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84AC" w14:textId="0FA44922" w:rsidR="006217C0" w:rsidRDefault="00473E48" w:rsidP="00BB0B3B">
      <w:pPr>
        <w:jc w:val="center"/>
        <w:rPr>
          <w:noProof/>
          <w:lang w:eastAsia="ru-RU" w:bidi="ar-SA"/>
        </w:rPr>
      </w:pPr>
      <w:bookmarkStart w:id="0" w:name="_Toc459303100"/>
      <w:bookmarkStart w:id="1" w:name="_Toc459303252"/>
      <w:bookmarkStart w:id="2" w:name="_Toc459366384"/>
      <w:bookmarkStart w:id="3" w:name="_Toc459366531"/>
      <w:bookmarkStart w:id="4" w:name="_Toc459908899"/>
      <w:r>
        <w:rPr>
          <w:noProof/>
          <w:lang w:eastAsia="ru-RU" w:bidi="ar-SA"/>
        </w:rPr>
        <w:drawing>
          <wp:inline distT="0" distB="0" distL="0" distR="0" wp14:anchorId="2C965BB2" wp14:editId="616DAB71">
            <wp:extent cx="6570345" cy="89007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8900795"/>
                    </a:xfrm>
                    <a:prstGeom prst="rect">
                      <a:avLst/>
                    </a:prstGeom>
                  </pic:spPr>
                </pic:pic>
              </a:graphicData>
            </a:graphic>
          </wp:inline>
        </w:drawing>
      </w:r>
    </w:p>
    <w:p w14:paraId="1DAAB0CF" w14:textId="77777777" w:rsidR="00473E48" w:rsidRDefault="00473E48" w:rsidP="007159C4">
      <w:pPr>
        <w:pStyle w:val="2"/>
        <w:ind w:left="357"/>
        <w:rPr>
          <w:rFonts w:ascii="Times New Roman" w:hAnsi="Times New Roman" w:cs="Times New Roman"/>
          <w:b/>
          <w:bCs/>
        </w:rPr>
      </w:pPr>
    </w:p>
    <w:p w14:paraId="4756F1C8" w14:textId="77777777" w:rsidR="00473E48" w:rsidRDefault="00473E48" w:rsidP="00473E48">
      <w:pPr>
        <w:rPr>
          <w:lang w:eastAsia="ru-RU" w:bidi="ar-SA"/>
        </w:rPr>
      </w:pPr>
    </w:p>
    <w:p w14:paraId="6D86566D" w14:textId="77777777" w:rsidR="00473E48" w:rsidRPr="00473E48" w:rsidRDefault="00473E48" w:rsidP="00473E48">
      <w:pPr>
        <w:rPr>
          <w:lang w:eastAsia="ru-RU" w:bidi="ar-SA"/>
        </w:rPr>
      </w:pPr>
    </w:p>
    <w:p w14:paraId="384DBF87" w14:textId="77777777" w:rsidR="00473E48" w:rsidRDefault="00473E48" w:rsidP="007159C4">
      <w:pPr>
        <w:pStyle w:val="2"/>
        <w:ind w:left="357"/>
        <w:rPr>
          <w:rFonts w:ascii="Times New Roman" w:hAnsi="Times New Roman" w:cs="Times New Roman"/>
          <w:b/>
          <w:bCs/>
        </w:rPr>
      </w:pPr>
    </w:p>
    <w:p w14:paraId="55AE8C75" w14:textId="77777777" w:rsidR="00473E48" w:rsidRDefault="00473E48" w:rsidP="007159C4">
      <w:pPr>
        <w:pStyle w:val="2"/>
        <w:ind w:left="357"/>
        <w:rPr>
          <w:rFonts w:ascii="Times New Roman" w:hAnsi="Times New Roman" w:cs="Times New Roman"/>
          <w:b/>
          <w:bCs/>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t xml:space="preserve">ИЗВЕЩЕНИЕ О ПРОВЕДЕНИИ </w:t>
      </w:r>
      <w:r w:rsidR="0054328A">
        <w:rPr>
          <w:rFonts w:ascii="Times New Roman" w:hAnsi="Times New Roman" w:cs="Times New Roman"/>
          <w:b/>
          <w:bCs/>
        </w:rPr>
        <w:t>ЗАПРОСА КОТИРОВОК</w:t>
      </w:r>
    </w:p>
    <w:tbl>
      <w:tblPr>
        <w:tblStyle w:val="ae"/>
        <w:tblW w:w="10745" w:type="dxa"/>
        <w:tblInd w:w="-147" w:type="dxa"/>
        <w:tblLayout w:type="fixed"/>
        <w:tblLook w:val="04A0" w:firstRow="1" w:lastRow="0" w:firstColumn="1" w:lastColumn="0" w:noHBand="0" w:noVBand="1"/>
      </w:tblPr>
      <w:tblGrid>
        <w:gridCol w:w="3959"/>
        <w:gridCol w:w="6786"/>
      </w:tblGrid>
      <w:tr w:rsidR="0054328A" w:rsidRPr="00AE271A" w14:paraId="60087859" w14:textId="77777777" w:rsidTr="006476D0">
        <w:tc>
          <w:tcPr>
            <w:tcW w:w="10745" w:type="dxa"/>
            <w:gridSpan w:val="2"/>
          </w:tcPr>
          <w:p w14:paraId="4BC1ACA1" w14:textId="77777777" w:rsidR="0054328A" w:rsidRPr="00AE271A" w:rsidRDefault="0054328A" w:rsidP="00D41195">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54328A" w:rsidRPr="00AE271A" w14:paraId="2311A0B8" w14:textId="77777777" w:rsidTr="009A3F85">
        <w:tc>
          <w:tcPr>
            <w:tcW w:w="3959" w:type="dxa"/>
          </w:tcPr>
          <w:p w14:paraId="3FFDE2B2"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09EEA3E1" w14:textId="779B7594" w:rsidR="0054328A" w:rsidRPr="005C445C" w:rsidRDefault="00A0653F" w:rsidP="00A62612">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w:t>
            </w:r>
            <w:r w:rsidR="0054328A" w:rsidRPr="005C445C">
              <w:rPr>
                <w:rFonts w:ascii="Times New Roman" w:hAnsi="Times New Roman" w:cs="Times New Roman"/>
                <w:sz w:val="24"/>
                <w:szCs w:val="24"/>
              </w:rPr>
              <w:t xml:space="preserve">раевое государственное автономное учреждение </w:t>
            </w:r>
            <w:r w:rsidR="00A62612" w:rsidRPr="005C445C">
              <w:rPr>
                <w:rFonts w:ascii="Times New Roman" w:hAnsi="Times New Roman" w:cs="Times New Roman"/>
                <w:sz w:val="24"/>
                <w:szCs w:val="24"/>
              </w:rPr>
              <w:t xml:space="preserve">дополнительного образования </w:t>
            </w:r>
            <w:r w:rsidR="0054328A" w:rsidRPr="005C445C">
              <w:rPr>
                <w:rFonts w:ascii="Times New Roman" w:hAnsi="Times New Roman" w:cs="Times New Roman"/>
                <w:sz w:val="24"/>
                <w:szCs w:val="24"/>
              </w:rPr>
              <w:t>«Спортивная школа</w:t>
            </w:r>
            <w:r w:rsidR="00A05DD2" w:rsidRPr="005C445C">
              <w:rPr>
                <w:rFonts w:ascii="Times New Roman" w:hAnsi="Times New Roman" w:cs="Times New Roman"/>
                <w:sz w:val="24"/>
                <w:szCs w:val="24"/>
              </w:rPr>
              <w:t xml:space="preserve"> олимпийского резерва </w:t>
            </w:r>
            <w:r w:rsidR="0054328A" w:rsidRPr="005C445C">
              <w:rPr>
                <w:rFonts w:ascii="Times New Roman" w:hAnsi="Times New Roman" w:cs="Times New Roman"/>
                <w:sz w:val="24"/>
                <w:szCs w:val="24"/>
              </w:rPr>
              <w:t>«</w:t>
            </w:r>
            <w:r w:rsidR="00A62612" w:rsidRPr="005C445C">
              <w:rPr>
                <w:rFonts w:ascii="Times New Roman" w:hAnsi="Times New Roman" w:cs="Times New Roman"/>
                <w:sz w:val="24"/>
                <w:szCs w:val="24"/>
              </w:rPr>
              <w:t>Ерофей</w:t>
            </w:r>
            <w:r w:rsidR="0054328A" w:rsidRPr="005C445C">
              <w:rPr>
                <w:rFonts w:ascii="Times New Roman" w:hAnsi="Times New Roman" w:cs="Times New Roman"/>
                <w:sz w:val="24"/>
                <w:szCs w:val="24"/>
              </w:rPr>
              <w:t xml:space="preserve">» (КГАУ </w:t>
            </w:r>
            <w:r w:rsidR="00A62612" w:rsidRPr="005C445C">
              <w:rPr>
                <w:rFonts w:ascii="Times New Roman" w:hAnsi="Times New Roman" w:cs="Times New Roman"/>
                <w:sz w:val="24"/>
                <w:szCs w:val="24"/>
              </w:rPr>
              <w:t xml:space="preserve">ДО </w:t>
            </w:r>
            <w:r w:rsidR="0054328A" w:rsidRPr="005C445C">
              <w:rPr>
                <w:rFonts w:ascii="Times New Roman" w:hAnsi="Times New Roman" w:cs="Times New Roman"/>
                <w:sz w:val="24"/>
                <w:szCs w:val="24"/>
              </w:rPr>
              <w:t>СШ</w:t>
            </w:r>
            <w:r w:rsidR="00A05DD2" w:rsidRPr="005C445C">
              <w:rPr>
                <w:rFonts w:ascii="Times New Roman" w:hAnsi="Times New Roman" w:cs="Times New Roman"/>
                <w:sz w:val="24"/>
                <w:szCs w:val="24"/>
              </w:rPr>
              <w:t>О</w:t>
            </w:r>
            <w:r w:rsidR="0054328A" w:rsidRPr="005C445C">
              <w:rPr>
                <w:rFonts w:ascii="Times New Roman" w:hAnsi="Times New Roman" w:cs="Times New Roman"/>
                <w:sz w:val="24"/>
                <w:szCs w:val="24"/>
              </w:rPr>
              <w:t>Р</w:t>
            </w:r>
            <w:r w:rsidR="00A05DD2" w:rsidRPr="005C445C">
              <w:rPr>
                <w:rFonts w:ascii="Times New Roman" w:hAnsi="Times New Roman" w:cs="Times New Roman"/>
                <w:sz w:val="24"/>
                <w:szCs w:val="24"/>
              </w:rPr>
              <w:t xml:space="preserve"> «</w:t>
            </w:r>
            <w:r w:rsidR="00A62612" w:rsidRPr="005C445C">
              <w:rPr>
                <w:rFonts w:ascii="Times New Roman" w:hAnsi="Times New Roman" w:cs="Times New Roman"/>
                <w:sz w:val="24"/>
                <w:szCs w:val="24"/>
              </w:rPr>
              <w:t>Ерофей</w:t>
            </w:r>
            <w:r w:rsidR="00A05DD2" w:rsidRPr="005C445C">
              <w:rPr>
                <w:rFonts w:ascii="Times New Roman" w:hAnsi="Times New Roman" w:cs="Times New Roman"/>
                <w:sz w:val="24"/>
                <w:szCs w:val="24"/>
              </w:rPr>
              <w:t>»</w:t>
            </w:r>
            <w:r w:rsidR="0054328A" w:rsidRPr="005C445C">
              <w:rPr>
                <w:rFonts w:ascii="Times New Roman" w:hAnsi="Times New Roman" w:cs="Times New Roman"/>
                <w:sz w:val="24"/>
                <w:szCs w:val="24"/>
              </w:rPr>
              <w:t>)</w:t>
            </w:r>
          </w:p>
        </w:tc>
      </w:tr>
      <w:tr w:rsidR="0054328A" w:rsidRPr="004663B8" w14:paraId="519F1AB1" w14:textId="77777777" w:rsidTr="009A3F85">
        <w:tc>
          <w:tcPr>
            <w:tcW w:w="3959" w:type="dxa"/>
          </w:tcPr>
          <w:p w14:paraId="764F6C3C"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FF83F3E" w14:textId="77777777" w:rsidR="0054328A" w:rsidRPr="005C445C" w:rsidRDefault="0054328A" w:rsidP="00D044A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54328A" w:rsidRPr="00AE271A" w14:paraId="6C98DCBA" w14:textId="77777777" w:rsidTr="009A3F85">
        <w:tc>
          <w:tcPr>
            <w:tcW w:w="3959" w:type="dxa"/>
          </w:tcPr>
          <w:p w14:paraId="5FCFEB17"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67AB5AF" w14:textId="77777777" w:rsidR="0054328A" w:rsidRPr="005C445C" w:rsidRDefault="000C45EA" w:rsidP="000C45EA">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w:t>
            </w:r>
            <w:r w:rsidR="0054328A" w:rsidRPr="005C445C">
              <w:rPr>
                <w:rFonts w:ascii="Times New Roman" w:hAnsi="Times New Roman" w:cs="Times New Roman"/>
                <w:sz w:val="24"/>
                <w:szCs w:val="24"/>
              </w:rPr>
              <w:t>, город Хабаровск, улица Морозова Павла Леонтьевича, дом 83</w:t>
            </w:r>
          </w:p>
        </w:tc>
      </w:tr>
      <w:tr w:rsidR="0054328A" w:rsidRPr="00AE271A" w14:paraId="5493D80C" w14:textId="77777777" w:rsidTr="009A3F85">
        <w:trPr>
          <w:trHeight w:val="583"/>
        </w:trPr>
        <w:tc>
          <w:tcPr>
            <w:tcW w:w="3959" w:type="dxa"/>
          </w:tcPr>
          <w:p w14:paraId="3F58C9D3"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4C43800A" w14:textId="77777777" w:rsidR="0054328A" w:rsidRPr="005C445C" w:rsidRDefault="000C45EA" w:rsidP="000C45EA">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w:t>
            </w:r>
            <w:r w:rsidR="0054328A" w:rsidRPr="005C445C">
              <w:rPr>
                <w:rFonts w:ascii="Times New Roman" w:hAnsi="Times New Roman" w:cs="Times New Roman"/>
                <w:sz w:val="24"/>
                <w:szCs w:val="24"/>
              </w:rPr>
              <w:t>, город Хабаровск, улица Морозова Павла Леонтьевича, дом 83</w:t>
            </w:r>
          </w:p>
        </w:tc>
      </w:tr>
      <w:tr w:rsidR="0054328A" w:rsidRPr="00AE271A" w14:paraId="2B080F1D" w14:textId="77777777" w:rsidTr="009A3F85">
        <w:tc>
          <w:tcPr>
            <w:tcW w:w="3959" w:type="dxa"/>
          </w:tcPr>
          <w:p w14:paraId="46D42B16"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485C5F4" w14:textId="77777777" w:rsidR="0054328A" w:rsidRPr="005C445C" w:rsidRDefault="0054328A" w:rsidP="00D044A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54328A" w:rsidRPr="00A80686" w14:paraId="54485234" w14:textId="77777777" w:rsidTr="009A3F85">
        <w:tc>
          <w:tcPr>
            <w:tcW w:w="3959" w:type="dxa"/>
          </w:tcPr>
          <w:p w14:paraId="6F388D7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7982ECD" w14:textId="305EF5AE" w:rsidR="0054328A" w:rsidRPr="005C445C" w:rsidRDefault="00CF53BC" w:rsidP="00D044AD">
            <w:pPr>
              <w:spacing w:line="240" w:lineRule="auto"/>
              <w:jc w:val="both"/>
              <w:rPr>
                <w:rFonts w:ascii="Times New Roman" w:hAnsi="Times New Roman" w:cs="Times New Roman"/>
                <w:sz w:val="24"/>
                <w:szCs w:val="24"/>
                <w:lang w:val="en-US"/>
              </w:rPr>
            </w:pPr>
            <w:r w:rsidRPr="00CF53BC">
              <w:rPr>
                <w:rFonts w:ascii="Times New Roman" w:hAnsi="Times New Roman" w:cs="Times New Roman"/>
                <w:sz w:val="24"/>
                <w:szCs w:val="24"/>
                <w:lang w:val="en-US"/>
              </w:rPr>
              <w:t xml:space="preserve">bandycenter@erofey-arena.ru  </w:t>
            </w:r>
          </w:p>
        </w:tc>
      </w:tr>
      <w:tr w:rsidR="0054328A" w14:paraId="3FF6FD41" w14:textId="77777777" w:rsidTr="006476D0">
        <w:tc>
          <w:tcPr>
            <w:tcW w:w="10745" w:type="dxa"/>
            <w:gridSpan w:val="2"/>
          </w:tcPr>
          <w:p w14:paraId="758665A9" w14:textId="77777777" w:rsidR="0054328A" w:rsidRPr="005C445C" w:rsidRDefault="0054328A" w:rsidP="00D41195">
            <w:pPr>
              <w:pStyle w:val="af5"/>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54328A" w:rsidRPr="00AE271A" w14:paraId="32C2909C" w14:textId="77777777" w:rsidTr="009A3F85">
        <w:tc>
          <w:tcPr>
            <w:tcW w:w="3959" w:type="dxa"/>
          </w:tcPr>
          <w:p w14:paraId="015E8002"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Контактное лицо по вопросам процедуры</w:t>
            </w:r>
          </w:p>
        </w:tc>
        <w:tc>
          <w:tcPr>
            <w:tcW w:w="6786" w:type="dxa"/>
          </w:tcPr>
          <w:p w14:paraId="21617497" w14:textId="1C918FC9" w:rsidR="0054328A" w:rsidRPr="005C445C" w:rsidRDefault="00761A45" w:rsidP="00D044AD">
            <w:pPr>
              <w:spacing w:line="240" w:lineRule="auto"/>
              <w:jc w:val="both"/>
              <w:rPr>
                <w:rFonts w:ascii="Times New Roman" w:hAnsi="Times New Roman" w:cs="Times New Roman"/>
                <w:sz w:val="24"/>
                <w:szCs w:val="24"/>
              </w:rPr>
            </w:pPr>
            <w:r>
              <w:rPr>
                <w:rFonts w:ascii="Times New Roman" w:hAnsi="Times New Roman" w:cs="Times New Roman"/>
                <w:sz w:val="24"/>
                <w:szCs w:val="24"/>
              </w:rPr>
              <w:t>Фоменко Татьяна Викторовна</w:t>
            </w:r>
          </w:p>
        </w:tc>
      </w:tr>
      <w:tr w:rsidR="0054328A" w14:paraId="37D8FD49" w14:textId="77777777" w:rsidTr="009A3F85">
        <w:tc>
          <w:tcPr>
            <w:tcW w:w="3959" w:type="dxa"/>
          </w:tcPr>
          <w:p w14:paraId="6D328826"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469E0956" w14:textId="7F57E73E" w:rsidR="0054328A" w:rsidRPr="005C445C" w:rsidRDefault="008C72E9" w:rsidP="0046574A">
            <w:pPr>
              <w:spacing w:line="240" w:lineRule="auto"/>
              <w:jc w:val="both"/>
              <w:rPr>
                <w:rFonts w:ascii="Times New Roman" w:hAnsi="Times New Roman" w:cs="Times New Roman"/>
                <w:sz w:val="24"/>
                <w:szCs w:val="24"/>
              </w:rPr>
            </w:pPr>
            <w:r w:rsidRPr="008C72E9">
              <w:rPr>
                <w:rFonts w:ascii="Times New Roman" w:hAnsi="Times New Roman" w:cs="Times New Roman"/>
                <w:sz w:val="24"/>
                <w:szCs w:val="24"/>
              </w:rPr>
              <w:t>Семергеев Александр Александрович</w:t>
            </w:r>
          </w:p>
        </w:tc>
      </w:tr>
      <w:tr w:rsidR="0054328A" w:rsidRPr="00AE271A" w14:paraId="4AD1375C" w14:textId="77777777" w:rsidTr="006476D0">
        <w:tc>
          <w:tcPr>
            <w:tcW w:w="10745" w:type="dxa"/>
            <w:gridSpan w:val="2"/>
          </w:tcPr>
          <w:p w14:paraId="1A79B995" w14:textId="77777777" w:rsidR="0054328A" w:rsidRPr="005C445C" w:rsidRDefault="0054328A" w:rsidP="00D41195">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54328A" w:rsidRPr="00AE271A" w14:paraId="147F9470" w14:textId="77777777" w:rsidTr="009A3F85">
        <w:tc>
          <w:tcPr>
            <w:tcW w:w="3959" w:type="dxa"/>
          </w:tcPr>
          <w:p w14:paraId="5745A10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253F9D3B" w14:textId="68AD5429" w:rsidR="0054328A" w:rsidRPr="005C445C" w:rsidRDefault="00C06103" w:rsidP="008C72E9">
            <w:pPr>
              <w:spacing w:line="240" w:lineRule="auto"/>
              <w:rPr>
                <w:rFonts w:ascii="Times New Roman" w:hAnsi="Times New Roman" w:cs="Times New Roman"/>
                <w:sz w:val="24"/>
                <w:szCs w:val="24"/>
              </w:rPr>
            </w:pPr>
            <w:r w:rsidRPr="00C06103">
              <w:rPr>
                <w:rFonts w:ascii="Times New Roman" w:hAnsi="Times New Roman" w:cs="Times New Roman"/>
                <w:sz w:val="24"/>
                <w:szCs w:val="24"/>
              </w:rPr>
              <w:t>Запрос</w:t>
            </w:r>
            <w:r w:rsidR="008C72E9">
              <w:rPr>
                <w:rFonts w:ascii="Times New Roman" w:hAnsi="Times New Roman" w:cs="Times New Roman"/>
                <w:sz w:val="24"/>
                <w:szCs w:val="24"/>
              </w:rPr>
              <w:t xml:space="preserve"> котировок в электронной форме</w:t>
            </w:r>
          </w:p>
        </w:tc>
      </w:tr>
      <w:tr w:rsidR="0054328A" w:rsidRPr="00AE271A" w14:paraId="545A5892" w14:textId="77777777" w:rsidTr="009A3F85">
        <w:trPr>
          <w:trHeight w:val="273"/>
        </w:trPr>
        <w:tc>
          <w:tcPr>
            <w:tcW w:w="3959" w:type="dxa"/>
          </w:tcPr>
          <w:p w14:paraId="7D6E4268" w14:textId="77777777" w:rsidR="0054328A" w:rsidRPr="005C445C" w:rsidRDefault="0054328A" w:rsidP="00D044A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09F6990E" w14:textId="095659E7" w:rsidR="0054328A" w:rsidRPr="005C445C" w:rsidRDefault="003F4D5C" w:rsidP="004806ED">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Поставка</w:t>
            </w:r>
            <w:r w:rsidRPr="003F4D5C">
              <w:rPr>
                <w:rFonts w:ascii="Times New Roman" w:hAnsi="Times New Roman" w:cs="Times New Roman"/>
                <w:sz w:val="24"/>
                <w:szCs w:val="24"/>
                <w:lang w:eastAsia="ru-RU" w:bidi="ar-SA"/>
              </w:rPr>
              <w:t xml:space="preserve"> запасных и расходных материалов для компрессорно-конденсаторных установок</w:t>
            </w:r>
          </w:p>
        </w:tc>
      </w:tr>
      <w:tr w:rsidR="00846284" w:rsidRPr="0007797F" w14:paraId="39F9F0FB" w14:textId="77777777" w:rsidTr="00EF3546">
        <w:trPr>
          <w:trHeight w:val="731"/>
        </w:trPr>
        <w:tc>
          <w:tcPr>
            <w:tcW w:w="3959" w:type="dxa"/>
          </w:tcPr>
          <w:p w14:paraId="2904B281" w14:textId="77777777" w:rsidR="00846284" w:rsidRPr="005C445C" w:rsidRDefault="00846284" w:rsidP="0084628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36140B15" w14:textId="41D60F4D" w:rsidR="00EF055C" w:rsidRPr="005C445C" w:rsidRDefault="004806ED" w:rsidP="0039135A">
            <w:pPr>
              <w:spacing w:line="240" w:lineRule="auto"/>
              <w:rPr>
                <w:rFonts w:ascii="Times New Roman" w:hAnsi="Times New Roman" w:cs="Times New Roman"/>
                <w:sz w:val="24"/>
                <w:szCs w:val="24"/>
              </w:rPr>
            </w:pPr>
            <w:r>
              <w:rPr>
                <w:rFonts w:ascii="Times New Roman" w:hAnsi="Times New Roman" w:cs="Times New Roman"/>
                <w:sz w:val="24"/>
                <w:szCs w:val="24"/>
              </w:rPr>
              <w:t>В соответствии с Техническим заданием (Приложение №2)</w:t>
            </w:r>
          </w:p>
        </w:tc>
      </w:tr>
      <w:tr w:rsidR="00B37CF4" w14:paraId="521C8F72" w14:textId="77777777" w:rsidTr="00273637">
        <w:tc>
          <w:tcPr>
            <w:tcW w:w="3959" w:type="dxa"/>
          </w:tcPr>
          <w:p w14:paraId="449EAA8B" w14:textId="4C43AF37" w:rsidR="00B37CF4" w:rsidRPr="005C445C" w:rsidRDefault="00B37CF4" w:rsidP="00B37CF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7CC7" w14:textId="030E60E8" w:rsidR="00B37CF4" w:rsidRPr="005C445C" w:rsidRDefault="00B37CF4" w:rsidP="00B37CF4">
            <w:pPr>
              <w:spacing w:line="240" w:lineRule="auto"/>
              <w:rPr>
                <w:rFonts w:ascii="Times New Roman" w:hAnsi="Times New Roman" w:cs="Times New Roman"/>
                <w:sz w:val="24"/>
                <w:szCs w:val="24"/>
              </w:rPr>
            </w:pPr>
            <w:r>
              <w:rPr>
                <w:rFonts w:ascii="Times New Roman" w:hAnsi="Times New Roman" w:cs="Times New Roman"/>
                <w:sz w:val="24"/>
                <w:szCs w:val="24"/>
              </w:rPr>
              <w:t>ЭТП Регион</w:t>
            </w:r>
          </w:p>
        </w:tc>
      </w:tr>
      <w:tr w:rsidR="00B37CF4" w14:paraId="3DBF462A" w14:textId="77777777" w:rsidTr="00273637">
        <w:tc>
          <w:tcPr>
            <w:tcW w:w="3959" w:type="dxa"/>
          </w:tcPr>
          <w:p w14:paraId="2CB7E840" w14:textId="77777777" w:rsidR="00B37CF4" w:rsidRPr="005C445C" w:rsidRDefault="00B37CF4" w:rsidP="00B37CF4">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9EF1" w14:textId="59A85E59" w:rsidR="00B37CF4" w:rsidRPr="004C241B" w:rsidRDefault="00B37CF4" w:rsidP="00B37CF4">
            <w:pPr>
              <w:spacing w:line="240" w:lineRule="auto"/>
              <w:rPr>
                <w:rFonts w:ascii="Times New Roman" w:hAnsi="Times New Roman" w:cs="Times New Roman"/>
                <w:sz w:val="24"/>
                <w:szCs w:val="24"/>
                <w:lang w:val="en-US"/>
              </w:rPr>
            </w:pPr>
            <w:r>
              <w:rPr>
                <w:rFonts w:ascii="Times New Roman" w:hAnsi="Times New Roman" w:cs="Times New Roman"/>
                <w:sz w:val="24"/>
                <w:szCs w:val="24"/>
                <w:lang w:eastAsia="ru-RU" w:bidi="ar-SA"/>
              </w:rPr>
              <w:t>www. etp-region.ru</w:t>
            </w:r>
          </w:p>
        </w:tc>
      </w:tr>
      <w:tr w:rsidR="00B37CF4" w14:paraId="315F7A49" w14:textId="77777777" w:rsidTr="006476D0">
        <w:tc>
          <w:tcPr>
            <w:tcW w:w="10745" w:type="dxa"/>
            <w:gridSpan w:val="2"/>
          </w:tcPr>
          <w:p w14:paraId="6DF37F17" w14:textId="77777777" w:rsidR="00B37CF4" w:rsidRPr="005C445C" w:rsidRDefault="00B37CF4" w:rsidP="00B37CF4">
            <w:pPr>
              <w:pStyle w:val="af5"/>
              <w:numPr>
                <w:ilvl w:val="0"/>
                <w:numId w:val="1"/>
              </w:numPr>
              <w:spacing w:after="0" w:line="240" w:lineRule="auto"/>
              <w:contextualSpacing/>
              <w:jc w:val="center"/>
              <w:rPr>
                <w:rStyle w:val="a5"/>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B37CF4" w14:paraId="3FE0DCD2" w14:textId="77777777" w:rsidTr="006476D0">
        <w:tc>
          <w:tcPr>
            <w:tcW w:w="10745" w:type="dxa"/>
            <w:gridSpan w:val="2"/>
          </w:tcPr>
          <w:p w14:paraId="36E30FC5" w14:textId="77777777" w:rsidR="00B37CF4" w:rsidRPr="005C445C" w:rsidRDefault="00B37CF4" w:rsidP="00B37CF4">
            <w:pPr>
              <w:pStyle w:val="ConsPlusNormal"/>
              <w:ind w:firstLine="426"/>
              <w:jc w:val="both"/>
              <w:rPr>
                <w:rStyle w:val="a5"/>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B37CF4" w:rsidRPr="00AE271A" w14:paraId="5C840755" w14:textId="77777777" w:rsidTr="006476D0">
        <w:tc>
          <w:tcPr>
            <w:tcW w:w="10745" w:type="dxa"/>
            <w:gridSpan w:val="2"/>
          </w:tcPr>
          <w:p w14:paraId="30843F7A" w14:textId="77777777" w:rsidR="00B37CF4" w:rsidRPr="005C445C" w:rsidRDefault="00B37CF4" w:rsidP="00B37CF4">
            <w:pPr>
              <w:pStyle w:val="af5"/>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B37CF4" w:rsidRPr="00AE271A" w14:paraId="55397348" w14:textId="77777777" w:rsidTr="009A3F85">
        <w:tc>
          <w:tcPr>
            <w:tcW w:w="3959" w:type="dxa"/>
          </w:tcPr>
          <w:p w14:paraId="501A23D1" w14:textId="77777777" w:rsidR="00B37CF4" w:rsidRPr="00B37CF4" w:rsidRDefault="00B37CF4" w:rsidP="00B37CF4">
            <w:pPr>
              <w:spacing w:line="240" w:lineRule="auto"/>
              <w:rPr>
                <w:rFonts w:ascii="Times New Roman" w:hAnsi="Times New Roman" w:cs="Times New Roman"/>
                <w:sz w:val="24"/>
                <w:szCs w:val="24"/>
                <w:highlight w:val="yellow"/>
              </w:rPr>
            </w:pPr>
            <w:r w:rsidRPr="00273637">
              <w:rPr>
                <w:rFonts w:ascii="Times New Roman" w:hAnsi="Times New Roman" w:cs="Times New Roman"/>
                <w:b/>
                <w:sz w:val="24"/>
                <w:szCs w:val="24"/>
              </w:rPr>
              <w:t>Место поставки товара, выполнение работ, оказания услуг</w:t>
            </w:r>
          </w:p>
        </w:tc>
        <w:tc>
          <w:tcPr>
            <w:tcW w:w="6786" w:type="dxa"/>
          </w:tcPr>
          <w:p w14:paraId="15DCDDE6" w14:textId="233DB2D2" w:rsidR="00B37CF4" w:rsidRPr="005C445C" w:rsidRDefault="00273637" w:rsidP="00B37CF4">
            <w:pPr>
              <w:shd w:val="clear" w:color="auto" w:fill="FFFFFF"/>
              <w:jc w:val="both"/>
              <w:rPr>
                <w:rFonts w:ascii="Times New Roman" w:hAnsi="Times New Roman" w:cs="Times New Roman"/>
                <w:color w:val="000000"/>
                <w:sz w:val="24"/>
                <w:szCs w:val="24"/>
              </w:rPr>
            </w:pPr>
            <w:r w:rsidRPr="00273637">
              <w:rPr>
                <w:rFonts w:ascii="Times New Roman" w:hAnsi="Times New Roman" w:cs="Times New Roman"/>
                <w:color w:val="000000"/>
                <w:sz w:val="24"/>
                <w:szCs w:val="24"/>
              </w:rPr>
              <w:t>Хабаровский край, г. Хабаровск, ул. Морозова Павла Леонтьевича, д. 83</w:t>
            </w:r>
          </w:p>
        </w:tc>
      </w:tr>
      <w:tr w:rsidR="00B37CF4" w:rsidRPr="00E70C06" w14:paraId="448F9DBB" w14:textId="77777777" w:rsidTr="009A3F85">
        <w:tc>
          <w:tcPr>
            <w:tcW w:w="3959" w:type="dxa"/>
          </w:tcPr>
          <w:p w14:paraId="180869E0" w14:textId="77777777" w:rsidR="00B37CF4" w:rsidRPr="00B37CF4" w:rsidRDefault="00B37CF4" w:rsidP="00B37CF4">
            <w:pPr>
              <w:spacing w:line="240" w:lineRule="auto"/>
              <w:rPr>
                <w:rFonts w:ascii="Times New Roman" w:hAnsi="Times New Roman" w:cs="Times New Roman"/>
                <w:b/>
                <w:sz w:val="24"/>
                <w:szCs w:val="24"/>
                <w:highlight w:val="yellow"/>
              </w:rPr>
            </w:pPr>
            <w:r w:rsidRPr="00273637">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15D26C40" w14:textId="3BCE2B05" w:rsidR="00B37CF4" w:rsidRPr="005C445C" w:rsidRDefault="00273637" w:rsidP="00B37CF4">
            <w:pPr>
              <w:tabs>
                <w:tab w:val="left" w:pos="709"/>
              </w:tabs>
              <w:autoSpaceDE w:val="0"/>
              <w:autoSpaceDN w:val="0"/>
              <w:adjustRightInd w:val="0"/>
              <w:jc w:val="both"/>
              <w:rPr>
                <w:rFonts w:ascii="Times New Roman" w:hAnsi="Times New Roman" w:cs="Times New Roman"/>
                <w:sz w:val="24"/>
                <w:szCs w:val="24"/>
              </w:rPr>
            </w:pPr>
            <w:r w:rsidRPr="00273637">
              <w:rPr>
                <w:rFonts w:ascii="Times New Roman" w:hAnsi="Times New Roman" w:cs="Times New Roman"/>
                <w:sz w:val="24"/>
                <w:szCs w:val="24"/>
              </w:rPr>
              <w:t>в течение 20 (двадцати) календарных дней с даты заключения договора</w:t>
            </w:r>
          </w:p>
        </w:tc>
      </w:tr>
      <w:tr w:rsidR="00B37CF4" w:rsidRPr="002D6B78" w14:paraId="0633A35A" w14:textId="77777777" w:rsidTr="006476D0">
        <w:tc>
          <w:tcPr>
            <w:tcW w:w="10745" w:type="dxa"/>
            <w:gridSpan w:val="2"/>
          </w:tcPr>
          <w:p w14:paraId="54A2D78A" w14:textId="78EB9F01" w:rsidR="00B37CF4" w:rsidRPr="005C445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B37CF4" w:rsidRPr="002D6B78" w14:paraId="4C3389C8" w14:textId="77777777" w:rsidTr="00503CD0">
        <w:tc>
          <w:tcPr>
            <w:tcW w:w="10745" w:type="dxa"/>
            <w:gridSpan w:val="2"/>
          </w:tcPr>
          <w:p w14:paraId="12907DB7" w14:textId="577157EE" w:rsidR="00B37CF4" w:rsidRPr="005E639F" w:rsidRDefault="00B37CF4" w:rsidP="00B37CF4">
            <w:pPr>
              <w:pStyle w:val="af5"/>
              <w:spacing w:after="0" w:line="240" w:lineRule="auto"/>
              <w:ind w:left="0"/>
              <w:contextualSpacing/>
              <w:jc w:val="both"/>
              <w:rPr>
                <w:rFonts w:ascii="Times New Roman" w:hAnsi="Times New Roman" w:cs="Times New Roman"/>
                <w:b/>
                <w:sz w:val="24"/>
                <w:szCs w:val="24"/>
                <w:highlight w:val="yellow"/>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37CF4" w:rsidRPr="004C2BED" w14:paraId="5C3A837A"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060E5B7C" w14:textId="479537E6"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bookmarkStart w:id="5" w:name="_Hlk188887339"/>
            <w:r w:rsidRPr="00273637">
              <w:rPr>
                <w:rFonts w:ascii="Times New Roman" w:hAnsi="Times New Roman" w:cs="Times New Roman"/>
                <w:b/>
                <w:bCs/>
                <w:sz w:val="24"/>
                <w:szCs w:val="24"/>
                <w:lang w:eastAsia="ar-SA"/>
              </w:rPr>
              <w:lastRenderedPageBreak/>
              <w:t>ЗАПРЕТ</w:t>
            </w:r>
            <w:r w:rsidRPr="00273637">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09EB56AE" w14:textId="0028C62C"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НЕ УСТАНОВЛЕНО</w:t>
            </w:r>
          </w:p>
          <w:p w14:paraId="6FD868D4" w14:textId="6E08D874" w:rsidR="00B37CF4" w:rsidRPr="00273637" w:rsidRDefault="00B37CF4" w:rsidP="00B37CF4">
            <w:pPr>
              <w:pStyle w:val="af5"/>
              <w:spacing w:after="0" w:line="240" w:lineRule="auto"/>
              <w:ind w:left="0"/>
              <w:contextualSpacing/>
              <w:jc w:val="both"/>
              <w:rPr>
                <w:rFonts w:ascii="Times New Roman" w:hAnsi="Times New Roman" w:cs="Times New Roman"/>
                <w:sz w:val="20"/>
                <w:szCs w:val="20"/>
                <w:lang w:eastAsia="ar-SA"/>
              </w:rPr>
            </w:pPr>
          </w:p>
        </w:tc>
      </w:tr>
      <w:tr w:rsidR="00B37CF4" w:rsidRPr="004C2BED" w14:paraId="048E11E2"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0F577DD" w14:textId="4B269C9B"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b/>
                <w:bCs/>
                <w:sz w:val="24"/>
                <w:szCs w:val="24"/>
                <w:lang w:eastAsia="ar-SA"/>
              </w:rPr>
              <w:t>ОГРАНИЧЕНИЕ</w:t>
            </w:r>
            <w:r w:rsidRPr="00273637">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31478D40" w14:textId="6F55458A"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 xml:space="preserve"> УСТАНОВЛЕНО</w:t>
            </w:r>
          </w:p>
          <w:p w14:paraId="1404506D" w14:textId="6E96CB60"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p>
        </w:tc>
      </w:tr>
      <w:tr w:rsidR="00B37CF4" w:rsidRPr="004C2BED" w14:paraId="7FBCE0AC" w14:textId="77777777" w:rsidTr="00397F81">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0B2982EB" w14:textId="3909BED2"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b/>
                <w:bCs/>
                <w:sz w:val="24"/>
                <w:szCs w:val="24"/>
                <w:lang w:eastAsia="ar-SA"/>
              </w:rPr>
              <w:t>ПРЕИМУЩЕСТВО</w:t>
            </w:r>
            <w:r w:rsidRPr="00273637">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5EA5CC6" w14:textId="3559C076"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r w:rsidRPr="00273637">
              <w:rPr>
                <w:rFonts w:ascii="Times New Roman" w:hAnsi="Times New Roman" w:cs="Times New Roman"/>
                <w:sz w:val="24"/>
                <w:szCs w:val="24"/>
                <w:lang w:eastAsia="ar-SA"/>
              </w:rPr>
              <w:t xml:space="preserve"> УСТАНОВЛЕНО</w:t>
            </w:r>
          </w:p>
          <w:p w14:paraId="52902A8A" w14:textId="7BAE8293" w:rsidR="00B37CF4" w:rsidRPr="00273637" w:rsidRDefault="00B37CF4" w:rsidP="00B37CF4">
            <w:pPr>
              <w:pStyle w:val="af5"/>
              <w:spacing w:after="0" w:line="240" w:lineRule="auto"/>
              <w:ind w:left="0"/>
              <w:contextualSpacing/>
              <w:jc w:val="both"/>
              <w:rPr>
                <w:rFonts w:ascii="Times New Roman" w:hAnsi="Times New Roman" w:cs="Times New Roman"/>
                <w:sz w:val="24"/>
                <w:szCs w:val="24"/>
                <w:lang w:eastAsia="ar-SA"/>
              </w:rPr>
            </w:pPr>
          </w:p>
        </w:tc>
      </w:tr>
      <w:bookmarkEnd w:id="5"/>
      <w:tr w:rsidR="00B37CF4" w:rsidRPr="004C2BED" w14:paraId="421559FC" w14:textId="77777777" w:rsidTr="009A3F85">
        <w:tc>
          <w:tcPr>
            <w:tcW w:w="3959" w:type="dxa"/>
            <w:tcBorders>
              <w:right w:val="single" w:sz="4" w:space="0" w:color="auto"/>
            </w:tcBorders>
          </w:tcPr>
          <w:p w14:paraId="432B5DD5" w14:textId="5AD89404" w:rsidR="00B37CF4" w:rsidRPr="0048655A" w:rsidRDefault="00B37CF4" w:rsidP="00B37CF4">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71BB861F" w14:textId="77777777" w:rsidR="00B37CF4" w:rsidRPr="005D31F9" w:rsidRDefault="00B37CF4" w:rsidP="00B37CF4">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B37CF4" w:rsidRPr="00AE271A" w14:paraId="09EEAC8A" w14:textId="77777777" w:rsidTr="006476D0">
        <w:tc>
          <w:tcPr>
            <w:tcW w:w="10745" w:type="dxa"/>
            <w:gridSpan w:val="2"/>
          </w:tcPr>
          <w:p w14:paraId="4829E2CD" w14:textId="77777777" w:rsidR="00B37CF4" w:rsidRPr="00AE271A"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B37CF4" w:rsidRPr="00AE271A" w14:paraId="4E4A09C5" w14:textId="77777777" w:rsidTr="009A3F85">
        <w:tc>
          <w:tcPr>
            <w:tcW w:w="3959" w:type="dxa"/>
          </w:tcPr>
          <w:p w14:paraId="245DEA59" w14:textId="77777777" w:rsidR="00B37CF4" w:rsidRPr="00AE271A" w:rsidRDefault="00B37CF4" w:rsidP="00B37CF4">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41F4255C" w14:textId="4C71C346" w:rsidR="00B37CF4" w:rsidRPr="009C1D56" w:rsidRDefault="00B37CF4" w:rsidP="00B37CF4">
            <w:pPr>
              <w:spacing w:line="240" w:lineRule="auto"/>
              <w:jc w:val="both"/>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3 305 552 (три миллиона триста пять тысяч пятьсот пятьдесят два) рубля 31 копейка</w:t>
            </w:r>
          </w:p>
        </w:tc>
      </w:tr>
      <w:tr w:rsidR="00B37CF4" w14:paraId="46F11C85" w14:textId="77777777" w:rsidTr="009A3F85">
        <w:tc>
          <w:tcPr>
            <w:tcW w:w="3959" w:type="dxa"/>
          </w:tcPr>
          <w:p w14:paraId="0965B21F" w14:textId="47774DF5" w:rsidR="00B37CF4" w:rsidRPr="00382783" w:rsidRDefault="00B37CF4" w:rsidP="00B37CF4">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1D6F03CA" w14:textId="77777777" w:rsidR="00B37CF4" w:rsidRPr="006F3DCD" w:rsidRDefault="00B37CF4" w:rsidP="00B37CF4">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B37CF4" w:rsidRPr="00382783" w14:paraId="1CFB5D2B" w14:textId="77777777" w:rsidTr="006660A5">
        <w:tc>
          <w:tcPr>
            <w:tcW w:w="3959" w:type="dxa"/>
          </w:tcPr>
          <w:p w14:paraId="2AE006BD" w14:textId="77777777" w:rsidR="00B37CF4" w:rsidRPr="002D6B78" w:rsidRDefault="00B37CF4" w:rsidP="00B37CF4">
            <w:pPr>
              <w:spacing w:line="240" w:lineRule="auto"/>
              <w:rPr>
                <w:rFonts w:ascii="Times New Roman" w:hAnsi="Times New Roman" w:cs="Times New Roman"/>
                <w:b/>
                <w:sz w:val="24"/>
                <w:szCs w:val="24"/>
              </w:rPr>
            </w:pPr>
            <w:r w:rsidRPr="006660A5">
              <w:rPr>
                <w:rFonts w:ascii="Times New Roman" w:hAnsi="Times New Roman" w:cs="Times New Roman"/>
                <w:b/>
                <w:sz w:val="24"/>
                <w:szCs w:val="24"/>
              </w:rPr>
              <w:t>Порядок формирования цены договора</w:t>
            </w:r>
          </w:p>
        </w:tc>
        <w:tc>
          <w:tcPr>
            <w:tcW w:w="6786" w:type="dxa"/>
          </w:tcPr>
          <w:p w14:paraId="6F6F5421" w14:textId="57A8D9F5" w:rsidR="00B37CF4" w:rsidRPr="00273637" w:rsidRDefault="00273637" w:rsidP="00B37CF4">
            <w:pPr>
              <w:spacing w:line="240" w:lineRule="auto"/>
              <w:jc w:val="both"/>
              <w:rPr>
                <w:rFonts w:ascii="Times New Roman" w:hAnsi="Times New Roman" w:cs="Times New Roman"/>
                <w:sz w:val="23"/>
                <w:szCs w:val="23"/>
              </w:rPr>
            </w:pPr>
            <w:r w:rsidRPr="00D631D4">
              <w:rPr>
                <w:rFonts w:ascii="Times New Roman" w:hAnsi="Times New Roman" w:cs="Times New Roman"/>
                <w:sz w:val="23"/>
                <w:szCs w:val="23"/>
              </w:rPr>
              <w:t>Цена договора включает в себя стоимость Товара, расходы, связанные с транспортировкой, доставкой Товара в место поставки, расходы на тару (упаковку), маркировку, стоимость погрузочно-разгрузочных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tc>
      </w:tr>
      <w:tr w:rsidR="00B37CF4" w:rsidRPr="008065D8" w14:paraId="328598BA" w14:textId="77777777" w:rsidTr="009A3F85">
        <w:tc>
          <w:tcPr>
            <w:tcW w:w="3959" w:type="dxa"/>
          </w:tcPr>
          <w:p w14:paraId="7231F2BD"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 валюте, используемой для формирования цены договора и расчетов с поставщиком по договору</w:t>
            </w:r>
          </w:p>
        </w:tc>
        <w:tc>
          <w:tcPr>
            <w:tcW w:w="6786" w:type="dxa"/>
          </w:tcPr>
          <w:p w14:paraId="013A3EBD" w14:textId="77777777" w:rsidR="00B37CF4" w:rsidRPr="008065D8" w:rsidRDefault="00B37CF4" w:rsidP="00B37CF4">
            <w:pPr>
              <w:spacing w:line="240" w:lineRule="auto"/>
              <w:rPr>
                <w:rFonts w:ascii="Times New Roman" w:hAnsi="Times New Roman" w:cs="Times New Roman"/>
                <w:sz w:val="24"/>
                <w:szCs w:val="24"/>
              </w:rPr>
            </w:pPr>
            <w:r>
              <w:rPr>
                <w:rFonts w:ascii="Times New Roman" w:hAnsi="Times New Roman" w:cs="Times New Roman"/>
                <w:sz w:val="24"/>
                <w:szCs w:val="24"/>
              </w:rPr>
              <w:t>Р</w:t>
            </w:r>
            <w:r w:rsidRPr="004E210A">
              <w:rPr>
                <w:rFonts w:ascii="Times New Roman" w:hAnsi="Times New Roman" w:cs="Times New Roman"/>
                <w:sz w:val="24"/>
                <w:szCs w:val="24"/>
              </w:rPr>
              <w:t>оссийский рубль</w:t>
            </w:r>
          </w:p>
        </w:tc>
      </w:tr>
      <w:tr w:rsidR="00B37CF4" w:rsidRPr="008065D8" w14:paraId="78EB2E88" w14:textId="77777777" w:rsidTr="00D215F8">
        <w:tc>
          <w:tcPr>
            <w:tcW w:w="3959" w:type="dxa"/>
          </w:tcPr>
          <w:p w14:paraId="4A40D6A9" w14:textId="77777777" w:rsidR="00B37CF4" w:rsidRPr="002D6B78" w:rsidRDefault="00B37CF4" w:rsidP="00B37CF4">
            <w:pPr>
              <w:spacing w:line="240" w:lineRule="auto"/>
              <w:rPr>
                <w:rFonts w:ascii="Times New Roman" w:hAnsi="Times New Roman" w:cs="Times New Roman"/>
                <w:b/>
                <w:sz w:val="24"/>
                <w:szCs w:val="24"/>
              </w:rPr>
            </w:pPr>
            <w:r>
              <w:rPr>
                <w:rFonts w:ascii="Times New Roman" w:hAnsi="Times New Roman" w:cs="Times New Roman"/>
                <w:b/>
                <w:sz w:val="24"/>
                <w:szCs w:val="24"/>
              </w:rPr>
              <w:t>Источник финансирования</w:t>
            </w:r>
          </w:p>
        </w:tc>
        <w:tc>
          <w:tcPr>
            <w:tcW w:w="6786" w:type="dxa"/>
          </w:tcPr>
          <w:p w14:paraId="3477F47D" w14:textId="4D778BB3" w:rsidR="00B37CF4" w:rsidRDefault="00B37CF4" w:rsidP="00B37CF4">
            <w:pPr>
              <w:spacing w:line="240" w:lineRule="auto"/>
              <w:rPr>
                <w:rFonts w:ascii="Times New Roman" w:hAnsi="Times New Roman" w:cs="Times New Roman"/>
                <w:sz w:val="24"/>
                <w:szCs w:val="24"/>
              </w:rPr>
            </w:pPr>
            <w:r w:rsidRPr="00D215F8">
              <w:rPr>
                <w:rFonts w:ascii="Times New Roman" w:hAnsi="Times New Roman" w:cs="Times New Roman"/>
                <w:sz w:val="24"/>
                <w:szCs w:val="24"/>
              </w:rPr>
              <w:t>Средства автономного учреждения (Бюджет Хабаровского края)</w:t>
            </w:r>
            <w:r>
              <w:rPr>
                <w:rFonts w:ascii="Times New Roman" w:hAnsi="Times New Roman" w:cs="Times New Roman"/>
                <w:sz w:val="24"/>
                <w:szCs w:val="24"/>
              </w:rPr>
              <w:t xml:space="preserve"> </w:t>
            </w:r>
          </w:p>
        </w:tc>
      </w:tr>
      <w:tr w:rsidR="00B37CF4" w:rsidRPr="000C32C6" w14:paraId="4D3399D5" w14:textId="77777777" w:rsidTr="006476D0">
        <w:tc>
          <w:tcPr>
            <w:tcW w:w="10745" w:type="dxa"/>
            <w:gridSpan w:val="2"/>
          </w:tcPr>
          <w:p w14:paraId="7165106A" w14:textId="77777777" w:rsidR="00B37CF4" w:rsidRPr="000C32C6" w:rsidRDefault="00B37CF4" w:rsidP="00B37CF4">
            <w:pPr>
              <w:pStyle w:val="ListParagraph1"/>
              <w:numPr>
                <w:ilvl w:val="0"/>
                <w:numId w:val="1"/>
              </w:numPr>
              <w:jc w:val="center"/>
              <w:rPr>
                <w:sz w:val="24"/>
                <w:szCs w:val="24"/>
              </w:rPr>
            </w:pPr>
            <w:r>
              <w:rPr>
                <w:b/>
                <w:sz w:val="24"/>
                <w:szCs w:val="24"/>
              </w:rPr>
              <w:t>Сведения об оплате</w:t>
            </w:r>
          </w:p>
        </w:tc>
      </w:tr>
      <w:tr w:rsidR="00B37CF4" w:rsidRPr="004C21EE" w14:paraId="20E5710F" w14:textId="77777777" w:rsidTr="009A3F85">
        <w:tc>
          <w:tcPr>
            <w:tcW w:w="3959" w:type="dxa"/>
          </w:tcPr>
          <w:p w14:paraId="4FA16CCD" w14:textId="77777777" w:rsidR="00B37CF4" w:rsidRPr="002D6B78" w:rsidRDefault="00B37CF4" w:rsidP="00B37CF4">
            <w:pPr>
              <w:spacing w:line="240" w:lineRule="auto"/>
              <w:rPr>
                <w:rFonts w:ascii="Times New Roman" w:hAnsi="Times New Roman" w:cs="Times New Roman"/>
                <w:b/>
                <w:sz w:val="24"/>
                <w:szCs w:val="24"/>
              </w:rPr>
            </w:pPr>
            <w:r w:rsidRPr="00273637">
              <w:rPr>
                <w:rFonts w:ascii="Times New Roman" w:hAnsi="Times New Roman" w:cs="Times New Roman"/>
                <w:b/>
                <w:sz w:val="24"/>
                <w:szCs w:val="24"/>
              </w:rPr>
              <w:t>Форма, сроки и порядок оплаты</w:t>
            </w:r>
            <w:r w:rsidRPr="002D6B78">
              <w:rPr>
                <w:rFonts w:ascii="Times New Roman" w:hAnsi="Times New Roman" w:cs="Times New Roman"/>
                <w:b/>
                <w:sz w:val="24"/>
                <w:szCs w:val="24"/>
              </w:rPr>
              <w:t xml:space="preserve"> </w:t>
            </w:r>
          </w:p>
        </w:tc>
        <w:tc>
          <w:tcPr>
            <w:tcW w:w="6786" w:type="dxa"/>
          </w:tcPr>
          <w:p w14:paraId="371E4FBA" w14:textId="496A5BA5" w:rsidR="00B37CF4" w:rsidRPr="00F959A4" w:rsidRDefault="00273637" w:rsidP="00B37CF4">
            <w:pPr>
              <w:pStyle w:val="af7"/>
              <w:jc w:val="both"/>
              <w:rPr>
                <w:rFonts w:ascii="Times New Roman" w:hAnsi="Times New Roman" w:cs="Times New Roman"/>
                <w:sz w:val="24"/>
                <w:szCs w:val="24"/>
              </w:rPr>
            </w:pPr>
            <w:r w:rsidRPr="00273637">
              <w:rPr>
                <w:rFonts w:ascii="Times New Roman" w:hAnsi="Times New Roman" w:cs="Times New Roman"/>
                <w:sz w:val="24"/>
                <w:szCs w:val="24"/>
              </w:rPr>
              <w:t>Заказчик производит оплату Товара по факту поставки всего Товара на основании выставленного Поставщиком счета, в течение 7 (семи) рабочих дней с даты подписания Заказчиком документов о приемке Товара.</w:t>
            </w:r>
          </w:p>
        </w:tc>
      </w:tr>
      <w:tr w:rsidR="00B37CF4" w:rsidRPr="002D6B78" w14:paraId="2F64D58A" w14:textId="77777777" w:rsidTr="006476D0">
        <w:trPr>
          <w:trHeight w:val="420"/>
        </w:trPr>
        <w:tc>
          <w:tcPr>
            <w:tcW w:w="10745" w:type="dxa"/>
            <w:gridSpan w:val="2"/>
          </w:tcPr>
          <w:p w14:paraId="1D2F01CD" w14:textId="77777777" w:rsidR="00B37CF4" w:rsidRPr="002D6B78" w:rsidRDefault="00B37CF4" w:rsidP="00B37CF4">
            <w:pPr>
              <w:pStyle w:val="af5"/>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B37CF4" w:rsidRPr="004C21EE" w14:paraId="2E80A26A" w14:textId="77777777" w:rsidTr="009A3F85">
        <w:tc>
          <w:tcPr>
            <w:tcW w:w="3959" w:type="dxa"/>
          </w:tcPr>
          <w:p w14:paraId="4A60CE39"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7ED4384B" w14:textId="77777777" w:rsidR="00B37CF4" w:rsidRPr="004C21EE"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B37CF4" w14:paraId="7FCD31EC" w14:textId="77777777" w:rsidTr="009A3F85">
        <w:tc>
          <w:tcPr>
            <w:tcW w:w="3959" w:type="dxa"/>
          </w:tcPr>
          <w:p w14:paraId="17E37814"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6EE29AD1" w14:textId="7CE50BFF" w:rsidR="00B37CF4" w:rsidRDefault="00B37CF4" w:rsidP="00B37CF4">
            <w:pPr>
              <w:spacing w:line="240" w:lineRule="auto"/>
              <w:ind w:firstLine="42"/>
              <w:jc w:val="both"/>
              <w:rPr>
                <w:rFonts w:ascii="Times New Roman" w:hAnsi="Times New Roman"/>
                <w:color w:val="000000"/>
                <w:sz w:val="24"/>
                <w:szCs w:val="24"/>
              </w:rPr>
            </w:pPr>
            <w:r w:rsidRPr="00F64157">
              <w:rPr>
                <w:rFonts w:ascii="Times New Roman" w:hAnsi="Times New Roman"/>
                <w:color w:val="000000"/>
                <w:sz w:val="24"/>
                <w:szCs w:val="24"/>
              </w:rPr>
              <w:t xml:space="preserve">Поставщик предоставляет Заказчику обеспечение исполнения договора в размере 5% от </w:t>
            </w:r>
            <w:r>
              <w:rPr>
                <w:rFonts w:ascii="Times New Roman" w:hAnsi="Times New Roman"/>
                <w:color w:val="000000"/>
                <w:sz w:val="24"/>
                <w:szCs w:val="24"/>
              </w:rPr>
              <w:t xml:space="preserve">начальной максимальной </w:t>
            </w:r>
            <w:r w:rsidRPr="00F64157">
              <w:rPr>
                <w:rFonts w:ascii="Times New Roman" w:hAnsi="Times New Roman"/>
                <w:color w:val="000000"/>
                <w:sz w:val="24"/>
                <w:szCs w:val="24"/>
              </w:rPr>
              <w:t>цены договора</w:t>
            </w:r>
            <w:r>
              <w:rPr>
                <w:rFonts w:ascii="Times New Roman" w:hAnsi="Times New Roman"/>
                <w:color w:val="000000"/>
                <w:sz w:val="24"/>
                <w:szCs w:val="24"/>
              </w:rPr>
              <w:t xml:space="preserve"> – </w:t>
            </w:r>
            <w:r w:rsidRPr="00B37CF4">
              <w:rPr>
                <w:rFonts w:ascii="Times New Roman" w:hAnsi="Times New Roman"/>
                <w:color w:val="000000"/>
                <w:sz w:val="24"/>
                <w:szCs w:val="24"/>
              </w:rPr>
              <w:t>165</w:t>
            </w:r>
            <w:r>
              <w:rPr>
                <w:rFonts w:ascii="Times New Roman" w:hAnsi="Times New Roman"/>
                <w:color w:val="000000"/>
                <w:sz w:val="24"/>
                <w:szCs w:val="24"/>
              </w:rPr>
              <w:t> </w:t>
            </w:r>
            <w:r w:rsidRPr="00B37CF4">
              <w:rPr>
                <w:rFonts w:ascii="Times New Roman" w:hAnsi="Times New Roman"/>
                <w:color w:val="000000"/>
                <w:sz w:val="24"/>
                <w:szCs w:val="24"/>
              </w:rPr>
              <w:t>277</w:t>
            </w:r>
            <w:r>
              <w:rPr>
                <w:rFonts w:ascii="Times New Roman" w:hAnsi="Times New Roman"/>
                <w:color w:val="000000"/>
                <w:sz w:val="24"/>
                <w:szCs w:val="24"/>
              </w:rPr>
              <w:t xml:space="preserve"> (сто шестьдесят пять тысяч дести семьдесят семь) рублей 62 копейки</w:t>
            </w:r>
            <w:r w:rsidRPr="003C7739">
              <w:rPr>
                <w:rFonts w:ascii="Times New Roman" w:hAnsi="Times New Roman"/>
                <w:color w:val="000000"/>
                <w:sz w:val="24"/>
                <w:szCs w:val="24"/>
              </w:rPr>
              <w:t>.</w:t>
            </w:r>
            <w:r w:rsidRPr="00F64157">
              <w:rPr>
                <w:rFonts w:ascii="Times New Roman" w:hAnsi="Times New Roman"/>
                <w:color w:val="000000"/>
                <w:sz w:val="24"/>
                <w:szCs w:val="24"/>
              </w:rPr>
              <w:t xml:space="preserve"> Поставщик самостоятельно определяет форму обеспечения исполнения договора из разрешенных законодательством Российской Федерации</w:t>
            </w:r>
            <w:r>
              <w:rPr>
                <w:rFonts w:ascii="Times New Roman" w:hAnsi="Times New Roman"/>
                <w:color w:val="000000"/>
                <w:sz w:val="24"/>
                <w:szCs w:val="24"/>
              </w:rPr>
              <w:t xml:space="preserve">. </w:t>
            </w:r>
          </w:p>
          <w:p w14:paraId="065A2F9A" w14:textId="77777777" w:rsidR="00B37CF4" w:rsidRPr="00F64157" w:rsidRDefault="00B37CF4" w:rsidP="00B37CF4">
            <w:pPr>
              <w:spacing w:line="240" w:lineRule="auto"/>
              <w:ind w:firstLine="42"/>
              <w:jc w:val="both"/>
              <w:rPr>
                <w:rFonts w:ascii="Times New Roman" w:hAnsi="Times New Roman"/>
                <w:color w:val="000000"/>
                <w:sz w:val="24"/>
                <w:szCs w:val="24"/>
              </w:rPr>
            </w:pPr>
            <w:r w:rsidRPr="00F64157">
              <w:rPr>
                <w:rFonts w:ascii="Times New Roman" w:hAnsi="Times New Roman"/>
                <w:color w:val="000000"/>
                <w:sz w:val="24"/>
                <w:szCs w:val="24"/>
              </w:rPr>
              <w:t xml:space="preserve">Способы обеспечения исполнения договора: </w:t>
            </w:r>
          </w:p>
          <w:p w14:paraId="4CE0DB2B"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6944F19C"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 независимая (банковская) гарантия (безотзывная). </w:t>
            </w:r>
          </w:p>
          <w:p w14:paraId="14F5EA95"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393501BD" w14:textId="77777777" w:rsidR="00B37CF4"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06ED9273" w14:textId="77777777" w:rsidR="00273637" w:rsidRPr="00104588" w:rsidRDefault="00273637" w:rsidP="00273637">
            <w:pPr>
              <w:spacing w:line="240" w:lineRule="auto"/>
              <w:jc w:val="both"/>
              <w:rPr>
                <w:rFonts w:ascii="Times New Roman" w:hAnsi="Times New Roman" w:cs="Times New Roman"/>
                <w:color w:val="000000"/>
                <w:sz w:val="23"/>
                <w:szCs w:val="23"/>
              </w:rPr>
            </w:pPr>
            <w:r w:rsidRPr="00104588">
              <w:rPr>
                <w:rFonts w:ascii="Times New Roman" w:hAnsi="Times New Roman" w:cs="Times New Roman"/>
                <w:color w:val="000000"/>
                <w:sz w:val="23"/>
                <w:szCs w:val="23"/>
              </w:rPr>
              <w:t>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5F54180D"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382B9E56" w14:textId="77777777" w:rsidR="00B37CF4" w:rsidRPr="00F64157"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7C662D7E" w14:textId="77777777" w:rsidR="00B37CF4" w:rsidRDefault="00B37CF4" w:rsidP="00B37CF4">
            <w:pPr>
              <w:spacing w:line="240" w:lineRule="auto"/>
              <w:jc w:val="both"/>
              <w:rPr>
                <w:rFonts w:ascii="Times New Roman" w:hAnsi="Times New Roman"/>
                <w:color w:val="000000"/>
                <w:sz w:val="24"/>
                <w:szCs w:val="24"/>
              </w:rPr>
            </w:pPr>
            <w:r w:rsidRPr="00F64157">
              <w:rPr>
                <w:rFonts w:ascii="Times New Roman" w:hAnsi="Times New Roman"/>
                <w:color w:val="000000"/>
                <w:sz w:val="24"/>
                <w:szCs w:val="24"/>
              </w:rPr>
              <w:t>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76EC3C52"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00DBD">
              <w:rPr>
                <w:rFonts w:ascii="Times New Roman" w:hAnsi="Times New Roman" w:cs="Times New Roman"/>
                <w:sz w:val="24"/>
                <w:szCs w:val="24"/>
                <w:lang w:eastAsia="en-US"/>
              </w:rPr>
              <w:t xml:space="preserve"> Заказчик установил требование об обеспечении исполнения</w:t>
            </w:r>
          </w:p>
          <w:p w14:paraId="5FD3183D"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00DBD">
              <w:rPr>
                <w:rFonts w:ascii="Times New Roman" w:hAnsi="Times New Roman" w:cs="Times New Roman"/>
                <w:sz w:val="24"/>
                <w:szCs w:val="24"/>
                <w:lang w:eastAsia="en-US"/>
              </w:rPr>
              <w:t>следующих обязательств по договору:</w:t>
            </w:r>
          </w:p>
          <w:p w14:paraId="4055BF24"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а)</w:t>
            </w:r>
            <w:r w:rsidRPr="00A00DBD">
              <w:rPr>
                <w:rFonts w:ascii="Times New Roman" w:hAnsi="Times New Roman" w:cs="Times New Roman"/>
                <w:sz w:val="24"/>
                <w:szCs w:val="24"/>
                <w:lang w:eastAsia="en-US"/>
              </w:rPr>
              <w:t xml:space="preserve"> обеспечение исполнения основных обязательств по договору;</w:t>
            </w:r>
          </w:p>
          <w:p w14:paraId="34929FE5" w14:textId="77777777" w:rsidR="00B37CF4" w:rsidRPr="00A00DBD"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w:t>
            </w:r>
            <w:r w:rsidRPr="00A00DBD">
              <w:rPr>
                <w:rFonts w:ascii="Times New Roman" w:hAnsi="Times New Roman" w:cs="Times New Roman"/>
                <w:sz w:val="24"/>
                <w:szCs w:val="24"/>
                <w:lang w:eastAsia="en-US"/>
              </w:rPr>
              <w:t xml:space="preserve">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2680257" w14:textId="77777777" w:rsidR="00B37CF4" w:rsidRPr="007434A8"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0B2E87DE" w14:textId="77777777" w:rsidR="00B37CF4" w:rsidRPr="007434A8"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Сокращение наименование: КГАУ ДО СШОР «Ерофей»</w:t>
            </w:r>
          </w:p>
          <w:p w14:paraId="131F1556" w14:textId="77777777" w:rsidR="00B37CF4"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481F77FC" w14:textId="77777777"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sidRPr="00EC3113">
              <w:rPr>
                <w:rFonts w:ascii="Times New Roman" w:hAnsi="Times New Roman" w:cs="Times New Roman"/>
                <w:kern w:val="2"/>
                <w:sz w:val="24"/>
                <w:szCs w:val="24"/>
                <w:lang w:eastAsia="en-US"/>
              </w:rPr>
              <w:t>ИНН 2722130161 / КПП 272301001 ОГРН: 1142722002830</w:t>
            </w:r>
          </w:p>
          <w:p w14:paraId="7A4AEC50" w14:textId="77777777"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sidRPr="00EC3113">
              <w:rPr>
                <w:rFonts w:ascii="Times New Roman" w:hAnsi="Times New Roman" w:cs="Times New Roman"/>
                <w:kern w:val="2"/>
                <w:sz w:val="24"/>
                <w:szCs w:val="24"/>
                <w:lang w:eastAsia="en-US"/>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w:t>
            </w:r>
            <w:r w:rsidRPr="00EC3113">
              <w:rPr>
                <w:kern w:val="2"/>
              </w:rPr>
              <w:t xml:space="preserve"> </w:t>
            </w:r>
            <w:r w:rsidRPr="00EC3113">
              <w:rPr>
                <w:rFonts w:ascii="Times New Roman" w:hAnsi="Times New Roman" w:cs="Times New Roman"/>
                <w:kern w:val="2"/>
                <w:sz w:val="24"/>
                <w:szCs w:val="24"/>
                <w:lang w:eastAsia="en-US"/>
              </w:rPr>
              <w:t>Кор/</w:t>
            </w:r>
            <w:proofErr w:type="spellStart"/>
            <w:r w:rsidRPr="00EC3113">
              <w:rPr>
                <w:rFonts w:ascii="Times New Roman" w:hAnsi="Times New Roman" w:cs="Times New Roman"/>
                <w:kern w:val="2"/>
                <w:sz w:val="24"/>
                <w:szCs w:val="24"/>
                <w:lang w:eastAsia="en-US"/>
              </w:rPr>
              <w:t>сч</w:t>
            </w:r>
            <w:proofErr w:type="spellEnd"/>
            <w:r w:rsidRPr="00EC3113">
              <w:rPr>
                <w:rFonts w:ascii="Times New Roman" w:hAnsi="Times New Roman" w:cs="Times New Roman"/>
                <w:kern w:val="2"/>
                <w:sz w:val="24"/>
                <w:szCs w:val="24"/>
                <w:lang w:eastAsia="en-US"/>
              </w:rPr>
              <w:t xml:space="preserve"> 40102810545370000012 </w:t>
            </w:r>
          </w:p>
          <w:p w14:paraId="2758BD3D" w14:textId="265F90F5" w:rsidR="00B37CF4" w:rsidRPr="00EC3113"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 xml:space="preserve">Код дохода: </w:t>
            </w:r>
            <w:r w:rsidRPr="00EC3113">
              <w:rPr>
                <w:rFonts w:ascii="Times New Roman" w:hAnsi="Times New Roman" w:cs="Times New Roman"/>
                <w:kern w:val="2"/>
                <w:sz w:val="24"/>
                <w:szCs w:val="24"/>
                <w:lang w:eastAsia="en-US"/>
              </w:rPr>
              <w:t>0000000000000</w:t>
            </w:r>
            <w:r>
              <w:rPr>
                <w:rFonts w:ascii="Times New Roman" w:hAnsi="Times New Roman" w:cs="Times New Roman"/>
                <w:kern w:val="2"/>
                <w:sz w:val="24"/>
                <w:szCs w:val="24"/>
                <w:lang w:eastAsia="en-US"/>
              </w:rPr>
              <w:t>0000510</w:t>
            </w:r>
            <w:r w:rsidRPr="00EC3113">
              <w:rPr>
                <w:rFonts w:ascii="Times New Roman" w:hAnsi="Times New Roman" w:cs="Times New Roman"/>
                <w:kern w:val="2"/>
                <w:sz w:val="24"/>
                <w:szCs w:val="24"/>
                <w:lang w:eastAsia="en-US"/>
              </w:rPr>
              <w:t xml:space="preserve"> / ОКТМО 08701000.</w:t>
            </w:r>
          </w:p>
          <w:p w14:paraId="0C825A41" w14:textId="71A5C310" w:rsidR="00B37CF4" w:rsidRDefault="00B37CF4" w:rsidP="00B37CF4">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434A8">
              <w:rPr>
                <w:rFonts w:ascii="Times New Roman" w:hAnsi="Times New Roman" w:cs="Times New Roman"/>
                <w:sz w:val="24"/>
                <w:szCs w:val="24"/>
                <w:lang w:eastAsia="en-US"/>
              </w:rPr>
              <w:t xml:space="preserve">В платёжном поручении в графе «Наименование платежа» необходимо указать: </w:t>
            </w:r>
            <w:r w:rsidRPr="00B92E26">
              <w:rPr>
                <w:rFonts w:ascii="Times New Roman" w:hAnsi="Times New Roman" w:cs="Times New Roman"/>
                <w:b/>
                <w:bCs/>
                <w:sz w:val="24"/>
                <w:szCs w:val="24"/>
                <w:lang w:eastAsia="en-US"/>
              </w:rPr>
              <w:t>обеспечительный платеж</w:t>
            </w:r>
            <w:r w:rsidRPr="007434A8">
              <w:rPr>
                <w:rFonts w:ascii="Times New Roman" w:hAnsi="Times New Roman" w:cs="Times New Roman"/>
                <w:sz w:val="24"/>
                <w:szCs w:val="24"/>
                <w:lang w:eastAsia="en-US"/>
              </w:rPr>
              <w:t xml:space="preserve"> по </w:t>
            </w:r>
            <w:r w:rsidR="00B92E26">
              <w:rPr>
                <w:rFonts w:ascii="Times New Roman" w:hAnsi="Times New Roman" w:cs="Times New Roman"/>
                <w:sz w:val="24"/>
                <w:szCs w:val="24"/>
                <w:lang w:eastAsia="en-US"/>
              </w:rPr>
              <w:t>д</w:t>
            </w:r>
            <w:r w:rsidRPr="007434A8">
              <w:rPr>
                <w:rFonts w:ascii="Times New Roman" w:hAnsi="Times New Roman" w:cs="Times New Roman"/>
                <w:sz w:val="24"/>
                <w:szCs w:val="24"/>
                <w:lang w:eastAsia="en-US"/>
              </w:rPr>
              <w:t>оговору н</w:t>
            </w:r>
            <w:r>
              <w:rPr>
                <w:rFonts w:ascii="Times New Roman" w:hAnsi="Times New Roman" w:cs="Times New Roman"/>
                <w:sz w:val="24"/>
                <w:szCs w:val="24"/>
                <w:lang w:eastAsia="en-US"/>
              </w:rPr>
              <w:t>а</w:t>
            </w:r>
            <w:r>
              <w:t xml:space="preserve"> </w:t>
            </w:r>
            <w:r w:rsidRPr="003F4D5C">
              <w:rPr>
                <w:rFonts w:ascii="Times New Roman" w:hAnsi="Times New Roman" w:cs="Times New Roman"/>
                <w:i/>
                <w:sz w:val="24"/>
                <w:szCs w:val="24"/>
              </w:rPr>
              <w:t>«</w:t>
            </w:r>
            <w:r w:rsidR="003F4D5C" w:rsidRPr="003F4D5C">
              <w:rPr>
                <w:rFonts w:ascii="Times New Roman" w:hAnsi="Times New Roman" w:cs="Times New Roman"/>
                <w:i/>
                <w:sz w:val="24"/>
                <w:szCs w:val="24"/>
              </w:rPr>
              <w:t>поставку запасных и расходных материалов для компрессорно-конденсаторных установок</w:t>
            </w:r>
            <w:r w:rsidRPr="005931BB">
              <w:rPr>
                <w:rFonts w:ascii="Times New Roman" w:hAnsi="Times New Roman" w:cs="Times New Roman"/>
                <w:i/>
                <w:sz w:val="24"/>
                <w:szCs w:val="24"/>
                <w:lang w:eastAsia="en-US"/>
              </w:rPr>
              <w:t xml:space="preserve">», </w:t>
            </w:r>
            <w:r w:rsidRPr="007434A8">
              <w:rPr>
                <w:rFonts w:ascii="Times New Roman" w:hAnsi="Times New Roman" w:cs="Times New Roman"/>
                <w:sz w:val="24"/>
                <w:szCs w:val="24"/>
                <w:lang w:eastAsia="en-US"/>
              </w:rPr>
              <w:t>заключаемого по результатам запроса котировок в электронной форме (извещение №___)</w:t>
            </w:r>
          </w:p>
        </w:tc>
      </w:tr>
      <w:tr w:rsidR="00B37CF4" w:rsidRPr="002D6B78" w14:paraId="0C6BFB4A" w14:textId="77777777" w:rsidTr="006476D0">
        <w:trPr>
          <w:trHeight w:val="420"/>
        </w:trPr>
        <w:tc>
          <w:tcPr>
            <w:tcW w:w="10745" w:type="dxa"/>
            <w:gridSpan w:val="2"/>
          </w:tcPr>
          <w:p w14:paraId="7E01216B" w14:textId="77777777" w:rsidR="00B37CF4" w:rsidRPr="002D6B78" w:rsidRDefault="00B37CF4" w:rsidP="00B37CF4">
            <w:pPr>
              <w:pStyle w:val="af5"/>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r>
      <w:tr w:rsidR="00B37CF4" w:rsidRPr="007D34E7" w14:paraId="720A7EA9" w14:textId="77777777" w:rsidTr="009A3F85">
        <w:trPr>
          <w:trHeight w:val="420"/>
        </w:trPr>
        <w:tc>
          <w:tcPr>
            <w:tcW w:w="3959" w:type="dxa"/>
            <w:tcBorders>
              <w:right w:val="single" w:sz="4" w:space="0" w:color="auto"/>
            </w:tcBorders>
          </w:tcPr>
          <w:p w14:paraId="2593EB46" w14:textId="77777777" w:rsidR="00B37CF4" w:rsidRPr="002D6B78" w:rsidRDefault="00B37CF4" w:rsidP="00B37CF4">
            <w:pPr>
              <w:pStyle w:val="af5"/>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36B5A868" w14:textId="77777777" w:rsidR="00B37CF4" w:rsidRPr="007D34E7" w:rsidRDefault="00B37CF4" w:rsidP="00B37CF4">
            <w:pPr>
              <w:pStyle w:val="af5"/>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B37CF4" w:rsidRPr="0052121C" w14:paraId="72D8BD6F" w14:textId="77777777" w:rsidTr="006476D0">
        <w:tc>
          <w:tcPr>
            <w:tcW w:w="10745" w:type="dxa"/>
            <w:gridSpan w:val="2"/>
          </w:tcPr>
          <w:p w14:paraId="17AA1448" w14:textId="77777777" w:rsidR="00B37CF4" w:rsidRPr="0052121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B37CF4" w:rsidRPr="00FD4FA6" w14:paraId="6389C839" w14:textId="77777777" w:rsidTr="009A3F85">
        <w:tc>
          <w:tcPr>
            <w:tcW w:w="3959" w:type="dxa"/>
          </w:tcPr>
          <w:p w14:paraId="7FE83CC3"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0B700558" w14:textId="62387820" w:rsidR="00B37CF4" w:rsidRPr="00FD4FA6" w:rsidRDefault="003F4D5C" w:rsidP="00B37CF4">
            <w:pPr>
              <w:spacing w:line="240" w:lineRule="auto"/>
              <w:jc w:val="both"/>
              <w:rPr>
                <w:rFonts w:ascii="Times New Roman" w:hAnsi="Times New Roman" w:cs="Times New Roman"/>
                <w:sz w:val="24"/>
                <w:szCs w:val="24"/>
                <w:lang w:eastAsia="ru-RU"/>
              </w:rPr>
            </w:pPr>
            <w:r w:rsidRPr="003F4D5C">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на электронно-торговой площадке </w:t>
            </w:r>
            <w:hyperlink r:id="rId9" w:history="1">
              <w:r w:rsidRPr="003F4D5C">
                <w:rPr>
                  <w:rFonts w:ascii="Times New Roman" w:hAnsi="Times New Roman" w:cs="Times New Roman"/>
                  <w:color w:val="0000FF"/>
                  <w:sz w:val="24"/>
                  <w:szCs w:val="24"/>
                  <w:u w:val="single"/>
                </w:rPr>
                <w:t>https://etp-region.ru</w:t>
              </w:r>
            </w:hyperlink>
            <w:r w:rsidRPr="003F4D5C">
              <w:rPr>
                <w:rFonts w:ascii="Times New Roman" w:hAnsi="Times New Roman" w:cs="Times New Roman"/>
                <w:color w:val="0000FF"/>
                <w:sz w:val="24"/>
                <w:szCs w:val="24"/>
                <w:u w:val="single"/>
              </w:rPr>
              <w:t xml:space="preserve"> </w:t>
            </w:r>
            <w:r w:rsidRPr="003F4D5C">
              <w:rPr>
                <w:rFonts w:ascii="Times New Roman" w:hAnsi="Times New Roman" w:cs="Times New Roman"/>
                <w:sz w:val="24"/>
                <w:szCs w:val="24"/>
                <w:lang w:eastAsia="ru-RU" w:bidi="ar-SA"/>
              </w:rPr>
              <w:t xml:space="preserve">и в единой информационной системе </w:t>
            </w:r>
            <w:r w:rsidRPr="003F4D5C">
              <w:rPr>
                <w:rFonts w:ascii="Times New Roman" w:hAnsi="Times New Roman" w:cs="Times New Roman"/>
                <w:color w:val="0000FF"/>
                <w:sz w:val="24"/>
                <w:szCs w:val="24"/>
                <w:u w:val="single"/>
              </w:rPr>
              <w:t>http://www.zakupki.gov.ru</w:t>
            </w:r>
          </w:p>
        </w:tc>
      </w:tr>
      <w:tr w:rsidR="00B37CF4" w:rsidRPr="00FC1612" w14:paraId="3AD69784" w14:textId="77777777" w:rsidTr="006476D0">
        <w:tc>
          <w:tcPr>
            <w:tcW w:w="10745" w:type="dxa"/>
            <w:gridSpan w:val="2"/>
          </w:tcPr>
          <w:p w14:paraId="37D328F2" w14:textId="77777777" w:rsidR="00B37CF4" w:rsidRPr="00FC1612" w:rsidRDefault="00B37CF4" w:rsidP="00B37CF4">
            <w:pPr>
              <w:pStyle w:val="af5"/>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t>Сведения о порядке предоставления разъяснений</w:t>
            </w:r>
          </w:p>
        </w:tc>
      </w:tr>
      <w:tr w:rsidR="00B37CF4" w14:paraId="4B827028" w14:textId="77777777" w:rsidTr="009A3F85">
        <w:tc>
          <w:tcPr>
            <w:tcW w:w="3959" w:type="dxa"/>
          </w:tcPr>
          <w:p w14:paraId="557F875B"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8789730"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654CB9D8" w14:textId="77777777" w:rsidR="00B37CF4" w:rsidRDefault="00B37CF4" w:rsidP="00B37CF4">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B37CF4" w:rsidRPr="00B64383" w14:paraId="7E8FFDD8" w14:textId="77777777" w:rsidTr="009A3F85">
        <w:tc>
          <w:tcPr>
            <w:tcW w:w="3959" w:type="dxa"/>
          </w:tcPr>
          <w:p w14:paraId="66157C74" w14:textId="77777777" w:rsidR="00B37CF4" w:rsidRPr="002D6B78" w:rsidRDefault="00B37CF4" w:rsidP="00B37CF4">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61546ABF" w14:textId="77777777" w:rsidR="00B37CF4" w:rsidRPr="00B64383" w:rsidRDefault="00B37CF4" w:rsidP="00B37CF4">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B37CF4" w:rsidRPr="00407EDC" w14:paraId="274119AA" w14:textId="77777777" w:rsidTr="006476D0">
        <w:tc>
          <w:tcPr>
            <w:tcW w:w="10745" w:type="dxa"/>
            <w:gridSpan w:val="2"/>
            <w:tcBorders>
              <w:bottom w:val="single" w:sz="4" w:space="0" w:color="auto"/>
            </w:tcBorders>
          </w:tcPr>
          <w:p w14:paraId="750A4D36" w14:textId="77777777" w:rsidR="00B37CF4" w:rsidRPr="005332F8"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B37CF4" w:rsidRPr="00407EDC" w14:paraId="18200186" w14:textId="77777777" w:rsidTr="009A3F85">
        <w:trPr>
          <w:trHeight w:val="1122"/>
        </w:trPr>
        <w:tc>
          <w:tcPr>
            <w:tcW w:w="3959" w:type="dxa"/>
            <w:tcBorders>
              <w:top w:val="single" w:sz="4" w:space="0" w:color="auto"/>
              <w:right w:val="single" w:sz="4" w:space="0" w:color="auto"/>
            </w:tcBorders>
          </w:tcPr>
          <w:p w14:paraId="07824AC7" w14:textId="77777777" w:rsidR="00B37CF4" w:rsidRPr="005332F8"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7B7ABA" w14:textId="77777777" w:rsidR="00B37CF4" w:rsidRPr="00F6645E" w:rsidRDefault="00B37CF4" w:rsidP="00B37CF4">
            <w:pPr>
              <w:pStyle w:val="af5"/>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B37CF4" w:rsidRPr="00407EDC" w14:paraId="77E921E2" w14:textId="77777777" w:rsidTr="009A3F85">
        <w:tc>
          <w:tcPr>
            <w:tcW w:w="3959" w:type="dxa"/>
            <w:tcBorders>
              <w:top w:val="single" w:sz="4" w:space="0" w:color="auto"/>
              <w:right w:val="single" w:sz="4" w:space="0" w:color="auto"/>
            </w:tcBorders>
          </w:tcPr>
          <w:p w14:paraId="1EE71DE4"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23726DC0" w14:textId="77777777" w:rsidR="00B37CF4" w:rsidRPr="005332F8" w:rsidRDefault="00B37CF4" w:rsidP="00B37CF4">
            <w:pPr>
              <w:pStyle w:val="af5"/>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B37CF4" w:rsidRPr="00407EDC" w14:paraId="510B21A3" w14:textId="77777777" w:rsidTr="006476D0">
        <w:trPr>
          <w:trHeight w:val="293"/>
        </w:trPr>
        <w:tc>
          <w:tcPr>
            <w:tcW w:w="10745" w:type="dxa"/>
            <w:gridSpan w:val="2"/>
            <w:tcBorders>
              <w:top w:val="single" w:sz="4" w:space="0" w:color="auto"/>
            </w:tcBorders>
          </w:tcPr>
          <w:p w14:paraId="45C5D1B7" w14:textId="77777777" w:rsidR="00B37CF4" w:rsidRDefault="00B37CF4" w:rsidP="00B37CF4">
            <w:pPr>
              <w:pStyle w:val="af5"/>
              <w:numPr>
                <w:ilvl w:val="0"/>
                <w:numId w:val="1"/>
              </w:numPr>
              <w:jc w:val="center"/>
            </w:pPr>
            <w:r>
              <w:rPr>
                <w:rFonts w:ascii="Times New Roman" w:hAnsi="Times New Roman" w:cs="Times New Roman"/>
                <w:b/>
                <w:sz w:val="24"/>
                <w:szCs w:val="24"/>
              </w:rPr>
              <w:t>Сведения о подаче заявки</w:t>
            </w:r>
          </w:p>
        </w:tc>
      </w:tr>
      <w:tr w:rsidR="00B37CF4" w:rsidRPr="00407EDC" w14:paraId="45B95C59" w14:textId="77777777" w:rsidTr="009A3F85">
        <w:tc>
          <w:tcPr>
            <w:tcW w:w="3959" w:type="dxa"/>
            <w:tcBorders>
              <w:top w:val="single" w:sz="4" w:space="0" w:color="auto"/>
              <w:right w:val="single" w:sz="4" w:space="0" w:color="auto"/>
            </w:tcBorders>
          </w:tcPr>
          <w:p w14:paraId="331640FC"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77C7C40F" w14:textId="77777777" w:rsidR="00B37CF4" w:rsidRPr="007C3C75" w:rsidRDefault="00B37CF4" w:rsidP="00B37CF4">
            <w:pPr>
              <w:pStyle w:val="af5"/>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B37CF4" w:rsidRPr="00407EDC" w14:paraId="3A1686F4" w14:textId="77777777" w:rsidTr="009A3F85">
        <w:tc>
          <w:tcPr>
            <w:tcW w:w="3959" w:type="dxa"/>
            <w:tcBorders>
              <w:top w:val="single" w:sz="4" w:space="0" w:color="auto"/>
              <w:right w:val="single" w:sz="4" w:space="0" w:color="auto"/>
            </w:tcBorders>
          </w:tcPr>
          <w:p w14:paraId="7318A78F" w14:textId="77777777" w:rsidR="00B37CF4" w:rsidRDefault="00B37CF4" w:rsidP="00B37CF4">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13E10200" w14:textId="77777777" w:rsidR="00B37CF4" w:rsidRPr="0055477E" w:rsidRDefault="00B37CF4" w:rsidP="00B37CF4">
            <w:pPr>
              <w:pStyle w:val="af5"/>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B37CF4" w:rsidRPr="00407EDC" w14:paraId="05CE367E" w14:textId="77777777" w:rsidTr="006476D0">
        <w:tc>
          <w:tcPr>
            <w:tcW w:w="10745" w:type="dxa"/>
            <w:gridSpan w:val="2"/>
          </w:tcPr>
          <w:p w14:paraId="0D440706" w14:textId="77777777" w:rsidR="00B37CF4" w:rsidRPr="00407EDC" w:rsidRDefault="00B37CF4" w:rsidP="00B37CF4">
            <w:pPr>
              <w:pStyle w:val="af5"/>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B37CF4" w:rsidRPr="00E04497" w14:paraId="2741C324" w14:textId="77777777" w:rsidTr="009A3F85">
        <w:tc>
          <w:tcPr>
            <w:tcW w:w="3959" w:type="dxa"/>
          </w:tcPr>
          <w:p w14:paraId="530D33EC"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3C8DCEC2" w14:textId="0F06486B" w:rsidR="00B37CF4" w:rsidRPr="003C7739" w:rsidRDefault="00B37CF4" w:rsidP="00B37CF4">
            <w:pPr>
              <w:spacing w:line="240" w:lineRule="auto"/>
              <w:rPr>
                <w:rFonts w:ascii="Times New Roman" w:hAnsi="Times New Roman" w:cs="Times New Roman"/>
                <w:sz w:val="24"/>
                <w:szCs w:val="24"/>
              </w:rPr>
            </w:pPr>
            <w:r w:rsidRPr="003C7739">
              <w:rPr>
                <w:rFonts w:ascii="Times New Roman" w:hAnsi="Times New Roman" w:cs="Times New Roman"/>
                <w:sz w:val="24"/>
                <w:szCs w:val="24"/>
              </w:rPr>
              <w:t>С момента размещения извещения «</w:t>
            </w:r>
            <w:r w:rsidR="00473E48">
              <w:rPr>
                <w:rFonts w:ascii="Times New Roman" w:hAnsi="Times New Roman" w:cs="Times New Roman"/>
                <w:sz w:val="24"/>
                <w:szCs w:val="24"/>
              </w:rPr>
              <w:t>03</w:t>
            </w:r>
            <w:r w:rsidRPr="003C7739">
              <w:rPr>
                <w:rFonts w:ascii="Times New Roman" w:hAnsi="Times New Roman" w:cs="Times New Roman"/>
                <w:sz w:val="24"/>
                <w:szCs w:val="24"/>
              </w:rPr>
              <w:t xml:space="preserve">» </w:t>
            </w:r>
            <w:r w:rsidR="003F4D5C">
              <w:rPr>
                <w:rFonts w:ascii="Times New Roman" w:hAnsi="Times New Roman" w:cs="Times New Roman"/>
                <w:sz w:val="24"/>
                <w:szCs w:val="24"/>
              </w:rPr>
              <w:t>июня</w:t>
            </w:r>
            <w:r>
              <w:rPr>
                <w:rFonts w:ascii="Times New Roman" w:hAnsi="Times New Roman" w:cs="Times New Roman"/>
                <w:sz w:val="24"/>
                <w:szCs w:val="24"/>
              </w:rPr>
              <w:t xml:space="preserve"> 2026</w:t>
            </w:r>
            <w:r w:rsidRPr="003C7739">
              <w:rPr>
                <w:rFonts w:ascii="Times New Roman" w:hAnsi="Times New Roman" w:cs="Times New Roman"/>
                <w:sz w:val="24"/>
                <w:szCs w:val="24"/>
              </w:rPr>
              <w:t xml:space="preserve"> года</w:t>
            </w:r>
          </w:p>
        </w:tc>
      </w:tr>
      <w:tr w:rsidR="00B37CF4" w:rsidRPr="00E04497" w14:paraId="134FC16A" w14:textId="77777777" w:rsidTr="009A3F85">
        <w:tc>
          <w:tcPr>
            <w:tcW w:w="3959" w:type="dxa"/>
          </w:tcPr>
          <w:p w14:paraId="20E80DAD" w14:textId="77777777" w:rsidR="00B37CF4" w:rsidRPr="00AE271A" w:rsidRDefault="00B37CF4" w:rsidP="00B37CF4">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01617846" w14:textId="632C521A" w:rsidR="00B37CF4" w:rsidRPr="003C7739" w:rsidRDefault="00B37CF4" w:rsidP="00B37CF4">
            <w:pPr>
              <w:spacing w:line="240" w:lineRule="auto"/>
              <w:rPr>
                <w:rFonts w:ascii="Times New Roman" w:hAnsi="Times New Roman" w:cs="Times New Roman"/>
                <w:sz w:val="24"/>
                <w:szCs w:val="24"/>
              </w:rPr>
            </w:pPr>
            <w:r w:rsidRPr="003C7739">
              <w:rPr>
                <w:rFonts w:ascii="Times New Roman" w:hAnsi="Times New Roman" w:cs="Times New Roman"/>
                <w:sz w:val="24"/>
                <w:szCs w:val="24"/>
              </w:rPr>
              <w:t>«</w:t>
            </w:r>
            <w:r w:rsidR="00473E48">
              <w:rPr>
                <w:rFonts w:ascii="Times New Roman" w:hAnsi="Times New Roman" w:cs="Times New Roman"/>
                <w:sz w:val="24"/>
                <w:szCs w:val="24"/>
              </w:rPr>
              <w:t>11</w:t>
            </w:r>
            <w:r>
              <w:rPr>
                <w:rFonts w:ascii="Times New Roman" w:hAnsi="Times New Roman" w:cs="Times New Roman"/>
                <w:sz w:val="24"/>
                <w:szCs w:val="24"/>
              </w:rPr>
              <w:t>» июня 2026</w:t>
            </w:r>
            <w:r w:rsidRPr="003C7739">
              <w:rPr>
                <w:rFonts w:ascii="Times New Roman" w:hAnsi="Times New Roman" w:cs="Times New Roman"/>
                <w:sz w:val="24"/>
                <w:szCs w:val="24"/>
              </w:rPr>
              <w:t xml:space="preserve"> года 09:00 (местное время заказчика)</w:t>
            </w:r>
          </w:p>
        </w:tc>
      </w:tr>
      <w:tr w:rsidR="003F4D5C" w:rsidRPr="002E399E" w14:paraId="57B5593A" w14:textId="77777777" w:rsidTr="00273637">
        <w:tc>
          <w:tcPr>
            <w:tcW w:w="3959" w:type="dxa"/>
          </w:tcPr>
          <w:p w14:paraId="75BBCAE2" w14:textId="77777777" w:rsidR="003F4D5C" w:rsidRPr="00AE271A" w:rsidRDefault="003F4D5C" w:rsidP="003F4D5C">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4EA7" w14:textId="77777777" w:rsidR="003F4D5C" w:rsidRDefault="003F4D5C" w:rsidP="003F4D5C">
            <w:pPr>
              <w:spacing w:line="240" w:lineRule="auto"/>
              <w:rPr>
                <w:rFonts w:ascii="Times New Roman" w:hAnsi="Times New Roman" w:cs="Times New Roman"/>
                <w:color w:val="000000" w:themeColor="text1"/>
                <w:kern w:val="2"/>
                <w:sz w:val="24"/>
                <w:szCs w:val="24"/>
              </w:rPr>
            </w:pPr>
            <w:r>
              <w:rPr>
                <w:rFonts w:ascii="Times New Roman" w:hAnsi="Times New Roman" w:cs="Times New Roman"/>
                <w:sz w:val="24"/>
                <w:szCs w:val="24"/>
              </w:rPr>
              <w:t>Электронная торговая площадка «Регион»</w:t>
            </w:r>
            <w:r>
              <w:rPr>
                <w:rFonts w:ascii="Times New Roman" w:hAnsi="Times New Roman" w:cs="Times New Roman"/>
                <w:color w:val="000000" w:themeColor="text1"/>
                <w:sz w:val="24"/>
                <w:szCs w:val="24"/>
              </w:rPr>
              <w:t>:</w:t>
            </w:r>
          </w:p>
          <w:p w14:paraId="3AD3501E" w14:textId="04D040ED" w:rsidR="003F4D5C" w:rsidRPr="002E399E" w:rsidRDefault="003F4D5C" w:rsidP="003F4D5C">
            <w:pPr>
              <w:spacing w:line="240" w:lineRule="auto"/>
              <w:jc w:val="both"/>
              <w:rPr>
                <w:rFonts w:ascii="Times New Roman" w:hAnsi="Times New Roman" w:cs="Times New Roman"/>
                <w:sz w:val="24"/>
                <w:szCs w:val="24"/>
              </w:rPr>
            </w:pPr>
            <w:r>
              <w:rPr>
                <w:rFonts w:ascii="Times New Roman" w:hAnsi="Times New Roman" w:cs="Times New Roman"/>
                <w:color w:val="0000FF"/>
                <w:sz w:val="24"/>
                <w:szCs w:val="24"/>
                <w:u w:val="single"/>
              </w:rPr>
              <w:t>https://etp-region.ru</w:t>
            </w:r>
          </w:p>
        </w:tc>
      </w:tr>
      <w:tr w:rsidR="003F4D5C" w:rsidRPr="00E87459" w14:paraId="4B9E1552" w14:textId="77777777" w:rsidTr="00273637">
        <w:trPr>
          <w:trHeight w:val="1070"/>
        </w:trPr>
        <w:tc>
          <w:tcPr>
            <w:tcW w:w="3959" w:type="dxa"/>
          </w:tcPr>
          <w:p w14:paraId="632CE71A" w14:textId="77777777" w:rsidR="003F4D5C" w:rsidRPr="007B6723" w:rsidRDefault="003F4D5C" w:rsidP="003F4D5C">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AB2E7" w14:textId="445778EC" w:rsidR="003F4D5C" w:rsidRPr="00E87459" w:rsidRDefault="003F4D5C"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Pr>
                <w:rFonts w:ascii="Times New Roman" w:hAnsi="Times New Roman" w:cs="Times New Roman"/>
                <w:color w:val="0000FF"/>
                <w:sz w:val="24"/>
                <w:szCs w:val="24"/>
                <w:u w:val="single"/>
              </w:rPr>
              <w:t>https://etp-region.ru</w:t>
            </w:r>
            <w:r>
              <w:rPr>
                <w:rFonts w:ascii="Times New Roman" w:hAnsi="Times New Roman" w:cs="Times New Roman"/>
                <w:sz w:val="24"/>
                <w:szCs w:val="24"/>
              </w:rPr>
              <w:t>, в порядке, установленном регламентом работы электронной площадки.</w:t>
            </w:r>
          </w:p>
        </w:tc>
      </w:tr>
      <w:tr w:rsidR="003F4D5C" w:rsidRPr="00E04497" w14:paraId="411E0AE1" w14:textId="77777777" w:rsidTr="009A3F85">
        <w:tc>
          <w:tcPr>
            <w:tcW w:w="3959" w:type="dxa"/>
          </w:tcPr>
          <w:p w14:paraId="6BFE9E57" w14:textId="6168D0C5" w:rsidR="003F4D5C" w:rsidRPr="002D6B78" w:rsidRDefault="003F4D5C" w:rsidP="003F4D5C">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78F744F9" w14:textId="31F17AC7" w:rsidR="003F4D5C" w:rsidRPr="00E04497" w:rsidRDefault="003F4D5C" w:rsidP="003F4D5C">
            <w:pPr>
              <w:spacing w:line="240" w:lineRule="auto"/>
              <w:rPr>
                <w:rFonts w:ascii="Times New Roman" w:hAnsi="Times New Roman" w:cs="Times New Roman"/>
                <w:sz w:val="24"/>
                <w:szCs w:val="24"/>
              </w:rPr>
            </w:pPr>
            <w:r w:rsidRPr="003C7739">
              <w:rPr>
                <w:rFonts w:ascii="Times New Roman" w:hAnsi="Times New Roman" w:cs="Times New Roman"/>
                <w:sz w:val="24"/>
                <w:szCs w:val="24"/>
              </w:rPr>
              <w:t>«</w:t>
            </w:r>
            <w:r w:rsidR="00473E48">
              <w:rPr>
                <w:rFonts w:ascii="Times New Roman" w:hAnsi="Times New Roman" w:cs="Times New Roman"/>
                <w:sz w:val="24"/>
                <w:szCs w:val="24"/>
              </w:rPr>
              <w:t>15</w:t>
            </w:r>
            <w:bookmarkStart w:id="7" w:name="_GoBack"/>
            <w:bookmarkEnd w:id="7"/>
            <w:r>
              <w:rPr>
                <w:rFonts w:ascii="Times New Roman" w:hAnsi="Times New Roman" w:cs="Times New Roman"/>
                <w:sz w:val="24"/>
                <w:szCs w:val="24"/>
              </w:rPr>
              <w:t>» июня 2026</w:t>
            </w:r>
            <w:r w:rsidRPr="00E766F7">
              <w:rPr>
                <w:rFonts w:ascii="Times New Roman" w:hAnsi="Times New Roman" w:cs="Times New Roman"/>
                <w:sz w:val="24"/>
                <w:szCs w:val="24"/>
              </w:rPr>
              <w:t xml:space="preserve"> года</w:t>
            </w:r>
          </w:p>
        </w:tc>
      </w:tr>
      <w:tr w:rsidR="003F4D5C" w:rsidRPr="00E04497" w14:paraId="40FD2F83" w14:textId="77777777" w:rsidTr="009A3F85">
        <w:trPr>
          <w:trHeight w:val="899"/>
        </w:trPr>
        <w:tc>
          <w:tcPr>
            <w:tcW w:w="3959" w:type="dxa"/>
          </w:tcPr>
          <w:p w14:paraId="38942E7C" w14:textId="77777777" w:rsidR="003F4D5C" w:rsidRPr="00B51E15" w:rsidRDefault="003F4D5C" w:rsidP="003F4D5C">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27C80F3C" w14:textId="685BA394" w:rsidR="003F4D5C" w:rsidRDefault="003F4D5C" w:rsidP="003F4D5C">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3F4D5C" w:rsidRPr="005C37C8" w14:paraId="43EA9A66" w14:textId="77777777" w:rsidTr="006476D0">
        <w:trPr>
          <w:trHeight w:val="274"/>
        </w:trPr>
        <w:tc>
          <w:tcPr>
            <w:tcW w:w="10745" w:type="dxa"/>
            <w:gridSpan w:val="2"/>
          </w:tcPr>
          <w:p w14:paraId="0F5B7D82" w14:textId="77777777" w:rsidR="003F4D5C" w:rsidRPr="005C37C8" w:rsidRDefault="003F4D5C" w:rsidP="003F4D5C">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3F4D5C" w:rsidRPr="00932CCA" w14:paraId="605E196A" w14:textId="77777777" w:rsidTr="009A3F85">
        <w:tc>
          <w:tcPr>
            <w:tcW w:w="3959" w:type="dxa"/>
          </w:tcPr>
          <w:p w14:paraId="1A322169" w14:textId="77777777" w:rsidR="003F4D5C" w:rsidRPr="002D6B78" w:rsidRDefault="003F4D5C" w:rsidP="003F4D5C">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0387145" w14:textId="77777777" w:rsidR="003F4D5C" w:rsidRPr="00932CCA" w:rsidRDefault="003F4D5C"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3F4D5C" w:rsidRPr="00932CCA" w14:paraId="786D1E62" w14:textId="77777777" w:rsidTr="009A3F85">
        <w:tc>
          <w:tcPr>
            <w:tcW w:w="3959" w:type="dxa"/>
          </w:tcPr>
          <w:p w14:paraId="1501DDF0" w14:textId="77777777" w:rsidR="003F4D5C" w:rsidRPr="00BB5DD3" w:rsidRDefault="003F4D5C" w:rsidP="003F4D5C">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03ABFF48" w14:textId="77777777" w:rsidR="003F4D5C" w:rsidRDefault="003F4D5C" w:rsidP="003F4D5C">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3F4D5C" w:rsidRPr="00932CCA" w14:paraId="0B385D5A" w14:textId="77777777" w:rsidTr="006476D0">
        <w:trPr>
          <w:trHeight w:val="278"/>
        </w:trPr>
        <w:tc>
          <w:tcPr>
            <w:tcW w:w="10745" w:type="dxa"/>
            <w:gridSpan w:val="2"/>
          </w:tcPr>
          <w:p w14:paraId="0D337C68" w14:textId="77777777" w:rsidR="003F4D5C" w:rsidRPr="00035E64" w:rsidRDefault="003F4D5C" w:rsidP="003F4D5C">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3F4D5C" w:rsidRPr="00932CCA" w14:paraId="27F3E3E3" w14:textId="77777777" w:rsidTr="006476D0">
        <w:tc>
          <w:tcPr>
            <w:tcW w:w="10745" w:type="dxa"/>
            <w:gridSpan w:val="2"/>
          </w:tcPr>
          <w:p w14:paraId="0C6208AF" w14:textId="77777777" w:rsidR="003F4D5C" w:rsidRDefault="003F4D5C" w:rsidP="003F4D5C">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3F4D5C" w:rsidRPr="00932CCA" w14:paraId="38BA536F" w14:textId="77777777" w:rsidTr="006476D0">
        <w:tc>
          <w:tcPr>
            <w:tcW w:w="10745" w:type="dxa"/>
            <w:gridSpan w:val="2"/>
          </w:tcPr>
          <w:p w14:paraId="527A4BCA" w14:textId="77777777" w:rsidR="003F4D5C" w:rsidRPr="00035E64" w:rsidRDefault="003F4D5C" w:rsidP="003F4D5C">
            <w:pPr>
              <w:pStyle w:val="af5"/>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3F4D5C" w:rsidRPr="00932CCA" w14:paraId="59A40C5F" w14:textId="77777777" w:rsidTr="006476D0">
        <w:tc>
          <w:tcPr>
            <w:tcW w:w="10745" w:type="dxa"/>
            <w:gridSpan w:val="2"/>
          </w:tcPr>
          <w:p w14:paraId="5F1F9500" w14:textId="77777777" w:rsidR="003F4D5C" w:rsidRPr="00035E64" w:rsidRDefault="003F4D5C" w:rsidP="003F4D5C">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3F4D5C" w:rsidRPr="00D30E8A" w14:paraId="6D8B0518" w14:textId="77777777" w:rsidTr="006476D0">
        <w:trPr>
          <w:trHeight w:val="243"/>
        </w:trPr>
        <w:tc>
          <w:tcPr>
            <w:tcW w:w="10745" w:type="dxa"/>
            <w:gridSpan w:val="2"/>
            <w:vAlign w:val="bottom"/>
          </w:tcPr>
          <w:p w14:paraId="057B7D85" w14:textId="77777777" w:rsidR="003F4D5C" w:rsidRPr="00D30E8A" w:rsidRDefault="003F4D5C" w:rsidP="003F4D5C">
            <w:pPr>
              <w:pStyle w:val="af5"/>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3F4D5C" w:rsidRPr="00F55B7E" w14:paraId="2BDCAF2B" w14:textId="77777777" w:rsidTr="009A3F85">
        <w:trPr>
          <w:trHeight w:val="558"/>
        </w:trPr>
        <w:tc>
          <w:tcPr>
            <w:tcW w:w="3959" w:type="dxa"/>
          </w:tcPr>
          <w:p w14:paraId="094F6940" w14:textId="77777777" w:rsidR="003F4D5C" w:rsidRPr="00A6081A"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68575B8" w14:textId="77777777" w:rsidR="003F4D5C"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0901F9E6" w14:textId="77777777" w:rsidR="003F4D5C" w:rsidRPr="00F55B7E"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3F4D5C" w14:paraId="7D10A26B" w14:textId="77777777" w:rsidTr="00E728C5">
        <w:trPr>
          <w:trHeight w:val="3991"/>
        </w:trPr>
        <w:tc>
          <w:tcPr>
            <w:tcW w:w="3959" w:type="dxa"/>
          </w:tcPr>
          <w:p w14:paraId="4C38CA74" w14:textId="77777777" w:rsidR="003F4D5C"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39BBA912"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6F51E4B6"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33C01DC4"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58EFA819" w14:textId="2F69F0CB" w:rsidR="003F4D5C" w:rsidRDefault="003F4D5C" w:rsidP="003F4D5C">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3F4D5C" w:rsidRPr="00AD521F" w14:paraId="39B8C402" w14:textId="77777777" w:rsidTr="009A3F85">
        <w:trPr>
          <w:trHeight w:val="1397"/>
        </w:trPr>
        <w:tc>
          <w:tcPr>
            <w:tcW w:w="3959" w:type="dxa"/>
          </w:tcPr>
          <w:p w14:paraId="0233CCD3" w14:textId="77777777" w:rsidR="003F4D5C" w:rsidRDefault="003F4D5C" w:rsidP="003F4D5C">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8456823" w14:textId="77777777" w:rsidR="003F4D5C" w:rsidRPr="00AD521F" w:rsidRDefault="003F4D5C" w:rsidP="003F4D5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3F4D5C" w:rsidRPr="00C5045E" w14:paraId="5A5E9252" w14:textId="77777777" w:rsidTr="006476D0">
        <w:tc>
          <w:tcPr>
            <w:tcW w:w="10745" w:type="dxa"/>
            <w:gridSpan w:val="2"/>
          </w:tcPr>
          <w:p w14:paraId="0044618A" w14:textId="77777777" w:rsidR="003F4D5C" w:rsidRPr="00C5045E" w:rsidRDefault="003F4D5C" w:rsidP="003F4D5C">
            <w:pPr>
              <w:pStyle w:val="af5"/>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3F4D5C" w:rsidRPr="00C41D4C" w14:paraId="30ACE26C" w14:textId="77777777" w:rsidTr="009A3F85">
        <w:tc>
          <w:tcPr>
            <w:tcW w:w="3959" w:type="dxa"/>
          </w:tcPr>
          <w:p w14:paraId="79202D8D" w14:textId="77777777" w:rsidR="003F4D5C" w:rsidRPr="007B6723" w:rsidRDefault="003F4D5C" w:rsidP="003F4D5C">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75C8BAA2" w14:textId="160BE2BB" w:rsidR="003F4D5C" w:rsidRPr="00C41D4C" w:rsidRDefault="00273637" w:rsidP="003F4D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w:t>
            </w:r>
            <w:r w:rsidR="003F4D5C">
              <w:rPr>
                <w:rFonts w:ascii="Times New Roman" w:hAnsi="Times New Roman" w:cs="Times New Roman"/>
                <w:sz w:val="24"/>
                <w:szCs w:val="24"/>
              </w:rPr>
              <w:t>установлены</w:t>
            </w:r>
          </w:p>
        </w:tc>
      </w:tr>
      <w:tr w:rsidR="003F4D5C" w:rsidRPr="00C41D4C" w14:paraId="399E0333" w14:textId="77777777" w:rsidTr="006476D0">
        <w:tc>
          <w:tcPr>
            <w:tcW w:w="10745" w:type="dxa"/>
            <w:gridSpan w:val="2"/>
          </w:tcPr>
          <w:p w14:paraId="73770F97" w14:textId="77777777" w:rsidR="003F4D5C" w:rsidRPr="00D179B3" w:rsidRDefault="003F4D5C" w:rsidP="003F4D5C">
            <w:pPr>
              <w:pStyle w:val="af5"/>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t>Сведения о функциональных (потребительских) свойствах товара</w:t>
            </w:r>
          </w:p>
        </w:tc>
      </w:tr>
      <w:tr w:rsidR="003F4D5C" w:rsidRPr="00C41D4C" w14:paraId="28C6AE34" w14:textId="77777777" w:rsidTr="009A3F85">
        <w:tc>
          <w:tcPr>
            <w:tcW w:w="3959" w:type="dxa"/>
          </w:tcPr>
          <w:p w14:paraId="7DED925E" w14:textId="77777777" w:rsidR="003F4D5C" w:rsidRPr="008F62D8" w:rsidRDefault="003F4D5C" w:rsidP="003F4D5C">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1E150DFF" w14:textId="77777777" w:rsidR="003F4D5C" w:rsidRPr="00D179B3" w:rsidRDefault="003F4D5C" w:rsidP="003F4D5C">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3F4D5C" w:rsidRPr="00C41D4C" w14:paraId="0682712E" w14:textId="77777777" w:rsidTr="009A3F85">
        <w:tc>
          <w:tcPr>
            <w:tcW w:w="3959" w:type="dxa"/>
          </w:tcPr>
          <w:p w14:paraId="6915CE11" w14:textId="77777777" w:rsidR="003F4D5C" w:rsidRPr="008F62D8" w:rsidRDefault="003F4D5C" w:rsidP="003F4D5C">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048F3F77" w14:textId="77777777" w:rsidR="003F4D5C" w:rsidRPr="00D179B3"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3F4D5C" w:rsidRPr="00C41D4C" w14:paraId="0DD09CF1" w14:textId="77777777" w:rsidTr="009A3F85">
        <w:tc>
          <w:tcPr>
            <w:tcW w:w="3959" w:type="dxa"/>
          </w:tcPr>
          <w:p w14:paraId="553CA6FC" w14:textId="77777777" w:rsidR="003F4D5C" w:rsidRPr="008F62D8" w:rsidRDefault="003F4D5C" w:rsidP="003F4D5C">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6A2A9838"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F1E90C7"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52A52CD6"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5B5E20A"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D5A5F"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E70C5F5"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1766FA82" w14:textId="3C467B1C"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r w:rsidR="006C162C" w:rsidRPr="00845ACF">
              <w:rPr>
                <w:rFonts w:ascii="Times New Roman" w:hAnsi="Times New Roman" w:cs="Times New Roman"/>
                <w:kern w:val="0"/>
                <w:sz w:val="24"/>
                <w:szCs w:val="24"/>
                <w:lang w:eastAsia="ru-RU" w:bidi="ar-SA"/>
              </w:rPr>
              <w:t>«&gt; «</w:t>
            </w:r>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4A51109" w14:textId="24DAF9F0"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r w:rsidR="006C162C" w:rsidRPr="00845ACF">
              <w:rPr>
                <w:rFonts w:ascii="Times New Roman" w:hAnsi="Times New Roman" w:cs="Times New Roman"/>
                <w:kern w:val="0"/>
                <w:sz w:val="24"/>
                <w:szCs w:val="24"/>
                <w:lang w:eastAsia="ru-RU" w:bidi="ar-SA"/>
              </w:rPr>
              <w:t>«&gt; «</w:t>
            </w:r>
            <w:r w:rsidRPr="00845ACF">
              <w:rPr>
                <w:rFonts w:ascii="Times New Roman" w:hAnsi="Times New Roman" w:cs="Times New Roman"/>
                <w:kern w:val="0"/>
                <w:sz w:val="24"/>
                <w:szCs w:val="24"/>
                <w:lang w:eastAsia="ru-RU" w:bidi="ar-SA"/>
              </w:rPr>
              <w:t>, «≥», «&lt;«, «≤» и прочих подобных обозначений;</w:t>
            </w:r>
          </w:p>
          <w:p w14:paraId="2B8B6EDF"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F292A5E" w14:textId="77777777" w:rsidR="003F4D5C" w:rsidRPr="00845ACF"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2DEF102" w14:textId="094B2B53" w:rsidR="003F4D5C" w:rsidRPr="00D179B3" w:rsidRDefault="003F4D5C" w:rsidP="003F4D5C">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3F4D5C" w:rsidRPr="00C5045E" w14:paraId="7A61ABBD" w14:textId="77777777" w:rsidTr="006476D0">
        <w:tc>
          <w:tcPr>
            <w:tcW w:w="10745" w:type="dxa"/>
            <w:gridSpan w:val="2"/>
          </w:tcPr>
          <w:p w14:paraId="17217A68" w14:textId="77777777" w:rsidR="003F4D5C" w:rsidRPr="00C5045E" w:rsidRDefault="003F4D5C" w:rsidP="003F4D5C">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предоставлении документов в составе заявки</w:t>
            </w:r>
          </w:p>
        </w:tc>
      </w:tr>
      <w:tr w:rsidR="003F4D5C" w:rsidRPr="006936A9" w14:paraId="01E1A26A" w14:textId="77777777" w:rsidTr="006476D0">
        <w:tc>
          <w:tcPr>
            <w:tcW w:w="10745" w:type="dxa"/>
            <w:gridSpan w:val="2"/>
          </w:tcPr>
          <w:p w14:paraId="10066833"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6061803D"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1781868B" w14:textId="77777777" w:rsidR="003F4D5C" w:rsidRPr="00F95FC7"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5F1348ED" w14:textId="77777777" w:rsidR="003F4D5C" w:rsidRPr="00266088" w:rsidRDefault="003F4D5C" w:rsidP="003F4D5C">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3F4D5C" w:rsidRPr="006936A9" w14:paraId="1E5E14C5" w14:textId="77777777" w:rsidTr="006476D0">
        <w:tc>
          <w:tcPr>
            <w:tcW w:w="10745" w:type="dxa"/>
            <w:gridSpan w:val="2"/>
          </w:tcPr>
          <w:p w14:paraId="482068B7" w14:textId="77777777" w:rsidR="003F4D5C" w:rsidRPr="006936A9" w:rsidRDefault="003F4D5C" w:rsidP="003F4D5C">
            <w:pPr>
              <w:pStyle w:val="af5"/>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3F4D5C" w14:paraId="4603F08B" w14:textId="77777777" w:rsidTr="009A3F85">
        <w:tc>
          <w:tcPr>
            <w:tcW w:w="3959" w:type="dxa"/>
          </w:tcPr>
          <w:p w14:paraId="1A4F7D58" w14:textId="36BD6D5E" w:rsidR="003F4D5C" w:rsidRPr="007B6723" w:rsidRDefault="003F4D5C" w:rsidP="003F4D5C">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4264D431"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w:t>
            </w:r>
            <w:r w:rsidRPr="00083B16">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12D2349"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2)</w:t>
            </w:r>
            <w:r w:rsidRPr="00083B16">
              <w:rPr>
                <w:rFonts w:ascii="Times New Roman" w:hAnsi="Times New Roman" w:cs="Times New Roman"/>
                <w:sz w:val="24"/>
                <w:szCs w:val="24"/>
              </w:rPr>
              <w:tab/>
              <w:t>Копии учредительных документов участника закупок (для юридических лиц);</w:t>
            </w:r>
          </w:p>
          <w:p w14:paraId="2BAF65F0"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3)</w:t>
            </w:r>
            <w:r w:rsidRPr="00083B16">
              <w:rPr>
                <w:rFonts w:ascii="Times New Roman" w:hAnsi="Times New Roman" w:cs="Times New Roman"/>
                <w:sz w:val="24"/>
                <w:szCs w:val="24"/>
              </w:rPr>
              <w:tab/>
              <w:t>Копии документов, удостоверяющих личность (для физических лиц);</w:t>
            </w:r>
          </w:p>
          <w:p w14:paraId="02E6676E" w14:textId="514E8943"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4)</w:t>
            </w:r>
            <w:r w:rsidRPr="00083B16">
              <w:rPr>
                <w:rFonts w:ascii="Times New Roman" w:hAnsi="Times New Roman" w:cs="Times New Roman"/>
                <w:sz w:val="24"/>
                <w:szCs w:val="24"/>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5C1AA620"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5)</w:t>
            </w:r>
            <w:r w:rsidRPr="00083B16">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563F831"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6)</w:t>
            </w:r>
            <w:r w:rsidRPr="00083B1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6A8C05D1" w14:textId="77777777" w:rsidR="003F4D5C" w:rsidRPr="00647420" w:rsidRDefault="003F4D5C" w:rsidP="003F4D5C">
            <w:pPr>
              <w:pStyle w:val="af5"/>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083B16">
              <w:rPr>
                <w:rFonts w:ascii="Times New Roman" w:hAnsi="Times New Roman" w:cs="Times New Roman"/>
                <w:sz w:val="24"/>
                <w:szCs w:val="24"/>
              </w:rPr>
              <w:t>7)</w:t>
            </w:r>
            <w:r w:rsidRPr="00083B16">
              <w:rPr>
                <w:rFonts w:ascii="Times New Roman" w:hAnsi="Times New Roman" w:cs="Times New Roman"/>
                <w:sz w:val="24"/>
                <w:szCs w:val="24"/>
              </w:rPr>
              <w:tab/>
            </w:r>
            <w:r w:rsidRPr="00647420">
              <w:rPr>
                <w:rFonts w:ascii="Times New Roman" w:eastAsia="Calibri" w:hAnsi="Times New Roman" w:cs="Times New Roman"/>
                <w:sz w:val="24"/>
                <w:szCs w:val="24"/>
                <w:lang w:eastAsia="en-US"/>
              </w:rPr>
              <w:t>Документ, декларирующий следующее:</w:t>
            </w:r>
          </w:p>
          <w:p w14:paraId="18C81724"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F2C8F5A" w14:textId="3F634C7B"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на день подачи заяв</w:t>
            </w:r>
            <w:r>
              <w:rPr>
                <w:rFonts w:ascii="Times New Roman" w:eastAsia="Calibri" w:hAnsi="Times New Roman"/>
                <w:kern w:val="0"/>
                <w:sz w:val="24"/>
                <w:szCs w:val="24"/>
                <w:lang w:eastAsia="en-US" w:bidi="ar-SA"/>
              </w:rPr>
              <w:t>ки</w:t>
            </w:r>
            <w:r w:rsidRPr="00647420">
              <w:rPr>
                <w:rFonts w:ascii="Times New Roman" w:eastAsia="Calibri" w:hAnsi="Times New Roman"/>
                <w:kern w:val="0"/>
                <w:sz w:val="24"/>
                <w:szCs w:val="24"/>
                <w:lang w:eastAsia="en-US" w:bidi="ar-SA"/>
              </w:rPr>
              <w:t xml:space="preserve"> деятельность участника закупки не приостановлена в порядке, предусмотренном Кодексом РФ об административных правонарушениях;</w:t>
            </w:r>
          </w:p>
          <w:p w14:paraId="7B845046"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w:t>
            </w:r>
          </w:p>
          <w:p w14:paraId="1E0892CE"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49F4A89A" w14:textId="77777777" w:rsidR="003F4D5C" w:rsidRPr="00647420" w:rsidRDefault="003F4D5C" w:rsidP="003F4D5C">
            <w:pPr>
              <w:tabs>
                <w:tab w:val="left" w:pos="0"/>
              </w:tabs>
              <w:suppressAutoHyphens w:val="0"/>
              <w:autoSpaceDE w:val="0"/>
              <w:autoSpaceDN w:val="0"/>
              <w:adjustRightInd w:val="0"/>
              <w:spacing w:line="240" w:lineRule="auto"/>
              <w:ind w:firstLine="709"/>
              <w:jc w:val="both"/>
              <w:rPr>
                <w:rFonts w:ascii="Times New Roman" w:eastAsia="Calibri" w:hAnsi="Times New Roman"/>
                <w:kern w:val="0"/>
                <w:sz w:val="24"/>
                <w:szCs w:val="24"/>
                <w:lang w:eastAsia="en-US" w:bidi="ar-SA"/>
              </w:rPr>
            </w:pPr>
            <w:r w:rsidRPr="00647420">
              <w:rPr>
                <w:rFonts w:ascii="Times New Roman" w:eastAsia="Calibri" w:hAnsi="Times New Roman"/>
                <w:kern w:val="0"/>
                <w:sz w:val="24"/>
                <w:szCs w:val="24"/>
                <w:lang w:eastAsia="en-US" w:bidi="ar-SA"/>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71B7D27" w14:textId="49F4E586"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8)</w:t>
            </w:r>
            <w:r w:rsidRPr="00083B16">
              <w:rPr>
                <w:rFonts w:ascii="Times New Roman" w:hAnsi="Times New Roman" w:cs="Times New Roman"/>
                <w:sz w:val="24"/>
                <w:szCs w:val="24"/>
              </w:rPr>
              <w:tab/>
              <w:t>Предложение о цене договора;</w:t>
            </w:r>
          </w:p>
          <w:p w14:paraId="449CE5A8"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9)</w:t>
            </w:r>
            <w:r w:rsidRPr="00083B16">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5223497A"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10)</w:t>
            </w:r>
            <w:r w:rsidRPr="00083B1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083B16">
              <w:rPr>
                <w:rFonts w:ascii="Times New Roman" w:hAnsi="Times New Roman" w:cs="Times New Roman"/>
                <w:sz w:val="24"/>
                <w:szCs w:val="24"/>
              </w:rPr>
              <w:t>и</w:t>
            </w:r>
            <w:proofErr w:type="gramEnd"/>
            <w:r w:rsidRPr="00083B1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EC6B94B" w14:textId="77777777" w:rsidR="003F4D5C" w:rsidRPr="00083B16"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11)</w:t>
            </w:r>
            <w:r w:rsidRPr="00083B16">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EB8319C" w14:textId="77777777" w:rsidR="003F4D5C" w:rsidRPr="00EF231B"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12)</w:t>
            </w:r>
            <w:r w:rsidRPr="00083B16">
              <w:t xml:space="preserve"> </w:t>
            </w:r>
            <w:r w:rsidRPr="00EF231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p w14:paraId="76FB11DF" w14:textId="7FB3408E" w:rsidR="003F4D5C"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EF231B">
              <w:rPr>
                <w:rFonts w:ascii="Times New Roman" w:hAnsi="Times New Roman" w:cs="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hAnsi="Times New Roman" w:cs="Times New Roman"/>
                <w:sz w:val="24"/>
                <w:szCs w:val="24"/>
              </w:rPr>
              <w:t>.</w:t>
            </w:r>
          </w:p>
          <w:p w14:paraId="1BBA03B1" w14:textId="66C03696" w:rsidR="003F4D5C" w:rsidRDefault="003F4D5C" w:rsidP="003F4D5C">
            <w:pPr>
              <w:widowControl w:val="0"/>
              <w:autoSpaceDE w:val="0"/>
              <w:autoSpaceDN w:val="0"/>
              <w:adjustRightInd w:val="0"/>
              <w:spacing w:line="240" w:lineRule="auto"/>
              <w:ind w:firstLine="540"/>
              <w:jc w:val="both"/>
              <w:rPr>
                <w:rFonts w:ascii="Times New Roman" w:hAnsi="Times New Roman" w:cs="Times New Roman"/>
                <w:sz w:val="24"/>
                <w:szCs w:val="24"/>
              </w:rPr>
            </w:pPr>
            <w:r w:rsidRPr="00E73536">
              <w:rPr>
                <w:rFonts w:ascii="Times New Roman" w:hAnsi="Times New Roman" w:cs="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626" w:type="dxa"/>
              <w:tblLayout w:type="fixed"/>
              <w:tblLook w:val="04A0" w:firstRow="1" w:lastRow="0" w:firstColumn="1" w:lastColumn="0" w:noHBand="0" w:noVBand="1"/>
            </w:tblPr>
            <w:tblGrid>
              <w:gridCol w:w="3119"/>
              <w:gridCol w:w="3507"/>
            </w:tblGrid>
            <w:tr w:rsidR="003F4D5C" w:rsidRPr="00273637" w14:paraId="66902CC7"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B52E1" w14:textId="37ABD365" w:rsidR="003F4D5C" w:rsidRPr="00273637" w:rsidRDefault="00473E48" w:rsidP="003F4D5C">
                  <w:pPr>
                    <w:tabs>
                      <w:tab w:val="left" w:pos="268"/>
                    </w:tabs>
                    <w:jc w:val="both"/>
                    <w:rPr>
                      <w:rFonts w:ascii="Times New Roman" w:hAnsi="Times New Roman" w:cs="Times New Roman"/>
                      <w:bCs/>
                      <w:kern w:val="0"/>
                      <w:lang w:eastAsia="en-US" w:bidi="ar-SA"/>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sidR="00273637"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номер реестровой записи</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77EA5" w14:textId="1846D6E2" w:rsidR="003F4D5C" w:rsidRPr="00273637"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sidR="00273637"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из российского (евразийского) реестра промышленной продукции</w:t>
                  </w:r>
                </w:p>
                <w:p w14:paraId="148251FE" w14:textId="4E22D553" w:rsidR="003F4D5C" w:rsidRPr="00273637"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sidR="003F4D5C"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3F4D5C" w14:paraId="7C87949A" w14:textId="77777777" w:rsidTr="00E73536">
              <w:trPr>
                <w:trHeight w:val="27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2AE47" w14:textId="6DC4A92E" w:rsidR="003F4D5C" w:rsidRPr="00273637"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724452186"/>
                      <w14:checkbox>
                        <w14:checked w14:val="1"/>
                        <w14:checkedState w14:val="2612" w14:font="MS Gothic"/>
                        <w14:uncheckedState w14:val="2610" w14:font="MS Gothic"/>
                      </w14:checkbox>
                    </w:sdtPr>
                    <w:sdtEndPr/>
                    <w:sdtContent>
                      <w:r w:rsidR="00273637" w:rsidRPr="00273637">
                        <w:rPr>
                          <w:rFonts w:ascii="MS Gothic" w:eastAsia="MS Gothic" w:hAnsi="MS Gothic" w:cs="Times New Roman" w:hint="eastAsia"/>
                          <w:bCs/>
                          <w:lang w:eastAsia="en-US"/>
                        </w:rPr>
                        <w:t>☒</w:t>
                      </w:r>
                    </w:sdtContent>
                  </w:sdt>
                  <w:r w:rsidR="003F4D5C" w:rsidRPr="00273637">
                    <w:rPr>
                      <w:rFonts w:ascii="Times New Roman" w:eastAsiaTheme="minorHAnsi" w:hAnsi="Times New Roman" w:cs="Times New Roman"/>
                      <w:bCs/>
                      <w:lang w:eastAsia="en-US"/>
                    </w:rPr>
                    <w:t xml:space="preserve"> наименование страны происхождения</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4A76C" w14:textId="77777777" w:rsidR="003F4D5C" w:rsidRDefault="003F4D5C" w:rsidP="003F4D5C">
                  <w:pPr>
                    <w:tabs>
                      <w:tab w:val="left" w:pos="268"/>
                    </w:tabs>
                    <w:jc w:val="both"/>
                    <w:rPr>
                      <w:rFonts w:ascii="Times New Roman" w:hAnsi="Times New Roman" w:cs="Times New Roman"/>
                      <w:bCs/>
                    </w:rPr>
                  </w:pPr>
                </w:p>
              </w:tc>
            </w:tr>
            <w:tr w:rsidR="003F4D5C" w14:paraId="2FFDC2A0"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C4E3" w14:textId="77777777" w:rsidR="003F4D5C"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sidR="003F4D5C">
                        <w:rPr>
                          <w:rFonts w:ascii="Segoe UI Symbol" w:hAnsi="Segoe UI Symbol" w:cs="Segoe UI Symbol"/>
                          <w:bCs/>
                        </w:rPr>
                        <w:t>☐</w:t>
                      </w:r>
                    </w:sdtContent>
                  </w:sdt>
                  <w:r w:rsidR="003F4D5C">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A3CDE" w14:textId="77777777" w:rsidR="003F4D5C" w:rsidRDefault="003F4D5C" w:rsidP="003F4D5C">
                  <w:pPr>
                    <w:tabs>
                      <w:tab w:val="left" w:pos="268"/>
                    </w:tabs>
                    <w:jc w:val="both"/>
                    <w:rPr>
                      <w:rFonts w:ascii="Times New Roman" w:hAnsi="Times New Roman" w:cs="Times New Roman"/>
                      <w:bCs/>
                    </w:rPr>
                  </w:pPr>
                </w:p>
              </w:tc>
            </w:tr>
            <w:tr w:rsidR="003F4D5C" w14:paraId="6BC4CC2B"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053E2" w14:textId="3B63064E" w:rsidR="003F4D5C"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014720479"/>
                      <w14:checkbox>
                        <w14:checked w14:val="0"/>
                        <w14:checkedState w14:val="2612" w14:font="MS Gothic"/>
                        <w14:uncheckedState w14:val="2610" w14:font="MS Gothic"/>
                      </w14:checkbox>
                    </w:sdtPr>
                    <w:sdtEndPr/>
                    <w:sdtContent>
                      <w:r w:rsidR="003F4D5C">
                        <w:rPr>
                          <w:rFonts w:ascii="MS Gothic" w:eastAsia="MS Gothic" w:hAnsi="MS Gothic" w:cs="Times New Roman" w:hint="eastAsia"/>
                          <w:bCs/>
                          <w:lang w:eastAsia="en-US"/>
                        </w:rPr>
                        <w:t>☐</w:t>
                      </w:r>
                    </w:sdtContent>
                  </w:sdt>
                  <w:r w:rsidR="003F4D5C">
                    <w:rPr>
                      <w:rFonts w:ascii="Times New Roman" w:eastAsiaTheme="minorHAnsi" w:hAnsi="Times New Roman" w:cs="Times New Roman"/>
                      <w:bCs/>
                      <w:lang w:eastAsia="en-US"/>
                    </w:rPr>
                    <w:t xml:space="preserve"> </w:t>
                  </w:r>
                  <w:r w:rsidR="003F4D5C" w:rsidRPr="007F1537">
                    <w:rPr>
                      <w:rFonts w:ascii="Times New Roman" w:eastAsiaTheme="minorHAnsi" w:hAnsi="Times New Roman" w:cs="Times New Roman"/>
                      <w:bCs/>
                      <w:lang w:eastAsia="en-US"/>
                    </w:rPr>
                    <w:t>сертификат о происхождении товара (СТ-1)</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E430" w14:textId="77777777" w:rsidR="003F4D5C" w:rsidRDefault="003F4D5C" w:rsidP="003F4D5C">
                  <w:pPr>
                    <w:tabs>
                      <w:tab w:val="left" w:pos="268"/>
                    </w:tabs>
                    <w:jc w:val="both"/>
                    <w:rPr>
                      <w:rFonts w:ascii="Times New Roman" w:hAnsi="Times New Roman" w:cs="Times New Roman"/>
                      <w:bCs/>
                    </w:rPr>
                  </w:pPr>
                </w:p>
              </w:tc>
            </w:tr>
            <w:tr w:rsidR="003F4D5C" w14:paraId="51F90C3A" w14:textId="77777777" w:rsidTr="00E7353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97971" w14:textId="77777777" w:rsidR="003F4D5C" w:rsidRDefault="00473E48" w:rsidP="003F4D5C">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sidR="003F4D5C">
                        <w:rPr>
                          <w:rFonts w:ascii="Segoe UI Symbol" w:hAnsi="Segoe UI Symbol" w:cs="Segoe UI Symbol"/>
                          <w:bCs/>
                        </w:rPr>
                        <w:t>☐</w:t>
                      </w:r>
                    </w:sdtContent>
                  </w:sdt>
                  <w:r w:rsidR="003F4D5C">
                    <w:rPr>
                      <w:rFonts w:ascii="Times New Roman" w:eastAsiaTheme="minorHAnsi" w:hAnsi="Times New Roman" w:cs="Times New Roman"/>
                      <w:bCs/>
                      <w:lang w:eastAsia="en-US"/>
                    </w:rPr>
                    <w:t xml:space="preserve"> реквизиты (дата и номер) документа о соответствии производства медизделий требованиям ГОСТ ISO 13485-2017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CC93" w14:textId="77777777" w:rsidR="003F4D5C" w:rsidRDefault="003F4D5C" w:rsidP="003F4D5C">
                  <w:pPr>
                    <w:tabs>
                      <w:tab w:val="left" w:pos="268"/>
                    </w:tabs>
                    <w:jc w:val="both"/>
                    <w:rPr>
                      <w:rFonts w:ascii="Times New Roman" w:hAnsi="Times New Roman" w:cs="Times New Roman"/>
                      <w:bCs/>
                    </w:rPr>
                  </w:pPr>
                </w:p>
              </w:tc>
            </w:tr>
          </w:tbl>
          <w:p w14:paraId="0353EEFC" w14:textId="1049ABE9" w:rsidR="003F4D5C" w:rsidRDefault="003F4D5C" w:rsidP="003F4D5C">
            <w:pPr>
              <w:widowControl w:val="0"/>
              <w:autoSpaceDE w:val="0"/>
              <w:autoSpaceDN w:val="0"/>
              <w:adjustRightInd w:val="0"/>
              <w:spacing w:line="240" w:lineRule="auto"/>
              <w:jc w:val="both"/>
              <w:rPr>
                <w:rFonts w:ascii="Times New Roman" w:hAnsi="Times New Roman" w:cs="Times New Roman"/>
                <w:sz w:val="24"/>
                <w:szCs w:val="24"/>
              </w:rPr>
            </w:pPr>
          </w:p>
        </w:tc>
      </w:tr>
      <w:tr w:rsidR="003F4D5C" w14:paraId="694E9C72" w14:textId="77777777" w:rsidTr="006476D0">
        <w:tc>
          <w:tcPr>
            <w:tcW w:w="10745" w:type="dxa"/>
            <w:gridSpan w:val="2"/>
          </w:tcPr>
          <w:p w14:paraId="202FEAC7" w14:textId="77777777" w:rsidR="003F4D5C" w:rsidRPr="00313979" w:rsidRDefault="003F4D5C" w:rsidP="003F4D5C">
            <w:pPr>
              <w:pStyle w:val="af5"/>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t>Приложения к извещению о проведении запроса котировок</w:t>
            </w:r>
          </w:p>
        </w:tc>
      </w:tr>
      <w:tr w:rsidR="003F4D5C" w14:paraId="079EC160" w14:textId="77777777" w:rsidTr="006476D0">
        <w:tc>
          <w:tcPr>
            <w:tcW w:w="10745" w:type="dxa"/>
            <w:gridSpan w:val="2"/>
          </w:tcPr>
          <w:p w14:paraId="07D4BE8C" w14:textId="77777777" w:rsidR="003F4D5C" w:rsidRPr="00AD521F" w:rsidRDefault="003F4D5C" w:rsidP="003F4D5C">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3F4D5C" w14:paraId="61EA74A2" w14:textId="77777777" w:rsidTr="009A3F85">
        <w:tc>
          <w:tcPr>
            <w:tcW w:w="3959" w:type="dxa"/>
          </w:tcPr>
          <w:p w14:paraId="706D4269" w14:textId="77777777" w:rsidR="003F4D5C" w:rsidRPr="004663B8"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2A999B60"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3F4D5C" w14:paraId="40ED6FCC" w14:textId="77777777" w:rsidTr="009A3F85">
        <w:tc>
          <w:tcPr>
            <w:tcW w:w="3959" w:type="dxa"/>
          </w:tcPr>
          <w:p w14:paraId="7A8964FB"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3F3F43D"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3F4D5C" w14:paraId="25A77DD3" w14:textId="77777777" w:rsidTr="009A3F85">
        <w:tc>
          <w:tcPr>
            <w:tcW w:w="3959" w:type="dxa"/>
          </w:tcPr>
          <w:p w14:paraId="6FE6C251"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02B99C22"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3F4D5C" w14:paraId="2717BB43" w14:textId="77777777" w:rsidTr="009A3F85">
        <w:tc>
          <w:tcPr>
            <w:tcW w:w="3959" w:type="dxa"/>
          </w:tcPr>
          <w:p w14:paraId="2592C75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0AF65496"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3F4D5C" w14:paraId="050C4E97" w14:textId="77777777" w:rsidTr="009A3F85">
        <w:tc>
          <w:tcPr>
            <w:tcW w:w="3959" w:type="dxa"/>
          </w:tcPr>
          <w:p w14:paraId="5477B8BA"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0FF6AB0A"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3F4D5C" w14:paraId="71A1FC9D" w14:textId="77777777" w:rsidTr="009A3F85">
        <w:tc>
          <w:tcPr>
            <w:tcW w:w="3959" w:type="dxa"/>
          </w:tcPr>
          <w:p w14:paraId="442FB3EC"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75163FFE"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3F4D5C" w14:paraId="7AC3CF8E" w14:textId="77777777" w:rsidTr="009A3F85">
        <w:tc>
          <w:tcPr>
            <w:tcW w:w="3959" w:type="dxa"/>
          </w:tcPr>
          <w:p w14:paraId="6E651149"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36552045" w14:textId="77777777" w:rsidR="003F4D5C" w:rsidRPr="00AD521F"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3F4D5C" w14:paraId="0B0FEC7C" w14:textId="77777777" w:rsidTr="009A3F85">
        <w:trPr>
          <w:trHeight w:val="197"/>
        </w:trPr>
        <w:tc>
          <w:tcPr>
            <w:tcW w:w="3959" w:type="dxa"/>
            <w:tcBorders>
              <w:bottom w:val="single" w:sz="4" w:space="0" w:color="auto"/>
            </w:tcBorders>
          </w:tcPr>
          <w:p w14:paraId="44FE684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6EF368FF" w14:textId="77777777" w:rsidR="003F4D5C" w:rsidRPr="0026136D"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3F4D5C" w14:paraId="604E400D" w14:textId="77777777" w:rsidTr="009A3F85">
        <w:trPr>
          <w:trHeight w:val="1149"/>
        </w:trPr>
        <w:tc>
          <w:tcPr>
            <w:tcW w:w="3959" w:type="dxa"/>
            <w:tcBorders>
              <w:top w:val="single" w:sz="4" w:space="0" w:color="auto"/>
              <w:bottom w:val="single" w:sz="4" w:space="0" w:color="auto"/>
            </w:tcBorders>
          </w:tcPr>
          <w:p w14:paraId="7CF00F9C"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2093C737" w14:textId="77777777" w:rsidR="003F4D5C" w:rsidRPr="0026136D"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3F4D5C" w14:paraId="45ADDB9E" w14:textId="77777777" w:rsidTr="009A3F85">
        <w:trPr>
          <w:trHeight w:val="336"/>
        </w:trPr>
        <w:tc>
          <w:tcPr>
            <w:tcW w:w="3959" w:type="dxa"/>
            <w:tcBorders>
              <w:top w:val="single" w:sz="4" w:space="0" w:color="auto"/>
              <w:bottom w:val="single" w:sz="4" w:space="0" w:color="auto"/>
            </w:tcBorders>
          </w:tcPr>
          <w:p w14:paraId="34FC1FF8" w14:textId="77777777" w:rsidR="003F4D5C" w:rsidRDefault="003F4D5C" w:rsidP="003F4D5C">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4763407D" w14:textId="77777777" w:rsidR="003F4D5C" w:rsidRPr="003F7619" w:rsidRDefault="003F4D5C" w:rsidP="003F4D5C">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3F4D5C" w14:paraId="59E264D4" w14:textId="77777777" w:rsidTr="00277F1E">
        <w:trPr>
          <w:trHeight w:val="676"/>
        </w:trPr>
        <w:tc>
          <w:tcPr>
            <w:tcW w:w="10745" w:type="dxa"/>
            <w:gridSpan w:val="2"/>
            <w:tcBorders>
              <w:top w:val="single" w:sz="4" w:space="0" w:color="auto"/>
            </w:tcBorders>
          </w:tcPr>
          <w:p w14:paraId="39CF1EEE" w14:textId="77777777" w:rsidR="003F4D5C" w:rsidRPr="005C55FD" w:rsidRDefault="003F4D5C" w:rsidP="003F4D5C">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8" w:name="_Toc459303101"/>
      <w:bookmarkStart w:id="9" w:name="_Toc459303253"/>
      <w:bookmarkStart w:id="10" w:name="_Toc459366385"/>
      <w:bookmarkStart w:id="11" w:name="_Toc459366532"/>
      <w:bookmarkStart w:id="12" w:name="_Toc459908900"/>
      <w:r w:rsidRPr="00DA7476">
        <w:rPr>
          <w:rFonts w:ascii="Times New Roman" w:hAnsi="Times New Roman" w:cs="Times New Roman"/>
          <w:b/>
          <w:bCs/>
          <w:kern w:val="0"/>
          <w:sz w:val="24"/>
          <w:szCs w:val="24"/>
          <w:lang w:eastAsia="ru-RU" w:bidi="ar-SA"/>
        </w:rPr>
        <w:t>1.1. Законодательное регулирование</w:t>
      </w:r>
      <w:bookmarkEnd w:id="8"/>
      <w:bookmarkEnd w:id="9"/>
      <w:bookmarkEnd w:id="10"/>
      <w:bookmarkEnd w:id="11"/>
      <w:bookmarkEnd w:id="12"/>
    </w:p>
    <w:p w14:paraId="0E304449" w14:textId="0052F0E3"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http://erofey-arena.com</w:t>
      </w:r>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3" w:name="_Toc459303103"/>
      <w:bookmarkStart w:id="14" w:name="_Toc459303255"/>
      <w:bookmarkStart w:id="15" w:name="_Toc459366387"/>
      <w:bookmarkStart w:id="16" w:name="_Toc459366534"/>
      <w:bookmarkStart w:id="17"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8" w:name="_Toc523482535"/>
      <w:bookmarkStart w:id="19"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8"/>
      <w:bookmarkEnd w:id="19"/>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9B7E50">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9B7E50">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9B7E50">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64264D">
        <w:rPr>
          <w:rFonts w:ascii="Times New Roman" w:hAnsi="Times New Roman" w:cs="Times New Roman"/>
          <w:kern w:val="0"/>
          <w:sz w:val="24"/>
          <w:szCs w:val="24"/>
          <w:lang w:eastAsia="ru-RU" w:bidi="ar-SA"/>
        </w:rPr>
        <w:t xml:space="preserve">комиссия обязана отстранить допущенного участника от процедуры закупки на любом этапе ее проведения до момента заключения договора. В этом случае комиссией по </w:t>
      </w:r>
      <w:r w:rsidRPr="00DA7476">
        <w:rPr>
          <w:rFonts w:ascii="Times New Roman" w:hAnsi="Times New Roman" w:cs="Times New Roman"/>
          <w:kern w:val="0"/>
          <w:sz w:val="24"/>
          <w:szCs w:val="24"/>
          <w:lang w:eastAsia="ru-RU" w:bidi="ar-SA"/>
        </w:rPr>
        <w:t>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3"/>
      <w:bookmarkEnd w:id="14"/>
      <w:bookmarkEnd w:id="15"/>
      <w:bookmarkEnd w:id="16"/>
      <w:bookmarkEnd w:id="17"/>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20"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20"/>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9B7E50">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23AB3B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 к Извещению о проведении запроса котировок</w:t>
      </w:r>
    </w:p>
    <w:p w14:paraId="4F7D80C9" w14:textId="3FB2C400" w:rsidR="005931BB" w:rsidRDefault="00E728C5" w:rsidP="003B6B5D">
      <w:pPr>
        <w:suppressAutoHyphens w:val="0"/>
        <w:spacing w:line="240" w:lineRule="auto"/>
        <w:jc w:val="center"/>
        <w:rPr>
          <w:rFonts w:ascii="Times New Roman" w:hAnsi="Times New Roman" w:cs="Times New Roman"/>
          <w:b/>
          <w:bCs/>
          <w:kern w:val="0"/>
          <w:sz w:val="24"/>
          <w:szCs w:val="24"/>
          <w:lang w:eastAsia="ru-RU" w:bidi="ar-SA"/>
        </w:rPr>
      </w:pPr>
      <w:r w:rsidRPr="005931BB">
        <w:rPr>
          <w:rFonts w:ascii="Times New Roman" w:hAnsi="Times New Roman" w:cs="Times New Roman"/>
          <w:b/>
          <w:bCs/>
          <w:kern w:val="0"/>
          <w:sz w:val="24"/>
          <w:szCs w:val="24"/>
          <w:lang w:eastAsia="ru-RU" w:bidi="ar-SA"/>
        </w:rPr>
        <w:t>Техническое задание</w:t>
      </w:r>
      <w:r w:rsidR="005931BB" w:rsidRPr="005931BB">
        <w:rPr>
          <w:rFonts w:ascii="Times New Roman" w:hAnsi="Times New Roman" w:cs="Times New Roman"/>
          <w:b/>
          <w:bCs/>
          <w:kern w:val="0"/>
          <w:sz w:val="24"/>
          <w:szCs w:val="24"/>
          <w:lang w:eastAsia="ru-RU" w:bidi="ar-SA"/>
        </w:rPr>
        <w:t xml:space="preserve"> </w:t>
      </w:r>
      <w:r w:rsidR="003A7DF8">
        <w:rPr>
          <w:rFonts w:ascii="Times New Roman" w:hAnsi="Times New Roman" w:cs="Times New Roman"/>
          <w:b/>
          <w:bCs/>
          <w:kern w:val="0"/>
          <w:sz w:val="24"/>
          <w:szCs w:val="24"/>
          <w:lang w:eastAsia="ru-RU" w:bidi="ar-SA"/>
        </w:rPr>
        <w:t xml:space="preserve">на </w:t>
      </w:r>
      <w:r w:rsidR="003F4D5C" w:rsidRPr="003F4D5C">
        <w:rPr>
          <w:rFonts w:ascii="Times New Roman" w:hAnsi="Times New Roman" w:cs="Times New Roman"/>
          <w:b/>
          <w:bCs/>
          <w:kern w:val="0"/>
          <w:sz w:val="24"/>
          <w:szCs w:val="24"/>
          <w:lang w:eastAsia="ru-RU" w:bidi="ar-SA"/>
        </w:rPr>
        <w:t>поставку запасных и расходных материалов для компрессорно-конденсаторных установок</w:t>
      </w:r>
    </w:p>
    <w:tbl>
      <w:tblPr>
        <w:tblStyle w:val="100"/>
        <w:tblW w:w="15446" w:type="dxa"/>
        <w:tblLook w:val="04A0" w:firstRow="1" w:lastRow="0" w:firstColumn="1" w:lastColumn="0" w:noHBand="0" w:noVBand="1"/>
      </w:tblPr>
      <w:tblGrid>
        <w:gridCol w:w="617"/>
        <w:gridCol w:w="2302"/>
        <w:gridCol w:w="1371"/>
        <w:gridCol w:w="2011"/>
        <w:gridCol w:w="1349"/>
        <w:gridCol w:w="1417"/>
        <w:gridCol w:w="6379"/>
      </w:tblGrid>
      <w:tr w:rsidR="00A62DDD" w:rsidRPr="00A62DDD" w14:paraId="45DC9BB9" w14:textId="77777777" w:rsidTr="00A62DDD">
        <w:tc>
          <w:tcPr>
            <w:tcW w:w="617" w:type="dxa"/>
          </w:tcPr>
          <w:p w14:paraId="6C28C573"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 п/п</w:t>
            </w:r>
          </w:p>
        </w:tc>
        <w:tc>
          <w:tcPr>
            <w:tcW w:w="2302" w:type="dxa"/>
          </w:tcPr>
          <w:p w14:paraId="732BB287"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Наименование</w:t>
            </w:r>
          </w:p>
        </w:tc>
        <w:tc>
          <w:tcPr>
            <w:tcW w:w="1371" w:type="dxa"/>
          </w:tcPr>
          <w:p w14:paraId="6E6CD8A8"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 xml:space="preserve">Код ОКПД </w:t>
            </w:r>
          </w:p>
        </w:tc>
        <w:tc>
          <w:tcPr>
            <w:tcW w:w="2011" w:type="dxa"/>
          </w:tcPr>
          <w:p w14:paraId="60C0895C"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 xml:space="preserve">Национальный режим </w:t>
            </w:r>
          </w:p>
          <w:p w14:paraId="556270A7"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З/О/П</w:t>
            </w:r>
          </w:p>
        </w:tc>
        <w:tc>
          <w:tcPr>
            <w:tcW w:w="1349" w:type="dxa"/>
          </w:tcPr>
          <w:p w14:paraId="3C889587"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Ед.изм</w:t>
            </w:r>
          </w:p>
        </w:tc>
        <w:tc>
          <w:tcPr>
            <w:tcW w:w="1417" w:type="dxa"/>
          </w:tcPr>
          <w:p w14:paraId="5EDD343B"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Количество</w:t>
            </w:r>
          </w:p>
        </w:tc>
        <w:tc>
          <w:tcPr>
            <w:tcW w:w="6379" w:type="dxa"/>
          </w:tcPr>
          <w:p w14:paraId="6729B39E" w14:textId="77777777" w:rsidR="00A62DDD" w:rsidRPr="00A62DDD" w:rsidRDefault="00A62DDD" w:rsidP="00A62DDD">
            <w:pPr>
              <w:suppressAutoHyphens w:val="0"/>
              <w:spacing w:line="240" w:lineRule="auto"/>
              <w:jc w:val="center"/>
              <w:rPr>
                <w:rFonts w:ascii="Times New Roman" w:hAnsi="Times New Roman" w:cs="Times New Roman"/>
                <w:b/>
                <w:bCs/>
                <w:kern w:val="0"/>
                <w:lang w:eastAsia="ru-RU" w:bidi="ar-SA"/>
              </w:rPr>
            </w:pPr>
            <w:r w:rsidRPr="00A62DDD">
              <w:rPr>
                <w:rFonts w:ascii="Times New Roman" w:hAnsi="Times New Roman" w:cs="Times New Roman"/>
                <w:b/>
                <w:bCs/>
                <w:kern w:val="0"/>
                <w:lang w:eastAsia="ru-RU" w:bidi="ar-SA"/>
              </w:rPr>
              <w:t>Технические характеристики</w:t>
            </w:r>
          </w:p>
        </w:tc>
      </w:tr>
      <w:tr w:rsidR="00A62DDD" w:rsidRPr="00A62DDD" w14:paraId="3B1C10F2" w14:textId="77777777" w:rsidTr="00A62DDD">
        <w:tc>
          <w:tcPr>
            <w:tcW w:w="617" w:type="dxa"/>
          </w:tcPr>
          <w:p w14:paraId="3B4EF48E"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w:t>
            </w:r>
          </w:p>
        </w:tc>
        <w:tc>
          <w:tcPr>
            <w:tcW w:w="2302" w:type="dxa"/>
          </w:tcPr>
          <w:p w14:paraId="5F08B816"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kern w:val="0"/>
                <w:sz w:val="22"/>
                <w:szCs w:val="22"/>
                <w:lang w:eastAsia="ru-RU" w:bidi="ar-SA"/>
              </w:rPr>
              <w:t>Контактор A185-30-11 AC3 катушка управления</w:t>
            </w:r>
          </w:p>
        </w:tc>
        <w:tc>
          <w:tcPr>
            <w:tcW w:w="1371" w:type="dxa"/>
          </w:tcPr>
          <w:p w14:paraId="6C8B0F49" w14:textId="77777777" w:rsidR="00A62DDD" w:rsidRPr="00A62DDD" w:rsidRDefault="00A62DDD" w:rsidP="00A62DDD">
            <w:pPr>
              <w:jc w:val="center"/>
              <w:rPr>
                <w:rFonts w:ascii="Times New Roman" w:hAnsi="Times New Roman" w:cs="Times New Roman"/>
                <w:sz w:val="22"/>
                <w:szCs w:val="22"/>
                <w:lang w:eastAsia="ru-RU" w:bidi="ar-SA"/>
              </w:rPr>
            </w:pPr>
            <w:r w:rsidRPr="00A62DDD">
              <w:rPr>
                <w:rFonts w:ascii="Times New Roman" w:hAnsi="Times New Roman" w:cs="Times New Roman"/>
                <w:sz w:val="22"/>
                <w:szCs w:val="22"/>
                <w:lang w:eastAsia="ru-RU" w:bidi="ar-SA"/>
              </w:rPr>
              <w:t>27.33.13.140</w:t>
            </w:r>
          </w:p>
        </w:tc>
        <w:tc>
          <w:tcPr>
            <w:tcW w:w="2011" w:type="dxa"/>
          </w:tcPr>
          <w:p w14:paraId="2DD667EB"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Pr>
          <w:p w14:paraId="155D7AB7"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kern w:val="0"/>
                <w:sz w:val="22"/>
                <w:szCs w:val="22"/>
                <w:lang w:eastAsia="ru-RU" w:bidi="ar-SA"/>
              </w:rPr>
              <w:t>шт</w:t>
            </w:r>
          </w:p>
        </w:tc>
        <w:tc>
          <w:tcPr>
            <w:tcW w:w="1417" w:type="dxa"/>
          </w:tcPr>
          <w:p w14:paraId="3E3977E0"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kern w:val="0"/>
                <w:sz w:val="22"/>
                <w:szCs w:val="22"/>
                <w:lang w:eastAsia="ru-RU" w:bidi="ar-SA"/>
              </w:rPr>
              <w:t>2</w:t>
            </w:r>
          </w:p>
        </w:tc>
        <w:tc>
          <w:tcPr>
            <w:tcW w:w="6379" w:type="dxa"/>
            <w:tcBorders>
              <w:top w:val="single" w:sz="4" w:space="0" w:color="auto"/>
              <w:bottom w:val="single" w:sz="4" w:space="0" w:color="auto"/>
            </w:tcBorders>
          </w:tcPr>
          <w:p w14:paraId="3DB8AB76"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Устройство является частью автоматической системы запуска, контроля работы технологического оборудования. Встроено в шкаф управления и автоматики, синхронизировано с работой контроллера управления технологическим оборудованием, должно быть соблюдение именно данных характеристик.</w:t>
            </w:r>
          </w:p>
          <w:p w14:paraId="70969499"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Тип изделия - Пускатель</w:t>
            </w:r>
          </w:p>
          <w:p w14:paraId="5BCF9D67"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 xml:space="preserve">Номинальный ток, </w:t>
            </w:r>
            <w:proofErr w:type="gramStart"/>
            <w:r w:rsidRPr="00A62DDD">
              <w:rPr>
                <w:rFonts w:ascii="Times New Roman" w:hAnsi="Times New Roman" w:cs="Times New Roman"/>
                <w:sz w:val="22"/>
                <w:szCs w:val="22"/>
              </w:rPr>
              <w:t>А</w:t>
            </w:r>
            <w:proofErr w:type="gramEnd"/>
            <w:r w:rsidRPr="00A62DDD">
              <w:rPr>
                <w:rFonts w:ascii="Times New Roman" w:hAnsi="Times New Roman" w:cs="Times New Roman"/>
                <w:sz w:val="22"/>
                <w:szCs w:val="22"/>
              </w:rPr>
              <w:t xml:space="preserve"> не менее 185</w:t>
            </w:r>
          </w:p>
          <w:p w14:paraId="46D660F1"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Напряжение катушки управления, В 220 - 230</w:t>
            </w:r>
          </w:p>
          <w:p w14:paraId="2951E64D"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Напряжение, В не менее - 1000</w:t>
            </w:r>
          </w:p>
          <w:p w14:paraId="45FCEF44"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Количество силовых, НО контактов -не менее 3</w:t>
            </w:r>
          </w:p>
          <w:p w14:paraId="1373CEA2"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Количество, НО контактов - 1</w:t>
            </w:r>
          </w:p>
          <w:p w14:paraId="5CCAE8E7"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Количество НЗ контактов - 1</w:t>
            </w:r>
          </w:p>
          <w:p w14:paraId="6F55CDC4"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Исполнение - нереверсивное</w:t>
            </w:r>
          </w:p>
          <w:p w14:paraId="49C3CEF7"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Способ монтажа - монтажная плата</w:t>
            </w:r>
          </w:p>
          <w:p w14:paraId="77E7AFD2"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Степень защиты – не ниже IP20</w:t>
            </w:r>
          </w:p>
          <w:p w14:paraId="0E51002E"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Количество силовых полюсов – не менее 3</w:t>
            </w:r>
          </w:p>
          <w:p w14:paraId="5480A5F9"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Высота не менее, - мм 196</w:t>
            </w:r>
          </w:p>
          <w:p w14:paraId="666C2350"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Ширина не менее, - мм 111,5</w:t>
            </w:r>
          </w:p>
          <w:p w14:paraId="5D939671"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Глубина не менее, - мм 160</w:t>
            </w:r>
          </w:p>
          <w:p w14:paraId="01FF59DA"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Механическая износостойкость (кол-во циклов) -не менее 5 млн</w:t>
            </w:r>
          </w:p>
          <w:p w14:paraId="3C26A9C8"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Максимальное сечение подключаемого кабеля не менее, мм - 2185</w:t>
            </w:r>
          </w:p>
          <w:p w14:paraId="324C303B"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Максимальный размер подключаемой шины не менее, мм - 24</w:t>
            </w:r>
          </w:p>
          <w:p w14:paraId="2FE3185C"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 xml:space="preserve">Номинальный рабочий ток </w:t>
            </w:r>
            <w:proofErr w:type="spellStart"/>
            <w:r w:rsidRPr="00A62DDD">
              <w:rPr>
                <w:rFonts w:ascii="Times New Roman" w:hAnsi="Times New Roman" w:cs="Times New Roman"/>
                <w:sz w:val="22"/>
                <w:szCs w:val="22"/>
              </w:rPr>
              <w:t>Ie</w:t>
            </w:r>
            <w:proofErr w:type="spellEnd"/>
            <w:r w:rsidRPr="00A62DDD">
              <w:rPr>
                <w:rFonts w:ascii="Times New Roman" w:hAnsi="Times New Roman" w:cs="Times New Roman"/>
                <w:sz w:val="22"/>
                <w:szCs w:val="22"/>
              </w:rPr>
              <w:t xml:space="preserve"> (AC1), А – не менее 275</w:t>
            </w:r>
          </w:p>
          <w:p w14:paraId="362A3B7E"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Номинальный ток AC 1 (А) при 400 В – не менее 275</w:t>
            </w:r>
          </w:p>
          <w:p w14:paraId="0D3921D9"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Номинальный ток AC 3 (А) при 400 В – не менее 185</w:t>
            </w:r>
          </w:p>
          <w:p w14:paraId="63D449D6"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Номинальный ток AC 4 (А) при 400 В – не менее 185</w:t>
            </w:r>
          </w:p>
          <w:p w14:paraId="622185EF"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Тип подключения силовой цепи - подключение на шину</w:t>
            </w:r>
          </w:p>
        </w:tc>
      </w:tr>
      <w:tr w:rsidR="00A62DDD" w:rsidRPr="00A62DDD" w14:paraId="1ECF3C68" w14:textId="77777777" w:rsidTr="00A62DDD">
        <w:tc>
          <w:tcPr>
            <w:tcW w:w="617" w:type="dxa"/>
          </w:tcPr>
          <w:p w14:paraId="3EC2D5B4"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2</w:t>
            </w:r>
          </w:p>
        </w:tc>
        <w:tc>
          <w:tcPr>
            <w:tcW w:w="2302" w:type="dxa"/>
            <w:tcBorders>
              <w:top w:val="single" w:sz="4" w:space="0" w:color="auto"/>
              <w:bottom w:val="single" w:sz="4" w:space="0" w:color="auto"/>
            </w:tcBorders>
          </w:tcPr>
          <w:p w14:paraId="538D204C" w14:textId="77777777" w:rsidR="00A62DDD" w:rsidRPr="00A62DDD" w:rsidRDefault="00A62DDD" w:rsidP="00A62DDD">
            <w:pPr>
              <w:suppressAutoHyphens w:val="0"/>
              <w:spacing w:line="240" w:lineRule="auto"/>
              <w:jc w:val="center"/>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 xml:space="preserve">16-ти канальный модуль управления </w:t>
            </w:r>
          </w:p>
          <w:p w14:paraId="681CEF81"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p>
        </w:tc>
        <w:tc>
          <w:tcPr>
            <w:tcW w:w="1371" w:type="dxa"/>
            <w:tcBorders>
              <w:top w:val="single" w:sz="4" w:space="0" w:color="000000"/>
              <w:left w:val="single" w:sz="4" w:space="0" w:color="000000"/>
              <w:bottom w:val="single" w:sz="4" w:space="0" w:color="000000"/>
            </w:tcBorders>
          </w:tcPr>
          <w:p w14:paraId="391D1748"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27.33.13.169</w:t>
            </w:r>
          </w:p>
        </w:tc>
        <w:tc>
          <w:tcPr>
            <w:tcW w:w="2011" w:type="dxa"/>
          </w:tcPr>
          <w:p w14:paraId="2C1302D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705FE7B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2A491E84"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1</w:t>
            </w:r>
          </w:p>
        </w:tc>
        <w:tc>
          <w:tcPr>
            <w:tcW w:w="6379" w:type="dxa"/>
            <w:tcBorders>
              <w:top w:val="single" w:sz="4" w:space="0" w:color="auto"/>
              <w:bottom w:val="single" w:sz="4" w:space="0" w:color="auto"/>
            </w:tcBorders>
          </w:tcPr>
          <w:p w14:paraId="522468EC"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Является частью автоматической системы запуска, контроля работы технологического оборудования. Встроен в шкаф управления и автоматики, синхронизирован с работой контроллеров алгоритма и управления холодильными машинами.</w:t>
            </w:r>
            <w:r w:rsidRPr="00A62DDD">
              <w:rPr>
                <w:rFonts w:ascii="Times New Roman" w:hAnsi="Times New Roman" w:cs="Times New Roman"/>
                <w:bCs/>
                <w:sz w:val="22"/>
                <w:szCs w:val="22"/>
              </w:rPr>
              <w:t xml:space="preserve">  </w:t>
            </w:r>
          </w:p>
          <w:p w14:paraId="59D9FDB3"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 xml:space="preserve">1 М RAM, расширение до не менее 8 модулей I/O, USB (PG5), до не менее 1024 I/O, не менее 6 </w:t>
            </w:r>
            <w:proofErr w:type="spellStart"/>
            <w:r w:rsidRPr="00A62DDD">
              <w:rPr>
                <w:rFonts w:ascii="Times New Roman" w:hAnsi="Times New Roman" w:cs="Times New Roman"/>
                <w:sz w:val="22"/>
                <w:szCs w:val="22"/>
              </w:rPr>
              <w:t>внешн</w:t>
            </w:r>
            <w:proofErr w:type="spellEnd"/>
            <w:r w:rsidRPr="00A62DDD">
              <w:rPr>
                <w:rFonts w:ascii="Times New Roman" w:hAnsi="Times New Roman" w:cs="Times New Roman"/>
                <w:sz w:val="22"/>
                <w:szCs w:val="22"/>
              </w:rPr>
              <w:t xml:space="preserve">. прерываний, не менее 2 ШИМ, </w:t>
            </w:r>
            <w:proofErr w:type="spellStart"/>
            <w:r w:rsidRPr="00A62DDD">
              <w:rPr>
                <w:rFonts w:ascii="Times New Roman" w:hAnsi="Times New Roman" w:cs="Times New Roman"/>
                <w:sz w:val="22"/>
                <w:szCs w:val="22"/>
              </w:rPr>
              <w:t>Web-серв</w:t>
            </w:r>
            <w:proofErr w:type="spellEnd"/>
            <w:r w:rsidRPr="00A62DDD">
              <w:rPr>
                <w:rFonts w:ascii="Times New Roman" w:hAnsi="Times New Roman" w:cs="Times New Roman"/>
                <w:sz w:val="22"/>
                <w:szCs w:val="22"/>
              </w:rPr>
              <w:t xml:space="preserve">, RTC, бат,  RS 232,  RS 485 (не менее 115 Кбит/с),  </w:t>
            </w:r>
            <w:proofErr w:type="spellStart"/>
            <w:r w:rsidRPr="00A62DDD">
              <w:rPr>
                <w:rFonts w:ascii="Times New Roman" w:hAnsi="Times New Roman" w:cs="Times New Roman"/>
                <w:sz w:val="22"/>
                <w:szCs w:val="22"/>
              </w:rPr>
              <w:t>Profi</w:t>
            </w:r>
            <w:proofErr w:type="spellEnd"/>
            <w:r w:rsidRPr="00A62DDD">
              <w:rPr>
                <w:rFonts w:ascii="Times New Roman" w:hAnsi="Times New Roman" w:cs="Times New Roman"/>
                <w:sz w:val="22"/>
                <w:szCs w:val="22"/>
              </w:rPr>
              <w:t>-S-</w:t>
            </w:r>
            <w:proofErr w:type="spellStart"/>
            <w:r w:rsidRPr="00A62DDD">
              <w:rPr>
                <w:rFonts w:ascii="Times New Roman" w:hAnsi="Times New Roman" w:cs="Times New Roman"/>
                <w:sz w:val="22"/>
                <w:szCs w:val="22"/>
              </w:rPr>
              <w:t>Net</w:t>
            </w:r>
            <w:proofErr w:type="spellEnd"/>
            <w:r w:rsidRPr="00A62DDD">
              <w:rPr>
                <w:rFonts w:ascii="Times New Roman" w:hAnsi="Times New Roman" w:cs="Times New Roman"/>
                <w:sz w:val="22"/>
                <w:szCs w:val="22"/>
              </w:rPr>
              <w:t xml:space="preserve">/MPI, </w:t>
            </w:r>
          </w:p>
          <w:p w14:paraId="1AE69F4F" w14:textId="77777777" w:rsidR="00A62DDD" w:rsidRPr="00A62DDD" w:rsidRDefault="00A62DDD" w:rsidP="00A62DDD">
            <w:pPr>
              <w:spacing w:line="240" w:lineRule="exact"/>
              <w:jc w:val="both"/>
              <w:rPr>
                <w:rFonts w:ascii="Times New Roman" w:hAnsi="Times New Roman" w:cs="Times New Roman"/>
                <w:sz w:val="22"/>
                <w:szCs w:val="22"/>
              </w:rPr>
            </w:pPr>
            <w:r w:rsidRPr="00A62DDD">
              <w:rPr>
                <w:rFonts w:ascii="Times New Roman" w:hAnsi="Times New Roman" w:cs="Times New Roman"/>
                <w:sz w:val="22"/>
                <w:szCs w:val="22"/>
              </w:rPr>
              <w:t xml:space="preserve">Рабочее напряжение не менее 24VDC (±10%), </w:t>
            </w:r>
          </w:p>
          <w:p w14:paraId="1C7A6707"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Ток не менее 750mA, Рабочая температура от не более 0°С до не менее +40°C, Рабочая влажность не менее 0 не более 95%, без конденсата.</w:t>
            </w:r>
          </w:p>
        </w:tc>
      </w:tr>
      <w:tr w:rsidR="00A62DDD" w:rsidRPr="00A62DDD" w14:paraId="7DE6C3FB" w14:textId="77777777" w:rsidTr="00A62DDD">
        <w:tc>
          <w:tcPr>
            <w:tcW w:w="617" w:type="dxa"/>
          </w:tcPr>
          <w:p w14:paraId="0F4D127D"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3</w:t>
            </w:r>
          </w:p>
        </w:tc>
        <w:tc>
          <w:tcPr>
            <w:tcW w:w="2302" w:type="dxa"/>
            <w:tcBorders>
              <w:top w:val="single" w:sz="4" w:space="0" w:color="auto"/>
              <w:bottom w:val="single" w:sz="4" w:space="0" w:color="auto"/>
            </w:tcBorders>
          </w:tcPr>
          <w:p w14:paraId="1ACAFB70"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Вставка к фильтру DCR - 48 DA</w:t>
            </w:r>
          </w:p>
        </w:tc>
        <w:tc>
          <w:tcPr>
            <w:tcW w:w="1371" w:type="dxa"/>
            <w:tcBorders>
              <w:top w:val="single" w:sz="4" w:space="0" w:color="000000"/>
              <w:left w:val="single" w:sz="4" w:space="0" w:color="000000"/>
              <w:bottom w:val="single" w:sz="4" w:space="0" w:color="000000"/>
            </w:tcBorders>
          </w:tcPr>
          <w:p w14:paraId="781CA9BD"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28.29.82.120</w:t>
            </w:r>
          </w:p>
        </w:tc>
        <w:tc>
          <w:tcPr>
            <w:tcW w:w="2011" w:type="dxa"/>
          </w:tcPr>
          <w:p w14:paraId="7EA89E62"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25D1170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616C4F83"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50</w:t>
            </w:r>
          </w:p>
        </w:tc>
        <w:tc>
          <w:tcPr>
            <w:tcW w:w="6379" w:type="dxa"/>
            <w:tcBorders>
              <w:top w:val="single" w:sz="4" w:space="0" w:color="auto"/>
              <w:bottom w:val="single" w:sz="4" w:space="0" w:color="auto"/>
            </w:tcBorders>
          </w:tcPr>
          <w:p w14:paraId="13333FBE" w14:textId="77777777" w:rsidR="00A62DDD" w:rsidRPr="00A62DDD" w:rsidRDefault="00A62DDD" w:rsidP="00A62DDD">
            <w:pPr>
              <w:keepNext/>
              <w:shd w:val="clear" w:color="auto" w:fill="FFFFFF"/>
              <w:suppressAutoHyphens w:val="0"/>
              <w:spacing w:line="240" w:lineRule="auto"/>
              <w:outlineLvl w:val="1"/>
              <w:rPr>
                <w:rFonts w:ascii="Times New Roman" w:hAnsi="Times New Roman" w:cs="Times New Roman"/>
                <w:color w:val="000000"/>
                <w:kern w:val="0"/>
                <w:sz w:val="22"/>
                <w:szCs w:val="22"/>
                <w:lang w:eastAsia="ru-RU" w:bidi="ar-SA"/>
              </w:rPr>
            </w:pPr>
            <w:r w:rsidRPr="00A62DDD">
              <w:rPr>
                <w:rFonts w:ascii="Times New Roman" w:hAnsi="Times New Roman" w:cs="Times New Roman"/>
                <w:color w:val="000000"/>
                <w:kern w:val="0"/>
                <w:sz w:val="22"/>
                <w:szCs w:val="22"/>
                <w:lang w:eastAsia="ru-RU" w:bidi="ar-SA"/>
              </w:rPr>
              <w:t>Специализированный антикислотный твердый сердечник, предназначенный для разборных фильтров Состав: не менее 30% молекулярное сито и не более 70% Al</w:t>
            </w:r>
            <w:r w:rsidRPr="00A62DDD">
              <w:rPr>
                <w:rFonts w:ascii="Times New Roman" w:hAnsi="Times New Roman" w:cs="Times New Roman"/>
                <w:color w:val="000000"/>
                <w:kern w:val="0"/>
                <w:sz w:val="22"/>
                <w:szCs w:val="22"/>
                <w:vertAlign w:val="subscript"/>
                <w:lang w:eastAsia="ru-RU" w:bidi="ar-SA"/>
              </w:rPr>
              <w:t>3</w:t>
            </w:r>
            <w:r w:rsidRPr="00A62DDD">
              <w:rPr>
                <w:rFonts w:ascii="Times New Roman" w:hAnsi="Times New Roman" w:cs="Times New Roman"/>
                <w:color w:val="000000"/>
                <w:kern w:val="0"/>
                <w:sz w:val="22"/>
                <w:szCs w:val="22"/>
                <w:lang w:eastAsia="ru-RU" w:bidi="ar-SA"/>
              </w:rPr>
              <w:t>O</w:t>
            </w:r>
            <w:proofErr w:type="gramStart"/>
            <w:r w:rsidRPr="00A62DDD">
              <w:rPr>
                <w:rFonts w:ascii="Times New Roman" w:hAnsi="Times New Roman" w:cs="Times New Roman"/>
                <w:color w:val="000000"/>
                <w:kern w:val="0"/>
                <w:sz w:val="22"/>
                <w:szCs w:val="22"/>
                <w:vertAlign w:val="subscript"/>
                <w:lang w:eastAsia="ru-RU" w:bidi="ar-SA"/>
              </w:rPr>
              <w:t xml:space="preserve">2 </w:t>
            </w:r>
            <w:r w:rsidRPr="00A62DDD">
              <w:rPr>
                <w:rFonts w:ascii="Times New Roman" w:hAnsi="Times New Roman" w:cs="Times New Roman"/>
                <w:color w:val="000000"/>
                <w:kern w:val="0"/>
                <w:sz w:val="22"/>
                <w:szCs w:val="22"/>
                <w:lang w:eastAsia="ru-RU" w:bidi="ar-SA"/>
              </w:rPr>
              <w:t>,</w:t>
            </w:r>
            <w:proofErr w:type="gramEnd"/>
          </w:p>
          <w:p w14:paraId="302105C3" w14:textId="77777777" w:rsidR="00A62DDD" w:rsidRPr="00A62DDD" w:rsidRDefault="00A62DDD" w:rsidP="00A62DDD">
            <w:pPr>
              <w:keepNext/>
              <w:shd w:val="clear" w:color="auto" w:fill="FFFFFF"/>
              <w:suppressAutoHyphens w:val="0"/>
              <w:spacing w:line="240" w:lineRule="auto"/>
              <w:outlineLvl w:val="1"/>
              <w:rPr>
                <w:rFonts w:ascii="Times New Roman" w:hAnsi="Times New Roman" w:cs="Times New Roman"/>
                <w:bCs/>
                <w:kern w:val="0"/>
                <w:sz w:val="22"/>
                <w:szCs w:val="22"/>
                <w:lang w:eastAsia="ru-RU" w:bidi="ar-SA"/>
              </w:rPr>
            </w:pPr>
            <w:r w:rsidRPr="00A62DDD">
              <w:rPr>
                <w:rFonts w:ascii="Times New Roman" w:hAnsi="Times New Roman" w:cs="Times New Roman"/>
                <w:color w:val="000000"/>
                <w:kern w:val="0"/>
                <w:sz w:val="22"/>
                <w:szCs w:val="22"/>
                <w:lang w:eastAsia="ru-RU" w:bidi="ar-SA"/>
              </w:rPr>
              <w:t>Объем не менее 2.11 л.</w:t>
            </w:r>
          </w:p>
        </w:tc>
      </w:tr>
      <w:tr w:rsidR="00A62DDD" w:rsidRPr="00A62DDD" w14:paraId="5F6DD086" w14:textId="77777777" w:rsidTr="00A62DDD">
        <w:tc>
          <w:tcPr>
            <w:tcW w:w="617" w:type="dxa"/>
          </w:tcPr>
          <w:p w14:paraId="18F97297"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4</w:t>
            </w:r>
          </w:p>
        </w:tc>
        <w:tc>
          <w:tcPr>
            <w:tcW w:w="2302" w:type="dxa"/>
            <w:tcBorders>
              <w:top w:val="single" w:sz="4" w:space="0" w:color="auto"/>
              <w:bottom w:val="single" w:sz="4" w:space="0" w:color="auto"/>
            </w:tcBorders>
          </w:tcPr>
          <w:p w14:paraId="34ADCED1"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Тест кислотности масла</w:t>
            </w:r>
          </w:p>
        </w:tc>
        <w:tc>
          <w:tcPr>
            <w:tcW w:w="1371" w:type="dxa"/>
            <w:tcBorders>
              <w:top w:val="single" w:sz="4" w:space="0" w:color="000000"/>
              <w:left w:val="single" w:sz="4" w:space="0" w:color="000000"/>
              <w:bottom w:val="single" w:sz="4" w:space="0" w:color="000000"/>
            </w:tcBorders>
          </w:tcPr>
          <w:p w14:paraId="0AE3F81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20.59.52.192</w:t>
            </w:r>
          </w:p>
        </w:tc>
        <w:tc>
          <w:tcPr>
            <w:tcW w:w="2011" w:type="dxa"/>
          </w:tcPr>
          <w:p w14:paraId="66B1BE8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4BE847D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2919FA4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40</w:t>
            </w:r>
          </w:p>
        </w:tc>
        <w:tc>
          <w:tcPr>
            <w:tcW w:w="6379" w:type="dxa"/>
            <w:tcBorders>
              <w:top w:val="single" w:sz="4" w:space="0" w:color="auto"/>
              <w:bottom w:val="single" w:sz="4" w:space="0" w:color="auto"/>
            </w:tcBorders>
          </w:tcPr>
          <w:p w14:paraId="64A3151C"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000000"/>
                <w:kern w:val="0"/>
                <w:sz w:val="22"/>
                <w:szCs w:val="22"/>
                <w:lang w:eastAsia="ru-RU" w:bidi="ar-SA"/>
              </w:rPr>
              <w:t>Тест кислотности предназначен для определения уровня кислотности (</w:t>
            </w:r>
            <w:proofErr w:type="spellStart"/>
            <w:r w:rsidRPr="00A62DDD">
              <w:rPr>
                <w:rFonts w:ascii="Times New Roman" w:hAnsi="Times New Roman" w:cs="Times New Roman"/>
                <w:color w:val="000000"/>
                <w:kern w:val="0"/>
                <w:sz w:val="22"/>
                <w:szCs w:val="22"/>
                <w:lang w:eastAsia="ru-RU" w:bidi="ar-SA"/>
              </w:rPr>
              <w:t>Ph</w:t>
            </w:r>
            <w:proofErr w:type="spellEnd"/>
            <w:r w:rsidRPr="00A62DDD">
              <w:rPr>
                <w:rFonts w:ascii="Times New Roman" w:hAnsi="Times New Roman" w:cs="Times New Roman"/>
                <w:color w:val="000000"/>
                <w:kern w:val="0"/>
                <w:sz w:val="22"/>
                <w:szCs w:val="22"/>
                <w:lang w:eastAsia="ru-RU" w:bidi="ar-SA"/>
              </w:rPr>
              <w:t xml:space="preserve">) холодильных масел. Синий или фиолетовый цвет указывает уровень </w:t>
            </w:r>
            <w:proofErr w:type="spellStart"/>
            <w:r w:rsidRPr="00A62DDD">
              <w:rPr>
                <w:rFonts w:ascii="Times New Roman" w:hAnsi="Times New Roman" w:cs="Times New Roman"/>
                <w:color w:val="000000"/>
                <w:kern w:val="0"/>
                <w:sz w:val="22"/>
                <w:szCs w:val="22"/>
                <w:lang w:eastAsia="ru-RU" w:bidi="ar-SA"/>
              </w:rPr>
              <w:t>Ph</w:t>
            </w:r>
            <w:proofErr w:type="spellEnd"/>
            <w:r w:rsidRPr="00A62DDD">
              <w:rPr>
                <w:rFonts w:ascii="Times New Roman" w:hAnsi="Times New Roman" w:cs="Times New Roman"/>
                <w:color w:val="000000"/>
                <w:kern w:val="0"/>
                <w:sz w:val="22"/>
                <w:szCs w:val="22"/>
                <w:lang w:eastAsia="ru-RU" w:bidi="ar-SA"/>
              </w:rPr>
              <w:t xml:space="preserve"> от не менее 6,8 и выше, зеленый цвет указывает уровень </w:t>
            </w:r>
            <w:proofErr w:type="spellStart"/>
            <w:r w:rsidRPr="00A62DDD">
              <w:rPr>
                <w:rFonts w:ascii="Times New Roman" w:hAnsi="Times New Roman" w:cs="Times New Roman"/>
                <w:color w:val="000000"/>
                <w:kern w:val="0"/>
                <w:sz w:val="22"/>
                <w:szCs w:val="22"/>
                <w:lang w:eastAsia="ru-RU" w:bidi="ar-SA"/>
              </w:rPr>
              <w:t>Ph</w:t>
            </w:r>
            <w:proofErr w:type="spellEnd"/>
            <w:r w:rsidRPr="00A62DDD">
              <w:rPr>
                <w:rFonts w:ascii="Times New Roman" w:hAnsi="Times New Roman" w:cs="Times New Roman"/>
                <w:color w:val="000000"/>
                <w:kern w:val="0"/>
                <w:sz w:val="22"/>
                <w:szCs w:val="22"/>
                <w:lang w:eastAsia="ru-RU" w:bidi="ar-SA"/>
              </w:rPr>
              <w:t xml:space="preserve"> от не менее 6,8 до 5,2, желтый цвет указывает уровень </w:t>
            </w:r>
            <w:proofErr w:type="spellStart"/>
            <w:r w:rsidRPr="00A62DDD">
              <w:rPr>
                <w:rFonts w:ascii="Times New Roman" w:hAnsi="Times New Roman" w:cs="Times New Roman"/>
                <w:color w:val="000000"/>
                <w:kern w:val="0"/>
                <w:sz w:val="22"/>
                <w:szCs w:val="22"/>
                <w:lang w:eastAsia="ru-RU" w:bidi="ar-SA"/>
              </w:rPr>
              <w:t>Ph</w:t>
            </w:r>
            <w:proofErr w:type="spellEnd"/>
            <w:r w:rsidRPr="00A62DDD">
              <w:rPr>
                <w:rFonts w:ascii="Times New Roman" w:hAnsi="Times New Roman" w:cs="Times New Roman"/>
                <w:color w:val="000000"/>
                <w:kern w:val="0"/>
                <w:sz w:val="22"/>
                <w:szCs w:val="22"/>
                <w:lang w:eastAsia="ru-RU" w:bidi="ar-SA"/>
              </w:rPr>
              <w:t xml:space="preserve"> от не менее 5,2 и ниже. Тест кислотности BC-AT - это смесь нескольких химических компонентов, которые, вступая в реакцию с тестируемым маслом, меняют цвет и, тем самым, определяют уровень кислотности исследуемого масла, тестирует все холодильные масла (минеральные, ABZ, PAG, POE, PAO), экологически безопасен, негорюч.</w:t>
            </w:r>
          </w:p>
        </w:tc>
      </w:tr>
      <w:tr w:rsidR="00A62DDD" w:rsidRPr="00A62DDD" w14:paraId="6EBD9B73" w14:textId="77777777" w:rsidTr="00A62DDD">
        <w:tc>
          <w:tcPr>
            <w:tcW w:w="617" w:type="dxa"/>
          </w:tcPr>
          <w:p w14:paraId="12E5A077"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5</w:t>
            </w:r>
          </w:p>
        </w:tc>
        <w:tc>
          <w:tcPr>
            <w:tcW w:w="2302" w:type="dxa"/>
            <w:tcBorders>
              <w:top w:val="single" w:sz="4" w:space="0" w:color="auto"/>
              <w:bottom w:val="single" w:sz="4" w:space="0" w:color="auto"/>
            </w:tcBorders>
          </w:tcPr>
          <w:p w14:paraId="0E49AB68"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 xml:space="preserve">Этиленгликоль </w:t>
            </w:r>
          </w:p>
        </w:tc>
        <w:tc>
          <w:tcPr>
            <w:tcW w:w="1371" w:type="dxa"/>
            <w:tcBorders>
              <w:top w:val="single" w:sz="4" w:space="0" w:color="000000"/>
              <w:left w:val="single" w:sz="4" w:space="0" w:color="000000"/>
              <w:bottom w:val="single" w:sz="4" w:space="0" w:color="000000"/>
            </w:tcBorders>
          </w:tcPr>
          <w:p w14:paraId="3B4174C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20.14.23.111</w:t>
            </w:r>
          </w:p>
        </w:tc>
        <w:tc>
          <w:tcPr>
            <w:tcW w:w="2011" w:type="dxa"/>
          </w:tcPr>
          <w:p w14:paraId="5929880D"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kern w:val="0"/>
                <w:sz w:val="22"/>
                <w:szCs w:val="22"/>
                <w:lang w:eastAsia="ru-RU" w:bidi="ar-SA"/>
              </w:rPr>
              <w:t>Ограничение</w:t>
            </w:r>
          </w:p>
        </w:tc>
        <w:tc>
          <w:tcPr>
            <w:tcW w:w="1349" w:type="dxa"/>
            <w:tcBorders>
              <w:top w:val="single" w:sz="4" w:space="0" w:color="auto"/>
              <w:bottom w:val="single" w:sz="4" w:space="0" w:color="auto"/>
            </w:tcBorders>
          </w:tcPr>
          <w:p w14:paraId="29553670"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кг</w:t>
            </w:r>
          </w:p>
        </w:tc>
        <w:tc>
          <w:tcPr>
            <w:tcW w:w="1417" w:type="dxa"/>
            <w:tcBorders>
              <w:top w:val="single" w:sz="4" w:space="0" w:color="auto"/>
              <w:bottom w:val="single" w:sz="4" w:space="0" w:color="auto"/>
            </w:tcBorders>
          </w:tcPr>
          <w:p w14:paraId="451626C0"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440</w:t>
            </w:r>
          </w:p>
        </w:tc>
        <w:tc>
          <w:tcPr>
            <w:tcW w:w="6379" w:type="dxa"/>
            <w:tcBorders>
              <w:top w:val="single" w:sz="4" w:space="0" w:color="auto"/>
              <w:bottom w:val="single" w:sz="4" w:space="0" w:color="auto"/>
            </w:tcBorders>
          </w:tcPr>
          <w:p w14:paraId="7DD97933"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Соответствует требованиям ГОСТ 19710-2019</w:t>
            </w:r>
            <w:r w:rsidRPr="00A62DDD">
              <w:rPr>
                <w:rFonts w:ascii="Times New Roman" w:hAnsi="Times New Roman" w:cs="Times New Roman"/>
                <w:kern w:val="0"/>
                <w:sz w:val="24"/>
                <w:szCs w:val="24"/>
                <w:lang w:eastAsia="ru-RU" w:bidi="ar-SA"/>
              </w:rPr>
              <w:t xml:space="preserve"> </w:t>
            </w:r>
            <w:r w:rsidRPr="00A62DDD">
              <w:rPr>
                <w:rFonts w:ascii="Times New Roman" w:hAnsi="Times New Roman" w:cs="Times New Roman"/>
                <w:kern w:val="0"/>
                <w:sz w:val="22"/>
                <w:szCs w:val="22"/>
                <w:lang w:eastAsia="ru-RU" w:bidi="ar-SA"/>
              </w:rPr>
              <w:t>Этиленгликоль. Технические условия</w:t>
            </w:r>
          </w:p>
          <w:p w14:paraId="1B0B977C"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lang w:eastAsia="ru-RU" w:bidi="ar-SA"/>
              </w:rPr>
            </w:pPr>
            <w:r w:rsidRPr="00A62DDD">
              <w:rPr>
                <w:rFonts w:ascii="Times New Roman" w:hAnsi="Times New Roman" w:cs="Times New Roman"/>
                <w:color w:val="000000"/>
                <w:kern w:val="0"/>
                <w:sz w:val="22"/>
                <w:szCs w:val="22"/>
                <w:lang w:eastAsia="ru-RU" w:bidi="ar-SA"/>
              </w:rPr>
              <w:t xml:space="preserve">Концентрат не менее 99,9% </w:t>
            </w:r>
          </w:p>
          <w:p w14:paraId="26BF3090"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333333"/>
                <w:kern w:val="0"/>
                <w:sz w:val="22"/>
                <w:szCs w:val="22"/>
                <w:lang w:eastAsia="ru-RU" w:bidi="ar-SA"/>
              </w:rPr>
            </w:pPr>
            <w:r w:rsidRPr="00A62DDD">
              <w:rPr>
                <w:rFonts w:ascii="Times New Roman" w:hAnsi="Times New Roman" w:cs="Times New Roman"/>
                <w:color w:val="000000"/>
                <w:kern w:val="0"/>
                <w:sz w:val="22"/>
                <w:szCs w:val="22"/>
                <w:lang w:eastAsia="ru-RU" w:bidi="ar-SA"/>
              </w:rPr>
              <w:t xml:space="preserve">Кислородсодержащее органическое вещество, обладающее способностью снижать температуру кристаллизации жидких соединений, в форме бесцветной прозрачной жидкости с маслянистой консистенцией и сладковатым вкусом. </w:t>
            </w:r>
            <w:r w:rsidRPr="00A62DDD">
              <w:rPr>
                <w:rFonts w:ascii="Times New Roman" w:hAnsi="Times New Roman" w:cs="Times New Roman"/>
                <w:color w:val="333333"/>
                <w:kern w:val="0"/>
                <w:sz w:val="22"/>
                <w:szCs w:val="22"/>
                <w:lang w:eastAsia="ru-RU" w:bidi="ar-SA"/>
              </w:rPr>
              <w:t>двухатомный спирт с химической формулой C</w:t>
            </w:r>
            <w:r w:rsidRPr="00A62DDD">
              <w:rPr>
                <w:rFonts w:ascii="Times New Roman" w:hAnsi="Times New Roman" w:cs="Times New Roman"/>
                <w:color w:val="333333"/>
                <w:kern w:val="0"/>
                <w:sz w:val="22"/>
                <w:szCs w:val="22"/>
                <w:vertAlign w:val="subscript"/>
                <w:lang w:eastAsia="ru-RU" w:bidi="ar-SA"/>
              </w:rPr>
              <w:t>2</w:t>
            </w:r>
            <w:r w:rsidRPr="00A62DDD">
              <w:rPr>
                <w:rFonts w:ascii="Times New Roman" w:hAnsi="Times New Roman" w:cs="Times New Roman"/>
                <w:color w:val="333333"/>
                <w:kern w:val="0"/>
                <w:sz w:val="22"/>
                <w:szCs w:val="22"/>
                <w:lang w:eastAsia="ru-RU" w:bidi="ar-SA"/>
              </w:rPr>
              <w:t>H</w:t>
            </w:r>
            <w:r w:rsidRPr="00A62DDD">
              <w:rPr>
                <w:rFonts w:ascii="Times New Roman" w:hAnsi="Times New Roman" w:cs="Times New Roman"/>
                <w:color w:val="333333"/>
                <w:kern w:val="0"/>
                <w:sz w:val="22"/>
                <w:szCs w:val="22"/>
                <w:vertAlign w:val="subscript"/>
                <w:lang w:eastAsia="ru-RU" w:bidi="ar-SA"/>
              </w:rPr>
              <w:t>6</w:t>
            </w:r>
            <w:r w:rsidRPr="00A62DDD">
              <w:rPr>
                <w:rFonts w:ascii="Times New Roman" w:hAnsi="Times New Roman" w:cs="Times New Roman"/>
                <w:color w:val="333333"/>
                <w:kern w:val="0"/>
                <w:sz w:val="22"/>
                <w:szCs w:val="22"/>
                <w:lang w:eastAsia="ru-RU" w:bidi="ar-SA"/>
              </w:rPr>
              <w:t>O</w:t>
            </w:r>
            <w:r w:rsidRPr="00A62DDD">
              <w:rPr>
                <w:rFonts w:ascii="Times New Roman" w:hAnsi="Times New Roman" w:cs="Times New Roman"/>
                <w:color w:val="333333"/>
                <w:kern w:val="0"/>
                <w:sz w:val="22"/>
                <w:szCs w:val="22"/>
                <w:vertAlign w:val="subscript"/>
                <w:lang w:eastAsia="ru-RU" w:bidi="ar-SA"/>
              </w:rPr>
              <w:t>2</w:t>
            </w:r>
            <w:r w:rsidRPr="00A62DDD">
              <w:rPr>
                <w:rFonts w:ascii="Times New Roman" w:hAnsi="Times New Roman" w:cs="Times New Roman"/>
                <w:color w:val="333333"/>
                <w:kern w:val="0"/>
                <w:sz w:val="22"/>
                <w:szCs w:val="22"/>
                <w:lang w:eastAsia="ru-RU" w:bidi="ar-SA"/>
              </w:rPr>
              <w:t>. Его молекула состоит из двух гидроксильных групп (-OH), связанных с атомами углерода.</w:t>
            </w:r>
          </w:p>
          <w:p w14:paraId="0FB6C6DA" w14:textId="77777777" w:rsidR="00A62DDD" w:rsidRPr="00A62DDD" w:rsidRDefault="00A62DDD" w:rsidP="00A62DDD">
            <w:pPr>
              <w:shd w:val="clear" w:color="auto" w:fill="FFFFFF"/>
              <w:spacing w:line="240" w:lineRule="auto"/>
              <w:jc w:val="both"/>
              <w:rPr>
                <w:rFonts w:ascii="Times New Roman" w:hAnsi="Times New Roman" w:cs="Times New Roman"/>
                <w:color w:val="333333"/>
                <w:sz w:val="22"/>
                <w:szCs w:val="22"/>
              </w:rPr>
            </w:pPr>
            <w:r w:rsidRPr="00A62DDD">
              <w:rPr>
                <w:rFonts w:ascii="Times New Roman" w:hAnsi="Times New Roman" w:cs="Times New Roman"/>
                <w:bCs/>
                <w:color w:val="333333"/>
                <w:sz w:val="22"/>
                <w:szCs w:val="22"/>
              </w:rPr>
              <w:t>Форма:</w:t>
            </w:r>
            <w:r w:rsidRPr="00A62DDD">
              <w:rPr>
                <w:rFonts w:ascii="Times New Roman" w:hAnsi="Times New Roman" w:cs="Times New Roman"/>
                <w:color w:val="333333"/>
                <w:sz w:val="22"/>
                <w:szCs w:val="22"/>
              </w:rPr>
              <w:t> этиленгликоль представлен в виде бесцветной, слегка вязкой жидкости.</w:t>
            </w:r>
          </w:p>
          <w:p w14:paraId="71F7580F"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333333"/>
                <w:sz w:val="22"/>
                <w:szCs w:val="22"/>
              </w:rPr>
            </w:pPr>
            <w:r w:rsidRPr="00A62DDD">
              <w:rPr>
                <w:rFonts w:ascii="Times New Roman" w:hAnsi="Times New Roman" w:cs="Times New Roman"/>
                <w:bCs/>
                <w:color w:val="333333"/>
                <w:sz w:val="22"/>
                <w:szCs w:val="22"/>
              </w:rPr>
              <w:t>Растворимость:</w:t>
            </w:r>
            <w:r w:rsidRPr="00A62DDD">
              <w:rPr>
                <w:rFonts w:ascii="Times New Roman" w:hAnsi="Times New Roman" w:cs="Times New Roman"/>
                <w:color w:val="333333"/>
                <w:sz w:val="22"/>
                <w:szCs w:val="22"/>
              </w:rPr>
              <w:t> хорошо растворяется в воде и многих органических растворителях.</w:t>
            </w:r>
          </w:p>
          <w:p w14:paraId="38FA2080" w14:textId="77777777" w:rsidR="00A62DDD" w:rsidRPr="00A62DDD" w:rsidRDefault="00A62DDD" w:rsidP="00A62DDD">
            <w:pPr>
              <w:suppressAutoHyphens w:val="0"/>
              <w:spacing w:line="240" w:lineRule="auto"/>
              <w:rPr>
                <w:rFonts w:ascii="Times New Roman" w:hAnsi="Times New Roman" w:cs="Times New Roman"/>
                <w:b/>
                <w:bCs/>
                <w:kern w:val="0"/>
                <w:sz w:val="22"/>
                <w:szCs w:val="22"/>
                <w:lang w:eastAsia="ru-RU" w:bidi="ar-SA"/>
              </w:rPr>
            </w:pPr>
            <w:r w:rsidRPr="00A62DDD">
              <w:rPr>
                <w:rFonts w:ascii="Times New Roman" w:hAnsi="Times New Roman" w:cs="Times New Roman"/>
                <w:color w:val="333333"/>
                <w:sz w:val="22"/>
                <w:szCs w:val="22"/>
              </w:rPr>
              <w:t>Фасовка – бочка не менее 220 кг.</w:t>
            </w:r>
          </w:p>
        </w:tc>
      </w:tr>
      <w:tr w:rsidR="00A62DDD" w:rsidRPr="00A62DDD" w14:paraId="68A5038A" w14:textId="77777777" w:rsidTr="00A62DDD">
        <w:tc>
          <w:tcPr>
            <w:tcW w:w="617" w:type="dxa"/>
          </w:tcPr>
          <w:p w14:paraId="7B017985"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6</w:t>
            </w:r>
          </w:p>
        </w:tc>
        <w:tc>
          <w:tcPr>
            <w:tcW w:w="2302" w:type="dxa"/>
            <w:tcBorders>
              <w:top w:val="single" w:sz="4" w:space="0" w:color="auto"/>
              <w:bottom w:val="single" w:sz="4" w:space="0" w:color="auto"/>
            </w:tcBorders>
          </w:tcPr>
          <w:p w14:paraId="029FCF24" w14:textId="77777777" w:rsidR="00A62DDD" w:rsidRPr="00A62DDD" w:rsidRDefault="00A62DDD" w:rsidP="00A62DDD">
            <w:pPr>
              <w:suppressAutoHyphens w:val="0"/>
              <w:spacing w:line="240" w:lineRule="auto"/>
              <w:jc w:val="center"/>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Реле электромагнитное</w:t>
            </w:r>
          </w:p>
          <w:p w14:paraId="47DA5A3D"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4PDT</w:t>
            </w:r>
          </w:p>
        </w:tc>
        <w:tc>
          <w:tcPr>
            <w:tcW w:w="1371" w:type="dxa"/>
            <w:tcBorders>
              <w:top w:val="single" w:sz="4" w:space="0" w:color="000000"/>
              <w:left w:val="single" w:sz="4" w:space="0" w:color="000000"/>
              <w:bottom w:val="single" w:sz="4" w:space="0" w:color="000000"/>
            </w:tcBorders>
          </w:tcPr>
          <w:p w14:paraId="1EC4BEE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27.12.24.160</w:t>
            </w:r>
          </w:p>
        </w:tc>
        <w:tc>
          <w:tcPr>
            <w:tcW w:w="2011" w:type="dxa"/>
          </w:tcPr>
          <w:p w14:paraId="7CDCDEF0"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4061856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7848007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25</w:t>
            </w:r>
          </w:p>
        </w:tc>
        <w:tc>
          <w:tcPr>
            <w:tcW w:w="6379" w:type="dxa"/>
            <w:tcBorders>
              <w:top w:val="single" w:sz="4" w:space="0" w:color="auto"/>
              <w:bottom w:val="single" w:sz="4" w:space="0" w:color="auto"/>
            </w:tcBorders>
          </w:tcPr>
          <w:p w14:paraId="7D46773F"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lang w:eastAsia="ru-RU" w:bidi="ar-SA"/>
              </w:rPr>
            </w:pPr>
            <w:r w:rsidRPr="00A62DDD">
              <w:rPr>
                <w:rFonts w:ascii="Times New Roman" w:hAnsi="Times New Roman" w:cs="Times New Roman"/>
                <w:color w:val="000000"/>
                <w:kern w:val="0"/>
                <w:sz w:val="22"/>
                <w:szCs w:val="22"/>
                <w:lang w:eastAsia="ru-RU" w:bidi="ar-SA"/>
              </w:rPr>
              <w:t>Контакты -</w:t>
            </w:r>
            <w:proofErr w:type="spellStart"/>
            <w:r w:rsidRPr="00A62DDD">
              <w:rPr>
                <w:rFonts w:ascii="Times New Roman" w:hAnsi="Times New Roman" w:cs="Times New Roman"/>
                <w:color w:val="000000"/>
                <w:kern w:val="0"/>
                <w:sz w:val="22"/>
                <w:szCs w:val="22"/>
                <w:lang w:eastAsia="ru-RU" w:bidi="ar-SA"/>
              </w:rPr>
              <w:t>AgNi</w:t>
            </w:r>
            <w:proofErr w:type="spellEnd"/>
            <w:r w:rsidRPr="00A62DDD">
              <w:rPr>
                <w:rFonts w:ascii="Times New Roman" w:hAnsi="Times New Roman" w:cs="Times New Roman"/>
                <w:color w:val="000000"/>
                <w:kern w:val="0"/>
                <w:sz w:val="22"/>
                <w:szCs w:val="22"/>
                <w:lang w:eastAsia="ru-RU" w:bidi="ar-SA"/>
              </w:rPr>
              <w:t xml:space="preserve">, U обмотки не менее 230В AC. </w:t>
            </w:r>
          </w:p>
          <w:p w14:paraId="135997B6"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lang w:eastAsia="ru-RU" w:bidi="ar-SA"/>
              </w:rPr>
            </w:pPr>
            <w:r w:rsidRPr="00A62DDD">
              <w:rPr>
                <w:rFonts w:ascii="Times New Roman" w:hAnsi="Times New Roman" w:cs="Times New Roman"/>
                <w:color w:val="000000"/>
                <w:kern w:val="0"/>
                <w:sz w:val="22"/>
                <w:szCs w:val="22"/>
                <w:lang w:eastAsia="ru-RU" w:bidi="ar-SA"/>
              </w:rPr>
              <w:t xml:space="preserve">Переменный ток, моностабильное, поляризация - нейтральная, количество обмоток - 1. </w:t>
            </w:r>
          </w:p>
          <w:p w14:paraId="6F1DE347"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000000"/>
                <w:sz w:val="22"/>
                <w:szCs w:val="22"/>
              </w:rPr>
              <w:t>Сопротивление обмотки не менее 17000 Ом. Нормальное рабочее напряжение – не менее 230 В. Контактный набор – не менее 4 переключателя. Максимальное коммутируемое постоянное напряжение – не менее 230 В. Максимальный коммутируемый ток не менее 7 А. Максимальное коммутируемое переменное напряжение не менее 250 В.</w:t>
            </w:r>
            <w:r w:rsidRPr="00A62DDD">
              <w:rPr>
                <w:color w:val="000000"/>
                <w:sz w:val="22"/>
                <w:szCs w:val="22"/>
              </w:rPr>
              <w:t xml:space="preserve"> </w:t>
            </w:r>
          </w:p>
        </w:tc>
      </w:tr>
      <w:tr w:rsidR="00A62DDD" w:rsidRPr="00A62DDD" w14:paraId="5A685F3D" w14:textId="77777777" w:rsidTr="00A62DDD">
        <w:tc>
          <w:tcPr>
            <w:tcW w:w="617" w:type="dxa"/>
          </w:tcPr>
          <w:p w14:paraId="1D85C2F1"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7</w:t>
            </w:r>
          </w:p>
        </w:tc>
        <w:tc>
          <w:tcPr>
            <w:tcW w:w="2302" w:type="dxa"/>
            <w:tcBorders>
              <w:top w:val="single" w:sz="4" w:space="0" w:color="auto"/>
              <w:bottom w:val="single" w:sz="4" w:space="0" w:color="auto"/>
            </w:tcBorders>
          </w:tcPr>
          <w:p w14:paraId="2F944A0E"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Датчик температуры универсальный ESMB Danfoss</w:t>
            </w:r>
          </w:p>
        </w:tc>
        <w:tc>
          <w:tcPr>
            <w:tcW w:w="1371" w:type="dxa"/>
            <w:tcBorders>
              <w:top w:val="single" w:sz="4" w:space="0" w:color="000000"/>
              <w:left w:val="single" w:sz="4" w:space="0" w:color="000000"/>
              <w:bottom w:val="single" w:sz="4" w:space="0" w:color="000000"/>
            </w:tcBorders>
          </w:tcPr>
          <w:p w14:paraId="66E9BEE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26.51.51.160</w:t>
            </w:r>
          </w:p>
        </w:tc>
        <w:tc>
          <w:tcPr>
            <w:tcW w:w="2011" w:type="dxa"/>
          </w:tcPr>
          <w:p w14:paraId="304D3FCB"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Ограничение</w:t>
            </w:r>
          </w:p>
        </w:tc>
        <w:tc>
          <w:tcPr>
            <w:tcW w:w="1349" w:type="dxa"/>
            <w:tcBorders>
              <w:top w:val="single" w:sz="4" w:space="0" w:color="auto"/>
              <w:bottom w:val="single" w:sz="4" w:space="0" w:color="auto"/>
            </w:tcBorders>
          </w:tcPr>
          <w:p w14:paraId="1E95181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58CA709D"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4</w:t>
            </w:r>
          </w:p>
        </w:tc>
        <w:tc>
          <w:tcPr>
            <w:tcW w:w="6379" w:type="dxa"/>
            <w:tcBorders>
              <w:top w:val="single" w:sz="4" w:space="0" w:color="auto"/>
              <w:bottom w:val="single" w:sz="4" w:space="0" w:color="auto"/>
            </w:tcBorders>
          </w:tcPr>
          <w:p w14:paraId="694F28B3"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shd w:val="clear" w:color="auto" w:fill="FFFFFF"/>
                <w:lang w:eastAsia="ru-RU" w:bidi="ar-SA"/>
              </w:rPr>
            </w:pPr>
            <w:r w:rsidRPr="00A62DDD">
              <w:rPr>
                <w:rFonts w:ascii="Times New Roman" w:hAnsi="Times New Roman" w:cs="Times New Roman"/>
                <w:color w:val="000000"/>
                <w:kern w:val="0"/>
                <w:sz w:val="22"/>
                <w:szCs w:val="22"/>
                <w:shd w:val="clear" w:color="auto" w:fill="FFFFFF"/>
                <w:lang w:eastAsia="ru-RU" w:bidi="ar-SA"/>
              </w:rPr>
              <w:t>Платиновые термометры сопротивления, Pt1000 (не менее 3,85 Ом/град.). Датчик является двухпроводным. Предназначен для измерения температуры воздуха или теплоносителя в системах отопления, ГВС, вентиляции и кондиционирования. Диапазон измерений: от не более 0 до не менее +100 °C.</w:t>
            </w:r>
          </w:p>
          <w:p w14:paraId="1CD949EC"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shd w:val="clear" w:color="auto" w:fill="FFFFFF"/>
                <w:lang w:eastAsia="ru-RU" w:bidi="ar-SA"/>
              </w:rPr>
            </w:pPr>
            <w:r w:rsidRPr="00A62DDD">
              <w:rPr>
                <w:rFonts w:ascii="Times New Roman" w:hAnsi="Times New Roman" w:cs="Times New Roman"/>
                <w:color w:val="000000"/>
                <w:kern w:val="0"/>
                <w:sz w:val="22"/>
                <w:szCs w:val="22"/>
                <w:shd w:val="clear" w:color="auto" w:fill="FFFFFF"/>
                <w:lang w:eastAsia="ru-RU" w:bidi="ar-SA"/>
              </w:rPr>
              <w:t>Схема подключения: двухпроводная, с симметричными взаимозаменяемыми кабелями.</w:t>
            </w:r>
          </w:p>
          <w:p w14:paraId="56F5B5FB"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shd w:val="clear" w:color="auto" w:fill="FFFFFF"/>
                <w:lang w:eastAsia="ru-RU" w:bidi="ar-SA"/>
              </w:rPr>
            </w:pPr>
            <w:r w:rsidRPr="00A62DDD">
              <w:rPr>
                <w:rFonts w:ascii="Times New Roman" w:hAnsi="Times New Roman" w:cs="Times New Roman"/>
                <w:color w:val="000000"/>
                <w:kern w:val="0"/>
                <w:sz w:val="22"/>
                <w:szCs w:val="22"/>
                <w:shd w:val="clear" w:color="auto" w:fill="FFFFFF"/>
                <w:lang w:eastAsia="ru-RU" w:bidi="ar-SA"/>
              </w:rPr>
              <w:t>Длина кабеля: не менее 2.5 метра, не менее 2-жильный, сечение не менее 0,2мм</w:t>
            </w:r>
            <w:r w:rsidRPr="00A62DDD">
              <w:rPr>
                <w:rFonts w:ascii="Times New Roman" w:hAnsi="Times New Roman" w:cs="Times New Roman"/>
                <w:color w:val="000000"/>
                <w:kern w:val="0"/>
                <w:sz w:val="22"/>
                <w:szCs w:val="22"/>
                <w:shd w:val="clear" w:color="auto" w:fill="FFFFFF"/>
                <w:vertAlign w:val="superscript"/>
                <w:lang w:eastAsia="ru-RU" w:bidi="ar-SA"/>
              </w:rPr>
              <w:t>2</w:t>
            </w:r>
            <w:r w:rsidRPr="00A62DDD">
              <w:rPr>
                <w:rFonts w:ascii="Times New Roman" w:hAnsi="Times New Roman" w:cs="Times New Roman"/>
                <w:color w:val="000000"/>
                <w:kern w:val="0"/>
                <w:sz w:val="22"/>
                <w:szCs w:val="22"/>
                <w:shd w:val="clear" w:color="auto" w:fill="FFFFFF"/>
                <w:lang w:eastAsia="ru-RU" w:bidi="ar-SA"/>
              </w:rPr>
              <w:t xml:space="preserve"> (материал оболочки — PVC). </w:t>
            </w:r>
          </w:p>
          <w:p w14:paraId="2B533075"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shd w:val="clear" w:color="auto" w:fill="FFFFFF"/>
                <w:lang w:eastAsia="ru-RU" w:bidi="ar-SA"/>
              </w:rPr>
            </w:pPr>
            <w:r w:rsidRPr="00A62DDD">
              <w:rPr>
                <w:rFonts w:ascii="Times New Roman" w:hAnsi="Times New Roman" w:cs="Times New Roman"/>
                <w:color w:val="000000"/>
                <w:kern w:val="0"/>
                <w:sz w:val="22"/>
                <w:szCs w:val="22"/>
                <w:shd w:val="clear" w:color="auto" w:fill="FFFFFF"/>
                <w:lang w:eastAsia="ru-RU" w:bidi="ar-SA"/>
              </w:rPr>
              <w:t xml:space="preserve">Размеры гильзы датчика: диаметр не менее 5.7 мм, длина не менее 45 мм. </w:t>
            </w:r>
          </w:p>
          <w:p w14:paraId="3176BCEA"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000000"/>
                <w:kern w:val="0"/>
                <w:sz w:val="22"/>
                <w:szCs w:val="22"/>
                <w:shd w:val="clear" w:color="auto" w:fill="FFFFFF"/>
                <w:lang w:eastAsia="ru-RU" w:bidi="ar-SA"/>
              </w:rPr>
            </w:pPr>
            <w:r w:rsidRPr="00A62DDD">
              <w:rPr>
                <w:rFonts w:ascii="Times New Roman" w:hAnsi="Times New Roman" w:cs="Times New Roman"/>
                <w:color w:val="000000"/>
                <w:kern w:val="0"/>
                <w:sz w:val="22"/>
                <w:szCs w:val="22"/>
                <w:shd w:val="clear" w:color="auto" w:fill="FFFFFF"/>
                <w:lang w:eastAsia="ru-RU" w:bidi="ar-SA"/>
              </w:rPr>
              <w:t>Материал оболочки: нержавеющая сталь.</w:t>
            </w:r>
          </w:p>
          <w:p w14:paraId="333A30A1"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000000"/>
                <w:sz w:val="22"/>
                <w:szCs w:val="22"/>
                <w:shd w:val="clear" w:color="auto" w:fill="FFFFFF"/>
              </w:rPr>
              <w:t>Класс защиты корпуса: не ниже IP54.</w:t>
            </w:r>
          </w:p>
        </w:tc>
      </w:tr>
      <w:tr w:rsidR="00A62DDD" w:rsidRPr="00A62DDD" w14:paraId="60E4533D" w14:textId="77777777" w:rsidTr="00A62DDD">
        <w:tc>
          <w:tcPr>
            <w:tcW w:w="617" w:type="dxa"/>
          </w:tcPr>
          <w:p w14:paraId="711A7D53"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8</w:t>
            </w:r>
          </w:p>
        </w:tc>
        <w:tc>
          <w:tcPr>
            <w:tcW w:w="2302" w:type="dxa"/>
            <w:tcBorders>
              <w:top w:val="single" w:sz="4" w:space="0" w:color="auto"/>
              <w:bottom w:val="single" w:sz="4" w:space="0" w:color="auto"/>
            </w:tcBorders>
          </w:tcPr>
          <w:p w14:paraId="2046D503"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 xml:space="preserve">Реле протока жидкости Johnson Contros F61TD-9150.  </w:t>
            </w:r>
          </w:p>
        </w:tc>
        <w:tc>
          <w:tcPr>
            <w:tcW w:w="1371" w:type="dxa"/>
            <w:tcBorders>
              <w:top w:val="single" w:sz="4" w:space="0" w:color="000000"/>
              <w:left w:val="single" w:sz="4" w:space="0" w:color="000000"/>
              <w:bottom w:val="single" w:sz="4" w:space="0" w:color="000000"/>
            </w:tcBorders>
          </w:tcPr>
          <w:p w14:paraId="5866914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27.12.24.190</w:t>
            </w:r>
          </w:p>
        </w:tc>
        <w:tc>
          <w:tcPr>
            <w:tcW w:w="2011" w:type="dxa"/>
          </w:tcPr>
          <w:p w14:paraId="71E14688"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6A5BD08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5F5AE3DD"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3</w:t>
            </w:r>
          </w:p>
        </w:tc>
        <w:tc>
          <w:tcPr>
            <w:tcW w:w="6379" w:type="dxa"/>
            <w:tcBorders>
              <w:top w:val="single" w:sz="4" w:space="0" w:color="auto"/>
              <w:bottom w:val="single" w:sz="4" w:space="0" w:color="auto"/>
            </w:tcBorders>
          </w:tcPr>
          <w:p w14:paraId="3CE490EB"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 xml:space="preserve">Рабочее давление макс. не менее 10 бар. </w:t>
            </w:r>
          </w:p>
          <w:p w14:paraId="279855F9"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 xml:space="preserve">Материал корпуса - латунь. </w:t>
            </w:r>
          </w:p>
          <w:p w14:paraId="1A26F9B1" w14:textId="77777777" w:rsidR="00A62DDD" w:rsidRPr="00A62DDD" w:rsidRDefault="00A62DDD" w:rsidP="00A62DDD">
            <w:pPr>
              <w:shd w:val="clear" w:color="auto" w:fill="FFFFFF"/>
              <w:suppressAutoHyphens w:val="0"/>
              <w:spacing w:line="276" w:lineRule="auto"/>
              <w:jc w:val="both"/>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 xml:space="preserve">Класс защиты не ниже IP67. </w:t>
            </w:r>
          </w:p>
          <w:p w14:paraId="6445B2AC"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Макс. рабочая температура среды: до не менее +120 °C (рабочая температура окружающей среды: до не менее +55 °C).</w:t>
            </w:r>
            <w:r w:rsidRPr="00A62DDD">
              <w:rPr>
                <w:sz w:val="22"/>
                <w:szCs w:val="22"/>
              </w:rPr>
              <w:t xml:space="preserve">  </w:t>
            </w:r>
          </w:p>
        </w:tc>
      </w:tr>
      <w:tr w:rsidR="00A62DDD" w:rsidRPr="00A62DDD" w14:paraId="1AB45EDC" w14:textId="77777777" w:rsidTr="00A62DDD">
        <w:tc>
          <w:tcPr>
            <w:tcW w:w="617" w:type="dxa"/>
          </w:tcPr>
          <w:p w14:paraId="325A3470"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9</w:t>
            </w:r>
          </w:p>
        </w:tc>
        <w:tc>
          <w:tcPr>
            <w:tcW w:w="2302" w:type="dxa"/>
            <w:tcBorders>
              <w:top w:val="single" w:sz="4" w:space="0" w:color="auto"/>
              <w:bottom w:val="single" w:sz="4" w:space="0" w:color="auto"/>
            </w:tcBorders>
          </w:tcPr>
          <w:p w14:paraId="499A6808"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 xml:space="preserve">Устройство плавного пуска (софтстартер) </w:t>
            </w:r>
            <w:r w:rsidRPr="00A62DDD">
              <w:rPr>
                <w:rFonts w:ascii="Times New Roman" w:hAnsi="Times New Roman" w:cs="Times New Roman"/>
                <w:sz w:val="22"/>
                <w:szCs w:val="22"/>
                <w:lang w:val="en-US"/>
              </w:rPr>
              <w:t>ABB</w:t>
            </w:r>
            <w:r w:rsidRPr="00A62DDD">
              <w:rPr>
                <w:rFonts w:ascii="Times New Roman" w:hAnsi="Times New Roman" w:cs="Times New Roman"/>
                <w:sz w:val="22"/>
                <w:szCs w:val="22"/>
              </w:rPr>
              <w:t xml:space="preserve"> </w:t>
            </w:r>
            <w:r w:rsidRPr="00A62DDD">
              <w:rPr>
                <w:rFonts w:ascii="Times New Roman" w:hAnsi="Times New Roman" w:cs="Times New Roman"/>
                <w:sz w:val="22"/>
                <w:szCs w:val="22"/>
                <w:lang w:val="en-US"/>
              </w:rPr>
              <w:t>PSS</w:t>
            </w:r>
            <w:r w:rsidRPr="00A62DDD">
              <w:rPr>
                <w:rFonts w:ascii="Times New Roman" w:hAnsi="Times New Roman" w:cs="Times New Roman"/>
                <w:sz w:val="22"/>
                <w:szCs w:val="22"/>
              </w:rPr>
              <w:t xml:space="preserve"> 60 105 500</w:t>
            </w:r>
            <w:r w:rsidRPr="00A62DDD">
              <w:rPr>
                <w:rFonts w:ascii="Times New Roman" w:hAnsi="Times New Roman" w:cs="Times New Roman"/>
                <w:sz w:val="22"/>
                <w:szCs w:val="22"/>
                <w:lang w:val="en-US"/>
              </w:rPr>
              <w:t>L</w:t>
            </w:r>
          </w:p>
        </w:tc>
        <w:tc>
          <w:tcPr>
            <w:tcW w:w="1371" w:type="dxa"/>
            <w:tcBorders>
              <w:top w:val="single" w:sz="4" w:space="0" w:color="000000"/>
              <w:left w:val="single" w:sz="4" w:space="0" w:color="000000"/>
              <w:bottom w:val="single" w:sz="4" w:space="0" w:color="000000"/>
            </w:tcBorders>
          </w:tcPr>
          <w:p w14:paraId="4395CF5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27.33.13.160</w:t>
            </w:r>
          </w:p>
        </w:tc>
        <w:tc>
          <w:tcPr>
            <w:tcW w:w="2011" w:type="dxa"/>
          </w:tcPr>
          <w:p w14:paraId="65407E5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763CD1B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16460CB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w:t>
            </w:r>
          </w:p>
        </w:tc>
        <w:tc>
          <w:tcPr>
            <w:tcW w:w="6379" w:type="dxa"/>
            <w:tcBorders>
              <w:top w:val="single" w:sz="4" w:space="0" w:color="auto"/>
              <w:bottom w:val="single" w:sz="4" w:space="0" w:color="auto"/>
            </w:tcBorders>
          </w:tcPr>
          <w:p w14:paraId="18634511" w14:textId="77777777" w:rsidR="00A62DDD" w:rsidRPr="00A62DDD" w:rsidRDefault="00A62DDD" w:rsidP="00A62DDD">
            <w:pPr>
              <w:spacing w:line="240" w:lineRule="exact"/>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Устройство является частью автоматической системы запуска, контроля работы технологического оборудования. Встроено в шкаф управления и автоматики, синхронизировано с работой контроллера управления технологическим оборудованием, должно быть соблюдение именно данных характеристик.</w:t>
            </w:r>
          </w:p>
          <w:p w14:paraId="335D5C91" w14:textId="77777777" w:rsidR="00A62DDD" w:rsidRPr="00A62DDD" w:rsidRDefault="00A62DDD" w:rsidP="00A62DDD">
            <w:pPr>
              <w:spacing w:line="240" w:lineRule="exact"/>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 xml:space="preserve">Размер: не менее </w:t>
            </w:r>
            <w:proofErr w:type="spellStart"/>
            <w:r w:rsidRPr="00A62DDD">
              <w:rPr>
                <w:rFonts w:ascii="Times New Roman" w:hAnsi="Times New Roman" w:cs="Times New Roman"/>
                <w:sz w:val="22"/>
                <w:szCs w:val="22"/>
                <w:lang w:eastAsia="en-US"/>
              </w:rPr>
              <w:t>выс</w:t>
            </w:r>
            <w:proofErr w:type="spellEnd"/>
            <w:r w:rsidRPr="00A62DDD">
              <w:rPr>
                <w:rFonts w:ascii="Times New Roman" w:hAnsi="Times New Roman" w:cs="Times New Roman"/>
                <w:sz w:val="22"/>
                <w:szCs w:val="22"/>
                <w:lang w:eastAsia="en-US"/>
              </w:rPr>
              <w:t xml:space="preserve">. 250 мм. х </w:t>
            </w:r>
            <w:proofErr w:type="spellStart"/>
            <w:r w:rsidRPr="00A62DDD">
              <w:rPr>
                <w:rFonts w:ascii="Times New Roman" w:hAnsi="Times New Roman" w:cs="Times New Roman"/>
                <w:sz w:val="22"/>
                <w:szCs w:val="22"/>
                <w:lang w:eastAsia="en-US"/>
              </w:rPr>
              <w:t>шир</w:t>
            </w:r>
            <w:proofErr w:type="spellEnd"/>
            <w:r w:rsidRPr="00A62DDD">
              <w:rPr>
                <w:rFonts w:ascii="Times New Roman" w:hAnsi="Times New Roman" w:cs="Times New Roman"/>
                <w:sz w:val="22"/>
                <w:szCs w:val="22"/>
                <w:lang w:eastAsia="en-US"/>
              </w:rPr>
              <w:t xml:space="preserve">. 140 мм. х </w:t>
            </w:r>
            <w:proofErr w:type="spellStart"/>
            <w:r w:rsidRPr="00A62DDD">
              <w:rPr>
                <w:rFonts w:ascii="Times New Roman" w:hAnsi="Times New Roman" w:cs="Times New Roman"/>
                <w:sz w:val="22"/>
                <w:szCs w:val="22"/>
                <w:lang w:eastAsia="en-US"/>
              </w:rPr>
              <w:t>глуб</w:t>
            </w:r>
            <w:proofErr w:type="spellEnd"/>
            <w:r w:rsidRPr="00A62DDD">
              <w:rPr>
                <w:rFonts w:ascii="Times New Roman" w:hAnsi="Times New Roman" w:cs="Times New Roman"/>
                <w:sz w:val="22"/>
                <w:szCs w:val="22"/>
                <w:lang w:eastAsia="en-US"/>
              </w:rPr>
              <w:t>. 162 мм.</w:t>
            </w:r>
          </w:p>
          <w:p w14:paraId="1FB4F3C7" w14:textId="77777777" w:rsidR="00A62DDD" w:rsidRPr="00A62DDD" w:rsidRDefault="00A62DDD" w:rsidP="00A62DDD">
            <w:pPr>
              <w:suppressAutoHyphens w:val="0"/>
              <w:spacing w:line="240" w:lineRule="auto"/>
              <w:jc w:val="both"/>
              <w:textAlignment w:val="baseline"/>
              <w:rPr>
                <w:rFonts w:ascii="Times New Roman" w:hAnsi="Times New Roman" w:cs="Times New Roman"/>
                <w:kern w:val="0"/>
                <w:sz w:val="22"/>
                <w:szCs w:val="22"/>
                <w:lang w:eastAsia="ru-RU" w:bidi="ar-SA"/>
              </w:rPr>
            </w:pPr>
            <w:proofErr w:type="spellStart"/>
            <w:r w:rsidRPr="00A62DDD">
              <w:rPr>
                <w:rFonts w:ascii="Times New Roman" w:hAnsi="Times New Roman" w:cs="Times New Roman"/>
                <w:kern w:val="0"/>
                <w:sz w:val="22"/>
                <w:szCs w:val="22"/>
                <w:lang w:eastAsia="ru-RU" w:bidi="ar-SA"/>
              </w:rPr>
              <w:t>Номин</w:t>
            </w:r>
            <w:proofErr w:type="spellEnd"/>
            <w:r w:rsidRPr="00A62DDD">
              <w:rPr>
                <w:rFonts w:ascii="Times New Roman" w:hAnsi="Times New Roman" w:cs="Times New Roman"/>
                <w:kern w:val="0"/>
                <w:sz w:val="22"/>
                <w:szCs w:val="22"/>
                <w:lang w:eastAsia="ru-RU" w:bidi="ar-SA"/>
              </w:rPr>
              <w:t xml:space="preserve">. раб. напряжение </w:t>
            </w:r>
            <w:proofErr w:type="spellStart"/>
            <w:r w:rsidRPr="00A62DDD">
              <w:rPr>
                <w:rFonts w:ascii="Times New Roman" w:hAnsi="Times New Roman" w:cs="Times New Roman"/>
                <w:kern w:val="0"/>
                <w:sz w:val="22"/>
                <w:szCs w:val="22"/>
                <w:lang w:eastAsia="ru-RU" w:bidi="ar-SA"/>
              </w:rPr>
              <w:t>Ue</w:t>
            </w:r>
            <w:proofErr w:type="spellEnd"/>
            <w:r w:rsidRPr="00A62DDD">
              <w:rPr>
                <w:rFonts w:ascii="Times New Roman" w:hAnsi="Times New Roman" w:cs="Times New Roman"/>
                <w:kern w:val="0"/>
                <w:sz w:val="22"/>
                <w:szCs w:val="22"/>
                <w:lang w:eastAsia="ru-RU" w:bidi="ar-SA"/>
              </w:rPr>
              <w:t>, не менее 230 не более 500.В</w:t>
            </w:r>
          </w:p>
          <w:p w14:paraId="7BF8EF9B" w14:textId="77777777" w:rsidR="00A62DDD" w:rsidRPr="00A62DDD" w:rsidRDefault="00A62DDD" w:rsidP="00A62DDD">
            <w:pPr>
              <w:suppressAutoHyphens w:val="0"/>
              <w:spacing w:line="240" w:lineRule="auto"/>
              <w:jc w:val="both"/>
              <w:textAlignment w:val="baseline"/>
              <w:rPr>
                <w:rFonts w:ascii="Times New Roman" w:hAnsi="Times New Roman" w:cs="Times New Roman"/>
                <w:kern w:val="0"/>
                <w:sz w:val="22"/>
                <w:szCs w:val="22"/>
                <w:lang w:eastAsia="ru-RU" w:bidi="ar-SA"/>
              </w:rPr>
            </w:pPr>
            <w:r w:rsidRPr="00A62DDD">
              <w:rPr>
                <w:rFonts w:ascii="Times New Roman" w:hAnsi="Times New Roman" w:cs="Times New Roman"/>
                <w:kern w:val="0"/>
                <w:sz w:val="22"/>
                <w:szCs w:val="22"/>
                <w:lang w:eastAsia="ru-RU" w:bidi="ar-SA"/>
              </w:rPr>
              <w:t xml:space="preserve">Номинальный рабочий ток </w:t>
            </w:r>
            <w:proofErr w:type="spellStart"/>
            <w:r w:rsidRPr="00A62DDD">
              <w:rPr>
                <w:rFonts w:ascii="Times New Roman" w:hAnsi="Times New Roman" w:cs="Times New Roman"/>
                <w:kern w:val="0"/>
                <w:sz w:val="22"/>
                <w:szCs w:val="22"/>
                <w:lang w:eastAsia="ru-RU" w:bidi="ar-SA"/>
              </w:rPr>
              <w:t>Ie</w:t>
            </w:r>
            <w:proofErr w:type="spellEnd"/>
            <w:r w:rsidRPr="00A62DDD">
              <w:rPr>
                <w:rFonts w:ascii="Times New Roman" w:hAnsi="Times New Roman" w:cs="Times New Roman"/>
                <w:kern w:val="0"/>
                <w:sz w:val="22"/>
                <w:szCs w:val="22"/>
                <w:lang w:eastAsia="ru-RU" w:bidi="ar-SA"/>
              </w:rPr>
              <w:t xml:space="preserve"> при 40, А не менее 60 А</w:t>
            </w:r>
          </w:p>
          <w:p w14:paraId="180D171B" w14:textId="77777777" w:rsidR="00A62DDD" w:rsidRPr="00A62DDD" w:rsidRDefault="00A62DDD" w:rsidP="00A62DDD">
            <w:pPr>
              <w:suppressAutoHyphens w:val="0"/>
              <w:spacing w:line="240" w:lineRule="auto"/>
              <w:jc w:val="both"/>
              <w:textAlignment w:val="baseline"/>
              <w:rPr>
                <w:rFonts w:ascii="Times New Roman" w:hAnsi="Times New Roman" w:cs="Times New Roman"/>
                <w:kern w:val="0"/>
                <w:sz w:val="22"/>
                <w:szCs w:val="22"/>
                <w:lang w:eastAsia="ru-RU" w:bidi="ar-SA"/>
              </w:rPr>
            </w:pPr>
            <w:r w:rsidRPr="00A62DDD">
              <w:rPr>
                <w:rFonts w:ascii="Times New Roman" w:hAnsi="Times New Roman" w:cs="Times New Roman"/>
                <w:sz w:val="22"/>
                <w:szCs w:val="22"/>
              </w:rPr>
              <w:t xml:space="preserve">Тип напряжения управления    </w:t>
            </w:r>
            <w:r w:rsidRPr="00A62DDD">
              <w:rPr>
                <w:rFonts w:ascii="Times New Roman" w:hAnsi="Times New Roman" w:cs="Times New Roman"/>
                <w:sz w:val="22"/>
                <w:szCs w:val="22"/>
                <w:bdr w:val="none" w:sz="0" w:space="0" w:color="auto" w:frame="1"/>
              </w:rPr>
              <w:t>AC (перемен.)</w:t>
            </w:r>
          </w:p>
          <w:p w14:paraId="493C1BC8" w14:textId="77777777" w:rsidR="00A62DDD" w:rsidRPr="00A62DDD" w:rsidRDefault="00A62DDD" w:rsidP="00A62DDD">
            <w:pPr>
              <w:spacing w:line="240" w:lineRule="exact"/>
              <w:jc w:val="both"/>
              <w:rPr>
                <w:rFonts w:ascii="Times New Roman" w:hAnsi="Times New Roman" w:cs="Times New Roman"/>
                <w:sz w:val="22"/>
                <w:szCs w:val="22"/>
                <w:bdr w:val="none" w:sz="0" w:space="0" w:color="auto" w:frame="1"/>
              </w:rPr>
            </w:pPr>
            <w:proofErr w:type="spellStart"/>
            <w:r w:rsidRPr="00A62DDD">
              <w:rPr>
                <w:rFonts w:ascii="Times New Roman" w:hAnsi="Times New Roman" w:cs="Times New Roman"/>
                <w:sz w:val="22"/>
                <w:szCs w:val="22"/>
              </w:rPr>
              <w:t>Номин</w:t>
            </w:r>
            <w:proofErr w:type="spellEnd"/>
            <w:r w:rsidRPr="00A62DDD">
              <w:rPr>
                <w:rFonts w:ascii="Times New Roman" w:hAnsi="Times New Roman" w:cs="Times New Roman"/>
                <w:sz w:val="22"/>
                <w:szCs w:val="22"/>
              </w:rPr>
              <w:t xml:space="preserve">. мощность трехфазного двигателя в </w:t>
            </w:r>
            <w:proofErr w:type="spellStart"/>
            <w:r w:rsidRPr="00A62DDD">
              <w:rPr>
                <w:rFonts w:ascii="Times New Roman" w:hAnsi="Times New Roman" w:cs="Times New Roman"/>
                <w:sz w:val="22"/>
                <w:szCs w:val="22"/>
              </w:rPr>
              <w:t>номин</w:t>
            </w:r>
            <w:proofErr w:type="spellEnd"/>
            <w:r w:rsidRPr="00A62DDD">
              <w:rPr>
                <w:rFonts w:ascii="Times New Roman" w:hAnsi="Times New Roman" w:cs="Times New Roman"/>
                <w:sz w:val="22"/>
                <w:szCs w:val="22"/>
              </w:rPr>
              <w:t xml:space="preserve">. режиме при     230 В не менее </w:t>
            </w:r>
            <w:r w:rsidRPr="00A62DDD">
              <w:rPr>
                <w:rFonts w:ascii="Times New Roman" w:hAnsi="Times New Roman" w:cs="Times New Roman"/>
                <w:sz w:val="22"/>
                <w:szCs w:val="22"/>
                <w:bdr w:val="none" w:sz="0" w:space="0" w:color="auto" w:frame="1"/>
              </w:rPr>
              <w:t>15 кВт</w:t>
            </w:r>
          </w:p>
          <w:p w14:paraId="2202B19B" w14:textId="77777777" w:rsidR="00A62DDD" w:rsidRPr="00A62DDD" w:rsidRDefault="00A62DDD" w:rsidP="00A62DDD">
            <w:pPr>
              <w:spacing w:line="240" w:lineRule="exact"/>
              <w:jc w:val="both"/>
              <w:rPr>
                <w:rFonts w:ascii="Times New Roman" w:hAnsi="Times New Roman" w:cs="Times New Roman"/>
                <w:sz w:val="22"/>
                <w:szCs w:val="22"/>
                <w:bdr w:val="none" w:sz="0" w:space="0" w:color="auto" w:frame="1"/>
              </w:rPr>
            </w:pPr>
            <w:proofErr w:type="spellStart"/>
            <w:r w:rsidRPr="00A62DDD">
              <w:rPr>
                <w:rFonts w:ascii="Times New Roman" w:hAnsi="Times New Roman" w:cs="Times New Roman"/>
                <w:sz w:val="22"/>
                <w:szCs w:val="22"/>
              </w:rPr>
              <w:t>Номин</w:t>
            </w:r>
            <w:proofErr w:type="spellEnd"/>
            <w:r w:rsidRPr="00A62DDD">
              <w:rPr>
                <w:rFonts w:ascii="Times New Roman" w:hAnsi="Times New Roman" w:cs="Times New Roman"/>
                <w:sz w:val="22"/>
                <w:szCs w:val="22"/>
              </w:rPr>
              <w:t xml:space="preserve">. мощность трехфазного двигателя в </w:t>
            </w:r>
            <w:proofErr w:type="spellStart"/>
            <w:r w:rsidRPr="00A62DDD">
              <w:rPr>
                <w:rFonts w:ascii="Times New Roman" w:hAnsi="Times New Roman" w:cs="Times New Roman"/>
                <w:sz w:val="22"/>
                <w:szCs w:val="22"/>
              </w:rPr>
              <w:t>номин</w:t>
            </w:r>
            <w:proofErr w:type="spellEnd"/>
            <w:r w:rsidRPr="00A62DDD">
              <w:rPr>
                <w:rFonts w:ascii="Times New Roman" w:hAnsi="Times New Roman" w:cs="Times New Roman"/>
                <w:sz w:val="22"/>
                <w:szCs w:val="22"/>
              </w:rPr>
              <w:t xml:space="preserve">. режиме при     400 В не менее </w:t>
            </w:r>
            <w:r w:rsidRPr="00A62DDD">
              <w:rPr>
                <w:rFonts w:ascii="Times New Roman" w:hAnsi="Times New Roman" w:cs="Times New Roman"/>
                <w:sz w:val="22"/>
                <w:szCs w:val="22"/>
                <w:bdr w:val="none" w:sz="0" w:space="0" w:color="auto" w:frame="1"/>
              </w:rPr>
              <w:t>30 кВт</w:t>
            </w:r>
          </w:p>
          <w:p w14:paraId="5C645B01" w14:textId="77777777" w:rsidR="00A62DDD" w:rsidRPr="00A62DDD" w:rsidRDefault="00A62DDD" w:rsidP="00A62DDD">
            <w:pPr>
              <w:spacing w:line="240" w:lineRule="exact"/>
              <w:jc w:val="both"/>
              <w:rPr>
                <w:rFonts w:ascii="Times New Roman" w:hAnsi="Times New Roman" w:cs="Times New Roman"/>
                <w:sz w:val="22"/>
                <w:szCs w:val="22"/>
                <w:bdr w:val="none" w:sz="0" w:space="0" w:color="auto" w:frame="1"/>
              </w:rPr>
            </w:pPr>
            <w:proofErr w:type="spellStart"/>
            <w:r w:rsidRPr="00A62DDD">
              <w:rPr>
                <w:rFonts w:ascii="Times New Roman" w:hAnsi="Times New Roman" w:cs="Times New Roman"/>
                <w:sz w:val="22"/>
                <w:szCs w:val="22"/>
              </w:rPr>
              <w:t>Номин</w:t>
            </w:r>
            <w:proofErr w:type="spellEnd"/>
            <w:r w:rsidRPr="00A62DDD">
              <w:rPr>
                <w:rFonts w:ascii="Times New Roman" w:hAnsi="Times New Roman" w:cs="Times New Roman"/>
                <w:sz w:val="22"/>
                <w:szCs w:val="22"/>
              </w:rPr>
              <w:t xml:space="preserve">. мощность трехфазного двигателя, схема треугольник, при 400 В не менее </w:t>
            </w:r>
            <w:r w:rsidRPr="00A62DDD">
              <w:rPr>
                <w:rFonts w:ascii="Times New Roman" w:hAnsi="Times New Roman" w:cs="Times New Roman"/>
                <w:sz w:val="22"/>
                <w:szCs w:val="22"/>
                <w:bdr w:val="none" w:sz="0" w:space="0" w:color="auto" w:frame="1"/>
              </w:rPr>
              <w:t>55 кВт</w:t>
            </w:r>
          </w:p>
          <w:p w14:paraId="11040B16" w14:textId="77777777" w:rsidR="00A62DDD" w:rsidRPr="00A62DDD" w:rsidRDefault="00A62DDD" w:rsidP="00A62DDD">
            <w:pPr>
              <w:spacing w:line="240" w:lineRule="exact"/>
              <w:jc w:val="both"/>
              <w:rPr>
                <w:rFonts w:ascii="Times New Roman" w:hAnsi="Times New Roman" w:cs="Times New Roman"/>
                <w:color w:val="6B6B6B"/>
                <w:sz w:val="22"/>
                <w:szCs w:val="22"/>
                <w:bdr w:val="none" w:sz="0" w:space="0" w:color="auto" w:frame="1"/>
              </w:rPr>
            </w:pPr>
            <w:r w:rsidRPr="00A62DDD">
              <w:rPr>
                <w:rFonts w:ascii="Times New Roman" w:hAnsi="Times New Roman" w:cs="Times New Roman"/>
                <w:sz w:val="22"/>
                <w:szCs w:val="22"/>
              </w:rPr>
              <w:t>Допустимая температура окружающей среды без ухудшения параметров не менее 40</w:t>
            </w:r>
            <w:r w:rsidRPr="00A62DDD">
              <w:rPr>
                <w:rFonts w:ascii="Times New Roman" w:hAnsi="Times New Roman" w:cs="Times New Roman"/>
                <w:color w:val="6B6B6B"/>
                <w:sz w:val="22"/>
                <w:szCs w:val="22"/>
                <w:bdr w:val="none" w:sz="0" w:space="0" w:color="auto" w:frame="1"/>
              </w:rPr>
              <w:t xml:space="preserve"> </w:t>
            </w:r>
            <w:r w:rsidRPr="00A62DDD">
              <w:rPr>
                <w:rFonts w:ascii="Times New Roman" w:hAnsi="Times New Roman" w:cs="Times New Roman"/>
                <w:sz w:val="22"/>
                <w:szCs w:val="22"/>
                <w:bdr w:val="none" w:sz="0" w:space="0" w:color="auto" w:frame="1"/>
              </w:rPr>
              <w:t>°C</w:t>
            </w:r>
          </w:p>
          <w:p w14:paraId="6329F6AC" w14:textId="77777777" w:rsidR="00A62DDD" w:rsidRPr="00A62DDD" w:rsidRDefault="00A62DDD" w:rsidP="00A62DDD">
            <w:pPr>
              <w:spacing w:line="240" w:lineRule="exact"/>
              <w:jc w:val="both"/>
              <w:rPr>
                <w:rFonts w:ascii="Times New Roman" w:hAnsi="Times New Roman" w:cs="Times New Roman"/>
                <w:sz w:val="22"/>
                <w:szCs w:val="22"/>
                <w:bdr w:val="none" w:sz="0" w:space="0" w:color="auto" w:frame="1"/>
              </w:rPr>
            </w:pPr>
            <w:r w:rsidRPr="00A62DDD">
              <w:rPr>
                <w:rFonts w:ascii="Times New Roman" w:hAnsi="Times New Roman" w:cs="Times New Roman"/>
                <w:sz w:val="22"/>
                <w:szCs w:val="22"/>
                <w:bdr w:val="none" w:sz="0" w:space="0" w:color="auto" w:frame="1"/>
              </w:rPr>
              <w:t>Время разгона не более 30 сек. (регулируемая величина)</w:t>
            </w:r>
          </w:p>
          <w:p w14:paraId="5BE920B7" w14:textId="77777777" w:rsidR="00A62DDD" w:rsidRPr="00A62DDD" w:rsidRDefault="00A62DDD" w:rsidP="00A62DDD">
            <w:pPr>
              <w:spacing w:line="240" w:lineRule="exact"/>
              <w:jc w:val="both"/>
              <w:rPr>
                <w:rFonts w:ascii="Times New Roman" w:hAnsi="Times New Roman" w:cs="Times New Roman"/>
                <w:sz w:val="22"/>
                <w:szCs w:val="22"/>
                <w:bdr w:val="none" w:sz="0" w:space="0" w:color="auto" w:frame="1"/>
              </w:rPr>
            </w:pPr>
            <w:r w:rsidRPr="00A62DDD">
              <w:rPr>
                <w:rFonts w:ascii="Times New Roman" w:hAnsi="Times New Roman" w:cs="Times New Roman"/>
                <w:sz w:val="22"/>
                <w:szCs w:val="22"/>
                <w:bdr w:val="none" w:sz="0" w:space="0" w:color="auto" w:frame="1"/>
              </w:rPr>
              <w:t>Время остановки не более 30 сек. (регулируемая величина)</w:t>
            </w:r>
          </w:p>
          <w:p w14:paraId="1998EC77"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lang w:eastAsia="en-US"/>
              </w:rPr>
              <w:t xml:space="preserve">Монтаж на </w:t>
            </w:r>
            <w:r w:rsidRPr="00A62DDD">
              <w:rPr>
                <w:rFonts w:ascii="Times New Roman" w:hAnsi="Times New Roman" w:cs="Times New Roman"/>
                <w:sz w:val="22"/>
                <w:szCs w:val="22"/>
                <w:lang w:val="en-US" w:eastAsia="en-US"/>
              </w:rPr>
              <w:t>din</w:t>
            </w:r>
            <w:r w:rsidRPr="00A62DDD">
              <w:rPr>
                <w:rFonts w:ascii="Times New Roman" w:hAnsi="Times New Roman" w:cs="Times New Roman"/>
                <w:sz w:val="22"/>
                <w:szCs w:val="22"/>
                <w:lang w:eastAsia="en-US"/>
              </w:rPr>
              <w:t xml:space="preserve"> рейке или на монтажную плату</w:t>
            </w:r>
          </w:p>
        </w:tc>
      </w:tr>
      <w:tr w:rsidR="00A62DDD" w:rsidRPr="00A62DDD" w14:paraId="0F9B07C2" w14:textId="77777777" w:rsidTr="00A62DDD">
        <w:tc>
          <w:tcPr>
            <w:tcW w:w="617" w:type="dxa"/>
          </w:tcPr>
          <w:p w14:paraId="14A7D84B"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10</w:t>
            </w:r>
          </w:p>
        </w:tc>
        <w:tc>
          <w:tcPr>
            <w:tcW w:w="2302" w:type="dxa"/>
            <w:tcBorders>
              <w:top w:val="single" w:sz="4" w:space="0" w:color="auto"/>
              <w:bottom w:val="single" w:sz="4" w:space="0" w:color="auto"/>
            </w:tcBorders>
          </w:tcPr>
          <w:p w14:paraId="06217BD5"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color w:val="1A1A1A"/>
                <w:sz w:val="22"/>
                <w:szCs w:val="22"/>
                <w:shd w:val="clear" w:color="auto" w:fill="FFFFFF"/>
              </w:rPr>
              <w:t xml:space="preserve">Высокотемпературная консистентная универсальная смазка </w:t>
            </w:r>
          </w:p>
        </w:tc>
        <w:tc>
          <w:tcPr>
            <w:tcW w:w="1371" w:type="dxa"/>
            <w:tcBorders>
              <w:top w:val="single" w:sz="4" w:space="0" w:color="000000"/>
              <w:left w:val="single" w:sz="4" w:space="0" w:color="000000"/>
              <w:bottom w:val="single" w:sz="4" w:space="0" w:color="000000"/>
            </w:tcBorders>
          </w:tcPr>
          <w:p w14:paraId="4D9851E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19.20.29.210</w:t>
            </w:r>
          </w:p>
        </w:tc>
        <w:tc>
          <w:tcPr>
            <w:tcW w:w="2011" w:type="dxa"/>
          </w:tcPr>
          <w:p w14:paraId="678AD53F"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Ограничение</w:t>
            </w:r>
          </w:p>
        </w:tc>
        <w:tc>
          <w:tcPr>
            <w:tcW w:w="1349" w:type="dxa"/>
            <w:tcBorders>
              <w:top w:val="single" w:sz="4" w:space="0" w:color="auto"/>
              <w:bottom w:val="single" w:sz="4" w:space="0" w:color="auto"/>
            </w:tcBorders>
          </w:tcPr>
          <w:p w14:paraId="5423B2EB"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лит.</w:t>
            </w:r>
          </w:p>
        </w:tc>
        <w:tc>
          <w:tcPr>
            <w:tcW w:w="1417" w:type="dxa"/>
            <w:tcBorders>
              <w:top w:val="single" w:sz="4" w:space="0" w:color="auto"/>
              <w:bottom w:val="single" w:sz="4" w:space="0" w:color="auto"/>
            </w:tcBorders>
          </w:tcPr>
          <w:p w14:paraId="7893C3D3"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20</w:t>
            </w:r>
          </w:p>
        </w:tc>
        <w:tc>
          <w:tcPr>
            <w:tcW w:w="6379" w:type="dxa"/>
            <w:tcBorders>
              <w:top w:val="single" w:sz="4" w:space="0" w:color="auto"/>
              <w:bottom w:val="single" w:sz="4" w:space="0" w:color="auto"/>
            </w:tcBorders>
          </w:tcPr>
          <w:p w14:paraId="57CC696A"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kern w:val="0"/>
                <w:sz w:val="22"/>
                <w:szCs w:val="22"/>
                <w:lang w:eastAsia="en-US" w:bidi="ar-SA"/>
              </w:rPr>
            </w:pPr>
            <w:r w:rsidRPr="00A62DDD">
              <w:rPr>
                <w:rFonts w:ascii="Times New Roman" w:hAnsi="Times New Roman" w:cs="Times New Roman"/>
                <w:kern w:val="0"/>
                <w:sz w:val="22"/>
                <w:szCs w:val="22"/>
                <w:lang w:eastAsia="en-US" w:bidi="ar-SA"/>
              </w:rPr>
              <w:t>Для первичной и регулярной смазки высоконагруженных шарниров</w:t>
            </w:r>
          </w:p>
          <w:p w14:paraId="57F4F9C6" w14:textId="30967AF8" w:rsidR="00A62DDD" w:rsidRPr="00A62DDD" w:rsidRDefault="00A62DDD" w:rsidP="00A62DDD">
            <w:pPr>
              <w:shd w:val="clear" w:color="auto" w:fill="FFFFFF"/>
              <w:suppressAutoHyphens w:val="0"/>
              <w:spacing w:line="240" w:lineRule="auto"/>
              <w:jc w:val="both"/>
              <w:rPr>
                <w:rFonts w:ascii="Times New Roman" w:hAnsi="Times New Roman" w:cs="Times New Roman"/>
                <w:kern w:val="0"/>
                <w:sz w:val="22"/>
                <w:szCs w:val="22"/>
                <w:lang w:eastAsia="en-US" w:bidi="ar-SA"/>
              </w:rPr>
            </w:pPr>
            <w:r w:rsidRPr="00A62DDD">
              <w:rPr>
                <w:rFonts w:ascii="Times New Roman" w:hAnsi="Times New Roman" w:cs="Times New Roman"/>
                <w:kern w:val="0"/>
                <w:sz w:val="22"/>
                <w:szCs w:val="22"/>
                <w:lang w:eastAsia="en-US" w:bidi="ar-SA"/>
              </w:rPr>
              <w:t xml:space="preserve">Температурный диапазон эксплуатации -от не более 30до не менее 160 С. </w:t>
            </w:r>
          </w:p>
          <w:p w14:paraId="6C1EFAD7"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kern w:val="0"/>
                <w:sz w:val="22"/>
                <w:szCs w:val="22"/>
                <w:lang w:eastAsia="en-US" w:bidi="ar-SA"/>
              </w:rPr>
              <w:t xml:space="preserve">Упаковка - банка объём не менее 5 л. </w:t>
            </w:r>
            <w:r w:rsidRPr="00A62DDD">
              <w:rPr>
                <w:rFonts w:ascii="Times New Roman" w:hAnsi="Times New Roman" w:cs="Times New Roman"/>
                <w:color w:val="1A1A1A"/>
                <w:kern w:val="0"/>
                <w:sz w:val="22"/>
                <w:szCs w:val="22"/>
                <w:shd w:val="clear" w:color="auto" w:fill="FFFFFF"/>
                <w:lang w:eastAsia="ru-RU" w:bidi="ar-SA"/>
              </w:rPr>
              <w:t xml:space="preserve"> </w:t>
            </w:r>
          </w:p>
          <w:p w14:paraId="7B8A091B"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Тип-высокотемпературная консистентная универсальная смазка не ниже второго класса NLGI для первичной и регулярной смазки высоконагруженных теплонапряженных деталей, нагруженных шарниров.</w:t>
            </w:r>
          </w:p>
          <w:p w14:paraId="798C4C83"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Класс NLGI 2 DIN 51818</w:t>
            </w:r>
          </w:p>
          <w:p w14:paraId="16603999"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Пенетрация качения не менее 265 не более 295 1/10 мм DIN ISO 2137</w:t>
            </w:r>
          </w:p>
          <w:p w14:paraId="048E6DBD"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Точка каплепадения не менее 290 °C DIN ISO 2176</w:t>
            </w:r>
          </w:p>
          <w:p w14:paraId="6714A641"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Выделение масла в течении не менее 7 дней при 40°C 2,7 % DIN 51817</w:t>
            </w:r>
          </w:p>
          <w:p w14:paraId="1E3AE71A"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Выделение масла в течении не менее 18 часов при 40°C 0,8 % DIN 51817</w:t>
            </w:r>
          </w:p>
          <w:p w14:paraId="54C0A1F7"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 xml:space="preserve">VKA сила сварки не менее 2800/3000 Н DIN 51350 </w:t>
            </w:r>
            <w:proofErr w:type="spellStart"/>
            <w:r w:rsidRPr="00A62DDD">
              <w:rPr>
                <w:rFonts w:ascii="Times New Roman" w:hAnsi="Times New Roman" w:cs="Times New Roman"/>
                <w:color w:val="1A1A1A"/>
                <w:kern w:val="0"/>
                <w:sz w:val="22"/>
                <w:szCs w:val="22"/>
                <w:shd w:val="clear" w:color="auto" w:fill="FFFFFF"/>
                <w:lang w:eastAsia="ru-RU" w:bidi="ar-SA"/>
              </w:rPr>
              <w:t>Teil</w:t>
            </w:r>
            <w:proofErr w:type="spellEnd"/>
            <w:r w:rsidRPr="00A62DDD">
              <w:rPr>
                <w:rFonts w:ascii="Times New Roman" w:hAnsi="Times New Roman" w:cs="Times New Roman"/>
                <w:color w:val="1A1A1A"/>
                <w:kern w:val="0"/>
                <w:sz w:val="22"/>
                <w:szCs w:val="22"/>
                <w:shd w:val="clear" w:color="auto" w:fill="FFFFFF"/>
                <w:lang w:eastAsia="ru-RU" w:bidi="ar-SA"/>
              </w:rPr>
              <w:t xml:space="preserve"> 4</w:t>
            </w:r>
          </w:p>
          <w:p w14:paraId="7D12728B"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 xml:space="preserve">VKA износ не менее 0,60 мм DIN 51350 </w:t>
            </w:r>
            <w:proofErr w:type="spellStart"/>
            <w:r w:rsidRPr="00A62DDD">
              <w:rPr>
                <w:rFonts w:ascii="Times New Roman" w:hAnsi="Times New Roman" w:cs="Times New Roman"/>
                <w:color w:val="1A1A1A"/>
                <w:kern w:val="0"/>
                <w:sz w:val="22"/>
                <w:szCs w:val="22"/>
                <w:shd w:val="clear" w:color="auto" w:fill="FFFFFF"/>
                <w:lang w:eastAsia="ru-RU" w:bidi="ar-SA"/>
              </w:rPr>
              <w:t>Teil</w:t>
            </w:r>
            <w:proofErr w:type="spellEnd"/>
            <w:r w:rsidRPr="00A62DDD">
              <w:rPr>
                <w:rFonts w:ascii="Times New Roman" w:hAnsi="Times New Roman" w:cs="Times New Roman"/>
                <w:color w:val="1A1A1A"/>
                <w:kern w:val="0"/>
                <w:sz w:val="22"/>
                <w:szCs w:val="22"/>
                <w:shd w:val="clear" w:color="auto" w:fill="FFFFFF"/>
                <w:lang w:eastAsia="ru-RU" w:bidi="ar-SA"/>
              </w:rPr>
              <w:t xml:space="preserve"> 5</w:t>
            </w:r>
          </w:p>
          <w:p w14:paraId="47C13B54"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Вязкость при 40°C не менее 210 мм²/с ASTM D 7042-04</w:t>
            </w:r>
          </w:p>
          <w:p w14:paraId="5B0DD0AB"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Температура вспышки не ниже 286 °C DIN ISO 2592</w:t>
            </w:r>
          </w:p>
          <w:p w14:paraId="3C0B1114"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1A1A1A"/>
                <w:sz w:val="22"/>
                <w:szCs w:val="22"/>
                <w:shd w:val="clear" w:color="auto" w:fill="FFFFFF"/>
              </w:rPr>
              <w:t>Температура застывания не выше -34 °C DIN ISO 3016</w:t>
            </w:r>
          </w:p>
        </w:tc>
      </w:tr>
      <w:tr w:rsidR="00A62DDD" w:rsidRPr="00A62DDD" w14:paraId="7FBC2AA0" w14:textId="77777777" w:rsidTr="00A62DDD">
        <w:tc>
          <w:tcPr>
            <w:tcW w:w="617" w:type="dxa"/>
          </w:tcPr>
          <w:p w14:paraId="498548A3"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11</w:t>
            </w:r>
          </w:p>
        </w:tc>
        <w:tc>
          <w:tcPr>
            <w:tcW w:w="2302" w:type="dxa"/>
            <w:tcBorders>
              <w:top w:val="single" w:sz="4" w:space="0" w:color="auto"/>
              <w:bottom w:val="single" w:sz="4" w:space="0" w:color="auto"/>
            </w:tcBorders>
          </w:tcPr>
          <w:p w14:paraId="194060AC"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color w:val="000000"/>
                <w:sz w:val="22"/>
                <w:szCs w:val="22"/>
              </w:rPr>
              <w:t>Тиристорный модуль 50A /380VAC</w:t>
            </w:r>
          </w:p>
        </w:tc>
        <w:tc>
          <w:tcPr>
            <w:tcW w:w="1371" w:type="dxa"/>
            <w:tcBorders>
              <w:top w:val="single" w:sz="4" w:space="0" w:color="000000"/>
              <w:left w:val="single" w:sz="4" w:space="0" w:color="000000"/>
              <w:bottom w:val="single" w:sz="4" w:space="0" w:color="000000"/>
            </w:tcBorders>
          </w:tcPr>
          <w:p w14:paraId="55C9569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26.11.21.130</w:t>
            </w:r>
          </w:p>
        </w:tc>
        <w:tc>
          <w:tcPr>
            <w:tcW w:w="2011" w:type="dxa"/>
          </w:tcPr>
          <w:p w14:paraId="280BA9D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Ограничение</w:t>
            </w:r>
          </w:p>
        </w:tc>
        <w:tc>
          <w:tcPr>
            <w:tcW w:w="1349" w:type="dxa"/>
            <w:tcBorders>
              <w:top w:val="single" w:sz="4" w:space="0" w:color="auto"/>
              <w:bottom w:val="single" w:sz="4" w:space="0" w:color="auto"/>
            </w:tcBorders>
          </w:tcPr>
          <w:p w14:paraId="62802FF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6ABC1447"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10</w:t>
            </w:r>
          </w:p>
        </w:tc>
        <w:tc>
          <w:tcPr>
            <w:tcW w:w="6379" w:type="dxa"/>
            <w:tcBorders>
              <w:top w:val="single" w:sz="4" w:space="0" w:color="auto"/>
              <w:bottom w:val="single" w:sz="4" w:space="0" w:color="auto"/>
            </w:tcBorders>
          </w:tcPr>
          <w:p w14:paraId="4C62DEEE"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Количество тиристоров не менее 2. </w:t>
            </w:r>
          </w:p>
          <w:p w14:paraId="080F22F6"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Максимальный постоянный выходной ток, не менее 50 А.  </w:t>
            </w:r>
          </w:p>
          <w:p w14:paraId="47BCEA51"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Максимальное падение напряжения, не менее 1.7 В при </w:t>
            </w:r>
            <w:proofErr w:type="spellStart"/>
            <w:r w:rsidRPr="00A62DDD">
              <w:rPr>
                <w:rFonts w:ascii="Times New Roman" w:hAnsi="Times New Roman" w:cs="Times New Roman"/>
                <w:sz w:val="22"/>
                <w:szCs w:val="22"/>
              </w:rPr>
              <w:t>Iпр</w:t>
            </w:r>
            <w:proofErr w:type="spellEnd"/>
            <w:r w:rsidRPr="00A62DDD">
              <w:rPr>
                <w:rFonts w:ascii="Times New Roman" w:hAnsi="Times New Roman" w:cs="Times New Roman"/>
                <w:sz w:val="22"/>
                <w:szCs w:val="22"/>
              </w:rPr>
              <w:t xml:space="preserve">., 50 А. </w:t>
            </w:r>
          </w:p>
          <w:p w14:paraId="3576130C"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Критическая скорость нарастания напряжения в закрытом состоянии </w:t>
            </w:r>
            <w:proofErr w:type="spellStart"/>
            <w:r w:rsidRPr="00A62DDD">
              <w:rPr>
                <w:rFonts w:ascii="Times New Roman" w:hAnsi="Times New Roman" w:cs="Times New Roman"/>
                <w:sz w:val="22"/>
                <w:szCs w:val="22"/>
              </w:rPr>
              <w:t>dUзс</w:t>
            </w:r>
            <w:proofErr w:type="spellEnd"/>
            <w:r w:rsidRPr="00A62DDD">
              <w:rPr>
                <w:rFonts w:ascii="Times New Roman" w:hAnsi="Times New Roman" w:cs="Times New Roman"/>
                <w:sz w:val="22"/>
                <w:szCs w:val="22"/>
              </w:rPr>
              <w:t>. /</w:t>
            </w:r>
            <w:proofErr w:type="spellStart"/>
            <w:proofErr w:type="gramStart"/>
            <w:r w:rsidRPr="00A62DDD">
              <w:rPr>
                <w:rFonts w:ascii="Times New Roman" w:hAnsi="Times New Roman" w:cs="Times New Roman"/>
                <w:sz w:val="22"/>
                <w:szCs w:val="22"/>
              </w:rPr>
              <w:t>dt,В</w:t>
            </w:r>
            <w:proofErr w:type="spellEnd"/>
            <w:proofErr w:type="gramEnd"/>
            <w:r w:rsidRPr="00A62DDD">
              <w:rPr>
                <w:rFonts w:ascii="Times New Roman" w:hAnsi="Times New Roman" w:cs="Times New Roman"/>
                <w:sz w:val="22"/>
                <w:szCs w:val="22"/>
              </w:rPr>
              <w:t>/</w:t>
            </w:r>
            <w:proofErr w:type="spellStart"/>
            <w:r w:rsidRPr="00A62DDD">
              <w:rPr>
                <w:rFonts w:ascii="Times New Roman" w:hAnsi="Times New Roman" w:cs="Times New Roman"/>
                <w:sz w:val="22"/>
                <w:szCs w:val="22"/>
              </w:rPr>
              <w:t>мкс</w:t>
            </w:r>
            <w:proofErr w:type="spellEnd"/>
            <w:r w:rsidRPr="00A62DDD">
              <w:rPr>
                <w:rFonts w:ascii="Times New Roman" w:hAnsi="Times New Roman" w:cs="Times New Roman"/>
                <w:sz w:val="22"/>
                <w:szCs w:val="22"/>
              </w:rPr>
              <w:t xml:space="preserve"> не менее 500. </w:t>
            </w:r>
          </w:p>
          <w:p w14:paraId="0DC5833C"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Критическая скорость нарастания тока в открытом состоянии </w:t>
            </w:r>
            <w:proofErr w:type="spellStart"/>
            <w:r w:rsidRPr="00A62DDD">
              <w:rPr>
                <w:rFonts w:ascii="Times New Roman" w:hAnsi="Times New Roman" w:cs="Times New Roman"/>
                <w:sz w:val="22"/>
                <w:szCs w:val="22"/>
              </w:rPr>
              <w:t>dI</w:t>
            </w:r>
            <w:proofErr w:type="spellEnd"/>
            <w:r w:rsidRPr="00A62DDD">
              <w:rPr>
                <w:rFonts w:ascii="Times New Roman" w:hAnsi="Times New Roman" w:cs="Times New Roman"/>
                <w:sz w:val="22"/>
                <w:szCs w:val="22"/>
              </w:rPr>
              <w:t xml:space="preserve">/ </w:t>
            </w:r>
            <w:proofErr w:type="spellStart"/>
            <w:proofErr w:type="gramStart"/>
            <w:r w:rsidRPr="00A62DDD">
              <w:rPr>
                <w:rFonts w:ascii="Times New Roman" w:hAnsi="Times New Roman" w:cs="Times New Roman"/>
                <w:sz w:val="22"/>
                <w:szCs w:val="22"/>
              </w:rPr>
              <w:t>dt,А</w:t>
            </w:r>
            <w:proofErr w:type="spellEnd"/>
            <w:proofErr w:type="gramEnd"/>
            <w:r w:rsidRPr="00A62DDD">
              <w:rPr>
                <w:rFonts w:ascii="Times New Roman" w:hAnsi="Times New Roman" w:cs="Times New Roman"/>
                <w:sz w:val="22"/>
                <w:szCs w:val="22"/>
              </w:rPr>
              <w:t xml:space="preserve">/ </w:t>
            </w:r>
            <w:proofErr w:type="spellStart"/>
            <w:r w:rsidRPr="00A62DDD">
              <w:rPr>
                <w:rFonts w:ascii="Times New Roman" w:hAnsi="Times New Roman" w:cs="Times New Roman"/>
                <w:sz w:val="22"/>
                <w:szCs w:val="22"/>
              </w:rPr>
              <w:t>мкс</w:t>
            </w:r>
            <w:proofErr w:type="spellEnd"/>
            <w:r w:rsidRPr="00A62DDD">
              <w:rPr>
                <w:rFonts w:ascii="Times New Roman" w:hAnsi="Times New Roman" w:cs="Times New Roman"/>
                <w:sz w:val="22"/>
                <w:szCs w:val="22"/>
              </w:rPr>
              <w:t xml:space="preserve"> не менее 100. Максимальное напряжение изоляции U </w:t>
            </w:r>
            <w:proofErr w:type="spellStart"/>
            <w:r w:rsidRPr="00A62DDD">
              <w:rPr>
                <w:rFonts w:ascii="Times New Roman" w:hAnsi="Times New Roman" w:cs="Times New Roman"/>
                <w:sz w:val="22"/>
                <w:szCs w:val="22"/>
              </w:rPr>
              <w:t>из.макс</w:t>
            </w:r>
            <w:proofErr w:type="spellEnd"/>
            <w:r w:rsidRPr="00A62DDD">
              <w:rPr>
                <w:rFonts w:ascii="Times New Roman" w:hAnsi="Times New Roman" w:cs="Times New Roman"/>
                <w:sz w:val="22"/>
                <w:szCs w:val="22"/>
              </w:rPr>
              <w:t xml:space="preserve">. не менее 2500. </w:t>
            </w:r>
          </w:p>
          <w:p w14:paraId="6D486066"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6C6D74"/>
                <w:kern w:val="0"/>
                <w:sz w:val="22"/>
                <w:szCs w:val="22"/>
                <w:lang w:eastAsia="ru-RU" w:bidi="ar-SA"/>
              </w:rPr>
            </w:pPr>
            <w:r w:rsidRPr="00A62DDD">
              <w:rPr>
                <w:rFonts w:ascii="Times New Roman" w:hAnsi="Times New Roman" w:cs="Times New Roman"/>
                <w:sz w:val="22"/>
                <w:szCs w:val="22"/>
              </w:rPr>
              <w:t xml:space="preserve">Рабочая температура, С от не более -40до не менее 125 </w:t>
            </w:r>
          </w:p>
          <w:p w14:paraId="0CA70D76"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Макс. импульсное повторяющееся обратное напряжение, не менее 1000 Монтаж навесной.</w:t>
            </w:r>
          </w:p>
        </w:tc>
      </w:tr>
      <w:tr w:rsidR="00A62DDD" w:rsidRPr="00A62DDD" w14:paraId="68E0C789" w14:textId="77777777" w:rsidTr="00A62DDD">
        <w:tc>
          <w:tcPr>
            <w:tcW w:w="617" w:type="dxa"/>
          </w:tcPr>
          <w:p w14:paraId="70BC3641"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12</w:t>
            </w:r>
          </w:p>
        </w:tc>
        <w:tc>
          <w:tcPr>
            <w:tcW w:w="2302" w:type="dxa"/>
            <w:tcBorders>
              <w:top w:val="single" w:sz="4" w:space="0" w:color="auto"/>
              <w:bottom w:val="single" w:sz="4" w:space="0" w:color="auto"/>
            </w:tcBorders>
          </w:tcPr>
          <w:p w14:paraId="7F7A5ECF"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bCs/>
                <w:color w:val="000000"/>
                <w:sz w:val="22"/>
                <w:szCs w:val="22"/>
              </w:rPr>
              <w:t>Реле контроля уровня масла</w:t>
            </w:r>
          </w:p>
        </w:tc>
        <w:tc>
          <w:tcPr>
            <w:tcW w:w="1371" w:type="dxa"/>
            <w:tcBorders>
              <w:top w:val="single" w:sz="4" w:space="0" w:color="000000"/>
              <w:left w:val="single" w:sz="4" w:space="0" w:color="000000"/>
              <w:bottom w:val="single" w:sz="4" w:space="0" w:color="000000"/>
            </w:tcBorders>
          </w:tcPr>
          <w:p w14:paraId="14942D8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27.12.24.190</w:t>
            </w:r>
          </w:p>
        </w:tc>
        <w:tc>
          <w:tcPr>
            <w:tcW w:w="2011" w:type="dxa"/>
          </w:tcPr>
          <w:p w14:paraId="13A25C8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56C5208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637EBC2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3</w:t>
            </w:r>
          </w:p>
        </w:tc>
        <w:tc>
          <w:tcPr>
            <w:tcW w:w="6379" w:type="dxa"/>
            <w:tcBorders>
              <w:top w:val="single" w:sz="4" w:space="0" w:color="auto"/>
              <w:bottom w:val="single" w:sz="4" w:space="0" w:color="auto"/>
            </w:tcBorders>
          </w:tcPr>
          <w:p w14:paraId="10060D53" w14:textId="77777777" w:rsidR="00A62DDD" w:rsidRPr="00A62DDD" w:rsidRDefault="00A62DDD" w:rsidP="00A62DDD">
            <w:pPr>
              <w:shd w:val="clear" w:color="auto" w:fill="FFFFFF"/>
              <w:spacing w:line="240" w:lineRule="auto"/>
              <w:jc w:val="both"/>
              <w:rPr>
                <w:rFonts w:ascii="Times New Roman" w:hAnsi="Times New Roman" w:cs="Times New Roman"/>
                <w:bCs/>
                <w:color w:val="000000"/>
                <w:sz w:val="22"/>
                <w:szCs w:val="22"/>
              </w:rPr>
            </w:pPr>
            <w:r w:rsidRPr="00A62DDD">
              <w:rPr>
                <w:rFonts w:ascii="Times New Roman" w:hAnsi="Times New Roman" w:cs="Times New Roman"/>
                <w:bCs/>
                <w:color w:val="000000"/>
                <w:sz w:val="22"/>
                <w:szCs w:val="22"/>
              </w:rPr>
              <w:t>Назначение: бесконтактный контроль уровня масла в компрессорах.</w:t>
            </w:r>
          </w:p>
          <w:p w14:paraId="5339F01C" w14:textId="77777777" w:rsidR="00A62DDD" w:rsidRPr="00A62DDD" w:rsidRDefault="00A62DDD" w:rsidP="00A62DDD">
            <w:pPr>
              <w:shd w:val="clear" w:color="auto" w:fill="FFFFFF"/>
              <w:spacing w:line="240" w:lineRule="auto"/>
              <w:jc w:val="both"/>
              <w:rPr>
                <w:rFonts w:ascii="Times New Roman" w:hAnsi="Times New Roman" w:cs="Times New Roman"/>
                <w:bCs/>
                <w:color w:val="000000"/>
                <w:sz w:val="22"/>
                <w:szCs w:val="22"/>
              </w:rPr>
            </w:pPr>
            <w:r w:rsidRPr="00A62DDD">
              <w:rPr>
                <w:rFonts w:ascii="Times New Roman" w:hAnsi="Times New Roman" w:cs="Times New Roman"/>
                <w:bCs/>
                <w:color w:val="000000"/>
                <w:sz w:val="22"/>
                <w:szCs w:val="22"/>
              </w:rPr>
              <w:t>Максимальное давление: не менее 45 бар.</w:t>
            </w:r>
          </w:p>
          <w:p w14:paraId="70BD3C88" w14:textId="77777777" w:rsidR="00A62DDD" w:rsidRPr="00A62DDD" w:rsidRDefault="00A62DDD" w:rsidP="00A62DDD">
            <w:pPr>
              <w:shd w:val="clear" w:color="auto" w:fill="FFFFFF"/>
              <w:spacing w:line="240" w:lineRule="auto"/>
              <w:jc w:val="both"/>
              <w:rPr>
                <w:rFonts w:ascii="Times New Roman" w:hAnsi="Times New Roman" w:cs="Times New Roman"/>
                <w:bCs/>
                <w:color w:val="000000"/>
                <w:sz w:val="22"/>
                <w:szCs w:val="22"/>
              </w:rPr>
            </w:pPr>
            <w:r w:rsidRPr="00A62DDD">
              <w:rPr>
                <w:rFonts w:ascii="Times New Roman" w:hAnsi="Times New Roman" w:cs="Times New Roman"/>
                <w:bCs/>
                <w:color w:val="000000"/>
                <w:sz w:val="22"/>
                <w:szCs w:val="22"/>
              </w:rPr>
              <w:t>Температура рабочей среды: не менее 120 °C.</w:t>
            </w:r>
          </w:p>
          <w:p w14:paraId="26C82FDC"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bCs/>
                <w:color w:val="000000"/>
                <w:sz w:val="22"/>
                <w:szCs w:val="22"/>
              </w:rPr>
              <w:t>Напряжение питания: 230 В</w:t>
            </w:r>
          </w:p>
        </w:tc>
      </w:tr>
      <w:tr w:rsidR="00A62DDD" w:rsidRPr="00A62DDD" w14:paraId="2DBA6530" w14:textId="77777777" w:rsidTr="00A62DDD">
        <w:tc>
          <w:tcPr>
            <w:tcW w:w="617" w:type="dxa"/>
          </w:tcPr>
          <w:p w14:paraId="1253D0F4"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13</w:t>
            </w:r>
          </w:p>
        </w:tc>
        <w:tc>
          <w:tcPr>
            <w:tcW w:w="2302" w:type="dxa"/>
            <w:tcBorders>
              <w:top w:val="single" w:sz="4" w:space="0" w:color="auto"/>
              <w:bottom w:val="single" w:sz="4" w:space="0" w:color="auto"/>
            </w:tcBorders>
          </w:tcPr>
          <w:p w14:paraId="3483CF9F"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 xml:space="preserve">Устройство плавного пуска (софтстартер) </w:t>
            </w:r>
            <w:r w:rsidRPr="00A62DDD">
              <w:rPr>
                <w:rFonts w:ascii="Times New Roman" w:hAnsi="Times New Roman" w:cs="Times New Roman"/>
                <w:sz w:val="22"/>
                <w:szCs w:val="22"/>
                <w:lang w:val="en-US"/>
              </w:rPr>
              <w:t>ABB</w:t>
            </w:r>
            <w:r w:rsidRPr="00A62DDD">
              <w:rPr>
                <w:rFonts w:ascii="Times New Roman" w:hAnsi="Times New Roman" w:cs="Times New Roman"/>
                <w:sz w:val="22"/>
                <w:szCs w:val="22"/>
              </w:rPr>
              <w:t xml:space="preserve"> </w:t>
            </w:r>
            <w:r w:rsidRPr="00A62DDD">
              <w:rPr>
                <w:rFonts w:ascii="Times New Roman" w:hAnsi="Times New Roman" w:cs="Times New Roman"/>
                <w:sz w:val="22"/>
                <w:szCs w:val="22"/>
                <w:lang w:val="en-US"/>
              </w:rPr>
              <w:t>PSR</w:t>
            </w:r>
            <w:r w:rsidRPr="00A62DDD">
              <w:rPr>
                <w:rFonts w:ascii="Times New Roman" w:hAnsi="Times New Roman" w:cs="Times New Roman"/>
                <w:sz w:val="22"/>
                <w:szCs w:val="22"/>
              </w:rPr>
              <w:t xml:space="preserve"> 16-600-70</w:t>
            </w:r>
          </w:p>
        </w:tc>
        <w:tc>
          <w:tcPr>
            <w:tcW w:w="1371" w:type="dxa"/>
            <w:tcBorders>
              <w:top w:val="single" w:sz="4" w:space="0" w:color="000000"/>
              <w:left w:val="single" w:sz="4" w:space="0" w:color="000000"/>
              <w:bottom w:val="single" w:sz="4" w:space="0" w:color="000000"/>
            </w:tcBorders>
          </w:tcPr>
          <w:p w14:paraId="3FC0DC5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27.33.13.160</w:t>
            </w:r>
          </w:p>
        </w:tc>
        <w:tc>
          <w:tcPr>
            <w:tcW w:w="2011" w:type="dxa"/>
          </w:tcPr>
          <w:p w14:paraId="64D16CFD"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514F040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шт.</w:t>
            </w:r>
          </w:p>
        </w:tc>
        <w:tc>
          <w:tcPr>
            <w:tcW w:w="1417" w:type="dxa"/>
            <w:tcBorders>
              <w:top w:val="single" w:sz="4" w:space="0" w:color="auto"/>
              <w:bottom w:val="single" w:sz="4" w:space="0" w:color="auto"/>
            </w:tcBorders>
          </w:tcPr>
          <w:p w14:paraId="5F5A130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6</w:t>
            </w:r>
          </w:p>
        </w:tc>
        <w:tc>
          <w:tcPr>
            <w:tcW w:w="6379" w:type="dxa"/>
            <w:tcBorders>
              <w:top w:val="single" w:sz="4" w:space="0" w:color="auto"/>
              <w:bottom w:val="single" w:sz="4" w:space="0" w:color="auto"/>
            </w:tcBorders>
          </w:tcPr>
          <w:p w14:paraId="1D99AE65" w14:textId="77777777" w:rsidR="00A62DDD" w:rsidRPr="00A62DDD" w:rsidRDefault="00A62DDD" w:rsidP="00A62DDD">
            <w:pPr>
              <w:spacing w:line="240" w:lineRule="exact"/>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Устройство является частью автоматической системы запуска, контроля работы технологического оборудования. Встроено в шкаф управления и автоматики, синхронизировано с работой контроллера управления технологическим оборудованием, должно быть соблюдение именно данных характеристик.</w:t>
            </w:r>
          </w:p>
          <w:p w14:paraId="2BC415E9" w14:textId="77777777" w:rsidR="00A62DDD" w:rsidRPr="00A62DDD" w:rsidRDefault="00A62DDD" w:rsidP="00A62DDD">
            <w:pPr>
              <w:suppressAutoHyphens w:val="0"/>
              <w:spacing w:line="240" w:lineRule="auto"/>
              <w:jc w:val="both"/>
              <w:textAlignment w:val="baseline"/>
              <w:rPr>
                <w:rFonts w:ascii="Times New Roman" w:hAnsi="Times New Roman" w:cs="Times New Roman"/>
                <w:sz w:val="22"/>
                <w:szCs w:val="22"/>
                <w:lang w:eastAsia="en-US"/>
              </w:rPr>
            </w:pPr>
            <w:proofErr w:type="spellStart"/>
            <w:r w:rsidRPr="00A62DDD">
              <w:rPr>
                <w:rFonts w:ascii="Times New Roman" w:hAnsi="Times New Roman" w:cs="Times New Roman"/>
                <w:sz w:val="22"/>
                <w:szCs w:val="22"/>
                <w:lang w:eastAsia="en-US"/>
              </w:rPr>
              <w:t>Номин</w:t>
            </w:r>
            <w:proofErr w:type="spellEnd"/>
            <w:r w:rsidRPr="00A62DDD">
              <w:rPr>
                <w:rFonts w:ascii="Times New Roman" w:hAnsi="Times New Roman" w:cs="Times New Roman"/>
                <w:sz w:val="22"/>
                <w:szCs w:val="22"/>
                <w:lang w:eastAsia="en-US"/>
              </w:rPr>
              <w:t xml:space="preserve">. раб. напряжение </w:t>
            </w:r>
            <w:proofErr w:type="spellStart"/>
            <w:r w:rsidRPr="00A62DDD">
              <w:rPr>
                <w:rFonts w:ascii="Times New Roman" w:hAnsi="Times New Roman" w:cs="Times New Roman"/>
                <w:sz w:val="22"/>
                <w:szCs w:val="22"/>
                <w:lang w:eastAsia="en-US"/>
              </w:rPr>
              <w:t>Ue</w:t>
            </w:r>
            <w:proofErr w:type="spellEnd"/>
            <w:r w:rsidRPr="00A62DDD">
              <w:rPr>
                <w:rFonts w:ascii="Times New Roman" w:hAnsi="Times New Roman" w:cs="Times New Roman"/>
                <w:sz w:val="22"/>
                <w:szCs w:val="22"/>
                <w:lang w:eastAsia="en-US"/>
              </w:rPr>
              <w:t>, не менее 208 не более 600.В</w:t>
            </w:r>
          </w:p>
          <w:p w14:paraId="1C894E7C" w14:textId="77777777" w:rsidR="00A62DDD" w:rsidRPr="00A62DDD" w:rsidRDefault="00A62DDD" w:rsidP="00A62DDD">
            <w:pPr>
              <w:suppressAutoHyphens w:val="0"/>
              <w:spacing w:line="240" w:lineRule="auto"/>
              <w:jc w:val="both"/>
              <w:textAlignment w:val="baseline"/>
              <w:rPr>
                <w:rFonts w:ascii="Times New Roman" w:hAnsi="Times New Roman" w:cs="Times New Roman"/>
                <w:sz w:val="22"/>
                <w:szCs w:val="22"/>
                <w:lang w:eastAsia="en-US"/>
              </w:rPr>
            </w:pPr>
            <w:r w:rsidRPr="00A62DDD">
              <w:rPr>
                <w:rFonts w:ascii="Times New Roman" w:hAnsi="Times New Roman" w:cs="Times New Roman"/>
                <w:sz w:val="22"/>
                <w:szCs w:val="22"/>
                <w:lang w:eastAsia="en-US"/>
              </w:rPr>
              <w:t xml:space="preserve">Номинальный рабочий ток </w:t>
            </w:r>
            <w:proofErr w:type="spellStart"/>
            <w:r w:rsidRPr="00A62DDD">
              <w:rPr>
                <w:rFonts w:ascii="Times New Roman" w:hAnsi="Times New Roman" w:cs="Times New Roman"/>
                <w:sz w:val="22"/>
                <w:szCs w:val="22"/>
                <w:lang w:eastAsia="en-US"/>
              </w:rPr>
              <w:t>Ie</w:t>
            </w:r>
            <w:proofErr w:type="spellEnd"/>
            <w:r w:rsidRPr="00A62DDD">
              <w:rPr>
                <w:rFonts w:ascii="Times New Roman" w:hAnsi="Times New Roman" w:cs="Times New Roman"/>
                <w:sz w:val="22"/>
                <w:szCs w:val="22"/>
                <w:lang w:eastAsia="en-US"/>
              </w:rPr>
              <w:t xml:space="preserve"> при 40, А не менее 16 А</w:t>
            </w:r>
          </w:p>
          <w:p w14:paraId="5A949F6C" w14:textId="77777777" w:rsidR="00A62DDD" w:rsidRPr="00A62DDD" w:rsidRDefault="00A62DDD" w:rsidP="00A62DDD">
            <w:pPr>
              <w:suppressAutoHyphens w:val="0"/>
              <w:spacing w:line="240" w:lineRule="auto"/>
              <w:jc w:val="both"/>
              <w:textAlignment w:val="baseline"/>
              <w:rPr>
                <w:rFonts w:ascii="Times New Roman" w:hAnsi="Times New Roman" w:cs="Times New Roman"/>
                <w:sz w:val="22"/>
                <w:szCs w:val="22"/>
                <w:lang w:eastAsia="en-US"/>
              </w:rPr>
            </w:pPr>
            <w:r w:rsidRPr="00A62DDD">
              <w:rPr>
                <w:rFonts w:ascii="Times New Roman" w:hAnsi="Times New Roman" w:cs="Times New Roman"/>
                <w:sz w:val="22"/>
                <w:szCs w:val="22"/>
                <w:lang w:eastAsia="en-US"/>
              </w:rPr>
              <w:t>Тип напряжения управления- AC (перемен.)</w:t>
            </w:r>
          </w:p>
          <w:p w14:paraId="12B4CACD" w14:textId="77777777" w:rsidR="00A62DDD" w:rsidRPr="00A62DDD" w:rsidRDefault="00A62DDD" w:rsidP="00A62DDD">
            <w:pPr>
              <w:spacing w:line="240" w:lineRule="exact"/>
              <w:jc w:val="both"/>
              <w:rPr>
                <w:rFonts w:ascii="Times New Roman" w:hAnsi="Times New Roman" w:cs="Times New Roman"/>
                <w:sz w:val="22"/>
                <w:szCs w:val="22"/>
                <w:lang w:eastAsia="en-US"/>
              </w:rPr>
            </w:pPr>
            <w:proofErr w:type="spellStart"/>
            <w:r w:rsidRPr="00A62DDD">
              <w:rPr>
                <w:rFonts w:ascii="Times New Roman" w:hAnsi="Times New Roman" w:cs="Times New Roman"/>
                <w:sz w:val="22"/>
                <w:szCs w:val="22"/>
                <w:lang w:eastAsia="en-US"/>
              </w:rPr>
              <w:t>Номин</w:t>
            </w:r>
            <w:proofErr w:type="spellEnd"/>
            <w:r w:rsidRPr="00A62DDD">
              <w:rPr>
                <w:rFonts w:ascii="Times New Roman" w:hAnsi="Times New Roman" w:cs="Times New Roman"/>
                <w:sz w:val="22"/>
                <w:szCs w:val="22"/>
                <w:lang w:eastAsia="en-US"/>
              </w:rPr>
              <w:t xml:space="preserve">. мощность трехфазного двигателя в </w:t>
            </w:r>
            <w:proofErr w:type="spellStart"/>
            <w:r w:rsidRPr="00A62DDD">
              <w:rPr>
                <w:rFonts w:ascii="Times New Roman" w:hAnsi="Times New Roman" w:cs="Times New Roman"/>
                <w:sz w:val="22"/>
                <w:szCs w:val="22"/>
                <w:lang w:eastAsia="en-US"/>
              </w:rPr>
              <w:t>номин</w:t>
            </w:r>
            <w:proofErr w:type="spellEnd"/>
            <w:r w:rsidRPr="00A62DDD">
              <w:rPr>
                <w:rFonts w:ascii="Times New Roman" w:hAnsi="Times New Roman" w:cs="Times New Roman"/>
                <w:sz w:val="22"/>
                <w:szCs w:val="22"/>
                <w:lang w:eastAsia="en-US"/>
              </w:rPr>
              <w:t>. режиме при 230 В не менее 4 кВт</w:t>
            </w:r>
          </w:p>
          <w:p w14:paraId="3CD4E8C6" w14:textId="77777777" w:rsidR="00A62DDD" w:rsidRPr="00A62DDD" w:rsidRDefault="00A62DDD" w:rsidP="00A62DDD">
            <w:pPr>
              <w:spacing w:line="240" w:lineRule="exact"/>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Допустимая температура окружающей среды без ухудшения параметров не менее 40 °C</w:t>
            </w:r>
          </w:p>
          <w:p w14:paraId="4EF2C6A6" w14:textId="77777777" w:rsidR="00A62DDD" w:rsidRPr="00A62DDD" w:rsidRDefault="00A62DDD" w:rsidP="00A62DDD">
            <w:pPr>
              <w:spacing w:line="240" w:lineRule="exact"/>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Время разгона не более 30 сек. (регулируемая величина)</w:t>
            </w:r>
          </w:p>
          <w:p w14:paraId="52BBBC86" w14:textId="77777777" w:rsidR="00A62DDD" w:rsidRPr="00A62DDD" w:rsidRDefault="00A62DDD" w:rsidP="00A62DDD">
            <w:pPr>
              <w:spacing w:line="240" w:lineRule="auto"/>
              <w:jc w:val="both"/>
              <w:rPr>
                <w:rFonts w:ascii="Times New Roman" w:hAnsi="Times New Roman" w:cs="Times New Roman"/>
                <w:sz w:val="22"/>
                <w:szCs w:val="22"/>
                <w:lang w:eastAsia="en-US"/>
              </w:rPr>
            </w:pPr>
            <w:r w:rsidRPr="00A62DDD">
              <w:rPr>
                <w:rFonts w:ascii="Times New Roman" w:hAnsi="Times New Roman" w:cs="Times New Roman"/>
                <w:sz w:val="22"/>
                <w:szCs w:val="22"/>
                <w:lang w:eastAsia="en-US"/>
              </w:rPr>
              <w:t>Время остановки не более 30 сек. (регулируемая величина)</w:t>
            </w:r>
          </w:p>
          <w:p w14:paraId="073C41F1"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lang w:eastAsia="en-US"/>
              </w:rPr>
              <w:t xml:space="preserve">Монтаж на </w:t>
            </w:r>
            <w:proofErr w:type="spellStart"/>
            <w:r w:rsidRPr="00A62DDD">
              <w:rPr>
                <w:rFonts w:ascii="Times New Roman" w:hAnsi="Times New Roman" w:cs="Times New Roman"/>
                <w:sz w:val="22"/>
                <w:szCs w:val="22"/>
                <w:lang w:eastAsia="en-US"/>
              </w:rPr>
              <w:t>din</w:t>
            </w:r>
            <w:proofErr w:type="spellEnd"/>
            <w:r w:rsidRPr="00A62DDD">
              <w:rPr>
                <w:rFonts w:ascii="Times New Roman" w:hAnsi="Times New Roman" w:cs="Times New Roman"/>
                <w:sz w:val="22"/>
                <w:szCs w:val="22"/>
                <w:lang w:eastAsia="en-US"/>
              </w:rPr>
              <w:t xml:space="preserve"> рейке или на монтажную плату</w:t>
            </w:r>
          </w:p>
        </w:tc>
      </w:tr>
      <w:tr w:rsidR="00A62DDD" w:rsidRPr="00A62DDD" w14:paraId="4773D400" w14:textId="77777777" w:rsidTr="00A62DDD">
        <w:tc>
          <w:tcPr>
            <w:tcW w:w="617" w:type="dxa"/>
          </w:tcPr>
          <w:p w14:paraId="62C8A379"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14</w:t>
            </w:r>
          </w:p>
        </w:tc>
        <w:tc>
          <w:tcPr>
            <w:tcW w:w="2302" w:type="dxa"/>
            <w:tcBorders>
              <w:top w:val="single" w:sz="4" w:space="0" w:color="auto"/>
              <w:bottom w:val="single" w:sz="4" w:space="0" w:color="auto"/>
            </w:tcBorders>
          </w:tcPr>
          <w:p w14:paraId="46344C46" w14:textId="77777777" w:rsidR="00A62DDD" w:rsidRPr="00A62DDD" w:rsidRDefault="00A62DDD" w:rsidP="00A62DDD">
            <w:pPr>
              <w:rPr>
                <w:rFonts w:ascii="Times New Roman" w:hAnsi="Times New Roman" w:cs="Times New Roman"/>
                <w:sz w:val="22"/>
                <w:szCs w:val="22"/>
              </w:rPr>
            </w:pPr>
            <w:r w:rsidRPr="00A62DDD">
              <w:rPr>
                <w:rFonts w:ascii="Times New Roman" w:hAnsi="Times New Roman" w:cs="Times New Roman"/>
                <w:sz w:val="22"/>
                <w:szCs w:val="22"/>
              </w:rPr>
              <w:t>Комплект подшипников ротора двигателя Grundfos Kit, Bearing S FR70</w:t>
            </w:r>
          </w:p>
          <w:p w14:paraId="5F5EE1CF"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p>
        </w:tc>
        <w:tc>
          <w:tcPr>
            <w:tcW w:w="1371" w:type="dxa"/>
            <w:tcBorders>
              <w:top w:val="single" w:sz="4" w:space="0" w:color="000000"/>
              <w:left w:val="single" w:sz="4" w:space="0" w:color="000000"/>
              <w:bottom w:val="single" w:sz="4" w:space="0" w:color="000000"/>
            </w:tcBorders>
          </w:tcPr>
          <w:p w14:paraId="5609ADDF"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27.11.61.110</w:t>
            </w:r>
          </w:p>
        </w:tc>
        <w:tc>
          <w:tcPr>
            <w:tcW w:w="2011" w:type="dxa"/>
          </w:tcPr>
          <w:p w14:paraId="4C601E8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1E7FE4B5"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комп</w:t>
            </w:r>
          </w:p>
        </w:tc>
        <w:tc>
          <w:tcPr>
            <w:tcW w:w="1417" w:type="dxa"/>
            <w:tcBorders>
              <w:top w:val="single" w:sz="4" w:space="0" w:color="auto"/>
              <w:bottom w:val="single" w:sz="4" w:space="0" w:color="auto"/>
            </w:tcBorders>
          </w:tcPr>
          <w:p w14:paraId="2B75A80E"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w:t>
            </w:r>
          </w:p>
        </w:tc>
        <w:tc>
          <w:tcPr>
            <w:tcW w:w="6379" w:type="dxa"/>
            <w:tcBorders>
              <w:top w:val="single" w:sz="4" w:space="0" w:color="auto"/>
              <w:bottom w:val="single" w:sz="4" w:space="0" w:color="auto"/>
            </w:tcBorders>
          </w:tcPr>
          <w:p w14:paraId="5BBCF2AE"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Назначение: восприятие высоких радиальных и осевых нагрузок, действующих на ротор насосного агрегата, снижение вибраций и предотвращение аварийного разрушения статора и ротор</w:t>
            </w:r>
          </w:p>
          <w:p w14:paraId="7AB6F5FE" w14:textId="77777777" w:rsidR="00A62DDD" w:rsidRPr="00A62DDD" w:rsidRDefault="00A62DDD" w:rsidP="00A62DDD">
            <w:pPr>
              <w:shd w:val="clear" w:color="auto" w:fill="FFFFFF"/>
              <w:suppressAutoHyphens w:val="0"/>
              <w:spacing w:line="240" w:lineRule="auto"/>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 xml:space="preserve">Комплект подшипников ротора двигателя Grundfos Kit, Bearing S FR70 </w:t>
            </w:r>
          </w:p>
          <w:p w14:paraId="580809FB" w14:textId="69F5E67C"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1A1A1A"/>
                <w:kern w:val="0"/>
                <w:sz w:val="22"/>
                <w:szCs w:val="22"/>
                <w:shd w:val="clear" w:color="auto" w:fill="FFFFFF"/>
                <w:lang w:eastAsia="ru-RU" w:bidi="ar-SA"/>
              </w:rPr>
              <w:t>S-</w:t>
            </w:r>
            <w:r w:rsidR="00AC3F48" w:rsidRPr="00A62DDD">
              <w:rPr>
                <w:rFonts w:ascii="Times New Roman" w:hAnsi="Times New Roman" w:cs="Times New Roman"/>
                <w:color w:val="1A1A1A"/>
                <w:kern w:val="0"/>
                <w:sz w:val="22"/>
                <w:szCs w:val="22"/>
                <w:shd w:val="clear" w:color="auto" w:fill="FFFFFF"/>
                <w:lang w:eastAsia="ru-RU" w:bidi="ar-SA"/>
              </w:rPr>
              <w:t>range gru</w:t>
            </w:r>
            <w:r w:rsidR="00AC3F48">
              <w:rPr>
                <w:rFonts w:ascii="Times New Roman" w:hAnsi="Times New Roman" w:cs="Times New Roman"/>
                <w:color w:val="1A1A1A"/>
                <w:kern w:val="0"/>
                <w:sz w:val="22"/>
                <w:szCs w:val="22"/>
                <w:shd w:val="clear" w:color="auto" w:fill="FFFFFF"/>
                <w:lang w:eastAsia="ru-RU" w:bidi="ar-SA"/>
              </w:rPr>
              <w:t xml:space="preserve"> </w:t>
            </w:r>
            <w:r w:rsidRPr="00A62DDD">
              <w:rPr>
                <w:rFonts w:ascii="Times New Roman" w:hAnsi="Times New Roman" w:cs="Times New Roman"/>
                <w:color w:val="1A1A1A"/>
                <w:kern w:val="0"/>
                <w:sz w:val="22"/>
                <w:szCs w:val="22"/>
                <w:shd w:val="clear" w:color="auto" w:fill="FFFFFF"/>
                <w:lang w:eastAsia="ru-RU" w:bidi="ar-SA"/>
              </w:rPr>
              <w:t>158592</w:t>
            </w:r>
          </w:p>
        </w:tc>
      </w:tr>
      <w:tr w:rsidR="00A62DDD" w:rsidRPr="00A62DDD" w14:paraId="5520BA16" w14:textId="77777777" w:rsidTr="00A62DDD">
        <w:tc>
          <w:tcPr>
            <w:tcW w:w="617" w:type="dxa"/>
          </w:tcPr>
          <w:p w14:paraId="4198DA78"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15</w:t>
            </w:r>
          </w:p>
        </w:tc>
        <w:tc>
          <w:tcPr>
            <w:tcW w:w="2302" w:type="dxa"/>
            <w:tcBorders>
              <w:top w:val="single" w:sz="4" w:space="0" w:color="auto"/>
              <w:bottom w:val="single" w:sz="4" w:space="0" w:color="auto"/>
            </w:tcBorders>
          </w:tcPr>
          <w:p w14:paraId="2001F899"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 xml:space="preserve">Комплект уплотнения вала Grundfos Kit, Shaft Seal HQBE </w:t>
            </w:r>
          </w:p>
        </w:tc>
        <w:tc>
          <w:tcPr>
            <w:tcW w:w="1371" w:type="dxa"/>
            <w:tcBorders>
              <w:top w:val="single" w:sz="4" w:space="0" w:color="000000"/>
              <w:left w:val="single" w:sz="4" w:space="0" w:color="000000"/>
              <w:bottom w:val="single" w:sz="4" w:space="0" w:color="000000"/>
            </w:tcBorders>
          </w:tcPr>
          <w:p w14:paraId="06AAD89B"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27.11.61.110</w:t>
            </w:r>
          </w:p>
        </w:tc>
        <w:tc>
          <w:tcPr>
            <w:tcW w:w="2011" w:type="dxa"/>
          </w:tcPr>
          <w:p w14:paraId="63446FA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537D109F"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комп</w:t>
            </w:r>
          </w:p>
        </w:tc>
        <w:tc>
          <w:tcPr>
            <w:tcW w:w="1417" w:type="dxa"/>
            <w:tcBorders>
              <w:top w:val="single" w:sz="4" w:space="0" w:color="auto"/>
              <w:bottom w:val="single" w:sz="4" w:space="0" w:color="auto"/>
            </w:tcBorders>
          </w:tcPr>
          <w:p w14:paraId="7FF37641"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w:t>
            </w:r>
          </w:p>
        </w:tc>
        <w:tc>
          <w:tcPr>
            <w:tcW w:w="6379" w:type="dxa"/>
            <w:tcBorders>
              <w:top w:val="single" w:sz="4" w:space="0" w:color="auto"/>
              <w:bottom w:val="single" w:sz="4" w:space="0" w:color="auto"/>
            </w:tcBorders>
          </w:tcPr>
          <w:p w14:paraId="3A0C9B4B"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Тип уплотнения: картриджное торцевое уплотнение с разгруженным кольцом.</w:t>
            </w:r>
          </w:p>
          <w:p w14:paraId="10AE5382"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Материал вращающегося кольца: карбид кремния (Silicon Carbide).</w:t>
            </w:r>
          </w:p>
          <w:p w14:paraId="0AC64BBE"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Материал неподвижного кольца: синтетический графит, пропитанный смолой (Carbon).</w:t>
            </w:r>
          </w:p>
          <w:p w14:paraId="74545D43"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Материал вторичных уплотнений (O-rings / уплотнительные кольца): EPDM (этиленпропиленовый каучук).</w:t>
            </w:r>
          </w:p>
          <w:p w14:paraId="638AB7BE"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Диаметр вала: не менее 22 мм.</w:t>
            </w:r>
          </w:p>
          <w:p w14:paraId="5BB7DD25"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 xml:space="preserve">Совместимость: CR/N 32/45/64/90 </w:t>
            </w:r>
          </w:p>
          <w:p w14:paraId="37ABCE93" w14:textId="728571A1"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Pr>
                <w:rFonts w:ascii="Times New Roman" w:hAnsi="Times New Roman" w:cs="Times New Roman"/>
                <w:color w:val="1A1A1A"/>
                <w:kern w:val="0"/>
                <w:sz w:val="22"/>
                <w:szCs w:val="22"/>
                <w:shd w:val="clear" w:color="auto" w:fill="FFFFFF"/>
                <w:lang w:eastAsia="ru-RU" w:bidi="ar-SA"/>
              </w:rPr>
              <w:t xml:space="preserve"> </w:t>
            </w:r>
            <w:r w:rsidRPr="00A62DDD">
              <w:rPr>
                <w:rFonts w:ascii="Times New Roman" w:hAnsi="Times New Roman" w:cs="Times New Roman"/>
                <w:color w:val="1A1A1A"/>
                <w:kern w:val="0"/>
                <w:sz w:val="22"/>
                <w:szCs w:val="22"/>
                <w:shd w:val="clear" w:color="auto" w:fill="FFFFFF"/>
                <w:lang w:eastAsia="ru-RU" w:bidi="ar-SA"/>
              </w:rPr>
              <w:t>Серия насоса CR.</w:t>
            </w:r>
          </w:p>
        </w:tc>
      </w:tr>
      <w:tr w:rsidR="00A62DDD" w:rsidRPr="00A62DDD" w14:paraId="6647422E" w14:textId="77777777" w:rsidTr="00A62DDD">
        <w:tc>
          <w:tcPr>
            <w:tcW w:w="617" w:type="dxa"/>
          </w:tcPr>
          <w:p w14:paraId="638FD247"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16</w:t>
            </w:r>
          </w:p>
        </w:tc>
        <w:tc>
          <w:tcPr>
            <w:tcW w:w="2302" w:type="dxa"/>
            <w:tcBorders>
              <w:top w:val="single" w:sz="4" w:space="0" w:color="auto"/>
              <w:bottom w:val="single" w:sz="4" w:space="0" w:color="auto"/>
            </w:tcBorders>
          </w:tcPr>
          <w:p w14:paraId="1F82EA67"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r w:rsidRPr="00A62DDD">
              <w:rPr>
                <w:rFonts w:ascii="Times New Roman" w:hAnsi="Times New Roman" w:cs="Times New Roman"/>
                <w:sz w:val="22"/>
                <w:szCs w:val="22"/>
              </w:rPr>
              <w:t>Торцевое уплотнение вала Grundfos BQQE GG D55/spare</w:t>
            </w:r>
          </w:p>
        </w:tc>
        <w:tc>
          <w:tcPr>
            <w:tcW w:w="1371" w:type="dxa"/>
            <w:tcBorders>
              <w:top w:val="single" w:sz="4" w:space="0" w:color="000000"/>
              <w:left w:val="single" w:sz="4" w:space="0" w:color="000000"/>
              <w:bottom w:val="single" w:sz="4" w:space="0" w:color="000000"/>
            </w:tcBorders>
          </w:tcPr>
          <w:p w14:paraId="7C672783"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27.11.61.110</w:t>
            </w:r>
          </w:p>
        </w:tc>
        <w:tc>
          <w:tcPr>
            <w:tcW w:w="2011" w:type="dxa"/>
          </w:tcPr>
          <w:p w14:paraId="1C63D257"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3C890FEC" w14:textId="60643D5E" w:rsidR="00A62DDD" w:rsidRPr="00A62DDD" w:rsidRDefault="00AC1320" w:rsidP="00AC1320">
            <w:pPr>
              <w:suppressAutoHyphens w:val="0"/>
              <w:spacing w:line="240" w:lineRule="auto"/>
              <w:jc w:val="center"/>
              <w:rPr>
                <w:rFonts w:ascii="Times New Roman" w:hAnsi="Times New Roman" w:cs="Times New Roman"/>
                <w:b/>
                <w:bCs/>
                <w:kern w:val="0"/>
                <w:sz w:val="22"/>
                <w:szCs w:val="22"/>
                <w:lang w:eastAsia="ru-RU" w:bidi="ar-SA"/>
              </w:rPr>
            </w:pPr>
            <w:r>
              <w:rPr>
                <w:rFonts w:ascii="Times New Roman" w:hAnsi="Times New Roman" w:cs="Times New Roman"/>
                <w:sz w:val="22"/>
                <w:szCs w:val="22"/>
              </w:rPr>
              <w:t>компл</w:t>
            </w:r>
          </w:p>
        </w:tc>
        <w:tc>
          <w:tcPr>
            <w:tcW w:w="1417" w:type="dxa"/>
            <w:tcBorders>
              <w:top w:val="single" w:sz="4" w:space="0" w:color="auto"/>
              <w:bottom w:val="single" w:sz="4" w:space="0" w:color="auto"/>
            </w:tcBorders>
          </w:tcPr>
          <w:p w14:paraId="7134B30A"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w:t>
            </w:r>
          </w:p>
        </w:tc>
        <w:tc>
          <w:tcPr>
            <w:tcW w:w="6379" w:type="dxa"/>
            <w:tcBorders>
              <w:top w:val="single" w:sz="4" w:space="0" w:color="auto"/>
              <w:bottom w:val="single" w:sz="4" w:space="0" w:color="auto"/>
            </w:tcBorders>
          </w:tcPr>
          <w:p w14:paraId="0DC56C77"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Сервисный ремонтный комплект, предназначенный для герметизации вала промышленных насосов</w:t>
            </w:r>
          </w:p>
          <w:p w14:paraId="69DEBF02"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Тип уплотнения: BQQE (одинарное механическое сильфонное уплотнение).</w:t>
            </w:r>
          </w:p>
          <w:p w14:paraId="2152AF42"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Диаметр вала: не менее 55 мм.</w:t>
            </w:r>
          </w:p>
          <w:p w14:paraId="7C1A304B"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Материалы пары трения: Карбид кремния / Карбид кремния (QQ).</w:t>
            </w:r>
          </w:p>
          <w:p w14:paraId="13BBABBA"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Материал эластомеров (вторичных уплотнений): EPDM (E) — синтетический каучук, устойчивый к воде и слабоагрессивным средам.</w:t>
            </w:r>
          </w:p>
          <w:p w14:paraId="21B7C96D"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Допустимый диапазон температур жидкости: от не более 0 °C до не менее +90 °C.</w:t>
            </w:r>
          </w:p>
          <w:p w14:paraId="22B71FAF"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1A1A1A"/>
                <w:kern w:val="0"/>
                <w:sz w:val="22"/>
                <w:szCs w:val="22"/>
                <w:shd w:val="clear" w:color="auto" w:fill="FFFFFF"/>
                <w:lang w:eastAsia="ru-RU" w:bidi="ar-SA"/>
              </w:rPr>
              <w:t>Серия насоса NB/NK</w:t>
            </w:r>
          </w:p>
        </w:tc>
      </w:tr>
      <w:tr w:rsidR="00A62DDD" w:rsidRPr="00A62DDD" w14:paraId="64177144" w14:textId="77777777" w:rsidTr="00A62DDD">
        <w:tc>
          <w:tcPr>
            <w:tcW w:w="617" w:type="dxa"/>
          </w:tcPr>
          <w:p w14:paraId="56C2D519" w14:textId="77777777" w:rsidR="00A62DDD" w:rsidRPr="00A62DDD" w:rsidRDefault="00A62DDD" w:rsidP="00A62DDD">
            <w:pPr>
              <w:suppressAutoHyphens w:val="0"/>
              <w:spacing w:line="240" w:lineRule="auto"/>
              <w:jc w:val="center"/>
              <w:rPr>
                <w:rFonts w:ascii="Times New Roman" w:hAnsi="Times New Roman" w:cs="Times New Roman"/>
                <w:bCs/>
                <w:kern w:val="0"/>
                <w:sz w:val="24"/>
                <w:szCs w:val="24"/>
                <w:lang w:eastAsia="ru-RU" w:bidi="ar-SA"/>
              </w:rPr>
            </w:pPr>
            <w:r w:rsidRPr="00A62DDD">
              <w:rPr>
                <w:rFonts w:ascii="Times New Roman" w:hAnsi="Times New Roman" w:cs="Times New Roman"/>
                <w:bCs/>
                <w:kern w:val="0"/>
                <w:sz w:val="24"/>
                <w:szCs w:val="24"/>
                <w:lang w:eastAsia="ru-RU" w:bidi="ar-SA"/>
              </w:rPr>
              <w:t>17</w:t>
            </w:r>
          </w:p>
        </w:tc>
        <w:tc>
          <w:tcPr>
            <w:tcW w:w="2302" w:type="dxa"/>
            <w:tcBorders>
              <w:top w:val="single" w:sz="4" w:space="0" w:color="auto"/>
              <w:bottom w:val="single" w:sz="4" w:space="0" w:color="auto"/>
            </w:tcBorders>
          </w:tcPr>
          <w:p w14:paraId="0B75F9A0" w14:textId="77777777" w:rsidR="00A62DDD" w:rsidRPr="00A62DDD" w:rsidRDefault="00A62DDD" w:rsidP="00A62DDD">
            <w:pPr>
              <w:rPr>
                <w:rFonts w:ascii="Times New Roman" w:hAnsi="Times New Roman" w:cs="Times New Roman"/>
                <w:sz w:val="22"/>
                <w:szCs w:val="22"/>
              </w:rPr>
            </w:pPr>
            <w:r w:rsidRPr="00A62DDD">
              <w:rPr>
                <w:rFonts w:ascii="Times New Roman" w:hAnsi="Times New Roman" w:cs="Times New Roman"/>
                <w:sz w:val="22"/>
                <w:szCs w:val="22"/>
              </w:rPr>
              <w:t>Комплект, контрольный KIT, S FR58-70</w:t>
            </w:r>
          </w:p>
          <w:p w14:paraId="47F624EC" w14:textId="77777777" w:rsidR="00A62DDD" w:rsidRPr="00A62DDD" w:rsidRDefault="00A62DDD" w:rsidP="00A62DDD">
            <w:pPr>
              <w:suppressAutoHyphens w:val="0"/>
              <w:spacing w:line="240" w:lineRule="auto"/>
              <w:jc w:val="center"/>
              <w:rPr>
                <w:rFonts w:ascii="Times New Roman" w:hAnsi="Times New Roman" w:cs="Times New Roman"/>
                <w:bCs/>
                <w:kern w:val="0"/>
                <w:sz w:val="22"/>
                <w:szCs w:val="22"/>
                <w:lang w:eastAsia="ru-RU" w:bidi="ar-SA"/>
              </w:rPr>
            </w:pPr>
          </w:p>
        </w:tc>
        <w:tc>
          <w:tcPr>
            <w:tcW w:w="1371" w:type="dxa"/>
            <w:tcBorders>
              <w:top w:val="single" w:sz="4" w:space="0" w:color="000000"/>
              <w:left w:val="single" w:sz="4" w:space="0" w:color="000000"/>
              <w:bottom w:val="single" w:sz="4" w:space="0" w:color="000000"/>
            </w:tcBorders>
          </w:tcPr>
          <w:p w14:paraId="48F35B9C"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27.11.61.110</w:t>
            </w:r>
          </w:p>
        </w:tc>
        <w:tc>
          <w:tcPr>
            <w:tcW w:w="2011" w:type="dxa"/>
          </w:tcPr>
          <w:p w14:paraId="3B0E3C66"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bCs/>
                <w:kern w:val="0"/>
                <w:sz w:val="22"/>
                <w:szCs w:val="22"/>
                <w:lang w:eastAsia="ru-RU" w:bidi="ar-SA"/>
              </w:rPr>
              <w:t>Преимущество</w:t>
            </w:r>
          </w:p>
        </w:tc>
        <w:tc>
          <w:tcPr>
            <w:tcW w:w="1349" w:type="dxa"/>
            <w:tcBorders>
              <w:top w:val="single" w:sz="4" w:space="0" w:color="auto"/>
              <w:bottom w:val="single" w:sz="4" w:space="0" w:color="auto"/>
            </w:tcBorders>
          </w:tcPr>
          <w:p w14:paraId="2C2FEEE5" w14:textId="415F0A01" w:rsidR="00A62DDD" w:rsidRPr="00A62DDD" w:rsidRDefault="00AC1320" w:rsidP="00A62DDD">
            <w:pPr>
              <w:suppressAutoHyphens w:val="0"/>
              <w:spacing w:line="240" w:lineRule="auto"/>
              <w:jc w:val="center"/>
              <w:rPr>
                <w:rFonts w:ascii="Times New Roman" w:hAnsi="Times New Roman" w:cs="Times New Roman"/>
                <w:b/>
                <w:bCs/>
                <w:kern w:val="0"/>
                <w:sz w:val="22"/>
                <w:szCs w:val="22"/>
                <w:lang w:eastAsia="ru-RU" w:bidi="ar-SA"/>
              </w:rPr>
            </w:pPr>
            <w:r>
              <w:rPr>
                <w:rFonts w:ascii="Times New Roman" w:hAnsi="Times New Roman" w:cs="Times New Roman"/>
                <w:sz w:val="22"/>
                <w:szCs w:val="22"/>
              </w:rPr>
              <w:t>компл</w:t>
            </w:r>
          </w:p>
        </w:tc>
        <w:tc>
          <w:tcPr>
            <w:tcW w:w="1417" w:type="dxa"/>
            <w:tcBorders>
              <w:top w:val="single" w:sz="4" w:space="0" w:color="auto"/>
              <w:bottom w:val="single" w:sz="4" w:space="0" w:color="auto"/>
            </w:tcBorders>
          </w:tcPr>
          <w:p w14:paraId="45EC98DD" w14:textId="77777777" w:rsidR="00A62DDD" w:rsidRPr="00A62DDD" w:rsidRDefault="00A62DDD" w:rsidP="00A62DDD">
            <w:pPr>
              <w:suppressAutoHyphens w:val="0"/>
              <w:spacing w:line="240" w:lineRule="auto"/>
              <w:jc w:val="center"/>
              <w:rPr>
                <w:rFonts w:ascii="Times New Roman" w:hAnsi="Times New Roman" w:cs="Times New Roman"/>
                <w:b/>
                <w:bCs/>
                <w:kern w:val="0"/>
                <w:sz w:val="22"/>
                <w:szCs w:val="22"/>
                <w:lang w:eastAsia="ru-RU" w:bidi="ar-SA"/>
              </w:rPr>
            </w:pPr>
            <w:r w:rsidRPr="00A62DDD">
              <w:rPr>
                <w:rFonts w:ascii="Times New Roman" w:hAnsi="Times New Roman" w:cs="Times New Roman"/>
                <w:sz w:val="22"/>
                <w:szCs w:val="22"/>
              </w:rPr>
              <w:t>2</w:t>
            </w:r>
          </w:p>
        </w:tc>
        <w:tc>
          <w:tcPr>
            <w:tcW w:w="6379" w:type="dxa"/>
            <w:tcBorders>
              <w:top w:val="single" w:sz="4" w:space="0" w:color="auto"/>
              <w:bottom w:val="single" w:sz="4" w:space="0" w:color="auto"/>
            </w:tcBorders>
          </w:tcPr>
          <w:p w14:paraId="20B12FAD"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Предназначен для подключения и автоматического управления промышленным насосным оборудованием</w:t>
            </w:r>
          </w:p>
          <w:p w14:paraId="487ECE13"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Тип компонента: Оригинальный сервисный комплект / сигнальный кабель.</w:t>
            </w:r>
          </w:p>
          <w:p w14:paraId="43B47AA8"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Длина кабеля: не менее 10 метров.</w:t>
            </w:r>
          </w:p>
          <w:p w14:paraId="7DD24B01" w14:textId="77777777" w:rsidR="00A62DDD" w:rsidRPr="00A62DDD" w:rsidRDefault="00A62DDD" w:rsidP="00A62DDD">
            <w:pPr>
              <w:shd w:val="clear" w:color="auto" w:fill="FFFFFF"/>
              <w:suppressAutoHyphens w:val="0"/>
              <w:spacing w:line="240" w:lineRule="auto"/>
              <w:ind w:left="71"/>
              <w:jc w:val="both"/>
              <w:rPr>
                <w:rFonts w:ascii="Times New Roman" w:hAnsi="Times New Roman" w:cs="Times New Roman"/>
                <w:color w:val="1A1A1A"/>
                <w:kern w:val="0"/>
                <w:sz w:val="22"/>
                <w:szCs w:val="22"/>
                <w:shd w:val="clear" w:color="auto" w:fill="FFFFFF"/>
                <w:lang w:eastAsia="ru-RU" w:bidi="ar-SA"/>
              </w:rPr>
            </w:pPr>
            <w:r w:rsidRPr="00A62DDD">
              <w:rPr>
                <w:rFonts w:ascii="Times New Roman" w:hAnsi="Times New Roman" w:cs="Times New Roman"/>
                <w:color w:val="1A1A1A"/>
                <w:kern w:val="0"/>
                <w:sz w:val="22"/>
                <w:szCs w:val="22"/>
                <w:shd w:val="clear" w:color="auto" w:fill="FFFFFF"/>
                <w:lang w:eastAsia="ru-RU" w:bidi="ar-SA"/>
              </w:rPr>
              <w:t>Спецификация жил: не менее 7х1,5 мм² (семижильный кабель, сечение каждой жилы 1.5 кв. мм).</w:t>
            </w:r>
          </w:p>
          <w:p w14:paraId="07946C9D" w14:textId="77777777" w:rsidR="00A62DDD" w:rsidRPr="00A62DDD" w:rsidRDefault="00A62DDD" w:rsidP="00A62DDD">
            <w:pPr>
              <w:suppressAutoHyphens w:val="0"/>
              <w:spacing w:line="240" w:lineRule="auto"/>
              <w:jc w:val="both"/>
              <w:rPr>
                <w:rFonts w:ascii="Times New Roman" w:hAnsi="Times New Roman" w:cs="Times New Roman"/>
                <w:b/>
                <w:bCs/>
                <w:kern w:val="0"/>
                <w:sz w:val="22"/>
                <w:szCs w:val="22"/>
                <w:lang w:eastAsia="ru-RU" w:bidi="ar-SA"/>
              </w:rPr>
            </w:pPr>
            <w:r w:rsidRPr="00A62DDD">
              <w:rPr>
                <w:rFonts w:ascii="Times New Roman" w:hAnsi="Times New Roman" w:cs="Times New Roman"/>
                <w:color w:val="1A1A1A"/>
                <w:kern w:val="0"/>
                <w:sz w:val="22"/>
                <w:szCs w:val="22"/>
                <w:shd w:val="clear" w:color="auto" w:fill="FFFFFF"/>
                <w:lang w:eastAsia="ru-RU" w:bidi="ar-SA"/>
              </w:rPr>
              <w:t>Совместимость: Разработан специально для тяжелых погружных насосов Grundfos серий S (типоразмеры FR58-70).</w:t>
            </w:r>
          </w:p>
        </w:tc>
      </w:tr>
    </w:tbl>
    <w:p w14:paraId="7585DE17" w14:textId="77777777" w:rsidR="00A62DDD" w:rsidRPr="00A62DDD" w:rsidRDefault="00A62DDD" w:rsidP="00A62DDD">
      <w:pPr>
        <w:spacing w:line="240" w:lineRule="auto"/>
        <w:ind w:firstLine="709"/>
        <w:jc w:val="both"/>
        <w:rPr>
          <w:rFonts w:ascii="Times New Roman" w:hAnsi="Times New Roman" w:cs="Times New Roman"/>
          <w:i/>
          <w:iCs/>
          <w:sz w:val="24"/>
          <w:szCs w:val="24"/>
        </w:rPr>
      </w:pPr>
      <w:r w:rsidRPr="00A62DDD">
        <w:rPr>
          <w:rFonts w:ascii="Times New Roma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BA61590" w14:textId="45D540E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b/>
          <w:bCs/>
          <w:kern w:val="2"/>
          <w:sz w:val="24"/>
          <w:szCs w:val="24"/>
          <w:lang w:eastAsia="en-US" w:bidi="ar-SA"/>
        </w:rPr>
        <w:t>2. Место поставки:</w:t>
      </w:r>
      <w:r w:rsidRPr="00A62DDD">
        <w:rPr>
          <w:rFonts w:ascii="Times New Roman" w:eastAsia="Calibri" w:hAnsi="Times New Roman" w:cs="Times New Roman"/>
          <w:kern w:val="2"/>
          <w:sz w:val="24"/>
          <w:szCs w:val="24"/>
          <w:lang w:eastAsia="en-US" w:bidi="ar-SA"/>
        </w:rPr>
        <w:t xml:space="preserve"> </w:t>
      </w:r>
      <w:r w:rsidR="00F846D3" w:rsidRPr="00F846D3">
        <w:rPr>
          <w:rFonts w:ascii="Times New Roman" w:eastAsia="Calibri" w:hAnsi="Times New Roman" w:cs="Times New Roman"/>
          <w:kern w:val="2"/>
          <w:sz w:val="24"/>
          <w:szCs w:val="24"/>
          <w:lang w:eastAsia="en-US" w:bidi="ar-SA"/>
        </w:rPr>
        <w:t>Хабаровский край, г. Хабаровск, ул. Морозова Павла Леонтьевича, д. 83</w:t>
      </w:r>
    </w:p>
    <w:p w14:paraId="1D95FCDF" w14:textId="2C770CA4"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b/>
          <w:bCs/>
          <w:kern w:val="2"/>
          <w:sz w:val="24"/>
          <w:szCs w:val="24"/>
          <w:lang w:eastAsia="en-US" w:bidi="ar-SA"/>
        </w:rPr>
        <w:t>3. Срок поставки:</w:t>
      </w:r>
      <w:r w:rsidRPr="00A62DDD">
        <w:rPr>
          <w:rFonts w:ascii="Times New Roman" w:eastAsia="Calibri" w:hAnsi="Times New Roman" w:cs="Times New Roman"/>
          <w:kern w:val="2"/>
          <w:sz w:val="24"/>
          <w:szCs w:val="24"/>
          <w:lang w:eastAsia="en-US" w:bidi="ar-SA"/>
        </w:rPr>
        <w:t xml:space="preserve"> </w:t>
      </w:r>
      <w:r w:rsidR="00F846D3" w:rsidRPr="00F846D3">
        <w:rPr>
          <w:rFonts w:ascii="Times New Roman" w:eastAsia="Calibri" w:hAnsi="Times New Roman" w:cs="Times New Roman"/>
          <w:kern w:val="2"/>
          <w:sz w:val="24"/>
          <w:szCs w:val="24"/>
          <w:lang w:eastAsia="en-US" w:bidi="ar-SA"/>
        </w:rPr>
        <w:t>в течение 20 (двадцати) календарных дней с даты заключения договора.</w:t>
      </w:r>
    </w:p>
    <w:p w14:paraId="1E12BC66"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3.1. Доставка, погрузочно-разгрузочные работы выполняются силами Поставщика.</w:t>
      </w:r>
    </w:p>
    <w:p w14:paraId="4FD2502C" w14:textId="77777777" w:rsidR="00A62DDD" w:rsidRPr="00A62DDD" w:rsidRDefault="00A62DDD" w:rsidP="00A62DDD">
      <w:pPr>
        <w:suppressAutoHyphens w:val="0"/>
        <w:spacing w:line="240" w:lineRule="auto"/>
        <w:ind w:right="-2"/>
        <w:jc w:val="both"/>
        <w:rPr>
          <w:rFonts w:ascii="Times New Roman" w:eastAsia="Calibri" w:hAnsi="Times New Roman" w:cs="Times New Roman"/>
          <w:b/>
          <w:bCs/>
          <w:kern w:val="2"/>
          <w:sz w:val="24"/>
          <w:szCs w:val="24"/>
          <w:lang w:eastAsia="en-US" w:bidi="ar-SA"/>
        </w:rPr>
      </w:pPr>
      <w:r w:rsidRPr="00A62DDD">
        <w:rPr>
          <w:rFonts w:ascii="Times New Roman" w:eastAsia="Calibri" w:hAnsi="Times New Roman" w:cs="Times New Roman"/>
          <w:b/>
          <w:bCs/>
          <w:kern w:val="2"/>
          <w:sz w:val="24"/>
          <w:szCs w:val="24"/>
          <w:lang w:eastAsia="en-US" w:bidi="ar-SA"/>
        </w:rPr>
        <w:t>4. Требования к качеству, безопасности поставляемого товара:</w:t>
      </w:r>
    </w:p>
    <w:p w14:paraId="525A8DE3"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 xml:space="preserve">4.1. Поставляемый товар должен соответствовать заданным функциональным и качественным характеристикам; </w:t>
      </w:r>
    </w:p>
    <w:p w14:paraId="77021880"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672DAF1"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F460D85"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D81631C" w14:textId="77777777" w:rsidR="00A62DDD" w:rsidRPr="00A62DDD" w:rsidRDefault="00A62DDD" w:rsidP="00A62DDD">
      <w:pPr>
        <w:suppressAutoHyphens w:val="0"/>
        <w:spacing w:line="240" w:lineRule="auto"/>
        <w:ind w:right="-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C40110" w14:textId="77777777" w:rsidR="00A62DDD" w:rsidRPr="00A62DDD" w:rsidRDefault="00A62DDD" w:rsidP="00A62DDD">
      <w:pPr>
        <w:suppressAutoHyphens w:val="0"/>
        <w:spacing w:line="240" w:lineRule="auto"/>
        <w:ind w:right="-2"/>
        <w:jc w:val="both"/>
        <w:rPr>
          <w:rFonts w:ascii="Times New Roman" w:eastAsia="Calibri" w:hAnsi="Times New Roman" w:cs="Times New Roman"/>
          <w:b/>
          <w:bCs/>
          <w:kern w:val="2"/>
          <w:sz w:val="24"/>
          <w:szCs w:val="24"/>
          <w:lang w:eastAsia="en-US" w:bidi="ar-SA"/>
        </w:rPr>
      </w:pPr>
      <w:r w:rsidRPr="00A62DDD">
        <w:rPr>
          <w:rFonts w:ascii="Times New Roman" w:eastAsia="Calibri" w:hAnsi="Times New Roman" w:cs="Times New Roman"/>
          <w:b/>
          <w:bCs/>
          <w:kern w:val="2"/>
          <w:sz w:val="24"/>
          <w:szCs w:val="24"/>
          <w:lang w:eastAsia="en-US" w:bidi="ar-SA"/>
        </w:rPr>
        <w:t>5. Требования к упаковке и маркировке поставляемого товара:</w:t>
      </w:r>
    </w:p>
    <w:p w14:paraId="45699F20"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00A6014"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9147D63"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121B198F"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4B034DA" w14:textId="77777777" w:rsidR="00A62DDD" w:rsidRPr="00A62DDD" w:rsidRDefault="00A62DDD" w:rsidP="00A62DDD">
      <w:pPr>
        <w:suppressAutoHyphens w:val="0"/>
        <w:spacing w:line="240" w:lineRule="auto"/>
        <w:ind w:right="-142"/>
        <w:jc w:val="both"/>
        <w:rPr>
          <w:rFonts w:ascii="Times New Roman" w:eastAsia="Calibri" w:hAnsi="Times New Roman" w:cs="Times New Roman"/>
          <w:b/>
          <w:bCs/>
          <w:kern w:val="2"/>
          <w:sz w:val="24"/>
          <w:szCs w:val="24"/>
          <w:lang w:eastAsia="en-US" w:bidi="ar-SA"/>
        </w:rPr>
      </w:pPr>
      <w:r w:rsidRPr="00A62DDD">
        <w:rPr>
          <w:rFonts w:ascii="Times New Roman" w:eastAsia="Calibri" w:hAnsi="Times New Roman" w:cs="Times New Roman"/>
          <w:b/>
          <w:bCs/>
          <w:kern w:val="2"/>
          <w:sz w:val="24"/>
          <w:szCs w:val="24"/>
          <w:lang w:eastAsia="en-US" w:bidi="ar-SA"/>
        </w:rPr>
        <w:t>6. Требования к гарантийному сроку товара и (или) объему предоставления гарантий качества товара:</w:t>
      </w:r>
    </w:p>
    <w:p w14:paraId="66E867FC"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 xml:space="preserve">6.1. Гарантия качества товара - в соответствии с гарантийным сроком, установленным производителем. </w:t>
      </w:r>
    </w:p>
    <w:p w14:paraId="7CEA11C0"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6.2. Гарантийные обязательства должны распространяться на каждую единицу товара с момента приемки товара Заказчиком.</w:t>
      </w:r>
    </w:p>
    <w:p w14:paraId="3AB7DF79" w14:textId="77777777" w:rsidR="00A62DDD" w:rsidRPr="00A62DDD" w:rsidRDefault="00A62DDD" w:rsidP="00A62DDD">
      <w:pPr>
        <w:suppressAutoHyphens w:val="0"/>
        <w:spacing w:line="240" w:lineRule="auto"/>
        <w:ind w:right="-142"/>
        <w:jc w:val="both"/>
        <w:rPr>
          <w:rFonts w:ascii="Times New Roman" w:eastAsia="Calibri" w:hAnsi="Times New Roman" w:cs="Times New Roman"/>
          <w:kern w:val="2"/>
          <w:sz w:val="24"/>
          <w:szCs w:val="24"/>
          <w:lang w:eastAsia="en-US" w:bidi="ar-SA"/>
        </w:rPr>
      </w:pPr>
      <w:r w:rsidRPr="00A62DDD">
        <w:rPr>
          <w:rFonts w:ascii="Times New Roman" w:eastAsia="Calibri" w:hAnsi="Times New Roman" w:cs="Times New Roman"/>
          <w:kern w:val="2"/>
          <w:sz w:val="24"/>
          <w:szCs w:val="24"/>
          <w:lang w:eastAsia="en-US" w:bidi="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B04EE03" w14:textId="77777777" w:rsidR="00A62DDD" w:rsidRPr="00A62DDD" w:rsidRDefault="00A62DDD" w:rsidP="00A62DDD">
      <w:pPr>
        <w:tabs>
          <w:tab w:val="left" w:pos="930"/>
        </w:tabs>
        <w:rPr>
          <w:rFonts w:ascii="Times New Roman" w:hAnsi="Times New Roman" w:cs="Times New Roman"/>
          <w:sz w:val="22"/>
          <w:szCs w:val="22"/>
        </w:rPr>
      </w:pPr>
    </w:p>
    <w:p w14:paraId="472BC6C0" w14:textId="77777777" w:rsidR="00A62DDD" w:rsidRPr="00A62DDD" w:rsidRDefault="00A62DDD" w:rsidP="00A62DDD">
      <w:pPr>
        <w:spacing w:line="240" w:lineRule="auto"/>
        <w:ind w:firstLine="709"/>
        <w:jc w:val="both"/>
        <w:rPr>
          <w:rFonts w:ascii="Times New Roman" w:hAnsi="Times New Roman" w:cs="Times New Roman"/>
          <w:i/>
          <w:iCs/>
          <w:sz w:val="24"/>
          <w:szCs w:val="24"/>
        </w:rPr>
      </w:pPr>
    </w:p>
    <w:p w14:paraId="75748F89" w14:textId="77777777" w:rsidR="00A62DDD" w:rsidRPr="00A62DDD" w:rsidRDefault="00A62DDD" w:rsidP="00A62DDD">
      <w:pPr>
        <w:suppressAutoHyphens w:val="0"/>
        <w:spacing w:line="240" w:lineRule="auto"/>
        <w:jc w:val="center"/>
        <w:rPr>
          <w:rFonts w:ascii="Times New Roman" w:hAnsi="Times New Roman" w:cs="Times New Roman"/>
          <w:b/>
          <w:bCs/>
          <w:kern w:val="0"/>
          <w:sz w:val="24"/>
          <w:szCs w:val="24"/>
          <w:lang w:eastAsia="ru-RU" w:bidi="ar-SA"/>
        </w:rPr>
      </w:pPr>
    </w:p>
    <w:p w14:paraId="22763182" w14:textId="77777777" w:rsidR="00E3385E" w:rsidRDefault="00E3385E" w:rsidP="00644022">
      <w:pPr>
        <w:spacing w:line="240" w:lineRule="auto"/>
        <w:ind w:left="142"/>
        <w:jc w:val="center"/>
        <w:rPr>
          <w:rFonts w:ascii="Times New Roman" w:hAnsi="Times New Roman" w:cs="Times New Roman"/>
          <w:b/>
          <w:bCs/>
          <w:sz w:val="24"/>
          <w:szCs w:val="24"/>
        </w:rPr>
      </w:pPr>
    </w:p>
    <w:p w14:paraId="2B561CBF" w14:textId="77777777" w:rsidR="00E3385E" w:rsidRDefault="00E3385E" w:rsidP="00644022">
      <w:pPr>
        <w:spacing w:line="240" w:lineRule="auto"/>
        <w:ind w:left="142"/>
        <w:jc w:val="center"/>
        <w:rPr>
          <w:rFonts w:ascii="Times New Roman" w:hAnsi="Times New Roman" w:cs="Times New Roman"/>
          <w:b/>
          <w:bCs/>
          <w:sz w:val="24"/>
          <w:szCs w:val="24"/>
        </w:rPr>
      </w:pPr>
    </w:p>
    <w:p w14:paraId="2199A108" w14:textId="77777777" w:rsidR="00E3385E" w:rsidRDefault="00E3385E" w:rsidP="00644022">
      <w:pPr>
        <w:spacing w:line="240" w:lineRule="auto"/>
        <w:ind w:left="142"/>
        <w:jc w:val="center"/>
        <w:rPr>
          <w:rFonts w:ascii="Times New Roman" w:hAnsi="Times New Roman" w:cs="Times New Roman"/>
          <w:b/>
          <w:bCs/>
          <w:sz w:val="24"/>
          <w:szCs w:val="24"/>
        </w:rPr>
      </w:pPr>
    </w:p>
    <w:p w14:paraId="7936714E" w14:textId="77777777" w:rsidR="009B7E50" w:rsidRDefault="009B7E50" w:rsidP="00644022">
      <w:pPr>
        <w:spacing w:line="240" w:lineRule="auto"/>
        <w:ind w:left="142"/>
        <w:jc w:val="center"/>
        <w:rPr>
          <w:rFonts w:ascii="Times New Roman" w:hAnsi="Times New Roman" w:cs="Times New Roman"/>
          <w:b/>
          <w:bCs/>
          <w:sz w:val="24"/>
          <w:szCs w:val="24"/>
        </w:rPr>
      </w:pPr>
    </w:p>
    <w:p w14:paraId="38A5B466" w14:textId="77777777" w:rsidR="009B7E50" w:rsidRDefault="009B7E50" w:rsidP="00644022">
      <w:pPr>
        <w:spacing w:line="240" w:lineRule="auto"/>
        <w:ind w:left="142"/>
        <w:jc w:val="center"/>
        <w:rPr>
          <w:rFonts w:ascii="Times New Roman" w:hAnsi="Times New Roman" w:cs="Times New Roman"/>
          <w:b/>
          <w:bCs/>
          <w:sz w:val="24"/>
          <w:szCs w:val="24"/>
        </w:rPr>
      </w:pPr>
    </w:p>
    <w:p w14:paraId="480678A8" w14:textId="77777777" w:rsidR="009B7E50" w:rsidRDefault="009B7E50" w:rsidP="00644022">
      <w:pPr>
        <w:spacing w:line="240" w:lineRule="auto"/>
        <w:ind w:left="142"/>
        <w:jc w:val="center"/>
        <w:rPr>
          <w:rFonts w:ascii="Times New Roman" w:hAnsi="Times New Roman" w:cs="Times New Roman"/>
          <w:b/>
          <w:bCs/>
          <w:sz w:val="24"/>
          <w:szCs w:val="24"/>
        </w:rPr>
      </w:pPr>
    </w:p>
    <w:p w14:paraId="7E3CC7B3" w14:textId="77777777" w:rsidR="00A62DDD" w:rsidRDefault="00A62DDD" w:rsidP="00644022">
      <w:pPr>
        <w:spacing w:line="240" w:lineRule="auto"/>
        <w:ind w:left="142"/>
        <w:jc w:val="center"/>
        <w:rPr>
          <w:rFonts w:ascii="Times New Roman" w:hAnsi="Times New Roman" w:cs="Times New Roman"/>
          <w:b/>
          <w:bCs/>
          <w:sz w:val="24"/>
          <w:szCs w:val="24"/>
        </w:rPr>
        <w:sectPr w:rsidR="00A62DDD" w:rsidSect="00A62DDD">
          <w:headerReference w:type="default" r:id="rId17"/>
          <w:footerReference w:type="default" r:id="rId18"/>
          <w:pgSz w:w="16838" w:h="11906" w:orient="landscape"/>
          <w:pgMar w:top="851" w:right="992" w:bottom="1418" w:left="709" w:header="720" w:footer="720" w:gutter="0"/>
          <w:cols w:space="720"/>
          <w:titlePg/>
          <w:docGrid w:linePitch="360" w:charSpace="40960"/>
        </w:sectPr>
      </w:pPr>
    </w:p>
    <w:p w14:paraId="70D1D0B8" w14:textId="6A8FA361" w:rsidR="006933D3" w:rsidRDefault="006933D3" w:rsidP="00644022">
      <w:pPr>
        <w:spacing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Приложение №3 к Извещению о проведении запроса котировок</w:t>
      </w:r>
    </w:p>
    <w:p w14:paraId="70B1DA6F" w14:textId="77777777" w:rsidR="00273637" w:rsidRDefault="00273637" w:rsidP="00644022">
      <w:pPr>
        <w:spacing w:line="240" w:lineRule="auto"/>
        <w:ind w:left="142"/>
        <w:jc w:val="center"/>
        <w:rPr>
          <w:rFonts w:ascii="Times New Roman" w:hAnsi="Times New Roman" w:cs="Times New Roman"/>
          <w:b/>
          <w:bCs/>
          <w:sz w:val="24"/>
          <w:szCs w:val="24"/>
        </w:rPr>
      </w:pPr>
    </w:p>
    <w:p w14:paraId="74A9C411" w14:textId="77777777" w:rsidR="00653280" w:rsidRDefault="00653280" w:rsidP="00653280">
      <w:pPr>
        <w:spacing w:line="240" w:lineRule="auto"/>
        <w:jc w:val="center"/>
        <w:rPr>
          <w:rFonts w:ascii="Times New Roman" w:hAnsi="Times New Roman" w:cs="Times New Roman"/>
          <w:b/>
          <w:sz w:val="24"/>
          <w:szCs w:val="24"/>
        </w:rPr>
      </w:pPr>
      <w:r w:rsidRPr="00653280">
        <w:rPr>
          <w:rFonts w:ascii="Times New Roman" w:hAnsi="Times New Roman" w:cs="Times New Roman"/>
          <w:b/>
          <w:sz w:val="24"/>
          <w:szCs w:val="24"/>
        </w:rPr>
        <w:t>ПРОЕКТ ДОГОВОРА</w:t>
      </w:r>
    </w:p>
    <w:p w14:paraId="28EE4B8E" w14:textId="77777777" w:rsidR="00F846D3" w:rsidRPr="00653280" w:rsidRDefault="00F846D3" w:rsidP="00653280">
      <w:pPr>
        <w:spacing w:line="240" w:lineRule="auto"/>
        <w:jc w:val="center"/>
        <w:rPr>
          <w:rFonts w:ascii="Times New Roman" w:hAnsi="Times New Roman" w:cs="Times New Roman"/>
          <w:b/>
          <w:sz w:val="24"/>
          <w:szCs w:val="24"/>
        </w:rPr>
      </w:pPr>
    </w:p>
    <w:p w14:paraId="26EFA94E"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ДОГОВОР № 04-04/______</w:t>
      </w:r>
    </w:p>
    <w:p w14:paraId="533ED3E6" w14:textId="77777777" w:rsidR="00F846D3" w:rsidRPr="00F846D3" w:rsidRDefault="00F846D3" w:rsidP="00F846D3">
      <w:pPr>
        <w:spacing w:line="240" w:lineRule="auto"/>
        <w:jc w:val="center"/>
        <w:rPr>
          <w:rFonts w:ascii="Times New Roman" w:hAnsi="Times New Roman" w:cs="Times New Roman"/>
          <w:b/>
        </w:rPr>
      </w:pPr>
    </w:p>
    <w:p w14:paraId="2C541218" w14:textId="77777777" w:rsidR="00F846D3" w:rsidRPr="00F846D3" w:rsidRDefault="00F846D3" w:rsidP="00F846D3">
      <w:pPr>
        <w:spacing w:line="240" w:lineRule="auto"/>
        <w:ind w:firstLine="567"/>
        <w:rPr>
          <w:rFonts w:ascii="Times New Roman" w:hAnsi="Times New Roman" w:cs="Times New Roman"/>
          <w:sz w:val="23"/>
          <w:szCs w:val="23"/>
        </w:rPr>
      </w:pPr>
      <w:r w:rsidRPr="00F846D3">
        <w:rPr>
          <w:rFonts w:ascii="Times New Roman" w:hAnsi="Times New Roman" w:cs="Times New Roman"/>
          <w:sz w:val="23"/>
          <w:szCs w:val="23"/>
        </w:rPr>
        <w:t>г. Хабаровск                                                                                               "____"___________ 2026 года</w:t>
      </w:r>
    </w:p>
    <w:p w14:paraId="30470001" w14:textId="77777777" w:rsidR="00F846D3" w:rsidRPr="00F846D3" w:rsidRDefault="00F846D3" w:rsidP="00F846D3">
      <w:pPr>
        <w:spacing w:line="240" w:lineRule="auto"/>
        <w:jc w:val="both"/>
        <w:rPr>
          <w:rFonts w:ascii="Times New Roman" w:hAnsi="Times New Roman" w:cs="Times New Roman"/>
          <w:lang w:eastAsia="ru-RU"/>
        </w:rPr>
      </w:pPr>
    </w:p>
    <w:p w14:paraId="2ED805AC"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b/>
          <w:bCs/>
          <w:sz w:val="23"/>
          <w:szCs w:val="23"/>
          <w:lang w:eastAsia="ru-RU"/>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F846D3">
        <w:rPr>
          <w:rFonts w:ascii="Times New Roman" w:hAnsi="Times New Roman" w:cs="Times New Roman"/>
          <w:sz w:val="23"/>
          <w:szCs w:val="23"/>
          <w:lang w:eastAsia="ru-RU"/>
        </w:rPr>
        <w:t xml:space="preserve">, </w:t>
      </w:r>
      <w:r w:rsidRPr="00F846D3">
        <w:rPr>
          <w:rFonts w:ascii="Times New Roman" w:eastAsia="Times New Roman CYR" w:hAnsi="Times New Roman" w:cs="Times New Roman"/>
          <w:sz w:val="23"/>
          <w:szCs w:val="23"/>
          <w:lang w:eastAsia="ru-RU"/>
        </w:rPr>
        <w:t xml:space="preserve">именуемое в дальнейшем </w:t>
      </w:r>
      <w:r w:rsidRPr="00F846D3">
        <w:rPr>
          <w:rFonts w:ascii="Times New Roman" w:hAnsi="Times New Roman" w:cs="Times New Roman"/>
          <w:sz w:val="23"/>
          <w:szCs w:val="23"/>
          <w:lang w:eastAsia="ru-RU"/>
        </w:rPr>
        <w:t xml:space="preserve">"Заказчик", </w:t>
      </w:r>
      <w:r w:rsidRPr="00F846D3">
        <w:rPr>
          <w:rFonts w:ascii="Times New Roman" w:eastAsia="Times New Roman CYR" w:hAnsi="Times New Roman" w:cs="Times New Roman"/>
          <w:color w:val="000000"/>
          <w:sz w:val="23"/>
          <w:szCs w:val="23"/>
          <w:lang w:eastAsia="ru-RU"/>
        </w:rPr>
        <w:t xml:space="preserve">в лице </w:t>
      </w:r>
      <w:r w:rsidRPr="00F846D3">
        <w:rPr>
          <w:rFonts w:ascii="Times New Roman" w:hAnsi="Times New Roman" w:cs="Times New Roman"/>
          <w:color w:val="000000"/>
          <w:sz w:val="23"/>
          <w:szCs w:val="23"/>
          <w:lang w:eastAsia="ru-RU"/>
        </w:rPr>
        <w:t>__________________________</w:t>
      </w:r>
      <w:r w:rsidRPr="00F846D3">
        <w:rPr>
          <w:rFonts w:ascii="Times New Roman" w:eastAsia="Times New Roman CYR" w:hAnsi="Times New Roman" w:cs="Times New Roman"/>
          <w:sz w:val="23"/>
          <w:szCs w:val="23"/>
          <w:lang w:eastAsia="ru-RU"/>
        </w:rPr>
        <w:t xml:space="preserve">, действующего на основании _____________, и </w:t>
      </w:r>
      <w:r w:rsidRPr="00F846D3">
        <w:rPr>
          <w:rFonts w:ascii="Times New Roman" w:eastAsia="Times New Roman CYR" w:hAnsi="Times New Roman" w:cs="Times New Roman"/>
          <w:b/>
          <w:bCs/>
          <w:sz w:val="23"/>
          <w:szCs w:val="23"/>
          <w:lang w:eastAsia="ru-RU"/>
        </w:rPr>
        <w:t>_________________</w:t>
      </w:r>
      <w:r w:rsidRPr="00F846D3">
        <w:rPr>
          <w:rFonts w:ascii="Times New Roman" w:eastAsia="Times New Roman CYR" w:hAnsi="Times New Roman" w:cs="Times New Roman"/>
          <w:sz w:val="23"/>
          <w:szCs w:val="23"/>
          <w:lang w:eastAsia="ru-RU"/>
        </w:rPr>
        <w:t>, именуемое(</w:t>
      </w:r>
      <w:proofErr w:type="spellStart"/>
      <w:r w:rsidRPr="00F846D3">
        <w:rPr>
          <w:rFonts w:ascii="Times New Roman" w:eastAsia="Times New Roman CYR" w:hAnsi="Times New Roman" w:cs="Times New Roman"/>
          <w:sz w:val="23"/>
          <w:szCs w:val="23"/>
          <w:lang w:eastAsia="ru-RU"/>
        </w:rPr>
        <w:t>ый</w:t>
      </w:r>
      <w:proofErr w:type="spellEnd"/>
      <w:r w:rsidRPr="00F846D3">
        <w:rPr>
          <w:rFonts w:ascii="Times New Roman" w:eastAsia="Times New Roman CYR" w:hAnsi="Times New Roman" w:cs="Times New Roman"/>
          <w:sz w:val="23"/>
          <w:szCs w:val="23"/>
          <w:lang w:eastAsia="ru-RU"/>
        </w:rPr>
        <w:t xml:space="preserve">) в дальнейшем </w:t>
      </w:r>
      <w:r w:rsidRPr="00F846D3">
        <w:rPr>
          <w:rFonts w:ascii="Times New Roman" w:hAnsi="Times New Roman" w:cs="Times New Roman"/>
          <w:sz w:val="23"/>
          <w:szCs w:val="23"/>
          <w:lang w:eastAsia="ru-RU"/>
        </w:rPr>
        <w:t>"</w:t>
      </w:r>
      <w:r w:rsidRPr="00F846D3">
        <w:rPr>
          <w:rFonts w:ascii="Times New Roman" w:eastAsia="Times New Roman CYR" w:hAnsi="Times New Roman" w:cs="Times New Roman"/>
          <w:sz w:val="23"/>
          <w:szCs w:val="23"/>
          <w:lang w:eastAsia="ru-RU"/>
        </w:rPr>
        <w:t>Поставщик</w:t>
      </w:r>
      <w:r w:rsidRPr="00F846D3">
        <w:rPr>
          <w:rFonts w:ascii="Times New Roman" w:hAnsi="Times New Roman" w:cs="Times New Roman"/>
          <w:sz w:val="23"/>
          <w:szCs w:val="23"/>
          <w:lang w:eastAsia="ru-RU"/>
        </w:rPr>
        <w:t xml:space="preserve">", в лице __________________, </w:t>
      </w:r>
      <w:r w:rsidRPr="00F846D3">
        <w:rPr>
          <w:rFonts w:ascii="Times New Roman" w:eastAsia="Times New Roman CYR" w:hAnsi="Times New Roman" w:cs="Times New Roman"/>
          <w:sz w:val="23"/>
          <w:szCs w:val="23"/>
          <w:lang w:eastAsia="ru-RU"/>
        </w:rPr>
        <w:t xml:space="preserve">действующего на основании _____________, с другой стороны, в дальнейшем вместе именуемые </w:t>
      </w:r>
      <w:r w:rsidRPr="00F846D3">
        <w:rPr>
          <w:rFonts w:ascii="Times New Roman" w:hAnsi="Times New Roman" w:cs="Times New Roman"/>
          <w:sz w:val="23"/>
          <w:szCs w:val="23"/>
          <w:lang w:eastAsia="ru-RU"/>
        </w:rPr>
        <w:t>"</w:t>
      </w:r>
      <w:r w:rsidRPr="00F846D3">
        <w:rPr>
          <w:rFonts w:ascii="Times New Roman" w:eastAsia="Times New Roman CYR" w:hAnsi="Times New Roman" w:cs="Times New Roman"/>
          <w:sz w:val="23"/>
          <w:szCs w:val="23"/>
          <w:lang w:eastAsia="ru-RU"/>
        </w:rPr>
        <w:t>Стороны</w:t>
      </w:r>
      <w:r w:rsidRPr="00F846D3">
        <w:rPr>
          <w:rFonts w:ascii="Times New Roman" w:hAnsi="Times New Roman" w:cs="Times New Roman"/>
          <w:sz w:val="23"/>
          <w:szCs w:val="23"/>
          <w:lang w:eastAsia="ru-RU"/>
        </w:rPr>
        <w:t xml:space="preserve">", </w:t>
      </w:r>
      <w:r w:rsidRPr="00F846D3">
        <w:rPr>
          <w:rFonts w:ascii="Times New Roman" w:eastAsia="Times New Roman CYR" w:hAnsi="Times New Roman" w:cs="Times New Roman"/>
          <w:sz w:val="23"/>
          <w:szCs w:val="23"/>
          <w:lang w:eastAsia="ru-RU"/>
        </w:rPr>
        <w:t xml:space="preserve">и каждый в отдельности </w:t>
      </w:r>
      <w:r w:rsidRPr="00F846D3">
        <w:rPr>
          <w:rFonts w:ascii="Times New Roman" w:hAnsi="Times New Roman" w:cs="Times New Roman"/>
          <w:sz w:val="23"/>
          <w:szCs w:val="23"/>
          <w:lang w:eastAsia="ru-RU"/>
        </w:rPr>
        <w:t>"</w:t>
      </w:r>
      <w:r w:rsidRPr="00F846D3">
        <w:rPr>
          <w:rFonts w:ascii="Times New Roman" w:eastAsia="Times New Roman CYR" w:hAnsi="Times New Roman" w:cs="Times New Roman"/>
          <w:sz w:val="23"/>
          <w:szCs w:val="23"/>
          <w:lang w:eastAsia="ru-RU"/>
        </w:rPr>
        <w:t>Сторона</w:t>
      </w:r>
      <w:r w:rsidRPr="00F846D3">
        <w:rPr>
          <w:rFonts w:ascii="Times New Roman" w:hAnsi="Times New Roman" w:cs="Times New Roman"/>
          <w:sz w:val="23"/>
          <w:szCs w:val="23"/>
          <w:lang w:eastAsia="ru-RU"/>
        </w:rPr>
        <w:t xml:space="preserve">", </w:t>
      </w:r>
      <w:r w:rsidRPr="00F846D3">
        <w:rPr>
          <w:rFonts w:ascii="Times New Roman" w:hAnsi="Times New Roman" w:cs="Times New Roman"/>
          <w:bCs/>
          <w:sz w:val="23"/>
          <w:szCs w:val="23"/>
          <w:lang w:eastAsia="ru-RU"/>
        </w:rPr>
        <w:t xml:space="preserve">с соблюдением </w:t>
      </w:r>
      <w:r w:rsidRPr="00F846D3">
        <w:rPr>
          <w:rFonts w:ascii="Times New Roman" w:eastAsia="Times New Roman CYR" w:hAnsi="Times New Roman" w:cs="Times New Roman"/>
          <w:sz w:val="23"/>
          <w:szCs w:val="23"/>
          <w:lang w:eastAsia="ru-RU"/>
        </w:rPr>
        <w:t>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иных нормативных правовых актов Российской Федерации, Положения о закупке товаров, работ, услуг для нужд КГАУ ДО СШОР "Ерофей", на основании результатов запроса котировок в электронной форме (извещение в ЕИС № ____________ от ______________, протокол подведения итогов № ____________ от ____________) заключили настоящий договор (далее – договор) о нижеследующем:</w:t>
      </w:r>
    </w:p>
    <w:p w14:paraId="305E731F" w14:textId="77777777" w:rsidR="00F846D3" w:rsidRPr="00F846D3" w:rsidRDefault="00F846D3" w:rsidP="00F846D3">
      <w:pPr>
        <w:spacing w:line="240" w:lineRule="auto"/>
        <w:ind w:firstLine="284"/>
        <w:jc w:val="both"/>
        <w:rPr>
          <w:rFonts w:ascii="Times New Roman" w:eastAsia="Times New Roman CYR" w:hAnsi="Times New Roman" w:cs="Times New Roman"/>
          <w:lang w:eastAsia="ru-RU"/>
        </w:rPr>
      </w:pPr>
    </w:p>
    <w:p w14:paraId="32734BB9" w14:textId="77777777" w:rsidR="00F846D3" w:rsidRPr="00F846D3" w:rsidRDefault="00F846D3" w:rsidP="00F846D3">
      <w:pPr>
        <w:widowControl w:val="0"/>
        <w:autoSpaceDE w:val="0"/>
        <w:autoSpaceDN w:val="0"/>
        <w:adjustRightInd w:val="0"/>
        <w:spacing w:line="240" w:lineRule="auto"/>
        <w:ind w:left="709" w:firstLine="284"/>
        <w:contextualSpacing/>
        <w:jc w:val="center"/>
        <w:rPr>
          <w:rFonts w:ascii="Times New Roman" w:hAnsi="Times New Roman" w:cs="Times New Roman"/>
          <w:b/>
          <w:bCs/>
          <w:sz w:val="23"/>
          <w:szCs w:val="23"/>
          <w:lang w:eastAsia="ru-RU"/>
        </w:rPr>
      </w:pPr>
      <w:r w:rsidRPr="00F846D3">
        <w:rPr>
          <w:rFonts w:ascii="Times New Roman" w:hAnsi="Times New Roman" w:cs="Times New Roman"/>
          <w:b/>
          <w:bCs/>
          <w:sz w:val="23"/>
          <w:szCs w:val="23"/>
          <w:lang w:eastAsia="ru-RU"/>
        </w:rPr>
        <w:t>1. ПРЕДМЕТ ДОГОВОРА</w:t>
      </w:r>
    </w:p>
    <w:p w14:paraId="0C2CBB6C" w14:textId="569AE571" w:rsidR="00F846D3" w:rsidRPr="00F846D3" w:rsidRDefault="00F846D3" w:rsidP="00F846D3">
      <w:pPr>
        <w:widowControl w:val="0"/>
        <w:spacing w:line="240" w:lineRule="auto"/>
        <w:ind w:firstLine="567"/>
        <w:jc w:val="both"/>
        <w:rPr>
          <w:rFonts w:ascii="Times New Roman" w:hAnsi="Times New Roman" w:cs="Times New Roman"/>
          <w:sz w:val="23"/>
          <w:szCs w:val="23"/>
        </w:rPr>
      </w:pPr>
      <w:r w:rsidRPr="00F846D3">
        <w:rPr>
          <w:rFonts w:ascii="Times New Roman" w:eastAsia="Arial" w:hAnsi="Times New Roman" w:cs="Times New Roman"/>
          <w:sz w:val="23"/>
          <w:szCs w:val="23"/>
        </w:rPr>
        <w:t>1.1. Предмет договора: Поставка запасных и расходных материалов для компрессорно-конденсаторных установок (далее – Товар)</w:t>
      </w:r>
      <w:r w:rsidRPr="00F846D3">
        <w:rPr>
          <w:rFonts w:ascii="Times New Roman" w:eastAsia="Arial" w:hAnsi="Times New Roman" w:cs="Times New Roman"/>
          <w:color w:val="000000"/>
          <w:sz w:val="23"/>
          <w:szCs w:val="23"/>
        </w:rPr>
        <w:t xml:space="preserve">. </w:t>
      </w:r>
      <w:r w:rsidRPr="00F846D3">
        <w:rPr>
          <w:rFonts w:ascii="Times New Roman" w:hAnsi="Times New Roman" w:cs="Times New Roman"/>
          <w:sz w:val="23"/>
          <w:szCs w:val="23"/>
        </w:rPr>
        <w:t>Заказчик поручает, а Поставщик принимает на себя обязательства по поставке Товара в соответствии со Спецификацией (Приложение № 1 к договору) и Техническим заданием (Приложение № 2 к договору), являющимися неотъемлемыми частями настоящего договора. Заказчик обязуется принять и оплатить Товар в порядке, форме и на условиях, предусмотренных договором.</w:t>
      </w:r>
    </w:p>
    <w:p w14:paraId="2B1ECF17" w14:textId="77777777" w:rsidR="00F846D3" w:rsidRPr="00F846D3" w:rsidRDefault="00F846D3" w:rsidP="00F846D3">
      <w:pPr>
        <w:widowControl w:val="0"/>
        <w:spacing w:line="240" w:lineRule="auto"/>
        <w:ind w:firstLine="567"/>
        <w:jc w:val="both"/>
        <w:rPr>
          <w:rFonts w:ascii="Times New Roman" w:hAnsi="Times New Roman" w:cs="Times New Roman"/>
          <w:sz w:val="23"/>
          <w:szCs w:val="23"/>
        </w:rPr>
      </w:pPr>
      <w:r w:rsidRPr="00F846D3">
        <w:rPr>
          <w:rFonts w:ascii="Times New Roman" w:eastAsia="Arial" w:hAnsi="Times New Roman" w:cs="Times New Roman"/>
          <w:sz w:val="23"/>
          <w:szCs w:val="23"/>
        </w:rPr>
        <w:t>1.2</w:t>
      </w:r>
      <w:r w:rsidRPr="00F846D3">
        <w:rPr>
          <w:rFonts w:ascii="Times New Roman" w:hAnsi="Times New Roman" w:cs="Times New Roman"/>
          <w:sz w:val="23"/>
          <w:szCs w:val="23"/>
        </w:rPr>
        <w:t xml:space="preserve">. </w:t>
      </w:r>
      <w:r w:rsidRPr="00F846D3">
        <w:rPr>
          <w:rFonts w:ascii="Times New Roman" w:hAnsi="Times New Roman" w:cs="Times New Roman"/>
          <w:color w:val="000000"/>
          <w:sz w:val="23"/>
          <w:szCs w:val="23"/>
        </w:rPr>
        <w:t>Качество, технические и функциональные характеристики (потребительские свойства) поставляемого Товара должны соответствовать Техническому заданию, условиям договора и законодательству Российской Федерации,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Российской Федерации к товарам данного вида, а также соответствовать требованиям безопасности для жизни и здоровья потребителей, окружающей среды, имущества Заказчика и третьих лиц</w:t>
      </w:r>
      <w:r w:rsidRPr="00F846D3">
        <w:rPr>
          <w:rFonts w:ascii="Times New Roman" w:hAnsi="Times New Roman" w:cs="Times New Roman"/>
          <w:iCs/>
          <w:sz w:val="23"/>
          <w:szCs w:val="23"/>
        </w:rPr>
        <w:t>.</w:t>
      </w:r>
    </w:p>
    <w:p w14:paraId="57FB6950" w14:textId="77777777" w:rsidR="00F846D3" w:rsidRPr="00F846D3" w:rsidRDefault="00F846D3" w:rsidP="00F846D3">
      <w:pPr>
        <w:tabs>
          <w:tab w:val="left" w:pos="62"/>
        </w:tabs>
        <w:spacing w:line="240" w:lineRule="auto"/>
        <w:ind w:firstLine="567"/>
        <w:jc w:val="both"/>
        <w:rPr>
          <w:rFonts w:ascii="Times New Roman" w:eastAsia="Arial" w:hAnsi="Times New Roman" w:cs="Times New Roman"/>
          <w:kern w:val="2"/>
          <w:sz w:val="23"/>
          <w:szCs w:val="23"/>
        </w:rPr>
      </w:pPr>
      <w:r w:rsidRPr="00F846D3">
        <w:rPr>
          <w:rFonts w:ascii="Times New Roman" w:hAnsi="Times New Roman" w:cs="Times New Roman"/>
          <w:sz w:val="23"/>
          <w:szCs w:val="23"/>
        </w:rPr>
        <w:t xml:space="preserve">1.3. </w:t>
      </w:r>
      <w:r w:rsidRPr="00F846D3">
        <w:rPr>
          <w:rFonts w:ascii="Times New Roman" w:eastAsia="Arial" w:hAnsi="Times New Roman" w:cs="Times New Roman"/>
          <w:sz w:val="23"/>
          <w:szCs w:val="23"/>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w:t>
      </w:r>
    </w:p>
    <w:p w14:paraId="63041899" w14:textId="77777777" w:rsidR="00F846D3" w:rsidRPr="00F846D3" w:rsidRDefault="00F846D3" w:rsidP="00F846D3">
      <w:pPr>
        <w:tabs>
          <w:tab w:val="left" w:pos="62"/>
        </w:tabs>
        <w:spacing w:line="240" w:lineRule="auto"/>
        <w:ind w:firstLine="567"/>
        <w:jc w:val="both"/>
        <w:rPr>
          <w:rFonts w:ascii="Times New Roman" w:hAnsi="Times New Roman" w:cs="Times New Roman"/>
          <w:sz w:val="23"/>
          <w:szCs w:val="23"/>
        </w:rPr>
      </w:pPr>
      <w:r w:rsidRPr="00F846D3">
        <w:rPr>
          <w:rFonts w:ascii="Times New Roman" w:eastAsia="Arial" w:hAnsi="Times New Roman" w:cs="Times New Roman"/>
          <w:sz w:val="23"/>
          <w:szCs w:val="23"/>
        </w:rPr>
        <w:t xml:space="preserve">- </w:t>
      </w:r>
      <w:r w:rsidRPr="00F846D3">
        <w:rPr>
          <w:rFonts w:ascii="Times New Roman" w:hAnsi="Times New Roman" w:cs="Times New Roman"/>
          <w:sz w:val="23"/>
          <w:szCs w:val="23"/>
        </w:rPr>
        <w:t>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3.1-4 Федерального закона № 223-ФЗ;</w:t>
      </w:r>
    </w:p>
    <w:p w14:paraId="2F308D0F" w14:textId="77777777" w:rsidR="00F846D3" w:rsidRPr="00F846D3" w:rsidRDefault="00F846D3" w:rsidP="00F846D3">
      <w:pPr>
        <w:tabs>
          <w:tab w:val="left" w:pos="62"/>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3.1-4 Федерального закона № 223-ФЗ, если договор предусматривает поставку Товара российского происхождения;</w:t>
      </w:r>
    </w:p>
    <w:p w14:paraId="74A04C5E" w14:textId="77777777" w:rsidR="00F846D3" w:rsidRPr="00F846D3" w:rsidRDefault="00F846D3" w:rsidP="00F846D3">
      <w:pPr>
        <w:tabs>
          <w:tab w:val="left" w:pos="62"/>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 допускается замена Товара, в отношении которого установлено преимущество в отношении Товаров российского происхождения, предусмотренное подпунктом "в" пункта 1 части 2 статьи 3.1-4 Федерального закона № 223-ФЗ, </w:t>
      </w:r>
      <w:r w:rsidRPr="00F846D3">
        <w:rPr>
          <w:rFonts w:ascii="Times New Roman" w:hAnsi="Times New Roman" w:cs="Times New Roman"/>
          <w:sz w:val="23"/>
          <w:szCs w:val="23"/>
          <w:u w:val="single"/>
        </w:rPr>
        <w:t>исключительно на Товар российского происхождения</w:t>
      </w:r>
      <w:r w:rsidRPr="00F846D3">
        <w:rPr>
          <w:rFonts w:ascii="Times New Roman" w:hAnsi="Times New Roman" w:cs="Times New Roman"/>
          <w:sz w:val="23"/>
          <w:szCs w:val="23"/>
        </w:rPr>
        <w:t>, если договор предусматривает поставку Товара российского происхождения.</w:t>
      </w:r>
    </w:p>
    <w:p w14:paraId="449E9CC5" w14:textId="77777777" w:rsidR="00F846D3" w:rsidRPr="00F846D3" w:rsidRDefault="00F846D3" w:rsidP="00F846D3">
      <w:pPr>
        <w:tabs>
          <w:tab w:val="left" w:pos="62"/>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При этом положения договора,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13F11DB1"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 Поставка Товара должна сопровождаться предоставлением документов товародвижения (товарной накладной или заменяющего ее универсального передаточного документа), документами или копиями документов (заверенными надлежащим образом), подтверждающих гарантийные обязательства на Товар, качество и безопасность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Российской Федерации,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и иными правилами и нормами.</w:t>
      </w:r>
    </w:p>
    <w:p w14:paraId="240CC6E6"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Товар должен сопровождаться технической (эксплуатационной) документацией на русском языке.</w:t>
      </w:r>
    </w:p>
    <w:p w14:paraId="193736DB" w14:textId="77777777" w:rsidR="00F846D3" w:rsidRPr="00F846D3" w:rsidRDefault="00F846D3" w:rsidP="00F846D3">
      <w:pPr>
        <w:spacing w:line="240" w:lineRule="auto"/>
        <w:ind w:firstLine="567"/>
        <w:jc w:val="both"/>
        <w:rPr>
          <w:rFonts w:ascii="Times New Roman" w:hAnsi="Times New Roman" w:cs="Times New Roman"/>
        </w:rPr>
      </w:pPr>
    </w:p>
    <w:p w14:paraId="7640261A" w14:textId="77777777" w:rsidR="00F846D3" w:rsidRPr="00F846D3" w:rsidRDefault="00F846D3" w:rsidP="00F846D3">
      <w:pPr>
        <w:autoSpaceDE w:val="0"/>
        <w:autoSpaceDN w:val="0"/>
        <w:adjustRightInd w:val="0"/>
        <w:spacing w:line="240" w:lineRule="auto"/>
        <w:ind w:firstLine="284"/>
        <w:jc w:val="center"/>
        <w:outlineLvl w:val="2"/>
        <w:rPr>
          <w:rFonts w:ascii="Times New Roman" w:hAnsi="Times New Roman" w:cs="Times New Roman"/>
          <w:b/>
          <w:sz w:val="23"/>
          <w:szCs w:val="23"/>
        </w:rPr>
      </w:pPr>
      <w:r w:rsidRPr="00F846D3">
        <w:rPr>
          <w:rFonts w:ascii="Times New Roman" w:hAnsi="Times New Roman" w:cs="Times New Roman"/>
          <w:b/>
          <w:sz w:val="23"/>
          <w:szCs w:val="23"/>
        </w:rPr>
        <w:t>2. ЦЕНА ДОГОВОРА</w:t>
      </w:r>
    </w:p>
    <w:p w14:paraId="1602BCA4"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eastAsia="Arial" w:hAnsi="Times New Roman" w:cs="Times New Roman"/>
          <w:sz w:val="23"/>
          <w:szCs w:val="23"/>
        </w:rPr>
        <w:t>2.1.</w:t>
      </w:r>
      <w:r w:rsidRPr="00F846D3">
        <w:rPr>
          <w:rFonts w:ascii="Times New Roman" w:hAnsi="Times New Roman" w:cs="Times New Roman"/>
          <w:sz w:val="23"/>
          <w:szCs w:val="23"/>
        </w:rPr>
        <w:t>Цена договора составляет __________ (___________________) рублей ____ копеек, в том числе НДС (по ставке ___%) / НДС не облагается в соответствии с налоговым законодательством Российской Федерации.</w:t>
      </w:r>
    </w:p>
    <w:p w14:paraId="020BA989" w14:textId="77777777" w:rsidR="00F846D3" w:rsidRPr="00F846D3" w:rsidRDefault="00F846D3" w:rsidP="00F846D3">
      <w:pPr>
        <w:spacing w:line="240" w:lineRule="auto"/>
        <w:ind w:firstLine="567"/>
        <w:jc w:val="both"/>
        <w:rPr>
          <w:rFonts w:ascii="Times New Roman" w:hAnsi="Times New Roman" w:cs="Times New Roman"/>
          <w:color w:val="FF0000"/>
          <w:sz w:val="23"/>
          <w:szCs w:val="23"/>
          <w:u w:val="single"/>
        </w:rPr>
      </w:pPr>
      <w:r w:rsidRPr="00F846D3">
        <w:rPr>
          <w:rFonts w:ascii="Times New Roman" w:hAnsi="Times New Roman" w:cs="Times New Roman"/>
          <w:sz w:val="23"/>
          <w:szCs w:val="23"/>
        </w:rPr>
        <w:t xml:space="preserve">2.1.1. </w:t>
      </w:r>
      <w:r w:rsidRPr="00F846D3">
        <w:rPr>
          <w:rFonts w:ascii="Times New Roman" w:hAnsi="Times New Roman" w:cs="Times New Roman"/>
          <w:color w:val="000000"/>
          <w:sz w:val="23"/>
          <w:szCs w:val="23"/>
          <w:shd w:val="clear" w:color="auto" w:fill="FFFFFF"/>
        </w:rPr>
        <w:t xml:space="preserve">В случае если в период исполнения договора у Поставщика меняется система налогообложения, </w:t>
      </w:r>
      <w:r w:rsidRPr="00F846D3">
        <w:rPr>
          <w:rFonts w:ascii="Times New Roman" w:hAnsi="Times New Roman" w:cs="Times New Roman"/>
          <w:sz w:val="23"/>
          <w:szCs w:val="23"/>
        </w:rPr>
        <w:t>размер денежного обязательства Заказчика по оплате Товара остается без изменения. Поставщик уведомляет Заказчика об изменении налогового режима. Заключение дополнительного соглашения в этом случае не требуется.</w:t>
      </w:r>
    </w:p>
    <w:p w14:paraId="1473AAF7" w14:textId="77777777" w:rsidR="00F846D3" w:rsidRPr="00F846D3" w:rsidRDefault="00F846D3" w:rsidP="00F846D3">
      <w:pPr>
        <w:tabs>
          <w:tab w:val="left" w:pos="709"/>
        </w:tabs>
        <w:spacing w:line="240" w:lineRule="auto"/>
        <w:ind w:firstLine="567"/>
        <w:jc w:val="both"/>
        <w:rPr>
          <w:rFonts w:ascii="Times New Roman" w:eastAsia="Arial" w:hAnsi="Times New Roman" w:cs="Times New Roman"/>
          <w:sz w:val="23"/>
          <w:szCs w:val="23"/>
        </w:rPr>
      </w:pPr>
      <w:r w:rsidRPr="00F846D3">
        <w:rPr>
          <w:rFonts w:ascii="Times New Roman" w:eastAsia="Arial" w:hAnsi="Times New Roman" w:cs="Times New Roman"/>
          <w:sz w:val="23"/>
          <w:szCs w:val="23"/>
        </w:rPr>
        <w:t>2.2. Валютой для установления цены договора и расчетов с Поставщиком является рубль Российской Федерации.</w:t>
      </w:r>
    </w:p>
    <w:p w14:paraId="34727011" w14:textId="77777777" w:rsidR="00F846D3" w:rsidRPr="00F846D3" w:rsidRDefault="00F846D3" w:rsidP="00F846D3">
      <w:pPr>
        <w:spacing w:line="240" w:lineRule="auto"/>
        <w:ind w:firstLine="567"/>
        <w:jc w:val="both"/>
        <w:rPr>
          <w:rFonts w:ascii="Times New Roman" w:hAnsi="Times New Roman" w:cs="Times New Roman"/>
          <w:color w:val="FF0000"/>
          <w:sz w:val="23"/>
          <w:szCs w:val="23"/>
        </w:rPr>
      </w:pPr>
      <w:r w:rsidRPr="00F846D3">
        <w:rPr>
          <w:rFonts w:ascii="Times New Roman" w:hAnsi="Times New Roman" w:cs="Times New Roman"/>
          <w:sz w:val="23"/>
          <w:szCs w:val="23"/>
        </w:rPr>
        <w:t>2.3. Источник финансирования договора – средства автономного учреждения (бюджет Хабаровского края).</w:t>
      </w:r>
    </w:p>
    <w:p w14:paraId="25421EB5"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2.4. Цена договора включает в себя стоимость Товара, расходы, связанные с транспортировкой, доставкой Товара в место поставки, расходы на тару (упаковку), маркировку, стоимость погрузочно-разгрузочных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14:paraId="74A0DA1F" w14:textId="153A4B3E" w:rsidR="00F846D3" w:rsidRPr="00F846D3" w:rsidRDefault="00F846D3" w:rsidP="00F846D3">
      <w:pPr>
        <w:spacing w:line="240" w:lineRule="auto"/>
        <w:ind w:firstLine="567"/>
        <w:jc w:val="both"/>
        <w:rPr>
          <w:rFonts w:ascii="Times New Roman" w:hAnsi="Times New Roman" w:cs="Times New Roman"/>
          <w:bCs/>
          <w:sz w:val="23"/>
          <w:szCs w:val="23"/>
        </w:rPr>
      </w:pPr>
      <w:r w:rsidRPr="00F846D3">
        <w:rPr>
          <w:rFonts w:ascii="Times New Roman" w:hAnsi="Times New Roman" w:cs="Times New Roman"/>
          <w:sz w:val="23"/>
          <w:szCs w:val="23"/>
        </w:rPr>
        <w:t xml:space="preserve">2.5. </w:t>
      </w:r>
      <w:r w:rsidRPr="00F846D3">
        <w:rPr>
          <w:rFonts w:ascii="Times New Roman" w:hAnsi="Times New Roman" w:cs="Times New Roman"/>
          <w:bCs/>
          <w:sz w:val="23"/>
          <w:szCs w:val="23"/>
        </w:rPr>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действующим законодательством Российской Федерации в сфере осуществления закупок и договором.</w:t>
      </w:r>
    </w:p>
    <w:p w14:paraId="59DCC555" w14:textId="77777777" w:rsidR="00F846D3" w:rsidRPr="00F846D3" w:rsidRDefault="00F846D3" w:rsidP="00F846D3">
      <w:pPr>
        <w:tabs>
          <w:tab w:val="left" w:pos="0"/>
        </w:tabs>
        <w:spacing w:line="240" w:lineRule="auto"/>
        <w:ind w:firstLine="567"/>
        <w:contextualSpacing/>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2.6. Цена договора может изменяться в следующих случаях:</w:t>
      </w:r>
    </w:p>
    <w:p w14:paraId="058B2147" w14:textId="697C6ED3" w:rsidR="00F846D3" w:rsidRPr="00F846D3" w:rsidRDefault="00F846D3" w:rsidP="00F846D3">
      <w:pPr>
        <w:widowControl w:val="0"/>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2.6.1. </w:t>
      </w:r>
      <w:bookmarkStart w:id="21" w:name="_Hlk230778735"/>
      <w:r w:rsidRPr="00F846D3">
        <w:rPr>
          <w:rFonts w:ascii="Times New Roman" w:hAnsi="Times New Roman" w:cs="Times New Roman"/>
          <w:sz w:val="23"/>
          <w:szCs w:val="23"/>
        </w:rPr>
        <w:t>При снижении цены договора без изменения, предусмотренного договором количества Товара, качества Товара и иных условий договора</w:t>
      </w:r>
      <w:bookmarkEnd w:id="21"/>
      <w:r w:rsidRPr="00F846D3">
        <w:rPr>
          <w:rFonts w:ascii="Times New Roman" w:hAnsi="Times New Roman" w:cs="Times New Roman"/>
          <w:sz w:val="23"/>
          <w:szCs w:val="23"/>
        </w:rPr>
        <w:t>.</w:t>
      </w:r>
    </w:p>
    <w:p w14:paraId="45885AA3" w14:textId="77777777" w:rsidR="00F846D3" w:rsidRPr="00F846D3" w:rsidRDefault="00F846D3" w:rsidP="00F846D3">
      <w:pPr>
        <w:widowControl w:val="0"/>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2.6.2. При увеличении или уменьшении по предложению Заказчика предусмотренного договором объема поставки (количества) Товара, но не более чем на десять процентов. При этом Стороны вправе при увеличении количества Товара, с учетом положений бюджетного законодательства Российской Федерации, изменить цену договора пропорционально объему дополнительно поставляемого Товара, исходя из установленной в договоре цены, но не более чем на десять процентов от цены договора. Аналогично при уменьшении объема поставляемого Товара Стороны обязаны уменьшить цену договора. При этом Стороны вправе продлить срок исполнения договора.</w:t>
      </w:r>
    </w:p>
    <w:p w14:paraId="1B0A01C0" w14:textId="77777777" w:rsidR="00F846D3" w:rsidRPr="00F846D3" w:rsidRDefault="00F846D3" w:rsidP="00F846D3">
      <w:pPr>
        <w:widowControl w:val="0"/>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2.6.3. </w:t>
      </w:r>
      <w:bookmarkStart w:id="22" w:name="_Hlk230778569"/>
      <w:r w:rsidRPr="00F846D3">
        <w:rPr>
          <w:rFonts w:ascii="Times New Roman" w:hAnsi="Times New Roman" w:cs="Times New Roman"/>
          <w:sz w:val="23"/>
          <w:szCs w:val="23"/>
        </w:rPr>
        <w:t>П</w:t>
      </w:r>
      <w:r w:rsidRPr="00F846D3">
        <w:rPr>
          <w:rFonts w:ascii="Times New Roman" w:eastAsia="Arial" w:hAnsi="Times New Roman" w:cs="Times New Roman"/>
          <w:sz w:val="23"/>
          <w:szCs w:val="23"/>
        </w:rPr>
        <w:t>ри изменении размера и (или) сроков оплаты и (или) объема</w:t>
      </w:r>
      <w:bookmarkEnd w:id="22"/>
      <w:r w:rsidRPr="00F846D3">
        <w:rPr>
          <w:rFonts w:ascii="Times New Roman" w:eastAsia="Arial" w:hAnsi="Times New Roman" w:cs="Times New Roman"/>
          <w:sz w:val="23"/>
          <w:szCs w:val="23"/>
        </w:rPr>
        <w:t xml:space="preserve"> (количества) Товара </w:t>
      </w:r>
      <w:bookmarkStart w:id="23" w:name="_Hlk230778617"/>
      <w:r w:rsidRPr="00F846D3">
        <w:rPr>
          <w:rFonts w:ascii="Times New Roman" w:eastAsia="Arial" w:hAnsi="Times New Roman" w:cs="Times New Roman"/>
          <w:sz w:val="23"/>
          <w:szCs w:val="23"/>
        </w:rPr>
        <w:t>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bookmarkEnd w:id="23"/>
      <w:r w:rsidRPr="00F846D3">
        <w:rPr>
          <w:rFonts w:ascii="Times New Roman" w:eastAsia="Arial" w:hAnsi="Times New Roman" w:cs="Times New Roman"/>
          <w:sz w:val="23"/>
          <w:szCs w:val="23"/>
        </w:rPr>
        <w:t xml:space="preserve"> (п. 5 ст. 78.1 Бюджетного кодекса Российской Федерации)</w:t>
      </w:r>
      <w:r w:rsidRPr="00F846D3">
        <w:rPr>
          <w:rFonts w:ascii="Times New Roman" w:hAnsi="Times New Roman" w:cs="Times New Roman"/>
          <w:sz w:val="23"/>
          <w:szCs w:val="23"/>
        </w:rPr>
        <w:t>.</w:t>
      </w:r>
    </w:p>
    <w:p w14:paraId="69F1D0C1" w14:textId="77777777" w:rsidR="00F846D3" w:rsidRPr="00F846D3" w:rsidRDefault="00F846D3" w:rsidP="00F846D3">
      <w:pPr>
        <w:widowControl w:val="0"/>
        <w:autoSpaceDE w:val="0"/>
        <w:autoSpaceDN w:val="0"/>
        <w:adjustRightInd w:val="0"/>
        <w:spacing w:line="240" w:lineRule="auto"/>
        <w:ind w:firstLine="284"/>
        <w:jc w:val="both"/>
        <w:rPr>
          <w:rFonts w:ascii="Times New Roman" w:hAnsi="Times New Roman" w:cs="Times New Roman"/>
        </w:rPr>
      </w:pPr>
    </w:p>
    <w:p w14:paraId="7CE26A2E" w14:textId="77777777" w:rsidR="00F846D3" w:rsidRPr="00F846D3" w:rsidRDefault="00F846D3" w:rsidP="00F846D3">
      <w:pPr>
        <w:widowControl w:val="0"/>
        <w:tabs>
          <w:tab w:val="left" w:pos="709"/>
        </w:tabs>
        <w:spacing w:line="240" w:lineRule="auto"/>
        <w:ind w:firstLine="284"/>
        <w:jc w:val="center"/>
        <w:rPr>
          <w:rFonts w:ascii="Times New Roman" w:hAnsi="Times New Roman" w:cs="Times New Roman"/>
          <w:b/>
          <w:sz w:val="23"/>
          <w:szCs w:val="23"/>
          <w:lang w:eastAsia="ar-SA"/>
        </w:rPr>
      </w:pPr>
      <w:r w:rsidRPr="00F846D3">
        <w:rPr>
          <w:rFonts w:ascii="Times New Roman" w:hAnsi="Times New Roman" w:cs="Times New Roman"/>
          <w:b/>
          <w:sz w:val="23"/>
          <w:szCs w:val="23"/>
          <w:lang w:eastAsia="ar-SA"/>
        </w:rPr>
        <w:t>3. ПОРЯДОК РАСЧЕТОВ</w:t>
      </w:r>
    </w:p>
    <w:p w14:paraId="15106066"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3.1. Поставляемый по договору Товар оплачивается по ценам, установленным в Спецификации. Общая стоимость Товара установлена в пункте 2.1 договора.</w:t>
      </w:r>
    </w:p>
    <w:p w14:paraId="304EDBEF"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3.2.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w:t>
      </w:r>
    </w:p>
    <w:p w14:paraId="5C58201C"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3.3. Заказчик производит оплату Товара по факту поставки всего Товара на основании выставленного Поставщиком счета, в течение 7 (семи) рабочих дней с даты подписания Заказчиком документов о приемке Товара.</w:t>
      </w:r>
    </w:p>
    <w:p w14:paraId="3BD4CC88"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3.4. Товар, поставленный с недостатками или отклонениями от требований Технического задания, условий договора, с нарушениями законодательства Российской Федерации, действующего в отношении товаров данного вида, в том числе </w:t>
      </w:r>
      <w:r w:rsidRPr="00F846D3">
        <w:rPr>
          <w:rFonts w:ascii="Times New Roman" w:hAnsi="Times New Roman" w:cs="Times New Roman"/>
          <w:color w:val="000000"/>
          <w:sz w:val="23"/>
          <w:szCs w:val="23"/>
        </w:rPr>
        <w:t>стандартов, технических регламентов, санитарных правил и норм, иных обязательных норм и требований,</w:t>
      </w:r>
      <w:r w:rsidRPr="00F846D3">
        <w:rPr>
          <w:rFonts w:ascii="Times New Roman" w:hAnsi="Times New Roman" w:cs="Times New Roman"/>
          <w:sz w:val="23"/>
          <w:szCs w:val="23"/>
        </w:rPr>
        <w:t xml:space="preserve"> не подлежит приемке и оплате до устранения Поставщиком обнаруженных недостатков или отклонений.</w:t>
      </w:r>
    </w:p>
    <w:p w14:paraId="6DB748A2" w14:textId="77777777" w:rsidR="00F846D3" w:rsidRPr="00F846D3" w:rsidRDefault="00F846D3" w:rsidP="00F846D3">
      <w:pPr>
        <w:tabs>
          <w:tab w:val="left" w:pos="709"/>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3.5. Обязательство Заказчика по оплате считается исполненным с момента списания денежных средств с лицевого счета Заказчика.</w:t>
      </w:r>
    </w:p>
    <w:p w14:paraId="2B6A56C7" w14:textId="77777777" w:rsidR="00F846D3" w:rsidRPr="00F846D3" w:rsidRDefault="00F846D3" w:rsidP="00F846D3">
      <w:pPr>
        <w:tabs>
          <w:tab w:val="left" w:pos="709"/>
        </w:tabs>
        <w:spacing w:line="240" w:lineRule="auto"/>
        <w:ind w:firstLine="709"/>
        <w:jc w:val="both"/>
        <w:rPr>
          <w:rFonts w:ascii="Times New Roman" w:hAnsi="Times New Roman" w:cs="Times New Roman"/>
        </w:rPr>
      </w:pPr>
    </w:p>
    <w:p w14:paraId="298FE7BC" w14:textId="77777777" w:rsidR="00F846D3" w:rsidRPr="00F846D3" w:rsidRDefault="00F846D3" w:rsidP="00F846D3">
      <w:pPr>
        <w:tabs>
          <w:tab w:val="left" w:pos="709"/>
          <w:tab w:val="left" w:pos="1134"/>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4. ПРАВА И ОБЯЗАННОСТИ СТОРОН</w:t>
      </w:r>
    </w:p>
    <w:p w14:paraId="10B9F02A"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b/>
          <w:sz w:val="23"/>
          <w:szCs w:val="23"/>
          <w:lang w:eastAsia="ar-SA"/>
        </w:rPr>
        <w:t>4.1.Заказчик вправе</w:t>
      </w:r>
      <w:r w:rsidRPr="00F846D3">
        <w:rPr>
          <w:rFonts w:ascii="Times New Roman" w:hAnsi="Times New Roman" w:cs="Times New Roman"/>
          <w:sz w:val="23"/>
          <w:szCs w:val="23"/>
          <w:lang w:eastAsia="ar-SA"/>
        </w:rPr>
        <w:t>:</w:t>
      </w:r>
    </w:p>
    <w:p w14:paraId="483F3F11"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4.1.1. Требовать от Поставщика надлежащего исполнения обязательств в соответствии с условиями договора.</w:t>
      </w:r>
    </w:p>
    <w:p w14:paraId="3D6357C7"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4.1.2. Требовать от Поставщика представления надлежащим образом оформленных документов, подтверждающих исполнение обязательств по договору.</w:t>
      </w:r>
    </w:p>
    <w:p w14:paraId="272B36A6"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4.1.3. Запрашивать у Поставщика информацию о ходе и состоянии исполнения обязательств.</w:t>
      </w:r>
    </w:p>
    <w:p w14:paraId="3FDC517A"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4.1.4.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022E80A1"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4.1.5. Отказаться от приемки Товара, не соответствующего условиям д</w:t>
      </w:r>
      <w:r w:rsidRPr="00F846D3">
        <w:rPr>
          <w:rFonts w:ascii="Times New Roman" w:hAnsi="Times New Roman" w:cs="Times New Roman"/>
          <w:sz w:val="23"/>
          <w:szCs w:val="23"/>
          <w:lang w:eastAsia="ru-RU"/>
        </w:rPr>
        <w:t xml:space="preserve">оговора, </w:t>
      </w:r>
      <w:r w:rsidRPr="00F846D3">
        <w:rPr>
          <w:rFonts w:ascii="Times New Roman" w:hAnsi="Times New Roman" w:cs="Times New Roman"/>
          <w:sz w:val="23"/>
          <w:szCs w:val="23"/>
          <w:lang w:eastAsia="ar-SA"/>
        </w:rPr>
        <w:t xml:space="preserve">Технического задания, за исключением случаев, когда по согласованию с </w:t>
      </w:r>
      <w:r w:rsidRPr="00F846D3">
        <w:rPr>
          <w:rFonts w:ascii="Times New Roman" w:eastAsia="Calibri" w:hAnsi="Times New Roman" w:cs="Times New Roman"/>
          <w:sz w:val="23"/>
          <w:szCs w:val="23"/>
          <w:lang w:eastAsia="ar-SA"/>
        </w:rPr>
        <w:t>Заказчиком</w:t>
      </w:r>
      <w:r w:rsidRPr="00F846D3">
        <w:rPr>
          <w:rFonts w:ascii="Times New Roman" w:hAnsi="Times New Roman" w:cs="Times New Roman"/>
          <w:sz w:val="23"/>
          <w:szCs w:val="23"/>
          <w:lang w:eastAsia="ar-SA"/>
        </w:rPr>
        <w:t xml:space="preserve"> поставлен Товар, </w:t>
      </w:r>
      <w:r w:rsidRPr="00F846D3">
        <w:rPr>
          <w:rFonts w:ascii="Times New Roman" w:eastAsia="Arial" w:hAnsi="Times New Roman" w:cs="Times New Roman"/>
          <w:sz w:val="23"/>
          <w:szCs w:val="23"/>
        </w:rPr>
        <w:t>качество, технические и функциональные характеристики (потребительские свойства)</w:t>
      </w:r>
      <w:r w:rsidRPr="00F846D3">
        <w:rPr>
          <w:rFonts w:ascii="Times New Roman" w:hAnsi="Times New Roman" w:cs="Times New Roman"/>
          <w:sz w:val="23"/>
          <w:szCs w:val="23"/>
          <w:lang w:eastAsia="ar-SA"/>
        </w:rPr>
        <w:t xml:space="preserve"> которого являются улучшенными по сравнению с качеством и характеристиками Товара, указанными в </w:t>
      </w:r>
      <w:r w:rsidRPr="00F846D3">
        <w:rPr>
          <w:rFonts w:ascii="Times New Roman" w:hAnsi="Times New Roman" w:cs="Times New Roman"/>
          <w:sz w:val="23"/>
          <w:szCs w:val="23"/>
          <w:lang w:eastAsia="ru-RU"/>
        </w:rPr>
        <w:t xml:space="preserve">договоре </w:t>
      </w:r>
      <w:r w:rsidRPr="00F846D3">
        <w:rPr>
          <w:rFonts w:ascii="Times New Roman" w:hAnsi="Times New Roman" w:cs="Times New Roman"/>
          <w:sz w:val="23"/>
          <w:szCs w:val="23"/>
          <w:lang w:eastAsia="ar-SA"/>
        </w:rPr>
        <w:t>и Техническом задании (с учетом условий, предусмотренных пунктом 1.3 договора).</w:t>
      </w:r>
    </w:p>
    <w:p w14:paraId="4D0942A8" w14:textId="0408D2D9"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lang w:eastAsia="ar-SA"/>
        </w:rPr>
        <w:t xml:space="preserve">4.1.6. </w:t>
      </w:r>
      <w:r w:rsidRPr="00F846D3">
        <w:rPr>
          <w:rFonts w:ascii="Times New Roman" w:hAnsi="Times New Roman" w:cs="Times New Roman"/>
          <w:sz w:val="23"/>
          <w:szCs w:val="23"/>
        </w:rPr>
        <w:t>Провести экспертизу для проверки поставленного Поставщиком Товара, предусмотренного договором, в части его соответствия условиям договора и Технического задания.</w:t>
      </w:r>
    </w:p>
    <w:p w14:paraId="774EFA47"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4.1.7. Пользоваться иными правами, предусмотренными законодательством Российской Федерации и условиями договора.</w:t>
      </w:r>
    </w:p>
    <w:p w14:paraId="2BE45F12"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b/>
          <w:sz w:val="23"/>
          <w:szCs w:val="23"/>
          <w:lang w:eastAsia="ar-SA"/>
        </w:rPr>
        <w:t>4.2. Заказчик обязан</w:t>
      </w:r>
      <w:r w:rsidRPr="00F846D3">
        <w:rPr>
          <w:rFonts w:ascii="Times New Roman" w:hAnsi="Times New Roman" w:cs="Times New Roman"/>
          <w:sz w:val="23"/>
          <w:szCs w:val="23"/>
          <w:lang w:eastAsia="ar-SA"/>
        </w:rPr>
        <w:t>:</w:t>
      </w:r>
    </w:p>
    <w:p w14:paraId="731FF0F4"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4.2.1. Своевременно принять и оплатить Товар в соответствии с условиями договора.</w:t>
      </w:r>
    </w:p>
    <w:p w14:paraId="2B6BC26B"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4.2.2. Своевременно предоставлять разъяснения и уточнения по запросам Поставщика в части поставки Товара в соответствии с условиями договора.</w:t>
      </w:r>
    </w:p>
    <w:p w14:paraId="600E4D6C"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4.2.3. В случае просрочки исполнения Поставщиком обязательств (в том числе гарантийных),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договором, за неисполнение (ненадлежащее исполнение) им своих обязательств (в том числе гарантийных) по настоящему договору.</w:t>
      </w:r>
    </w:p>
    <w:p w14:paraId="1FBD1E2C"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4.2.4. В случае неуплаты Поставщиком в добровольном порядке предусмотренных договором сумм неустойки за неисполнение (ненадлежащее исполнение) своих обязательств взыскивать их в судебном порядке либо производить оплату по договору в соответствии с пунктом 9.5 настоящего договора.</w:t>
      </w:r>
    </w:p>
    <w:p w14:paraId="353B5414"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4.2.5. Не допускать расторжения договора по соглашению Сторон, если на дату подписания соглашения имелись основания требовать от Поставщика уплаты неустойки за неисполнение или ненадлежащее исполнение обязательств, предусмотренных договором, и Поставщиком такая неустойка не уплачена, в том числе и в порядке, предусмотренном пунктом 9.5 настоящего договора.</w:t>
      </w:r>
    </w:p>
    <w:p w14:paraId="401551CA"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4.2.6. Осуществлять контроль за исполнением Поставщиком условий договора в соответствии с законодательством Российской Федерации. </w:t>
      </w:r>
    </w:p>
    <w:p w14:paraId="0CEF9A03"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b/>
          <w:sz w:val="23"/>
          <w:szCs w:val="23"/>
          <w:lang w:eastAsia="ar-SA"/>
        </w:rPr>
        <w:t>4.3. Поставщик вправе</w:t>
      </w:r>
      <w:r w:rsidRPr="00F846D3">
        <w:rPr>
          <w:rFonts w:ascii="Times New Roman" w:hAnsi="Times New Roman" w:cs="Times New Roman"/>
          <w:sz w:val="23"/>
          <w:szCs w:val="23"/>
          <w:lang w:eastAsia="ar-SA"/>
        </w:rPr>
        <w:t>:</w:t>
      </w:r>
    </w:p>
    <w:p w14:paraId="5EF42095"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4.3.1. Требовать подписания Заказчиком документов о приемке </w:t>
      </w:r>
      <w:proofErr w:type="spellStart"/>
      <w:r w:rsidRPr="00F846D3">
        <w:rPr>
          <w:rFonts w:ascii="Times New Roman" w:hAnsi="Times New Roman" w:cs="Times New Roman"/>
          <w:sz w:val="23"/>
          <w:szCs w:val="23"/>
        </w:rPr>
        <w:t>Товарав</w:t>
      </w:r>
      <w:proofErr w:type="spellEnd"/>
      <w:r w:rsidRPr="00F846D3">
        <w:rPr>
          <w:rFonts w:ascii="Times New Roman" w:hAnsi="Times New Roman" w:cs="Times New Roman"/>
          <w:sz w:val="23"/>
          <w:szCs w:val="23"/>
        </w:rPr>
        <w:t xml:space="preserve"> соответствии с условиями договора.</w:t>
      </w:r>
    </w:p>
    <w:p w14:paraId="5692D682"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 xml:space="preserve">4.3.2. Требовать своевременной оплаты </w:t>
      </w:r>
      <w:proofErr w:type="spellStart"/>
      <w:r w:rsidRPr="00F846D3">
        <w:rPr>
          <w:rFonts w:ascii="Times New Roman" w:hAnsi="Times New Roman" w:cs="Times New Roman"/>
          <w:sz w:val="23"/>
          <w:szCs w:val="23"/>
          <w:lang w:eastAsia="ar-SA"/>
        </w:rPr>
        <w:t>поставленногои</w:t>
      </w:r>
      <w:proofErr w:type="spellEnd"/>
      <w:r w:rsidRPr="00F846D3">
        <w:rPr>
          <w:rFonts w:ascii="Times New Roman" w:hAnsi="Times New Roman" w:cs="Times New Roman"/>
          <w:sz w:val="23"/>
          <w:szCs w:val="23"/>
          <w:lang w:eastAsia="ar-SA"/>
        </w:rPr>
        <w:t xml:space="preserve"> принятого Товара в соответствии с условиями договора.</w:t>
      </w:r>
    </w:p>
    <w:p w14:paraId="5A3C2605"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4.3.3. Направлять Заказчику запросы и получать от него разъяснения и уточнения по вопросам поставки Товара в рамках настоящего договора.</w:t>
      </w:r>
    </w:p>
    <w:p w14:paraId="508B8421" w14:textId="77777777" w:rsidR="00F846D3" w:rsidRPr="00F846D3" w:rsidRDefault="00F846D3" w:rsidP="00F846D3">
      <w:pPr>
        <w:tabs>
          <w:tab w:val="left" w:pos="709"/>
        </w:tabs>
        <w:autoSpaceDE w:val="0"/>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b/>
          <w:sz w:val="23"/>
          <w:szCs w:val="23"/>
          <w:lang w:eastAsia="ar-SA"/>
        </w:rPr>
        <w:t>4.4. Поставщик обязан</w:t>
      </w:r>
      <w:r w:rsidRPr="00F846D3">
        <w:rPr>
          <w:rFonts w:ascii="Times New Roman" w:hAnsi="Times New Roman" w:cs="Times New Roman"/>
          <w:sz w:val="23"/>
          <w:szCs w:val="23"/>
          <w:lang w:eastAsia="ar-SA"/>
        </w:rPr>
        <w:t>:</w:t>
      </w:r>
    </w:p>
    <w:p w14:paraId="1358B890" w14:textId="77777777" w:rsidR="00F846D3" w:rsidRPr="00F846D3" w:rsidRDefault="00F846D3" w:rsidP="00F846D3">
      <w:pPr>
        <w:tabs>
          <w:tab w:val="left" w:pos="630"/>
          <w:tab w:val="left" w:pos="709"/>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4.4.1. Своевременно и надлежащим образом поставить Товар в соответствии с условиями договора, произвести все виды погрузочно-разгрузочных работ и </w:t>
      </w:r>
      <w:r w:rsidRPr="00F846D3">
        <w:rPr>
          <w:rFonts w:ascii="Times New Roman" w:hAnsi="Times New Roman" w:cs="Times New Roman"/>
          <w:color w:val="0D0D0D"/>
          <w:sz w:val="23"/>
          <w:szCs w:val="23"/>
        </w:rPr>
        <w:t>представить все необходимые документы, предусмотренные договором, Техническим заданием.</w:t>
      </w:r>
    </w:p>
    <w:p w14:paraId="4DAD263B"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4.4.2.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06A08EF0"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4.4.3. Заблаговременно уведомить Заказчика о времени и дате поставки Товара по электронной почте Заказчика, указанной в договоре, или иными способами, указанными в договоре и (или) Техническом задании, с использованием контактных данных Заказчика.</w:t>
      </w:r>
    </w:p>
    <w:p w14:paraId="58983712"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4.4.4. </w:t>
      </w:r>
      <w:r w:rsidRPr="00F846D3">
        <w:rPr>
          <w:rFonts w:ascii="Times New Roman" w:eastAsia="Calibri" w:hAnsi="Times New Roman" w:cs="Times New Roman"/>
          <w:sz w:val="23"/>
          <w:szCs w:val="23"/>
          <w:lang w:eastAsia="ar-SA"/>
        </w:rPr>
        <w:t>Обеспечить устранение недостатков, выявленных при приемке Заказчиком Товара и (или) в течение гарантийного срока, за свой счет.</w:t>
      </w:r>
    </w:p>
    <w:p w14:paraId="62859BFB"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4.4.5. Представить Заказчику сведения об изменении своих банковских реквизитов и (или) фактического местонахождения в срок не позднее 5 (пяти) рабочих дней со дня вступления в силу соответствующего изменения. В случае непредоставления в установленный срок указанных сведений фактическим местонахождением Поставщика будет считаться адрес, указанный в настоящем договоре, банковскими реквизитами – реквизиты, указанные в договоре.</w:t>
      </w:r>
    </w:p>
    <w:p w14:paraId="3ABDE259" w14:textId="77777777" w:rsidR="00F846D3" w:rsidRPr="00F846D3" w:rsidRDefault="00F846D3" w:rsidP="00F846D3">
      <w:pPr>
        <w:widowControl w:val="0"/>
        <w:autoSpaceDE w:val="0"/>
        <w:autoSpaceDN w:val="0"/>
        <w:adjustRightInd w:val="0"/>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4.4.6. Обеспечить соответствие поставляемого Товара требованиям качества, безопасности (в том числе жизни и здоровья, окружающей среды, пожарной безопасности, электрической безопасности, электромагнитной совместимости), сертификации, иным требованиям, установленным стандартами, техническими регламентами, санитарно-эпидемиологическими и иными правилами и нормами, а также требованиям, установленным настоящим договором.</w:t>
      </w:r>
    </w:p>
    <w:p w14:paraId="21A134F8" w14:textId="77777777" w:rsidR="00F846D3" w:rsidRPr="00F846D3" w:rsidRDefault="00F846D3" w:rsidP="00F846D3">
      <w:pPr>
        <w:widowControl w:val="0"/>
        <w:tabs>
          <w:tab w:val="left" w:pos="709"/>
        </w:tabs>
        <w:autoSpaceDE w:val="0"/>
        <w:autoSpaceDN w:val="0"/>
        <w:adjustRightInd w:val="0"/>
        <w:spacing w:line="240" w:lineRule="auto"/>
        <w:ind w:firstLine="567"/>
        <w:jc w:val="both"/>
        <w:rPr>
          <w:rFonts w:ascii="Times New Roman" w:hAnsi="Times New Roman" w:cs="Times New Roman"/>
          <w:bCs/>
          <w:sz w:val="23"/>
          <w:szCs w:val="23"/>
          <w:lang w:eastAsia="ru-RU"/>
        </w:rPr>
      </w:pPr>
      <w:r w:rsidRPr="00F846D3">
        <w:rPr>
          <w:rFonts w:ascii="Times New Roman" w:hAnsi="Times New Roman" w:cs="Times New Roman"/>
          <w:color w:val="000000"/>
          <w:sz w:val="23"/>
          <w:szCs w:val="23"/>
        </w:rPr>
        <w:t xml:space="preserve">4.4.6.1. Поставщик обязан в течение срока действия договора и в течение гарантийного срока на Товар предоставить по запросу </w:t>
      </w:r>
      <w:r w:rsidRPr="00F846D3">
        <w:rPr>
          <w:rFonts w:ascii="Times New Roman" w:eastAsia="Calibri" w:hAnsi="Times New Roman" w:cs="Times New Roman"/>
          <w:sz w:val="23"/>
          <w:szCs w:val="23"/>
          <w:lang w:eastAsia="ar-SA"/>
        </w:rPr>
        <w:t>Заказчика</w:t>
      </w:r>
      <w:r w:rsidRPr="00F846D3">
        <w:rPr>
          <w:rFonts w:ascii="Times New Roman" w:hAnsi="Times New Roman" w:cs="Times New Roman"/>
          <w:color w:val="000000"/>
          <w:sz w:val="23"/>
          <w:szCs w:val="23"/>
        </w:rPr>
        <w:t xml:space="preserve"> в течение 3 (трех) рабочих дней с даты получения указанного запроса документы, подтверждающие соответствие указанным выше требованиям.</w:t>
      </w:r>
    </w:p>
    <w:p w14:paraId="4079D041" w14:textId="77777777" w:rsidR="00F846D3" w:rsidRPr="00F846D3" w:rsidRDefault="00F846D3" w:rsidP="00F846D3">
      <w:pPr>
        <w:widowControl w:val="0"/>
        <w:tabs>
          <w:tab w:val="left" w:pos="709"/>
        </w:tabs>
        <w:autoSpaceDE w:val="0"/>
        <w:autoSpaceDN w:val="0"/>
        <w:adjustRightInd w:val="0"/>
        <w:spacing w:line="240" w:lineRule="auto"/>
        <w:ind w:firstLine="567"/>
        <w:jc w:val="both"/>
        <w:rPr>
          <w:rFonts w:ascii="Times New Roman" w:hAnsi="Times New Roman" w:cs="Times New Roman"/>
          <w:bCs/>
          <w:sz w:val="23"/>
          <w:szCs w:val="23"/>
          <w:lang w:eastAsia="ru-RU"/>
        </w:rPr>
      </w:pPr>
      <w:r w:rsidRPr="00F846D3">
        <w:rPr>
          <w:rFonts w:ascii="Times New Roman" w:hAnsi="Times New Roman" w:cs="Times New Roman"/>
          <w:bCs/>
          <w:sz w:val="23"/>
          <w:szCs w:val="23"/>
          <w:lang w:eastAsia="ru-RU"/>
        </w:rPr>
        <w:t>4.4.7. Поставщик одновременно с Товаром предоставляет Заказчику документацию, содержащую информацию о правилах хранения, использования, обслуживания и утилизации Товара.</w:t>
      </w:r>
    </w:p>
    <w:p w14:paraId="1C37365E" w14:textId="77777777" w:rsidR="00F846D3" w:rsidRPr="00F846D3" w:rsidRDefault="00F846D3" w:rsidP="00F846D3">
      <w:pPr>
        <w:widowControl w:val="0"/>
        <w:tabs>
          <w:tab w:val="left" w:pos="709"/>
        </w:tabs>
        <w:autoSpaceDE w:val="0"/>
        <w:autoSpaceDN w:val="0"/>
        <w:adjustRightInd w:val="0"/>
        <w:spacing w:line="240" w:lineRule="auto"/>
        <w:ind w:firstLine="709"/>
        <w:jc w:val="both"/>
        <w:rPr>
          <w:rFonts w:ascii="Times New Roman" w:hAnsi="Times New Roman" w:cs="Times New Roman"/>
          <w:color w:val="000000"/>
        </w:rPr>
      </w:pPr>
    </w:p>
    <w:p w14:paraId="0D2D6514" w14:textId="77777777" w:rsidR="00F846D3" w:rsidRPr="00F846D3" w:rsidRDefault="00F846D3" w:rsidP="00F846D3">
      <w:pPr>
        <w:shd w:val="clear" w:color="auto" w:fill="FFFFFF"/>
        <w:tabs>
          <w:tab w:val="left" w:pos="709"/>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5. СРОК, МЕСТО И УСЛОВИЯ ПОСТАВКИ</w:t>
      </w:r>
    </w:p>
    <w:p w14:paraId="218B7B32" w14:textId="33B32286" w:rsid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5.1. Срок поставки Товара: в течение 20 (двадцати) </w:t>
      </w:r>
      <w:r>
        <w:rPr>
          <w:rFonts w:ascii="Times New Roman" w:hAnsi="Times New Roman" w:cs="Times New Roman"/>
          <w:sz w:val="23"/>
          <w:szCs w:val="23"/>
        </w:rPr>
        <w:t>календарных</w:t>
      </w:r>
      <w:r w:rsidRPr="00F846D3">
        <w:rPr>
          <w:rFonts w:ascii="Times New Roman" w:hAnsi="Times New Roman" w:cs="Times New Roman"/>
          <w:sz w:val="23"/>
          <w:szCs w:val="23"/>
        </w:rPr>
        <w:t xml:space="preserve"> дней с даты заключения договора.</w:t>
      </w:r>
    </w:p>
    <w:p w14:paraId="7F01F936"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5.2. Место поставки Товара: Хабаровский край, г. Хабаровск, ул. Морозова Павла Леонтьевича, д. 83 (далее – место поставки).</w:t>
      </w:r>
    </w:p>
    <w:p w14:paraId="09C29AD6"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lang w:bidi="ru-RU"/>
        </w:rPr>
      </w:pPr>
      <w:r w:rsidRPr="00F846D3">
        <w:rPr>
          <w:rFonts w:ascii="Times New Roman" w:hAnsi="Times New Roman" w:cs="Times New Roman"/>
          <w:sz w:val="23"/>
          <w:szCs w:val="23"/>
        </w:rPr>
        <w:t>5.2.1. Доставка Товара в</w:t>
      </w:r>
      <w:r w:rsidRPr="00F846D3">
        <w:rPr>
          <w:rFonts w:ascii="Times New Roman" w:hAnsi="Times New Roman" w:cs="Times New Roman"/>
          <w:color w:val="000000"/>
          <w:sz w:val="23"/>
          <w:szCs w:val="23"/>
        </w:rPr>
        <w:t xml:space="preserve"> место поставки осуществляется силами и средствами Поставщика. </w:t>
      </w:r>
      <w:r w:rsidRPr="00F846D3">
        <w:rPr>
          <w:rFonts w:ascii="Times New Roman" w:hAnsi="Times New Roman" w:cs="Times New Roman"/>
          <w:sz w:val="23"/>
          <w:szCs w:val="23"/>
          <w:lang w:bidi="ru-RU"/>
        </w:rPr>
        <w:t>Товар передается Поставщиком Заказчику в согласованные с Заказчиком рабочие дни и время Заказчика с 09.00 до 18.00 (время местное).</w:t>
      </w:r>
    </w:p>
    <w:p w14:paraId="09BAADEE" w14:textId="77777777" w:rsidR="00F846D3" w:rsidRPr="00F846D3" w:rsidRDefault="00F846D3" w:rsidP="00F846D3">
      <w:pPr>
        <w:widowControl w:val="0"/>
        <w:tabs>
          <w:tab w:val="left" w:pos="993"/>
          <w:tab w:val="left" w:pos="1134"/>
        </w:tabs>
        <w:spacing w:line="240" w:lineRule="auto"/>
        <w:ind w:firstLine="567"/>
        <w:jc w:val="both"/>
        <w:rPr>
          <w:rFonts w:ascii="Times New Roman" w:hAnsi="Times New Roman" w:cs="Times New Roman"/>
          <w:bCs/>
          <w:sz w:val="23"/>
          <w:szCs w:val="23"/>
        </w:rPr>
      </w:pPr>
      <w:r w:rsidRPr="00F846D3">
        <w:rPr>
          <w:rFonts w:ascii="Times New Roman" w:hAnsi="Times New Roman" w:cs="Times New Roman"/>
          <w:bCs/>
          <w:sz w:val="23"/>
          <w:szCs w:val="23"/>
        </w:rPr>
        <w:t>5.3. Товар должен поставляться в оригинальной заводской упаковке, обеспечивающей его неподвижность (при необходимости), сохранность, товарный вид, предохраняющей от всякого рода повреждений при транспортировке любым видом транспорта, хранении, погрузочно-разгрузочных работах, исключающей порчу и (или) уничтожение его до приемки Заказчиком, в том числе защищающей от воздействия атмосферных осадков, иных климатических, механических, температурных и прочих факторов. Маркировка каждой единицы Товара, тары (упаковки) Товара должна быть нанесена хорошо читаемым шрифтом, на русском языке и содержать информацию согласно действующему законодательству Российской Федерации.</w:t>
      </w:r>
    </w:p>
    <w:p w14:paraId="59AF410D" w14:textId="77777777" w:rsidR="00F846D3" w:rsidRPr="00F846D3" w:rsidRDefault="00F846D3" w:rsidP="00F846D3">
      <w:pPr>
        <w:widowControl w:val="0"/>
        <w:tabs>
          <w:tab w:val="left" w:pos="993"/>
          <w:tab w:val="left" w:pos="1134"/>
        </w:tabs>
        <w:spacing w:line="240" w:lineRule="auto"/>
        <w:ind w:firstLine="567"/>
        <w:jc w:val="both"/>
        <w:rPr>
          <w:rFonts w:ascii="Times New Roman" w:hAnsi="Times New Roman" w:cs="Times New Roman"/>
          <w:bCs/>
        </w:rPr>
      </w:pPr>
    </w:p>
    <w:p w14:paraId="335F7567" w14:textId="77777777" w:rsidR="00F846D3" w:rsidRPr="00F846D3" w:rsidRDefault="00F846D3" w:rsidP="00F846D3">
      <w:pPr>
        <w:tabs>
          <w:tab w:val="left" w:pos="709"/>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6. ПОРЯДОК СДАЧИ-ПРИЕМКИ ТОВАРА</w:t>
      </w:r>
    </w:p>
    <w:p w14:paraId="7027B68C" w14:textId="77777777" w:rsidR="00F846D3" w:rsidRPr="00F846D3" w:rsidRDefault="00F846D3" w:rsidP="00F846D3">
      <w:pPr>
        <w:tabs>
          <w:tab w:val="left" w:pos="709"/>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6.1. Приемка Товара осуществляется Заказчиком на основании документов о приемке, представленных Поставщиком, по количеству, ассортименту, комплектности и качеству. Приемка Товара включает в себя проверку Товара на соответствие требованиям настоящего договора.</w:t>
      </w:r>
    </w:p>
    <w:p w14:paraId="3E9319A9" w14:textId="77777777" w:rsidR="00F846D3" w:rsidRPr="00F846D3" w:rsidRDefault="00F846D3" w:rsidP="00F846D3">
      <w:pPr>
        <w:tabs>
          <w:tab w:val="left" w:pos="709"/>
        </w:tabs>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6.1.1. При поставке Товара Поставщик передает Заказчику все документы, предусмотренные договором, Техническим заданием.</w:t>
      </w:r>
    </w:p>
    <w:p w14:paraId="2C4C4B87"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6.2. По решению Заказчика для приемки Товара может создаваться приемочная комиссия, которая состоит не менее чем из пяти человек.</w:t>
      </w:r>
    </w:p>
    <w:p w14:paraId="05FA3970"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6.3.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Заказчика) должен учитывать отраженные в заключении экспертизы выводы, замечания и предложения экспертов.</w:t>
      </w:r>
    </w:p>
    <w:p w14:paraId="6B7A246C" w14:textId="5C6C20C1" w:rsidR="00F846D3" w:rsidRPr="00F846D3" w:rsidRDefault="00F846D3" w:rsidP="00F846D3">
      <w:pPr>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6.4. Проверка Заказчиком Товара на предмет соответствия требованиям Спецификации, Технического задания и условиям договора осуществляется в срок, не превышающий 10 (десять) рабочих дней с даты поставки Товара и предоставления Заказчику документов о приемке Товара, подписанных со стороны Поставщика. При отсутствии замечаний Заказчик подписывает документы о приемке и направляет </w:t>
      </w:r>
      <w:r w:rsidR="00273637" w:rsidRPr="00F846D3">
        <w:rPr>
          <w:rFonts w:ascii="Times New Roman" w:hAnsi="Times New Roman" w:cs="Times New Roman"/>
          <w:sz w:val="23"/>
          <w:szCs w:val="23"/>
        </w:rPr>
        <w:t>Поставщику один</w:t>
      </w:r>
      <w:r w:rsidRPr="00F846D3">
        <w:rPr>
          <w:rFonts w:ascii="Times New Roman" w:hAnsi="Times New Roman" w:cs="Times New Roman"/>
          <w:sz w:val="23"/>
          <w:szCs w:val="23"/>
        </w:rPr>
        <w:t xml:space="preserve"> экземпляр.</w:t>
      </w:r>
    </w:p>
    <w:p w14:paraId="47D43FEA"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6.4.1. При поступлении Товара в неисправной таре (упаковке) составляется акт о состоянии и недостатках тары (упаковки) </w:t>
      </w:r>
      <w:r w:rsidRPr="00F846D3">
        <w:rPr>
          <w:rFonts w:ascii="Times New Roman" w:hAnsi="Times New Roman" w:cs="Times New Roman"/>
          <w:sz w:val="23"/>
          <w:szCs w:val="23"/>
          <w:lang w:eastAsia="ru-RU"/>
        </w:rPr>
        <w:t>(по форме Приложения № 3)</w:t>
      </w:r>
      <w:r w:rsidRPr="00F846D3">
        <w:rPr>
          <w:rFonts w:ascii="Times New Roman" w:hAnsi="Times New Roman" w:cs="Times New Roman"/>
          <w:sz w:val="23"/>
          <w:szCs w:val="23"/>
        </w:rPr>
        <w:t>.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34A4D770" w14:textId="506585A2"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6.4.2. При обнаружении в ходе приемки недостачи, визуально определяемых недостатков и (или) некомплектности Товара Стороны составляют и подписывают акт по результатам осмотра Товара </w:t>
      </w:r>
      <w:r w:rsidRPr="00F846D3">
        <w:rPr>
          <w:rFonts w:ascii="Times New Roman" w:hAnsi="Times New Roman" w:cs="Times New Roman"/>
          <w:sz w:val="23"/>
          <w:szCs w:val="23"/>
          <w:lang w:eastAsia="ru-RU"/>
        </w:rPr>
        <w:t>(по форме Приложение № 3)</w:t>
      </w:r>
      <w:r w:rsidRPr="00F846D3">
        <w:rPr>
          <w:rFonts w:ascii="Times New Roman" w:hAnsi="Times New Roman" w:cs="Times New Roman"/>
          <w:sz w:val="23"/>
          <w:szCs w:val="23"/>
        </w:rPr>
        <w:t>. Поставщик обязуется устранить выявленные недостатки, поставить недостающее количество Товара, доукомплектовать или заменить некомплектный Товар, Товар с недостатками в течение 10 (десяти) календарных дней с даты подписания такого акта.</w:t>
      </w:r>
    </w:p>
    <w:p w14:paraId="32E9BEF4"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В случае неявки представителя Поставщика соответствующий акт составляется представителем Заказчика в одностороннем порядке, копия акта направляется Поставщику на адрес электронной почты, указанный в договоре, или посредством электронного документооборота в порядке, предусмотренном пунктом 16.3 договора. В этом случае факт выявления недостатков, дефектов, недостачи или некомплектности Товара считается подтвержденным, а акт – полученным Поставщиком.</w:t>
      </w:r>
    </w:p>
    <w:p w14:paraId="4C4F5342" w14:textId="77777777" w:rsidR="00F846D3" w:rsidRPr="00F846D3" w:rsidRDefault="00F846D3" w:rsidP="00F846D3">
      <w:pPr>
        <w:autoSpaceDE w:val="0"/>
        <w:autoSpaceDN w:val="0"/>
        <w:adjustRightInd w:val="0"/>
        <w:spacing w:line="240" w:lineRule="auto"/>
        <w:ind w:firstLine="567"/>
        <w:jc w:val="both"/>
        <w:rPr>
          <w:rFonts w:ascii="Times New Roman" w:eastAsia="Calibri" w:hAnsi="Times New Roman" w:cs="Times New Roman"/>
          <w:kern w:val="2"/>
          <w:sz w:val="23"/>
          <w:szCs w:val="23"/>
        </w:rPr>
      </w:pPr>
      <w:r w:rsidRPr="00F846D3">
        <w:rPr>
          <w:rFonts w:ascii="Times New Roman" w:hAnsi="Times New Roman" w:cs="Times New Roman"/>
          <w:kern w:val="2"/>
          <w:sz w:val="23"/>
          <w:szCs w:val="23"/>
          <w:lang w:eastAsia="ru-RU"/>
        </w:rPr>
        <w:t>6.4.3. При обнаружении недостатков (ненадлежащего качества) Товара в ходе его приемки по качеству Заказчик уведомляет Поставщика в течение 5 (пяти)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который составляется, в том числе, с учетом отраженных в заключении экспертизы выводов, замечаний и предложений экспертов, если таковые привлекались для ее проведения.</w:t>
      </w:r>
    </w:p>
    <w:p w14:paraId="1A39E2CC"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lang w:eastAsia="ru-RU"/>
        </w:rPr>
      </w:pPr>
      <w:r w:rsidRPr="00F846D3">
        <w:rPr>
          <w:rFonts w:ascii="Times New Roman" w:hAnsi="Times New Roman" w:cs="Times New Roman"/>
          <w:kern w:val="2"/>
          <w:sz w:val="23"/>
          <w:szCs w:val="23"/>
          <w:lang w:eastAsia="ru-RU"/>
        </w:rPr>
        <w:t xml:space="preserve">6.4.3.1. Поставщик обязуется своими силами и за свой счет заменить Товар ненадлежащего качества в течение </w:t>
      </w:r>
      <w:r w:rsidRPr="00F846D3">
        <w:rPr>
          <w:rFonts w:ascii="Times New Roman" w:hAnsi="Times New Roman" w:cs="Times New Roman"/>
          <w:kern w:val="2"/>
          <w:sz w:val="23"/>
          <w:szCs w:val="23"/>
        </w:rPr>
        <w:t>10 (десяти) календарных дней</w:t>
      </w:r>
      <w:r w:rsidRPr="00F846D3">
        <w:rPr>
          <w:rFonts w:ascii="Times New Roman" w:hAnsi="Times New Roman" w:cs="Times New Roman"/>
          <w:kern w:val="2"/>
          <w:sz w:val="23"/>
          <w:szCs w:val="23"/>
          <w:lang w:eastAsia="ru-RU"/>
        </w:rPr>
        <w:t xml:space="preserve"> с даты получения уведомления об обнаружении недостатков Товара.</w:t>
      </w:r>
    </w:p>
    <w:p w14:paraId="39BE5B17"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lang w:eastAsia="ru-RU"/>
        </w:rPr>
      </w:pPr>
      <w:r w:rsidRPr="00F846D3">
        <w:rPr>
          <w:rFonts w:ascii="Times New Roman" w:hAnsi="Times New Roman" w:cs="Times New Roman"/>
          <w:kern w:val="2"/>
          <w:sz w:val="23"/>
          <w:szCs w:val="23"/>
          <w:lang w:eastAsia="ru-RU"/>
        </w:rPr>
        <w:t>6.5. После устранения Поставщиком недостатков, обнаруженных в ходе приемки и зафиксированных в акте (Приложение № 3) и (или) указанных в мотивированном отказе от подписания документов о приемке Товара, Заказчик в установленном договором порядке осуществляет приемку Товара и при отсутствии претензий к Товару подписывает документы о приемке и направляет Поставщику один экземпляр.</w:t>
      </w:r>
    </w:p>
    <w:p w14:paraId="56B956EC"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color w:val="000000"/>
          <w:kern w:val="2"/>
          <w:sz w:val="23"/>
          <w:szCs w:val="23"/>
          <w:lang w:eastAsia="ru-RU"/>
        </w:rPr>
      </w:pPr>
      <w:r w:rsidRPr="00F846D3">
        <w:rPr>
          <w:rFonts w:ascii="Times New Roman" w:hAnsi="Times New Roman" w:cs="Times New Roman"/>
          <w:color w:val="000000"/>
          <w:kern w:val="2"/>
          <w:sz w:val="23"/>
          <w:szCs w:val="23"/>
          <w:lang w:eastAsia="ru-RU"/>
        </w:rPr>
        <w:t>6.6. Товар, не соответствующий условиям настоящего договора (в том числе по количеству или комплектности), считается непоставленным.</w:t>
      </w:r>
    </w:p>
    <w:p w14:paraId="1F488636"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6.7. Заказчик,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7 (семи) рабочих дней со дня их обнаружения и устанавливает срок для их устранения. В случае, если срок устранения недостатков Заказчиком не установлен, выявленные недостатки Поставщик устраняет за свой счет в течение 10 (десяти) календарных дней.</w:t>
      </w:r>
    </w:p>
    <w:p w14:paraId="3C517D5D"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6.8. Расходы, связанные с возвратом Товара ненадлежащего качества, осуществляются за счет средств Поставщика.</w:t>
      </w:r>
    </w:p>
    <w:p w14:paraId="1D433805"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 xml:space="preserve">6.9. Датой приемки поставленного Товара считается дата подписания Заказчиком документов о приемке Товара. Риск случайной гибели или повреждения Товара переходит с Поставщика на Заказчика после подписания Заказчиком </w:t>
      </w:r>
      <w:r w:rsidRPr="00F846D3">
        <w:rPr>
          <w:rFonts w:ascii="Times New Roman" w:hAnsi="Times New Roman" w:cs="Times New Roman"/>
          <w:kern w:val="2"/>
          <w:sz w:val="23"/>
          <w:szCs w:val="23"/>
        </w:rPr>
        <w:t>документов о приемке Товара</w:t>
      </w:r>
      <w:r w:rsidRPr="00F846D3">
        <w:rPr>
          <w:rFonts w:ascii="Times New Roman" w:hAnsi="Times New Roman" w:cs="Times New Roman"/>
          <w:sz w:val="23"/>
          <w:szCs w:val="23"/>
        </w:rPr>
        <w:t>.</w:t>
      </w:r>
    </w:p>
    <w:p w14:paraId="36C8EC7C"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6.10. Все виды погрузочно-разгрузочных работ, включая работы с применением грузоподъемных механизмов, осуществляются Поставщиком.</w:t>
      </w:r>
    </w:p>
    <w:p w14:paraId="552534A0" w14:textId="77777777" w:rsidR="00F846D3" w:rsidRPr="00F846D3" w:rsidRDefault="00F846D3" w:rsidP="00F846D3">
      <w:pPr>
        <w:spacing w:line="240" w:lineRule="auto"/>
        <w:ind w:firstLine="567"/>
        <w:jc w:val="both"/>
        <w:rPr>
          <w:rFonts w:ascii="Times New Roman" w:hAnsi="Times New Roman" w:cs="Times New Roman"/>
        </w:rPr>
      </w:pPr>
    </w:p>
    <w:p w14:paraId="0F60C754" w14:textId="77777777" w:rsidR="00F846D3" w:rsidRPr="00F846D3" w:rsidRDefault="00F846D3" w:rsidP="00F846D3">
      <w:pPr>
        <w:tabs>
          <w:tab w:val="left" w:pos="709"/>
        </w:tabs>
        <w:autoSpaceDE w:val="0"/>
        <w:autoSpaceDN w:val="0"/>
        <w:adjustRightInd w:val="0"/>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7. ГАРАНТИЙНЫЕ ОБЯЗАТЕЛЬСТВА</w:t>
      </w:r>
    </w:p>
    <w:p w14:paraId="0ECB95E5"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sz w:val="23"/>
          <w:szCs w:val="23"/>
        </w:rPr>
        <w:t>7.1. Поставщик гарантирует качество и безопасность поставляемого Товара в соответствии с настоящим договором,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F846D3">
        <w:rPr>
          <w:rFonts w:ascii="Times New Roman" w:hAnsi="Times New Roman" w:cs="Times New Roman"/>
          <w:color w:val="000000"/>
          <w:sz w:val="23"/>
          <w:szCs w:val="23"/>
        </w:rPr>
        <w:t>, санитарными и фитосанитарными нормами и правилами, иными требованиями, установленными к товарам данного вида законодательством Российской Федерации.</w:t>
      </w:r>
    </w:p>
    <w:p w14:paraId="33422465"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7.2. Поставщик гарантирует, что Товар поставляется в комплектации, позволяющей применять его по назначению, в том числе со всеми соединительными шнурами, кабелями и элементами питания, монтажными комплектами, требуемыми для его подключения (при необходимости) и полнофункциональной эксплуатации. Поставщик гарантирует совместимость технологически и (или) функционально связанных Товаров между собой.</w:t>
      </w:r>
    </w:p>
    <w:p w14:paraId="0B7B04FF"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7.3. Поставщик гарантирует, что Товар является новым, не был в употреблении, не подвергался изменениям, замене, ремонту, восстановлению после его производства, изготовлен из новых, не бывших в употреблении, не снятых с длительного хранения, не подвергавшихся изменениям, замене, ремонту, восстановлению материалов и комплектующих, а также не имеет следов механических повреждений, изменения вида комплектующих.</w:t>
      </w:r>
    </w:p>
    <w:p w14:paraId="097B56FF"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BC53C7E"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7.5. Гарантийный срок на Товар составляет не менее срока, установленного производителем Товара в соответствии с технической (эксплуатационной) документацией, но в любом случае не может составлять менее 12 (двенадцати) месяцев с даты подписания Заказчиком документов о приемке.</w:t>
      </w:r>
    </w:p>
    <w:p w14:paraId="38AE8F08"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Гарантийный срок на комплектующие к Товару (при наличии) равен гарантийному сроку на основной Товар. Гарантия предоставляется вместе с Товаром.</w:t>
      </w:r>
    </w:p>
    <w:p w14:paraId="1BB1F6E8"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7.6. В течение гарантийного срока Поставщик обязан за свой счет устранить недостатки, выявленные в Товаре и (или) комплектующих к нему, или заменить Товар и (или) комплектующие к нему, если не докажет, что недостатки возникли после передачи Товара Заказчику в результате нарушения Заказчиком правил хранения или эксплуатации Товара. Устранение недостатков или замена Товара и (или) комплектующих к нему производится в срок не более 15 (пятнадцати) календарных дней с даты письменного уведомления Поставщика о выявлении таких недостатков или в иной срок по согласованию с Заказчиком.</w:t>
      </w:r>
    </w:p>
    <w:p w14:paraId="1559E352"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7.7. В случае устранения недостатков в Товаре или комплектующих к нему в период гарантийного срока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34728DBE"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7.8. Товар ненадлежащего качества возвращается Поставщику за его счет после поставки нового Товара.</w:t>
      </w:r>
    </w:p>
    <w:p w14:paraId="29B47A68"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7.9. Датой исполнения обязательств Поставщика по договору по гарантии на Товар считается дата окончания гарантийного срока (с учетом обстоятельств, предусмотренных пунктом 7.7 договора).</w:t>
      </w:r>
    </w:p>
    <w:p w14:paraId="0BC8AD18" w14:textId="77777777" w:rsidR="00F846D3" w:rsidRPr="00F846D3" w:rsidRDefault="00F846D3" w:rsidP="00F846D3">
      <w:pPr>
        <w:spacing w:line="240" w:lineRule="auto"/>
        <w:ind w:firstLine="567"/>
        <w:jc w:val="both"/>
        <w:rPr>
          <w:rFonts w:ascii="Times New Roman" w:hAnsi="Times New Roman" w:cs="Times New Roman"/>
          <w:color w:val="000000"/>
        </w:rPr>
      </w:pPr>
    </w:p>
    <w:p w14:paraId="2CA525DF" w14:textId="77777777" w:rsidR="00F846D3" w:rsidRPr="00F846D3" w:rsidRDefault="00F846D3" w:rsidP="00F846D3">
      <w:pPr>
        <w:spacing w:line="240" w:lineRule="auto"/>
        <w:ind w:firstLine="567"/>
        <w:jc w:val="center"/>
        <w:rPr>
          <w:rFonts w:ascii="Times New Roman" w:hAnsi="Times New Roman" w:cs="Times New Roman"/>
          <w:b/>
          <w:bCs/>
          <w:color w:val="000000"/>
          <w:sz w:val="23"/>
          <w:szCs w:val="23"/>
        </w:rPr>
      </w:pPr>
      <w:r w:rsidRPr="00F846D3">
        <w:rPr>
          <w:rFonts w:ascii="Times New Roman" w:hAnsi="Times New Roman" w:cs="Times New Roman"/>
          <w:b/>
          <w:bCs/>
          <w:color w:val="000000"/>
          <w:sz w:val="23"/>
          <w:szCs w:val="23"/>
        </w:rPr>
        <w:t>8. ОБЕСПЕЧЕНИЕ ИСПОЛНЕНИЯ ДОГОВОРА</w:t>
      </w:r>
    </w:p>
    <w:p w14:paraId="56AA9FAC" w14:textId="23F3A9A2"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 xml:space="preserve">8.1. Поставщик предоставляет Заказчику обеспечение исполнения договора в размере 5% от начальной (максимальной) цены договора в сумме </w:t>
      </w:r>
      <w:r w:rsidR="00273637" w:rsidRPr="00273637">
        <w:rPr>
          <w:rFonts w:ascii="Times New Roman" w:hAnsi="Times New Roman" w:cs="Times New Roman"/>
          <w:color w:val="000000"/>
          <w:sz w:val="23"/>
          <w:szCs w:val="23"/>
        </w:rPr>
        <w:t>165 277 (сто шестьдесят пять тысяч дести семьдесят семь) рублей 62 копейки</w:t>
      </w:r>
      <w:r w:rsidRPr="00F846D3">
        <w:rPr>
          <w:rFonts w:ascii="Times New Roman" w:hAnsi="Times New Roman" w:cs="Times New Roman"/>
          <w:color w:val="000000"/>
          <w:sz w:val="23"/>
          <w:szCs w:val="23"/>
        </w:rPr>
        <w:t>. Поставщик самостоятельно определяет форму обеспечения исполнения договора из разрешенных законодательством Российской Федерации.</w:t>
      </w:r>
    </w:p>
    <w:p w14:paraId="6ABC6425"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8.2. Способы обеспечения исполнения договора:</w:t>
      </w:r>
    </w:p>
    <w:p w14:paraId="585AD767"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 перечисление денежных средств в качестве обеспечения исполнения договора на расчетный счет Заказчика, указанный в документации о закупке;</w:t>
      </w:r>
    </w:p>
    <w:p w14:paraId="30065CD7"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 независимая (банковская) гарантия (безотзывная).</w:t>
      </w:r>
    </w:p>
    <w:p w14:paraId="7F247673"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8.3. 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w:t>
      </w:r>
    </w:p>
    <w:p w14:paraId="34E10B85"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8.4. 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3883BCF7"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30F52CCB"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8.6.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48C43226"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8.6.1.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w:t>
      </w:r>
    </w:p>
    <w:p w14:paraId="29C4C3CF"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8.6.2.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7C98942B" w14:textId="77777777" w:rsidR="00F846D3" w:rsidRPr="00F846D3" w:rsidRDefault="00F846D3" w:rsidP="00F846D3">
      <w:pPr>
        <w:spacing w:line="240" w:lineRule="auto"/>
        <w:ind w:firstLine="567"/>
        <w:jc w:val="both"/>
        <w:rPr>
          <w:rFonts w:ascii="Times New Roman" w:hAnsi="Times New Roman" w:cs="Times New Roman"/>
          <w:color w:val="000000"/>
          <w:sz w:val="23"/>
          <w:szCs w:val="23"/>
        </w:rPr>
      </w:pPr>
      <w:r w:rsidRPr="00F846D3">
        <w:rPr>
          <w:rFonts w:ascii="Times New Roman" w:hAnsi="Times New Roman" w:cs="Times New Roman"/>
          <w:color w:val="000000"/>
          <w:sz w:val="23"/>
          <w:szCs w:val="23"/>
        </w:rPr>
        <w:t>8.7. Обеспечение исполнения договора обеспечивает выполнение Поставщиком обязательств, предусмотренных договором, включающих в том числе обязательства по уплате неустоек (штрафов, пеней).</w:t>
      </w:r>
    </w:p>
    <w:p w14:paraId="047929C4" w14:textId="77777777" w:rsidR="00F846D3" w:rsidRPr="00F846D3" w:rsidRDefault="00F846D3" w:rsidP="00F846D3">
      <w:pPr>
        <w:spacing w:line="240" w:lineRule="auto"/>
        <w:jc w:val="both"/>
        <w:rPr>
          <w:rFonts w:ascii="Times New Roman" w:hAnsi="Times New Roman" w:cs="Times New Roman"/>
        </w:rPr>
      </w:pPr>
    </w:p>
    <w:p w14:paraId="3743E64C" w14:textId="77777777" w:rsidR="00F846D3" w:rsidRPr="00F846D3" w:rsidRDefault="00F846D3" w:rsidP="00F846D3">
      <w:pPr>
        <w:tabs>
          <w:tab w:val="left" w:pos="709"/>
        </w:tabs>
        <w:spacing w:line="240" w:lineRule="auto"/>
        <w:ind w:firstLine="284"/>
        <w:jc w:val="center"/>
        <w:outlineLvl w:val="0"/>
        <w:rPr>
          <w:rFonts w:ascii="Times New Roman" w:hAnsi="Times New Roman" w:cs="Times New Roman"/>
          <w:b/>
          <w:sz w:val="23"/>
          <w:szCs w:val="23"/>
        </w:rPr>
      </w:pPr>
      <w:r w:rsidRPr="00F846D3">
        <w:rPr>
          <w:rFonts w:ascii="Times New Roman" w:hAnsi="Times New Roman" w:cs="Times New Roman"/>
          <w:b/>
          <w:bCs/>
          <w:sz w:val="23"/>
          <w:szCs w:val="23"/>
        </w:rPr>
        <w:t xml:space="preserve">9. </w:t>
      </w:r>
      <w:r w:rsidRPr="00F846D3">
        <w:rPr>
          <w:rFonts w:ascii="Times New Roman" w:hAnsi="Times New Roman" w:cs="Times New Roman"/>
          <w:b/>
          <w:sz w:val="23"/>
          <w:szCs w:val="23"/>
        </w:rPr>
        <w:t>ОТВЕТСТВЕННОСТЬ СТОРОН</w:t>
      </w:r>
    </w:p>
    <w:p w14:paraId="42E6BDE3"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w:t>
      </w:r>
    </w:p>
    <w:p w14:paraId="290F83DC"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34252F5"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32755826"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 xml:space="preserve">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в следующем порядке: </w:t>
      </w:r>
    </w:p>
    <w:p w14:paraId="5AC366CC"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а) 10 процентов цены договора (этапа) в случае, если цена договора (этапа) не превышает 3 миллиона рублей;</w:t>
      </w:r>
    </w:p>
    <w:p w14:paraId="154B7468"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б) 5 процентов цены договора (этапа) в случае, если цена договора (этапа) составляет от 3 миллионов рублей до 50 миллионов рублей (включительно).</w:t>
      </w:r>
    </w:p>
    <w:p w14:paraId="0ABD7A86"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с Заказчика уплаты неустойки (штрафов, пеней).</w:t>
      </w:r>
    </w:p>
    <w:p w14:paraId="221217C3"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Российской Федерации от неуплаченной в срок суммы.</w:t>
      </w:r>
    </w:p>
    <w:p w14:paraId="2B264658"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 следующем порядке:</w:t>
      </w:r>
    </w:p>
    <w:p w14:paraId="766561C7"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а) 1000 рублей, если цена договора не превышает 3 миллиона рублей включительно;</w:t>
      </w:r>
    </w:p>
    <w:p w14:paraId="2A64F7E5"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б) 5000 рублей, если цена договора превышает 3 миллиона рублей.</w:t>
      </w:r>
    </w:p>
    <w:p w14:paraId="7E86D58B"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9.3.1. Заказчик освобождается от уплаты неустойки (штрафа, пеней)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(Заказчику), ранее доведенных лимитов бюджетных обязательств на предоставление субсидии автономному учреждению (Заказчику).</w:t>
      </w:r>
    </w:p>
    <w:p w14:paraId="15BB2F08"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4908115C"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558ECCE3"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в полном объеме.</w:t>
      </w:r>
    </w:p>
    <w:p w14:paraId="625711D4"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9.7.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(или) упаковки Товара или несоблюдения инструкции по его перевозке.</w:t>
      </w:r>
    </w:p>
    <w:p w14:paraId="4153EB66" w14:textId="77777777" w:rsidR="00F846D3" w:rsidRPr="00F846D3" w:rsidRDefault="00F846D3" w:rsidP="00F846D3">
      <w:pPr>
        <w:spacing w:line="240" w:lineRule="auto"/>
        <w:ind w:firstLine="567"/>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9.8.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4B7A8BC9"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lang w:eastAsia="ru-RU"/>
        </w:rPr>
      </w:pPr>
    </w:p>
    <w:p w14:paraId="37516ECB" w14:textId="77777777" w:rsidR="00F846D3" w:rsidRPr="00F846D3" w:rsidRDefault="00F846D3" w:rsidP="00F846D3">
      <w:pPr>
        <w:tabs>
          <w:tab w:val="left" w:pos="709"/>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10. ОБСТОЯТЕЛЬСТВА НЕПРЕОДОЛИМОЙ СИЛЫ</w:t>
      </w:r>
    </w:p>
    <w:p w14:paraId="4A14343E"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42507D8"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BAA8A5D"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88AE1A8"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10.4.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2FFDC00"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rPr>
      </w:pPr>
    </w:p>
    <w:p w14:paraId="2CA7AA1E" w14:textId="77777777" w:rsidR="00F846D3" w:rsidRPr="00F846D3" w:rsidRDefault="00F846D3" w:rsidP="00F846D3">
      <w:pPr>
        <w:widowControl w:val="0"/>
        <w:tabs>
          <w:tab w:val="left" w:pos="709"/>
        </w:tabs>
        <w:spacing w:line="240" w:lineRule="auto"/>
        <w:ind w:firstLine="284"/>
        <w:jc w:val="center"/>
        <w:rPr>
          <w:rFonts w:ascii="Times New Roman" w:hAnsi="Times New Roman" w:cs="Times New Roman"/>
          <w:b/>
          <w:sz w:val="23"/>
          <w:szCs w:val="23"/>
          <w:lang w:eastAsia="ar-SA"/>
        </w:rPr>
      </w:pPr>
      <w:r w:rsidRPr="00F846D3">
        <w:rPr>
          <w:rFonts w:ascii="Times New Roman" w:hAnsi="Times New Roman" w:cs="Times New Roman"/>
          <w:b/>
          <w:sz w:val="23"/>
          <w:szCs w:val="23"/>
          <w:lang w:eastAsia="ar-SA"/>
        </w:rPr>
        <w:t>11. СРОК ДЕЙСТВИЯ И ПОРЯДОК ИЗМЕНЕНИЯ ДОГОВОРА</w:t>
      </w:r>
    </w:p>
    <w:p w14:paraId="37360AA2" w14:textId="77777777" w:rsidR="00F846D3" w:rsidRPr="00F846D3" w:rsidRDefault="00F846D3" w:rsidP="00F846D3">
      <w:pPr>
        <w:widowControl w:val="0"/>
        <w:tabs>
          <w:tab w:val="left" w:pos="709"/>
        </w:tabs>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2F42A924" w14:textId="77777777" w:rsidR="00F846D3" w:rsidRPr="00F846D3" w:rsidRDefault="00F846D3" w:rsidP="00F846D3">
      <w:pPr>
        <w:widowControl w:val="0"/>
        <w:tabs>
          <w:tab w:val="left" w:pos="709"/>
        </w:tabs>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11.2. По соглашению Сторон возможно изменение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Российской Федерации).</w:t>
      </w:r>
    </w:p>
    <w:p w14:paraId="2B5F9E13"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F846D3">
        <w:rPr>
          <w:rFonts w:ascii="Times New Roman" w:hAnsi="Times New Roman" w:cs="Times New Roman"/>
          <w:sz w:val="23"/>
          <w:szCs w:val="23"/>
        </w:rPr>
        <w:t>11.3. Иные изменения и дополнения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0E400A22" w14:textId="77777777" w:rsid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F846D3">
        <w:rPr>
          <w:rFonts w:ascii="Times New Roman" w:hAnsi="Times New Roman" w:cs="Times New Roman"/>
          <w:sz w:val="23"/>
          <w:szCs w:val="23"/>
        </w:rPr>
        <w:t>11.4. Изменение банковских реквизитов Сторон не является изменением условий договора в понимании пункта 11.3 настоящего договора. Стороны вправе не оформлять изменение банковских реквизитов дополнительным соглашением, а направить другой Стороне уведомление об изменении банковских реквизитов в порядке, предусмотренном пунктами 16.2, 16.3 настоящего договора. Такое уведомление будет считаться надлежащей заменой дополнительного соглашения. При этом по требованию любой из Сторон заключение дополнительного соглашения об изменении банковских реквизитов является обязательным.</w:t>
      </w:r>
    </w:p>
    <w:p w14:paraId="7573948B" w14:textId="77777777" w:rsidR="00273637" w:rsidRPr="00F846D3" w:rsidRDefault="00273637"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p>
    <w:p w14:paraId="49D17BEA"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rPr>
      </w:pPr>
    </w:p>
    <w:p w14:paraId="048B9761" w14:textId="77777777" w:rsidR="00F846D3" w:rsidRPr="00F846D3" w:rsidRDefault="00F846D3" w:rsidP="00F846D3">
      <w:pPr>
        <w:widowControl w:val="0"/>
        <w:tabs>
          <w:tab w:val="left" w:pos="709"/>
        </w:tabs>
        <w:spacing w:line="240" w:lineRule="auto"/>
        <w:ind w:firstLine="284"/>
        <w:jc w:val="center"/>
        <w:rPr>
          <w:rFonts w:ascii="Times New Roman" w:hAnsi="Times New Roman" w:cs="Times New Roman"/>
          <w:b/>
          <w:sz w:val="23"/>
          <w:szCs w:val="23"/>
          <w:lang w:eastAsia="ar-SA"/>
        </w:rPr>
      </w:pPr>
      <w:r w:rsidRPr="00F846D3">
        <w:rPr>
          <w:rFonts w:ascii="Times New Roman" w:hAnsi="Times New Roman" w:cs="Times New Roman"/>
          <w:b/>
          <w:sz w:val="23"/>
          <w:szCs w:val="23"/>
          <w:lang w:eastAsia="ar-SA"/>
        </w:rPr>
        <w:t>12. ПОРЯДОК УРЕГУЛИРОВАНИЯ СПОРОВ</w:t>
      </w:r>
    </w:p>
    <w:p w14:paraId="7A3B0FC5"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F846D3">
        <w:rPr>
          <w:rFonts w:ascii="Times New Roman" w:hAnsi="Times New Roman" w:cs="Times New Roman"/>
          <w:sz w:val="23"/>
          <w:szCs w:val="23"/>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46D8E6DC"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F846D3">
        <w:rPr>
          <w:rFonts w:ascii="Times New Roman" w:hAnsi="Times New Roman" w:cs="Times New Roman"/>
          <w:sz w:val="23"/>
          <w:szCs w:val="23"/>
        </w:rPr>
        <w:t>12.2. Стороны соблюдают обязательный претензионный порядок урегулирования разногласий. Срок представления ответа на претензию составляет 15 (пятнадцать) рабочих дней с даты получения претензии Стороной.</w:t>
      </w:r>
    </w:p>
    <w:p w14:paraId="0A1D6E27"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F846D3">
        <w:rPr>
          <w:rFonts w:ascii="Times New Roman" w:hAnsi="Times New Roman" w:cs="Times New Roman"/>
          <w:sz w:val="23"/>
          <w:szCs w:val="23"/>
        </w:rPr>
        <w:t>12.3. В случае невыполнения Сторонами своих обязательств и недостижении взаимного согласия в досудебном порядке споры по договору разрешаются в Арбитражном суде Хабаровского края.</w:t>
      </w:r>
    </w:p>
    <w:p w14:paraId="261774AF" w14:textId="77777777" w:rsidR="00F846D3" w:rsidRPr="00F846D3" w:rsidRDefault="00F846D3" w:rsidP="00F846D3">
      <w:pPr>
        <w:tabs>
          <w:tab w:val="left" w:pos="709"/>
        </w:tabs>
        <w:autoSpaceDE w:val="0"/>
        <w:autoSpaceDN w:val="0"/>
        <w:adjustRightInd w:val="0"/>
        <w:spacing w:line="240" w:lineRule="auto"/>
        <w:ind w:firstLine="567"/>
        <w:jc w:val="both"/>
        <w:outlineLvl w:val="1"/>
        <w:rPr>
          <w:rFonts w:ascii="Times New Roman" w:hAnsi="Times New Roman" w:cs="Times New Roman"/>
        </w:rPr>
      </w:pPr>
    </w:p>
    <w:p w14:paraId="6CE41EFC" w14:textId="77777777" w:rsidR="00F846D3" w:rsidRPr="00F846D3" w:rsidRDefault="00F846D3" w:rsidP="00F846D3">
      <w:pPr>
        <w:tabs>
          <w:tab w:val="left" w:pos="709"/>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13. ПОРЯДОК РАСТОРЖЕНИЯ ДОГОВОРА</w:t>
      </w:r>
    </w:p>
    <w:p w14:paraId="06859958"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13.1. Настоящий договор может быть расторгнут:</w:t>
      </w:r>
    </w:p>
    <w:p w14:paraId="4E5878BE"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 по соглашению Сторон;</w:t>
      </w:r>
    </w:p>
    <w:p w14:paraId="331CFE92"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 в судебном порядке;</w:t>
      </w:r>
    </w:p>
    <w:p w14:paraId="7A5EEFF1"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 в связи с односторонним отказом Стороны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27E6A4"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13.2. Заказчик вправе принять решение об одностороннем отказе от исполнения договора в следующих случаях:</w:t>
      </w:r>
    </w:p>
    <w:p w14:paraId="40C7DF3F"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 xml:space="preserve">13.2.1. В случае просрочки поставки Товара более чем на 10 (десять) рабочих дней </w:t>
      </w:r>
      <w:r w:rsidRPr="00F846D3">
        <w:rPr>
          <w:rFonts w:ascii="Times New Roman" w:hAnsi="Times New Roman" w:cs="Times New Roman"/>
          <w:sz w:val="23"/>
          <w:szCs w:val="23"/>
        </w:rPr>
        <w:t>(существенное нарушение условий договора Поставщиком)</w:t>
      </w:r>
      <w:r w:rsidRPr="00F846D3">
        <w:rPr>
          <w:rFonts w:ascii="Times New Roman" w:hAnsi="Times New Roman" w:cs="Times New Roman"/>
          <w:kern w:val="2"/>
          <w:sz w:val="23"/>
          <w:szCs w:val="23"/>
        </w:rPr>
        <w:t>.</w:t>
      </w:r>
    </w:p>
    <w:p w14:paraId="4ECC3A2B"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0BE06C00"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13.2.3.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B9BF073"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13.2.4. В иных случаях, предусмотренных действующим законодательством.</w:t>
      </w:r>
    </w:p>
    <w:p w14:paraId="68644B4F"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13.3.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AAA063D"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13.4.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14:paraId="17BE4B9F"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13.5. Решение Заказчика об одностороннем отказе от исполнения договора вступает в силу и договор считается расторгнутым через 10 (десять)календарных дней с даты надлежащего уведомления Заказчиком Поставщика об одностороннем отказе от исполнения договора.</w:t>
      </w:r>
    </w:p>
    <w:p w14:paraId="7A67D718"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7CB3A6BB"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13.7. При расторжении договора в одностороннем порядке по вине Поставщика Заказчик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14:paraId="13104D3F"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13.8. Поставщик не вправе принять решение об одностороннем отказе от исполнения договора, если Заказчиком не нарушаются условия настоящего договора.</w:t>
      </w:r>
    </w:p>
    <w:p w14:paraId="7370205B" w14:textId="77777777" w:rsidR="00F846D3" w:rsidRPr="00F846D3" w:rsidRDefault="00F846D3" w:rsidP="00F846D3">
      <w:pPr>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13.9.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14:paraId="2F964549" w14:textId="469864CC"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F846D3">
        <w:rPr>
          <w:rFonts w:ascii="Times New Roman" w:hAnsi="Times New Roman" w:cs="Times New Roman"/>
          <w:kern w:val="2"/>
          <w:sz w:val="23"/>
          <w:szCs w:val="23"/>
        </w:rPr>
        <w:t xml:space="preserve">13.10. Расторжение договора по соглашению Сторон осуществляется Сторонами путем подписания соответствующего соглашения о </w:t>
      </w:r>
      <w:r w:rsidR="00273637" w:rsidRPr="00F846D3">
        <w:rPr>
          <w:rFonts w:ascii="Times New Roman" w:hAnsi="Times New Roman" w:cs="Times New Roman"/>
          <w:kern w:val="2"/>
          <w:sz w:val="23"/>
          <w:szCs w:val="23"/>
        </w:rPr>
        <w:t>расторжении. В</w:t>
      </w:r>
      <w:r w:rsidRPr="00F846D3">
        <w:rPr>
          <w:rFonts w:ascii="Times New Roman" w:hAnsi="Times New Roman" w:cs="Times New Roman"/>
          <w:kern w:val="2"/>
          <w:sz w:val="23"/>
          <w:szCs w:val="23"/>
        </w:rPr>
        <w:t xml:space="preserve"> случае расторжения настоящего договора по соглашению Сторон Стороны подписывают акт сверки взаимных расчетов, отображающий расчеты Сторон за период исполнения договора до момента его расторжения, а также объем поставленного Товара, фактически переданный Поставщиком и принятый Заказчиком.</w:t>
      </w:r>
    </w:p>
    <w:p w14:paraId="32ECCFAC"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kern w:val="2"/>
        </w:rPr>
      </w:pPr>
    </w:p>
    <w:p w14:paraId="41E7BE45" w14:textId="77777777" w:rsidR="00F846D3" w:rsidRPr="00F846D3" w:rsidRDefault="00F846D3" w:rsidP="00F846D3">
      <w:pPr>
        <w:spacing w:line="240" w:lineRule="auto"/>
        <w:ind w:firstLine="284"/>
        <w:jc w:val="center"/>
        <w:rPr>
          <w:rFonts w:ascii="Times New Roman" w:hAnsi="Times New Roman" w:cs="Times New Roman"/>
          <w:b/>
          <w:bCs/>
          <w:sz w:val="23"/>
          <w:szCs w:val="23"/>
          <w:lang w:eastAsia="ru-RU"/>
        </w:rPr>
      </w:pPr>
      <w:r w:rsidRPr="00F846D3">
        <w:rPr>
          <w:rFonts w:ascii="Times New Roman" w:hAnsi="Times New Roman" w:cs="Times New Roman"/>
          <w:b/>
          <w:bCs/>
          <w:sz w:val="23"/>
          <w:szCs w:val="23"/>
          <w:lang w:eastAsia="ru-RU"/>
        </w:rPr>
        <w:t>14. АНТИКОРРУПЦИОННЫЕ УСЛОВИЯ</w:t>
      </w:r>
    </w:p>
    <w:p w14:paraId="727B2D29"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
    <w:p w14:paraId="7A8084C3"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722B3F"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14.3. В случае возникновения у Стороны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14:paraId="49F1D3D9"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14.4. В случае если нарушение одной из Сторон условий настоящего раздела договора подтвердится, другая Сторона имеет право расторгнуть договор в одностороннем порядке, направив письменное уведомление о расторжении, с приложением документов, подтверждающих основания для расторжения, предусмотренные настоящим пунктом договора.</w:t>
      </w:r>
    </w:p>
    <w:p w14:paraId="5D58FC01"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14.5.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14:paraId="39C899D7" w14:textId="77777777" w:rsidR="00F846D3" w:rsidRPr="00F846D3" w:rsidRDefault="00F846D3" w:rsidP="00F846D3">
      <w:pPr>
        <w:spacing w:line="240" w:lineRule="auto"/>
        <w:ind w:firstLine="567"/>
        <w:jc w:val="both"/>
        <w:rPr>
          <w:rFonts w:ascii="Times New Roman" w:hAnsi="Times New Roman" w:cs="Times New Roman"/>
        </w:rPr>
      </w:pPr>
    </w:p>
    <w:p w14:paraId="5FC2A106" w14:textId="77777777" w:rsidR="00F846D3" w:rsidRPr="00F846D3" w:rsidRDefault="00F846D3" w:rsidP="00F846D3">
      <w:pPr>
        <w:spacing w:line="240" w:lineRule="auto"/>
        <w:ind w:firstLine="284"/>
        <w:jc w:val="center"/>
        <w:rPr>
          <w:rFonts w:ascii="Times New Roman" w:hAnsi="Times New Roman" w:cs="Times New Roman"/>
          <w:sz w:val="23"/>
          <w:szCs w:val="23"/>
        </w:rPr>
      </w:pPr>
      <w:r w:rsidRPr="00F846D3">
        <w:rPr>
          <w:rFonts w:ascii="Times New Roman" w:hAnsi="Times New Roman" w:cs="Times New Roman"/>
          <w:b/>
          <w:bCs/>
          <w:sz w:val="23"/>
          <w:szCs w:val="23"/>
          <w:lang w:eastAsia="ar-SA"/>
        </w:rPr>
        <w:t>15. КОНФИДЕНЦИАЛЬНОСТЬ</w:t>
      </w:r>
    </w:p>
    <w:p w14:paraId="48A84DCD" w14:textId="5F5FB36F" w:rsidR="00F846D3" w:rsidRPr="00F846D3" w:rsidRDefault="00F846D3" w:rsidP="00F846D3">
      <w:pPr>
        <w:tabs>
          <w:tab w:val="left" w:pos="360"/>
          <w:tab w:val="left" w:pos="720"/>
        </w:tabs>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15.1. Стороны настоящим подтверждают, что существенная часть информации, которой они обмениваются при</w:t>
      </w:r>
      <w:r w:rsidR="00273637">
        <w:rPr>
          <w:rFonts w:ascii="Times New Roman" w:hAnsi="Times New Roman" w:cs="Times New Roman"/>
          <w:sz w:val="23"/>
          <w:szCs w:val="23"/>
          <w:lang w:eastAsia="ar-SA"/>
        </w:rPr>
        <w:t xml:space="preserve"> </w:t>
      </w:r>
      <w:r w:rsidRPr="00F846D3">
        <w:rPr>
          <w:rFonts w:ascii="Times New Roman" w:hAnsi="Times New Roman" w:cs="Times New Roman"/>
          <w:sz w:val="23"/>
          <w:szCs w:val="23"/>
          <w:lang w:eastAsia="ar-SA"/>
        </w:rPr>
        <w:t>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7BBD9D84" w14:textId="77777777" w:rsidR="00F846D3" w:rsidRPr="00F846D3" w:rsidRDefault="00F846D3" w:rsidP="00F846D3">
      <w:pPr>
        <w:tabs>
          <w:tab w:val="left" w:pos="360"/>
          <w:tab w:val="left" w:pos="720"/>
        </w:tabs>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15.2.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Российской Федерации.</w:t>
      </w:r>
    </w:p>
    <w:p w14:paraId="3450CE4F" w14:textId="77777777" w:rsidR="00F846D3" w:rsidRDefault="00F846D3" w:rsidP="00F846D3">
      <w:pPr>
        <w:tabs>
          <w:tab w:val="left" w:pos="360"/>
          <w:tab w:val="left" w:pos="720"/>
        </w:tabs>
        <w:spacing w:line="240" w:lineRule="auto"/>
        <w:ind w:firstLine="567"/>
        <w:jc w:val="both"/>
        <w:rPr>
          <w:rFonts w:ascii="Times New Roman" w:hAnsi="Times New Roman" w:cs="Times New Roman"/>
          <w:sz w:val="23"/>
          <w:szCs w:val="23"/>
          <w:lang w:eastAsia="ar-SA"/>
        </w:rPr>
      </w:pPr>
      <w:r w:rsidRPr="00F846D3">
        <w:rPr>
          <w:rFonts w:ascii="Times New Roman" w:hAnsi="Times New Roman" w:cs="Times New Roman"/>
          <w:sz w:val="23"/>
          <w:szCs w:val="23"/>
          <w:lang w:eastAsia="ar-SA"/>
        </w:rPr>
        <w:t>15.3.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6E1695EC" w14:textId="77777777" w:rsidR="00273637" w:rsidRPr="00F846D3" w:rsidRDefault="00273637" w:rsidP="00F846D3">
      <w:pPr>
        <w:tabs>
          <w:tab w:val="left" w:pos="360"/>
          <w:tab w:val="left" w:pos="720"/>
        </w:tabs>
        <w:spacing w:line="240" w:lineRule="auto"/>
        <w:ind w:firstLine="567"/>
        <w:jc w:val="both"/>
        <w:rPr>
          <w:rFonts w:ascii="Times New Roman" w:hAnsi="Times New Roman" w:cs="Times New Roman"/>
          <w:sz w:val="23"/>
          <w:szCs w:val="23"/>
          <w:lang w:eastAsia="ar-SA"/>
        </w:rPr>
      </w:pPr>
    </w:p>
    <w:p w14:paraId="1B078232" w14:textId="77777777" w:rsidR="00F846D3" w:rsidRPr="00F846D3" w:rsidRDefault="00F846D3" w:rsidP="00F846D3">
      <w:pPr>
        <w:tabs>
          <w:tab w:val="left" w:pos="360"/>
          <w:tab w:val="left" w:pos="720"/>
        </w:tabs>
        <w:spacing w:line="240" w:lineRule="auto"/>
        <w:ind w:firstLine="567"/>
        <w:jc w:val="both"/>
        <w:rPr>
          <w:rFonts w:ascii="Times New Roman" w:hAnsi="Times New Roman" w:cs="Times New Roman"/>
          <w:lang w:eastAsia="ar-SA"/>
        </w:rPr>
      </w:pPr>
    </w:p>
    <w:p w14:paraId="0A1A754F" w14:textId="77777777" w:rsidR="00F846D3" w:rsidRPr="00F846D3" w:rsidRDefault="00F846D3" w:rsidP="00F846D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16. ПРОЧИЕ УСЛОВИЯ</w:t>
      </w:r>
    </w:p>
    <w:p w14:paraId="34131391"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16.1. Все Приложения к договору являются его неотъемлемыми частями.</w:t>
      </w:r>
    </w:p>
    <w:p w14:paraId="5AE28089"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или в электронно-цифровой форме, подписанные в таком случае квалифицированной электронной подписью, а также нарочным (курьером).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(или отметкой об отсутствии адресата по адресу, указанному в договоре, или о возврате такого письма по истечении срока хранения). В случае отправления уведомлений посредством факсимильной связи и электронной почты уведомления считаются полученными Стороной в день их отправки. В случае направления уведомления нарочным (курьером) датой получения считается дата поступления, проставленная на копии уведомления.</w:t>
      </w:r>
    </w:p>
    <w:p w14:paraId="3E69DFF6" w14:textId="738281A2"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16.3. Оформление и обмен любыми документами по договору (счета, акты, накладные, счета-фактуры, УПД, документы о приемке, иная корреспонденция) допускаются с использованием электронного документооборота в соответствии с требованиями Федерального закона от 06.04.2011 № 63-ФЗ "Об электронной подписи".</w:t>
      </w:r>
      <w:r w:rsidR="00273637">
        <w:rPr>
          <w:rFonts w:ascii="Times New Roman" w:hAnsi="Times New Roman" w:cs="Times New Roman"/>
          <w:sz w:val="23"/>
          <w:szCs w:val="23"/>
        </w:rPr>
        <w:t xml:space="preserve"> </w:t>
      </w:r>
      <w:r w:rsidRPr="00F846D3">
        <w:rPr>
          <w:rFonts w:ascii="Times New Roman" w:hAnsi="Times New Roman" w:cs="Times New Roman"/>
          <w:sz w:val="23"/>
          <w:szCs w:val="23"/>
        </w:rPr>
        <w:t>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 (или) дубликатами документов являются обязательными.</w:t>
      </w:r>
    </w:p>
    <w:p w14:paraId="7EC1B22F"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16.4. Стороны договора в соответствии с Федеральным законом от 27.07.2006 № 152-ФЗ "О персональных данных" подтверждают, что уведомлены и дают согласие на обработку переданных в связи с исполнением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 в объеме, необходимом для исполнения настоящего договора. Стороны обязуются обеспечивать конфиденциальность персональных данных, их защиту и уничтожение в соответствии с требованиями закона.</w:t>
      </w:r>
    </w:p>
    <w:p w14:paraId="67DDC2C3"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16.4.1. Стороны обязуются обеспечить получение и оформление согласия каждого субъекта персональных данных на обработку его персональных данных, в том числе персональных данных, разрешенных для распространения, в соответствии с требованиями Федерального закона от 27.07.2006 № 152-ФЗ "О персональных данных", в случаях, предусмотренных законодательством Российской Федерации.</w:t>
      </w:r>
    </w:p>
    <w:p w14:paraId="41859F43" w14:textId="77777777" w:rsidR="00F846D3" w:rsidRPr="00F846D3" w:rsidRDefault="00F846D3" w:rsidP="00F846D3">
      <w:pPr>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16.5. Настоящий договор составлен в форме электронного документа, подписанного усиленными электронными подписями Сторон.</w:t>
      </w:r>
    </w:p>
    <w:p w14:paraId="3E3BA0CF"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846D3">
        <w:rPr>
          <w:rFonts w:ascii="Times New Roman" w:hAnsi="Times New Roman" w:cs="Times New Roman"/>
          <w:sz w:val="23"/>
          <w:szCs w:val="23"/>
        </w:rPr>
        <w:t>16.6. Во всем, что не предусмотрено договором, Стороны руководствуются действующим законодательством Российской Федерации.</w:t>
      </w:r>
    </w:p>
    <w:p w14:paraId="10950C61" w14:textId="77777777" w:rsidR="00F846D3" w:rsidRPr="00F846D3" w:rsidRDefault="00F846D3" w:rsidP="00F846D3">
      <w:pPr>
        <w:tabs>
          <w:tab w:val="left" w:pos="709"/>
        </w:tabs>
        <w:autoSpaceDE w:val="0"/>
        <w:autoSpaceDN w:val="0"/>
        <w:adjustRightInd w:val="0"/>
        <w:spacing w:line="240" w:lineRule="auto"/>
        <w:ind w:firstLine="567"/>
        <w:jc w:val="both"/>
        <w:rPr>
          <w:rFonts w:ascii="Times New Roman" w:hAnsi="Times New Roman" w:cs="Times New Roman"/>
        </w:rPr>
      </w:pPr>
    </w:p>
    <w:p w14:paraId="41089D49" w14:textId="77777777" w:rsidR="00F846D3" w:rsidRPr="00F846D3" w:rsidRDefault="00F846D3" w:rsidP="00F846D3">
      <w:pPr>
        <w:tabs>
          <w:tab w:val="left" w:pos="709"/>
        </w:tabs>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17. ПРИЛОЖЕНИЯ К ДОГОВОРУ</w:t>
      </w:r>
    </w:p>
    <w:p w14:paraId="0286CE44" w14:textId="77777777" w:rsidR="00F846D3" w:rsidRPr="00F846D3" w:rsidRDefault="00F846D3" w:rsidP="00F846D3">
      <w:pPr>
        <w:tabs>
          <w:tab w:val="left" w:pos="709"/>
        </w:tabs>
        <w:spacing w:line="240" w:lineRule="auto"/>
        <w:ind w:firstLine="567"/>
        <w:rPr>
          <w:rFonts w:ascii="Times New Roman" w:hAnsi="Times New Roman" w:cs="Times New Roman"/>
          <w:sz w:val="23"/>
          <w:szCs w:val="23"/>
        </w:rPr>
      </w:pPr>
      <w:r w:rsidRPr="00F846D3">
        <w:rPr>
          <w:rFonts w:ascii="Times New Roman" w:hAnsi="Times New Roman" w:cs="Times New Roman"/>
          <w:sz w:val="23"/>
          <w:szCs w:val="23"/>
        </w:rPr>
        <w:t>17.1. Приложение № 1. Спецификация.</w:t>
      </w:r>
    </w:p>
    <w:p w14:paraId="08A3CAE4" w14:textId="77777777" w:rsidR="00F846D3" w:rsidRPr="00F846D3" w:rsidRDefault="00F846D3" w:rsidP="00F846D3">
      <w:pPr>
        <w:tabs>
          <w:tab w:val="left" w:pos="709"/>
        </w:tabs>
        <w:spacing w:line="240" w:lineRule="auto"/>
        <w:ind w:firstLine="567"/>
        <w:rPr>
          <w:rFonts w:ascii="Times New Roman" w:hAnsi="Times New Roman" w:cs="Times New Roman"/>
          <w:sz w:val="23"/>
          <w:szCs w:val="23"/>
        </w:rPr>
      </w:pPr>
      <w:r w:rsidRPr="00F846D3">
        <w:rPr>
          <w:rFonts w:ascii="Times New Roman" w:hAnsi="Times New Roman" w:cs="Times New Roman"/>
          <w:sz w:val="23"/>
          <w:szCs w:val="23"/>
        </w:rPr>
        <w:t>17.2. Приложение № 2. Техническое задание.</w:t>
      </w:r>
    </w:p>
    <w:p w14:paraId="0EAB4B8C" w14:textId="77777777" w:rsidR="00F846D3" w:rsidRPr="00F846D3" w:rsidRDefault="00F846D3" w:rsidP="00F846D3">
      <w:pPr>
        <w:tabs>
          <w:tab w:val="left" w:pos="709"/>
        </w:tabs>
        <w:spacing w:line="240" w:lineRule="auto"/>
        <w:ind w:firstLine="567"/>
        <w:rPr>
          <w:rFonts w:ascii="Times New Roman" w:hAnsi="Times New Roman" w:cs="Times New Roman"/>
          <w:sz w:val="23"/>
          <w:szCs w:val="23"/>
        </w:rPr>
      </w:pPr>
      <w:r w:rsidRPr="00F846D3">
        <w:rPr>
          <w:rFonts w:ascii="Times New Roman" w:hAnsi="Times New Roman" w:cs="Times New Roman"/>
          <w:sz w:val="23"/>
          <w:szCs w:val="23"/>
        </w:rPr>
        <w:t>17.3. Приложение № 3. Акт по результатам осмотра товарно-материальных ценностей(ФОРМА).</w:t>
      </w:r>
    </w:p>
    <w:p w14:paraId="5C7E059A" w14:textId="77777777" w:rsidR="00F846D3" w:rsidRPr="00F846D3" w:rsidRDefault="00F846D3" w:rsidP="00F846D3">
      <w:pPr>
        <w:tabs>
          <w:tab w:val="left" w:pos="709"/>
        </w:tabs>
        <w:spacing w:line="240" w:lineRule="auto"/>
        <w:ind w:firstLine="567"/>
        <w:rPr>
          <w:rFonts w:ascii="Times New Roman" w:hAnsi="Times New Roman" w:cs="Times New Roman"/>
        </w:rPr>
      </w:pPr>
    </w:p>
    <w:p w14:paraId="69A9C809" w14:textId="77777777" w:rsidR="00F846D3" w:rsidRPr="00F846D3" w:rsidRDefault="00F846D3" w:rsidP="00F846D3">
      <w:pPr>
        <w:widowControl w:val="0"/>
        <w:spacing w:line="240" w:lineRule="auto"/>
        <w:jc w:val="center"/>
        <w:rPr>
          <w:rFonts w:ascii="Times New Roman" w:hAnsi="Times New Roman" w:cs="Times New Roman"/>
          <w:b/>
          <w:sz w:val="23"/>
          <w:szCs w:val="23"/>
          <w:lang w:eastAsia="ar-SA"/>
        </w:rPr>
      </w:pPr>
      <w:r w:rsidRPr="00F846D3">
        <w:rPr>
          <w:rFonts w:ascii="Times New Roman" w:hAnsi="Times New Roman" w:cs="Times New Roman"/>
          <w:b/>
          <w:sz w:val="23"/>
          <w:szCs w:val="23"/>
          <w:lang w:eastAsia="ar-SA"/>
        </w:rPr>
        <w:t>18. АДРЕСА И РЕКВИЗИТЫ СТОРОН</w:t>
      </w:r>
    </w:p>
    <w:p w14:paraId="316BF6C2" w14:textId="77777777" w:rsidR="00F846D3" w:rsidRPr="00F846D3" w:rsidRDefault="00F846D3" w:rsidP="00F846D3">
      <w:pPr>
        <w:widowControl w:val="0"/>
        <w:spacing w:line="240" w:lineRule="auto"/>
        <w:jc w:val="center"/>
        <w:rPr>
          <w:rFonts w:ascii="Times New Roman" w:hAnsi="Times New Roman" w:cs="Times New Roman"/>
          <w:b/>
          <w:lang w:eastAsia="ar-SA"/>
        </w:rPr>
      </w:pPr>
    </w:p>
    <w:tbl>
      <w:tblPr>
        <w:tblW w:w="0" w:type="auto"/>
        <w:tblLook w:val="00A0" w:firstRow="1" w:lastRow="0" w:firstColumn="1" w:lastColumn="0" w:noHBand="0" w:noVBand="0"/>
      </w:tblPr>
      <w:tblGrid>
        <w:gridCol w:w="5387"/>
        <w:gridCol w:w="4677"/>
      </w:tblGrid>
      <w:tr w:rsidR="00F846D3" w:rsidRPr="00F846D3" w14:paraId="34776334" w14:textId="77777777" w:rsidTr="00273637">
        <w:tc>
          <w:tcPr>
            <w:tcW w:w="5387" w:type="dxa"/>
          </w:tcPr>
          <w:p w14:paraId="15E64320"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ЗАКАЗЧИК:</w:t>
            </w:r>
          </w:p>
          <w:p w14:paraId="3DA9E383" w14:textId="77777777" w:rsidR="00F846D3" w:rsidRPr="00F846D3" w:rsidRDefault="00F846D3" w:rsidP="00F846D3">
            <w:pPr>
              <w:spacing w:line="240" w:lineRule="auto"/>
              <w:rPr>
                <w:rFonts w:ascii="Times New Roman" w:hAnsi="Times New Roman" w:cs="Times New Roman"/>
                <w:bCs/>
                <w:color w:val="000000"/>
                <w:lang w:eastAsia="ru-RU"/>
              </w:rPr>
            </w:pPr>
          </w:p>
          <w:p w14:paraId="3989FDF8"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hAnsi="Times New Roman" w:cs="Times New Roman"/>
                <w:b/>
                <w:color w:val="000000"/>
                <w:sz w:val="23"/>
                <w:szCs w:val="23"/>
                <w:lang w:eastAsia="ru-RU"/>
              </w:rPr>
              <w:t>КГАУ ДО СШОР "Ерофей"</w:t>
            </w:r>
          </w:p>
          <w:p w14:paraId="7DE0E3B7"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Юридический адрес: 680012, Хабаровский край, г. Хабаровск, ул. Морозова Павла Леонтьевича, д. 83</w:t>
            </w:r>
          </w:p>
          <w:p w14:paraId="378CCE67"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Почтовый адрес: 680012, Хабаровский край, г. Хабаровск, ул. Морозова Павла Леонтьевича, д. 83</w:t>
            </w:r>
          </w:p>
          <w:p w14:paraId="2FD7270D"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ИНН 2722130161 КПП 272301001</w:t>
            </w:r>
          </w:p>
          <w:p w14:paraId="6C01EB32"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ОГРН 1142722002830</w:t>
            </w:r>
          </w:p>
          <w:p w14:paraId="20A8D653"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ОКПО 22150467 ОКТМО 08701000</w:t>
            </w:r>
          </w:p>
          <w:p w14:paraId="0832FD0E"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л/с 902Щ4594000 в Министерстве финансов Хабаровского края</w:t>
            </w:r>
          </w:p>
          <w:p w14:paraId="2722BFD4"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р/с 03224643080000002000 в ОКЦ № 1 ДГУ Банка России//УФК по Приморскому краю г. Владивосток</w:t>
            </w:r>
          </w:p>
          <w:p w14:paraId="7B25F543"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БИК 010507002</w:t>
            </w:r>
          </w:p>
          <w:p w14:paraId="7A3F15F4"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к/с 40102810545370000012</w:t>
            </w:r>
          </w:p>
          <w:p w14:paraId="613A3357"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eastAsia="ru-RU"/>
              </w:rPr>
              <w:t>Тел.: +7 (4212) 45-67-02, 45-67-91</w:t>
            </w:r>
          </w:p>
          <w:p w14:paraId="10D07AA2" w14:textId="77777777" w:rsidR="00F846D3" w:rsidRPr="00F846D3" w:rsidRDefault="00F846D3" w:rsidP="00F846D3">
            <w:pPr>
              <w:spacing w:line="240" w:lineRule="auto"/>
              <w:rPr>
                <w:rFonts w:ascii="Times New Roman" w:hAnsi="Times New Roman" w:cs="Times New Roman"/>
                <w:color w:val="000000"/>
                <w:sz w:val="23"/>
                <w:szCs w:val="23"/>
                <w:lang w:eastAsia="ru-RU"/>
              </w:rPr>
            </w:pPr>
            <w:r w:rsidRPr="00F846D3">
              <w:rPr>
                <w:rFonts w:ascii="Times New Roman" w:hAnsi="Times New Roman" w:cs="Times New Roman"/>
                <w:color w:val="000000"/>
                <w:sz w:val="23"/>
                <w:szCs w:val="23"/>
                <w:lang w:val="en-US" w:eastAsia="ru-RU"/>
              </w:rPr>
              <w:t>E</w:t>
            </w:r>
            <w:r w:rsidRPr="00F846D3">
              <w:rPr>
                <w:rFonts w:ascii="Times New Roman" w:hAnsi="Times New Roman" w:cs="Times New Roman"/>
                <w:color w:val="000000"/>
                <w:sz w:val="23"/>
                <w:szCs w:val="23"/>
                <w:lang w:eastAsia="ru-RU"/>
              </w:rPr>
              <w:t>-</w:t>
            </w:r>
            <w:r w:rsidRPr="00F846D3">
              <w:rPr>
                <w:rFonts w:ascii="Times New Roman" w:hAnsi="Times New Roman" w:cs="Times New Roman"/>
                <w:color w:val="000000"/>
                <w:sz w:val="23"/>
                <w:szCs w:val="23"/>
                <w:lang w:val="en-US" w:eastAsia="ru-RU"/>
              </w:rPr>
              <w:t>mail</w:t>
            </w:r>
            <w:r w:rsidRPr="00F846D3">
              <w:rPr>
                <w:rFonts w:ascii="Times New Roman" w:hAnsi="Times New Roman" w:cs="Times New Roman"/>
                <w:color w:val="000000"/>
                <w:sz w:val="23"/>
                <w:szCs w:val="23"/>
                <w:lang w:eastAsia="ru-RU"/>
              </w:rPr>
              <w:t xml:space="preserve">: </w:t>
            </w:r>
            <w:proofErr w:type="spellStart"/>
            <w:r w:rsidRPr="00F846D3">
              <w:rPr>
                <w:rFonts w:ascii="Times New Roman" w:hAnsi="Times New Roman" w:cs="Times New Roman"/>
                <w:color w:val="000000"/>
                <w:sz w:val="23"/>
                <w:szCs w:val="23"/>
                <w:lang w:val="en-US" w:eastAsia="ru-RU"/>
              </w:rPr>
              <w:t>bandycenter</w:t>
            </w:r>
            <w:proofErr w:type="spellEnd"/>
            <w:r w:rsidRPr="00F846D3">
              <w:rPr>
                <w:rFonts w:ascii="Times New Roman" w:hAnsi="Times New Roman" w:cs="Times New Roman"/>
                <w:color w:val="000000"/>
                <w:sz w:val="23"/>
                <w:szCs w:val="23"/>
                <w:lang w:eastAsia="ru-RU"/>
              </w:rPr>
              <w:t>@</w:t>
            </w:r>
            <w:proofErr w:type="spellStart"/>
            <w:r w:rsidRPr="00F846D3">
              <w:rPr>
                <w:rFonts w:ascii="Times New Roman" w:hAnsi="Times New Roman" w:cs="Times New Roman"/>
                <w:color w:val="000000"/>
                <w:sz w:val="23"/>
                <w:szCs w:val="23"/>
                <w:lang w:val="en-US" w:eastAsia="ru-RU"/>
              </w:rPr>
              <w:t>erofey</w:t>
            </w:r>
            <w:proofErr w:type="spellEnd"/>
            <w:r w:rsidRPr="00F846D3">
              <w:rPr>
                <w:rFonts w:ascii="Times New Roman" w:hAnsi="Times New Roman" w:cs="Times New Roman"/>
                <w:color w:val="000000"/>
                <w:sz w:val="23"/>
                <w:szCs w:val="23"/>
                <w:lang w:eastAsia="ru-RU"/>
              </w:rPr>
              <w:t>-</w:t>
            </w:r>
            <w:r w:rsidRPr="00F846D3">
              <w:rPr>
                <w:rFonts w:ascii="Times New Roman" w:hAnsi="Times New Roman" w:cs="Times New Roman"/>
                <w:color w:val="000000"/>
                <w:sz w:val="23"/>
                <w:szCs w:val="23"/>
                <w:lang w:val="en-US" w:eastAsia="ru-RU"/>
              </w:rPr>
              <w:t>arena</w:t>
            </w:r>
            <w:r w:rsidRPr="00F846D3">
              <w:rPr>
                <w:rFonts w:ascii="Times New Roman" w:hAnsi="Times New Roman" w:cs="Times New Roman"/>
                <w:color w:val="000000"/>
                <w:sz w:val="23"/>
                <w:szCs w:val="23"/>
                <w:lang w:eastAsia="ru-RU"/>
              </w:rPr>
              <w:t>.</w:t>
            </w:r>
            <w:r w:rsidRPr="00F846D3">
              <w:rPr>
                <w:rFonts w:ascii="Times New Roman" w:hAnsi="Times New Roman" w:cs="Times New Roman"/>
                <w:color w:val="000000"/>
                <w:sz w:val="23"/>
                <w:szCs w:val="23"/>
                <w:lang w:val="en-US" w:eastAsia="ru-RU"/>
              </w:rPr>
              <w:t>ru</w:t>
            </w:r>
          </w:p>
          <w:p w14:paraId="28FD4D27" w14:textId="77777777" w:rsidR="00F846D3" w:rsidRPr="00F846D3" w:rsidRDefault="00F846D3" w:rsidP="00F846D3">
            <w:pPr>
              <w:spacing w:line="240" w:lineRule="auto"/>
              <w:rPr>
                <w:rFonts w:ascii="Times New Roman" w:eastAsiaTheme="minorEastAsia" w:hAnsi="Times New Roman" w:cs="Times New Roman"/>
                <w:sz w:val="23"/>
                <w:szCs w:val="23"/>
              </w:rPr>
            </w:pPr>
          </w:p>
          <w:p w14:paraId="1885A2C5"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(должность)</w:t>
            </w:r>
          </w:p>
          <w:p w14:paraId="59C20B9F"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0444CB7A"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sz w:val="23"/>
                <w:szCs w:val="23"/>
              </w:rPr>
              <w:t>М.П.</w:t>
            </w:r>
          </w:p>
        </w:tc>
        <w:tc>
          <w:tcPr>
            <w:tcW w:w="4677" w:type="dxa"/>
          </w:tcPr>
          <w:p w14:paraId="5E3EAC55"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ПОСТАВЩИК:</w:t>
            </w:r>
          </w:p>
          <w:p w14:paraId="25662EBE" w14:textId="77777777" w:rsidR="00F846D3" w:rsidRPr="00F846D3" w:rsidRDefault="00F846D3" w:rsidP="00F846D3">
            <w:pPr>
              <w:spacing w:line="240" w:lineRule="auto"/>
              <w:rPr>
                <w:rFonts w:ascii="Times New Roman" w:eastAsiaTheme="minorEastAsia" w:hAnsi="Times New Roman" w:cs="Times New Roman"/>
              </w:rPr>
            </w:pPr>
          </w:p>
          <w:p w14:paraId="5C1BFE25"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38F1CA74"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2EF08508"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5C2C42EB"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2910285C"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6BE915FB"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67FD1FBD"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74B782AE"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3F1D3211"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5E167C88"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1FB45CC1"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65570871"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56EBB6F5"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2BD6C207"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68DE4508"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320B307B"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724F99B9"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72C95380" w14:textId="77777777" w:rsidR="00F846D3" w:rsidRPr="00F846D3" w:rsidRDefault="00F846D3" w:rsidP="00F846D3">
            <w:pPr>
              <w:spacing w:line="240" w:lineRule="auto"/>
              <w:rPr>
                <w:rFonts w:ascii="Times New Roman" w:eastAsiaTheme="minorEastAsia" w:hAnsi="Times New Roman" w:cs="Times New Roman"/>
                <w:sz w:val="23"/>
                <w:szCs w:val="23"/>
              </w:rPr>
            </w:pPr>
          </w:p>
          <w:p w14:paraId="30955B19"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6CD4A2D3" w14:textId="77777777" w:rsidR="00F846D3" w:rsidRPr="00F846D3" w:rsidRDefault="00F846D3" w:rsidP="00F846D3">
            <w:pPr>
              <w:spacing w:line="240" w:lineRule="auto"/>
              <w:rPr>
                <w:rFonts w:ascii="Times New Roman" w:eastAsiaTheme="minorEastAsia" w:hAnsi="Times New Roman" w:cs="Times New Roman"/>
                <w:b/>
                <w:sz w:val="23"/>
                <w:szCs w:val="23"/>
              </w:rPr>
            </w:pPr>
            <w:r w:rsidRPr="00F846D3">
              <w:rPr>
                <w:rFonts w:ascii="Times New Roman" w:eastAsiaTheme="minorEastAsia" w:hAnsi="Times New Roman" w:cs="Times New Roman"/>
                <w:sz w:val="23"/>
                <w:szCs w:val="23"/>
              </w:rPr>
              <w:t>М.П. (при наличии)</w:t>
            </w:r>
          </w:p>
        </w:tc>
      </w:tr>
    </w:tbl>
    <w:p w14:paraId="632580C1" w14:textId="77777777" w:rsidR="00F846D3" w:rsidRPr="00F846D3" w:rsidRDefault="00F846D3" w:rsidP="00F846D3">
      <w:pPr>
        <w:spacing w:line="240" w:lineRule="auto"/>
        <w:ind w:firstLine="284"/>
        <w:jc w:val="right"/>
        <w:rPr>
          <w:rFonts w:ascii="Times New Roman" w:hAnsi="Times New Roman" w:cs="Times New Roman"/>
          <w:sz w:val="24"/>
          <w:szCs w:val="24"/>
        </w:rPr>
        <w:sectPr w:rsidR="00F846D3" w:rsidRPr="00F846D3" w:rsidSect="00273637">
          <w:pgSz w:w="11906" w:h="16838"/>
          <w:pgMar w:top="851" w:right="707" w:bottom="709" w:left="993" w:header="708" w:footer="708" w:gutter="0"/>
          <w:cols w:space="708"/>
          <w:docGrid w:linePitch="360"/>
        </w:sectPr>
      </w:pPr>
    </w:p>
    <w:p w14:paraId="30C9552A"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Приложение №1</w:t>
      </w:r>
    </w:p>
    <w:p w14:paraId="36D4F90F"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к договору № 04-04/______</w:t>
      </w:r>
    </w:p>
    <w:p w14:paraId="23639542"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от "___" __________ 2026 года</w:t>
      </w:r>
    </w:p>
    <w:p w14:paraId="3E61D287" w14:textId="77777777" w:rsidR="00F846D3" w:rsidRPr="00F846D3" w:rsidRDefault="00F846D3" w:rsidP="00F846D3">
      <w:pPr>
        <w:spacing w:line="240" w:lineRule="auto"/>
        <w:ind w:firstLine="284"/>
        <w:jc w:val="right"/>
        <w:rPr>
          <w:rFonts w:ascii="Times New Roman" w:hAnsi="Times New Roman" w:cs="Times New Roman"/>
          <w:sz w:val="23"/>
          <w:szCs w:val="23"/>
        </w:rPr>
      </w:pPr>
    </w:p>
    <w:p w14:paraId="49D65ECF" w14:textId="77777777" w:rsidR="00F846D3" w:rsidRPr="00F846D3" w:rsidRDefault="00F846D3" w:rsidP="00F846D3">
      <w:pPr>
        <w:spacing w:line="240" w:lineRule="auto"/>
        <w:ind w:firstLine="284"/>
        <w:jc w:val="center"/>
        <w:rPr>
          <w:rFonts w:ascii="Times New Roman" w:hAnsi="Times New Roman" w:cs="Times New Roman"/>
          <w:b/>
          <w:sz w:val="23"/>
          <w:szCs w:val="23"/>
        </w:rPr>
      </w:pPr>
      <w:r w:rsidRPr="00F846D3">
        <w:rPr>
          <w:rFonts w:ascii="Times New Roman" w:hAnsi="Times New Roman" w:cs="Times New Roman"/>
          <w:b/>
          <w:sz w:val="23"/>
          <w:szCs w:val="23"/>
        </w:rPr>
        <w:t>СПЕЦИФИКАЦИЯ</w:t>
      </w:r>
    </w:p>
    <w:p w14:paraId="3FFFF5E7" w14:textId="77777777" w:rsidR="00F846D3" w:rsidRPr="00F846D3" w:rsidRDefault="00F846D3" w:rsidP="00F846D3">
      <w:pPr>
        <w:spacing w:line="240" w:lineRule="auto"/>
        <w:ind w:firstLine="284"/>
        <w:jc w:val="center"/>
        <w:rPr>
          <w:rFonts w:ascii="Times New Roman" w:hAnsi="Times New Roman" w:cs="Times New Roman"/>
        </w:rPr>
      </w:pPr>
    </w:p>
    <w:tbl>
      <w:tblPr>
        <w:tblW w:w="9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734"/>
        <w:gridCol w:w="1822"/>
        <w:gridCol w:w="781"/>
        <w:gridCol w:w="780"/>
        <w:gridCol w:w="1435"/>
        <w:gridCol w:w="1535"/>
      </w:tblGrid>
      <w:tr w:rsidR="00F846D3" w:rsidRPr="00F846D3" w14:paraId="6F7DEC6C" w14:textId="77777777" w:rsidTr="00273637">
        <w:trPr>
          <w:trHeight w:val="716"/>
        </w:trPr>
        <w:tc>
          <w:tcPr>
            <w:tcW w:w="520" w:type="dxa"/>
            <w:tcBorders>
              <w:top w:val="single" w:sz="4" w:space="0" w:color="auto"/>
              <w:left w:val="single" w:sz="4" w:space="0" w:color="auto"/>
              <w:bottom w:val="single" w:sz="4" w:space="0" w:color="auto"/>
              <w:right w:val="single" w:sz="4" w:space="0" w:color="auto"/>
            </w:tcBorders>
          </w:tcPr>
          <w:p w14:paraId="59897C6D"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 п/п</w:t>
            </w:r>
          </w:p>
        </w:tc>
        <w:tc>
          <w:tcPr>
            <w:tcW w:w="2734" w:type="dxa"/>
            <w:tcBorders>
              <w:top w:val="single" w:sz="4" w:space="0" w:color="auto"/>
              <w:left w:val="single" w:sz="4" w:space="0" w:color="auto"/>
              <w:bottom w:val="single" w:sz="4" w:space="0" w:color="auto"/>
              <w:right w:val="single" w:sz="4" w:space="0" w:color="auto"/>
            </w:tcBorders>
          </w:tcPr>
          <w:p w14:paraId="0A7755D1"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Наименование товара, товарный знак (при наличии)</w:t>
            </w:r>
          </w:p>
        </w:tc>
        <w:tc>
          <w:tcPr>
            <w:tcW w:w="1822" w:type="dxa"/>
            <w:tcBorders>
              <w:top w:val="single" w:sz="4" w:space="0" w:color="auto"/>
              <w:left w:val="single" w:sz="4" w:space="0" w:color="auto"/>
              <w:bottom w:val="single" w:sz="4" w:space="0" w:color="auto"/>
              <w:right w:val="single" w:sz="4" w:space="0" w:color="auto"/>
            </w:tcBorders>
          </w:tcPr>
          <w:p w14:paraId="1F23DBD7"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Страна происхождения</w:t>
            </w:r>
          </w:p>
        </w:tc>
        <w:tc>
          <w:tcPr>
            <w:tcW w:w="781" w:type="dxa"/>
            <w:tcBorders>
              <w:top w:val="single" w:sz="4" w:space="0" w:color="auto"/>
              <w:left w:val="single" w:sz="4" w:space="0" w:color="auto"/>
              <w:bottom w:val="single" w:sz="4" w:space="0" w:color="auto"/>
              <w:right w:val="single" w:sz="4" w:space="0" w:color="auto"/>
            </w:tcBorders>
          </w:tcPr>
          <w:p w14:paraId="3DB58153"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Ед. изм.</w:t>
            </w:r>
          </w:p>
        </w:tc>
        <w:tc>
          <w:tcPr>
            <w:tcW w:w="780" w:type="dxa"/>
            <w:tcBorders>
              <w:top w:val="single" w:sz="4" w:space="0" w:color="auto"/>
              <w:left w:val="single" w:sz="4" w:space="0" w:color="auto"/>
              <w:bottom w:val="single" w:sz="4" w:space="0" w:color="auto"/>
              <w:right w:val="single" w:sz="4" w:space="0" w:color="auto"/>
            </w:tcBorders>
          </w:tcPr>
          <w:p w14:paraId="772F2C29"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Кол-во</w:t>
            </w:r>
          </w:p>
        </w:tc>
        <w:tc>
          <w:tcPr>
            <w:tcW w:w="1432" w:type="dxa"/>
            <w:tcBorders>
              <w:top w:val="single" w:sz="4" w:space="0" w:color="auto"/>
              <w:left w:val="single" w:sz="4" w:space="0" w:color="auto"/>
              <w:bottom w:val="single" w:sz="4" w:space="0" w:color="auto"/>
              <w:right w:val="single" w:sz="4" w:space="0" w:color="auto"/>
            </w:tcBorders>
          </w:tcPr>
          <w:p w14:paraId="67BE0705"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Цена за ед. изм., руб.</w:t>
            </w:r>
          </w:p>
        </w:tc>
        <w:tc>
          <w:tcPr>
            <w:tcW w:w="1535" w:type="dxa"/>
            <w:tcBorders>
              <w:top w:val="single" w:sz="4" w:space="0" w:color="auto"/>
              <w:left w:val="single" w:sz="4" w:space="0" w:color="auto"/>
              <w:bottom w:val="single" w:sz="4" w:space="0" w:color="auto"/>
              <w:right w:val="single" w:sz="4" w:space="0" w:color="auto"/>
            </w:tcBorders>
          </w:tcPr>
          <w:p w14:paraId="00203AD7" w14:textId="77777777" w:rsidR="00F846D3" w:rsidRPr="00F846D3" w:rsidRDefault="00F846D3" w:rsidP="00F846D3">
            <w:pPr>
              <w:spacing w:line="240" w:lineRule="auto"/>
              <w:jc w:val="center"/>
              <w:rPr>
                <w:rFonts w:ascii="Times New Roman" w:hAnsi="Times New Roman" w:cs="Times New Roman"/>
                <w:b/>
                <w:sz w:val="23"/>
                <w:szCs w:val="23"/>
              </w:rPr>
            </w:pPr>
            <w:r w:rsidRPr="00F846D3">
              <w:rPr>
                <w:rFonts w:ascii="Times New Roman" w:hAnsi="Times New Roman" w:cs="Times New Roman"/>
                <w:b/>
                <w:sz w:val="23"/>
                <w:szCs w:val="23"/>
              </w:rPr>
              <w:t>Сумма, руб.</w:t>
            </w:r>
          </w:p>
        </w:tc>
      </w:tr>
      <w:tr w:rsidR="00F846D3" w:rsidRPr="00F846D3" w14:paraId="129AA3A0" w14:textId="77777777" w:rsidTr="00273637">
        <w:trPr>
          <w:trHeight w:val="225"/>
        </w:trPr>
        <w:tc>
          <w:tcPr>
            <w:tcW w:w="520" w:type="dxa"/>
            <w:tcBorders>
              <w:top w:val="single" w:sz="4" w:space="0" w:color="auto"/>
              <w:left w:val="single" w:sz="4" w:space="0" w:color="auto"/>
              <w:bottom w:val="single" w:sz="4" w:space="0" w:color="auto"/>
              <w:right w:val="single" w:sz="4" w:space="0" w:color="auto"/>
            </w:tcBorders>
          </w:tcPr>
          <w:p w14:paraId="4CE3CC6B" w14:textId="77777777" w:rsidR="00F846D3" w:rsidRPr="00F846D3" w:rsidRDefault="00F846D3" w:rsidP="00F846D3">
            <w:pPr>
              <w:spacing w:line="240" w:lineRule="auto"/>
              <w:jc w:val="center"/>
              <w:rPr>
                <w:rFonts w:ascii="Times New Roman" w:hAnsi="Times New Roman" w:cs="Times New Roman"/>
                <w:sz w:val="23"/>
                <w:szCs w:val="23"/>
              </w:rPr>
            </w:pPr>
            <w:r w:rsidRPr="00F846D3">
              <w:rPr>
                <w:rFonts w:ascii="Times New Roman" w:hAnsi="Times New Roman" w:cs="Times New Roman"/>
                <w:sz w:val="23"/>
                <w:szCs w:val="23"/>
              </w:rPr>
              <w:t>1</w:t>
            </w:r>
          </w:p>
        </w:tc>
        <w:tc>
          <w:tcPr>
            <w:tcW w:w="2734" w:type="dxa"/>
            <w:tcBorders>
              <w:top w:val="single" w:sz="4" w:space="0" w:color="auto"/>
              <w:left w:val="single" w:sz="4" w:space="0" w:color="auto"/>
              <w:bottom w:val="single" w:sz="4" w:space="0" w:color="auto"/>
              <w:right w:val="single" w:sz="4" w:space="0" w:color="auto"/>
            </w:tcBorders>
          </w:tcPr>
          <w:p w14:paraId="5A25FD5C" w14:textId="77777777" w:rsidR="00F846D3" w:rsidRPr="00F846D3" w:rsidRDefault="00F846D3" w:rsidP="00F846D3">
            <w:pPr>
              <w:spacing w:line="240" w:lineRule="auto"/>
              <w:rPr>
                <w:rFonts w:ascii="Times New Roman" w:hAnsi="Times New Roman" w:cs="Times New Roman"/>
                <w:sz w:val="23"/>
                <w:szCs w:val="23"/>
              </w:rPr>
            </w:pPr>
          </w:p>
        </w:tc>
        <w:tc>
          <w:tcPr>
            <w:tcW w:w="1822" w:type="dxa"/>
            <w:tcBorders>
              <w:top w:val="single" w:sz="4" w:space="0" w:color="auto"/>
              <w:left w:val="single" w:sz="4" w:space="0" w:color="auto"/>
              <w:bottom w:val="single" w:sz="4" w:space="0" w:color="auto"/>
              <w:right w:val="single" w:sz="4" w:space="0" w:color="auto"/>
            </w:tcBorders>
          </w:tcPr>
          <w:p w14:paraId="7E75A01D" w14:textId="77777777" w:rsidR="00F846D3" w:rsidRPr="00F846D3" w:rsidRDefault="00F846D3" w:rsidP="00F846D3">
            <w:pPr>
              <w:spacing w:line="240" w:lineRule="auto"/>
              <w:jc w:val="center"/>
              <w:rPr>
                <w:rFonts w:ascii="Times New Roman" w:hAnsi="Times New Roman" w:cs="Times New Roman"/>
                <w:sz w:val="23"/>
                <w:szCs w:val="23"/>
              </w:rPr>
            </w:pPr>
          </w:p>
        </w:tc>
        <w:tc>
          <w:tcPr>
            <w:tcW w:w="781" w:type="dxa"/>
            <w:tcBorders>
              <w:top w:val="single" w:sz="4" w:space="0" w:color="auto"/>
              <w:left w:val="single" w:sz="4" w:space="0" w:color="auto"/>
              <w:bottom w:val="single" w:sz="4" w:space="0" w:color="auto"/>
              <w:right w:val="single" w:sz="4" w:space="0" w:color="auto"/>
            </w:tcBorders>
          </w:tcPr>
          <w:p w14:paraId="018C75BF" w14:textId="77777777" w:rsidR="00F846D3" w:rsidRPr="00F846D3" w:rsidRDefault="00F846D3" w:rsidP="00F846D3">
            <w:pPr>
              <w:spacing w:line="240" w:lineRule="auto"/>
              <w:jc w:val="center"/>
              <w:rPr>
                <w:rFonts w:ascii="Times New Roman" w:hAnsi="Times New Roman" w:cs="Times New Roman"/>
                <w:sz w:val="23"/>
                <w:szCs w:val="23"/>
              </w:rPr>
            </w:pPr>
          </w:p>
        </w:tc>
        <w:tc>
          <w:tcPr>
            <w:tcW w:w="780" w:type="dxa"/>
            <w:tcBorders>
              <w:top w:val="single" w:sz="4" w:space="0" w:color="auto"/>
              <w:left w:val="single" w:sz="4" w:space="0" w:color="auto"/>
              <w:bottom w:val="single" w:sz="4" w:space="0" w:color="auto"/>
              <w:right w:val="single" w:sz="4" w:space="0" w:color="auto"/>
            </w:tcBorders>
          </w:tcPr>
          <w:p w14:paraId="048DC195" w14:textId="77777777" w:rsidR="00F846D3" w:rsidRPr="00F846D3" w:rsidRDefault="00F846D3" w:rsidP="00F846D3">
            <w:pPr>
              <w:spacing w:line="240" w:lineRule="auto"/>
              <w:jc w:val="center"/>
              <w:rPr>
                <w:rFonts w:ascii="Times New Roman" w:hAnsi="Times New Roman" w:cs="Times New Roman"/>
                <w:sz w:val="23"/>
                <w:szCs w:val="23"/>
              </w:rPr>
            </w:pPr>
          </w:p>
        </w:tc>
        <w:tc>
          <w:tcPr>
            <w:tcW w:w="1432" w:type="dxa"/>
            <w:tcBorders>
              <w:top w:val="single" w:sz="4" w:space="0" w:color="auto"/>
              <w:left w:val="single" w:sz="4" w:space="0" w:color="auto"/>
              <w:bottom w:val="single" w:sz="4" w:space="0" w:color="auto"/>
              <w:right w:val="single" w:sz="4" w:space="0" w:color="auto"/>
            </w:tcBorders>
          </w:tcPr>
          <w:p w14:paraId="4D483683" w14:textId="77777777" w:rsidR="00F846D3" w:rsidRPr="00F846D3" w:rsidRDefault="00F846D3" w:rsidP="00F846D3">
            <w:pPr>
              <w:spacing w:line="240" w:lineRule="auto"/>
              <w:jc w:val="center"/>
              <w:rPr>
                <w:rFonts w:ascii="Times New Roman" w:hAnsi="Times New Roman" w:cs="Times New Roman"/>
                <w:sz w:val="23"/>
                <w:szCs w:val="23"/>
              </w:rPr>
            </w:pPr>
          </w:p>
        </w:tc>
        <w:tc>
          <w:tcPr>
            <w:tcW w:w="1535" w:type="dxa"/>
            <w:tcBorders>
              <w:top w:val="single" w:sz="4" w:space="0" w:color="auto"/>
              <w:left w:val="single" w:sz="4" w:space="0" w:color="auto"/>
              <w:bottom w:val="single" w:sz="4" w:space="0" w:color="auto"/>
              <w:right w:val="single" w:sz="4" w:space="0" w:color="auto"/>
            </w:tcBorders>
          </w:tcPr>
          <w:p w14:paraId="66602C91" w14:textId="77777777" w:rsidR="00F846D3" w:rsidRPr="00F846D3" w:rsidRDefault="00F846D3" w:rsidP="00F846D3">
            <w:pPr>
              <w:spacing w:line="240" w:lineRule="auto"/>
              <w:jc w:val="center"/>
              <w:rPr>
                <w:rFonts w:ascii="Times New Roman" w:hAnsi="Times New Roman" w:cs="Times New Roman"/>
                <w:sz w:val="23"/>
                <w:szCs w:val="23"/>
              </w:rPr>
            </w:pPr>
          </w:p>
        </w:tc>
      </w:tr>
      <w:tr w:rsidR="00F846D3" w:rsidRPr="00F846D3" w14:paraId="099BEDF7" w14:textId="77777777" w:rsidTr="00273637">
        <w:trPr>
          <w:trHeight w:val="238"/>
        </w:trPr>
        <w:tc>
          <w:tcPr>
            <w:tcW w:w="520" w:type="dxa"/>
            <w:tcBorders>
              <w:top w:val="single" w:sz="4" w:space="0" w:color="auto"/>
              <w:left w:val="single" w:sz="4" w:space="0" w:color="auto"/>
              <w:bottom w:val="single" w:sz="4" w:space="0" w:color="auto"/>
              <w:right w:val="single" w:sz="4" w:space="0" w:color="auto"/>
            </w:tcBorders>
          </w:tcPr>
          <w:p w14:paraId="5183E8A5" w14:textId="77777777" w:rsidR="00F846D3" w:rsidRPr="00F846D3" w:rsidRDefault="00F846D3" w:rsidP="00F846D3">
            <w:pPr>
              <w:spacing w:line="240" w:lineRule="auto"/>
              <w:jc w:val="center"/>
              <w:rPr>
                <w:rFonts w:ascii="Times New Roman" w:hAnsi="Times New Roman" w:cs="Times New Roman"/>
                <w:sz w:val="23"/>
                <w:szCs w:val="23"/>
              </w:rPr>
            </w:pPr>
          </w:p>
        </w:tc>
        <w:tc>
          <w:tcPr>
            <w:tcW w:w="2734" w:type="dxa"/>
            <w:tcBorders>
              <w:top w:val="single" w:sz="4" w:space="0" w:color="auto"/>
              <w:left w:val="single" w:sz="4" w:space="0" w:color="auto"/>
              <w:bottom w:val="single" w:sz="4" w:space="0" w:color="auto"/>
              <w:right w:val="single" w:sz="4" w:space="0" w:color="auto"/>
            </w:tcBorders>
          </w:tcPr>
          <w:p w14:paraId="4C80F2A2" w14:textId="77777777" w:rsidR="00F846D3" w:rsidRPr="00F846D3" w:rsidRDefault="00F846D3" w:rsidP="00F846D3">
            <w:pPr>
              <w:spacing w:line="240" w:lineRule="auto"/>
              <w:rPr>
                <w:rFonts w:ascii="Times New Roman" w:hAnsi="Times New Roman" w:cs="Times New Roman"/>
                <w:sz w:val="23"/>
                <w:szCs w:val="23"/>
              </w:rPr>
            </w:pPr>
          </w:p>
        </w:tc>
        <w:tc>
          <w:tcPr>
            <w:tcW w:w="1822" w:type="dxa"/>
            <w:tcBorders>
              <w:top w:val="single" w:sz="4" w:space="0" w:color="auto"/>
              <w:left w:val="single" w:sz="4" w:space="0" w:color="auto"/>
              <w:bottom w:val="single" w:sz="4" w:space="0" w:color="auto"/>
              <w:right w:val="single" w:sz="4" w:space="0" w:color="auto"/>
            </w:tcBorders>
          </w:tcPr>
          <w:p w14:paraId="09E911E3" w14:textId="77777777" w:rsidR="00F846D3" w:rsidRPr="00F846D3" w:rsidRDefault="00F846D3" w:rsidP="00F846D3">
            <w:pPr>
              <w:spacing w:line="240" w:lineRule="auto"/>
              <w:jc w:val="center"/>
              <w:rPr>
                <w:rFonts w:ascii="Times New Roman" w:hAnsi="Times New Roman" w:cs="Times New Roman"/>
                <w:sz w:val="23"/>
                <w:szCs w:val="23"/>
              </w:rPr>
            </w:pPr>
          </w:p>
        </w:tc>
        <w:tc>
          <w:tcPr>
            <w:tcW w:w="781" w:type="dxa"/>
            <w:tcBorders>
              <w:top w:val="single" w:sz="4" w:space="0" w:color="auto"/>
              <w:left w:val="single" w:sz="4" w:space="0" w:color="auto"/>
              <w:bottom w:val="single" w:sz="4" w:space="0" w:color="auto"/>
              <w:right w:val="single" w:sz="4" w:space="0" w:color="auto"/>
            </w:tcBorders>
          </w:tcPr>
          <w:p w14:paraId="4D5FED8F" w14:textId="77777777" w:rsidR="00F846D3" w:rsidRPr="00F846D3" w:rsidRDefault="00F846D3" w:rsidP="00F846D3">
            <w:pPr>
              <w:spacing w:line="240" w:lineRule="auto"/>
              <w:jc w:val="center"/>
              <w:rPr>
                <w:rFonts w:ascii="Times New Roman" w:hAnsi="Times New Roman" w:cs="Times New Roman"/>
                <w:sz w:val="23"/>
                <w:szCs w:val="23"/>
              </w:rPr>
            </w:pPr>
          </w:p>
        </w:tc>
        <w:tc>
          <w:tcPr>
            <w:tcW w:w="780" w:type="dxa"/>
            <w:tcBorders>
              <w:top w:val="single" w:sz="4" w:space="0" w:color="auto"/>
              <w:left w:val="single" w:sz="4" w:space="0" w:color="auto"/>
              <w:bottom w:val="single" w:sz="4" w:space="0" w:color="auto"/>
              <w:right w:val="single" w:sz="4" w:space="0" w:color="auto"/>
            </w:tcBorders>
          </w:tcPr>
          <w:p w14:paraId="74295459" w14:textId="77777777" w:rsidR="00F846D3" w:rsidRPr="00F846D3" w:rsidRDefault="00F846D3" w:rsidP="00F846D3">
            <w:pPr>
              <w:spacing w:line="240" w:lineRule="auto"/>
              <w:jc w:val="center"/>
              <w:rPr>
                <w:rFonts w:ascii="Times New Roman" w:hAnsi="Times New Roman" w:cs="Times New Roman"/>
                <w:sz w:val="23"/>
                <w:szCs w:val="23"/>
              </w:rPr>
            </w:pPr>
          </w:p>
        </w:tc>
        <w:tc>
          <w:tcPr>
            <w:tcW w:w="1432" w:type="dxa"/>
            <w:tcBorders>
              <w:top w:val="single" w:sz="4" w:space="0" w:color="auto"/>
              <w:left w:val="single" w:sz="4" w:space="0" w:color="auto"/>
              <w:bottom w:val="single" w:sz="4" w:space="0" w:color="auto"/>
              <w:right w:val="single" w:sz="4" w:space="0" w:color="auto"/>
            </w:tcBorders>
          </w:tcPr>
          <w:p w14:paraId="7095CC85" w14:textId="77777777" w:rsidR="00F846D3" w:rsidRPr="00F846D3" w:rsidRDefault="00F846D3" w:rsidP="00F846D3">
            <w:pPr>
              <w:spacing w:line="240" w:lineRule="auto"/>
              <w:jc w:val="center"/>
              <w:rPr>
                <w:rFonts w:ascii="Times New Roman" w:hAnsi="Times New Roman" w:cs="Times New Roman"/>
                <w:sz w:val="23"/>
                <w:szCs w:val="23"/>
              </w:rPr>
            </w:pPr>
          </w:p>
        </w:tc>
        <w:tc>
          <w:tcPr>
            <w:tcW w:w="1535" w:type="dxa"/>
            <w:tcBorders>
              <w:top w:val="single" w:sz="4" w:space="0" w:color="auto"/>
              <w:left w:val="single" w:sz="4" w:space="0" w:color="auto"/>
              <w:bottom w:val="single" w:sz="4" w:space="0" w:color="auto"/>
              <w:right w:val="single" w:sz="4" w:space="0" w:color="auto"/>
            </w:tcBorders>
          </w:tcPr>
          <w:p w14:paraId="3DD403A0" w14:textId="77777777" w:rsidR="00F846D3" w:rsidRPr="00F846D3" w:rsidRDefault="00F846D3" w:rsidP="00F846D3">
            <w:pPr>
              <w:spacing w:line="240" w:lineRule="auto"/>
              <w:jc w:val="center"/>
              <w:rPr>
                <w:rFonts w:ascii="Times New Roman" w:hAnsi="Times New Roman" w:cs="Times New Roman"/>
                <w:sz w:val="23"/>
                <w:szCs w:val="23"/>
              </w:rPr>
            </w:pPr>
          </w:p>
        </w:tc>
      </w:tr>
      <w:tr w:rsidR="00F846D3" w:rsidRPr="00F846D3" w14:paraId="6EBFB99F" w14:textId="77777777" w:rsidTr="00273637">
        <w:trPr>
          <w:trHeight w:val="238"/>
        </w:trPr>
        <w:tc>
          <w:tcPr>
            <w:tcW w:w="520" w:type="dxa"/>
            <w:tcBorders>
              <w:top w:val="single" w:sz="4" w:space="0" w:color="auto"/>
              <w:left w:val="single" w:sz="4" w:space="0" w:color="auto"/>
              <w:bottom w:val="single" w:sz="4" w:space="0" w:color="auto"/>
              <w:right w:val="single" w:sz="4" w:space="0" w:color="auto"/>
            </w:tcBorders>
          </w:tcPr>
          <w:p w14:paraId="3E04D23B" w14:textId="77777777" w:rsidR="00F846D3" w:rsidRPr="00F846D3" w:rsidRDefault="00F846D3" w:rsidP="00F846D3">
            <w:pPr>
              <w:spacing w:line="240" w:lineRule="auto"/>
              <w:jc w:val="center"/>
              <w:rPr>
                <w:rFonts w:ascii="Times New Roman" w:hAnsi="Times New Roman" w:cs="Times New Roman"/>
                <w:sz w:val="23"/>
                <w:szCs w:val="23"/>
              </w:rPr>
            </w:pPr>
          </w:p>
        </w:tc>
        <w:tc>
          <w:tcPr>
            <w:tcW w:w="2734" w:type="dxa"/>
            <w:tcBorders>
              <w:top w:val="single" w:sz="4" w:space="0" w:color="auto"/>
              <w:left w:val="single" w:sz="4" w:space="0" w:color="auto"/>
              <w:bottom w:val="single" w:sz="4" w:space="0" w:color="auto"/>
              <w:right w:val="single" w:sz="4" w:space="0" w:color="auto"/>
            </w:tcBorders>
          </w:tcPr>
          <w:p w14:paraId="5A01EF6F" w14:textId="77777777" w:rsidR="00F846D3" w:rsidRPr="00F846D3" w:rsidRDefault="00F846D3" w:rsidP="00F846D3">
            <w:pPr>
              <w:spacing w:line="240" w:lineRule="auto"/>
              <w:rPr>
                <w:rFonts w:ascii="Times New Roman" w:hAnsi="Times New Roman" w:cs="Times New Roman"/>
                <w:sz w:val="23"/>
                <w:szCs w:val="23"/>
              </w:rPr>
            </w:pPr>
          </w:p>
        </w:tc>
        <w:tc>
          <w:tcPr>
            <w:tcW w:w="1822" w:type="dxa"/>
            <w:tcBorders>
              <w:top w:val="single" w:sz="4" w:space="0" w:color="auto"/>
              <w:left w:val="single" w:sz="4" w:space="0" w:color="auto"/>
              <w:bottom w:val="single" w:sz="4" w:space="0" w:color="auto"/>
              <w:right w:val="single" w:sz="4" w:space="0" w:color="auto"/>
            </w:tcBorders>
          </w:tcPr>
          <w:p w14:paraId="174B528A" w14:textId="77777777" w:rsidR="00F846D3" w:rsidRPr="00F846D3" w:rsidRDefault="00F846D3" w:rsidP="00F846D3">
            <w:pPr>
              <w:spacing w:line="240" w:lineRule="auto"/>
              <w:jc w:val="center"/>
              <w:rPr>
                <w:rFonts w:ascii="Times New Roman" w:hAnsi="Times New Roman" w:cs="Times New Roman"/>
                <w:sz w:val="23"/>
                <w:szCs w:val="23"/>
              </w:rPr>
            </w:pPr>
          </w:p>
        </w:tc>
        <w:tc>
          <w:tcPr>
            <w:tcW w:w="781" w:type="dxa"/>
            <w:tcBorders>
              <w:top w:val="single" w:sz="4" w:space="0" w:color="auto"/>
              <w:left w:val="single" w:sz="4" w:space="0" w:color="auto"/>
              <w:bottom w:val="single" w:sz="4" w:space="0" w:color="auto"/>
              <w:right w:val="single" w:sz="4" w:space="0" w:color="auto"/>
            </w:tcBorders>
          </w:tcPr>
          <w:p w14:paraId="3FAA2A1C" w14:textId="77777777" w:rsidR="00F846D3" w:rsidRPr="00F846D3" w:rsidRDefault="00F846D3" w:rsidP="00F846D3">
            <w:pPr>
              <w:spacing w:line="240" w:lineRule="auto"/>
              <w:jc w:val="center"/>
              <w:rPr>
                <w:rFonts w:ascii="Times New Roman" w:hAnsi="Times New Roman" w:cs="Times New Roman"/>
                <w:sz w:val="23"/>
                <w:szCs w:val="23"/>
              </w:rPr>
            </w:pPr>
          </w:p>
        </w:tc>
        <w:tc>
          <w:tcPr>
            <w:tcW w:w="780" w:type="dxa"/>
            <w:tcBorders>
              <w:top w:val="single" w:sz="4" w:space="0" w:color="auto"/>
              <w:left w:val="single" w:sz="4" w:space="0" w:color="auto"/>
              <w:bottom w:val="single" w:sz="4" w:space="0" w:color="auto"/>
              <w:right w:val="single" w:sz="4" w:space="0" w:color="auto"/>
            </w:tcBorders>
          </w:tcPr>
          <w:p w14:paraId="7E1E53ED" w14:textId="77777777" w:rsidR="00F846D3" w:rsidRPr="00F846D3" w:rsidRDefault="00F846D3" w:rsidP="00F846D3">
            <w:pPr>
              <w:spacing w:line="240" w:lineRule="auto"/>
              <w:jc w:val="center"/>
              <w:rPr>
                <w:rFonts w:ascii="Times New Roman" w:hAnsi="Times New Roman" w:cs="Times New Roman"/>
                <w:sz w:val="23"/>
                <w:szCs w:val="23"/>
              </w:rPr>
            </w:pPr>
          </w:p>
        </w:tc>
        <w:tc>
          <w:tcPr>
            <w:tcW w:w="1432" w:type="dxa"/>
            <w:tcBorders>
              <w:top w:val="single" w:sz="4" w:space="0" w:color="auto"/>
              <w:left w:val="single" w:sz="4" w:space="0" w:color="auto"/>
              <w:bottom w:val="single" w:sz="4" w:space="0" w:color="auto"/>
              <w:right w:val="single" w:sz="4" w:space="0" w:color="auto"/>
            </w:tcBorders>
          </w:tcPr>
          <w:p w14:paraId="6C86B08B" w14:textId="77777777" w:rsidR="00F846D3" w:rsidRPr="00F846D3" w:rsidRDefault="00F846D3" w:rsidP="00F846D3">
            <w:pPr>
              <w:spacing w:line="240" w:lineRule="auto"/>
              <w:jc w:val="center"/>
              <w:rPr>
                <w:rFonts w:ascii="Times New Roman" w:hAnsi="Times New Roman" w:cs="Times New Roman"/>
                <w:sz w:val="23"/>
                <w:szCs w:val="23"/>
              </w:rPr>
            </w:pPr>
          </w:p>
        </w:tc>
        <w:tc>
          <w:tcPr>
            <w:tcW w:w="1535" w:type="dxa"/>
            <w:tcBorders>
              <w:top w:val="single" w:sz="4" w:space="0" w:color="auto"/>
              <w:left w:val="single" w:sz="4" w:space="0" w:color="auto"/>
              <w:bottom w:val="single" w:sz="4" w:space="0" w:color="auto"/>
              <w:right w:val="single" w:sz="4" w:space="0" w:color="auto"/>
            </w:tcBorders>
          </w:tcPr>
          <w:p w14:paraId="062FB1AC" w14:textId="77777777" w:rsidR="00F846D3" w:rsidRPr="00F846D3" w:rsidRDefault="00F846D3" w:rsidP="00F846D3">
            <w:pPr>
              <w:spacing w:line="240" w:lineRule="auto"/>
              <w:jc w:val="center"/>
              <w:rPr>
                <w:rFonts w:ascii="Times New Roman" w:hAnsi="Times New Roman" w:cs="Times New Roman"/>
                <w:sz w:val="23"/>
                <w:szCs w:val="23"/>
              </w:rPr>
            </w:pPr>
          </w:p>
        </w:tc>
      </w:tr>
      <w:tr w:rsidR="00F846D3" w:rsidRPr="00F846D3" w14:paraId="7A28D43A" w14:textId="77777777" w:rsidTr="00273637">
        <w:trPr>
          <w:trHeight w:val="225"/>
        </w:trPr>
        <w:tc>
          <w:tcPr>
            <w:tcW w:w="520" w:type="dxa"/>
            <w:tcBorders>
              <w:top w:val="single" w:sz="4" w:space="0" w:color="auto"/>
              <w:left w:val="single" w:sz="4" w:space="0" w:color="auto"/>
              <w:bottom w:val="single" w:sz="4" w:space="0" w:color="auto"/>
              <w:right w:val="single" w:sz="4" w:space="0" w:color="auto"/>
            </w:tcBorders>
          </w:tcPr>
          <w:p w14:paraId="4C40F40F" w14:textId="77777777" w:rsidR="00F846D3" w:rsidRPr="00F846D3" w:rsidRDefault="00F846D3" w:rsidP="00F846D3">
            <w:pPr>
              <w:spacing w:line="240" w:lineRule="auto"/>
              <w:jc w:val="center"/>
              <w:rPr>
                <w:rFonts w:ascii="Times New Roman" w:hAnsi="Times New Roman" w:cs="Times New Roman"/>
                <w:sz w:val="23"/>
                <w:szCs w:val="23"/>
              </w:rPr>
            </w:pPr>
          </w:p>
        </w:tc>
        <w:tc>
          <w:tcPr>
            <w:tcW w:w="2734" w:type="dxa"/>
            <w:tcBorders>
              <w:top w:val="single" w:sz="4" w:space="0" w:color="auto"/>
              <w:left w:val="single" w:sz="4" w:space="0" w:color="auto"/>
              <w:bottom w:val="single" w:sz="4" w:space="0" w:color="auto"/>
              <w:right w:val="single" w:sz="4" w:space="0" w:color="auto"/>
            </w:tcBorders>
          </w:tcPr>
          <w:p w14:paraId="72DFC17B" w14:textId="77777777" w:rsidR="00F846D3" w:rsidRPr="00F846D3" w:rsidRDefault="00F846D3" w:rsidP="00F846D3">
            <w:pPr>
              <w:spacing w:line="240" w:lineRule="auto"/>
              <w:rPr>
                <w:rFonts w:ascii="Times New Roman" w:hAnsi="Times New Roman" w:cs="Times New Roman"/>
                <w:sz w:val="23"/>
                <w:szCs w:val="23"/>
              </w:rPr>
            </w:pPr>
          </w:p>
        </w:tc>
        <w:tc>
          <w:tcPr>
            <w:tcW w:w="1822" w:type="dxa"/>
            <w:tcBorders>
              <w:top w:val="single" w:sz="4" w:space="0" w:color="auto"/>
              <w:left w:val="single" w:sz="4" w:space="0" w:color="auto"/>
              <w:bottom w:val="single" w:sz="4" w:space="0" w:color="auto"/>
              <w:right w:val="single" w:sz="4" w:space="0" w:color="auto"/>
            </w:tcBorders>
          </w:tcPr>
          <w:p w14:paraId="0D0E8A51" w14:textId="77777777" w:rsidR="00F846D3" w:rsidRPr="00F846D3" w:rsidRDefault="00F846D3" w:rsidP="00F846D3">
            <w:pPr>
              <w:spacing w:line="240" w:lineRule="auto"/>
              <w:jc w:val="center"/>
              <w:rPr>
                <w:rFonts w:ascii="Times New Roman" w:hAnsi="Times New Roman" w:cs="Times New Roman"/>
                <w:sz w:val="23"/>
                <w:szCs w:val="23"/>
              </w:rPr>
            </w:pPr>
          </w:p>
        </w:tc>
        <w:tc>
          <w:tcPr>
            <w:tcW w:w="781" w:type="dxa"/>
            <w:tcBorders>
              <w:top w:val="single" w:sz="4" w:space="0" w:color="auto"/>
              <w:left w:val="single" w:sz="4" w:space="0" w:color="auto"/>
              <w:bottom w:val="single" w:sz="4" w:space="0" w:color="auto"/>
              <w:right w:val="single" w:sz="4" w:space="0" w:color="auto"/>
            </w:tcBorders>
          </w:tcPr>
          <w:p w14:paraId="01DCF802" w14:textId="77777777" w:rsidR="00F846D3" w:rsidRPr="00F846D3" w:rsidRDefault="00F846D3" w:rsidP="00F846D3">
            <w:pPr>
              <w:spacing w:line="240" w:lineRule="auto"/>
              <w:jc w:val="center"/>
              <w:rPr>
                <w:rFonts w:ascii="Times New Roman" w:hAnsi="Times New Roman" w:cs="Times New Roman"/>
                <w:sz w:val="23"/>
                <w:szCs w:val="23"/>
              </w:rPr>
            </w:pPr>
          </w:p>
        </w:tc>
        <w:tc>
          <w:tcPr>
            <w:tcW w:w="780" w:type="dxa"/>
            <w:tcBorders>
              <w:top w:val="single" w:sz="4" w:space="0" w:color="auto"/>
              <w:left w:val="single" w:sz="4" w:space="0" w:color="auto"/>
              <w:bottom w:val="single" w:sz="4" w:space="0" w:color="auto"/>
              <w:right w:val="single" w:sz="4" w:space="0" w:color="auto"/>
            </w:tcBorders>
          </w:tcPr>
          <w:p w14:paraId="15230925" w14:textId="77777777" w:rsidR="00F846D3" w:rsidRPr="00F846D3" w:rsidRDefault="00F846D3" w:rsidP="00F846D3">
            <w:pPr>
              <w:spacing w:line="240" w:lineRule="auto"/>
              <w:jc w:val="center"/>
              <w:rPr>
                <w:rFonts w:ascii="Times New Roman" w:hAnsi="Times New Roman" w:cs="Times New Roman"/>
                <w:sz w:val="23"/>
                <w:szCs w:val="23"/>
              </w:rPr>
            </w:pPr>
          </w:p>
        </w:tc>
        <w:tc>
          <w:tcPr>
            <w:tcW w:w="1432" w:type="dxa"/>
            <w:tcBorders>
              <w:top w:val="single" w:sz="4" w:space="0" w:color="auto"/>
              <w:left w:val="single" w:sz="4" w:space="0" w:color="auto"/>
              <w:bottom w:val="single" w:sz="4" w:space="0" w:color="auto"/>
              <w:right w:val="single" w:sz="4" w:space="0" w:color="auto"/>
            </w:tcBorders>
          </w:tcPr>
          <w:p w14:paraId="7C228E8E" w14:textId="77777777" w:rsidR="00F846D3" w:rsidRPr="00F846D3" w:rsidRDefault="00F846D3" w:rsidP="00F846D3">
            <w:pPr>
              <w:spacing w:line="240" w:lineRule="auto"/>
              <w:jc w:val="center"/>
              <w:rPr>
                <w:rFonts w:ascii="Times New Roman" w:hAnsi="Times New Roman" w:cs="Times New Roman"/>
                <w:sz w:val="23"/>
                <w:szCs w:val="23"/>
              </w:rPr>
            </w:pPr>
          </w:p>
        </w:tc>
        <w:tc>
          <w:tcPr>
            <w:tcW w:w="1535" w:type="dxa"/>
            <w:tcBorders>
              <w:top w:val="single" w:sz="4" w:space="0" w:color="auto"/>
              <w:left w:val="single" w:sz="4" w:space="0" w:color="auto"/>
              <w:bottom w:val="single" w:sz="4" w:space="0" w:color="auto"/>
              <w:right w:val="single" w:sz="4" w:space="0" w:color="auto"/>
            </w:tcBorders>
          </w:tcPr>
          <w:p w14:paraId="54C3E4AE" w14:textId="77777777" w:rsidR="00F846D3" w:rsidRPr="00F846D3" w:rsidRDefault="00F846D3" w:rsidP="00F846D3">
            <w:pPr>
              <w:spacing w:line="240" w:lineRule="auto"/>
              <w:jc w:val="center"/>
              <w:rPr>
                <w:rFonts w:ascii="Times New Roman" w:hAnsi="Times New Roman" w:cs="Times New Roman"/>
                <w:sz w:val="23"/>
                <w:szCs w:val="23"/>
              </w:rPr>
            </w:pPr>
          </w:p>
        </w:tc>
      </w:tr>
      <w:tr w:rsidR="00F846D3" w:rsidRPr="00F846D3" w14:paraId="15D81C82" w14:textId="77777777" w:rsidTr="00273637">
        <w:trPr>
          <w:trHeight w:val="238"/>
        </w:trPr>
        <w:tc>
          <w:tcPr>
            <w:tcW w:w="8072" w:type="dxa"/>
            <w:gridSpan w:val="6"/>
            <w:tcBorders>
              <w:top w:val="single" w:sz="4" w:space="0" w:color="auto"/>
              <w:left w:val="single" w:sz="4" w:space="0" w:color="auto"/>
              <w:bottom w:val="single" w:sz="4" w:space="0" w:color="auto"/>
              <w:right w:val="single" w:sz="4" w:space="0" w:color="auto"/>
            </w:tcBorders>
          </w:tcPr>
          <w:p w14:paraId="0B62C04A" w14:textId="77777777" w:rsidR="00F846D3" w:rsidRPr="00F846D3" w:rsidRDefault="00F846D3" w:rsidP="00F846D3">
            <w:pPr>
              <w:tabs>
                <w:tab w:val="left" w:pos="600"/>
              </w:tabs>
              <w:spacing w:line="240" w:lineRule="auto"/>
              <w:ind w:firstLine="284"/>
              <w:jc w:val="right"/>
              <w:rPr>
                <w:rFonts w:ascii="Times New Roman" w:hAnsi="Times New Roman" w:cs="Times New Roman"/>
                <w:b/>
                <w:sz w:val="23"/>
                <w:szCs w:val="23"/>
              </w:rPr>
            </w:pPr>
            <w:r w:rsidRPr="00F846D3">
              <w:rPr>
                <w:rFonts w:ascii="Times New Roman" w:hAnsi="Times New Roman" w:cs="Times New Roman"/>
                <w:b/>
                <w:sz w:val="23"/>
                <w:szCs w:val="23"/>
              </w:rPr>
              <w:t>ИТОГО:</w:t>
            </w:r>
          </w:p>
        </w:tc>
        <w:tc>
          <w:tcPr>
            <w:tcW w:w="1535" w:type="dxa"/>
            <w:tcBorders>
              <w:top w:val="single" w:sz="4" w:space="0" w:color="auto"/>
              <w:left w:val="single" w:sz="4" w:space="0" w:color="auto"/>
              <w:bottom w:val="single" w:sz="4" w:space="0" w:color="auto"/>
              <w:right w:val="single" w:sz="4" w:space="0" w:color="auto"/>
            </w:tcBorders>
          </w:tcPr>
          <w:p w14:paraId="66779D3D" w14:textId="77777777" w:rsidR="00F846D3" w:rsidRPr="00F846D3" w:rsidRDefault="00F846D3" w:rsidP="00F846D3">
            <w:pPr>
              <w:spacing w:line="240" w:lineRule="auto"/>
              <w:jc w:val="center"/>
              <w:rPr>
                <w:rFonts w:ascii="Times New Roman" w:hAnsi="Times New Roman" w:cs="Times New Roman"/>
                <w:b/>
                <w:sz w:val="23"/>
                <w:szCs w:val="23"/>
              </w:rPr>
            </w:pPr>
          </w:p>
        </w:tc>
      </w:tr>
      <w:tr w:rsidR="00F846D3" w:rsidRPr="00F846D3" w14:paraId="006B48CC" w14:textId="77777777" w:rsidTr="00273637">
        <w:trPr>
          <w:trHeight w:val="225"/>
        </w:trPr>
        <w:tc>
          <w:tcPr>
            <w:tcW w:w="8072" w:type="dxa"/>
            <w:gridSpan w:val="6"/>
            <w:tcBorders>
              <w:top w:val="single" w:sz="4" w:space="0" w:color="auto"/>
              <w:left w:val="single" w:sz="4" w:space="0" w:color="auto"/>
              <w:bottom w:val="single" w:sz="4" w:space="0" w:color="auto"/>
              <w:right w:val="single" w:sz="4" w:space="0" w:color="auto"/>
            </w:tcBorders>
          </w:tcPr>
          <w:p w14:paraId="1ECA578F" w14:textId="77777777" w:rsidR="00F846D3" w:rsidRPr="00F846D3" w:rsidRDefault="00F846D3" w:rsidP="00F846D3">
            <w:pPr>
              <w:tabs>
                <w:tab w:val="left" w:pos="600"/>
              </w:tabs>
              <w:spacing w:line="240" w:lineRule="auto"/>
              <w:ind w:firstLine="284"/>
              <w:jc w:val="right"/>
              <w:rPr>
                <w:rFonts w:ascii="Times New Roman" w:hAnsi="Times New Roman" w:cs="Times New Roman"/>
                <w:b/>
                <w:sz w:val="23"/>
                <w:szCs w:val="23"/>
              </w:rPr>
            </w:pPr>
            <w:r w:rsidRPr="00F846D3">
              <w:rPr>
                <w:rFonts w:ascii="Times New Roman" w:hAnsi="Times New Roman" w:cs="Times New Roman"/>
                <w:b/>
                <w:sz w:val="23"/>
                <w:szCs w:val="23"/>
              </w:rPr>
              <w:t>в том числе НДС (___%): / НДС не облагается</w:t>
            </w:r>
          </w:p>
        </w:tc>
        <w:tc>
          <w:tcPr>
            <w:tcW w:w="1535" w:type="dxa"/>
            <w:tcBorders>
              <w:top w:val="single" w:sz="4" w:space="0" w:color="auto"/>
              <w:left w:val="single" w:sz="4" w:space="0" w:color="auto"/>
              <w:bottom w:val="single" w:sz="4" w:space="0" w:color="auto"/>
              <w:right w:val="single" w:sz="4" w:space="0" w:color="auto"/>
            </w:tcBorders>
          </w:tcPr>
          <w:p w14:paraId="538DC27E" w14:textId="77777777" w:rsidR="00F846D3" w:rsidRPr="00F846D3" w:rsidRDefault="00F846D3" w:rsidP="00F846D3">
            <w:pPr>
              <w:spacing w:line="240" w:lineRule="auto"/>
              <w:jc w:val="center"/>
              <w:rPr>
                <w:rFonts w:ascii="Times New Roman" w:hAnsi="Times New Roman" w:cs="Times New Roman"/>
                <w:b/>
                <w:sz w:val="23"/>
                <w:szCs w:val="23"/>
              </w:rPr>
            </w:pPr>
          </w:p>
        </w:tc>
      </w:tr>
    </w:tbl>
    <w:p w14:paraId="2ED4789A" w14:textId="77777777" w:rsidR="00F846D3" w:rsidRPr="00F846D3" w:rsidRDefault="00F846D3" w:rsidP="00F846D3">
      <w:pPr>
        <w:spacing w:line="240" w:lineRule="auto"/>
        <w:rPr>
          <w:rFonts w:ascii="Times New Roman" w:hAnsi="Times New Roman" w:cs="Times New Roman"/>
        </w:rPr>
      </w:pPr>
    </w:p>
    <w:p w14:paraId="28237228" w14:textId="77777777" w:rsidR="00F846D3" w:rsidRPr="00F846D3" w:rsidRDefault="00F846D3" w:rsidP="00F846D3">
      <w:pPr>
        <w:spacing w:line="240" w:lineRule="auto"/>
        <w:rPr>
          <w:rFonts w:ascii="Times New Roman" w:hAnsi="Times New Roman" w:cs="Times New Roman"/>
        </w:rPr>
      </w:pPr>
    </w:p>
    <w:tbl>
      <w:tblPr>
        <w:tblW w:w="0" w:type="auto"/>
        <w:tblInd w:w="142" w:type="dxa"/>
        <w:tblLook w:val="00A0" w:firstRow="1" w:lastRow="0" w:firstColumn="1" w:lastColumn="0" w:noHBand="0" w:noVBand="0"/>
      </w:tblPr>
      <w:tblGrid>
        <w:gridCol w:w="4930"/>
        <w:gridCol w:w="4565"/>
      </w:tblGrid>
      <w:tr w:rsidR="00F846D3" w:rsidRPr="00F846D3" w14:paraId="76F346A3" w14:textId="77777777" w:rsidTr="00273637">
        <w:tc>
          <w:tcPr>
            <w:tcW w:w="5387" w:type="dxa"/>
          </w:tcPr>
          <w:p w14:paraId="72DF2F13"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ЗАКАЗЧИК:</w:t>
            </w:r>
          </w:p>
          <w:p w14:paraId="771DD97B" w14:textId="77777777" w:rsidR="00F846D3" w:rsidRPr="00F846D3" w:rsidRDefault="00F846D3" w:rsidP="00F846D3">
            <w:pPr>
              <w:spacing w:line="240" w:lineRule="auto"/>
              <w:rPr>
                <w:rFonts w:ascii="Times New Roman" w:hAnsi="Times New Roman" w:cs="Times New Roman"/>
                <w:b/>
                <w:color w:val="000000"/>
                <w:sz w:val="23"/>
                <w:szCs w:val="23"/>
                <w:lang w:eastAsia="ru-RU"/>
              </w:rPr>
            </w:pPr>
          </w:p>
          <w:p w14:paraId="4F2D49BB"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hAnsi="Times New Roman" w:cs="Times New Roman"/>
                <w:b/>
                <w:color w:val="000000"/>
                <w:sz w:val="23"/>
                <w:szCs w:val="23"/>
                <w:lang w:eastAsia="ru-RU"/>
              </w:rPr>
              <w:t>КГАУ ДО СШОР "Ерофей"</w:t>
            </w:r>
          </w:p>
          <w:p w14:paraId="17726321"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(должность)</w:t>
            </w:r>
          </w:p>
          <w:p w14:paraId="1A519473"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46B8C0BD"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sz w:val="23"/>
                <w:szCs w:val="23"/>
              </w:rPr>
              <w:t>М.П.</w:t>
            </w:r>
          </w:p>
        </w:tc>
        <w:tc>
          <w:tcPr>
            <w:tcW w:w="4961" w:type="dxa"/>
          </w:tcPr>
          <w:p w14:paraId="38C6FF02"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ПОСТАВЩИК:</w:t>
            </w:r>
          </w:p>
          <w:p w14:paraId="4531BC3A" w14:textId="77777777" w:rsidR="00F846D3" w:rsidRPr="00F846D3" w:rsidRDefault="00F846D3" w:rsidP="00F846D3">
            <w:pPr>
              <w:spacing w:line="240" w:lineRule="auto"/>
              <w:rPr>
                <w:rFonts w:ascii="Times New Roman" w:eastAsiaTheme="minorEastAsia" w:hAnsi="Times New Roman" w:cs="Times New Roman"/>
                <w:sz w:val="23"/>
                <w:szCs w:val="23"/>
              </w:rPr>
            </w:pPr>
          </w:p>
          <w:p w14:paraId="200EE85F" w14:textId="77777777" w:rsidR="00F846D3" w:rsidRPr="00F846D3" w:rsidRDefault="00F846D3" w:rsidP="00F846D3">
            <w:pPr>
              <w:spacing w:line="240" w:lineRule="auto"/>
              <w:rPr>
                <w:rFonts w:ascii="Times New Roman" w:eastAsia="Times New Roman CYR" w:hAnsi="Times New Roman" w:cs="Times New Roman"/>
                <w:b/>
                <w:bCs/>
                <w:sz w:val="23"/>
                <w:szCs w:val="23"/>
                <w:lang w:eastAsia="ru-RU"/>
              </w:rPr>
            </w:pPr>
          </w:p>
          <w:p w14:paraId="76F53C2E" w14:textId="77777777" w:rsidR="00F846D3" w:rsidRPr="00F846D3" w:rsidRDefault="00F846D3" w:rsidP="00F846D3">
            <w:pPr>
              <w:spacing w:line="240" w:lineRule="auto"/>
              <w:rPr>
                <w:rFonts w:ascii="Times New Roman" w:eastAsia="Times New Roman CYR" w:hAnsi="Times New Roman" w:cs="Times New Roman"/>
                <w:b/>
                <w:bCs/>
                <w:sz w:val="23"/>
                <w:szCs w:val="23"/>
                <w:lang w:eastAsia="ru-RU"/>
              </w:rPr>
            </w:pPr>
          </w:p>
          <w:p w14:paraId="3912AF57"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1CDD758C" w14:textId="77777777" w:rsidR="00F846D3" w:rsidRPr="00F846D3" w:rsidRDefault="00F846D3" w:rsidP="00F846D3">
            <w:pPr>
              <w:spacing w:line="240" w:lineRule="auto"/>
              <w:rPr>
                <w:rFonts w:ascii="Times New Roman" w:eastAsiaTheme="minorEastAsia" w:hAnsi="Times New Roman" w:cs="Times New Roman"/>
                <w:b/>
                <w:sz w:val="23"/>
                <w:szCs w:val="23"/>
              </w:rPr>
            </w:pPr>
            <w:r w:rsidRPr="00F846D3">
              <w:rPr>
                <w:rFonts w:ascii="Times New Roman" w:eastAsiaTheme="minorEastAsia" w:hAnsi="Times New Roman" w:cs="Times New Roman"/>
                <w:sz w:val="23"/>
                <w:szCs w:val="23"/>
              </w:rPr>
              <w:t>М.П. (при наличии)</w:t>
            </w:r>
          </w:p>
        </w:tc>
      </w:tr>
    </w:tbl>
    <w:p w14:paraId="6DE9BFB1" w14:textId="77777777" w:rsidR="00F846D3" w:rsidRPr="00F846D3" w:rsidRDefault="00F846D3" w:rsidP="00F846D3">
      <w:pPr>
        <w:spacing w:line="240" w:lineRule="auto"/>
        <w:rPr>
          <w:rFonts w:ascii="Times New Roman" w:hAnsi="Times New Roman" w:cs="Times New Roman"/>
          <w:sz w:val="24"/>
          <w:szCs w:val="24"/>
        </w:rPr>
      </w:pPr>
      <w:r w:rsidRPr="00F846D3">
        <w:rPr>
          <w:rFonts w:ascii="Times New Roman" w:hAnsi="Times New Roman" w:cs="Times New Roman"/>
          <w:sz w:val="24"/>
          <w:szCs w:val="24"/>
        </w:rPr>
        <w:br w:type="page"/>
      </w:r>
    </w:p>
    <w:p w14:paraId="3B6BD978"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Приложение № 2</w:t>
      </w:r>
    </w:p>
    <w:p w14:paraId="3382A749"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к договору № 04-04/______</w:t>
      </w:r>
    </w:p>
    <w:p w14:paraId="36587B6E"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от "___" __________ 2026 года</w:t>
      </w:r>
    </w:p>
    <w:p w14:paraId="7B83F19D" w14:textId="77777777" w:rsidR="00F846D3" w:rsidRPr="00F846D3" w:rsidRDefault="00F846D3" w:rsidP="00F846D3">
      <w:pPr>
        <w:spacing w:line="240" w:lineRule="auto"/>
        <w:ind w:firstLine="284"/>
        <w:jc w:val="right"/>
        <w:rPr>
          <w:rFonts w:ascii="Times New Roman" w:hAnsi="Times New Roman" w:cs="Times New Roman"/>
          <w:sz w:val="23"/>
          <w:szCs w:val="23"/>
        </w:rPr>
      </w:pPr>
    </w:p>
    <w:p w14:paraId="0FD91F41" w14:textId="77777777" w:rsidR="00F846D3" w:rsidRPr="00F846D3" w:rsidRDefault="00F846D3" w:rsidP="00F846D3">
      <w:pPr>
        <w:spacing w:line="240" w:lineRule="auto"/>
        <w:ind w:firstLine="284"/>
        <w:jc w:val="center"/>
        <w:rPr>
          <w:rFonts w:ascii="Times New Roman" w:hAnsi="Times New Roman" w:cs="Times New Roman"/>
          <w:b/>
          <w:bCs/>
          <w:sz w:val="23"/>
          <w:szCs w:val="23"/>
        </w:rPr>
      </w:pPr>
      <w:r w:rsidRPr="00F846D3">
        <w:rPr>
          <w:rFonts w:ascii="Times New Roman" w:hAnsi="Times New Roman" w:cs="Times New Roman"/>
          <w:b/>
          <w:bCs/>
          <w:sz w:val="23"/>
          <w:szCs w:val="23"/>
        </w:rPr>
        <w:t>ТЕХНИЧЕСКОЕ ЗАДАНИЕ</w:t>
      </w:r>
    </w:p>
    <w:p w14:paraId="1790C6F9" w14:textId="77777777" w:rsidR="00F846D3" w:rsidRPr="00F846D3" w:rsidRDefault="00F846D3" w:rsidP="00F846D3">
      <w:pPr>
        <w:spacing w:line="240" w:lineRule="auto"/>
        <w:ind w:firstLine="567"/>
        <w:jc w:val="center"/>
        <w:rPr>
          <w:rFonts w:ascii="Times New Roman" w:hAnsi="Times New Roman" w:cs="Times New Roman"/>
          <w:b/>
          <w:sz w:val="23"/>
          <w:szCs w:val="23"/>
        </w:rPr>
      </w:pPr>
    </w:p>
    <w:p w14:paraId="282E0770" w14:textId="77777777" w:rsidR="00F846D3" w:rsidRPr="00F846D3" w:rsidRDefault="00F846D3" w:rsidP="00F846D3">
      <w:pPr>
        <w:spacing w:line="240" w:lineRule="auto"/>
        <w:ind w:firstLine="567"/>
        <w:jc w:val="center"/>
        <w:rPr>
          <w:rFonts w:ascii="Times New Roman" w:hAnsi="Times New Roman" w:cs="Times New Roman"/>
          <w:sz w:val="23"/>
          <w:szCs w:val="23"/>
        </w:rPr>
      </w:pPr>
      <w:r w:rsidRPr="00F846D3">
        <w:rPr>
          <w:rFonts w:ascii="Times New Roman" w:hAnsi="Times New Roman" w:cs="Times New Roman"/>
          <w:i/>
          <w:iCs/>
          <w:sz w:val="23"/>
          <w:szCs w:val="23"/>
        </w:rPr>
        <w:t>Заполняется из извещения (документации) о закупке с учетом заявки победителя (участника, с которым заключается договор)</w:t>
      </w:r>
    </w:p>
    <w:p w14:paraId="08E02A62" w14:textId="77777777" w:rsidR="00F846D3" w:rsidRPr="00F846D3" w:rsidRDefault="00F846D3" w:rsidP="00F846D3">
      <w:pPr>
        <w:spacing w:line="240" w:lineRule="auto"/>
        <w:ind w:firstLine="567"/>
        <w:jc w:val="both"/>
        <w:rPr>
          <w:rFonts w:ascii="Times New Roman" w:hAnsi="Times New Roman" w:cs="Times New Roman"/>
          <w:sz w:val="23"/>
          <w:szCs w:val="23"/>
        </w:rPr>
      </w:pPr>
    </w:p>
    <w:p w14:paraId="1AC6AB26" w14:textId="77777777" w:rsidR="00F846D3" w:rsidRPr="00F846D3" w:rsidRDefault="00F846D3" w:rsidP="00F846D3">
      <w:pPr>
        <w:spacing w:line="240" w:lineRule="auto"/>
        <w:ind w:firstLine="567"/>
        <w:jc w:val="both"/>
        <w:rPr>
          <w:rFonts w:ascii="Times New Roman" w:hAnsi="Times New Roman" w:cs="Times New Roman"/>
        </w:rPr>
      </w:pPr>
    </w:p>
    <w:p w14:paraId="52A09776" w14:textId="77777777" w:rsidR="00F846D3" w:rsidRPr="00F846D3" w:rsidRDefault="00F846D3" w:rsidP="00F846D3">
      <w:pPr>
        <w:spacing w:line="240" w:lineRule="auto"/>
        <w:ind w:firstLine="567"/>
        <w:jc w:val="both"/>
        <w:rPr>
          <w:rFonts w:ascii="Times New Roman" w:hAnsi="Times New Roman" w:cs="Times New Roman"/>
        </w:rPr>
      </w:pPr>
    </w:p>
    <w:tbl>
      <w:tblPr>
        <w:tblW w:w="0" w:type="auto"/>
        <w:tblLook w:val="00A0" w:firstRow="1" w:lastRow="0" w:firstColumn="1" w:lastColumn="0" w:noHBand="0" w:noVBand="0"/>
      </w:tblPr>
      <w:tblGrid>
        <w:gridCol w:w="5063"/>
        <w:gridCol w:w="4574"/>
      </w:tblGrid>
      <w:tr w:rsidR="00F846D3" w:rsidRPr="00F846D3" w14:paraId="101565F8" w14:textId="77777777" w:rsidTr="00273637">
        <w:tc>
          <w:tcPr>
            <w:tcW w:w="5529" w:type="dxa"/>
          </w:tcPr>
          <w:p w14:paraId="75DF6EB8"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ЗАКАЗЧИК:</w:t>
            </w:r>
          </w:p>
          <w:p w14:paraId="17A7756B" w14:textId="77777777" w:rsidR="00F846D3" w:rsidRPr="00F846D3" w:rsidRDefault="00F846D3" w:rsidP="00F846D3">
            <w:pPr>
              <w:spacing w:line="240" w:lineRule="auto"/>
              <w:rPr>
                <w:rFonts w:ascii="Times New Roman" w:hAnsi="Times New Roman" w:cs="Times New Roman"/>
                <w:b/>
                <w:color w:val="000000"/>
                <w:sz w:val="23"/>
                <w:szCs w:val="23"/>
                <w:lang w:eastAsia="ru-RU"/>
              </w:rPr>
            </w:pPr>
          </w:p>
          <w:p w14:paraId="0E5044FE"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hAnsi="Times New Roman" w:cs="Times New Roman"/>
                <w:b/>
                <w:color w:val="000000"/>
                <w:sz w:val="23"/>
                <w:szCs w:val="23"/>
                <w:lang w:eastAsia="ru-RU"/>
              </w:rPr>
              <w:t>КГАУ ДО СШОР "Ерофей"</w:t>
            </w:r>
          </w:p>
          <w:p w14:paraId="387383D0"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(должность)</w:t>
            </w:r>
          </w:p>
          <w:p w14:paraId="42949D9A"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5A6EEB05"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sz w:val="23"/>
                <w:szCs w:val="23"/>
              </w:rPr>
              <w:t>М.П.</w:t>
            </w:r>
          </w:p>
        </w:tc>
        <w:tc>
          <w:tcPr>
            <w:tcW w:w="4961" w:type="dxa"/>
          </w:tcPr>
          <w:p w14:paraId="6C3B02FE"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ПОСТАВЩИК:</w:t>
            </w:r>
          </w:p>
          <w:p w14:paraId="2EEEC4DC" w14:textId="77777777" w:rsidR="00F846D3" w:rsidRPr="00F846D3" w:rsidRDefault="00F846D3" w:rsidP="00F846D3">
            <w:pPr>
              <w:spacing w:line="240" w:lineRule="auto"/>
              <w:rPr>
                <w:rFonts w:ascii="Times New Roman" w:eastAsiaTheme="minorEastAsia" w:hAnsi="Times New Roman" w:cs="Times New Roman"/>
                <w:sz w:val="23"/>
                <w:szCs w:val="23"/>
              </w:rPr>
            </w:pPr>
          </w:p>
          <w:p w14:paraId="1902E5B2"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1F3292DE" w14:textId="77777777" w:rsidR="00F846D3" w:rsidRPr="00F846D3" w:rsidRDefault="00F846D3" w:rsidP="00F846D3">
            <w:pPr>
              <w:spacing w:line="240" w:lineRule="auto"/>
              <w:rPr>
                <w:rFonts w:ascii="Times New Roman" w:eastAsia="Times New Roman CYR" w:hAnsi="Times New Roman" w:cs="Times New Roman"/>
                <w:sz w:val="23"/>
                <w:szCs w:val="23"/>
                <w:lang w:eastAsia="ru-RU"/>
              </w:rPr>
            </w:pPr>
          </w:p>
          <w:p w14:paraId="723900C6"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0FDF99A1" w14:textId="77777777" w:rsidR="00F846D3" w:rsidRPr="00F846D3" w:rsidRDefault="00F846D3" w:rsidP="00F846D3">
            <w:pPr>
              <w:spacing w:line="240" w:lineRule="auto"/>
              <w:rPr>
                <w:rFonts w:ascii="Times New Roman" w:eastAsiaTheme="minorEastAsia" w:hAnsi="Times New Roman" w:cs="Times New Roman"/>
                <w:b/>
                <w:sz w:val="23"/>
                <w:szCs w:val="23"/>
              </w:rPr>
            </w:pPr>
            <w:r w:rsidRPr="00F846D3">
              <w:rPr>
                <w:rFonts w:ascii="Times New Roman" w:eastAsiaTheme="minorEastAsia" w:hAnsi="Times New Roman" w:cs="Times New Roman"/>
                <w:sz w:val="23"/>
                <w:szCs w:val="23"/>
              </w:rPr>
              <w:t>М.П. (при наличии)</w:t>
            </w:r>
          </w:p>
        </w:tc>
      </w:tr>
    </w:tbl>
    <w:p w14:paraId="1FF5A294" w14:textId="77777777" w:rsidR="00F846D3" w:rsidRPr="00F846D3" w:rsidRDefault="00F846D3" w:rsidP="00F846D3">
      <w:pPr>
        <w:spacing w:line="240" w:lineRule="auto"/>
        <w:rPr>
          <w:rFonts w:ascii="Times New Roman" w:hAnsi="Times New Roman" w:cs="Times New Roman"/>
          <w:sz w:val="24"/>
          <w:szCs w:val="24"/>
        </w:rPr>
      </w:pPr>
      <w:r w:rsidRPr="00F846D3">
        <w:rPr>
          <w:rFonts w:ascii="Times New Roman" w:hAnsi="Times New Roman" w:cs="Times New Roman"/>
          <w:sz w:val="24"/>
          <w:szCs w:val="24"/>
        </w:rPr>
        <w:br w:type="page"/>
      </w:r>
    </w:p>
    <w:p w14:paraId="2D6AC62F" w14:textId="77777777" w:rsidR="00F846D3" w:rsidRPr="00F846D3" w:rsidRDefault="00F846D3" w:rsidP="00F846D3">
      <w:pPr>
        <w:spacing w:line="240" w:lineRule="auto"/>
        <w:ind w:firstLine="284"/>
        <w:jc w:val="right"/>
        <w:rPr>
          <w:rFonts w:ascii="Times New Roman" w:hAnsi="Times New Roman" w:cs="Times New Roman"/>
          <w:bCs/>
          <w:spacing w:val="-8"/>
          <w:sz w:val="23"/>
          <w:szCs w:val="23"/>
          <w:lang w:eastAsia="ru-RU"/>
        </w:rPr>
      </w:pPr>
      <w:r w:rsidRPr="00F846D3">
        <w:rPr>
          <w:rFonts w:ascii="Times New Roman" w:hAnsi="Times New Roman" w:cs="Times New Roman"/>
          <w:sz w:val="23"/>
          <w:szCs w:val="23"/>
          <w:lang w:eastAsia="ru-RU"/>
        </w:rPr>
        <w:t>Приложение № 3</w:t>
      </w:r>
    </w:p>
    <w:p w14:paraId="7441B850"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к договору № 04-04/______</w:t>
      </w:r>
    </w:p>
    <w:p w14:paraId="1848BA98" w14:textId="77777777" w:rsidR="00F846D3" w:rsidRPr="00F846D3" w:rsidRDefault="00F846D3" w:rsidP="00F846D3">
      <w:pPr>
        <w:spacing w:line="240" w:lineRule="auto"/>
        <w:ind w:firstLine="284"/>
        <w:jc w:val="right"/>
        <w:rPr>
          <w:rFonts w:ascii="Times New Roman" w:hAnsi="Times New Roman" w:cs="Times New Roman"/>
          <w:sz w:val="23"/>
          <w:szCs w:val="23"/>
        </w:rPr>
      </w:pPr>
      <w:r w:rsidRPr="00F846D3">
        <w:rPr>
          <w:rFonts w:ascii="Times New Roman" w:hAnsi="Times New Roman" w:cs="Times New Roman"/>
          <w:sz w:val="23"/>
          <w:szCs w:val="23"/>
        </w:rPr>
        <w:t>от "___" __________ 2026 года</w:t>
      </w:r>
    </w:p>
    <w:p w14:paraId="392B117E" w14:textId="77777777" w:rsidR="00F846D3" w:rsidRPr="00F846D3" w:rsidRDefault="00F846D3" w:rsidP="00F846D3">
      <w:pPr>
        <w:spacing w:line="240" w:lineRule="auto"/>
        <w:ind w:firstLine="284"/>
        <w:rPr>
          <w:rFonts w:ascii="Times New Roman" w:hAnsi="Times New Roman" w:cs="Times New Roman"/>
          <w:sz w:val="23"/>
          <w:szCs w:val="23"/>
          <w:lang w:eastAsia="ru-RU"/>
        </w:rPr>
      </w:pPr>
    </w:p>
    <w:p w14:paraId="444AD20F" w14:textId="77777777" w:rsidR="00F846D3" w:rsidRPr="00F846D3" w:rsidRDefault="00F846D3" w:rsidP="00F846D3">
      <w:pPr>
        <w:autoSpaceDE w:val="0"/>
        <w:autoSpaceDN w:val="0"/>
        <w:adjustRightInd w:val="0"/>
        <w:spacing w:line="240" w:lineRule="auto"/>
        <w:ind w:firstLine="284"/>
        <w:jc w:val="center"/>
        <w:outlineLvl w:val="0"/>
        <w:rPr>
          <w:rFonts w:ascii="Times New Roman" w:hAnsi="Times New Roman" w:cs="Times New Roman"/>
          <w:b/>
          <w:sz w:val="23"/>
          <w:szCs w:val="23"/>
        </w:rPr>
      </w:pPr>
      <w:r w:rsidRPr="00F846D3">
        <w:rPr>
          <w:rFonts w:ascii="Times New Roman" w:hAnsi="Times New Roman" w:cs="Times New Roman"/>
          <w:b/>
          <w:sz w:val="23"/>
          <w:szCs w:val="23"/>
        </w:rPr>
        <w:t>Акт по результатам осмотра</w:t>
      </w:r>
    </w:p>
    <w:p w14:paraId="056967A3" w14:textId="77777777" w:rsidR="00F846D3" w:rsidRPr="00F846D3" w:rsidRDefault="00F846D3" w:rsidP="00F846D3">
      <w:pPr>
        <w:autoSpaceDE w:val="0"/>
        <w:autoSpaceDN w:val="0"/>
        <w:adjustRightInd w:val="0"/>
        <w:spacing w:line="240" w:lineRule="auto"/>
        <w:ind w:firstLine="284"/>
        <w:jc w:val="center"/>
        <w:outlineLvl w:val="0"/>
        <w:rPr>
          <w:rFonts w:ascii="Times New Roman" w:hAnsi="Times New Roman" w:cs="Times New Roman"/>
          <w:b/>
          <w:sz w:val="23"/>
          <w:szCs w:val="23"/>
        </w:rPr>
      </w:pPr>
      <w:r w:rsidRPr="00F846D3">
        <w:rPr>
          <w:rFonts w:ascii="Times New Roman" w:hAnsi="Times New Roman" w:cs="Times New Roman"/>
          <w:b/>
          <w:sz w:val="23"/>
          <w:szCs w:val="23"/>
        </w:rPr>
        <w:t>товарно-материальных ценностей</w:t>
      </w:r>
    </w:p>
    <w:p w14:paraId="37B9980E" w14:textId="77777777" w:rsidR="00F846D3" w:rsidRPr="00F846D3" w:rsidRDefault="00F846D3" w:rsidP="00F846D3">
      <w:pPr>
        <w:spacing w:line="240" w:lineRule="auto"/>
        <w:ind w:firstLine="284"/>
        <w:jc w:val="center"/>
        <w:rPr>
          <w:rFonts w:ascii="Times New Roman" w:hAnsi="Times New Roman" w:cs="Times New Roman"/>
          <w:bCs/>
          <w:sz w:val="23"/>
          <w:szCs w:val="23"/>
          <w:lang w:eastAsia="ru-RU"/>
        </w:rPr>
      </w:pPr>
    </w:p>
    <w:p w14:paraId="660B21A2" w14:textId="77777777" w:rsidR="00F846D3" w:rsidRPr="00F846D3" w:rsidRDefault="00F846D3" w:rsidP="00F846D3">
      <w:pPr>
        <w:spacing w:line="240" w:lineRule="auto"/>
        <w:ind w:firstLine="284"/>
        <w:jc w:val="center"/>
        <w:rPr>
          <w:rFonts w:ascii="Times New Roman" w:hAnsi="Times New Roman" w:cs="Times New Roman"/>
          <w:bCs/>
          <w:sz w:val="23"/>
          <w:szCs w:val="23"/>
          <w:lang w:eastAsia="ru-RU"/>
        </w:rPr>
      </w:pPr>
      <w:r w:rsidRPr="00F846D3">
        <w:rPr>
          <w:rFonts w:ascii="Times New Roman" w:hAnsi="Times New Roman" w:cs="Times New Roman"/>
          <w:b/>
          <w:sz w:val="23"/>
          <w:szCs w:val="23"/>
          <w:lang w:eastAsia="ru-RU"/>
        </w:rPr>
        <w:t>Ф О Р М А</w:t>
      </w:r>
    </w:p>
    <w:p w14:paraId="541627CE" w14:textId="77777777" w:rsidR="00F846D3" w:rsidRPr="00F846D3" w:rsidRDefault="00F846D3" w:rsidP="00F846D3">
      <w:pPr>
        <w:spacing w:line="240" w:lineRule="auto"/>
        <w:ind w:firstLine="284"/>
        <w:jc w:val="center"/>
        <w:rPr>
          <w:rFonts w:ascii="Times New Roman" w:hAnsi="Times New Roman" w:cs="Times New Roman"/>
          <w:bCs/>
          <w:sz w:val="24"/>
          <w:szCs w:val="24"/>
          <w:lang w:eastAsia="ru-RU"/>
        </w:rPr>
      </w:pPr>
    </w:p>
    <w:tbl>
      <w:tblPr>
        <w:tblW w:w="5272" w:type="pct"/>
        <w:tblInd w:w="-284" w:type="dxa"/>
        <w:tblLayout w:type="fixed"/>
        <w:tblLook w:val="01E0" w:firstRow="1" w:lastRow="1" w:firstColumn="1" w:lastColumn="1" w:noHBand="0" w:noVBand="0"/>
      </w:tblPr>
      <w:tblGrid>
        <w:gridCol w:w="342"/>
        <w:gridCol w:w="1802"/>
        <w:gridCol w:w="344"/>
        <w:gridCol w:w="869"/>
        <w:gridCol w:w="621"/>
        <w:gridCol w:w="29"/>
        <w:gridCol w:w="304"/>
        <w:gridCol w:w="812"/>
        <w:gridCol w:w="62"/>
        <w:gridCol w:w="236"/>
        <w:gridCol w:w="383"/>
        <w:gridCol w:w="758"/>
        <w:gridCol w:w="805"/>
        <w:gridCol w:w="744"/>
        <w:gridCol w:w="2050"/>
      </w:tblGrid>
      <w:tr w:rsidR="00F846D3" w:rsidRPr="00F846D3" w14:paraId="43EF636E" w14:textId="77777777" w:rsidTr="00273637">
        <w:trPr>
          <w:trHeight w:val="259"/>
        </w:trPr>
        <w:tc>
          <w:tcPr>
            <w:tcW w:w="1056" w:type="pct"/>
            <w:gridSpan w:val="2"/>
            <w:vAlign w:val="bottom"/>
            <w:hideMark/>
          </w:tcPr>
          <w:p w14:paraId="7101EF83" w14:textId="77777777" w:rsidR="00F846D3" w:rsidRPr="00F846D3" w:rsidRDefault="00F846D3" w:rsidP="00F846D3">
            <w:pPr>
              <w:spacing w:line="240" w:lineRule="auto"/>
              <w:rPr>
                <w:rFonts w:ascii="Times New Roman" w:hAnsi="Times New Roman" w:cs="Times New Roman"/>
                <w:sz w:val="23"/>
                <w:szCs w:val="23"/>
                <w:lang w:val="en-US" w:eastAsia="ru-RU"/>
              </w:rPr>
            </w:pPr>
            <w:proofErr w:type="spellStart"/>
            <w:r w:rsidRPr="00F846D3">
              <w:rPr>
                <w:rFonts w:ascii="Times New Roman" w:hAnsi="Times New Roman" w:cs="Times New Roman"/>
                <w:sz w:val="23"/>
                <w:szCs w:val="23"/>
                <w:lang w:val="en-US" w:eastAsia="ru-RU"/>
              </w:rPr>
              <w:t>Местосоставления</w:t>
            </w:r>
            <w:proofErr w:type="spellEnd"/>
          </w:p>
        </w:tc>
        <w:tc>
          <w:tcPr>
            <w:tcW w:w="3944" w:type="pct"/>
            <w:gridSpan w:val="13"/>
            <w:tcBorders>
              <w:top w:val="nil"/>
              <w:left w:val="nil"/>
              <w:bottom w:val="single" w:sz="4" w:space="0" w:color="auto"/>
              <w:right w:val="nil"/>
            </w:tcBorders>
            <w:vAlign w:val="bottom"/>
            <w:hideMark/>
          </w:tcPr>
          <w:p w14:paraId="724E6115"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29487D46" w14:textId="77777777" w:rsidTr="00273637">
        <w:trPr>
          <w:trHeight w:val="259"/>
        </w:trPr>
        <w:tc>
          <w:tcPr>
            <w:tcW w:w="1056" w:type="pct"/>
            <w:gridSpan w:val="2"/>
            <w:vAlign w:val="bottom"/>
          </w:tcPr>
          <w:p w14:paraId="51C65617"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Дата составления</w:t>
            </w:r>
          </w:p>
        </w:tc>
        <w:tc>
          <w:tcPr>
            <w:tcW w:w="3944" w:type="pct"/>
            <w:gridSpan w:val="13"/>
            <w:tcBorders>
              <w:top w:val="nil"/>
              <w:left w:val="nil"/>
              <w:bottom w:val="single" w:sz="4" w:space="0" w:color="auto"/>
              <w:right w:val="nil"/>
            </w:tcBorders>
            <w:vAlign w:val="bottom"/>
          </w:tcPr>
          <w:p w14:paraId="40E1961C"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439197B9" w14:textId="77777777" w:rsidTr="00273637">
        <w:trPr>
          <w:trHeight w:val="370"/>
        </w:trPr>
        <w:tc>
          <w:tcPr>
            <w:tcW w:w="1960" w:type="pct"/>
            <w:gridSpan w:val="5"/>
            <w:vAlign w:val="bottom"/>
            <w:hideMark/>
          </w:tcPr>
          <w:p w14:paraId="5CFABCBF" w14:textId="77777777" w:rsidR="00F846D3" w:rsidRPr="00F846D3" w:rsidRDefault="00F846D3" w:rsidP="00F846D3">
            <w:pPr>
              <w:spacing w:line="240" w:lineRule="auto"/>
              <w:rPr>
                <w:rFonts w:ascii="Times New Roman" w:hAnsi="Times New Roman" w:cs="Times New Roman"/>
                <w:sz w:val="23"/>
                <w:szCs w:val="23"/>
                <w:lang w:val="en-US" w:eastAsia="ru-RU"/>
              </w:rPr>
            </w:pPr>
            <w:proofErr w:type="spellStart"/>
            <w:r w:rsidRPr="00F846D3">
              <w:rPr>
                <w:rFonts w:ascii="Times New Roman" w:hAnsi="Times New Roman" w:cs="Times New Roman"/>
                <w:sz w:val="23"/>
                <w:szCs w:val="23"/>
                <w:lang w:val="en-US" w:eastAsia="ru-RU"/>
              </w:rPr>
              <w:t>Наоснованииприказа</w:t>
            </w:r>
            <w:proofErr w:type="spellEnd"/>
            <w:r w:rsidRPr="00F846D3">
              <w:rPr>
                <w:rFonts w:ascii="Times New Roman" w:hAnsi="Times New Roman" w:cs="Times New Roman"/>
                <w:sz w:val="23"/>
                <w:szCs w:val="23"/>
                <w:lang w:eastAsia="ru-RU"/>
              </w:rPr>
              <w:t>учреждения</w:t>
            </w:r>
          </w:p>
        </w:tc>
        <w:tc>
          <w:tcPr>
            <w:tcW w:w="165" w:type="pct"/>
            <w:gridSpan w:val="2"/>
            <w:vAlign w:val="bottom"/>
            <w:hideMark/>
          </w:tcPr>
          <w:p w14:paraId="1A27CED2" w14:textId="77777777" w:rsidR="00F846D3" w:rsidRPr="00F846D3" w:rsidRDefault="00F846D3" w:rsidP="00F846D3">
            <w:pPr>
              <w:spacing w:line="240" w:lineRule="auto"/>
              <w:ind w:firstLine="284"/>
              <w:rPr>
                <w:rFonts w:ascii="Times New Roman" w:hAnsi="Times New Roman" w:cs="Times New Roman"/>
                <w:sz w:val="24"/>
                <w:szCs w:val="24"/>
                <w:lang w:eastAsia="ru-RU"/>
              </w:rPr>
            </w:pPr>
            <w:r w:rsidRPr="00F846D3">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14:paraId="04360331" w14:textId="77777777" w:rsidR="00F846D3" w:rsidRPr="00F846D3" w:rsidRDefault="00F846D3" w:rsidP="00F846D3">
            <w:pPr>
              <w:spacing w:line="240" w:lineRule="auto"/>
              <w:ind w:firstLine="284"/>
              <w:jc w:val="right"/>
              <w:rPr>
                <w:rFonts w:ascii="Times New Roman" w:hAnsi="Times New Roman" w:cs="Times New Roman"/>
                <w:sz w:val="24"/>
                <w:szCs w:val="24"/>
                <w:lang w:eastAsia="ru-RU"/>
              </w:rPr>
            </w:pPr>
          </w:p>
        </w:tc>
        <w:tc>
          <w:tcPr>
            <w:tcW w:w="300" w:type="pct"/>
            <w:gridSpan w:val="2"/>
            <w:tcBorders>
              <w:top w:val="nil"/>
              <w:left w:val="nil"/>
              <w:bottom w:val="single" w:sz="4" w:space="0" w:color="auto"/>
              <w:right w:val="nil"/>
            </w:tcBorders>
            <w:vAlign w:val="bottom"/>
          </w:tcPr>
          <w:p w14:paraId="27252B6B" w14:textId="77777777" w:rsidR="00F846D3" w:rsidRPr="00F846D3" w:rsidRDefault="00F846D3" w:rsidP="00F846D3">
            <w:pPr>
              <w:spacing w:line="240" w:lineRule="auto"/>
              <w:ind w:firstLine="284"/>
              <w:jc w:val="right"/>
              <w:rPr>
                <w:rFonts w:ascii="Times New Roman" w:hAnsi="Times New Roman" w:cs="Times New Roman"/>
                <w:sz w:val="24"/>
                <w:szCs w:val="24"/>
                <w:lang w:eastAsia="ru-RU"/>
              </w:rPr>
            </w:pPr>
          </w:p>
        </w:tc>
        <w:tc>
          <w:tcPr>
            <w:tcW w:w="372" w:type="pct"/>
            <w:vAlign w:val="bottom"/>
            <w:hideMark/>
          </w:tcPr>
          <w:p w14:paraId="57FF7FB0"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от</w:t>
            </w:r>
          </w:p>
        </w:tc>
        <w:tc>
          <w:tcPr>
            <w:tcW w:w="1772" w:type="pct"/>
            <w:gridSpan w:val="3"/>
            <w:tcBorders>
              <w:top w:val="nil"/>
              <w:left w:val="nil"/>
              <w:bottom w:val="single" w:sz="4" w:space="0" w:color="auto"/>
            </w:tcBorders>
            <w:vAlign w:val="bottom"/>
            <w:hideMark/>
          </w:tcPr>
          <w:p w14:paraId="7FD25847" w14:textId="77777777" w:rsidR="00F846D3" w:rsidRPr="00F846D3" w:rsidRDefault="00F846D3" w:rsidP="00F846D3">
            <w:pPr>
              <w:spacing w:line="240" w:lineRule="auto"/>
              <w:ind w:firstLine="284"/>
              <w:rPr>
                <w:rFonts w:ascii="Times New Roman" w:hAnsi="Times New Roman" w:cs="Times New Roman"/>
                <w:sz w:val="23"/>
                <w:szCs w:val="23"/>
                <w:lang w:val="en-US" w:eastAsia="ru-RU"/>
              </w:rPr>
            </w:pPr>
            <w:r w:rsidRPr="00F846D3">
              <w:rPr>
                <w:rFonts w:ascii="Times New Roman" w:hAnsi="Times New Roman" w:cs="Times New Roman"/>
                <w:sz w:val="23"/>
                <w:szCs w:val="23"/>
                <w:lang w:eastAsia="ru-RU"/>
              </w:rPr>
              <w:t>""                    20___года</w:t>
            </w:r>
          </w:p>
        </w:tc>
      </w:tr>
      <w:tr w:rsidR="00F846D3" w:rsidRPr="00F846D3" w14:paraId="0E54373E" w14:textId="77777777" w:rsidTr="00273637">
        <w:trPr>
          <w:trHeight w:val="259"/>
        </w:trPr>
        <w:tc>
          <w:tcPr>
            <w:tcW w:w="1975" w:type="pct"/>
            <w:gridSpan w:val="6"/>
            <w:vAlign w:val="bottom"/>
          </w:tcPr>
          <w:p w14:paraId="43767ED5" w14:textId="77777777" w:rsidR="00F846D3" w:rsidRPr="00F846D3" w:rsidRDefault="00F846D3" w:rsidP="00F846D3">
            <w:pPr>
              <w:spacing w:line="240" w:lineRule="auto"/>
              <w:ind w:firstLine="284"/>
              <w:rPr>
                <w:rFonts w:ascii="Times New Roman" w:hAnsi="Times New Roman" w:cs="Times New Roman"/>
                <w:sz w:val="23"/>
                <w:szCs w:val="23"/>
                <w:lang w:val="en-US" w:eastAsia="ru-RU"/>
              </w:rPr>
            </w:pPr>
          </w:p>
        </w:tc>
        <w:tc>
          <w:tcPr>
            <w:tcW w:w="150" w:type="pct"/>
          </w:tcPr>
          <w:p w14:paraId="33EC7710" w14:textId="77777777" w:rsidR="00F846D3" w:rsidRPr="00F846D3" w:rsidRDefault="00F846D3" w:rsidP="00F846D3">
            <w:pPr>
              <w:spacing w:line="240" w:lineRule="auto"/>
              <w:ind w:firstLine="284"/>
              <w:rPr>
                <w:rFonts w:ascii="Times New Roman" w:hAnsi="Times New Roman" w:cs="Times New Roman"/>
                <w:sz w:val="16"/>
                <w:szCs w:val="16"/>
                <w:lang w:val="en-US" w:eastAsia="ru-RU"/>
              </w:rPr>
            </w:pPr>
          </w:p>
        </w:tc>
        <w:tc>
          <w:tcPr>
            <w:tcW w:w="431" w:type="pct"/>
            <w:gridSpan w:val="2"/>
            <w:vAlign w:val="bottom"/>
          </w:tcPr>
          <w:p w14:paraId="11A077CF"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111" w:type="pct"/>
            <w:tcBorders>
              <w:left w:val="nil"/>
              <w:bottom w:val="nil"/>
              <w:right w:val="nil"/>
            </w:tcBorders>
            <w:vAlign w:val="bottom"/>
          </w:tcPr>
          <w:p w14:paraId="5420EF41"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561" w:type="pct"/>
            <w:gridSpan w:val="2"/>
            <w:vAlign w:val="bottom"/>
          </w:tcPr>
          <w:p w14:paraId="0E876D27"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762" w:type="pct"/>
            <w:gridSpan w:val="2"/>
            <w:tcBorders>
              <w:left w:val="nil"/>
              <w:bottom w:val="nil"/>
              <w:right w:val="nil"/>
            </w:tcBorders>
            <w:vAlign w:val="bottom"/>
          </w:tcPr>
          <w:p w14:paraId="7C733127"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1010" w:type="pct"/>
            <w:vAlign w:val="bottom"/>
          </w:tcPr>
          <w:p w14:paraId="6A31AA03" w14:textId="77777777" w:rsidR="00F846D3" w:rsidRPr="00F846D3" w:rsidRDefault="00F846D3" w:rsidP="00F846D3">
            <w:pPr>
              <w:spacing w:line="240" w:lineRule="auto"/>
              <w:ind w:firstLine="284"/>
              <w:rPr>
                <w:rFonts w:ascii="Times New Roman" w:hAnsi="Times New Roman" w:cs="Times New Roman"/>
                <w:lang w:val="en-US" w:eastAsia="ru-RU"/>
              </w:rPr>
            </w:pPr>
          </w:p>
        </w:tc>
      </w:tr>
      <w:tr w:rsidR="00F846D3" w:rsidRPr="00F846D3" w14:paraId="1379E77D" w14:textId="77777777" w:rsidTr="00273637">
        <w:trPr>
          <w:trHeight w:val="259"/>
        </w:trPr>
        <w:tc>
          <w:tcPr>
            <w:tcW w:w="1960" w:type="pct"/>
            <w:gridSpan w:val="5"/>
            <w:vAlign w:val="bottom"/>
            <w:hideMark/>
          </w:tcPr>
          <w:p w14:paraId="4FD80C8E" w14:textId="77777777" w:rsidR="00F846D3" w:rsidRPr="00F846D3" w:rsidRDefault="00F846D3" w:rsidP="00F846D3">
            <w:pPr>
              <w:spacing w:line="240" w:lineRule="auto"/>
              <w:ind w:firstLine="34"/>
              <w:rPr>
                <w:rFonts w:ascii="Times New Roman" w:hAnsi="Times New Roman" w:cs="Times New Roman"/>
                <w:sz w:val="23"/>
                <w:szCs w:val="23"/>
                <w:lang w:val="en-US" w:eastAsia="ru-RU"/>
              </w:rPr>
            </w:pPr>
            <w:proofErr w:type="spellStart"/>
            <w:r w:rsidRPr="00F846D3">
              <w:rPr>
                <w:rFonts w:ascii="Times New Roman" w:hAnsi="Times New Roman" w:cs="Times New Roman"/>
                <w:sz w:val="23"/>
                <w:szCs w:val="23"/>
                <w:lang w:val="en-US" w:eastAsia="ru-RU"/>
              </w:rPr>
              <w:t>комиссия</w:t>
            </w:r>
            <w:proofErr w:type="spellEnd"/>
            <w:r w:rsidRPr="00F846D3">
              <w:rPr>
                <w:rFonts w:ascii="Times New Roman" w:hAnsi="Times New Roman" w:cs="Times New Roman"/>
                <w:sz w:val="23"/>
                <w:szCs w:val="23"/>
                <w:lang w:val="en-US" w:eastAsia="ru-RU"/>
              </w:rPr>
              <w:t xml:space="preserve"> в </w:t>
            </w:r>
            <w:proofErr w:type="spellStart"/>
            <w:r w:rsidRPr="00F846D3">
              <w:rPr>
                <w:rFonts w:ascii="Times New Roman" w:hAnsi="Times New Roman" w:cs="Times New Roman"/>
                <w:sz w:val="23"/>
                <w:szCs w:val="23"/>
                <w:lang w:val="en-US" w:eastAsia="ru-RU"/>
              </w:rPr>
              <w:t>составе</w:t>
            </w:r>
            <w:proofErr w:type="spellEnd"/>
            <w:r w:rsidRPr="00F846D3">
              <w:rPr>
                <w:rFonts w:ascii="Times New Roman" w:hAnsi="Times New Roman" w:cs="Times New Roman"/>
                <w:sz w:val="23"/>
                <w:szCs w:val="23"/>
                <w:lang w:val="en-US" w:eastAsia="ru-RU"/>
              </w:rPr>
              <w:t>:</w:t>
            </w:r>
          </w:p>
        </w:tc>
        <w:tc>
          <w:tcPr>
            <w:tcW w:w="165" w:type="pct"/>
            <w:gridSpan w:val="2"/>
            <w:vAlign w:val="bottom"/>
          </w:tcPr>
          <w:p w14:paraId="2E6684EB"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431" w:type="pct"/>
            <w:gridSpan w:val="2"/>
            <w:vAlign w:val="bottom"/>
          </w:tcPr>
          <w:p w14:paraId="2E060357"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111" w:type="pct"/>
            <w:vAlign w:val="bottom"/>
          </w:tcPr>
          <w:p w14:paraId="37BADD86"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561" w:type="pct"/>
            <w:gridSpan w:val="2"/>
            <w:vAlign w:val="bottom"/>
          </w:tcPr>
          <w:p w14:paraId="16D12B02"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762" w:type="pct"/>
            <w:gridSpan w:val="2"/>
            <w:vAlign w:val="bottom"/>
          </w:tcPr>
          <w:p w14:paraId="716BB095" w14:textId="77777777" w:rsidR="00F846D3" w:rsidRPr="00F846D3" w:rsidRDefault="00F846D3" w:rsidP="00F846D3">
            <w:pPr>
              <w:spacing w:line="240" w:lineRule="auto"/>
              <w:ind w:firstLine="284"/>
              <w:rPr>
                <w:rFonts w:ascii="Times New Roman" w:hAnsi="Times New Roman" w:cs="Times New Roman"/>
                <w:lang w:val="en-US" w:eastAsia="ru-RU"/>
              </w:rPr>
            </w:pPr>
          </w:p>
        </w:tc>
        <w:tc>
          <w:tcPr>
            <w:tcW w:w="1010" w:type="pct"/>
            <w:vAlign w:val="bottom"/>
          </w:tcPr>
          <w:p w14:paraId="4B62418F" w14:textId="77777777" w:rsidR="00F846D3" w:rsidRPr="00F846D3" w:rsidRDefault="00F846D3" w:rsidP="00F846D3">
            <w:pPr>
              <w:spacing w:line="240" w:lineRule="auto"/>
              <w:ind w:firstLine="284"/>
              <w:rPr>
                <w:rFonts w:ascii="Times New Roman" w:hAnsi="Times New Roman" w:cs="Times New Roman"/>
                <w:lang w:val="en-US" w:eastAsia="ru-RU"/>
              </w:rPr>
            </w:pPr>
          </w:p>
        </w:tc>
      </w:tr>
      <w:tr w:rsidR="00F846D3" w:rsidRPr="00F846D3" w14:paraId="7385CAD8" w14:textId="77777777" w:rsidTr="00273637">
        <w:trPr>
          <w:trHeight w:val="231"/>
        </w:trPr>
        <w:tc>
          <w:tcPr>
            <w:tcW w:w="1226" w:type="pct"/>
            <w:gridSpan w:val="3"/>
            <w:hideMark/>
          </w:tcPr>
          <w:p w14:paraId="46B26666" w14:textId="77777777" w:rsidR="00F846D3" w:rsidRPr="00F846D3" w:rsidRDefault="00F846D3" w:rsidP="00F846D3">
            <w:pPr>
              <w:spacing w:line="240" w:lineRule="auto"/>
              <w:ind w:firstLine="34"/>
              <w:rPr>
                <w:rFonts w:ascii="Times New Roman" w:hAnsi="Times New Roman" w:cs="Times New Roman"/>
                <w:sz w:val="23"/>
                <w:szCs w:val="23"/>
                <w:lang w:val="en-US" w:eastAsia="ru-RU"/>
              </w:rPr>
            </w:pPr>
            <w:proofErr w:type="spellStart"/>
            <w:r w:rsidRPr="00F846D3">
              <w:rPr>
                <w:rFonts w:ascii="Times New Roman" w:hAnsi="Times New Roman" w:cs="Times New Roman"/>
                <w:sz w:val="23"/>
                <w:szCs w:val="23"/>
                <w:lang w:val="en-US" w:eastAsia="ru-RU"/>
              </w:rPr>
              <w:t>председател</w:t>
            </w:r>
            <w:proofErr w:type="spellEnd"/>
            <w:r w:rsidRPr="00F846D3">
              <w:rPr>
                <w:rFonts w:ascii="Times New Roman" w:hAnsi="Times New Roman" w:cs="Times New Roman"/>
                <w:sz w:val="23"/>
                <w:szCs w:val="23"/>
                <w:lang w:eastAsia="ru-RU"/>
              </w:rPr>
              <w:t>я</w:t>
            </w:r>
            <w:proofErr w:type="spellStart"/>
            <w:r w:rsidRPr="00F846D3">
              <w:rPr>
                <w:rFonts w:ascii="Times New Roman" w:hAnsi="Times New Roman" w:cs="Times New Roman"/>
                <w:sz w:val="23"/>
                <w:szCs w:val="23"/>
                <w:lang w:val="en-US" w:eastAsia="ru-RU"/>
              </w:rPr>
              <w:t>комиссии</w:t>
            </w:r>
            <w:proofErr w:type="spellEnd"/>
          </w:p>
        </w:tc>
        <w:tc>
          <w:tcPr>
            <w:tcW w:w="3774" w:type="pct"/>
            <w:gridSpan w:val="12"/>
            <w:tcBorders>
              <w:top w:val="nil"/>
              <w:left w:val="nil"/>
              <w:bottom w:val="single" w:sz="4" w:space="0" w:color="auto"/>
              <w:right w:val="nil"/>
            </w:tcBorders>
            <w:vAlign w:val="bottom"/>
          </w:tcPr>
          <w:p w14:paraId="450F358A" w14:textId="77777777" w:rsidR="00F846D3" w:rsidRPr="00F846D3" w:rsidRDefault="00F846D3" w:rsidP="00F846D3">
            <w:pPr>
              <w:spacing w:line="240" w:lineRule="auto"/>
              <w:ind w:firstLine="34"/>
              <w:rPr>
                <w:rFonts w:ascii="Times New Roman" w:hAnsi="Times New Roman" w:cs="Times New Roman"/>
                <w:lang w:eastAsia="ru-RU"/>
              </w:rPr>
            </w:pPr>
          </w:p>
        </w:tc>
      </w:tr>
      <w:tr w:rsidR="00F846D3" w:rsidRPr="00F846D3" w14:paraId="407E657A" w14:textId="77777777" w:rsidTr="00273637">
        <w:trPr>
          <w:trHeight w:val="259"/>
        </w:trPr>
        <w:tc>
          <w:tcPr>
            <w:tcW w:w="1226" w:type="pct"/>
            <w:gridSpan w:val="3"/>
            <w:vAlign w:val="bottom"/>
          </w:tcPr>
          <w:p w14:paraId="6EC3A6E5"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bottom w:val="nil"/>
            </w:tcBorders>
            <w:hideMark/>
          </w:tcPr>
          <w:p w14:paraId="62E684B8"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0B7EE400" w14:textId="77777777" w:rsidTr="00273637">
        <w:trPr>
          <w:trHeight w:val="259"/>
        </w:trPr>
        <w:tc>
          <w:tcPr>
            <w:tcW w:w="1226" w:type="pct"/>
            <w:gridSpan w:val="3"/>
            <w:vAlign w:val="bottom"/>
            <w:hideMark/>
          </w:tcPr>
          <w:p w14:paraId="4C07E2F8"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членов комиссии:</w:t>
            </w:r>
          </w:p>
        </w:tc>
        <w:tc>
          <w:tcPr>
            <w:tcW w:w="3774" w:type="pct"/>
            <w:gridSpan w:val="12"/>
            <w:tcBorders>
              <w:top w:val="nil"/>
              <w:left w:val="nil"/>
              <w:bottom w:val="single" w:sz="4" w:space="0" w:color="auto"/>
              <w:right w:val="nil"/>
            </w:tcBorders>
            <w:vAlign w:val="bottom"/>
          </w:tcPr>
          <w:p w14:paraId="659B2247"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1AD3B339" w14:textId="77777777" w:rsidTr="00273637">
        <w:trPr>
          <w:trHeight w:val="216"/>
        </w:trPr>
        <w:tc>
          <w:tcPr>
            <w:tcW w:w="1226" w:type="pct"/>
            <w:gridSpan w:val="3"/>
            <w:vAlign w:val="bottom"/>
          </w:tcPr>
          <w:p w14:paraId="1DFD7E3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20DEB508"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4DF3908D" w14:textId="77777777" w:rsidTr="00273637">
        <w:trPr>
          <w:trHeight w:val="216"/>
        </w:trPr>
        <w:tc>
          <w:tcPr>
            <w:tcW w:w="1226" w:type="pct"/>
            <w:gridSpan w:val="3"/>
            <w:vAlign w:val="bottom"/>
          </w:tcPr>
          <w:p w14:paraId="468F57D7"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0429AD8C"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47369938" w14:textId="77777777" w:rsidTr="00273637">
        <w:trPr>
          <w:trHeight w:val="216"/>
        </w:trPr>
        <w:tc>
          <w:tcPr>
            <w:tcW w:w="1226" w:type="pct"/>
            <w:gridSpan w:val="3"/>
            <w:vAlign w:val="bottom"/>
          </w:tcPr>
          <w:p w14:paraId="13FD5003"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77F32DF2"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0F7DDC89" w14:textId="77777777" w:rsidTr="00273637">
        <w:trPr>
          <w:trHeight w:val="230"/>
        </w:trPr>
        <w:tc>
          <w:tcPr>
            <w:tcW w:w="1226" w:type="pct"/>
            <w:gridSpan w:val="3"/>
            <w:vAlign w:val="bottom"/>
          </w:tcPr>
          <w:p w14:paraId="14A0E06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7ACC6CFB"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3EDC64F1" w14:textId="77777777" w:rsidTr="00273637">
        <w:trPr>
          <w:trHeight w:val="216"/>
        </w:trPr>
        <w:tc>
          <w:tcPr>
            <w:tcW w:w="1226" w:type="pct"/>
            <w:gridSpan w:val="3"/>
            <w:vAlign w:val="bottom"/>
          </w:tcPr>
          <w:p w14:paraId="6A823747"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208F91E3"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3DFA7C4F" w14:textId="77777777" w:rsidTr="00273637">
        <w:trPr>
          <w:trHeight w:val="216"/>
        </w:trPr>
        <w:tc>
          <w:tcPr>
            <w:tcW w:w="1226" w:type="pct"/>
            <w:gridSpan w:val="3"/>
            <w:vAlign w:val="bottom"/>
          </w:tcPr>
          <w:p w14:paraId="28194339"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6C34BB18"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5E91B3C7" w14:textId="77777777" w:rsidTr="00273637">
        <w:trPr>
          <w:trHeight w:val="216"/>
        </w:trPr>
        <w:tc>
          <w:tcPr>
            <w:tcW w:w="1226" w:type="pct"/>
            <w:gridSpan w:val="3"/>
            <w:vAlign w:val="bottom"/>
          </w:tcPr>
          <w:p w14:paraId="4D7FAE74"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bottom w:val="nil"/>
              <w:right w:val="nil"/>
            </w:tcBorders>
            <w:hideMark/>
          </w:tcPr>
          <w:p w14:paraId="3654641E"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6FC5B659" w14:textId="77777777" w:rsidTr="00273637">
        <w:trPr>
          <w:trHeight w:val="216"/>
        </w:trPr>
        <w:tc>
          <w:tcPr>
            <w:tcW w:w="1226" w:type="pct"/>
            <w:gridSpan w:val="3"/>
            <w:vAlign w:val="bottom"/>
          </w:tcPr>
          <w:p w14:paraId="16AAD42E"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nil"/>
              <w:left w:val="nil"/>
              <w:bottom w:val="single" w:sz="4" w:space="0" w:color="auto"/>
              <w:right w:val="nil"/>
            </w:tcBorders>
            <w:vAlign w:val="bottom"/>
          </w:tcPr>
          <w:p w14:paraId="329A97FE" w14:textId="77777777" w:rsidR="00F846D3" w:rsidRPr="00F846D3" w:rsidRDefault="00F846D3" w:rsidP="00F846D3">
            <w:pPr>
              <w:spacing w:line="240" w:lineRule="auto"/>
              <w:ind w:firstLine="284"/>
              <w:rPr>
                <w:rFonts w:ascii="Times New Roman" w:hAnsi="Times New Roman" w:cs="Times New Roman"/>
                <w:lang w:eastAsia="ru-RU"/>
              </w:rPr>
            </w:pPr>
          </w:p>
        </w:tc>
      </w:tr>
      <w:tr w:rsidR="00F846D3" w:rsidRPr="00F846D3" w14:paraId="5038E517" w14:textId="77777777" w:rsidTr="00273637">
        <w:trPr>
          <w:trHeight w:val="216"/>
        </w:trPr>
        <w:tc>
          <w:tcPr>
            <w:tcW w:w="1226" w:type="pct"/>
            <w:gridSpan w:val="3"/>
            <w:vAlign w:val="bottom"/>
          </w:tcPr>
          <w:p w14:paraId="0EF174B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774" w:type="pct"/>
            <w:gridSpan w:val="12"/>
            <w:tcBorders>
              <w:top w:val="single" w:sz="4" w:space="0" w:color="auto"/>
              <w:left w:val="nil"/>
              <w:right w:val="nil"/>
            </w:tcBorders>
            <w:hideMark/>
          </w:tcPr>
          <w:p w14:paraId="60163D42"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1A04D105" w14:textId="77777777" w:rsidTr="00273637">
        <w:trPr>
          <w:trHeight w:val="150"/>
        </w:trPr>
        <w:tc>
          <w:tcPr>
            <w:tcW w:w="2525" w:type="pct"/>
            <w:gridSpan w:val="8"/>
            <w:vAlign w:val="bottom"/>
          </w:tcPr>
          <w:p w14:paraId="31B99493"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 xml:space="preserve">в присутствии/отсутствии представителя поставщика </w:t>
            </w:r>
          </w:p>
        </w:tc>
        <w:tc>
          <w:tcPr>
            <w:tcW w:w="2475" w:type="pct"/>
            <w:gridSpan w:val="7"/>
            <w:tcBorders>
              <w:bottom w:val="single" w:sz="4" w:space="0" w:color="auto"/>
            </w:tcBorders>
            <w:vAlign w:val="bottom"/>
          </w:tcPr>
          <w:p w14:paraId="3785907D" w14:textId="77777777" w:rsidR="00F846D3" w:rsidRPr="00F846D3" w:rsidRDefault="00F846D3" w:rsidP="00F846D3">
            <w:pPr>
              <w:spacing w:line="240" w:lineRule="auto"/>
              <w:ind w:firstLine="284"/>
              <w:rPr>
                <w:rFonts w:ascii="Times New Roman" w:hAnsi="Times New Roman" w:cs="Times New Roman"/>
                <w:sz w:val="24"/>
                <w:szCs w:val="24"/>
                <w:lang w:eastAsia="ru-RU"/>
              </w:rPr>
            </w:pPr>
          </w:p>
        </w:tc>
      </w:tr>
      <w:tr w:rsidR="00F846D3" w:rsidRPr="00F846D3" w14:paraId="24A31F1B" w14:textId="77777777" w:rsidTr="00273637">
        <w:trPr>
          <w:trHeight w:val="216"/>
        </w:trPr>
        <w:tc>
          <w:tcPr>
            <w:tcW w:w="2525" w:type="pct"/>
            <w:gridSpan w:val="8"/>
            <w:vAlign w:val="bottom"/>
          </w:tcPr>
          <w:p w14:paraId="45D37CD7" w14:textId="77777777" w:rsidR="00F846D3" w:rsidRPr="00F846D3" w:rsidRDefault="00F846D3" w:rsidP="00F846D3">
            <w:pPr>
              <w:spacing w:line="240" w:lineRule="auto"/>
              <w:ind w:firstLine="284"/>
              <w:rPr>
                <w:rFonts w:ascii="Times New Roman" w:hAnsi="Times New Roman" w:cs="Times New Roman"/>
                <w:lang w:eastAsia="ru-RU"/>
              </w:rPr>
            </w:pPr>
          </w:p>
        </w:tc>
        <w:tc>
          <w:tcPr>
            <w:tcW w:w="2475" w:type="pct"/>
            <w:gridSpan w:val="7"/>
            <w:tcBorders>
              <w:top w:val="single" w:sz="4" w:space="0" w:color="auto"/>
              <w:left w:val="nil"/>
              <w:right w:val="nil"/>
            </w:tcBorders>
            <w:hideMark/>
          </w:tcPr>
          <w:p w14:paraId="5D691DA5"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(Ф.И.О., должность)</w:t>
            </w:r>
          </w:p>
        </w:tc>
      </w:tr>
      <w:tr w:rsidR="00F846D3" w:rsidRPr="00F846D3" w14:paraId="7AEEC1CA" w14:textId="77777777" w:rsidTr="00273637">
        <w:trPr>
          <w:trHeight w:val="70"/>
        </w:trPr>
        <w:tc>
          <w:tcPr>
            <w:tcW w:w="2125" w:type="pct"/>
            <w:gridSpan w:val="7"/>
            <w:vAlign w:val="bottom"/>
            <w:hideMark/>
          </w:tcPr>
          <w:p w14:paraId="20ED1252"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произвела осмотр ТМЦ, поставленных</w:t>
            </w:r>
          </w:p>
        </w:tc>
        <w:tc>
          <w:tcPr>
            <w:tcW w:w="2875" w:type="pct"/>
            <w:gridSpan w:val="8"/>
            <w:tcBorders>
              <w:left w:val="nil"/>
              <w:bottom w:val="single" w:sz="4" w:space="0" w:color="auto"/>
              <w:right w:val="nil"/>
            </w:tcBorders>
            <w:vAlign w:val="bottom"/>
          </w:tcPr>
          <w:p w14:paraId="41E4A084" w14:textId="77777777" w:rsidR="00F846D3" w:rsidRPr="00F846D3" w:rsidRDefault="00F846D3" w:rsidP="00F846D3">
            <w:pPr>
              <w:spacing w:line="240" w:lineRule="auto"/>
              <w:ind w:firstLine="284"/>
              <w:rPr>
                <w:rFonts w:ascii="Times New Roman" w:hAnsi="Times New Roman" w:cs="Times New Roman"/>
                <w:sz w:val="24"/>
                <w:szCs w:val="24"/>
                <w:lang w:eastAsia="ru-RU"/>
              </w:rPr>
            </w:pPr>
          </w:p>
        </w:tc>
      </w:tr>
      <w:tr w:rsidR="00F846D3" w:rsidRPr="00F846D3" w14:paraId="02945C4F" w14:textId="77777777" w:rsidTr="00273637">
        <w:trPr>
          <w:trHeight w:val="216"/>
        </w:trPr>
        <w:tc>
          <w:tcPr>
            <w:tcW w:w="2125" w:type="pct"/>
            <w:gridSpan w:val="7"/>
            <w:vAlign w:val="bottom"/>
          </w:tcPr>
          <w:p w14:paraId="348D5A6B"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2875" w:type="pct"/>
            <w:gridSpan w:val="8"/>
            <w:tcBorders>
              <w:top w:val="single" w:sz="4" w:space="0" w:color="auto"/>
              <w:left w:val="nil"/>
              <w:bottom w:val="nil"/>
              <w:right w:val="nil"/>
            </w:tcBorders>
            <w:hideMark/>
          </w:tcPr>
          <w:p w14:paraId="2DD29469" w14:textId="77777777" w:rsidR="00F846D3" w:rsidRPr="00F846D3" w:rsidRDefault="00F846D3" w:rsidP="00F846D3">
            <w:pPr>
              <w:spacing w:line="240" w:lineRule="auto"/>
              <w:ind w:firstLine="284"/>
              <w:jc w:val="center"/>
              <w:rPr>
                <w:rFonts w:ascii="Times New Roman" w:hAnsi="Times New Roman" w:cs="Times New Roman"/>
                <w:lang w:eastAsia="ru-RU"/>
              </w:rPr>
            </w:pPr>
            <w:r w:rsidRPr="00F846D3">
              <w:rPr>
                <w:rFonts w:ascii="Times New Roman" w:hAnsi="Times New Roman" w:cs="Times New Roman"/>
                <w:sz w:val="16"/>
                <w:szCs w:val="16"/>
                <w:lang w:eastAsia="ru-RU"/>
              </w:rPr>
              <w:t>(наименование поставщика)</w:t>
            </w:r>
          </w:p>
        </w:tc>
      </w:tr>
      <w:tr w:rsidR="00F846D3" w:rsidRPr="00F846D3" w14:paraId="616004E4" w14:textId="77777777" w:rsidTr="00273637">
        <w:trPr>
          <w:trHeight w:val="70"/>
        </w:trPr>
        <w:tc>
          <w:tcPr>
            <w:tcW w:w="1654" w:type="pct"/>
            <w:gridSpan w:val="4"/>
            <w:vAlign w:val="bottom"/>
          </w:tcPr>
          <w:p w14:paraId="10A60636"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согласно договору/счету/заявке</w:t>
            </w:r>
          </w:p>
        </w:tc>
        <w:tc>
          <w:tcPr>
            <w:tcW w:w="321" w:type="pct"/>
            <w:gridSpan w:val="2"/>
            <w:vAlign w:val="bottom"/>
          </w:tcPr>
          <w:p w14:paraId="4C491258"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w:t>
            </w:r>
          </w:p>
        </w:tc>
        <w:tc>
          <w:tcPr>
            <w:tcW w:w="1254" w:type="pct"/>
            <w:gridSpan w:val="6"/>
            <w:tcBorders>
              <w:bottom w:val="single" w:sz="4" w:space="0" w:color="auto"/>
            </w:tcBorders>
            <w:vAlign w:val="bottom"/>
          </w:tcPr>
          <w:p w14:paraId="2A51AAD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96" w:type="pct"/>
            <w:vAlign w:val="bottom"/>
          </w:tcPr>
          <w:p w14:paraId="1A12B62C" w14:textId="77777777" w:rsidR="00F846D3" w:rsidRPr="00F846D3" w:rsidRDefault="00F846D3" w:rsidP="00F846D3">
            <w:pPr>
              <w:spacing w:line="240" w:lineRule="auto"/>
              <w:ind w:firstLine="284"/>
              <w:rPr>
                <w:rFonts w:ascii="Times New Roman" w:hAnsi="Times New Roman" w:cs="Times New Roman"/>
                <w:sz w:val="24"/>
                <w:szCs w:val="24"/>
                <w:lang w:eastAsia="ru-RU"/>
              </w:rPr>
            </w:pPr>
            <w:r w:rsidRPr="00F846D3">
              <w:rPr>
                <w:rFonts w:ascii="Times New Roman" w:hAnsi="Times New Roman" w:cs="Times New Roman"/>
                <w:sz w:val="24"/>
                <w:szCs w:val="24"/>
                <w:lang w:eastAsia="ru-RU"/>
              </w:rPr>
              <w:t>от</w:t>
            </w:r>
          </w:p>
        </w:tc>
        <w:tc>
          <w:tcPr>
            <w:tcW w:w="1376" w:type="pct"/>
            <w:gridSpan w:val="2"/>
            <w:tcBorders>
              <w:bottom w:val="single" w:sz="4" w:space="0" w:color="auto"/>
            </w:tcBorders>
            <w:vAlign w:val="bottom"/>
          </w:tcPr>
          <w:p w14:paraId="5AE369D5" w14:textId="77777777" w:rsidR="00F846D3" w:rsidRPr="00F846D3" w:rsidRDefault="00F846D3" w:rsidP="00F846D3">
            <w:pPr>
              <w:spacing w:line="240" w:lineRule="auto"/>
              <w:ind w:firstLine="284"/>
              <w:rPr>
                <w:rFonts w:ascii="Times New Roman" w:hAnsi="Times New Roman" w:cs="Times New Roman"/>
                <w:sz w:val="24"/>
                <w:szCs w:val="24"/>
                <w:lang w:eastAsia="ru-RU"/>
              </w:rPr>
            </w:pPr>
          </w:p>
        </w:tc>
      </w:tr>
      <w:tr w:rsidR="00F846D3" w:rsidRPr="00F846D3" w14:paraId="118A8DC8" w14:textId="77777777" w:rsidTr="00273637">
        <w:trPr>
          <w:trHeight w:val="173"/>
        </w:trPr>
        <w:tc>
          <w:tcPr>
            <w:tcW w:w="1654" w:type="pct"/>
            <w:gridSpan w:val="4"/>
          </w:tcPr>
          <w:p w14:paraId="3BA889FA"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p>
        </w:tc>
        <w:tc>
          <w:tcPr>
            <w:tcW w:w="1574" w:type="pct"/>
            <w:gridSpan w:val="8"/>
          </w:tcPr>
          <w:p w14:paraId="4BC20BEB"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 xml:space="preserve">(номер документа) </w:t>
            </w:r>
          </w:p>
        </w:tc>
        <w:tc>
          <w:tcPr>
            <w:tcW w:w="1772" w:type="pct"/>
            <w:gridSpan w:val="3"/>
          </w:tcPr>
          <w:p w14:paraId="6E5016E0"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(дата документа)</w:t>
            </w:r>
          </w:p>
        </w:tc>
      </w:tr>
      <w:tr w:rsidR="00F846D3" w:rsidRPr="00F846D3" w14:paraId="7C392A8B" w14:textId="77777777" w:rsidTr="00273637">
        <w:trPr>
          <w:trHeight w:val="259"/>
        </w:trPr>
        <w:tc>
          <w:tcPr>
            <w:tcW w:w="169" w:type="pct"/>
            <w:vAlign w:val="bottom"/>
          </w:tcPr>
          <w:p w14:paraId="0B6DF59F" w14:textId="77777777" w:rsidR="00F846D3" w:rsidRPr="00F846D3" w:rsidRDefault="00F846D3" w:rsidP="00F846D3">
            <w:pPr>
              <w:spacing w:line="240" w:lineRule="auto"/>
              <w:ind w:firstLine="284"/>
              <w:rPr>
                <w:rFonts w:ascii="Times New Roman" w:hAnsi="Times New Roman" w:cs="Times New Roman"/>
                <w:sz w:val="24"/>
                <w:szCs w:val="24"/>
                <w:lang w:eastAsia="ru-RU"/>
              </w:rPr>
            </w:pPr>
            <w:r w:rsidRPr="00F846D3">
              <w:rPr>
                <w:rFonts w:ascii="Times New Roman" w:hAnsi="Times New Roman" w:cs="Times New Roman"/>
                <w:sz w:val="24"/>
                <w:szCs w:val="24"/>
                <w:lang w:eastAsia="ru-RU"/>
              </w:rPr>
              <w:t xml:space="preserve">и </w:t>
            </w:r>
          </w:p>
        </w:tc>
        <w:tc>
          <w:tcPr>
            <w:tcW w:w="2356" w:type="pct"/>
            <w:gridSpan w:val="7"/>
            <w:vAlign w:val="bottom"/>
          </w:tcPr>
          <w:p w14:paraId="14747E93"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331" w:type="pct"/>
            <w:gridSpan w:val="3"/>
            <w:vAlign w:val="bottom"/>
          </w:tcPr>
          <w:p w14:paraId="54288E84" w14:textId="77777777" w:rsidR="00F846D3" w:rsidRPr="00F846D3" w:rsidRDefault="00F846D3" w:rsidP="00F846D3">
            <w:pPr>
              <w:spacing w:line="240" w:lineRule="auto"/>
              <w:ind w:firstLine="284"/>
              <w:rPr>
                <w:rFonts w:ascii="Times New Roman" w:hAnsi="Times New Roman" w:cs="Times New Roman"/>
                <w:sz w:val="24"/>
                <w:szCs w:val="24"/>
                <w:lang w:eastAsia="ru-RU"/>
              </w:rPr>
            </w:pPr>
            <w:r w:rsidRPr="00F846D3">
              <w:rPr>
                <w:rFonts w:ascii="Times New Roman" w:hAnsi="Times New Roman" w:cs="Times New Roman"/>
                <w:sz w:val="24"/>
                <w:szCs w:val="24"/>
                <w:lang w:eastAsia="ru-RU"/>
              </w:rPr>
              <w:t>№</w:t>
            </w:r>
          </w:p>
        </w:tc>
        <w:tc>
          <w:tcPr>
            <w:tcW w:w="768" w:type="pct"/>
            <w:gridSpan w:val="2"/>
            <w:tcBorders>
              <w:bottom w:val="single" w:sz="4" w:space="0" w:color="auto"/>
            </w:tcBorders>
            <w:vAlign w:val="bottom"/>
          </w:tcPr>
          <w:p w14:paraId="32F031E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366" w:type="pct"/>
            <w:vAlign w:val="bottom"/>
          </w:tcPr>
          <w:p w14:paraId="43B622A3"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от</w:t>
            </w:r>
          </w:p>
        </w:tc>
        <w:tc>
          <w:tcPr>
            <w:tcW w:w="1010" w:type="pct"/>
            <w:tcBorders>
              <w:bottom w:val="single" w:sz="4" w:space="0" w:color="auto"/>
            </w:tcBorders>
            <w:vAlign w:val="bottom"/>
          </w:tcPr>
          <w:p w14:paraId="3D5B8CE6"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r>
      <w:tr w:rsidR="00F846D3" w:rsidRPr="00F846D3" w14:paraId="1C193911" w14:textId="77777777" w:rsidTr="00273637">
        <w:trPr>
          <w:trHeight w:val="360"/>
        </w:trPr>
        <w:tc>
          <w:tcPr>
            <w:tcW w:w="169" w:type="pct"/>
          </w:tcPr>
          <w:p w14:paraId="38221247"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p>
        </w:tc>
        <w:tc>
          <w:tcPr>
            <w:tcW w:w="2356" w:type="pct"/>
            <w:gridSpan w:val="7"/>
          </w:tcPr>
          <w:p w14:paraId="0E240A55"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099" w:type="pct"/>
            <w:gridSpan w:val="5"/>
          </w:tcPr>
          <w:p w14:paraId="17AD1EDF"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 xml:space="preserve">(номер документа) </w:t>
            </w:r>
          </w:p>
        </w:tc>
        <w:tc>
          <w:tcPr>
            <w:tcW w:w="1376" w:type="pct"/>
            <w:gridSpan w:val="2"/>
          </w:tcPr>
          <w:p w14:paraId="67860922"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(дата документа)</w:t>
            </w:r>
          </w:p>
        </w:tc>
      </w:tr>
      <w:tr w:rsidR="00F846D3" w:rsidRPr="00F846D3" w14:paraId="31A06CA1" w14:textId="77777777" w:rsidTr="00273637">
        <w:trPr>
          <w:trHeight w:val="793"/>
        </w:trPr>
        <w:tc>
          <w:tcPr>
            <w:tcW w:w="5000" w:type="pct"/>
            <w:gridSpan w:val="15"/>
            <w:vAlign w:val="bottom"/>
          </w:tcPr>
          <w:p w14:paraId="0EAF013E"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3"/>
                <w:szCs w:val="23"/>
              </w:rPr>
            </w:pPr>
          </w:p>
          <w:p w14:paraId="6ACF669C" w14:textId="77777777" w:rsidR="00F846D3" w:rsidRPr="00F846D3" w:rsidRDefault="00F846D3" w:rsidP="00F846D3">
            <w:pPr>
              <w:autoSpaceDE w:val="0"/>
              <w:autoSpaceDN w:val="0"/>
              <w:adjustRightInd w:val="0"/>
              <w:spacing w:line="240" w:lineRule="auto"/>
              <w:ind w:right="-105" w:firstLine="284"/>
              <w:jc w:val="both"/>
              <w:outlineLvl w:val="0"/>
              <w:rPr>
                <w:rFonts w:ascii="Times New Roman" w:hAnsi="Times New Roman" w:cs="Times New Roman"/>
                <w:b/>
                <w:sz w:val="23"/>
                <w:szCs w:val="23"/>
                <w:lang w:eastAsia="ru-RU"/>
              </w:rPr>
            </w:pPr>
            <w:r w:rsidRPr="00F846D3">
              <w:rPr>
                <w:rFonts w:ascii="Times New Roman" w:hAnsi="Times New Roman" w:cs="Times New Roman"/>
                <w:sz w:val="23"/>
                <w:szCs w:val="23"/>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F846D3" w:rsidRPr="00F846D3" w14:paraId="6B8971E6" w14:textId="77777777" w:rsidTr="00273637">
        <w:trPr>
          <w:trHeight w:val="303"/>
        </w:trPr>
        <w:tc>
          <w:tcPr>
            <w:tcW w:w="5000" w:type="pct"/>
            <w:gridSpan w:val="15"/>
            <w:tcBorders>
              <w:bottom w:val="single" w:sz="4" w:space="0" w:color="auto"/>
            </w:tcBorders>
            <w:vAlign w:val="bottom"/>
          </w:tcPr>
          <w:p w14:paraId="72741D00"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3"/>
                <w:szCs w:val="23"/>
              </w:rPr>
            </w:pPr>
          </w:p>
        </w:tc>
      </w:tr>
      <w:tr w:rsidR="00F846D3" w:rsidRPr="00F846D3" w14:paraId="395E06C8" w14:textId="77777777" w:rsidTr="00273637">
        <w:trPr>
          <w:trHeight w:val="173"/>
        </w:trPr>
        <w:tc>
          <w:tcPr>
            <w:tcW w:w="5000" w:type="pct"/>
            <w:gridSpan w:val="15"/>
            <w:tcBorders>
              <w:top w:val="single" w:sz="4" w:space="0" w:color="auto"/>
            </w:tcBorders>
          </w:tcPr>
          <w:p w14:paraId="12E369C9" w14:textId="77777777" w:rsidR="00F846D3" w:rsidRPr="00F846D3" w:rsidRDefault="00F846D3" w:rsidP="00F846D3">
            <w:pPr>
              <w:autoSpaceDE w:val="0"/>
              <w:autoSpaceDN w:val="0"/>
              <w:adjustRightInd w:val="0"/>
              <w:spacing w:line="240" w:lineRule="auto"/>
              <w:ind w:firstLine="284"/>
              <w:jc w:val="center"/>
              <w:outlineLvl w:val="0"/>
              <w:rPr>
                <w:rFonts w:ascii="Times New Roman" w:hAnsi="Times New Roman" w:cs="Times New Roman"/>
                <w:sz w:val="16"/>
                <w:szCs w:val="16"/>
              </w:rPr>
            </w:pPr>
            <w:r w:rsidRPr="00F846D3">
              <w:rPr>
                <w:rFonts w:ascii="Times New Roman" w:hAnsi="Times New Roman" w:cs="Times New Roman"/>
                <w:sz w:val="16"/>
                <w:szCs w:val="16"/>
              </w:rPr>
              <w:t>(указывается информация о выявленных фактах несоответствия)</w:t>
            </w:r>
          </w:p>
        </w:tc>
      </w:tr>
      <w:tr w:rsidR="00F846D3" w:rsidRPr="00F846D3" w14:paraId="43320449" w14:textId="77777777" w:rsidTr="00273637">
        <w:trPr>
          <w:trHeight w:val="317"/>
        </w:trPr>
        <w:tc>
          <w:tcPr>
            <w:tcW w:w="5000" w:type="pct"/>
            <w:gridSpan w:val="15"/>
            <w:tcBorders>
              <w:bottom w:val="single" w:sz="4" w:space="0" w:color="auto"/>
            </w:tcBorders>
            <w:vAlign w:val="bottom"/>
          </w:tcPr>
          <w:p w14:paraId="6736FA6D"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242B15A9" w14:textId="77777777" w:rsidTr="00273637">
        <w:trPr>
          <w:trHeight w:val="303"/>
        </w:trPr>
        <w:tc>
          <w:tcPr>
            <w:tcW w:w="5000" w:type="pct"/>
            <w:gridSpan w:val="15"/>
            <w:tcBorders>
              <w:top w:val="single" w:sz="4" w:space="0" w:color="auto"/>
              <w:bottom w:val="single" w:sz="4" w:space="0" w:color="auto"/>
            </w:tcBorders>
            <w:vAlign w:val="bottom"/>
          </w:tcPr>
          <w:p w14:paraId="70DB3271"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7C9E6306" w14:textId="77777777" w:rsidTr="00273637">
        <w:trPr>
          <w:trHeight w:val="303"/>
        </w:trPr>
        <w:tc>
          <w:tcPr>
            <w:tcW w:w="5000" w:type="pct"/>
            <w:gridSpan w:val="15"/>
            <w:tcBorders>
              <w:top w:val="single" w:sz="4" w:space="0" w:color="auto"/>
              <w:bottom w:val="single" w:sz="4" w:space="0" w:color="auto"/>
            </w:tcBorders>
            <w:vAlign w:val="bottom"/>
          </w:tcPr>
          <w:p w14:paraId="23EAAA92"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24710255" w14:textId="77777777" w:rsidTr="00273637">
        <w:trPr>
          <w:trHeight w:val="303"/>
        </w:trPr>
        <w:tc>
          <w:tcPr>
            <w:tcW w:w="5000" w:type="pct"/>
            <w:gridSpan w:val="15"/>
            <w:tcBorders>
              <w:top w:val="single" w:sz="4" w:space="0" w:color="auto"/>
              <w:bottom w:val="single" w:sz="4" w:space="0" w:color="auto"/>
            </w:tcBorders>
            <w:vAlign w:val="bottom"/>
          </w:tcPr>
          <w:p w14:paraId="6349E207"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461AF4FA" w14:textId="77777777" w:rsidTr="00273637">
        <w:trPr>
          <w:trHeight w:val="303"/>
        </w:trPr>
        <w:tc>
          <w:tcPr>
            <w:tcW w:w="5000" w:type="pct"/>
            <w:gridSpan w:val="15"/>
            <w:tcBorders>
              <w:top w:val="single" w:sz="4" w:space="0" w:color="auto"/>
              <w:bottom w:val="single" w:sz="4" w:space="0" w:color="auto"/>
            </w:tcBorders>
            <w:vAlign w:val="bottom"/>
          </w:tcPr>
          <w:p w14:paraId="1E733DEA"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7152EC4C" w14:textId="77777777" w:rsidTr="00273637">
        <w:trPr>
          <w:trHeight w:val="303"/>
        </w:trPr>
        <w:tc>
          <w:tcPr>
            <w:tcW w:w="5000" w:type="pct"/>
            <w:gridSpan w:val="15"/>
            <w:tcBorders>
              <w:top w:val="single" w:sz="4" w:space="0" w:color="auto"/>
              <w:bottom w:val="single" w:sz="4" w:space="0" w:color="auto"/>
            </w:tcBorders>
            <w:vAlign w:val="bottom"/>
          </w:tcPr>
          <w:p w14:paraId="1334F2CA"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563135D5" w14:textId="77777777" w:rsidTr="00273637">
        <w:trPr>
          <w:trHeight w:val="303"/>
        </w:trPr>
        <w:tc>
          <w:tcPr>
            <w:tcW w:w="5000" w:type="pct"/>
            <w:gridSpan w:val="15"/>
            <w:tcBorders>
              <w:top w:val="single" w:sz="4" w:space="0" w:color="auto"/>
              <w:bottom w:val="single" w:sz="4" w:space="0" w:color="auto"/>
            </w:tcBorders>
            <w:vAlign w:val="bottom"/>
          </w:tcPr>
          <w:p w14:paraId="1540134D"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2AF008CD" w14:textId="77777777" w:rsidTr="00273637">
        <w:trPr>
          <w:trHeight w:val="317"/>
        </w:trPr>
        <w:tc>
          <w:tcPr>
            <w:tcW w:w="5000" w:type="pct"/>
            <w:gridSpan w:val="15"/>
            <w:tcBorders>
              <w:top w:val="single" w:sz="4" w:space="0" w:color="auto"/>
              <w:bottom w:val="single" w:sz="4" w:space="0" w:color="auto"/>
            </w:tcBorders>
            <w:vAlign w:val="bottom"/>
          </w:tcPr>
          <w:p w14:paraId="38EB0372"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55C08331" w14:textId="77777777" w:rsidTr="00273637">
        <w:trPr>
          <w:trHeight w:val="303"/>
        </w:trPr>
        <w:tc>
          <w:tcPr>
            <w:tcW w:w="5000" w:type="pct"/>
            <w:gridSpan w:val="15"/>
            <w:tcBorders>
              <w:top w:val="single" w:sz="4" w:space="0" w:color="auto"/>
              <w:bottom w:val="single" w:sz="4" w:space="0" w:color="auto"/>
            </w:tcBorders>
            <w:vAlign w:val="bottom"/>
          </w:tcPr>
          <w:p w14:paraId="558E78E3"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22CA2B50" w14:textId="77777777" w:rsidTr="00273637">
        <w:trPr>
          <w:trHeight w:val="303"/>
        </w:trPr>
        <w:tc>
          <w:tcPr>
            <w:tcW w:w="5000" w:type="pct"/>
            <w:gridSpan w:val="15"/>
            <w:tcBorders>
              <w:top w:val="single" w:sz="4" w:space="0" w:color="auto"/>
              <w:bottom w:val="single" w:sz="4" w:space="0" w:color="auto"/>
            </w:tcBorders>
            <w:vAlign w:val="bottom"/>
          </w:tcPr>
          <w:p w14:paraId="5575C9C3"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46DEF9D8" w14:textId="77777777" w:rsidTr="00273637">
        <w:trPr>
          <w:trHeight w:val="303"/>
        </w:trPr>
        <w:tc>
          <w:tcPr>
            <w:tcW w:w="5000" w:type="pct"/>
            <w:gridSpan w:val="15"/>
            <w:tcBorders>
              <w:top w:val="single" w:sz="4" w:space="0" w:color="auto"/>
              <w:bottom w:val="single" w:sz="4" w:space="0" w:color="auto"/>
            </w:tcBorders>
            <w:vAlign w:val="bottom"/>
          </w:tcPr>
          <w:p w14:paraId="40EC5E00"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3C35106E" w14:textId="77777777" w:rsidTr="00273637">
        <w:trPr>
          <w:trHeight w:val="317"/>
        </w:trPr>
        <w:tc>
          <w:tcPr>
            <w:tcW w:w="5000" w:type="pct"/>
            <w:gridSpan w:val="15"/>
            <w:tcBorders>
              <w:top w:val="single" w:sz="4" w:space="0" w:color="auto"/>
              <w:bottom w:val="single" w:sz="4" w:space="0" w:color="auto"/>
            </w:tcBorders>
            <w:vAlign w:val="bottom"/>
          </w:tcPr>
          <w:p w14:paraId="7323B71F"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F846D3" w:rsidRPr="00F846D3" w14:paraId="31724094" w14:textId="77777777" w:rsidTr="00273637">
        <w:trPr>
          <w:trHeight w:val="303"/>
        </w:trPr>
        <w:tc>
          <w:tcPr>
            <w:tcW w:w="5000" w:type="pct"/>
            <w:gridSpan w:val="15"/>
            <w:tcBorders>
              <w:top w:val="single" w:sz="4" w:space="0" w:color="auto"/>
              <w:bottom w:val="single" w:sz="4" w:space="0" w:color="auto"/>
            </w:tcBorders>
            <w:vAlign w:val="bottom"/>
          </w:tcPr>
          <w:p w14:paraId="5AC422A7"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8"/>
                <w:szCs w:val="28"/>
              </w:rPr>
            </w:pPr>
          </w:p>
        </w:tc>
      </w:tr>
    </w:tbl>
    <w:p w14:paraId="0724346D" w14:textId="77777777" w:rsidR="00F846D3" w:rsidRPr="00F846D3" w:rsidRDefault="00F846D3" w:rsidP="00F846D3">
      <w:pPr>
        <w:spacing w:line="240" w:lineRule="auto"/>
        <w:ind w:firstLine="284"/>
        <w:rPr>
          <w:rFonts w:ascii="Times New Roman" w:hAnsi="Times New Roman" w:cs="Times New Roman"/>
          <w:lang w:eastAsia="ru-RU"/>
        </w:rPr>
      </w:pPr>
    </w:p>
    <w:tbl>
      <w:tblPr>
        <w:tblW w:w="5228" w:type="pct"/>
        <w:tblInd w:w="-284" w:type="dxa"/>
        <w:tblLook w:val="01E0" w:firstRow="1" w:lastRow="1" w:firstColumn="1" w:lastColumn="1" w:noHBand="0" w:noVBand="0"/>
      </w:tblPr>
      <w:tblGrid>
        <w:gridCol w:w="2775"/>
        <w:gridCol w:w="7301"/>
      </w:tblGrid>
      <w:tr w:rsidR="00F846D3" w:rsidRPr="00F846D3" w14:paraId="4E4485B8" w14:textId="77777777" w:rsidTr="00273637">
        <w:tc>
          <w:tcPr>
            <w:tcW w:w="1377" w:type="pct"/>
            <w:vAlign w:val="bottom"/>
          </w:tcPr>
          <w:p w14:paraId="12FBF817"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3"/>
                <w:szCs w:val="23"/>
              </w:rPr>
            </w:pPr>
            <w:r w:rsidRPr="00F846D3">
              <w:rPr>
                <w:rFonts w:ascii="Times New Roman" w:hAnsi="Times New Roman" w:cs="Times New Roman"/>
                <w:sz w:val="23"/>
                <w:szCs w:val="23"/>
              </w:rPr>
              <w:t>Решение комиссии:</w:t>
            </w:r>
          </w:p>
        </w:tc>
        <w:tc>
          <w:tcPr>
            <w:tcW w:w="3623" w:type="pct"/>
            <w:tcBorders>
              <w:bottom w:val="single" w:sz="4" w:space="0" w:color="auto"/>
            </w:tcBorders>
            <w:vAlign w:val="bottom"/>
          </w:tcPr>
          <w:p w14:paraId="67695090"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F846D3" w:rsidRPr="00F846D3" w14:paraId="3E9F2B74" w14:textId="77777777" w:rsidTr="00273637">
        <w:tc>
          <w:tcPr>
            <w:tcW w:w="5000" w:type="pct"/>
            <w:gridSpan w:val="2"/>
            <w:tcBorders>
              <w:bottom w:val="single" w:sz="4" w:space="0" w:color="auto"/>
            </w:tcBorders>
            <w:vAlign w:val="bottom"/>
          </w:tcPr>
          <w:p w14:paraId="35CAC2C7"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F846D3" w:rsidRPr="00F846D3" w14:paraId="32D5F5CF" w14:textId="77777777" w:rsidTr="00273637">
        <w:tc>
          <w:tcPr>
            <w:tcW w:w="5000" w:type="pct"/>
            <w:gridSpan w:val="2"/>
            <w:tcBorders>
              <w:top w:val="single" w:sz="4" w:space="0" w:color="auto"/>
              <w:bottom w:val="single" w:sz="4" w:space="0" w:color="auto"/>
            </w:tcBorders>
            <w:vAlign w:val="bottom"/>
          </w:tcPr>
          <w:p w14:paraId="7B52CED7"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F846D3" w:rsidRPr="00F846D3" w14:paraId="2475D9A8" w14:textId="77777777" w:rsidTr="00273637">
        <w:tc>
          <w:tcPr>
            <w:tcW w:w="5000" w:type="pct"/>
            <w:gridSpan w:val="2"/>
            <w:tcBorders>
              <w:top w:val="single" w:sz="4" w:space="0" w:color="auto"/>
              <w:bottom w:val="single" w:sz="4" w:space="0" w:color="auto"/>
            </w:tcBorders>
            <w:vAlign w:val="bottom"/>
          </w:tcPr>
          <w:p w14:paraId="5543C8A9"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F846D3" w:rsidRPr="00F846D3" w14:paraId="22C4AC89" w14:textId="77777777" w:rsidTr="00273637">
        <w:tc>
          <w:tcPr>
            <w:tcW w:w="5000" w:type="pct"/>
            <w:gridSpan w:val="2"/>
            <w:tcBorders>
              <w:top w:val="single" w:sz="4" w:space="0" w:color="auto"/>
              <w:bottom w:val="single" w:sz="4" w:space="0" w:color="auto"/>
            </w:tcBorders>
            <w:vAlign w:val="bottom"/>
          </w:tcPr>
          <w:p w14:paraId="582BC8D6"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tc>
      </w:tr>
    </w:tbl>
    <w:p w14:paraId="6E1BC1BC"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4"/>
          <w:szCs w:val="24"/>
        </w:rPr>
      </w:pPr>
    </w:p>
    <w:p w14:paraId="39E42B74" w14:textId="77777777" w:rsidR="00F846D3" w:rsidRPr="00F846D3" w:rsidRDefault="00F846D3" w:rsidP="00F846D3">
      <w:pPr>
        <w:autoSpaceDE w:val="0"/>
        <w:autoSpaceDN w:val="0"/>
        <w:adjustRightInd w:val="0"/>
        <w:spacing w:line="240" w:lineRule="auto"/>
        <w:ind w:firstLine="284"/>
        <w:jc w:val="both"/>
        <w:outlineLvl w:val="0"/>
        <w:rPr>
          <w:rFonts w:ascii="Times New Roman" w:hAnsi="Times New Roman" w:cs="Times New Roman"/>
          <w:sz w:val="23"/>
          <w:szCs w:val="23"/>
        </w:rPr>
      </w:pPr>
      <w:r w:rsidRPr="00F846D3">
        <w:rPr>
          <w:rFonts w:ascii="Times New Roman" w:hAnsi="Times New Roman" w:cs="Times New Roman"/>
          <w:sz w:val="23"/>
          <w:szCs w:val="23"/>
        </w:rPr>
        <w:t>Настоящий акт составлен в 2-х экземплярах.</w:t>
      </w:r>
    </w:p>
    <w:p w14:paraId="0163D92F" w14:textId="77777777" w:rsidR="00F846D3" w:rsidRPr="00F846D3" w:rsidRDefault="00F846D3" w:rsidP="00F846D3">
      <w:pPr>
        <w:spacing w:line="240" w:lineRule="auto"/>
        <w:ind w:firstLine="284"/>
        <w:rPr>
          <w:rFonts w:ascii="Times New Roman" w:hAnsi="Times New Roman" w:cs="Times New Roman"/>
          <w:sz w:val="23"/>
          <w:szCs w:val="23"/>
        </w:rPr>
      </w:pPr>
    </w:p>
    <w:tbl>
      <w:tblPr>
        <w:tblW w:w="5228" w:type="pct"/>
        <w:tblInd w:w="-284" w:type="dxa"/>
        <w:tblLook w:val="01E0" w:firstRow="1" w:lastRow="1" w:firstColumn="1" w:lastColumn="1" w:noHBand="0" w:noVBand="0"/>
      </w:tblPr>
      <w:tblGrid>
        <w:gridCol w:w="2572"/>
        <w:gridCol w:w="2741"/>
        <w:gridCol w:w="244"/>
        <w:gridCol w:w="2182"/>
        <w:gridCol w:w="292"/>
        <w:gridCol w:w="2045"/>
      </w:tblGrid>
      <w:tr w:rsidR="00F846D3" w:rsidRPr="00F846D3" w14:paraId="721EC908" w14:textId="77777777" w:rsidTr="00273637">
        <w:trPr>
          <w:trHeight w:val="501"/>
        </w:trPr>
        <w:tc>
          <w:tcPr>
            <w:tcW w:w="1276" w:type="pct"/>
            <w:vAlign w:val="bottom"/>
            <w:hideMark/>
          </w:tcPr>
          <w:p w14:paraId="6E8FA3F5"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lang w:eastAsia="ru-RU"/>
              </w:rPr>
              <w:t>Председатель комиссии</w:t>
            </w:r>
          </w:p>
        </w:tc>
        <w:tc>
          <w:tcPr>
            <w:tcW w:w="1360" w:type="pct"/>
            <w:tcBorders>
              <w:top w:val="nil"/>
              <w:left w:val="nil"/>
              <w:bottom w:val="single" w:sz="4" w:space="0" w:color="auto"/>
              <w:right w:val="nil"/>
            </w:tcBorders>
            <w:vAlign w:val="bottom"/>
          </w:tcPr>
          <w:p w14:paraId="1791DD93"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c>
          <w:tcPr>
            <w:tcW w:w="121" w:type="pct"/>
            <w:vAlign w:val="bottom"/>
          </w:tcPr>
          <w:p w14:paraId="51EE2140"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c>
          <w:tcPr>
            <w:tcW w:w="1083" w:type="pct"/>
            <w:tcBorders>
              <w:top w:val="nil"/>
              <w:left w:val="nil"/>
              <w:right w:val="nil"/>
            </w:tcBorders>
            <w:vAlign w:val="bottom"/>
          </w:tcPr>
          <w:p w14:paraId="377E6DB7"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c>
          <w:tcPr>
            <w:tcW w:w="145" w:type="pct"/>
            <w:vAlign w:val="bottom"/>
          </w:tcPr>
          <w:p w14:paraId="0843DAAD"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c>
          <w:tcPr>
            <w:tcW w:w="1015" w:type="pct"/>
            <w:tcBorders>
              <w:top w:val="nil"/>
              <w:left w:val="nil"/>
              <w:bottom w:val="single" w:sz="4" w:space="0" w:color="auto"/>
              <w:right w:val="nil"/>
            </w:tcBorders>
            <w:vAlign w:val="bottom"/>
          </w:tcPr>
          <w:p w14:paraId="2E28E67B"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r>
      <w:tr w:rsidR="00F846D3" w:rsidRPr="00F846D3" w14:paraId="2BB879F2" w14:textId="77777777" w:rsidTr="00273637">
        <w:tc>
          <w:tcPr>
            <w:tcW w:w="1276" w:type="pct"/>
          </w:tcPr>
          <w:p w14:paraId="22133BA2" w14:textId="77777777" w:rsidR="00F846D3" w:rsidRPr="00F846D3" w:rsidRDefault="00F846D3" w:rsidP="00F846D3">
            <w:pPr>
              <w:spacing w:line="240" w:lineRule="auto"/>
              <w:ind w:firstLine="284"/>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56E375EA"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6F2F7775"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0B06C176"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1D388C62"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1D6E4E24"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707DBD70" w14:textId="77777777" w:rsidTr="00273637">
        <w:trPr>
          <w:trHeight w:val="499"/>
        </w:trPr>
        <w:tc>
          <w:tcPr>
            <w:tcW w:w="1276" w:type="pct"/>
            <w:vAlign w:val="bottom"/>
            <w:hideMark/>
          </w:tcPr>
          <w:p w14:paraId="5F2AFB99"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Члены комиссии:</w:t>
            </w:r>
          </w:p>
        </w:tc>
        <w:tc>
          <w:tcPr>
            <w:tcW w:w="1360" w:type="pct"/>
            <w:tcBorders>
              <w:top w:val="nil"/>
              <w:left w:val="nil"/>
              <w:bottom w:val="single" w:sz="4" w:space="0" w:color="auto"/>
              <w:right w:val="nil"/>
            </w:tcBorders>
            <w:vAlign w:val="bottom"/>
          </w:tcPr>
          <w:p w14:paraId="0F030FC0" w14:textId="77777777" w:rsidR="00F846D3" w:rsidRPr="00F846D3" w:rsidRDefault="00F846D3" w:rsidP="00F846D3">
            <w:pPr>
              <w:spacing w:line="240" w:lineRule="auto"/>
              <w:ind w:firstLine="284"/>
              <w:jc w:val="center"/>
              <w:rPr>
                <w:rFonts w:ascii="Times New Roman" w:hAnsi="Times New Roman" w:cs="Times New Roman"/>
                <w:lang w:eastAsia="ru-RU"/>
              </w:rPr>
            </w:pPr>
          </w:p>
        </w:tc>
        <w:tc>
          <w:tcPr>
            <w:tcW w:w="121" w:type="pct"/>
            <w:vAlign w:val="bottom"/>
          </w:tcPr>
          <w:p w14:paraId="037FF333" w14:textId="77777777" w:rsidR="00F846D3" w:rsidRPr="00F846D3" w:rsidRDefault="00F846D3" w:rsidP="00F846D3">
            <w:pPr>
              <w:spacing w:line="240" w:lineRule="auto"/>
              <w:ind w:firstLine="284"/>
              <w:jc w:val="center"/>
              <w:rPr>
                <w:rFonts w:ascii="Times New Roman" w:hAnsi="Times New Roman" w:cs="Times New Roman"/>
                <w:lang w:eastAsia="ru-RU"/>
              </w:rPr>
            </w:pPr>
          </w:p>
        </w:tc>
        <w:tc>
          <w:tcPr>
            <w:tcW w:w="1083" w:type="pct"/>
            <w:tcBorders>
              <w:top w:val="nil"/>
              <w:left w:val="nil"/>
              <w:right w:val="nil"/>
            </w:tcBorders>
            <w:vAlign w:val="bottom"/>
          </w:tcPr>
          <w:p w14:paraId="5EA192B7" w14:textId="77777777" w:rsidR="00F846D3" w:rsidRPr="00F846D3" w:rsidRDefault="00F846D3" w:rsidP="00F846D3">
            <w:pPr>
              <w:spacing w:line="240" w:lineRule="auto"/>
              <w:ind w:firstLine="284"/>
              <w:jc w:val="center"/>
              <w:rPr>
                <w:rFonts w:ascii="Times New Roman" w:hAnsi="Times New Roman" w:cs="Times New Roman"/>
                <w:lang w:eastAsia="ru-RU"/>
              </w:rPr>
            </w:pPr>
          </w:p>
        </w:tc>
        <w:tc>
          <w:tcPr>
            <w:tcW w:w="145" w:type="pct"/>
            <w:vAlign w:val="bottom"/>
          </w:tcPr>
          <w:p w14:paraId="7786503E" w14:textId="77777777" w:rsidR="00F846D3" w:rsidRPr="00F846D3" w:rsidRDefault="00F846D3" w:rsidP="00F846D3">
            <w:pPr>
              <w:spacing w:line="240" w:lineRule="auto"/>
              <w:ind w:firstLine="284"/>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14:paraId="76C14B96" w14:textId="77777777" w:rsidR="00F846D3" w:rsidRPr="00F846D3" w:rsidRDefault="00F846D3" w:rsidP="00F846D3">
            <w:pPr>
              <w:spacing w:line="240" w:lineRule="auto"/>
              <w:ind w:firstLine="284"/>
              <w:jc w:val="center"/>
              <w:rPr>
                <w:rFonts w:ascii="Times New Roman" w:hAnsi="Times New Roman" w:cs="Times New Roman"/>
                <w:lang w:eastAsia="ru-RU"/>
              </w:rPr>
            </w:pPr>
          </w:p>
        </w:tc>
      </w:tr>
      <w:tr w:rsidR="00F846D3" w:rsidRPr="00F846D3" w14:paraId="2819204D" w14:textId="77777777" w:rsidTr="00273637">
        <w:tc>
          <w:tcPr>
            <w:tcW w:w="1276" w:type="pct"/>
          </w:tcPr>
          <w:p w14:paraId="22D96CF2"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0A35521D"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3A9BDFFA"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08EC5191"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6D01CFAF"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9896CA0"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54260743" w14:textId="77777777" w:rsidTr="00273637">
        <w:trPr>
          <w:trHeight w:val="70"/>
        </w:trPr>
        <w:tc>
          <w:tcPr>
            <w:tcW w:w="1276" w:type="pct"/>
            <w:vAlign w:val="bottom"/>
          </w:tcPr>
          <w:p w14:paraId="66F8EC48"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1360" w:type="pct"/>
            <w:tcBorders>
              <w:top w:val="nil"/>
              <w:left w:val="nil"/>
              <w:bottom w:val="single" w:sz="4" w:space="0" w:color="auto"/>
              <w:right w:val="nil"/>
            </w:tcBorders>
            <w:vAlign w:val="bottom"/>
          </w:tcPr>
          <w:p w14:paraId="768D7CD7"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21" w:type="pct"/>
            <w:vAlign w:val="bottom"/>
          </w:tcPr>
          <w:p w14:paraId="2CFB3985"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83" w:type="pct"/>
            <w:vAlign w:val="bottom"/>
            <w:hideMark/>
          </w:tcPr>
          <w:p w14:paraId="3CDA6F12"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vAlign w:val="bottom"/>
          </w:tcPr>
          <w:p w14:paraId="22E3D185"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18E995D7"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55183B16" w14:textId="77777777" w:rsidTr="00273637">
        <w:tc>
          <w:tcPr>
            <w:tcW w:w="1276" w:type="pct"/>
          </w:tcPr>
          <w:p w14:paraId="51F16AFB"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35A210A0"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2564A41E"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hideMark/>
          </w:tcPr>
          <w:p w14:paraId="20F8CC25"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03BC7898"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06B07D4"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35832DB6" w14:textId="77777777" w:rsidTr="00273637">
        <w:trPr>
          <w:trHeight w:val="70"/>
        </w:trPr>
        <w:tc>
          <w:tcPr>
            <w:tcW w:w="1276" w:type="pct"/>
          </w:tcPr>
          <w:p w14:paraId="1D9FAA90" w14:textId="77777777" w:rsidR="00F846D3" w:rsidRPr="00F846D3" w:rsidRDefault="00F846D3" w:rsidP="00F846D3">
            <w:pPr>
              <w:spacing w:line="240" w:lineRule="auto"/>
              <w:ind w:firstLine="284"/>
              <w:rPr>
                <w:rFonts w:ascii="Times New Roman" w:hAnsi="Times New Roman" w:cs="Times New Roman"/>
                <w:sz w:val="23"/>
                <w:szCs w:val="23"/>
                <w:lang w:eastAsia="ru-RU"/>
              </w:rPr>
            </w:pPr>
          </w:p>
        </w:tc>
        <w:tc>
          <w:tcPr>
            <w:tcW w:w="1360" w:type="pct"/>
            <w:tcBorders>
              <w:top w:val="nil"/>
              <w:left w:val="nil"/>
              <w:bottom w:val="single" w:sz="4" w:space="0" w:color="auto"/>
              <w:right w:val="nil"/>
            </w:tcBorders>
            <w:vAlign w:val="bottom"/>
          </w:tcPr>
          <w:p w14:paraId="115F1B8D"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21" w:type="pct"/>
            <w:vAlign w:val="bottom"/>
          </w:tcPr>
          <w:p w14:paraId="08B09D68"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83" w:type="pct"/>
            <w:vAlign w:val="bottom"/>
          </w:tcPr>
          <w:p w14:paraId="7A93668F"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vAlign w:val="bottom"/>
          </w:tcPr>
          <w:p w14:paraId="03D27C9B"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3D02F524"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170CCC5F" w14:textId="77777777" w:rsidTr="00273637">
        <w:tc>
          <w:tcPr>
            <w:tcW w:w="1276" w:type="pct"/>
          </w:tcPr>
          <w:p w14:paraId="047D6B79"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5A90B7F4"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7CEDF1EA"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hideMark/>
          </w:tcPr>
          <w:p w14:paraId="4F669BE3"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2E77334D"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DF7D0AA"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20BFA9CC" w14:textId="77777777" w:rsidTr="00273637">
        <w:trPr>
          <w:trHeight w:val="70"/>
        </w:trPr>
        <w:tc>
          <w:tcPr>
            <w:tcW w:w="1276" w:type="pct"/>
          </w:tcPr>
          <w:p w14:paraId="61091E58"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vAlign w:val="bottom"/>
          </w:tcPr>
          <w:p w14:paraId="35DDFAE6"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21" w:type="pct"/>
            <w:vAlign w:val="bottom"/>
          </w:tcPr>
          <w:p w14:paraId="1FEF16BC"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83" w:type="pct"/>
            <w:vAlign w:val="bottom"/>
          </w:tcPr>
          <w:p w14:paraId="3247E138"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vAlign w:val="bottom"/>
          </w:tcPr>
          <w:p w14:paraId="0A9800A8"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15" w:type="pct"/>
            <w:vAlign w:val="bottom"/>
          </w:tcPr>
          <w:p w14:paraId="045DE24F"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766A3154" w14:textId="77777777" w:rsidTr="00273637">
        <w:tc>
          <w:tcPr>
            <w:tcW w:w="1276" w:type="pct"/>
          </w:tcPr>
          <w:p w14:paraId="73E1BA51"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35B5B302"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16A117B0"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hideMark/>
          </w:tcPr>
          <w:p w14:paraId="3D168B1C"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24E398A6"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4A63EC39"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4133E18E" w14:textId="77777777" w:rsidTr="00273637">
        <w:trPr>
          <w:trHeight w:val="70"/>
        </w:trPr>
        <w:tc>
          <w:tcPr>
            <w:tcW w:w="1276" w:type="pct"/>
            <w:vAlign w:val="bottom"/>
          </w:tcPr>
          <w:p w14:paraId="62F34F8F" w14:textId="77777777" w:rsidR="00F846D3" w:rsidRPr="00F846D3" w:rsidRDefault="00F846D3" w:rsidP="00F846D3">
            <w:pPr>
              <w:spacing w:line="240" w:lineRule="auto"/>
              <w:ind w:firstLine="284"/>
              <w:jc w:val="center"/>
              <w:rPr>
                <w:rFonts w:ascii="Times New Roman" w:hAnsi="Times New Roman" w:cs="Times New Roman"/>
                <w:sz w:val="23"/>
                <w:szCs w:val="23"/>
                <w:lang w:eastAsia="ru-RU"/>
              </w:rPr>
            </w:pPr>
          </w:p>
        </w:tc>
        <w:tc>
          <w:tcPr>
            <w:tcW w:w="1360" w:type="pct"/>
            <w:vAlign w:val="bottom"/>
          </w:tcPr>
          <w:p w14:paraId="2B401E75"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21" w:type="pct"/>
            <w:vAlign w:val="bottom"/>
          </w:tcPr>
          <w:p w14:paraId="55DD2B7F"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20DA7B6F"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vAlign w:val="bottom"/>
          </w:tcPr>
          <w:p w14:paraId="78BE120F"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15" w:type="pct"/>
            <w:vAlign w:val="bottom"/>
          </w:tcPr>
          <w:p w14:paraId="2EC7C741"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05F84938" w14:textId="77777777" w:rsidTr="00273637">
        <w:tc>
          <w:tcPr>
            <w:tcW w:w="1276" w:type="pct"/>
          </w:tcPr>
          <w:p w14:paraId="7E60CF5C" w14:textId="77777777" w:rsidR="00F846D3" w:rsidRPr="00F846D3" w:rsidRDefault="00F846D3" w:rsidP="00F846D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right w:val="nil"/>
            </w:tcBorders>
            <w:hideMark/>
          </w:tcPr>
          <w:p w14:paraId="63000743"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13238583"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tcBorders>
              <w:left w:val="nil"/>
              <w:right w:val="nil"/>
            </w:tcBorders>
            <w:hideMark/>
          </w:tcPr>
          <w:p w14:paraId="54C5A2D8"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3D051169"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right w:val="nil"/>
            </w:tcBorders>
            <w:hideMark/>
          </w:tcPr>
          <w:p w14:paraId="0679B3ED"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69CE978B" w14:textId="77777777" w:rsidTr="00273637">
        <w:trPr>
          <w:trHeight w:val="235"/>
        </w:trPr>
        <w:tc>
          <w:tcPr>
            <w:tcW w:w="1276" w:type="pct"/>
          </w:tcPr>
          <w:p w14:paraId="211D8CB6" w14:textId="77777777" w:rsidR="00F846D3" w:rsidRPr="00F846D3" w:rsidRDefault="00F846D3" w:rsidP="00F846D3">
            <w:pPr>
              <w:spacing w:line="240" w:lineRule="auto"/>
              <w:jc w:val="both"/>
              <w:rPr>
                <w:rFonts w:ascii="Times New Roman" w:hAnsi="Times New Roman" w:cs="Times New Roman"/>
                <w:sz w:val="23"/>
                <w:szCs w:val="23"/>
                <w:lang w:eastAsia="ru-RU"/>
              </w:rPr>
            </w:pPr>
            <w:r w:rsidRPr="00F846D3">
              <w:rPr>
                <w:rFonts w:ascii="Times New Roman" w:hAnsi="Times New Roman" w:cs="Times New Roman"/>
                <w:sz w:val="23"/>
                <w:szCs w:val="23"/>
                <w:lang w:eastAsia="ru-RU"/>
              </w:rPr>
              <w:t>Представитель поставщика</w:t>
            </w:r>
          </w:p>
        </w:tc>
        <w:tc>
          <w:tcPr>
            <w:tcW w:w="1360" w:type="pct"/>
            <w:tcBorders>
              <w:left w:val="nil"/>
              <w:bottom w:val="nil"/>
              <w:right w:val="nil"/>
            </w:tcBorders>
            <w:hideMark/>
          </w:tcPr>
          <w:p w14:paraId="05ABF1C5"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21" w:type="pct"/>
          </w:tcPr>
          <w:p w14:paraId="3066C944" w14:textId="77777777" w:rsidR="00F846D3" w:rsidRPr="00F846D3" w:rsidRDefault="00F846D3" w:rsidP="00F846D3">
            <w:pPr>
              <w:spacing w:line="240" w:lineRule="auto"/>
              <w:ind w:firstLine="284"/>
              <w:jc w:val="both"/>
              <w:rPr>
                <w:rFonts w:ascii="Times New Roman" w:hAnsi="Times New Roman" w:cs="Times New Roman"/>
                <w:sz w:val="24"/>
                <w:szCs w:val="24"/>
                <w:lang w:eastAsia="ru-RU"/>
              </w:rPr>
            </w:pPr>
          </w:p>
        </w:tc>
        <w:tc>
          <w:tcPr>
            <w:tcW w:w="1083" w:type="pct"/>
            <w:tcBorders>
              <w:left w:val="nil"/>
              <w:bottom w:val="nil"/>
              <w:right w:val="nil"/>
            </w:tcBorders>
            <w:hideMark/>
          </w:tcPr>
          <w:p w14:paraId="7244001B"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tcPr>
          <w:p w14:paraId="35C4F3CF" w14:textId="77777777" w:rsidR="00F846D3" w:rsidRPr="00F846D3" w:rsidRDefault="00F846D3" w:rsidP="00F846D3">
            <w:pPr>
              <w:spacing w:line="240" w:lineRule="auto"/>
              <w:ind w:firstLine="284"/>
              <w:jc w:val="both"/>
              <w:rPr>
                <w:rFonts w:ascii="Times New Roman" w:hAnsi="Times New Roman" w:cs="Times New Roman"/>
                <w:sz w:val="24"/>
                <w:szCs w:val="24"/>
                <w:lang w:eastAsia="ru-RU"/>
              </w:rPr>
            </w:pPr>
          </w:p>
        </w:tc>
        <w:tc>
          <w:tcPr>
            <w:tcW w:w="1015" w:type="pct"/>
            <w:tcBorders>
              <w:left w:val="nil"/>
              <w:bottom w:val="nil"/>
              <w:right w:val="nil"/>
            </w:tcBorders>
            <w:hideMark/>
          </w:tcPr>
          <w:p w14:paraId="5FCA2A88"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3E11D05D" w14:textId="77777777" w:rsidTr="00273637">
        <w:tc>
          <w:tcPr>
            <w:tcW w:w="1276" w:type="pct"/>
          </w:tcPr>
          <w:p w14:paraId="35989E2B"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3AF895F6"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6D9DDD00"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5C3432A6"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5987E8A3" w14:textId="77777777" w:rsidR="00F846D3" w:rsidRPr="00F846D3" w:rsidRDefault="00F846D3" w:rsidP="00F846D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4DF4A95A"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bl>
    <w:p w14:paraId="4C73647D" w14:textId="77777777" w:rsidR="00F846D3" w:rsidRPr="00F846D3" w:rsidRDefault="00F846D3" w:rsidP="00F846D3">
      <w:pPr>
        <w:spacing w:line="240" w:lineRule="auto"/>
        <w:ind w:firstLine="284"/>
        <w:rPr>
          <w:rFonts w:ascii="Times New Roman" w:hAnsi="Times New Roman" w:cs="Times New Roman"/>
          <w:b/>
        </w:rPr>
      </w:pPr>
    </w:p>
    <w:p w14:paraId="01E2EE0C" w14:textId="77777777" w:rsidR="00F846D3" w:rsidRPr="00F846D3" w:rsidRDefault="00F846D3" w:rsidP="00F846D3">
      <w:pPr>
        <w:spacing w:line="240" w:lineRule="auto"/>
        <w:ind w:firstLine="284"/>
        <w:rPr>
          <w:rFonts w:ascii="Times New Roman" w:hAnsi="Times New Roman" w:cs="Times New Roman"/>
          <w:sz w:val="28"/>
          <w:szCs w:val="28"/>
        </w:rPr>
      </w:pPr>
    </w:p>
    <w:tbl>
      <w:tblPr>
        <w:tblW w:w="5228" w:type="pct"/>
        <w:tblInd w:w="-284" w:type="dxa"/>
        <w:tblLook w:val="01E0" w:firstRow="1" w:lastRow="1" w:firstColumn="1" w:lastColumn="1" w:noHBand="0" w:noVBand="0"/>
      </w:tblPr>
      <w:tblGrid>
        <w:gridCol w:w="2923"/>
        <w:gridCol w:w="2390"/>
        <w:gridCol w:w="244"/>
        <w:gridCol w:w="2182"/>
        <w:gridCol w:w="292"/>
        <w:gridCol w:w="2045"/>
      </w:tblGrid>
      <w:tr w:rsidR="00F846D3" w:rsidRPr="00F846D3" w14:paraId="1E559105" w14:textId="77777777" w:rsidTr="00273637">
        <w:trPr>
          <w:trHeight w:val="499"/>
        </w:trPr>
        <w:tc>
          <w:tcPr>
            <w:tcW w:w="1450" w:type="pct"/>
            <w:vAlign w:val="bottom"/>
          </w:tcPr>
          <w:p w14:paraId="79D305A4" w14:textId="77777777" w:rsidR="00F846D3" w:rsidRPr="00F846D3" w:rsidRDefault="00F846D3" w:rsidP="00F846D3">
            <w:pPr>
              <w:spacing w:line="240" w:lineRule="auto"/>
              <w:rPr>
                <w:rFonts w:ascii="Times New Roman" w:hAnsi="Times New Roman" w:cs="Times New Roman"/>
                <w:sz w:val="23"/>
                <w:szCs w:val="23"/>
                <w:lang w:eastAsia="ru-RU"/>
              </w:rPr>
            </w:pPr>
            <w:r w:rsidRPr="00F846D3">
              <w:rPr>
                <w:rFonts w:ascii="Times New Roman" w:hAnsi="Times New Roman" w:cs="Times New Roman"/>
                <w:sz w:val="23"/>
                <w:szCs w:val="23"/>
              </w:rPr>
              <w:t>Экземпляр Акта получил</w:t>
            </w:r>
          </w:p>
        </w:tc>
        <w:tc>
          <w:tcPr>
            <w:tcW w:w="1186" w:type="pct"/>
            <w:tcBorders>
              <w:top w:val="nil"/>
              <w:left w:val="nil"/>
              <w:bottom w:val="single" w:sz="4" w:space="0" w:color="auto"/>
              <w:right w:val="nil"/>
            </w:tcBorders>
            <w:vAlign w:val="bottom"/>
          </w:tcPr>
          <w:p w14:paraId="2F8C6921" w14:textId="77777777" w:rsidR="00F846D3" w:rsidRPr="00F846D3" w:rsidRDefault="00F846D3" w:rsidP="00F846D3">
            <w:pPr>
              <w:spacing w:line="240" w:lineRule="auto"/>
              <w:ind w:firstLine="284"/>
              <w:rPr>
                <w:rFonts w:ascii="Times New Roman" w:hAnsi="Times New Roman" w:cs="Times New Roman"/>
                <w:sz w:val="24"/>
                <w:szCs w:val="24"/>
                <w:lang w:eastAsia="ru-RU"/>
              </w:rPr>
            </w:pPr>
          </w:p>
        </w:tc>
        <w:tc>
          <w:tcPr>
            <w:tcW w:w="121" w:type="pct"/>
            <w:vAlign w:val="bottom"/>
          </w:tcPr>
          <w:p w14:paraId="38A9EDD5"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83" w:type="pct"/>
            <w:vAlign w:val="bottom"/>
            <w:hideMark/>
          </w:tcPr>
          <w:p w14:paraId="6A15CBDC"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45" w:type="pct"/>
            <w:vAlign w:val="bottom"/>
          </w:tcPr>
          <w:p w14:paraId="613A9BB3"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207407A2" w14:textId="77777777" w:rsidR="00F846D3" w:rsidRPr="00F846D3" w:rsidRDefault="00F846D3" w:rsidP="00F846D3">
            <w:pPr>
              <w:spacing w:line="240" w:lineRule="auto"/>
              <w:ind w:firstLine="284"/>
              <w:jc w:val="center"/>
              <w:rPr>
                <w:rFonts w:ascii="Times New Roman" w:hAnsi="Times New Roman" w:cs="Times New Roman"/>
                <w:sz w:val="24"/>
                <w:szCs w:val="24"/>
                <w:lang w:eastAsia="ru-RU"/>
              </w:rPr>
            </w:pPr>
          </w:p>
        </w:tc>
      </w:tr>
      <w:tr w:rsidR="00F846D3" w:rsidRPr="00F846D3" w14:paraId="16A6694E" w14:textId="77777777" w:rsidTr="00273637">
        <w:trPr>
          <w:trHeight w:val="259"/>
        </w:trPr>
        <w:tc>
          <w:tcPr>
            <w:tcW w:w="1450" w:type="pct"/>
          </w:tcPr>
          <w:p w14:paraId="53A92503" w14:textId="77777777" w:rsidR="00F846D3" w:rsidRPr="00F846D3" w:rsidRDefault="00F846D3" w:rsidP="00F846D3">
            <w:pPr>
              <w:spacing w:line="240" w:lineRule="auto"/>
              <w:ind w:firstLine="284"/>
              <w:jc w:val="center"/>
              <w:rPr>
                <w:rFonts w:ascii="Times New Roman" w:hAnsi="Times New Roman" w:cs="Times New Roman"/>
                <w:sz w:val="23"/>
                <w:szCs w:val="23"/>
              </w:rPr>
            </w:pPr>
          </w:p>
        </w:tc>
        <w:tc>
          <w:tcPr>
            <w:tcW w:w="1186" w:type="pct"/>
            <w:tcBorders>
              <w:top w:val="single" w:sz="4" w:space="0" w:color="auto"/>
              <w:left w:val="nil"/>
              <w:right w:val="nil"/>
            </w:tcBorders>
          </w:tcPr>
          <w:p w14:paraId="1AFDC6C6"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r w:rsidRPr="00F846D3">
              <w:rPr>
                <w:rFonts w:ascii="Times New Roman" w:hAnsi="Times New Roman" w:cs="Times New Roman"/>
                <w:sz w:val="16"/>
                <w:szCs w:val="16"/>
                <w:lang w:eastAsia="ru-RU"/>
              </w:rPr>
              <w:t>(должность)</w:t>
            </w:r>
          </w:p>
        </w:tc>
        <w:tc>
          <w:tcPr>
            <w:tcW w:w="121" w:type="pct"/>
          </w:tcPr>
          <w:p w14:paraId="14BF55E0"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p>
        </w:tc>
        <w:tc>
          <w:tcPr>
            <w:tcW w:w="1083" w:type="pct"/>
            <w:hideMark/>
          </w:tcPr>
          <w:p w14:paraId="0B4E31D8"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(подпись)</w:t>
            </w:r>
          </w:p>
        </w:tc>
        <w:tc>
          <w:tcPr>
            <w:tcW w:w="145" w:type="pct"/>
          </w:tcPr>
          <w:p w14:paraId="51DAD92D" w14:textId="77777777" w:rsidR="00F846D3" w:rsidRPr="00F846D3" w:rsidRDefault="00F846D3" w:rsidP="00F846D3">
            <w:pPr>
              <w:spacing w:line="240" w:lineRule="auto"/>
              <w:ind w:firstLine="284"/>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14:paraId="53CA658B" w14:textId="77777777" w:rsidR="00F846D3" w:rsidRPr="00F846D3" w:rsidRDefault="00F846D3" w:rsidP="00F846D3">
            <w:pPr>
              <w:spacing w:line="240" w:lineRule="auto"/>
              <w:ind w:firstLine="284"/>
              <w:rPr>
                <w:rFonts w:ascii="Times New Roman" w:hAnsi="Times New Roman" w:cs="Times New Roman"/>
                <w:sz w:val="16"/>
                <w:szCs w:val="16"/>
                <w:lang w:eastAsia="ru-RU"/>
              </w:rPr>
            </w:pPr>
            <w:r w:rsidRPr="00F846D3">
              <w:rPr>
                <w:rFonts w:ascii="Times New Roman" w:hAnsi="Times New Roman" w:cs="Times New Roman"/>
                <w:sz w:val="16"/>
                <w:szCs w:val="16"/>
                <w:lang w:eastAsia="ru-RU"/>
              </w:rPr>
              <w:t>(расшифровка подписи)</w:t>
            </w:r>
          </w:p>
        </w:tc>
      </w:tr>
      <w:tr w:rsidR="00F846D3" w:rsidRPr="00F846D3" w14:paraId="0C96E8DC" w14:textId="77777777" w:rsidTr="00273637">
        <w:trPr>
          <w:trHeight w:val="259"/>
        </w:trPr>
        <w:tc>
          <w:tcPr>
            <w:tcW w:w="5000" w:type="pct"/>
            <w:gridSpan w:val="6"/>
            <w:vAlign w:val="center"/>
          </w:tcPr>
          <w:p w14:paraId="092286B8" w14:textId="77777777" w:rsidR="00F846D3" w:rsidRPr="00F846D3" w:rsidRDefault="00F846D3" w:rsidP="00F846D3">
            <w:pPr>
              <w:spacing w:line="240" w:lineRule="auto"/>
              <w:ind w:firstLine="284"/>
              <w:rPr>
                <w:rFonts w:ascii="Times New Roman" w:hAnsi="Times New Roman" w:cs="Times New Roman"/>
                <w:sz w:val="23"/>
                <w:szCs w:val="23"/>
                <w:lang w:eastAsia="ru-RU"/>
              </w:rPr>
            </w:pPr>
            <w:r w:rsidRPr="00F846D3">
              <w:rPr>
                <w:rFonts w:ascii="Times New Roman" w:hAnsi="Times New Roman" w:cs="Times New Roman"/>
                <w:sz w:val="23"/>
                <w:szCs w:val="23"/>
                <w:lang w:eastAsia="ru-RU"/>
              </w:rPr>
              <w:t>"___"__________________20___г.</w:t>
            </w:r>
          </w:p>
        </w:tc>
      </w:tr>
    </w:tbl>
    <w:p w14:paraId="146FF340" w14:textId="77777777" w:rsidR="00F846D3" w:rsidRPr="00F846D3" w:rsidRDefault="00F846D3" w:rsidP="00F846D3">
      <w:pPr>
        <w:spacing w:line="240" w:lineRule="auto"/>
        <w:ind w:firstLine="284"/>
        <w:rPr>
          <w:rFonts w:ascii="Times New Roman" w:hAnsi="Times New Roman" w:cs="Times New Roman"/>
          <w:lang w:eastAsia="ru-RU"/>
        </w:rPr>
      </w:pPr>
    </w:p>
    <w:p w14:paraId="25D3A1FD" w14:textId="77777777" w:rsidR="00F846D3" w:rsidRPr="00F846D3" w:rsidRDefault="00F846D3" w:rsidP="00F846D3">
      <w:pPr>
        <w:spacing w:line="240" w:lineRule="auto"/>
        <w:rPr>
          <w:rFonts w:ascii="Times New Roman" w:hAnsi="Times New Roman" w:cs="Times New Roman"/>
          <w:sz w:val="23"/>
          <w:szCs w:val="23"/>
        </w:rPr>
      </w:pPr>
    </w:p>
    <w:p w14:paraId="42FA222E" w14:textId="77777777" w:rsidR="00F846D3" w:rsidRPr="00F846D3" w:rsidRDefault="00F846D3" w:rsidP="00F846D3">
      <w:pPr>
        <w:spacing w:line="240" w:lineRule="auto"/>
        <w:rPr>
          <w:rFonts w:ascii="Times New Roman" w:hAnsi="Times New Roman" w:cs="Times New Roman"/>
          <w:sz w:val="23"/>
          <w:szCs w:val="23"/>
        </w:rPr>
      </w:pPr>
    </w:p>
    <w:p w14:paraId="10FE0C31" w14:textId="77777777" w:rsidR="00F846D3" w:rsidRPr="00F846D3" w:rsidRDefault="00F846D3" w:rsidP="00F846D3">
      <w:pPr>
        <w:spacing w:line="240" w:lineRule="auto"/>
        <w:jc w:val="center"/>
        <w:rPr>
          <w:rFonts w:ascii="Times New Roman" w:hAnsi="Times New Roman" w:cs="Times New Roman"/>
          <w:b/>
          <w:bCs/>
          <w:sz w:val="23"/>
          <w:szCs w:val="23"/>
        </w:rPr>
      </w:pPr>
      <w:r w:rsidRPr="00F846D3">
        <w:rPr>
          <w:rFonts w:ascii="Times New Roman" w:hAnsi="Times New Roman" w:cs="Times New Roman"/>
          <w:b/>
          <w:bCs/>
          <w:sz w:val="23"/>
          <w:szCs w:val="23"/>
        </w:rPr>
        <w:t>ФОРМА СОГЛАСОВАНА:</w:t>
      </w:r>
    </w:p>
    <w:p w14:paraId="7D26603B" w14:textId="77777777" w:rsidR="00F846D3" w:rsidRPr="00F846D3" w:rsidRDefault="00F846D3" w:rsidP="00F846D3">
      <w:pPr>
        <w:spacing w:line="240" w:lineRule="auto"/>
        <w:rPr>
          <w:rFonts w:ascii="Times New Roman" w:hAnsi="Times New Roman" w:cs="Times New Roman"/>
          <w:sz w:val="23"/>
          <w:szCs w:val="23"/>
        </w:rPr>
      </w:pPr>
    </w:p>
    <w:tbl>
      <w:tblPr>
        <w:tblW w:w="0" w:type="auto"/>
        <w:tblLook w:val="00A0" w:firstRow="1" w:lastRow="0" w:firstColumn="1" w:lastColumn="0" w:noHBand="0" w:noVBand="0"/>
      </w:tblPr>
      <w:tblGrid>
        <w:gridCol w:w="5203"/>
        <w:gridCol w:w="4434"/>
      </w:tblGrid>
      <w:tr w:rsidR="00F846D3" w:rsidRPr="00F846D3" w14:paraId="15039E92" w14:textId="77777777" w:rsidTr="00273637">
        <w:tc>
          <w:tcPr>
            <w:tcW w:w="5529" w:type="dxa"/>
          </w:tcPr>
          <w:p w14:paraId="4446AC9F"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ЗАКАЗЧИК:</w:t>
            </w:r>
          </w:p>
          <w:p w14:paraId="66592CE5" w14:textId="77777777" w:rsidR="00F846D3" w:rsidRPr="00F846D3" w:rsidRDefault="00F846D3" w:rsidP="00F846D3">
            <w:pPr>
              <w:spacing w:line="240" w:lineRule="auto"/>
              <w:rPr>
                <w:rFonts w:ascii="Times New Roman" w:hAnsi="Times New Roman" w:cs="Times New Roman"/>
                <w:b/>
                <w:color w:val="000000"/>
                <w:sz w:val="23"/>
                <w:szCs w:val="23"/>
                <w:lang w:eastAsia="ru-RU"/>
              </w:rPr>
            </w:pPr>
          </w:p>
          <w:p w14:paraId="061C44EE"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hAnsi="Times New Roman" w:cs="Times New Roman"/>
                <w:b/>
                <w:color w:val="000000"/>
                <w:sz w:val="23"/>
                <w:szCs w:val="23"/>
                <w:lang w:eastAsia="ru-RU"/>
              </w:rPr>
              <w:t>КГАУ ДО СШОР "Ерофей"</w:t>
            </w:r>
          </w:p>
          <w:p w14:paraId="058D1BFB"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(должность)</w:t>
            </w:r>
          </w:p>
          <w:p w14:paraId="11772488"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22C13FAA"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sz w:val="23"/>
                <w:szCs w:val="23"/>
              </w:rPr>
              <w:t>М.П.</w:t>
            </w:r>
          </w:p>
        </w:tc>
        <w:tc>
          <w:tcPr>
            <w:tcW w:w="4677" w:type="dxa"/>
          </w:tcPr>
          <w:p w14:paraId="6AB41075" w14:textId="77777777" w:rsidR="00F846D3" w:rsidRPr="00F846D3" w:rsidRDefault="00F846D3" w:rsidP="00F846D3">
            <w:pPr>
              <w:spacing w:line="240" w:lineRule="auto"/>
              <w:rPr>
                <w:rFonts w:ascii="Times New Roman" w:eastAsiaTheme="minorEastAsia" w:hAnsi="Times New Roman" w:cs="Times New Roman"/>
                <w:b/>
                <w:bCs/>
                <w:sz w:val="23"/>
                <w:szCs w:val="23"/>
              </w:rPr>
            </w:pPr>
            <w:r w:rsidRPr="00F846D3">
              <w:rPr>
                <w:rFonts w:ascii="Times New Roman" w:eastAsiaTheme="minorEastAsia" w:hAnsi="Times New Roman" w:cs="Times New Roman"/>
                <w:b/>
                <w:bCs/>
                <w:sz w:val="23"/>
                <w:szCs w:val="23"/>
              </w:rPr>
              <w:t>ПОСТАВЩИК:</w:t>
            </w:r>
          </w:p>
          <w:p w14:paraId="18E83F15" w14:textId="77777777" w:rsidR="00F846D3" w:rsidRPr="00F846D3" w:rsidRDefault="00F846D3" w:rsidP="00F846D3">
            <w:pPr>
              <w:spacing w:line="240" w:lineRule="auto"/>
              <w:rPr>
                <w:rFonts w:ascii="Times New Roman" w:eastAsiaTheme="minorEastAsia" w:hAnsi="Times New Roman" w:cs="Times New Roman"/>
                <w:sz w:val="23"/>
                <w:szCs w:val="23"/>
              </w:rPr>
            </w:pPr>
          </w:p>
          <w:p w14:paraId="20C8D5A8" w14:textId="77777777" w:rsidR="00F846D3" w:rsidRPr="00F846D3" w:rsidRDefault="00F846D3" w:rsidP="00F846D3">
            <w:pPr>
              <w:spacing w:line="240" w:lineRule="auto"/>
              <w:rPr>
                <w:rFonts w:ascii="Times New Roman" w:eastAsia="Times New Roman CYR" w:hAnsi="Times New Roman" w:cs="Times New Roman"/>
                <w:b/>
                <w:bCs/>
                <w:sz w:val="23"/>
                <w:szCs w:val="23"/>
                <w:lang w:eastAsia="ru-RU"/>
              </w:rPr>
            </w:pPr>
          </w:p>
          <w:p w14:paraId="53B95D61" w14:textId="77777777" w:rsidR="00F846D3" w:rsidRPr="00F846D3" w:rsidRDefault="00F846D3" w:rsidP="00F846D3">
            <w:pPr>
              <w:spacing w:line="240" w:lineRule="auto"/>
              <w:rPr>
                <w:rFonts w:ascii="Times New Roman" w:eastAsiaTheme="minorEastAsia" w:hAnsi="Times New Roman" w:cs="Times New Roman"/>
                <w:sz w:val="23"/>
                <w:szCs w:val="23"/>
              </w:rPr>
            </w:pPr>
          </w:p>
          <w:p w14:paraId="094039CB" w14:textId="77777777" w:rsidR="00F846D3" w:rsidRPr="00F846D3" w:rsidRDefault="00F846D3" w:rsidP="00F846D3">
            <w:pPr>
              <w:spacing w:line="240" w:lineRule="auto"/>
              <w:rPr>
                <w:rFonts w:ascii="Times New Roman" w:eastAsiaTheme="minorEastAsia" w:hAnsi="Times New Roman" w:cs="Times New Roman"/>
                <w:sz w:val="23"/>
                <w:szCs w:val="23"/>
              </w:rPr>
            </w:pPr>
            <w:r w:rsidRPr="00F846D3">
              <w:rPr>
                <w:rFonts w:ascii="Times New Roman" w:eastAsiaTheme="minorEastAsia" w:hAnsi="Times New Roman" w:cs="Times New Roman"/>
                <w:sz w:val="23"/>
                <w:szCs w:val="23"/>
              </w:rPr>
              <w:t>_________________ /_____________/</w:t>
            </w:r>
          </w:p>
          <w:p w14:paraId="7FF5D544" w14:textId="77777777" w:rsidR="00F846D3" w:rsidRPr="00F846D3" w:rsidRDefault="00F846D3" w:rsidP="00F846D3">
            <w:pPr>
              <w:spacing w:line="240" w:lineRule="auto"/>
              <w:rPr>
                <w:rFonts w:ascii="Times New Roman" w:eastAsiaTheme="minorEastAsia" w:hAnsi="Times New Roman" w:cs="Times New Roman"/>
                <w:b/>
                <w:sz w:val="23"/>
                <w:szCs w:val="23"/>
              </w:rPr>
            </w:pPr>
            <w:r w:rsidRPr="00F846D3">
              <w:rPr>
                <w:rFonts w:ascii="Times New Roman" w:eastAsiaTheme="minorEastAsia" w:hAnsi="Times New Roman" w:cs="Times New Roman"/>
                <w:sz w:val="23"/>
                <w:szCs w:val="23"/>
              </w:rPr>
              <w:t>М.П. (при наличии)</w:t>
            </w:r>
          </w:p>
        </w:tc>
      </w:tr>
    </w:tbl>
    <w:p w14:paraId="46E70D19" w14:textId="77777777" w:rsidR="00F846D3" w:rsidRPr="00F846D3" w:rsidRDefault="00F846D3" w:rsidP="00F846D3"/>
    <w:p w14:paraId="2FD3C480" w14:textId="77777777" w:rsidR="00653280" w:rsidRPr="00653280" w:rsidRDefault="00653280" w:rsidP="00653280">
      <w:pPr>
        <w:spacing w:line="240" w:lineRule="auto"/>
        <w:jc w:val="center"/>
        <w:rPr>
          <w:rFonts w:ascii="Times New Roman" w:hAnsi="Times New Roman" w:cs="Times New Roman"/>
          <w:b/>
          <w:sz w:val="24"/>
          <w:szCs w:val="24"/>
        </w:rPr>
      </w:pPr>
    </w:p>
    <w:p w14:paraId="466543A4" w14:textId="77777777" w:rsidR="00E3385E" w:rsidRDefault="00E3385E" w:rsidP="00653280">
      <w:pPr>
        <w:spacing w:line="240" w:lineRule="auto"/>
        <w:ind w:firstLine="284"/>
        <w:jc w:val="right"/>
        <w:rPr>
          <w:rFonts w:ascii="Times New Roman" w:hAnsi="Times New Roman" w:cs="Times New Roman"/>
          <w:sz w:val="24"/>
          <w:szCs w:val="24"/>
        </w:rPr>
      </w:pPr>
    </w:p>
    <w:p w14:paraId="2036CEA7" w14:textId="77777777" w:rsidR="009C62B3" w:rsidRDefault="009C62B3" w:rsidP="00653280">
      <w:pPr>
        <w:spacing w:line="240" w:lineRule="auto"/>
        <w:ind w:firstLine="284"/>
        <w:jc w:val="right"/>
        <w:rPr>
          <w:rFonts w:ascii="Times New Roman" w:hAnsi="Times New Roman" w:cs="Times New Roman"/>
          <w:sz w:val="24"/>
          <w:szCs w:val="24"/>
        </w:rPr>
      </w:pPr>
    </w:p>
    <w:p w14:paraId="71A2A7F8" w14:textId="77777777" w:rsidR="009C62B3" w:rsidRDefault="009C62B3" w:rsidP="00653280">
      <w:pPr>
        <w:spacing w:line="240" w:lineRule="auto"/>
        <w:ind w:firstLine="284"/>
        <w:jc w:val="right"/>
        <w:rPr>
          <w:rFonts w:ascii="Times New Roman" w:hAnsi="Times New Roman" w:cs="Times New Roman"/>
          <w:sz w:val="24"/>
          <w:szCs w:val="24"/>
        </w:rPr>
      </w:pPr>
    </w:p>
    <w:p w14:paraId="0812C3FE" w14:textId="77777777" w:rsidR="009C62B3" w:rsidRDefault="009C62B3" w:rsidP="00653280">
      <w:pPr>
        <w:spacing w:line="240" w:lineRule="auto"/>
        <w:ind w:firstLine="284"/>
        <w:jc w:val="right"/>
        <w:rPr>
          <w:rFonts w:ascii="Times New Roman" w:hAnsi="Times New Roman" w:cs="Times New Roman"/>
          <w:sz w:val="24"/>
          <w:szCs w:val="24"/>
        </w:rPr>
      </w:pPr>
    </w:p>
    <w:p w14:paraId="1A63554F" w14:textId="6FCC742A" w:rsidR="009C62B3" w:rsidRDefault="009C62B3" w:rsidP="009C62B3">
      <w:pPr>
        <w:spacing w:line="240" w:lineRule="auto"/>
        <w:jc w:val="right"/>
        <w:rPr>
          <w:rFonts w:ascii="Times New Roman" w:hAnsi="Times New Roman" w:cs="Times New Roman"/>
          <w:b/>
          <w:bCs/>
          <w:sz w:val="24"/>
          <w:szCs w:val="24"/>
        </w:rPr>
      </w:pPr>
      <w:r w:rsidRPr="003022D9">
        <w:rPr>
          <w:rFonts w:ascii="Times New Roman" w:hAnsi="Times New Roman" w:cs="Times New Roman"/>
          <w:b/>
          <w:bCs/>
          <w:sz w:val="24"/>
          <w:szCs w:val="24"/>
        </w:rPr>
        <w:t>Приложение №4 к Извещению о проведении запроса котировок</w:t>
      </w:r>
    </w:p>
    <w:p w14:paraId="2A7D3059" w14:textId="77777777" w:rsidR="00273637" w:rsidRDefault="00273637" w:rsidP="009C62B3">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1FB47E15" w14:textId="77777777" w:rsidR="00273637" w:rsidRDefault="00273637" w:rsidP="007159C4">
      <w:pPr>
        <w:spacing w:line="240" w:lineRule="auto"/>
        <w:jc w:val="center"/>
        <w:rPr>
          <w:rFonts w:ascii="Times New Roman" w:hAnsi="Times New Roman" w:cs="Times New Roman"/>
          <w:b/>
          <w:bCs/>
          <w:sz w:val="24"/>
          <w:szCs w:val="24"/>
        </w:rPr>
      </w:pP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07CF6CEF"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5"/>
            <w:sz w:val="24"/>
            <w:szCs w:val="24"/>
          </w:rPr>
          <w:t xml:space="preserve"> </w:t>
        </w:r>
        <w:r w:rsidR="007159C4" w:rsidRPr="00A47A24">
          <w:rPr>
            <w:rStyle w:val="a5"/>
            <w:rFonts w:ascii="Times New Roman" w:hAnsi="Times New Roman" w:cs="Times New Roman"/>
            <w:sz w:val="24"/>
            <w:szCs w:val="24"/>
            <w:lang w:val="en-US"/>
          </w:rPr>
          <w:t>www</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zakupki</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gov</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7159C4" w:rsidRPr="003F4D5C">
        <w:rPr>
          <w:rFonts w:ascii="Times New Roman" w:hAnsi="Times New Roman" w:cs="Times New Roman"/>
          <w:sz w:val="24"/>
          <w:szCs w:val="24"/>
        </w:rPr>
        <w:t>:</w:t>
      </w:r>
      <w:r w:rsidR="003F4D5C" w:rsidRPr="003F4D5C">
        <w:rPr>
          <w:rFonts w:ascii="Times New Roman" w:hAnsi="Times New Roman" w:cs="Times New Roman"/>
          <w:color w:val="0000FF"/>
          <w:sz w:val="24"/>
          <w:szCs w:val="24"/>
          <w:u w:val="single"/>
        </w:rPr>
        <w:t xml:space="preserve"> </w:t>
      </w:r>
      <w:hyperlink r:id="rId19" w:history="1">
        <w:r w:rsidR="003F4D5C" w:rsidRPr="003F4D5C">
          <w:rPr>
            <w:rFonts w:ascii="Times New Roman" w:hAnsi="Times New Roman" w:cs="Times New Roman"/>
            <w:color w:val="0000FF"/>
            <w:sz w:val="24"/>
            <w:szCs w:val="24"/>
            <w:u w:val="single"/>
          </w:rPr>
          <w:t>https://etp-region.ru</w:t>
        </w:r>
      </w:hyperlink>
      <w:r w:rsidR="00625280" w:rsidRPr="00A47A24">
        <w:rPr>
          <w:rStyle w:val="a5"/>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08613449"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1F8D3E"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xml:space="preserve">б) </w:t>
      </w:r>
      <w:proofErr w:type="spellStart"/>
      <w:r w:rsidRPr="00F13740">
        <w:rPr>
          <w:rFonts w:ascii="Times New Roman" w:hAnsi="Times New Roman" w:cs="Times New Roman"/>
          <w:bCs/>
          <w:kern w:val="0"/>
          <w:sz w:val="24"/>
          <w:szCs w:val="24"/>
          <w:lang w:eastAsia="ru-RU" w:bidi="ar-SA"/>
        </w:rPr>
        <w:t>неприостановление</w:t>
      </w:r>
      <w:proofErr w:type="spellEnd"/>
      <w:r w:rsidRPr="00F13740">
        <w:rPr>
          <w:rFonts w:ascii="Times New Roman" w:hAnsi="Times New Roman" w:cs="Times New Roman"/>
          <w:bCs/>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197A4A42"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37F8B70"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1509C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24D2B5"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0B46B88"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48E0AF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з)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8474EF2"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02AC49A6"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920D78"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C1B75DC"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и) отсутствие у участника закупки ограничений для участия в закупках, установленных законодательством Российской Федерации.</w:t>
      </w:r>
    </w:p>
    <w:p w14:paraId="54854B6B"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к)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8AB2130" w14:textId="77777777" w:rsidR="00F13740" w:rsidRP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л)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DC6E2E3" w14:textId="77777777" w:rsidR="00F13740" w:rsidRDefault="00F13740" w:rsidP="00F13740">
      <w:pPr>
        <w:suppressAutoHyphens w:val="0"/>
        <w:spacing w:line="240" w:lineRule="auto"/>
        <w:ind w:firstLine="567"/>
        <w:jc w:val="both"/>
        <w:rPr>
          <w:rFonts w:ascii="Times New Roman" w:hAnsi="Times New Roman" w:cs="Times New Roman"/>
          <w:bCs/>
          <w:kern w:val="0"/>
          <w:sz w:val="24"/>
          <w:szCs w:val="24"/>
          <w:lang w:eastAsia="ru-RU" w:bidi="ar-SA"/>
        </w:rPr>
      </w:pPr>
      <w:r w:rsidRPr="00F13740">
        <w:rPr>
          <w:rFonts w:ascii="Times New Roman" w:hAnsi="Times New Roman" w:cs="Times New Roman"/>
          <w:bCs/>
          <w:kern w:val="0"/>
          <w:sz w:val="24"/>
          <w:szCs w:val="24"/>
          <w:lang w:eastAsia="ru-RU" w:bidi="ar-SA"/>
        </w:rPr>
        <w:t>м) отсутствие сведений об участнике закупки в реестре недобросовестных поставщиков, предусмотренном Законом № 223-ФЗ.</w:t>
      </w:r>
    </w:p>
    <w:p w14:paraId="318C9DC4" w14:textId="3CF27D8A" w:rsidR="00614829" w:rsidRPr="00A47A24" w:rsidRDefault="008E12B2" w:rsidP="00F13740">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24" w:name="_Hlt440565644"/>
      <w:bookmarkEnd w:id="24"/>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r w:rsidR="00B65A09" w:rsidRPr="00A47A24">
        <w:rPr>
          <w:rFonts w:ascii="Times New Roman" w:eastAsia="Lucida Sans Unicode" w:hAnsi="Times New Roman" w:cs="Times New Roman"/>
          <w:sz w:val="24"/>
          <w:szCs w:val="24"/>
        </w:rPr>
        <w:t>непредоставлении</w:t>
      </w:r>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49783033" w14:textId="77777777" w:rsidR="00547293" w:rsidRDefault="00547293" w:rsidP="007159C4">
      <w:pPr>
        <w:widowControl w:val="0"/>
        <w:spacing w:line="240" w:lineRule="auto"/>
        <w:jc w:val="center"/>
        <w:rPr>
          <w:rFonts w:ascii="Times New Roman" w:hAnsi="Times New Roman" w:cs="Times New Roman"/>
          <w:b/>
          <w:bCs/>
          <w:sz w:val="24"/>
          <w:szCs w:val="24"/>
        </w:rPr>
      </w:pP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b"/>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b"/>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A16EDA" w:rsidRPr="004663B8" w14:paraId="6C5841B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694661E2" w14:textId="77777777" w:rsidR="00A16EDA" w:rsidRPr="004663B8" w:rsidRDefault="00A16EDA"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260E91" w14:textId="3201CF73" w:rsidR="00A16EDA" w:rsidRDefault="00A16EDA"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w:t>
            </w:r>
            <w:r w:rsidRPr="00A16EDA">
              <w:rPr>
                <w:rFonts w:ascii="Times New Roman" w:hAnsi="Times New Roman" w:cs="Times New Roman"/>
                <w:sz w:val="24"/>
                <w:szCs w:val="24"/>
              </w:rPr>
              <w:t>КТМО</w:t>
            </w:r>
          </w:p>
        </w:tc>
        <w:tc>
          <w:tcPr>
            <w:tcW w:w="1645" w:type="pct"/>
            <w:tcBorders>
              <w:top w:val="single" w:sz="4" w:space="0" w:color="auto"/>
              <w:left w:val="single" w:sz="4" w:space="0" w:color="auto"/>
              <w:bottom w:val="single" w:sz="4" w:space="0" w:color="auto"/>
              <w:right w:val="single" w:sz="4" w:space="0" w:color="auto"/>
            </w:tcBorders>
            <w:vAlign w:val="center"/>
          </w:tcPr>
          <w:p w14:paraId="6B09A6FE" w14:textId="77777777" w:rsidR="00A16EDA" w:rsidRPr="004663B8" w:rsidRDefault="00A16EDA"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-mail)</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057C946A" w14:textId="22DDFDCE" w:rsidR="00DE281F" w:rsidRDefault="00CC77C8" w:rsidP="00547293">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r w:rsidR="00DE281F">
        <w:rPr>
          <w:rFonts w:ascii="Times New Roman" w:hAnsi="Times New Roman" w:cs="Times New Roman"/>
          <w:b/>
          <w:color w:val="000000"/>
          <w:sz w:val="24"/>
        </w:rPr>
        <w:t>Приложение № 7</w:t>
      </w:r>
      <w:r w:rsidR="008D3E85">
        <w:rPr>
          <w:rFonts w:ascii="Times New Roman" w:hAnsi="Times New Roman" w:cs="Times New Roman"/>
          <w:b/>
          <w:color w:val="000000"/>
          <w:sz w:val="24"/>
        </w:rPr>
        <w:t xml:space="preserve"> к</w:t>
      </w:r>
      <w:r w:rsidR="00DE281F">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sidR="00DE281F">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sidR="00DE281F">
        <w:rPr>
          <w:rFonts w:ascii="Times New Roman" w:eastAsia="Lucida Sans Unicode" w:hAnsi="Times New Roman" w:cs="Times New Roman"/>
          <w:b/>
          <w:sz w:val="24"/>
          <w:szCs w:val="24"/>
        </w:rPr>
        <w:t xml:space="preserve"> о проведении запроса котировок</w:t>
      </w:r>
    </w:p>
    <w:p w14:paraId="44124092" w14:textId="77777777" w:rsidR="00547293" w:rsidRDefault="00547293" w:rsidP="00547293">
      <w:pPr>
        <w:spacing w:line="240" w:lineRule="auto"/>
        <w:ind w:left="-142" w:firstLine="709"/>
        <w:jc w:val="center"/>
        <w:rPr>
          <w:rFonts w:ascii="Times New Roman" w:eastAsia="Lucida Sans Unicode" w:hAnsi="Times New Roman" w:cs="Times New Roman"/>
          <w:b/>
          <w:sz w:val="24"/>
          <w:szCs w:val="24"/>
        </w:rPr>
      </w:pP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5"/>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E8C3A5" w14:textId="77777777" w:rsidR="00DE281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Я, _____________________________________________________________________, зарегистрированный (ая)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pgSz w:w="11906" w:h="16838"/>
          <w:pgMar w:top="709" w:right="851" w:bottom="992" w:left="1418" w:header="720" w:footer="720" w:gutter="0"/>
          <w:cols w:space="720"/>
          <w:titlePg/>
          <w:docGrid w:linePitch="360" w:charSpace="40960"/>
        </w:sectPr>
      </w:pPr>
    </w:p>
    <w:p w14:paraId="52E23833" w14:textId="77777777" w:rsidR="003949C8" w:rsidRDefault="00B6561C"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71F687F"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5"/>
          </w:rPr>
          <w:t xml:space="preserve"> </w:t>
        </w:r>
        <w:r w:rsidRPr="00017904">
          <w:rPr>
            <w:rStyle w:val="a5"/>
            <w:rFonts w:ascii="Times New Roman" w:hAnsi="Times New Roman" w:cs="Times New Roman"/>
            <w:sz w:val="24"/>
            <w:szCs w:val="24"/>
            <w:lang w:val="en-US"/>
          </w:rPr>
          <w:t>www</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zakupki</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gov</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3F4D5C" w:rsidRPr="003F4D5C">
        <w:rPr>
          <w:rFonts w:ascii="Times New Roman" w:hAnsi="Times New Roman" w:cs="Times New Roman"/>
          <w:color w:val="0000FF"/>
          <w:sz w:val="24"/>
          <w:szCs w:val="24"/>
          <w:u w:val="single"/>
        </w:rPr>
        <w:t xml:space="preserve"> </w:t>
      </w:r>
      <w:hyperlink r:id="rId20" w:history="1">
        <w:r w:rsidR="003F4D5C" w:rsidRPr="003F4D5C">
          <w:rPr>
            <w:rFonts w:ascii="Times New Roman" w:hAnsi="Times New Roman" w:cs="Times New Roman"/>
            <w:color w:val="0000FF"/>
            <w:sz w:val="24"/>
            <w:szCs w:val="24"/>
            <w:u w:val="single"/>
          </w:rPr>
          <w:t>https://etp-region.ru</w:t>
        </w:r>
      </w:hyperlink>
      <w:r w:rsidRPr="00625280">
        <w:rPr>
          <w:rStyle w:val="a5"/>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055122">
        <w:rPr>
          <w:rFonts w:ascii="Times New Roman" w:eastAsia="Lucida Sans Unicode" w:hAnsi="Times New Roman" w:cs="Times New Roman"/>
          <w:b/>
          <w:sz w:val="24"/>
          <w:szCs w:val="24"/>
        </w:rPr>
        <w:t>___________________________</w:t>
      </w:r>
      <w:r>
        <w:rPr>
          <w:rFonts w:ascii="Times New Roman" w:eastAsia="Lucida Sans Unicode" w:hAnsi="Times New Roman" w:cs="Times New Roman"/>
          <w:b/>
          <w:sz w:val="24"/>
          <w:szCs w:val="24"/>
        </w:rPr>
        <w:t>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535E8842" w14:textId="77777777" w:rsidR="00DE281F" w:rsidRDefault="00DE281F" w:rsidP="00DE281F">
      <w:pPr>
        <w:suppressAutoHyphens w:val="0"/>
        <w:spacing w:line="240" w:lineRule="auto"/>
        <w:jc w:val="center"/>
        <w:rPr>
          <w:rFonts w:ascii="Times New Roman" w:hAnsi="Times New Roman" w:cs="Times New Roman"/>
          <w:kern w:val="0"/>
          <w:sz w:val="22"/>
          <w:szCs w:val="22"/>
          <w:u w:val="single"/>
          <w:lang w:eastAsia="ru-RU" w:bidi="ar-SA"/>
        </w:rPr>
      </w:pPr>
      <w:r>
        <w:rPr>
          <w:rFonts w:ascii="Times New Roman" w:hAnsi="Times New Roman" w:cs="Times New Roman"/>
          <w:kern w:val="0"/>
          <w:sz w:val="22"/>
          <w:szCs w:val="22"/>
          <w:u w:val="single"/>
          <w:lang w:eastAsia="ru-RU" w:bidi="ar-SA"/>
        </w:rPr>
        <w:t xml:space="preserve"> </w:t>
      </w:r>
    </w:p>
    <w:p w14:paraId="6C9E1F38" w14:textId="77777777" w:rsidR="00E4314A" w:rsidRDefault="00645123" w:rsidP="00645123">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Ценовое предложение </w:t>
      </w:r>
      <w:r w:rsidR="00034670">
        <w:rPr>
          <w:rFonts w:ascii="Times New Roman" w:eastAsia="Lucida Sans Unicode" w:hAnsi="Times New Roman" w:cs="Times New Roman"/>
          <w:b/>
          <w:sz w:val="24"/>
          <w:szCs w:val="24"/>
        </w:rPr>
        <w:t>участника запроса котировок</w:t>
      </w:r>
    </w:p>
    <w:p w14:paraId="09209FFB" w14:textId="77777777" w:rsidR="00DE281F" w:rsidRDefault="00DE281F" w:rsidP="00645123">
      <w:pPr>
        <w:suppressAutoHyphens w:val="0"/>
        <w:spacing w:line="240" w:lineRule="auto"/>
        <w:jc w:val="center"/>
        <w:rPr>
          <w:rFonts w:ascii="Times New Roman" w:hAnsi="Times New Roman" w:cs="Times New Roman"/>
          <w:kern w:val="0"/>
          <w:sz w:val="24"/>
          <w:szCs w:val="24"/>
          <w:lang w:eastAsia="ru-RU" w:bidi="ar-SA"/>
        </w:rPr>
      </w:pPr>
    </w:p>
    <w:tbl>
      <w:tblPr>
        <w:tblW w:w="9923" w:type="dxa"/>
        <w:tblInd w:w="108" w:type="dxa"/>
        <w:tblLayout w:type="fixed"/>
        <w:tblLook w:val="04A0" w:firstRow="1" w:lastRow="0" w:firstColumn="1" w:lastColumn="0" w:noHBand="0" w:noVBand="1"/>
      </w:tblPr>
      <w:tblGrid>
        <w:gridCol w:w="457"/>
        <w:gridCol w:w="2236"/>
        <w:gridCol w:w="1417"/>
        <w:gridCol w:w="851"/>
        <w:gridCol w:w="992"/>
        <w:gridCol w:w="1276"/>
        <w:gridCol w:w="2694"/>
      </w:tblGrid>
      <w:tr w:rsidR="00B65A09" w:rsidRPr="00D41195" w14:paraId="545D5DA0" w14:textId="77777777" w:rsidTr="00494AAB">
        <w:trPr>
          <w:trHeight w:val="1468"/>
        </w:trPr>
        <w:tc>
          <w:tcPr>
            <w:tcW w:w="457" w:type="dxa"/>
            <w:tcBorders>
              <w:top w:val="single" w:sz="4" w:space="0" w:color="auto"/>
              <w:left w:val="single" w:sz="4" w:space="0" w:color="auto"/>
              <w:bottom w:val="single" w:sz="4" w:space="0" w:color="auto"/>
              <w:right w:val="single" w:sz="4" w:space="0" w:color="auto"/>
            </w:tcBorders>
            <w:vAlign w:val="center"/>
            <w:hideMark/>
          </w:tcPr>
          <w:p w14:paraId="43A624BE" w14:textId="77777777" w:rsidR="00B65A09" w:rsidRPr="00D41195" w:rsidRDefault="00B65A09" w:rsidP="00D4119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2236" w:type="dxa"/>
            <w:tcBorders>
              <w:top w:val="single" w:sz="4" w:space="0" w:color="auto"/>
              <w:left w:val="nil"/>
              <w:bottom w:val="single" w:sz="4" w:space="0" w:color="auto"/>
              <w:right w:val="single" w:sz="4" w:space="0" w:color="auto"/>
            </w:tcBorders>
            <w:vAlign w:val="center"/>
            <w:hideMark/>
          </w:tcPr>
          <w:p w14:paraId="57DC6E9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1417" w:type="dxa"/>
            <w:tcBorders>
              <w:top w:val="single" w:sz="4" w:space="0" w:color="auto"/>
              <w:left w:val="single" w:sz="4" w:space="0" w:color="auto"/>
              <w:bottom w:val="single" w:sz="4" w:space="0" w:color="auto"/>
              <w:right w:val="single" w:sz="4" w:space="0" w:color="auto"/>
            </w:tcBorders>
          </w:tcPr>
          <w:p w14:paraId="29A7CD57" w14:textId="4BA5300A"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Pr>
                <w:rFonts w:ascii="Times New Roman" w:hAnsi="Times New Roman" w:cs="Times New Roman"/>
                <w:b/>
                <w:bCs/>
                <w:color w:val="000000"/>
                <w:kern w:val="0"/>
                <w:sz w:val="24"/>
                <w:szCs w:val="24"/>
                <w:lang w:eastAsia="ru-RU" w:bidi="ar-SA"/>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B10A3" w14:textId="4D35F2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992" w:type="dxa"/>
            <w:tcBorders>
              <w:top w:val="single" w:sz="4" w:space="0" w:color="auto"/>
              <w:left w:val="nil"/>
              <w:bottom w:val="single" w:sz="4" w:space="0" w:color="auto"/>
              <w:right w:val="single" w:sz="4" w:space="0" w:color="auto"/>
            </w:tcBorders>
            <w:vAlign w:val="center"/>
            <w:hideMark/>
          </w:tcPr>
          <w:p w14:paraId="780A1421"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276" w:type="dxa"/>
            <w:tcBorders>
              <w:top w:val="single" w:sz="4" w:space="0" w:color="auto"/>
              <w:left w:val="nil"/>
              <w:bottom w:val="single" w:sz="4" w:space="0" w:color="auto"/>
              <w:right w:val="single" w:sz="4" w:space="0" w:color="auto"/>
            </w:tcBorders>
            <w:vAlign w:val="center"/>
            <w:hideMark/>
          </w:tcPr>
          <w:p w14:paraId="35B32ACD"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p>
        </w:tc>
        <w:tc>
          <w:tcPr>
            <w:tcW w:w="2694" w:type="dxa"/>
            <w:tcBorders>
              <w:top w:val="single" w:sz="4" w:space="0" w:color="auto"/>
              <w:left w:val="nil"/>
              <w:bottom w:val="single" w:sz="4" w:space="0" w:color="auto"/>
              <w:right w:val="single" w:sz="4" w:space="0" w:color="auto"/>
            </w:tcBorders>
            <w:vAlign w:val="center"/>
            <w:hideMark/>
          </w:tcPr>
          <w:p w14:paraId="357DDB35" w14:textId="77777777" w:rsidR="00B65A0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D41195">
              <w:rPr>
                <w:rFonts w:ascii="Times New Roman" w:hAnsi="Times New Roman" w:cs="Times New Roman"/>
                <w:b/>
                <w:bCs/>
                <w:color w:val="000000"/>
                <w:kern w:val="0"/>
                <w:sz w:val="22"/>
                <w:szCs w:val="22"/>
                <w:lang w:eastAsia="ru-RU" w:bidi="ar-SA"/>
              </w:rPr>
              <w:t>Стоимость, в руб.</w:t>
            </w:r>
          </w:p>
          <w:p w14:paraId="384F46D6" w14:textId="77777777" w:rsidR="00B65A09" w:rsidRPr="0066405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664059">
              <w:rPr>
                <w:rFonts w:ascii="Times New Roman" w:hAnsi="Times New Roman" w:cs="Times New Roman"/>
                <w:b/>
                <w:bCs/>
                <w:color w:val="000000"/>
                <w:kern w:val="0"/>
                <w:sz w:val="22"/>
                <w:szCs w:val="22"/>
                <w:lang w:eastAsia="ru-RU" w:bidi="ar-SA"/>
              </w:rPr>
              <w:t>(</w:t>
            </w:r>
            <w:r w:rsidRPr="00664059">
              <w:rPr>
                <w:rFonts w:ascii="Times New Roman" w:hAnsi="Times New Roman" w:cs="Times New Roman"/>
                <w:b/>
                <w:color w:val="000000"/>
                <w:kern w:val="0"/>
                <w:sz w:val="24"/>
                <w:szCs w:val="24"/>
                <w:lang w:eastAsia="ru-RU" w:bidi="ar-SA"/>
              </w:rPr>
              <w:t>в т.ч. НДС /без НДС)</w:t>
            </w:r>
          </w:p>
        </w:tc>
      </w:tr>
      <w:tr w:rsidR="00B65A09" w:rsidRPr="00D41195" w14:paraId="3421D060"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1CDDB3D2" w14:textId="77777777" w:rsidR="00B65A09" w:rsidRPr="004E4167" w:rsidRDefault="00B65A09" w:rsidP="00D41195">
            <w:pPr>
              <w:suppressAutoHyphens w:val="0"/>
              <w:spacing w:line="240" w:lineRule="auto"/>
              <w:jc w:val="both"/>
              <w:rPr>
                <w:rFonts w:ascii="Times New Roman" w:hAnsi="Times New Roman" w:cs="Times New Roman"/>
                <w:color w:val="000000"/>
                <w:kern w:val="0"/>
                <w:sz w:val="24"/>
                <w:szCs w:val="24"/>
                <w:lang w:eastAsia="ru-RU" w:bidi="ar-SA"/>
              </w:rPr>
            </w:pPr>
            <w:r w:rsidRPr="004E4167">
              <w:rPr>
                <w:rFonts w:ascii="Times New Roman" w:hAnsi="Times New Roman" w:cs="Times New Roman"/>
                <w:color w:val="000000"/>
                <w:kern w:val="0"/>
                <w:sz w:val="24"/>
                <w:szCs w:val="24"/>
                <w:lang w:eastAsia="ru-RU" w:bidi="ar-SA"/>
              </w:rPr>
              <w:t>1.</w:t>
            </w:r>
          </w:p>
        </w:tc>
        <w:tc>
          <w:tcPr>
            <w:tcW w:w="2236" w:type="dxa"/>
            <w:tcBorders>
              <w:top w:val="single" w:sz="4" w:space="0" w:color="auto"/>
              <w:left w:val="nil"/>
              <w:bottom w:val="single" w:sz="4" w:space="0" w:color="auto"/>
              <w:right w:val="single" w:sz="4" w:space="0" w:color="auto"/>
            </w:tcBorders>
            <w:vAlign w:val="center"/>
          </w:tcPr>
          <w:p w14:paraId="004839F6"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54957B7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6DE44E75" w14:textId="257D57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AA2D24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3697B5C"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00AE272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1309A2B3"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88A54B5" w14:textId="73B35B7B"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2</w:t>
            </w:r>
          </w:p>
        </w:tc>
        <w:tc>
          <w:tcPr>
            <w:tcW w:w="2236" w:type="dxa"/>
            <w:tcBorders>
              <w:top w:val="single" w:sz="4" w:space="0" w:color="auto"/>
              <w:left w:val="nil"/>
              <w:bottom w:val="single" w:sz="4" w:space="0" w:color="auto"/>
              <w:right w:val="single" w:sz="4" w:space="0" w:color="auto"/>
            </w:tcBorders>
            <w:vAlign w:val="center"/>
          </w:tcPr>
          <w:p w14:paraId="2DE06983"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53CA48E"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52818685"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4E12793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35C188E7"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5CADCFCC"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325AE55A"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20392F0" w14:textId="42C96F33"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3</w:t>
            </w:r>
          </w:p>
        </w:tc>
        <w:tc>
          <w:tcPr>
            <w:tcW w:w="2236" w:type="dxa"/>
            <w:tcBorders>
              <w:top w:val="single" w:sz="4" w:space="0" w:color="auto"/>
              <w:left w:val="nil"/>
              <w:bottom w:val="single" w:sz="4" w:space="0" w:color="auto"/>
              <w:right w:val="single" w:sz="4" w:space="0" w:color="auto"/>
            </w:tcBorders>
            <w:vAlign w:val="center"/>
          </w:tcPr>
          <w:p w14:paraId="4E28DF99"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116C55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319CEBB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C0B171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08241ED"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2027CFC8"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589C9D3E" w14:textId="380583FA"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624A549B" w14:textId="69758845"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НДС</w:t>
            </w:r>
          </w:p>
        </w:tc>
        <w:tc>
          <w:tcPr>
            <w:tcW w:w="2694" w:type="dxa"/>
            <w:tcBorders>
              <w:top w:val="single" w:sz="4" w:space="0" w:color="auto"/>
              <w:left w:val="single" w:sz="4" w:space="0" w:color="auto"/>
              <w:bottom w:val="single" w:sz="4" w:space="0" w:color="auto"/>
              <w:right w:val="single" w:sz="4" w:space="0" w:color="auto"/>
            </w:tcBorders>
            <w:vAlign w:val="center"/>
          </w:tcPr>
          <w:p w14:paraId="46A4E27D"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00ABB97A" w14:textId="56A29722"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7E1B8434" w14:textId="2179B2C4"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Итого</w:t>
            </w:r>
          </w:p>
        </w:tc>
        <w:tc>
          <w:tcPr>
            <w:tcW w:w="2694" w:type="dxa"/>
            <w:tcBorders>
              <w:top w:val="single" w:sz="4" w:space="0" w:color="auto"/>
              <w:left w:val="single" w:sz="4" w:space="0" w:color="auto"/>
              <w:bottom w:val="single" w:sz="4" w:space="0" w:color="auto"/>
              <w:right w:val="single" w:sz="4" w:space="0" w:color="auto"/>
            </w:tcBorders>
            <w:vAlign w:val="center"/>
          </w:tcPr>
          <w:p w14:paraId="368CC985"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bl>
    <w:p w14:paraId="1043C35A"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12AA15D3" w14:textId="77777777" w:rsidR="003F7619" w:rsidRDefault="003F7619" w:rsidP="003F7619">
      <w:pPr>
        <w:jc w:val="center"/>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094" w:type="dxa"/>
        <w:tblInd w:w="-318" w:type="dxa"/>
        <w:tblLayout w:type="fixed"/>
        <w:tblLook w:val="04A0" w:firstRow="1" w:lastRow="0" w:firstColumn="1" w:lastColumn="0" w:noHBand="0" w:noVBand="1"/>
      </w:tblPr>
      <w:tblGrid>
        <w:gridCol w:w="710"/>
        <w:gridCol w:w="1341"/>
        <w:gridCol w:w="3762"/>
        <w:gridCol w:w="1021"/>
        <w:gridCol w:w="1134"/>
        <w:gridCol w:w="2126"/>
      </w:tblGrid>
      <w:tr w:rsidR="00271BB9" w:rsidRPr="00471D82" w14:paraId="1DD5A917" w14:textId="77777777" w:rsidTr="00F02ED3">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021"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126"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021"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126"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F02ED3">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021"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126"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1"/>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38AAB5A" w14:textId="0FF98E5A" w:rsidR="00FD1A2B" w:rsidRDefault="00FD1A2B" w:rsidP="00FD1A2B"/>
    <w:p w14:paraId="6D946441" w14:textId="77777777" w:rsidR="003F4D5C" w:rsidRDefault="003F4D5C" w:rsidP="00FD1A2B">
      <w:pPr>
        <w:tabs>
          <w:tab w:val="left" w:pos="6549"/>
        </w:tabs>
      </w:pPr>
      <w:r w:rsidRPr="003F4D5C">
        <w:rPr>
          <w:noProof/>
          <w:lang w:eastAsia="ru-RU" w:bidi="ar-SA"/>
        </w:rPr>
        <w:drawing>
          <wp:inline distT="0" distB="0" distL="0" distR="0" wp14:anchorId="0BF6F4DD" wp14:editId="6C6804FE">
            <wp:extent cx="9611995" cy="5143542"/>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1995" cy="5143542"/>
                    </a:xfrm>
                    <a:prstGeom prst="rect">
                      <a:avLst/>
                    </a:prstGeom>
                    <a:noFill/>
                    <a:ln>
                      <a:noFill/>
                    </a:ln>
                  </pic:spPr>
                </pic:pic>
              </a:graphicData>
            </a:graphic>
          </wp:inline>
        </w:drawing>
      </w:r>
    </w:p>
    <w:p w14:paraId="0401A5A1" w14:textId="77777777" w:rsidR="003F4D5C" w:rsidRDefault="003F4D5C" w:rsidP="00FD1A2B">
      <w:pPr>
        <w:tabs>
          <w:tab w:val="left" w:pos="6549"/>
        </w:tabs>
      </w:pPr>
    </w:p>
    <w:p w14:paraId="4E3BB4A1" w14:textId="77777777" w:rsidR="003F4D5C" w:rsidRDefault="003F4D5C" w:rsidP="00FD1A2B">
      <w:pPr>
        <w:tabs>
          <w:tab w:val="left" w:pos="6549"/>
        </w:tabs>
      </w:pPr>
    </w:p>
    <w:p w14:paraId="638D6598" w14:textId="77777777" w:rsidR="003F4D5C" w:rsidRDefault="003F4D5C" w:rsidP="00FD1A2B">
      <w:pPr>
        <w:tabs>
          <w:tab w:val="left" w:pos="6549"/>
        </w:tabs>
      </w:pPr>
    </w:p>
    <w:p w14:paraId="7C7361DA" w14:textId="20D77C53" w:rsidR="00FD1A2B" w:rsidRPr="00C516E3" w:rsidRDefault="003F4D5C" w:rsidP="00FD1A2B">
      <w:pPr>
        <w:tabs>
          <w:tab w:val="left" w:pos="6549"/>
        </w:tabs>
        <w:rPr>
          <w:rFonts w:ascii="Times New Roman" w:hAnsi="Times New Roman" w:cs="Times New Roman"/>
          <w:i/>
          <w:iCs/>
          <w:sz w:val="24"/>
          <w:szCs w:val="24"/>
          <w:lang w:val="en-US"/>
        </w:rPr>
      </w:pPr>
      <w:r w:rsidRPr="003F4D5C">
        <w:rPr>
          <w:noProof/>
          <w:lang w:eastAsia="ru-RU" w:bidi="ar-SA"/>
        </w:rPr>
        <w:drawing>
          <wp:inline distT="0" distB="0" distL="0" distR="0" wp14:anchorId="510BBDCE" wp14:editId="75119164">
            <wp:extent cx="9611995" cy="289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11995" cy="2898600"/>
                    </a:xfrm>
                    <a:prstGeom prst="rect">
                      <a:avLst/>
                    </a:prstGeom>
                    <a:noFill/>
                    <a:ln>
                      <a:noFill/>
                    </a:ln>
                  </pic:spPr>
                </pic:pic>
              </a:graphicData>
            </a:graphic>
          </wp:inline>
        </w:drawing>
      </w:r>
      <w:r w:rsidR="00FD1A2B">
        <w:tab/>
      </w:r>
    </w:p>
    <w:sectPr w:rsidR="00FD1A2B" w:rsidRPr="00C516E3" w:rsidSect="003E08AC">
      <w:footerReference w:type="first" r:id="rId24"/>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5068" w14:textId="77777777" w:rsidR="00273637" w:rsidRDefault="00273637">
      <w:pPr>
        <w:spacing w:line="240" w:lineRule="auto"/>
      </w:pPr>
      <w:r>
        <w:separator/>
      </w:r>
    </w:p>
  </w:endnote>
  <w:endnote w:type="continuationSeparator" w:id="0">
    <w:p w14:paraId="5C8D43C7" w14:textId="77777777" w:rsidR="00273637" w:rsidRDefault="00273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Arial Unicode MS"/>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3440" w14:textId="77777777" w:rsidR="00273637" w:rsidRDefault="00473E48">
    <w:pPr>
      <w:pStyle w:val="af3"/>
      <w:jc w:val="center"/>
    </w:pPr>
    <w:sdt>
      <w:sdtPr>
        <w:id w:val="-553009848"/>
        <w:docPartObj>
          <w:docPartGallery w:val="Page Numbers (Bottom of Page)"/>
          <w:docPartUnique/>
        </w:docPartObj>
      </w:sdtPr>
      <w:sdtEndPr/>
      <w:sdtContent>
        <w:r w:rsidR="00273637">
          <w:fldChar w:fldCharType="begin"/>
        </w:r>
        <w:r w:rsidR="00273637">
          <w:instrText>PAGE   \* MERGEFORMAT</w:instrText>
        </w:r>
        <w:r w:rsidR="00273637">
          <w:fldChar w:fldCharType="separate"/>
        </w:r>
        <w:r>
          <w:rPr>
            <w:noProof/>
          </w:rPr>
          <w:t>12</w:t>
        </w:r>
        <w:r w:rsidR="00273637">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BD34" w14:textId="77777777" w:rsidR="00273637" w:rsidRPr="00010039" w:rsidRDefault="00273637" w:rsidP="0001003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A1D" w14:textId="77777777" w:rsidR="00273637" w:rsidRPr="00010039" w:rsidRDefault="00273637" w:rsidP="00010039">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E481" w14:textId="77777777" w:rsidR="00273637" w:rsidRDefault="00273637" w:rsidP="0099283D">
    <w:pPr>
      <w:pStyle w:val="af3"/>
      <w:jc w:val="center"/>
    </w:pPr>
    <w:r>
      <w:t>37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F0C6" w14:textId="77777777" w:rsidR="00273637" w:rsidRDefault="00273637" w:rsidP="0099283D">
    <w:pPr>
      <w:pStyle w:val="af3"/>
      <w:jc w:val="center"/>
    </w:pPr>
    <w: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98731" w14:textId="77777777" w:rsidR="00273637" w:rsidRDefault="00273637">
      <w:pPr>
        <w:spacing w:line="240" w:lineRule="auto"/>
      </w:pPr>
      <w:r>
        <w:separator/>
      </w:r>
    </w:p>
  </w:footnote>
  <w:footnote w:type="continuationSeparator" w:id="0">
    <w:p w14:paraId="2FAB567F" w14:textId="77777777" w:rsidR="00273637" w:rsidRDefault="002736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9FEB" w14:textId="78B4ED8B" w:rsidR="00273637" w:rsidRDefault="00273637" w:rsidP="002631EF">
    <w:pPr>
      <w:pStyle w:val="af1"/>
      <w:tabs>
        <w:tab w:val="clear" w:pos="4677"/>
        <w:tab w:val="clear" w:pos="9355"/>
        <w:tab w:val="left" w:pos="716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C366C" w14:textId="77777777" w:rsidR="00273637" w:rsidRPr="005E05D3" w:rsidRDefault="00273637" w:rsidP="005E05D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DB03" w14:textId="77777777" w:rsidR="00273637" w:rsidRPr="00010039" w:rsidRDefault="00273637" w:rsidP="000100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1E793921"/>
    <w:multiLevelType w:val="multilevel"/>
    <w:tmpl w:val="C7745B14"/>
    <w:lvl w:ilvl="0">
      <w:start w:val="1"/>
      <w:numFmt w:val="decimal"/>
      <w:lvlText w:val="%1."/>
      <w:lvlJc w:val="left"/>
      <w:pPr>
        <w:ind w:left="107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29142678"/>
    <w:multiLevelType w:val="hybridMultilevel"/>
    <w:tmpl w:val="C0C0103A"/>
    <w:lvl w:ilvl="0" w:tplc="B54C93AC">
      <w:start w:val="1"/>
      <w:numFmt w:val="bullet"/>
      <w:pStyle w:val="a"/>
      <w:lvlText w:val=""/>
      <w:lvlJc w:val="left"/>
      <w:pPr>
        <w:ind w:left="720" w:hanging="360"/>
      </w:pPr>
      <w:rPr>
        <w:rFonts w:ascii="Symbol" w:hAnsi="Symbol" w:hint="default"/>
      </w:rPr>
    </w:lvl>
    <w:lvl w:ilvl="1" w:tplc="99F6DAEC">
      <w:start w:val="1"/>
      <w:numFmt w:val="bullet"/>
      <w:lvlText w:val="o"/>
      <w:lvlJc w:val="left"/>
      <w:pPr>
        <w:ind w:left="1440" w:hanging="360"/>
      </w:pPr>
      <w:rPr>
        <w:rFonts w:ascii="Courier New" w:hAnsi="Courier New" w:hint="default"/>
      </w:rPr>
    </w:lvl>
    <w:lvl w:ilvl="2" w:tplc="465EE01E">
      <w:start w:val="1"/>
      <w:numFmt w:val="bullet"/>
      <w:lvlText w:val=""/>
      <w:lvlJc w:val="left"/>
      <w:pPr>
        <w:ind w:left="2160" w:hanging="360"/>
      </w:pPr>
      <w:rPr>
        <w:rFonts w:ascii="Wingdings" w:hAnsi="Wingdings" w:hint="default"/>
      </w:rPr>
    </w:lvl>
    <w:lvl w:ilvl="3" w:tplc="8CC02614">
      <w:start w:val="1"/>
      <w:numFmt w:val="bullet"/>
      <w:lvlText w:val=""/>
      <w:lvlJc w:val="left"/>
      <w:pPr>
        <w:ind w:left="2880" w:hanging="360"/>
      </w:pPr>
      <w:rPr>
        <w:rFonts w:ascii="Symbol" w:hAnsi="Symbol" w:hint="default"/>
      </w:rPr>
    </w:lvl>
    <w:lvl w:ilvl="4" w:tplc="23C6E52E">
      <w:start w:val="1"/>
      <w:numFmt w:val="bullet"/>
      <w:lvlText w:val="o"/>
      <w:lvlJc w:val="left"/>
      <w:pPr>
        <w:ind w:left="3600" w:hanging="360"/>
      </w:pPr>
      <w:rPr>
        <w:rFonts w:ascii="Courier New" w:hAnsi="Courier New" w:hint="default"/>
      </w:rPr>
    </w:lvl>
    <w:lvl w:ilvl="5" w:tplc="C644949E">
      <w:start w:val="1"/>
      <w:numFmt w:val="bullet"/>
      <w:lvlText w:val=""/>
      <w:lvlJc w:val="left"/>
      <w:pPr>
        <w:ind w:left="4320" w:hanging="360"/>
      </w:pPr>
      <w:rPr>
        <w:rFonts w:ascii="Wingdings" w:hAnsi="Wingdings" w:hint="default"/>
      </w:rPr>
    </w:lvl>
    <w:lvl w:ilvl="6" w:tplc="E500CACC">
      <w:start w:val="1"/>
      <w:numFmt w:val="bullet"/>
      <w:lvlText w:val=""/>
      <w:lvlJc w:val="left"/>
      <w:pPr>
        <w:ind w:left="5040" w:hanging="360"/>
      </w:pPr>
      <w:rPr>
        <w:rFonts w:ascii="Symbol" w:hAnsi="Symbol" w:hint="default"/>
      </w:rPr>
    </w:lvl>
    <w:lvl w:ilvl="7" w:tplc="73DA0A84">
      <w:start w:val="1"/>
      <w:numFmt w:val="bullet"/>
      <w:lvlText w:val="o"/>
      <w:lvlJc w:val="left"/>
      <w:pPr>
        <w:ind w:left="5760" w:hanging="360"/>
      </w:pPr>
      <w:rPr>
        <w:rFonts w:ascii="Courier New" w:hAnsi="Courier New" w:hint="default"/>
      </w:rPr>
    </w:lvl>
    <w:lvl w:ilvl="8" w:tplc="C0621C6A">
      <w:start w:val="1"/>
      <w:numFmt w:val="bullet"/>
      <w:lvlText w:val=""/>
      <w:lvlJc w:val="left"/>
      <w:pPr>
        <w:ind w:left="6480" w:hanging="360"/>
      </w:pPr>
      <w:rPr>
        <w:rFonts w:ascii="Wingdings" w:hAnsi="Wingdings" w:hint="default"/>
      </w:rPr>
    </w:lvl>
  </w:abstractNum>
  <w:abstractNum w:abstractNumId="6"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8"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3324E"/>
    <w:multiLevelType w:val="multilevel"/>
    <w:tmpl w:val="1248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4"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11"/>
  </w:num>
  <w:num w:numId="2">
    <w:abstractNumId w:val="8"/>
  </w:num>
  <w:num w:numId="3">
    <w:abstractNumId w:val="7"/>
  </w:num>
  <w:num w:numId="4">
    <w:abstractNumId w:val="16"/>
  </w:num>
  <w:num w:numId="5">
    <w:abstractNumId w:val="6"/>
  </w:num>
  <w:num w:numId="6">
    <w:abstractNumId w:val="14"/>
  </w:num>
  <w:num w:numId="7">
    <w:abstractNumId w:val="10"/>
  </w:num>
  <w:num w:numId="8">
    <w:abstractNumId w:val="9"/>
  </w:num>
  <w:num w:numId="9">
    <w:abstractNumId w:val="15"/>
  </w:num>
  <w:num w:numId="10">
    <w:abstractNumId w:val="4"/>
  </w:num>
  <w:num w:numId="11">
    <w:abstractNumId w:val="13"/>
  </w:num>
  <w:num w:numId="12">
    <w:abstractNumId w:val="5"/>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B"/>
    <w:rsid w:val="00000F10"/>
    <w:rsid w:val="00002089"/>
    <w:rsid w:val="0000734B"/>
    <w:rsid w:val="00010039"/>
    <w:rsid w:val="0001502B"/>
    <w:rsid w:val="000166AF"/>
    <w:rsid w:val="000168E0"/>
    <w:rsid w:val="00020246"/>
    <w:rsid w:val="00021AFA"/>
    <w:rsid w:val="00021B6A"/>
    <w:rsid w:val="00022297"/>
    <w:rsid w:val="0002398C"/>
    <w:rsid w:val="000262B2"/>
    <w:rsid w:val="00026426"/>
    <w:rsid w:val="00027C6E"/>
    <w:rsid w:val="00027CA8"/>
    <w:rsid w:val="000311A0"/>
    <w:rsid w:val="00031343"/>
    <w:rsid w:val="00034017"/>
    <w:rsid w:val="00034670"/>
    <w:rsid w:val="00035075"/>
    <w:rsid w:val="0003596B"/>
    <w:rsid w:val="000359AD"/>
    <w:rsid w:val="00035E64"/>
    <w:rsid w:val="00037795"/>
    <w:rsid w:val="000409B6"/>
    <w:rsid w:val="00041C48"/>
    <w:rsid w:val="00045504"/>
    <w:rsid w:val="00047C62"/>
    <w:rsid w:val="00052F74"/>
    <w:rsid w:val="00061909"/>
    <w:rsid w:val="00062AA7"/>
    <w:rsid w:val="00064CF9"/>
    <w:rsid w:val="00066A6B"/>
    <w:rsid w:val="0006790A"/>
    <w:rsid w:val="00071C99"/>
    <w:rsid w:val="00072673"/>
    <w:rsid w:val="00072ECB"/>
    <w:rsid w:val="00073391"/>
    <w:rsid w:val="00075B53"/>
    <w:rsid w:val="00075F2B"/>
    <w:rsid w:val="00076D9E"/>
    <w:rsid w:val="000775A6"/>
    <w:rsid w:val="0007797F"/>
    <w:rsid w:val="000809A1"/>
    <w:rsid w:val="00083B16"/>
    <w:rsid w:val="0008405F"/>
    <w:rsid w:val="00084512"/>
    <w:rsid w:val="0008469D"/>
    <w:rsid w:val="00084BF9"/>
    <w:rsid w:val="000853B2"/>
    <w:rsid w:val="00086447"/>
    <w:rsid w:val="00091747"/>
    <w:rsid w:val="000918CA"/>
    <w:rsid w:val="00092614"/>
    <w:rsid w:val="00095AF4"/>
    <w:rsid w:val="00096D2F"/>
    <w:rsid w:val="000971DC"/>
    <w:rsid w:val="000A339B"/>
    <w:rsid w:val="000A3662"/>
    <w:rsid w:val="000A416C"/>
    <w:rsid w:val="000A5759"/>
    <w:rsid w:val="000A7466"/>
    <w:rsid w:val="000B41DB"/>
    <w:rsid w:val="000B4A09"/>
    <w:rsid w:val="000B6942"/>
    <w:rsid w:val="000B71BE"/>
    <w:rsid w:val="000B7DBD"/>
    <w:rsid w:val="000C1B23"/>
    <w:rsid w:val="000C3FA0"/>
    <w:rsid w:val="000C45EA"/>
    <w:rsid w:val="000C718A"/>
    <w:rsid w:val="000D0011"/>
    <w:rsid w:val="000D1BE4"/>
    <w:rsid w:val="000D2184"/>
    <w:rsid w:val="000D450F"/>
    <w:rsid w:val="000D4B4D"/>
    <w:rsid w:val="000E2226"/>
    <w:rsid w:val="000E22F9"/>
    <w:rsid w:val="000E3B4E"/>
    <w:rsid w:val="000E5BCA"/>
    <w:rsid w:val="000E6737"/>
    <w:rsid w:val="000F1272"/>
    <w:rsid w:val="000F2BEF"/>
    <w:rsid w:val="000F4D2F"/>
    <w:rsid w:val="000F58F5"/>
    <w:rsid w:val="000F76EA"/>
    <w:rsid w:val="0010096B"/>
    <w:rsid w:val="0010104F"/>
    <w:rsid w:val="00106270"/>
    <w:rsid w:val="00110FBE"/>
    <w:rsid w:val="00114057"/>
    <w:rsid w:val="00114859"/>
    <w:rsid w:val="00114A15"/>
    <w:rsid w:val="001165D9"/>
    <w:rsid w:val="00116E9F"/>
    <w:rsid w:val="001200B6"/>
    <w:rsid w:val="00120640"/>
    <w:rsid w:val="00121E8D"/>
    <w:rsid w:val="00121EE4"/>
    <w:rsid w:val="001237DC"/>
    <w:rsid w:val="001269F3"/>
    <w:rsid w:val="00126EAF"/>
    <w:rsid w:val="00127099"/>
    <w:rsid w:val="0013184C"/>
    <w:rsid w:val="001318DC"/>
    <w:rsid w:val="00133908"/>
    <w:rsid w:val="0013551D"/>
    <w:rsid w:val="00141B74"/>
    <w:rsid w:val="00142208"/>
    <w:rsid w:val="0014434E"/>
    <w:rsid w:val="00145876"/>
    <w:rsid w:val="00145EE1"/>
    <w:rsid w:val="00146542"/>
    <w:rsid w:val="00146A05"/>
    <w:rsid w:val="0014709B"/>
    <w:rsid w:val="0014725E"/>
    <w:rsid w:val="00155EF5"/>
    <w:rsid w:val="001563B9"/>
    <w:rsid w:val="00157CD0"/>
    <w:rsid w:val="00160E52"/>
    <w:rsid w:val="001613C0"/>
    <w:rsid w:val="001618E9"/>
    <w:rsid w:val="001620EA"/>
    <w:rsid w:val="001640F8"/>
    <w:rsid w:val="00167C8E"/>
    <w:rsid w:val="00170C2D"/>
    <w:rsid w:val="00171255"/>
    <w:rsid w:val="00174060"/>
    <w:rsid w:val="0017472C"/>
    <w:rsid w:val="001753AA"/>
    <w:rsid w:val="001759BE"/>
    <w:rsid w:val="001772A6"/>
    <w:rsid w:val="00177994"/>
    <w:rsid w:val="00183D25"/>
    <w:rsid w:val="001841BA"/>
    <w:rsid w:val="00186988"/>
    <w:rsid w:val="0019099E"/>
    <w:rsid w:val="00193B85"/>
    <w:rsid w:val="001945E7"/>
    <w:rsid w:val="00194885"/>
    <w:rsid w:val="00195749"/>
    <w:rsid w:val="00195BAD"/>
    <w:rsid w:val="001A0FDA"/>
    <w:rsid w:val="001A19AB"/>
    <w:rsid w:val="001A2640"/>
    <w:rsid w:val="001A723F"/>
    <w:rsid w:val="001A72FE"/>
    <w:rsid w:val="001B14C3"/>
    <w:rsid w:val="001B6249"/>
    <w:rsid w:val="001B6FB7"/>
    <w:rsid w:val="001C0073"/>
    <w:rsid w:val="001C0446"/>
    <w:rsid w:val="001C36C6"/>
    <w:rsid w:val="001C436F"/>
    <w:rsid w:val="001C519D"/>
    <w:rsid w:val="001C589D"/>
    <w:rsid w:val="001C5F44"/>
    <w:rsid w:val="001D19DF"/>
    <w:rsid w:val="001D471F"/>
    <w:rsid w:val="001E064B"/>
    <w:rsid w:val="001E0832"/>
    <w:rsid w:val="001E2403"/>
    <w:rsid w:val="001E4CEB"/>
    <w:rsid w:val="001E4E9E"/>
    <w:rsid w:val="001E500D"/>
    <w:rsid w:val="001E679B"/>
    <w:rsid w:val="001F16D1"/>
    <w:rsid w:val="001F196A"/>
    <w:rsid w:val="001F6AAA"/>
    <w:rsid w:val="001F7974"/>
    <w:rsid w:val="001F7CE6"/>
    <w:rsid w:val="00200DBB"/>
    <w:rsid w:val="00202212"/>
    <w:rsid w:val="0020515B"/>
    <w:rsid w:val="002069E1"/>
    <w:rsid w:val="00206EB5"/>
    <w:rsid w:val="00207AD4"/>
    <w:rsid w:val="00210A83"/>
    <w:rsid w:val="00212F49"/>
    <w:rsid w:val="00215610"/>
    <w:rsid w:val="0022336E"/>
    <w:rsid w:val="00223A8A"/>
    <w:rsid w:val="0022505A"/>
    <w:rsid w:val="00227C02"/>
    <w:rsid w:val="00230510"/>
    <w:rsid w:val="00230C52"/>
    <w:rsid w:val="00230D39"/>
    <w:rsid w:val="00232515"/>
    <w:rsid w:val="00232DB0"/>
    <w:rsid w:val="00233D66"/>
    <w:rsid w:val="00233E6F"/>
    <w:rsid w:val="002340E7"/>
    <w:rsid w:val="0023540D"/>
    <w:rsid w:val="00236BAF"/>
    <w:rsid w:val="00236DB1"/>
    <w:rsid w:val="00243CDE"/>
    <w:rsid w:val="00244889"/>
    <w:rsid w:val="002462A3"/>
    <w:rsid w:val="00246F27"/>
    <w:rsid w:val="00247AB8"/>
    <w:rsid w:val="002538E6"/>
    <w:rsid w:val="002553CD"/>
    <w:rsid w:val="002555F3"/>
    <w:rsid w:val="0025645A"/>
    <w:rsid w:val="00257067"/>
    <w:rsid w:val="0026136D"/>
    <w:rsid w:val="00262622"/>
    <w:rsid w:val="00262F06"/>
    <w:rsid w:val="002631EF"/>
    <w:rsid w:val="00266088"/>
    <w:rsid w:val="00266BE5"/>
    <w:rsid w:val="00271BB9"/>
    <w:rsid w:val="00271D6C"/>
    <w:rsid w:val="00272640"/>
    <w:rsid w:val="00273637"/>
    <w:rsid w:val="002767BB"/>
    <w:rsid w:val="002776AD"/>
    <w:rsid w:val="00277F1E"/>
    <w:rsid w:val="002805D7"/>
    <w:rsid w:val="00280931"/>
    <w:rsid w:val="0028459A"/>
    <w:rsid w:val="0028476A"/>
    <w:rsid w:val="002861A0"/>
    <w:rsid w:val="002908DF"/>
    <w:rsid w:val="00292A2E"/>
    <w:rsid w:val="00293EA9"/>
    <w:rsid w:val="00293F82"/>
    <w:rsid w:val="00297655"/>
    <w:rsid w:val="002B06C6"/>
    <w:rsid w:val="002B100E"/>
    <w:rsid w:val="002B122A"/>
    <w:rsid w:val="002B1386"/>
    <w:rsid w:val="002B209F"/>
    <w:rsid w:val="002B29E6"/>
    <w:rsid w:val="002B442F"/>
    <w:rsid w:val="002B50D9"/>
    <w:rsid w:val="002B5C22"/>
    <w:rsid w:val="002B7319"/>
    <w:rsid w:val="002C086C"/>
    <w:rsid w:val="002C298F"/>
    <w:rsid w:val="002C4824"/>
    <w:rsid w:val="002C7A14"/>
    <w:rsid w:val="002C7B07"/>
    <w:rsid w:val="002D122B"/>
    <w:rsid w:val="002D143E"/>
    <w:rsid w:val="002D31FA"/>
    <w:rsid w:val="002D6B78"/>
    <w:rsid w:val="002E08FB"/>
    <w:rsid w:val="002E1666"/>
    <w:rsid w:val="002E1BF2"/>
    <w:rsid w:val="002E4B61"/>
    <w:rsid w:val="002E5394"/>
    <w:rsid w:val="002E53DF"/>
    <w:rsid w:val="002E5697"/>
    <w:rsid w:val="002E56BF"/>
    <w:rsid w:val="002E7109"/>
    <w:rsid w:val="002F29D9"/>
    <w:rsid w:val="002F52AE"/>
    <w:rsid w:val="003027A7"/>
    <w:rsid w:val="00302DD4"/>
    <w:rsid w:val="00303560"/>
    <w:rsid w:val="00305334"/>
    <w:rsid w:val="00306BEC"/>
    <w:rsid w:val="00311EF9"/>
    <w:rsid w:val="00313979"/>
    <w:rsid w:val="00314869"/>
    <w:rsid w:val="00320425"/>
    <w:rsid w:val="00321B73"/>
    <w:rsid w:val="00322688"/>
    <w:rsid w:val="003238AE"/>
    <w:rsid w:val="003344BE"/>
    <w:rsid w:val="00341292"/>
    <w:rsid w:val="00343A2C"/>
    <w:rsid w:val="00345567"/>
    <w:rsid w:val="0034641C"/>
    <w:rsid w:val="0035133B"/>
    <w:rsid w:val="003518A2"/>
    <w:rsid w:val="003518D7"/>
    <w:rsid w:val="00351B73"/>
    <w:rsid w:val="00351FC3"/>
    <w:rsid w:val="00352C50"/>
    <w:rsid w:val="00353D54"/>
    <w:rsid w:val="00356D53"/>
    <w:rsid w:val="00357B8A"/>
    <w:rsid w:val="00362D66"/>
    <w:rsid w:val="003634EB"/>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A7DF8"/>
    <w:rsid w:val="003B0EC0"/>
    <w:rsid w:val="003B285B"/>
    <w:rsid w:val="003B2F1C"/>
    <w:rsid w:val="003B3B6B"/>
    <w:rsid w:val="003B4B0F"/>
    <w:rsid w:val="003B6B5D"/>
    <w:rsid w:val="003C38B4"/>
    <w:rsid w:val="003C5E73"/>
    <w:rsid w:val="003C678F"/>
    <w:rsid w:val="003C6837"/>
    <w:rsid w:val="003C6C5E"/>
    <w:rsid w:val="003C7186"/>
    <w:rsid w:val="003C7739"/>
    <w:rsid w:val="003D2DBF"/>
    <w:rsid w:val="003D3C8C"/>
    <w:rsid w:val="003D64DD"/>
    <w:rsid w:val="003D750E"/>
    <w:rsid w:val="003E0049"/>
    <w:rsid w:val="003E08AC"/>
    <w:rsid w:val="003E1981"/>
    <w:rsid w:val="003E19BA"/>
    <w:rsid w:val="003E2229"/>
    <w:rsid w:val="003E2EDE"/>
    <w:rsid w:val="003E5DC1"/>
    <w:rsid w:val="003E7C82"/>
    <w:rsid w:val="003F083F"/>
    <w:rsid w:val="003F085A"/>
    <w:rsid w:val="003F0F3E"/>
    <w:rsid w:val="003F3A78"/>
    <w:rsid w:val="003F4381"/>
    <w:rsid w:val="003F4D5C"/>
    <w:rsid w:val="003F502E"/>
    <w:rsid w:val="003F736B"/>
    <w:rsid w:val="003F7619"/>
    <w:rsid w:val="0040033D"/>
    <w:rsid w:val="0040350B"/>
    <w:rsid w:val="0040469D"/>
    <w:rsid w:val="00404CC6"/>
    <w:rsid w:val="004068C6"/>
    <w:rsid w:val="00407A06"/>
    <w:rsid w:val="0041067B"/>
    <w:rsid w:val="0041140C"/>
    <w:rsid w:val="004126A1"/>
    <w:rsid w:val="004126C2"/>
    <w:rsid w:val="00412D60"/>
    <w:rsid w:val="00413C0C"/>
    <w:rsid w:val="00413F37"/>
    <w:rsid w:val="00417FE0"/>
    <w:rsid w:val="00420983"/>
    <w:rsid w:val="004212E4"/>
    <w:rsid w:val="00423B21"/>
    <w:rsid w:val="004243C6"/>
    <w:rsid w:val="00424A4E"/>
    <w:rsid w:val="00424F07"/>
    <w:rsid w:val="0042614C"/>
    <w:rsid w:val="004269BA"/>
    <w:rsid w:val="0043130A"/>
    <w:rsid w:val="00435035"/>
    <w:rsid w:val="0044278E"/>
    <w:rsid w:val="00443C61"/>
    <w:rsid w:val="00444016"/>
    <w:rsid w:val="0044571C"/>
    <w:rsid w:val="00446C29"/>
    <w:rsid w:val="004474F5"/>
    <w:rsid w:val="00450146"/>
    <w:rsid w:val="00450C93"/>
    <w:rsid w:val="0045142D"/>
    <w:rsid w:val="0045246B"/>
    <w:rsid w:val="0045469E"/>
    <w:rsid w:val="00455662"/>
    <w:rsid w:val="0045689C"/>
    <w:rsid w:val="00456CD6"/>
    <w:rsid w:val="004634AD"/>
    <w:rsid w:val="00463517"/>
    <w:rsid w:val="0046574A"/>
    <w:rsid w:val="00465A33"/>
    <w:rsid w:val="004706DC"/>
    <w:rsid w:val="00471D82"/>
    <w:rsid w:val="004724CC"/>
    <w:rsid w:val="00472A37"/>
    <w:rsid w:val="00472A48"/>
    <w:rsid w:val="00473E48"/>
    <w:rsid w:val="00474203"/>
    <w:rsid w:val="00475804"/>
    <w:rsid w:val="00476417"/>
    <w:rsid w:val="00477EDE"/>
    <w:rsid w:val="004806ED"/>
    <w:rsid w:val="00482F9A"/>
    <w:rsid w:val="004831A1"/>
    <w:rsid w:val="004836CA"/>
    <w:rsid w:val="004849B4"/>
    <w:rsid w:val="004865CD"/>
    <w:rsid w:val="00486B7B"/>
    <w:rsid w:val="00491426"/>
    <w:rsid w:val="0049499E"/>
    <w:rsid w:val="00494AAB"/>
    <w:rsid w:val="00497D0B"/>
    <w:rsid w:val="004A277F"/>
    <w:rsid w:val="004A2D76"/>
    <w:rsid w:val="004A5AB6"/>
    <w:rsid w:val="004A6714"/>
    <w:rsid w:val="004A7740"/>
    <w:rsid w:val="004B14D2"/>
    <w:rsid w:val="004C1D52"/>
    <w:rsid w:val="004C241B"/>
    <w:rsid w:val="004C4164"/>
    <w:rsid w:val="004C54EF"/>
    <w:rsid w:val="004C5E99"/>
    <w:rsid w:val="004D0C79"/>
    <w:rsid w:val="004D197E"/>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6449"/>
    <w:rsid w:val="004F6760"/>
    <w:rsid w:val="004F7805"/>
    <w:rsid w:val="00502FF3"/>
    <w:rsid w:val="00503CB9"/>
    <w:rsid w:val="00503CD0"/>
    <w:rsid w:val="0050678A"/>
    <w:rsid w:val="00507366"/>
    <w:rsid w:val="00507695"/>
    <w:rsid w:val="005134DC"/>
    <w:rsid w:val="00514376"/>
    <w:rsid w:val="00514581"/>
    <w:rsid w:val="00521510"/>
    <w:rsid w:val="005222F7"/>
    <w:rsid w:val="00524EE3"/>
    <w:rsid w:val="00526DCD"/>
    <w:rsid w:val="00526F7B"/>
    <w:rsid w:val="0053004E"/>
    <w:rsid w:val="00532623"/>
    <w:rsid w:val="00535331"/>
    <w:rsid w:val="005415A3"/>
    <w:rsid w:val="0054328A"/>
    <w:rsid w:val="00544AA3"/>
    <w:rsid w:val="005469F1"/>
    <w:rsid w:val="00546F11"/>
    <w:rsid w:val="00547293"/>
    <w:rsid w:val="0055058A"/>
    <w:rsid w:val="00551C53"/>
    <w:rsid w:val="0055477E"/>
    <w:rsid w:val="00561967"/>
    <w:rsid w:val="00563654"/>
    <w:rsid w:val="00564743"/>
    <w:rsid w:val="00570602"/>
    <w:rsid w:val="00571127"/>
    <w:rsid w:val="00571CA5"/>
    <w:rsid w:val="005733AD"/>
    <w:rsid w:val="005733BB"/>
    <w:rsid w:val="00573766"/>
    <w:rsid w:val="005747F8"/>
    <w:rsid w:val="00574F5B"/>
    <w:rsid w:val="005756F5"/>
    <w:rsid w:val="00575852"/>
    <w:rsid w:val="00581A11"/>
    <w:rsid w:val="005831CD"/>
    <w:rsid w:val="005849C7"/>
    <w:rsid w:val="00587A6D"/>
    <w:rsid w:val="00591A0C"/>
    <w:rsid w:val="0059224F"/>
    <w:rsid w:val="00592621"/>
    <w:rsid w:val="005931BB"/>
    <w:rsid w:val="00596DBA"/>
    <w:rsid w:val="005A20E0"/>
    <w:rsid w:val="005A2A4E"/>
    <w:rsid w:val="005A2DDC"/>
    <w:rsid w:val="005A4704"/>
    <w:rsid w:val="005A541D"/>
    <w:rsid w:val="005A5A8E"/>
    <w:rsid w:val="005B1257"/>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639F"/>
    <w:rsid w:val="005E673D"/>
    <w:rsid w:val="005E6D8E"/>
    <w:rsid w:val="005E7516"/>
    <w:rsid w:val="005F0115"/>
    <w:rsid w:val="005F3F1F"/>
    <w:rsid w:val="005F428B"/>
    <w:rsid w:val="005F59F6"/>
    <w:rsid w:val="005F6BEE"/>
    <w:rsid w:val="00600F4D"/>
    <w:rsid w:val="00602A6C"/>
    <w:rsid w:val="00604C28"/>
    <w:rsid w:val="0061198B"/>
    <w:rsid w:val="00613F10"/>
    <w:rsid w:val="00614829"/>
    <w:rsid w:val="006150C6"/>
    <w:rsid w:val="00617031"/>
    <w:rsid w:val="0061760C"/>
    <w:rsid w:val="00617C49"/>
    <w:rsid w:val="00617F45"/>
    <w:rsid w:val="0062077E"/>
    <w:rsid w:val="006217C0"/>
    <w:rsid w:val="00622315"/>
    <w:rsid w:val="006243F7"/>
    <w:rsid w:val="00625280"/>
    <w:rsid w:val="00626B1C"/>
    <w:rsid w:val="00631AEB"/>
    <w:rsid w:val="00632DD3"/>
    <w:rsid w:val="0063354B"/>
    <w:rsid w:val="00633B56"/>
    <w:rsid w:val="00634914"/>
    <w:rsid w:val="006349AE"/>
    <w:rsid w:val="00635947"/>
    <w:rsid w:val="00635BCB"/>
    <w:rsid w:val="0063621F"/>
    <w:rsid w:val="00636BC8"/>
    <w:rsid w:val="00636E93"/>
    <w:rsid w:val="006377F2"/>
    <w:rsid w:val="0064264D"/>
    <w:rsid w:val="00644022"/>
    <w:rsid w:val="0064452E"/>
    <w:rsid w:val="00644800"/>
    <w:rsid w:val="00645123"/>
    <w:rsid w:val="00646D9C"/>
    <w:rsid w:val="00647420"/>
    <w:rsid w:val="006476D0"/>
    <w:rsid w:val="00650F37"/>
    <w:rsid w:val="00651E19"/>
    <w:rsid w:val="0065224F"/>
    <w:rsid w:val="00653280"/>
    <w:rsid w:val="006555F7"/>
    <w:rsid w:val="00656A53"/>
    <w:rsid w:val="00661D97"/>
    <w:rsid w:val="00663FCF"/>
    <w:rsid w:val="00664059"/>
    <w:rsid w:val="006642BD"/>
    <w:rsid w:val="00664373"/>
    <w:rsid w:val="006660A5"/>
    <w:rsid w:val="006675D1"/>
    <w:rsid w:val="00667758"/>
    <w:rsid w:val="00667F66"/>
    <w:rsid w:val="00670896"/>
    <w:rsid w:val="00671B20"/>
    <w:rsid w:val="006722FB"/>
    <w:rsid w:val="0067253F"/>
    <w:rsid w:val="00673899"/>
    <w:rsid w:val="00675135"/>
    <w:rsid w:val="006817CF"/>
    <w:rsid w:val="00681AA5"/>
    <w:rsid w:val="00683AE7"/>
    <w:rsid w:val="0068528E"/>
    <w:rsid w:val="0068679C"/>
    <w:rsid w:val="00686CF6"/>
    <w:rsid w:val="00690F2F"/>
    <w:rsid w:val="00691058"/>
    <w:rsid w:val="00692617"/>
    <w:rsid w:val="006933D3"/>
    <w:rsid w:val="006936A9"/>
    <w:rsid w:val="00693D41"/>
    <w:rsid w:val="00697866"/>
    <w:rsid w:val="006A0482"/>
    <w:rsid w:val="006A077B"/>
    <w:rsid w:val="006A5DBC"/>
    <w:rsid w:val="006A7DF5"/>
    <w:rsid w:val="006B2166"/>
    <w:rsid w:val="006B297B"/>
    <w:rsid w:val="006B5140"/>
    <w:rsid w:val="006B5B01"/>
    <w:rsid w:val="006B6537"/>
    <w:rsid w:val="006B749F"/>
    <w:rsid w:val="006C162C"/>
    <w:rsid w:val="006C2B9B"/>
    <w:rsid w:val="006C2EB0"/>
    <w:rsid w:val="006C3885"/>
    <w:rsid w:val="006C4E32"/>
    <w:rsid w:val="006C53F6"/>
    <w:rsid w:val="006C569A"/>
    <w:rsid w:val="006C630C"/>
    <w:rsid w:val="006C6A0A"/>
    <w:rsid w:val="006C774F"/>
    <w:rsid w:val="006D5487"/>
    <w:rsid w:val="006D5822"/>
    <w:rsid w:val="006D6FE2"/>
    <w:rsid w:val="006E4AB6"/>
    <w:rsid w:val="006E7A67"/>
    <w:rsid w:val="006F1631"/>
    <w:rsid w:val="006F3DCD"/>
    <w:rsid w:val="006F537B"/>
    <w:rsid w:val="006F5F33"/>
    <w:rsid w:val="006F6C2A"/>
    <w:rsid w:val="006F6E1E"/>
    <w:rsid w:val="006F7FFD"/>
    <w:rsid w:val="00700AF9"/>
    <w:rsid w:val="0070348D"/>
    <w:rsid w:val="00706B37"/>
    <w:rsid w:val="00706E5A"/>
    <w:rsid w:val="007072F6"/>
    <w:rsid w:val="00707990"/>
    <w:rsid w:val="00707E85"/>
    <w:rsid w:val="00711E97"/>
    <w:rsid w:val="00713112"/>
    <w:rsid w:val="00713ABC"/>
    <w:rsid w:val="00714C14"/>
    <w:rsid w:val="00714C58"/>
    <w:rsid w:val="007159C4"/>
    <w:rsid w:val="00716CBE"/>
    <w:rsid w:val="00717936"/>
    <w:rsid w:val="007208C5"/>
    <w:rsid w:val="00720AE3"/>
    <w:rsid w:val="00721DEF"/>
    <w:rsid w:val="007236A9"/>
    <w:rsid w:val="00725638"/>
    <w:rsid w:val="007259E1"/>
    <w:rsid w:val="00731BBB"/>
    <w:rsid w:val="007328A0"/>
    <w:rsid w:val="00732CE7"/>
    <w:rsid w:val="00733DF2"/>
    <w:rsid w:val="00733F21"/>
    <w:rsid w:val="007350B7"/>
    <w:rsid w:val="00737019"/>
    <w:rsid w:val="00740760"/>
    <w:rsid w:val="00740890"/>
    <w:rsid w:val="00741158"/>
    <w:rsid w:val="00741CE8"/>
    <w:rsid w:val="00742476"/>
    <w:rsid w:val="00743E6C"/>
    <w:rsid w:val="0074480C"/>
    <w:rsid w:val="00745B00"/>
    <w:rsid w:val="00747AED"/>
    <w:rsid w:val="007510C2"/>
    <w:rsid w:val="007525BE"/>
    <w:rsid w:val="00753776"/>
    <w:rsid w:val="00753B6F"/>
    <w:rsid w:val="00753C5F"/>
    <w:rsid w:val="0075625F"/>
    <w:rsid w:val="00757BFC"/>
    <w:rsid w:val="00760579"/>
    <w:rsid w:val="00761A45"/>
    <w:rsid w:val="00761B61"/>
    <w:rsid w:val="007627FC"/>
    <w:rsid w:val="00762A04"/>
    <w:rsid w:val="00763E5F"/>
    <w:rsid w:val="00765EE3"/>
    <w:rsid w:val="00767D0D"/>
    <w:rsid w:val="00767D20"/>
    <w:rsid w:val="00767D61"/>
    <w:rsid w:val="0077020B"/>
    <w:rsid w:val="00771F45"/>
    <w:rsid w:val="00772A7E"/>
    <w:rsid w:val="00776358"/>
    <w:rsid w:val="00781FE6"/>
    <w:rsid w:val="00782FE9"/>
    <w:rsid w:val="007850C3"/>
    <w:rsid w:val="007852BB"/>
    <w:rsid w:val="00785B21"/>
    <w:rsid w:val="007935E7"/>
    <w:rsid w:val="007938A1"/>
    <w:rsid w:val="00793BD3"/>
    <w:rsid w:val="00797EEB"/>
    <w:rsid w:val="007A013D"/>
    <w:rsid w:val="007A06E5"/>
    <w:rsid w:val="007A3256"/>
    <w:rsid w:val="007A3550"/>
    <w:rsid w:val="007A3948"/>
    <w:rsid w:val="007B042F"/>
    <w:rsid w:val="007B2C73"/>
    <w:rsid w:val="007B3064"/>
    <w:rsid w:val="007B3D72"/>
    <w:rsid w:val="007B5A5C"/>
    <w:rsid w:val="007B68CE"/>
    <w:rsid w:val="007C3C75"/>
    <w:rsid w:val="007C45E0"/>
    <w:rsid w:val="007C7E56"/>
    <w:rsid w:val="007D0F68"/>
    <w:rsid w:val="007D1076"/>
    <w:rsid w:val="007D34E7"/>
    <w:rsid w:val="007D5B50"/>
    <w:rsid w:val="007D5F46"/>
    <w:rsid w:val="007D64C9"/>
    <w:rsid w:val="007E0B92"/>
    <w:rsid w:val="007E167D"/>
    <w:rsid w:val="007E4A1F"/>
    <w:rsid w:val="007F0026"/>
    <w:rsid w:val="007F0035"/>
    <w:rsid w:val="007F00D0"/>
    <w:rsid w:val="007F0BFF"/>
    <w:rsid w:val="007F104B"/>
    <w:rsid w:val="007F14DF"/>
    <w:rsid w:val="007F1537"/>
    <w:rsid w:val="007F2FC1"/>
    <w:rsid w:val="007F31CA"/>
    <w:rsid w:val="007F45D9"/>
    <w:rsid w:val="007F7C2D"/>
    <w:rsid w:val="0080363F"/>
    <w:rsid w:val="00804A59"/>
    <w:rsid w:val="0080531C"/>
    <w:rsid w:val="008061E8"/>
    <w:rsid w:val="0080663C"/>
    <w:rsid w:val="00806D92"/>
    <w:rsid w:val="0080787D"/>
    <w:rsid w:val="00807CEB"/>
    <w:rsid w:val="00807E48"/>
    <w:rsid w:val="00807F36"/>
    <w:rsid w:val="0081024D"/>
    <w:rsid w:val="00810BD5"/>
    <w:rsid w:val="00811A7D"/>
    <w:rsid w:val="008122D1"/>
    <w:rsid w:val="0081339A"/>
    <w:rsid w:val="00813BD9"/>
    <w:rsid w:val="00813E66"/>
    <w:rsid w:val="00822348"/>
    <w:rsid w:val="008227A6"/>
    <w:rsid w:val="00822D92"/>
    <w:rsid w:val="0082339C"/>
    <w:rsid w:val="00824919"/>
    <w:rsid w:val="00825A2F"/>
    <w:rsid w:val="00827797"/>
    <w:rsid w:val="00834B32"/>
    <w:rsid w:val="0084056B"/>
    <w:rsid w:val="008412F7"/>
    <w:rsid w:val="00841DBA"/>
    <w:rsid w:val="00841F9F"/>
    <w:rsid w:val="008433F6"/>
    <w:rsid w:val="008447AB"/>
    <w:rsid w:val="00844C17"/>
    <w:rsid w:val="00845ACF"/>
    <w:rsid w:val="00846284"/>
    <w:rsid w:val="00846EC5"/>
    <w:rsid w:val="00851746"/>
    <w:rsid w:val="00851EA4"/>
    <w:rsid w:val="008523F2"/>
    <w:rsid w:val="00853C34"/>
    <w:rsid w:val="008541D2"/>
    <w:rsid w:val="0085546B"/>
    <w:rsid w:val="00855ED3"/>
    <w:rsid w:val="00860A45"/>
    <w:rsid w:val="00862F8B"/>
    <w:rsid w:val="008630DC"/>
    <w:rsid w:val="00871D3A"/>
    <w:rsid w:val="00873340"/>
    <w:rsid w:val="00874BEF"/>
    <w:rsid w:val="008753E7"/>
    <w:rsid w:val="0087545F"/>
    <w:rsid w:val="00876E1C"/>
    <w:rsid w:val="00880ED0"/>
    <w:rsid w:val="008826EB"/>
    <w:rsid w:val="00882ECF"/>
    <w:rsid w:val="00883E08"/>
    <w:rsid w:val="00887D6D"/>
    <w:rsid w:val="0089001F"/>
    <w:rsid w:val="008901E7"/>
    <w:rsid w:val="00890445"/>
    <w:rsid w:val="00890D38"/>
    <w:rsid w:val="00891BD5"/>
    <w:rsid w:val="00892CC9"/>
    <w:rsid w:val="00892F5C"/>
    <w:rsid w:val="00893E68"/>
    <w:rsid w:val="008948B8"/>
    <w:rsid w:val="00894B32"/>
    <w:rsid w:val="00894D9F"/>
    <w:rsid w:val="00896688"/>
    <w:rsid w:val="008969E8"/>
    <w:rsid w:val="00897D3A"/>
    <w:rsid w:val="008A18C7"/>
    <w:rsid w:val="008A2895"/>
    <w:rsid w:val="008A2B92"/>
    <w:rsid w:val="008A627D"/>
    <w:rsid w:val="008A6ADE"/>
    <w:rsid w:val="008B2C30"/>
    <w:rsid w:val="008B423A"/>
    <w:rsid w:val="008B499E"/>
    <w:rsid w:val="008B5C44"/>
    <w:rsid w:val="008B5E9B"/>
    <w:rsid w:val="008C09E7"/>
    <w:rsid w:val="008C0EA2"/>
    <w:rsid w:val="008C40A4"/>
    <w:rsid w:val="008C41C7"/>
    <w:rsid w:val="008C4BAC"/>
    <w:rsid w:val="008C71FD"/>
    <w:rsid w:val="008C72E9"/>
    <w:rsid w:val="008D1A77"/>
    <w:rsid w:val="008D333D"/>
    <w:rsid w:val="008D3E85"/>
    <w:rsid w:val="008D49ED"/>
    <w:rsid w:val="008D5B01"/>
    <w:rsid w:val="008D69D6"/>
    <w:rsid w:val="008D7E09"/>
    <w:rsid w:val="008E11AA"/>
    <w:rsid w:val="008E12B2"/>
    <w:rsid w:val="008E2C99"/>
    <w:rsid w:val="008E3BFD"/>
    <w:rsid w:val="008E5F59"/>
    <w:rsid w:val="008E6C0C"/>
    <w:rsid w:val="008F32B5"/>
    <w:rsid w:val="008F5609"/>
    <w:rsid w:val="008F58D4"/>
    <w:rsid w:val="008F5CA8"/>
    <w:rsid w:val="008F62D8"/>
    <w:rsid w:val="009009AE"/>
    <w:rsid w:val="00901D13"/>
    <w:rsid w:val="009028AD"/>
    <w:rsid w:val="00904F6A"/>
    <w:rsid w:val="009065A3"/>
    <w:rsid w:val="00906752"/>
    <w:rsid w:val="00907F73"/>
    <w:rsid w:val="00910AE0"/>
    <w:rsid w:val="00911EAE"/>
    <w:rsid w:val="0091343F"/>
    <w:rsid w:val="0091526D"/>
    <w:rsid w:val="009163D1"/>
    <w:rsid w:val="00920BE8"/>
    <w:rsid w:val="00920D42"/>
    <w:rsid w:val="0092116F"/>
    <w:rsid w:val="00923979"/>
    <w:rsid w:val="00925B58"/>
    <w:rsid w:val="0092678C"/>
    <w:rsid w:val="0092737D"/>
    <w:rsid w:val="00927B8F"/>
    <w:rsid w:val="00933122"/>
    <w:rsid w:val="0093534F"/>
    <w:rsid w:val="00935A01"/>
    <w:rsid w:val="00935E47"/>
    <w:rsid w:val="00936BA0"/>
    <w:rsid w:val="00937421"/>
    <w:rsid w:val="009379E8"/>
    <w:rsid w:val="009422BB"/>
    <w:rsid w:val="0094429C"/>
    <w:rsid w:val="00944F0F"/>
    <w:rsid w:val="00947821"/>
    <w:rsid w:val="00953142"/>
    <w:rsid w:val="00956C67"/>
    <w:rsid w:val="00960694"/>
    <w:rsid w:val="00960D42"/>
    <w:rsid w:val="009613BD"/>
    <w:rsid w:val="00966C0D"/>
    <w:rsid w:val="00970993"/>
    <w:rsid w:val="0097128B"/>
    <w:rsid w:val="009728F9"/>
    <w:rsid w:val="0097302E"/>
    <w:rsid w:val="00974AF2"/>
    <w:rsid w:val="00977AD3"/>
    <w:rsid w:val="009820EB"/>
    <w:rsid w:val="00982BF0"/>
    <w:rsid w:val="00982C27"/>
    <w:rsid w:val="00983194"/>
    <w:rsid w:val="0098368A"/>
    <w:rsid w:val="00984124"/>
    <w:rsid w:val="00984C4C"/>
    <w:rsid w:val="009906BB"/>
    <w:rsid w:val="0099283D"/>
    <w:rsid w:val="00992B42"/>
    <w:rsid w:val="00994087"/>
    <w:rsid w:val="0099455C"/>
    <w:rsid w:val="00996917"/>
    <w:rsid w:val="00996982"/>
    <w:rsid w:val="009A0186"/>
    <w:rsid w:val="009A19A6"/>
    <w:rsid w:val="009A1DA6"/>
    <w:rsid w:val="009A3F85"/>
    <w:rsid w:val="009A4D1B"/>
    <w:rsid w:val="009A69E2"/>
    <w:rsid w:val="009B176E"/>
    <w:rsid w:val="009B1841"/>
    <w:rsid w:val="009B2647"/>
    <w:rsid w:val="009B2986"/>
    <w:rsid w:val="009B3466"/>
    <w:rsid w:val="009B38DA"/>
    <w:rsid w:val="009B5421"/>
    <w:rsid w:val="009B54D1"/>
    <w:rsid w:val="009B57E0"/>
    <w:rsid w:val="009B7E50"/>
    <w:rsid w:val="009C0065"/>
    <w:rsid w:val="009C1D56"/>
    <w:rsid w:val="009C1DFD"/>
    <w:rsid w:val="009C302D"/>
    <w:rsid w:val="009C3466"/>
    <w:rsid w:val="009C37CB"/>
    <w:rsid w:val="009C4970"/>
    <w:rsid w:val="009C4F83"/>
    <w:rsid w:val="009C62B3"/>
    <w:rsid w:val="009C68F7"/>
    <w:rsid w:val="009D087E"/>
    <w:rsid w:val="009D09D8"/>
    <w:rsid w:val="009D4390"/>
    <w:rsid w:val="009D7F44"/>
    <w:rsid w:val="009E0BC5"/>
    <w:rsid w:val="009E12D4"/>
    <w:rsid w:val="009E4E7E"/>
    <w:rsid w:val="009E6066"/>
    <w:rsid w:val="009F0791"/>
    <w:rsid w:val="009F4934"/>
    <w:rsid w:val="009F64C8"/>
    <w:rsid w:val="009F6F85"/>
    <w:rsid w:val="00A03AF3"/>
    <w:rsid w:val="00A03EA6"/>
    <w:rsid w:val="00A04AC3"/>
    <w:rsid w:val="00A0585A"/>
    <w:rsid w:val="00A05DD2"/>
    <w:rsid w:val="00A0653F"/>
    <w:rsid w:val="00A0674D"/>
    <w:rsid w:val="00A06C0F"/>
    <w:rsid w:val="00A074D6"/>
    <w:rsid w:val="00A10E83"/>
    <w:rsid w:val="00A12D25"/>
    <w:rsid w:val="00A135FF"/>
    <w:rsid w:val="00A13DDF"/>
    <w:rsid w:val="00A14EDA"/>
    <w:rsid w:val="00A15F56"/>
    <w:rsid w:val="00A16EDA"/>
    <w:rsid w:val="00A239E3"/>
    <w:rsid w:val="00A25B18"/>
    <w:rsid w:val="00A27E9C"/>
    <w:rsid w:val="00A302F2"/>
    <w:rsid w:val="00A31D3E"/>
    <w:rsid w:val="00A329A3"/>
    <w:rsid w:val="00A32E6D"/>
    <w:rsid w:val="00A37814"/>
    <w:rsid w:val="00A4053F"/>
    <w:rsid w:val="00A411C3"/>
    <w:rsid w:val="00A41CF4"/>
    <w:rsid w:val="00A4458F"/>
    <w:rsid w:val="00A44979"/>
    <w:rsid w:val="00A47A24"/>
    <w:rsid w:val="00A47CDE"/>
    <w:rsid w:val="00A51AD2"/>
    <w:rsid w:val="00A51EC5"/>
    <w:rsid w:val="00A51F2F"/>
    <w:rsid w:val="00A5376A"/>
    <w:rsid w:val="00A54601"/>
    <w:rsid w:val="00A55D1B"/>
    <w:rsid w:val="00A57EB3"/>
    <w:rsid w:val="00A6061D"/>
    <w:rsid w:val="00A62477"/>
    <w:rsid w:val="00A62612"/>
    <w:rsid w:val="00A62DDD"/>
    <w:rsid w:val="00A634E3"/>
    <w:rsid w:val="00A65899"/>
    <w:rsid w:val="00A65EA2"/>
    <w:rsid w:val="00A65F85"/>
    <w:rsid w:val="00A66801"/>
    <w:rsid w:val="00A66B8B"/>
    <w:rsid w:val="00A66EEE"/>
    <w:rsid w:val="00A70C3C"/>
    <w:rsid w:val="00A73C04"/>
    <w:rsid w:val="00A745B6"/>
    <w:rsid w:val="00A75E7D"/>
    <w:rsid w:val="00A77F12"/>
    <w:rsid w:val="00A80F81"/>
    <w:rsid w:val="00A820E9"/>
    <w:rsid w:val="00A82B28"/>
    <w:rsid w:val="00A82B6F"/>
    <w:rsid w:val="00A845B5"/>
    <w:rsid w:val="00A85344"/>
    <w:rsid w:val="00A85602"/>
    <w:rsid w:val="00A86D5C"/>
    <w:rsid w:val="00A873D3"/>
    <w:rsid w:val="00A8740C"/>
    <w:rsid w:val="00A87927"/>
    <w:rsid w:val="00A93D27"/>
    <w:rsid w:val="00A94A79"/>
    <w:rsid w:val="00A94CF7"/>
    <w:rsid w:val="00A95EB5"/>
    <w:rsid w:val="00A962A3"/>
    <w:rsid w:val="00A96BEC"/>
    <w:rsid w:val="00AA3F89"/>
    <w:rsid w:val="00AA7AC6"/>
    <w:rsid w:val="00AB09B2"/>
    <w:rsid w:val="00AB0D04"/>
    <w:rsid w:val="00AB3755"/>
    <w:rsid w:val="00AB5567"/>
    <w:rsid w:val="00AB68A3"/>
    <w:rsid w:val="00AC1320"/>
    <w:rsid w:val="00AC2B55"/>
    <w:rsid w:val="00AC3030"/>
    <w:rsid w:val="00AC3F48"/>
    <w:rsid w:val="00AD04EB"/>
    <w:rsid w:val="00AD63B0"/>
    <w:rsid w:val="00AE0791"/>
    <w:rsid w:val="00AE0CDD"/>
    <w:rsid w:val="00AE3822"/>
    <w:rsid w:val="00AE382E"/>
    <w:rsid w:val="00AE571E"/>
    <w:rsid w:val="00AE7459"/>
    <w:rsid w:val="00AF0E67"/>
    <w:rsid w:val="00AF1D25"/>
    <w:rsid w:val="00AF2460"/>
    <w:rsid w:val="00AF358C"/>
    <w:rsid w:val="00AF4440"/>
    <w:rsid w:val="00AF6458"/>
    <w:rsid w:val="00B01536"/>
    <w:rsid w:val="00B02894"/>
    <w:rsid w:val="00B033D6"/>
    <w:rsid w:val="00B03D02"/>
    <w:rsid w:val="00B04296"/>
    <w:rsid w:val="00B0454B"/>
    <w:rsid w:val="00B070DC"/>
    <w:rsid w:val="00B1133F"/>
    <w:rsid w:val="00B12BE1"/>
    <w:rsid w:val="00B12C22"/>
    <w:rsid w:val="00B1307B"/>
    <w:rsid w:val="00B139F5"/>
    <w:rsid w:val="00B13BF5"/>
    <w:rsid w:val="00B14B8A"/>
    <w:rsid w:val="00B15D74"/>
    <w:rsid w:val="00B16F52"/>
    <w:rsid w:val="00B22F56"/>
    <w:rsid w:val="00B23DEF"/>
    <w:rsid w:val="00B249E4"/>
    <w:rsid w:val="00B2502A"/>
    <w:rsid w:val="00B26124"/>
    <w:rsid w:val="00B30B02"/>
    <w:rsid w:val="00B30C42"/>
    <w:rsid w:val="00B338F0"/>
    <w:rsid w:val="00B3395C"/>
    <w:rsid w:val="00B35553"/>
    <w:rsid w:val="00B3571D"/>
    <w:rsid w:val="00B3697E"/>
    <w:rsid w:val="00B37982"/>
    <w:rsid w:val="00B37CF4"/>
    <w:rsid w:val="00B401FF"/>
    <w:rsid w:val="00B40FB1"/>
    <w:rsid w:val="00B410F3"/>
    <w:rsid w:val="00B43903"/>
    <w:rsid w:val="00B44BCB"/>
    <w:rsid w:val="00B508BA"/>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149B"/>
    <w:rsid w:val="00B71B4E"/>
    <w:rsid w:val="00B7279A"/>
    <w:rsid w:val="00B76303"/>
    <w:rsid w:val="00B76ADC"/>
    <w:rsid w:val="00B8045A"/>
    <w:rsid w:val="00B80D5F"/>
    <w:rsid w:val="00B81570"/>
    <w:rsid w:val="00B81DDC"/>
    <w:rsid w:val="00B8230E"/>
    <w:rsid w:val="00B85D09"/>
    <w:rsid w:val="00B869E0"/>
    <w:rsid w:val="00B86AD8"/>
    <w:rsid w:val="00B905EC"/>
    <w:rsid w:val="00B90603"/>
    <w:rsid w:val="00B90DF7"/>
    <w:rsid w:val="00B917B7"/>
    <w:rsid w:val="00B917D7"/>
    <w:rsid w:val="00B92BD8"/>
    <w:rsid w:val="00B92E26"/>
    <w:rsid w:val="00BA0AA0"/>
    <w:rsid w:val="00BA10AE"/>
    <w:rsid w:val="00BA1BFC"/>
    <w:rsid w:val="00BA2199"/>
    <w:rsid w:val="00BA2DB8"/>
    <w:rsid w:val="00BA39AD"/>
    <w:rsid w:val="00BB0922"/>
    <w:rsid w:val="00BB0B3B"/>
    <w:rsid w:val="00BB1B7B"/>
    <w:rsid w:val="00BB222F"/>
    <w:rsid w:val="00BB63DB"/>
    <w:rsid w:val="00BB6A5F"/>
    <w:rsid w:val="00BC0C25"/>
    <w:rsid w:val="00BC277C"/>
    <w:rsid w:val="00BC3768"/>
    <w:rsid w:val="00BC3B69"/>
    <w:rsid w:val="00BC464B"/>
    <w:rsid w:val="00BC464C"/>
    <w:rsid w:val="00BC48AB"/>
    <w:rsid w:val="00BD3586"/>
    <w:rsid w:val="00BD6BD8"/>
    <w:rsid w:val="00BD771B"/>
    <w:rsid w:val="00BE4544"/>
    <w:rsid w:val="00BE5835"/>
    <w:rsid w:val="00BE62C2"/>
    <w:rsid w:val="00BE701F"/>
    <w:rsid w:val="00BE7D53"/>
    <w:rsid w:val="00BF2175"/>
    <w:rsid w:val="00BF295C"/>
    <w:rsid w:val="00BF32C1"/>
    <w:rsid w:val="00BF379A"/>
    <w:rsid w:val="00BF40F3"/>
    <w:rsid w:val="00BF4275"/>
    <w:rsid w:val="00BF45AE"/>
    <w:rsid w:val="00C004B8"/>
    <w:rsid w:val="00C01AC7"/>
    <w:rsid w:val="00C0222C"/>
    <w:rsid w:val="00C022CA"/>
    <w:rsid w:val="00C04DE0"/>
    <w:rsid w:val="00C05683"/>
    <w:rsid w:val="00C058F9"/>
    <w:rsid w:val="00C05AC4"/>
    <w:rsid w:val="00C06103"/>
    <w:rsid w:val="00C066E2"/>
    <w:rsid w:val="00C069B5"/>
    <w:rsid w:val="00C079F2"/>
    <w:rsid w:val="00C10582"/>
    <w:rsid w:val="00C11454"/>
    <w:rsid w:val="00C11954"/>
    <w:rsid w:val="00C125BC"/>
    <w:rsid w:val="00C13960"/>
    <w:rsid w:val="00C145D9"/>
    <w:rsid w:val="00C17C9F"/>
    <w:rsid w:val="00C20829"/>
    <w:rsid w:val="00C20B56"/>
    <w:rsid w:val="00C23299"/>
    <w:rsid w:val="00C23631"/>
    <w:rsid w:val="00C255F4"/>
    <w:rsid w:val="00C306E2"/>
    <w:rsid w:val="00C32231"/>
    <w:rsid w:val="00C32FF6"/>
    <w:rsid w:val="00C34D2B"/>
    <w:rsid w:val="00C351C6"/>
    <w:rsid w:val="00C37EFC"/>
    <w:rsid w:val="00C4159C"/>
    <w:rsid w:val="00C41A3D"/>
    <w:rsid w:val="00C43C55"/>
    <w:rsid w:val="00C4422F"/>
    <w:rsid w:val="00C44680"/>
    <w:rsid w:val="00C4527A"/>
    <w:rsid w:val="00C459C6"/>
    <w:rsid w:val="00C508B3"/>
    <w:rsid w:val="00C513F4"/>
    <w:rsid w:val="00C516E3"/>
    <w:rsid w:val="00C539C2"/>
    <w:rsid w:val="00C55298"/>
    <w:rsid w:val="00C55AAB"/>
    <w:rsid w:val="00C571C4"/>
    <w:rsid w:val="00C623FC"/>
    <w:rsid w:val="00C62A9C"/>
    <w:rsid w:val="00C65A4E"/>
    <w:rsid w:val="00C66900"/>
    <w:rsid w:val="00C73BF1"/>
    <w:rsid w:val="00C73E2B"/>
    <w:rsid w:val="00C74407"/>
    <w:rsid w:val="00C74BFC"/>
    <w:rsid w:val="00C77088"/>
    <w:rsid w:val="00C80483"/>
    <w:rsid w:val="00C810AD"/>
    <w:rsid w:val="00C86643"/>
    <w:rsid w:val="00C87B3D"/>
    <w:rsid w:val="00C93A2A"/>
    <w:rsid w:val="00C93C14"/>
    <w:rsid w:val="00C93E4E"/>
    <w:rsid w:val="00C9623A"/>
    <w:rsid w:val="00CA0686"/>
    <w:rsid w:val="00CA1DEB"/>
    <w:rsid w:val="00CA4567"/>
    <w:rsid w:val="00CA52E7"/>
    <w:rsid w:val="00CA59CE"/>
    <w:rsid w:val="00CA5AED"/>
    <w:rsid w:val="00CB1C1E"/>
    <w:rsid w:val="00CC1F72"/>
    <w:rsid w:val="00CC4932"/>
    <w:rsid w:val="00CC4D36"/>
    <w:rsid w:val="00CC5304"/>
    <w:rsid w:val="00CC77C8"/>
    <w:rsid w:val="00CD1244"/>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5312"/>
    <w:rsid w:val="00CF53BC"/>
    <w:rsid w:val="00CF6E58"/>
    <w:rsid w:val="00CF6F9D"/>
    <w:rsid w:val="00CF7904"/>
    <w:rsid w:val="00D00CED"/>
    <w:rsid w:val="00D0245A"/>
    <w:rsid w:val="00D02CA6"/>
    <w:rsid w:val="00D02FAD"/>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1A3"/>
    <w:rsid w:val="00D215F8"/>
    <w:rsid w:val="00D21CB0"/>
    <w:rsid w:val="00D21F47"/>
    <w:rsid w:val="00D25BBE"/>
    <w:rsid w:val="00D25FCB"/>
    <w:rsid w:val="00D27395"/>
    <w:rsid w:val="00D30A80"/>
    <w:rsid w:val="00D31DA1"/>
    <w:rsid w:val="00D33E3B"/>
    <w:rsid w:val="00D345D1"/>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8AF"/>
    <w:rsid w:val="00D71A5C"/>
    <w:rsid w:val="00D73F14"/>
    <w:rsid w:val="00D741D5"/>
    <w:rsid w:val="00D7443C"/>
    <w:rsid w:val="00D74D96"/>
    <w:rsid w:val="00D772E7"/>
    <w:rsid w:val="00D80442"/>
    <w:rsid w:val="00D83686"/>
    <w:rsid w:val="00D85B68"/>
    <w:rsid w:val="00D86109"/>
    <w:rsid w:val="00D87345"/>
    <w:rsid w:val="00D91C08"/>
    <w:rsid w:val="00D92F66"/>
    <w:rsid w:val="00D93991"/>
    <w:rsid w:val="00D95236"/>
    <w:rsid w:val="00D9549A"/>
    <w:rsid w:val="00D96305"/>
    <w:rsid w:val="00DA39E0"/>
    <w:rsid w:val="00DA3A36"/>
    <w:rsid w:val="00DA6F58"/>
    <w:rsid w:val="00DA7476"/>
    <w:rsid w:val="00DB4679"/>
    <w:rsid w:val="00DB6967"/>
    <w:rsid w:val="00DC0206"/>
    <w:rsid w:val="00DC0456"/>
    <w:rsid w:val="00DC1C7C"/>
    <w:rsid w:val="00DC3468"/>
    <w:rsid w:val="00DC4C63"/>
    <w:rsid w:val="00DC53A3"/>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75DB"/>
    <w:rsid w:val="00DF779A"/>
    <w:rsid w:val="00E01190"/>
    <w:rsid w:val="00E05818"/>
    <w:rsid w:val="00E0590D"/>
    <w:rsid w:val="00E0685F"/>
    <w:rsid w:val="00E1078F"/>
    <w:rsid w:val="00E12C1A"/>
    <w:rsid w:val="00E13919"/>
    <w:rsid w:val="00E13BF8"/>
    <w:rsid w:val="00E16603"/>
    <w:rsid w:val="00E20287"/>
    <w:rsid w:val="00E2030A"/>
    <w:rsid w:val="00E21F73"/>
    <w:rsid w:val="00E22213"/>
    <w:rsid w:val="00E23185"/>
    <w:rsid w:val="00E24008"/>
    <w:rsid w:val="00E2405A"/>
    <w:rsid w:val="00E24D03"/>
    <w:rsid w:val="00E24F9B"/>
    <w:rsid w:val="00E2688B"/>
    <w:rsid w:val="00E27539"/>
    <w:rsid w:val="00E31084"/>
    <w:rsid w:val="00E332C7"/>
    <w:rsid w:val="00E3385E"/>
    <w:rsid w:val="00E34A0A"/>
    <w:rsid w:val="00E374E6"/>
    <w:rsid w:val="00E401C6"/>
    <w:rsid w:val="00E42F50"/>
    <w:rsid w:val="00E4314A"/>
    <w:rsid w:val="00E43A72"/>
    <w:rsid w:val="00E44975"/>
    <w:rsid w:val="00E47267"/>
    <w:rsid w:val="00E54D16"/>
    <w:rsid w:val="00E5549F"/>
    <w:rsid w:val="00E56164"/>
    <w:rsid w:val="00E574E4"/>
    <w:rsid w:val="00E625F9"/>
    <w:rsid w:val="00E6747C"/>
    <w:rsid w:val="00E719B0"/>
    <w:rsid w:val="00E728C5"/>
    <w:rsid w:val="00E73518"/>
    <w:rsid w:val="00E73536"/>
    <w:rsid w:val="00E73D4B"/>
    <w:rsid w:val="00E74EDF"/>
    <w:rsid w:val="00E75741"/>
    <w:rsid w:val="00E7623C"/>
    <w:rsid w:val="00E765CB"/>
    <w:rsid w:val="00E766F7"/>
    <w:rsid w:val="00E769D4"/>
    <w:rsid w:val="00E76F76"/>
    <w:rsid w:val="00E77C35"/>
    <w:rsid w:val="00E85DC6"/>
    <w:rsid w:val="00E91717"/>
    <w:rsid w:val="00E935AA"/>
    <w:rsid w:val="00E93BFE"/>
    <w:rsid w:val="00E96CF7"/>
    <w:rsid w:val="00E96DAC"/>
    <w:rsid w:val="00EA0489"/>
    <w:rsid w:val="00EA09C3"/>
    <w:rsid w:val="00EA0E0A"/>
    <w:rsid w:val="00EA29DD"/>
    <w:rsid w:val="00EA5A98"/>
    <w:rsid w:val="00EA6AE6"/>
    <w:rsid w:val="00EA7D14"/>
    <w:rsid w:val="00EB046A"/>
    <w:rsid w:val="00EB49A5"/>
    <w:rsid w:val="00EB4A43"/>
    <w:rsid w:val="00EB4C17"/>
    <w:rsid w:val="00EB5F8F"/>
    <w:rsid w:val="00EC2DCB"/>
    <w:rsid w:val="00EC3113"/>
    <w:rsid w:val="00EC6169"/>
    <w:rsid w:val="00EC7830"/>
    <w:rsid w:val="00ED0D2B"/>
    <w:rsid w:val="00ED1AC9"/>
    <w:rsid w:val="00ED2D3F"/>
    <w:rsid w:val="00ED4F28"/>
    <w:rsid w:val="00EE074A"/>
    <w:rsid w:val="00EE1679"/>
    <w:rsid w:val="00EE1D4D"/>
    <w:rsid w:val="00EE312E"/>
    <w:rsid w:val="00EE3218"/>
    <w:rsid w:val="00EE4125"/>
    <w:rsid w:val="00EF055C"/>
    <w:rsid w:val="00EF1A68"/>
    <w:rsid w:val="00EF231B"/>
    <w:rsid w:val="00EF3546"/>
    <w:rsid w:val="00EF73B1"/>
    <w:rsid w:val="00EF7B91"/>
    <w:rsid w:val="00F00044"/>
    <w:rsid w:val="00F006D9"/>
    <w:rsid w:val="00F015A4"/>
    <w:rsid w:val="00F02ED3"/>
    <w:rsid w:val="00F061A2"/>
    <w:rsid w:val="00F067E9"/>
    <w:rsid w:val="00F13740"/>
    <w:rsid w:val="00F144D6"/>
    <w:rsid w:val="00F209B4"/>
    <w:rsid w:val="00F24B3B"/>
    <w:rsid w:val="00F250F3"/>
    <w:rsid w:val="00F25D05"/>
    <w:rsid w:val="00F271B4"/>
    <w:rsid w:val="00F27CA5"/>
    <w:rsid w:val="00F303B3"/>
    <w:rsid w:val="00F31C61"/>
    <w:rsid w:val="00F3416F"/>
    <w:rsid w:val="00F3433B"/>
    <w:rsid w:val="00F349E8"/>
    <w:rsid w:val="00F35909"/>
    <w:rsid w:val="00F35F5D"/>
    <w:rsid w:val="00F4080F"/>
    <w:rsid w:val="00F41077"/>
    <w:rsid w:val="00F4122D"/>
    <w:rsid w:val="00F41A47"/>
    <w:rsid w:val="00F42B3F"/>
    <w:rsid w:val="00F44946"/>
    <w:rsid w:val="00F4797B"/>
    <w:rsid w:val="00F505F6"/>
    <w:rsid w:val="00F50DAE"/>
    <w:rsid w:val="00F53958"/>
    <w:rsid w:val="00F5452C"/>
    <w:rsid w:val="00F5653B"/>
    <w:rsid w:val="00F56D9B"/>
    <w:rsid w:val="00F579FF"/>
    <w:rsid w:val="00F57CEC"/>
    <w:rsid w:val="00F6645E"/>
    <w:rsid w:val="00F6670E"/>
    <w:rsid w:val="00F67B57"/>
    <w:rsid w:val="00F7064D"/>
    <w:rsid w:val="00F71192"/>
    <w:rsid w:val="00F723DF"/>
    <w:rsid w:val="00F72693"/>
    <w:rsid w:val="00F73981"/>
    <w:rsid w:val="00F743CE"/>
    <w:rsid w:val="00F74C3F"/>
    <w:rsid w:val="00F76514"/>
    <w:rsid w:val="00F76B44"/>
    <w:rsid w:val="00F77CB8"/>
    <w:rsid w:val="00F800B7"/>
    <w:rsid w:val="00F81EE9"/>
    <w:rsid w:val="00F843E7"/>
    <w:rsid w:val="00F846D3"/>
    <w:rsid w:val="00F85987"/>
    <w:rsid w:val="00F873B3"/>
    <w:rsid w:val="00F87EEE"/>
    <w:rsid w:val="00F92FE8"/>
    <w:rsid w:val="00F9498A"/>
    <w:rsid w:val="00F959A4"/>
    <w:rsid w:val="00F95FC7"/>
    <w:rsid w:val="00F96447"/>
    <w:rsid w:val="00F9649A"/>
    <w:rsid w:val="00F967DD"/>
    <w:rsid w:val="00F967FB"/>
    <w:rsid w:val="00FA02B9"/>
    <w:rsid w:val="00FA0BDC"/>
    <w:rsid w:val="00FA1C2A"/>
    <w:rsid w:val="00FA3A7D"/>
    <w:rsid w:val="00FB0203"/>
    <w:rsid w:val="00FB25E1"/>
    <w:rsid w:val="00FB3250"/>
    <w:rsid w:val="00FB4158"/>
    <w:rsid w:val="00FB4540"/>
    <w:rsid w:val="00FB4933"/>
    <w:rsid w:val="00FB4E73"/>
    <w:rsid w:val="00FC0764"/>
    <w:rsid w:val="00FC0962"/>
    <w:rsid w:val="00FC14F2"/>
    <w:rsid w:val="00FC28D2"/>
    <w:rsid w:val="00FC3616"/>
    <w:rsid w:val="00FC3D91"/>
    <w:rsid w:val="00FD1746"/>
    <w:rsid w:val="00FD1A2B"/>
    <w:rsid w:val="00FD4100"/>
    <w:rsid w:val="00FD46AD"/>
    <w:rsid w:val="00FD5067"/>
    <w:rsid w:val="00FE0349"/>
    <w:rsid w:val="00FE03FF"/>
    <w:rsid w:val="00FE08BD"/>
    <w:rsid w:val="00FE5012"/>
    <w:rsid w:val="00FE5EA8"/>
    <w:rsid w:val="00FE5EBD"/>
    <w:rsid w:val="00FE6B36"/>
    <w:rsid w:val="00FE76AC"/>
    <w:rsid w:val="00FE7B50"/>
    <w:rsid w:val="00FF1BD7"/>
    <w:rsid w:val="00FF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19B0"/>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
    <w:basedOn w:val="a1"/>
    <w:next w:val="a1"/>
    <w:link w:val="20"/>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1"/>
    <w:next w:val="a1"/>
    <w:link w:val="31"/>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1"/>
    <w:next w:val="a1"/>
    <w:link w:val="41"/>
    <w:qFormat/>
    <w:rsid w:val="009B7E50"/>
    <w:pPr>
      <w:keepNext/>
      <w:tabs>
        <w:tab w:val="num" w:pos="1224"/>
      </w:tabs>
      <w:suppressAutoHyphens w:val="0"/>
      <w:spacing w:before="240" w:after="60" w:line="240" w:lineRule="auto"/>
      <w:ind w:left="1224" w:hanging="864"/>
      <w:jc w:val="both"/>
      <w:outlineLvl w:val="3"/>
    </w:pPr>
    <w:rPr>
      <w:rFonts w:ascii="Arial" w:hAnsi="Arial" w:cs="Times New Roman"/>
      <w:kern w:val="0"/>
      <w:sz w:val="24"/>
      <w:lang w:eastAsia="ru-RU" w:bidi="ar-SA"/>
    </w:rPr>
  </w:style>
  <w:style w:type="paragraph" w:styleId="50">
    <w:name w:val="heading 5"/>
    <w:basedOn w:val="a1"/>
    <w:next w:val="a1"/>
    <w:link w:val="51"/>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1"/>
    <w:next w:val="a1"/>
    <w:link w:val="60"/>
    <w:qFormat/>
    <w:rsid w:val="009B7E50"/>
    <w:pPr>
      <w:tabs>
        <w:tab w:val="num" w:pos="1152"/>
      </w:tabs>
      <w:suppressAutoHyphens w:val="0"/>
      <w:spacing w:before="240" w:after="60" w:line="240" w:lineRule="auto"/>
      <w:ind w:left="1152" w:hanging="1152"/>
      <w:jc w:val="both"/>
      <w:outlineLvl w:val="5"/>
    </w:pPr>
    <w:rPr>
      <w:rFonts w:ascii="Times New Roman" w:hAnsi="Times New Roman" w:cs="Times New Roman"/>
      <w:i/>
      <w:kern w:val="0"/>
      <w:lang w:eastAsia="ru-RU" w:bidi="ar-SA"/>
    </w:rPr>
  </w:style>
  <w:style w:type="paragraph" w:styleId="7">
    <w:name w:val="heading 7"/>
    <w:basedOn w:val="a1"/>
    <w:next w:val="a1"/>
    <w:link w:val="70"/>
    <w:qFormat/>
    <w:rsid w:val="009B7E50"/>
    <w:pPr>
      <w:tabs>
        <w:tab w:val="num" w:pos="1296"/>
      </w:tabs>
      <w:suppressAutoHyphens w:val="0"/>
      <w:spacing w:before="240" w:after="60" w:line="240" w:lineRule="auto"/>
      <w:ind w:left="1296" w:hanging="1296"/>
      <w:jc w:val="both"/>
      <w:outlineLvl w:val="6"/>
    </w:pPr>
    <w:rPr>
      <w:rFonts w:ascii="Arial" w:hAnsi="Arial" w:cs="Times New Roman"/>
      <w:kern w:val="0"/>
      <w:lang w:eastAsia="ru-RU" w:bidi="ar-SA"/>
    </w:rPr>
  </w:style>
  <w:style w:type="paragraph" w:styleId="8">
    <w:name w:val="heading 8"/>
    <w:basedOn w:val="a1"/>
    <w:next w:val="a1"/>
    <w:link w:val="80"/>
    <w:qFormat/>
    <w:rsid w:val="009B7E50"/>
    <w:pPr>
      <w:tabs>
        <w:tab w:val="num" w:pos="1440"/>
      </w:tabs>
      <w:suppressAutoHyphens w:val="0"/>
      <w:spacing w:before="240" w:after="60" w:line="240" w:lineRule="auto"/>
      <w:ind w:left="1440" w:hanging="1440"/>
      <w:jc w:val="both"/>
      <w:outlineLvl w:val="7"/>
    </w:pPr>
    <w:rPr>
      <w:rFonts w:ascii="Arial" w:hAnsi="Arial" w:cs="Times New Roman"/>
      <w:i/>
      <w:kern w:val="0"/>
      <w:lang w:eastAsia="ru-RU" w:bidi="ar-SA"/>
    </w:rPr>
  </w:style>
  <w:style w:type="paragraph" w:styleId="9">
    <w:name w:val="heading 9"/>
    <w:basedOn w:val="a1"/>
    <w:next w:val="a1"/>
    <w:link w:val="90"/>
    <w:qFormat/>
    <w:rsid w:val="009B7E50"/>
    <w:pPr>
      <w:tabs>
        <w:tab w:val="num" w:pos="1584"/>
      </w:tabs>
      <w:suppressAutoHyphens w:val="0"/>
      <w:spacing w:before="240" w:after="60" w:line="240" w:lineRule="auto"/>
      <w:ind w:left="1584" w:hanging="1584"/>
      <w:jc w:val="both"/>
      <w:outlineLvl w:val="8"/>
    </w:pPr>
    <w:rPr>
      <w:rFonts w:ascii="Arial" w:hAnsi="Arial" w:cs="Times New Roman"/>
      <w:b/>
      <w:i/>
      <w:kern w:val="0"/>
      <w:sz w:val="18"/>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
    <w:basedOn w:val="a2"/>
    <w:link w:val="2"/>
    <w:rsid w:val="007159C4"/>
    <w:rPr>
      <w:rFonts w:ascii="Calibri" w:eastAsia="Times New Roman" w:hAnsi="Calibri" w:cs="Calibri"/>
      <w:sz w:val="24"/>
      <w:szCs w:val="24"/>
      <w:lang w:eastAsia="ru-RU"/>
    </w:rPr>
  </w:style>
  <w:style w:type="character" w:customStyle="1" w:styleId="31">
    <w:name w:val="Заголовок 3 Знак"/>
    <w:basedOn w:val="a2"/>
    <w:link w:val="30"/>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rsid w:val="007159C4"/>
  </w:style>
  <w:style w:type="character" w:styleId="a5">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6">
    <w:name w:val="Strong"/>
    <w:uiPriority w:val="99"/>
    <w:qFormat/>
    <w:rsid w:val="007159C4"/>
    <w:rPr>
      <w:b/>
      <w:bCs/>
    </w:rPr>
  </w:style>
  <w:style w:type="paragraph" w:customStyle="1" w:styleId="12">
    <w:name w:val="Заголовок1"/>
    <w:basedOn w:val="a1"/>
    <w:next w:val="a7"/>
    <w:rsid w:val="007159C4"/>
    <w:pPr>
      <w:keepNext/>
      <w:spacing w:before="240" w:after="120"/>
    </w:pPr>
    <w:rPr>
      <w:rFonts w:ascii="Arial" w:eastAsia="Lucida Sans Unicode" w:hAnsi="Arial" w:cs="Mangal"/>
      <w:sz w:val="28"/>
      <w:szCs w:val="28"/>
    </w:rPr>
  </w:style>
  <w:style w:type="paragraph" w:styleId="a7">
    <w:name w:val="Body Text"/>
    <w:aliases w:val="Основной текст Знак Знак"/>
    <w:basedOn w:val="a1"/>
    <w:link w:val="a8"/>
    <w:uiPriority w:val="99"/>
    <w:rsid w:val="007159C4"/>
    <w:pPr>
      <w:spacing w:after="120"/>
    </w:pPr>
  </w:style>
  <w:style w:type="character" w:customStyle="1" w:styleId="a8">
    <w:name w:val="Основной текст Знак"/>
    <w:aliases w:val="Основной текст Знак Знак Знак"/>
    <w:basedOn w:val="a2"/>
    <w:link w:val="a7"/>
    <w:uiPriority w:val="99"/>
    <w:rsid w:val="007159C4"/>
    <w:rPr>
      <w:rFonts w:ascii="Calibri" w:eastAsia="Times New Roman" w:hAnsi="Calibri" w:cs="Calibri"/>
      <w:kern w:val="1"/>
      <w:sz w:val="20"/>
      <w:szCs w:val="20"/>
      <w:lang w:eastAsia="hi-IN" w:bidi="hi-IN"/>
    </w:rPr>
  </w:style>
  <w:style w:type="paragraph" w:styleId="a9">
    <w:name w:val="List"/>
    <w:basedOn w:val="a7"/>
    <w:rsid w:val="007159C4"/>
    <w:rPr>
      <w:rFonts w:ascii="Arial" w:hAnsi="Arial" w:cs="Mangal"/>
    </w:rPr>
  </w:style>
  <w:style w:type="paragraph" w:customStyle="1" w:styleId="13">
    <w:name w:val="Название1"/>
    <w:basedOn w:val="a1"/>
    <w:rsid w:val="007159C4"/>
    <w:pPr>
      <w:suppressLineNumbers/>
      <w:spacing w:before="120" w:after="120"/>
    </w:pPr>
    <w:rPr>
      <w:rFonts w:ascii="Arial" w:hAnsi="Arial" w:cs="Mangal"/>
      <w:i/>
      <w:iCs/>
      <w:szCs w:val="24"/>
    </w:rPr>
  </w:style>
  <w:style w:type="paragraph" w:customStyle="1" w:styleId="14">
    <w:name w:val="Указатель1"/>
    <w:basedOn w:val="a1"/>
    <w:rsid w:val="007159C4"/>
    <w:pPr>
      <w:suppressLineNumbers/>
    </w:pPr>
    <w:rPr>
      <w:rFonts w:ascii="Arial" w:hAnsi="Arial" w:cs="Mangal"/>
    </w:rPr>
  </w:style>
  <w:style w:type="paragraph" w:customStyle="1" w:styleId="HTML10">
    <w:name w:val="Стандартный HTML1"/>
    <w:basedOn w:val="a1"/>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a">
    <w:name w:val="Нормальный (таблица)"/>
    <w:basedOn w:val="a1"/>
    <w:rsid w:val="007159C4"/>
    <w:pPr>
      <w:widowControl w:val="0"/>
      <w:jc w:val="both"/>
    </w:pPr>
    <w:rPr>
      <w:rFonts w:ascii="Arial" w:hAnsi="Arial" w:cs="Arial"/>
      <w:sz w:val="24"/>
      <w:szCs w:val="24"/>
    </w:rPr>
  </w:style>
  <w:style w:type="paragraph" w:customStyle="1" w:styleId="ab">
    <w:name w:val="Таблицы (моноширинный)"/>
    <w:basedOn w:val="a1"/>
    <w:rsid w:val="007159C4"/>
    <w:pPr>
      <w:widowControl w:val="0"/>
      <w:jc w:val="both"/>
    </w:pPr>
    <w:rPr>
      <w:rFonts w:ascii="Courier New" w:hAnsi="Courier New" w:cs="Courier New"/>
      <w:sz w:val="24"/>
      <w:szCs w:val="24"/>
    </w:rPr>
  </w:style>
  <w:style w:type="paragraph" w:customStyle="1" w:styleId="ac">
    <w:name w:val="Содержимое таблицы"/>
    <w:basedOn w:val="a1"/>
    <w:rsid w:val="007159C4"/>
    <w:pPr>
      <w:suppressLineNumbers/>
    </w:pPr>
    <w:rPr>
      <w:sz w:val="24"/>
      <w:szCs w:val="24"/>
    </w:rPr>
  </w:style>
  <w:style w:type="paragraph" w:customStyle="1" w:styleId="ad">
    <w:name w:val="Заголовок таблицы"/>
    <w:basedOn w:val="ac"/>
    <w:rsid w:val="007159C4"/>
    <w:pPr>
      <w:jc w:val="center"/>
    </w:pPr>
    <w:rPr>
      <w:b/>
      <w:bCs/>
    </w:rPr>
  </w:style>
  <w:style w:type="table" w:styleId="ae">
    <w:name w:val="Table Grid"/>
    <w:basedOn w:val="a3"/>
    <w:uiPriority w:val="5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7159C4"/>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7159C4"/>
    <w:pPr>
      <w:spacing w:line="240" w:lineRule="auto"/>
    </w:pPr>
    <w:rPr>
      <w:rFonts w:ascii="Tahoma" w:hAnsi="Tahoma" w:cs="Mangal"/>
      <w:sz w:val="16"/>
      <w:szCs w:val="14"/>
    </w:rPr>
  </w:style>
  <w:style w:type="paragraph" w:styleId="af1">
    <w:name w:val="header"/>
    <w:basedOn w:val="a1"/>
    <w:link w:val="af2"/>
    <w:unhideWhenUsed/>
    <w:rsid w:val="007159C4"/>
    <w:pPr>
      <w:tabs>
        <w:tab w:val="center" w:pos="4677"/>
        <w:tab w:val="right" w:pos="9355"/>
      </w:tabs>
      <w:spacing w:line="240" w:lineRule="auto"/>
    </w:pPr>
    <w:rPr>
      <w:rFonts w:cs="Mangal"/>
      <w:szCs w:val="18"/>
    </w:rPr>
  </w:style>
  <w:style w:type="character" w:customStyle="1" w:styleId="af2">
    <w:name w:val="Верхний колонтитул Знак"/>
    <w:basedOn w:val="a2"/>
    <w:link w:val="af1"/>
    <w:rsid w:val="007159C4"/>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7159C4"/>
    <w:pPr>
      <w:tabs>
        <w:tab w:val="center" w:pos="4677"/>
        <w:tab w:val="right" w:pos="9355"/>
      </w:tabs>
      <w:spacing w:line="240" w:lineRule="auto"/>
    </w:pPr>
    <w:rPr>
      <w:rFonts w:cs="Mangal"/>
      <w:szCs w:val="18"/>
    </w:rPr>
  </w:style>
  <w:style w:type="character" w:customStyle="1" w:styleId="af4">
    <w:name w:val="Нижний колонтитул Знак"/>
    <w:basedOn w:val="a2"/>
    <w:link w:val="af3"/>
    <w:uiPriority w:val="99"/>
    <w:rsid w:val="007159C4"/>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lp"/>
    <w:basedOn w:val="a1"/>
    <w:link w:val="af6"/>
    <w:uiPriority w:val="34"/>
    <w:qFormat/>
    <w:rsid w:val="007159C4"/>
    <w:pPr>
      <w:suppressAutoHyphens w:val="0"/>
      <w:spacing w:after="200" w:line="276" w:lineRule="auto"/>
      <w:ind w:left="720"/>
    </w:pPr>
    <w:rPr>
      <w:kern w:val="0"/>
      <w:sz w:val="22"/>
      <w:szCs w:val="22"/>
      <w:lang w:eastAsia="ru-RU" w:bidi="ar-SA"/>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qFormat/>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2"/>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link w:val="34"/>
    <w:uiPriority w:val="99"/>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uiPriority w:val="99"/>
    <w:locked/>
    <w:rsid w:val="007159C4"/>
    <w:rPr>
      <w:rFonts w:ascii="Arial" w:eastAsia="Times New Roman" w:hAnsi="Arial" w:cs="Arial"/>
      <w:sz w:val="20"/>
      <w:szCs w:val="20"/>
      <w:lang w:eastAsia="ar-SA"/>
    </w:rPr>
  </w:style>
  <w:style w:type="paragraph" w:customStyle="1" w:styleId="15">
    <w:name w:val="Абзац списка1"/>
    <w:basedOn w:val="a1"/>
    <w:rsid w:val="007159C4"/>
    <w:pPr>
      <w:spacing w:line="240" w:lineRule="auto"/>
      <w:ind w:left="720"/>
    </w:pPr>
    <w:rPr>
      <w:szCs w:val="24"/>
    </w:rPr>
  </w:style>
  <w:style w:type="paragraph" w:styleId="af7">
    <w:name w:val="No Spacing"/>
    <w:link w:val="af8"/>
    <w:uiPriority w:val="1"/>
    <w:qFormat/>
    <w:rsid w:val="007159C4"/>
    <w:pPr>
      <w:spacing w:after="0" w:line="240" w:lineRule="auto"/>
    </w:pPr>
    <w:rPr>
      <w:rFonts w:eastAsiaTheme="minorEastAsia"/>
      <w:sz w:val="21"/>
      <w:szCs w:val="21"/>
    </w:rPr>
  </w:style>
  <w:style w:type="character" w:customStyle="1" w:styleId="af8">
    <w:name w:val="Без интервала Знак"/>
    <w:link w:val="af7"/>
    <w:uiPriority w:val="1"/>
    <w:locked/>
    <w:rsid w:val="007159C4"/>
    <w:rPr>
      <w:rFonts w:eastAsiaTheme="minorEastAsia"/>
      <w:sz w:val="21"/>
      <w:szCs w:val="21"/>
    </w:rPr>
  </w:style>
  <w:style w:type="character" w:customStyle="1" w:styleId="23">
    <w:name w:val="Основной текст 2 Знак"/>
    <w:basedOn w:val="a2"/>
    <w:link w:val="24"/>
    <w:uiPriority w:val="99"/>
    <w:rsid w:val="007159C4"/>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locked/>
    <w:rsid w:val="007159C4"/>
    <w:rPr>
      <w:rFonts w:ascii="Consultant" w:hAnsi="Consultant"/>
      <w:lang w:eastAsia="ar-SA"/>
    </w:rPr>
  </w:style>
  <w:style w:type="paragraph" w:customStyle="1" w:styleId="ConsNormal0">
    <w:name w:val="ConsNormal"/>
    <w:link w:val="ConsNormal"/>
    <w:rsid w:val="007159C4"/>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7159C4"/>
    <w:rPr>
      <w:rFonts w:ascii="Calibri" w:eastAsia="Times New Roman" w:hAnsi="Calibri" w:cs="Mangal"/>
      <w:kern w:val="1"/>
      <w:sz w:val="20"/>
      <w:szCs w:val="18"/>
      <w:lang w:eastAsia="hi-IN" w:bidi="hi-IN"/>
    </w:rPr>
  </w:style>
  <w:style w:type="paragraph" w:styleId="afa">
    <w:name w:val="Body Text Indent"/>
    <w:basedOn w:val="a1"/>
    <w:link w:val="af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
    <w:basedOn w:val="a1"/>
    <w:link w:val="afc"/>
    <w:semiHidden/>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c">
    <w:name w:val="Текст сноски Знак"/>
    <w:aliases w:val="Знак2 Знак"/>
    <w:basedOn w:val="a2"/>
    <w:link w:val="afb"/>
    <w:semiHidden/>
    <w:rsid w:val="007159C4"/>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nhideWhenUsed/>
    <w:rsid w:val="007159C4"/>
    <w:pPr>
      <w:spacing w:after="100"/>
      <w:ind w:left="200"/>
    </w:pPr>
    <w:rPr>
      <w:rFonts w:cs="Mangal"/>
      <w:szCs w:val="18"/>
    </w:rPr>
  </w:style>
  <w:style w:type="paragraph" w:styleId="16">
    <w:name w:val="toc 1"/>
    <w:basedOn w:val="a1"/>
    <w:next w:val="a1"/>
    <w:autoRedefine/>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5">
    <w:name w:val="toc 3"/>
    <w:basedOn w:val="a1"/>
    <w:next w:val="a1"/>
    <w:autoRedefine/>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e">
    <w:name w:val="Normal (Web)"/>
    <w:aliases w:val="Обычный (Web),Обычный (веб) Знак Знак,Обычный (Web) Знак Знак Знак"/>
    <w:basedOn w:val="a1"/>
    <w:link w:val="aff"/>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1"/>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1"/>
    <w:rsid w:val="007159C4"/>
    <w:pPr>
      <w:spacing w:after="120" w:line="480" w:lineRule="auto"/>
    </w:pPr>
    <w:rPr>
      <w:rFonts w:ascii="Times New Roman" w:hAnsi="Times New Roman" w:cs="Times New Roman"/>
      <w:kern w:val="0"/>
      <w:lang w:eastAsia="ar-SA" w:bidi="ar-SA"/>
    </w:rPr>
  </w:style>
  <w:style w:type="character" w:customStyle="1" w:styleId="36">
    <w:name w:val="Основной текст с отступом 3 Знак"/>
    <w:basedOn w:val="a2"/>
    <w:link w:val="37"/>
    <w:rsid w:val="007159C4"/>
    <w:rPr>
      <w:rFonts w:ascii="Calibri" w:eastAsia="Times New Roman" w:hAnsi="Calibri" w:cs="Mangal"/>
      <w:kern w:val="1"/>
      <w:sz w:val="16"/>
      <w:szCs w:val="14"/>
      <w:lang w:eastAsia="hi-IN" w:bidi="hi-IN"/>
    </w:rPr>
  </w:style>
  <w:style w:type="paragraph" w:styleId="37">
    <w:name w:val="Body Text Indent 3"/>
    <w:basedOn w:val="a1"/>
    <w:link w:val="36"/>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
    <w:name w:val="Обычный (веб) Знак"/>
    <w:aliases w:val="Обычный (Web) Знак,Обычный (веб) Знак Знак Знак,Обычный (Web) Знак Знак Знак Знак"/>
    <w:link w:val="afe"/>
    <w:uiPriority w:val="99"/>
    <w:rsid w:val="00DF343E"/>
    <w:rPr>
      <w:rFonts w:ascii="Times New Roman" w:eastAsia="Times New Roman" w:hAnsi="Times New Roman" w:cs="Times New Roman"/>
      <w:sz w:val="24"/>
      <w:szCs w:val="24"/>
      <w:lang w:eastAsia="ru-RU"/>
    </w:rPr>
  </w:style>
  <w:style w:type="paragraph" w:styleId="aff0">
    <w:name w:val="annotation text"/>
    <w:basedOn w:val="a1"/>
    <w:link w:val="aff1"/>
    <w:semiHidden/>
    <w:unhideWhenUsed/>
    <w:rsid w:val="00D33E3B"/>
    <w:pPr>
      <w:spacing w:line="240" w:lineRule="auto"/>
    </w:pPr>
    <w:rPr>
      <w:rFonts w:cs="Mangal"/>
      <w:szCs w:val="18"/>
    </w:rPr>
  </w:style>
  <w:style w:type="character" w:customStyle="1" w:styleId="aff1">
    <w:name w:val="Текст примечания Знак"/>
    <w:basedOn w:val="a2"/>
    <w:link w:val="aff0"/>
    <w:semiHidden/>
    <w:rsid w:val="00D33E3B"/>
    <w:rPr>
      <w:rFonts w:ascii="Calibri" w:eastAsia="Times New Roman" w:hAnsi="Calibri" w:cs="Mangal"/>
      <w:kern w:val="1"/>
      <w:sz w:val="20"/>
      <w:szCs w:val="18"/>
      <w:lang w:eastAsia="hi-IN" w:bidi="hi-IN"/>
    </w:rPr>
  </w:style>
  <w:style w:type="paragraph" w:styleId="aff2">
    <w:name w:val="annotation subject"/>
    <w:basedOn w:val="aff0"/>
    <w:next w:val="aff0"/>
    <w:link w:val="aff3"/>
    <w:semiHidden/>
    <w:unhideWhenUsed/>
    <w:rsid w:val="00D33E3B"/>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semiHidden/>
    <w:rsid w:val="00D33E3B"/>
    <w:rPr>
      <w:rFonts w:ascii="Calibri" w:eastAsia="Calibri" w:hAnsi="Calibri" w:cs="Calibri"/>
      <w:b/>
      <w:bCs/>
      <w:kern w:val="1"/>
      <w:sz w:val="20"/>
      <w:szCs w:val="20"/>
      <w:lang w:eastAsia="hi-IN" w:bidi="hi-IN"/>
    </w:rPr>
  </w:style>
  <w:style w:type="character" w:customStyle="1" w:styleId="51">
    <w:name w:val="Заголовок 5 Знак"/>
    <w:basedOn w:val="a2"/>
    <w:link w:val="50"/>
    <w:rsid w:val="00570602"/>
    <w:rPr>
      <w:rFonts w:ascii="Times New Roman" w:eastAsia="Times New Roman" w:hAnsi="Times New Roman" w:cs="Times New Roman"/>
      <w:b/>
      <w:bCs/>
      <w:sz w:val="32"/>
      <w:szCs w:val="32"/>
      <w:lang w:eastAsia="ru-RU"/>
    </w:rPr>
  </w:style>
  <w:style w:type="numbering" w:customStyle="1" w:styleId="17">
    <w:name w:val="Нет списка1"/>
    <w:next w:val="a4"/>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4">
    <w:name w:val="Символ нумерации"/>
    <w:rsid w:val="00570602"/>
  </w:style>
  <w:style w:type="paragraph" w:customStyle="1" w:styleId="27">
    <w:name w:val="Заголовок2"/>
    <w:basedOn w:val="a1"/>
    <w:next w:val="a7"/>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1"/>
    <w:rsid w:val="00570602"/>
    <w:pPr>
      <w:spacing w:line="240" w:lineRule="auto"/>
    </w:pPr>
    <w:rPr>
      <w:rFonts w:ascii="Times New Roman" w:hAnsi="Times New Roman" w:cs="Times New Roman"/>
      <w:sz w:val="24"/>
      <w:szCs w:val="24"/>
      <w:lang w:eastAsia="ar-SA" w:bidi="ar-SA"/>
    </w:rPr>
  </w:style>
  <w:style w:type="paragraph" w:styleId="aff5">
    <w:name w:val="Subtitle"/>
    <w:basedOn w:val="a1"/>
    <w:next w:val="a1"/>
    <w:link w:val="aff6"/>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6">
    <w:name w:val="Подзаголовок Знак"/>
    <w:basedOn w:val="a2"/>
    <w:link w:val="aff5"/>
    <w:rsid w:val="00570602"/>
    <w:rPr>
      <w:rFonts w:ascii="Cambria" w:eastAsia="Times New Roman" w:hAnsi="Cambria" w:cs="Times New Roman"/>
      <w:kern w:val="1"/>
      <w:sz w:val="24"/>
      <w:szCs w:val="24"/>
      <w:lang w:eastAsia="ar-SA"/>
    </w:rPr>
  </w:style>
  <w:style w:type="character" w:styleId="aff7">
    <w:name w:val="Emphasis"/>
    <w:uiPriority w:val="99"/>
    <w:qFormat/>
    <w:rsid w:val="00570602"/>
    <w:rPr>
      <w:i/>
      <w:iCs/>
    </w:rPr>
  </w:style>
  <w:style w:type="paragraph" w:customStyle="1" w:styleId="210">
    <w:name w:val="Основной текст 21"/>
    <w:basedOn w:val="a1"/>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3"/>
    <w:next w:val="ae"/>
    <w:uiPriority w:val="9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570602"/>
    <w:rPr>
      <w:rFonts w:ascii="Times New Roman" w:hAnsi="Times New Roman" w:cs="Times New Roman"/>
      <w:sz w:val="24"/>
      <w:szCs w:val="24"/>
      <w:lang w:eastAsia="ru-RU"/>
    </w:rPr>
  </w:style>
  <w:style w:type="character" w:customStyle="1" w:styleId="38">
    <w:name w:val="Основной шрифт абзаца3"/>
    <w:rsid w:val="002B7319"/>
  </w:style>
  <w:style w:type="paragraph" w:customStyle="1" w:styleId="120">
    <w:name w:val="Знак12"/>
    <w:basedOn w:val="a1"/>
    <w:rsid w:val="002B7319"/>
    <w:pPr>
      <w:spacing w:line="240" w:lineRule="auto"/>
    </w:pPr>
    <w:rPr>
      <w:rFonts w:ascii="Times New Roman" w:hAnsi="Times New Roman" w:cs="Times New Roman"/>
      <w:sz w:val="24"/>
      <w:szCs w:val="24"/>
      <w:lang w:eastAsia="ar-SA" w:bidi="ar-SA"/>
    </w:rPr>
  </w:style>
  <w:style w:type="character" w:styleId="aff9">
    <w:name w:val="FollowedHyperlink"/>
    <w:uiPriority w:val="99"/>
    <w:semiHidden/>
    <w:unhideWhenUsed/>
    <w:rsid w:val="002B7319"/>
    <w:rPr>
      <w:color w:val="800080"/>
      <w:u w:val="single"/>
    </w:rPr>
  </w:style>
  <w:style w:type="paragraph" w:customStyle="1" w:styleId="xl65">
    <w:name w:val="xl6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1"/>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1"/>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1"/>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1"/>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1"/>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1"/>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1"/>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1"/>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1"/>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4"/>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1"/>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3"/>
    <w:next w:val="ae"/>
    <w:uiPriority w:val="5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2"/>
    <w:uiPriority w:val="99"/>
    <w:semiHidden/>
    <w:rsid w:val="006F7FFD"/>
    <w:rPr>
      <w:rFonts w:ascii="Consolas" w:eastAsia="Times New Roman" w:hAnsi="Consolas" w:cs="Mangal"/>
      <w:kern w:val="1"/>
      <w:sz w:val="20"/>
      <w:szCs w:val="18"/>
      <w:lang w:eastAsia="hi-IN" w:bidi="hi-IN"/>
    </w:rPr>
  </w:style>
  <w:style w:type="character" w:styleId="affa">
    <w:name w:val="page number"/>
    <w:rsid w:val="00345567"/>
    <w:rPr>
      <w:rFonts w:cs="Times New Roman"/>
    </w:rPr>
  </w:style>
  <w:style w:type="paragraph" w:customStyle="1" w:styleId="affb">
    <w:name w:val="Îñíîâíîé òåêñò"/>
    <w:basedOn w:val="a1"/>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c">
    <w:name w:val="Знак"/>
    <w:basedOn w:val="a1"/>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d">
    <w:name w:val="Document Map"/>
    <w:basedOn w:val="a1"/>
    <w:link w:val="affe"/>
    <w:uiPriority w:val="99"/>
    <w:semiHidden/>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e">
    <w:name w:val="Схема документа Знак"/>
    <w:basedOn w:val="a2"/>
    <w:link w:val="affd"/>
    <w:uiPriority w:val="99"/>
    <w:semiHidden/>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345567"/>
  </w:style>
  <w:style w:type="paragraph" w:styleId="39">
    <w:name w:val="Body Text 3"/>
    <w:basedOn w:val="a1"/>
    <w:link w:val="3a"/>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a">
    <w:name w:val="Основной текст 3 Знак"/>
    <w:basedOn w:val="a2"/>
    <w:link w:val="39"/>
    <w:rsid w:val="00345567"/>
    <w:rPr>
      <w:rFonts w:ascii="Times New Roman" w:eastAsia="Times New Roman" w:hAnsi="Times New Roman" w:cs="Times New Roman"/>
      <w:sz w:val="16"/>
      <w:szCs w:val="16"/>
      <w:lang w:eastAsia="ru-RU"/>
    </w:rPr>
  </w:style>
  <w:style w:type="character" w:customStyle="1" w:styleId="afff">
    <w:name w:val="Основной текст_"/>
    <w:link w:val="1a"/>
    <w:uiPriority w:val="99"/>
    <w:locked/>
    <w:rsid w:val="00345567"/>
    <w:rPr>
      <w:rFonts w:cs="Times New Roman"/>
      <w:b/>
      <w:bCs/>
      <w:sz w:val="16"/>
      <w:szCs w:val="16"/>
      <w:shd w:val="clear" w:color="auto" w:fill="FFFFFF"/>
    </w:rPr>
  </w:style>
  <w:style w:type="paragraph" w:customStyle="1" w:styleId="1a">
    <w:name w:val="Основной текст1"/>
    <w:basedOn w:val="a1"/>
    <w:link w:val="afff"/>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uiPriority w:val="99"/>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345567"/>
    <w:rPr>
      <w:rFonts w:ascii="Calibri" w:hAnsi="Calibri"/>
      <w:spacing w:val="1"/>
      <w:shd w:val="clear" w:color="auto" w:fill="FFFFFF"/>
    </w:rPr>
  </w:style>
  <w:style w:type="paragraph" w:customStyle="1" w:styleId="53">
    <w:name w:val="Основной текст (5)"/>
    <w:basedOn w:val="a1"/>
    <w:link w:val="52"/>
    <w:uiPriority w:val="99"/>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1"/>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345567"/>
  </w:style>
  <w:style w:type="paragraph" w:customStyle="1" w:styleId="parametervalue">
    <w:name w:val="parametervalue"/>
    <w:basedOn w:val="a1"/>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1">
    <w:name w:val="Íàçâàíèå"/>
    <w:basedOn w:val="a1"/>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2">
    <w:name w:val="Пункт"/>
    <w:basedOn w:val="a1"/>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2"/>
    <w:rsid w:val="00345567"/>
  </w:style>
  <w:style w:type="character" w:customStyle="1" w:styleId="i-dib">
    <w:name w:val="i-dib"/>
    <w:basedOn w:val="a2"/>
    <w:rsid w:val="00345567"/>
  </w:style>
  <w:style w:type="character" w:customStyle="1" w:styleId="i-pl5">
    <w:name w:val="i-pl5"/>
    <w:basedOn w:val="a2"/>
    <w:rsid w:val="00345567"/>
  </w:style>
  <w:style w:type="character" w:customStyle="1" w:styleId="b-col2">
    <w:name w:val="b-col2"/>
    <w:basedOn w:val="a2"/>
    <w:rsid w:val="00345567"/>
  </w:style>
  <w:style w:type="numbering" w:customStyle="1" w:styleId="List241">
    <w:name w:val="List 241"/>
    <w:basedOn w:val="a4"/>
    <w:rsid w:val="00841F9F"/>
    <w:pPr>
      <w:numPr>
        <w:numId w:val="7"/>
      </w:numPr>
    </w:pPr>
  </w:style>
  <w:style w:type="paragraph" w:customStyle="1" w:styleId="formattext">
    <w:name w:val="formattext"/>
    <w:basedOn w:val="a1"/>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b">
    <w:name w:val="Сетка таблицы3"/>
    <w:basedOn w:val="a3"/>
    <w:next w:val="ae"/>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010039"/>
  </w:style>
  <w:style w:type="paragraph" w:customStyle="1" w:styleId="afff3">
    <w:name w:val="Текст в заданном формате"/>
    <w:basedOn w:val="a1"/>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1"/>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2"/>
    <w:rsid w:val="00010039"/>
  </w:style>
  <w:style w:type="character" w:customStyle="1" w:styleId="tipsy-tooltip">
    <w:name w:val="tipsy-tooltip"/>
    <w:basedOn w:val="a2"/>
    <w:rsid w:val="00010039"/>
  </w:style>
  <w:style w:type="paragraph" w:styleId="afff4">
    <w:name w:val="Title"/>
    <w:basedOn w:val="a1"/>
    <w:next w:val="a1"/>
    <w:link w:val="afff5"/>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5">
    <w:name w:val="Название Знак"/>
    <w:basedOn w:val="a2"/>
    <w:link w:val="afff4"/>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b">
    <w:name w:val="Неразрешенное упоминание1"/>
    <w:basedOn w:val="a2"/>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c">
    <w:name w:val="Нет списка3"/>
    <w:next w:val="a4"/>
    <w:uiPriority w:val="99"/>
    <w:semiHidden/>
    <w:unhideWhenUsed/>
    <w:rsid w:val="005F59F6"/>
  </w:style>
  <w:style w:type="table" w:customStyle="1" w:styleId="45">
    <w:name w:val="Сетка таблицы4"/>
    <w:basedOn w:val="a3"/>
    <w:next w:val="ae"/>
    <w:uiPriority w:val="3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5F59F6"/>
    <w:rPr>
      <w:color w:val="808080"/>
    </w:rPr>
  </w:style>
  <w:style w:type="table" w:customStyle="1" w:styleId="211">
    <w:name w:val="Сетка таблицы21"/>
    <w:basedOn w:val="a3"/>
    <w:next w:val="ae"/>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ind w:left="3240"/>
      <w:jc w:val="both"/>
    </w:pPr>
    <w:rPr>
      <w:rFonts w:ascii="Times New Roman" w:hAnsi="Times New Roman" w:cs="Times New Roman"/>
      <w:kern w:val="0"/>
      <w:sz w:val="28"/>
      <w:szCs w:val="28"/>
      <w:lang w:eastAsia="ru-RU" w:bidi="ar-SA"/>
    </w:rPr>
  </w:style>
  <w:style w:type="table" w:customStyle="1" w:styleId="71">
    <w:name w:val="Сетка таблицы7"/>
    <w:basedOn w:val="a3"/>
    <w:next w:val="ae"/>
    <w:uiPriority w:val="3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953142"/>
  </w:style>
  <w:style w:type="character" w:customStyle="1" w:styleId="i-pl51">
    <w:name w:val="i-pl51"/>
    <w:basedOn w:val="a2"/>
    <w:rsid w:val="00953142"/>
  </w:style>
  <w:style w:type="character" w:customStyle="1" w:styleId="i-text-lowcase">
    <w:name w:val="i-text-lowcase"/>
    <w:basedOn w:val="a2"/>
    <w:rsid w:val="00953142"/>
  </w:style>
  <w:style w:type="paragraph" w:customStyle="1" w:styleId="afff7">
    <w:basedOn w:val="a1"/>
    <w:next w:val="afe"/>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1"/>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2"/>
    <w:uiPriority w:val="99"/>
    <w:semiHidden/>
    <w:unhideWhenUsed/>
    <w:rsid w:val="0014434E"/>
    <w:rPr>
      <w:color w:val="605E5C"/>
      <w:shd w:val="clear" w:color="auto" w:fill="E1DFDD"/>
    </w:rPr>
  </w:style>
  <w:style w:type="paragraph" w:styleId="afff8">
    <w:name w:val="Revision"/>
    <w:hidden/>
    <w:uiPriority w:val="99"/>
    <w:semiHidden/>
    <w:rsid w:val="00C516E3"/>
    <w:pPr>
      <w:spacing w:after="0" w:line="240" w:lineRule="auto"/>
    </w:pPr>
    <w:rPr>
      <w:rFonts w:ascii="Calibri" w:eastAsia="Times New Roman" w:hAnsi="Calibri" w:cs="Mangal"/>
      <w:kern w:val="1"/>
      <w:sz w:val="20"/>
      <w:szCs w:val="18"/>
      <w:lang w:eastAsia="hi-IN" w:bidi="hi-IN"/>
    </w:rPr>
  </w:style>
  <w:style w:type="character" w:customStyle="1" w:styleId="41">
    <w:name w:val="Заголовок 4 Знак"/>
    <w:basedOn w:val="a2"/>
    <w:link w:val="40"/>
    <w:rsid w:val="009B7E50"/>
    <w:rPr>
      <w:rFonts w:ascii="Arial" w:eastAsia="Times New Roman" w:hAnsi="Arial" w:cs="Times New Roman"/>
      <w:sz w:val="24"/>
      <w:szCs w:val="20"/>
      <w:lang w:eastAsia="ru-RU"/>
    </w:rPr>
  </w:style>
  <w:style w:type="character" w:customStyle="1" w:styleId="60">
    <w:name w:val="Заголовок 6 Знак"/>
    <w:basedOn w:val="a2"/>
    <w:link w:val="6"/>
    <w:rsid w:val="009B7E50"/>
    <w:rPr>
      <w:rFonts w:ascii="Times New Roman" w:eastAsia="Times New Roman" w:hAnsi="Times New Roman" w:cs="Times New Roman"/>
      <w:i/>
      <w:sz w:val="20"/>
      <w:szCs w:val="20"/>
      <w:lang w:eastAsia="ru-RU"/>
    </w:rPr>
  </w:style>
  <w:style w:type="character" w:customStyle="1" w:styleId="70">
    <w:name w:val="Заголовок 7 Знак"/>
    <w:basedOn w:val="a2"/>
    <w:link w:val="7"/>
    <w:rsid w:val="009B7E50"/>
    <w:rPr>
      <w:rFonts w:ascii="Arial" w:eastAsia="Times New Roman" w:hAnsi="Arial" w:cs="Times New Roman"/>
      <w:sz w:val="20"/>
      <w:szCs w:val="20"/>
      <w:lang w:eastAsia="ru-RU"/>
    </w:rPr>
  </w:style>
  <w:style w:type="character" w:customStyle="1" w:styleId="80">
    <w:name w:val="Заголовок 8 Знак"/>
    <w:basedOn w:val="a2"/>
    <w:link w:val="8"/>
    <w:rsid w:val="009B7E50"/>
    <w:rPr>
      <w:rFonts w:ascii="Arial" w:eastAsia="Times New Roman" w:hAnsi="Arial" w:cs="Times New Roman"/>
      <w:i/>
      <w:sz w:val="20"/>
      <w:szCs w:val="20"/>
      <w:lang w:eastAsia="ru-RU"/>
    </w:rPr>
  </w:style>
  <w:style w:type="character" w:customStyle="1" w:styleId="90">
    <w:name w:val="Заголовок 9 Знак"/>
    <w:basedOn w:val="a2"/>
    <w:link w:val="9"/>
    <w:rsid w:val="009B7E50"/>
    <w:rPr>
      <w:rFonts w:ascii="Arial" w:eastAsia="Times New Roman" w:hAnsi="Arial" w:cs="Times New Roman"/>
      <w:b/>
      <w:i/>
      <w:sz w:val="18"/>
      <w:szCs w:val="20"/>
      <w:lang w:eastAsia="ru-RU"/>
    </w:rPr>
  </w:style>
  <w:style w:type="numbering" w:customStyle="1" w:styleId="55">
    <w:name w:val="Нет списка5"/>
    <w:next w:val="a4"/>
    <w:uiPriority w:val="99"/>
    <w:semiHidden/>
    <w:unhideWhenUsed/>
    <w:rsid w:val="009B7E50"/>
  </w:style>
  <w:style w:type="table" w:customStyle="1" w:styleId="91">
    <w:name w:val="Сетка таблицы9"/>
    <w:basedOn w:val="a3"/>
    <w:next w:val="ae"/>
    <w:rsid w:val="009B7E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B7E50"/>
    <w:pPr>
      <w:autoSpaceDE w:val="0"/>
      <w:autoSpaceDN w:val="0"/>
      <w:adjustRightInd w:val="0"/>
      <w:spacing w:after="0" w:line="240" w:lineRule="auto"/>
    </w:pPr>
    <w:rPr>
      <w:rFonts w:ascii="Arial" w:eastAsia="Times New Roman" w:hAnsi="Arial" w:cs="Arial"/>
      <w:sz w:val="20"/>
      <w:szCs w:val="20"/>
      <w:lang w:eastAsia="ru-RU"/>
    </w:rPr>
  </w:style>
  <w:style w:type="character" w:styleId="afff9">
    <w:name w:val="footnote reference"/>
    <w:semiHidden/>
    <w:rsid w:val="009B7E50"/>
    <w:rPr>
      <w:rFonts w:cs="Times New Roman"/>
      <w:vertAlign w:val="superscript"/>
    </w:rPr>
  </w:style>
  <w:style w:type="paragraph" w:styleId="afffa">
    <w:name w:val="Block Text"/>
    <w:basedOn w:val="a1"/>
    <w:rsid w:val="009B7E50"/>
    <w:pPr>
      <w:suppressAutoHyphens w:val="0"/>
      <w:spacing w:after="120" w:line="240" w:lineRule="auto"/>
      <w:ind w:left="1440" w:right="1440"/>
      <w:jc w:val="both"/>
    </w:pPr>
    <w:rPr>
      <w:rFonts w:ascii="Times New Roman" w:hAnsi="Times New Roman" w:cs="Times New Roman"/>
      <w:kern w:val="0"/>
      <w:sz w:val="24"/>
      <w:lang w:eastAsia="ru-RU" w:bidi="ar-SA"/>
    </w:rPr>
  </w:style>
  <w:style w:type="paragraph" w:customStyle="1" w:styleId="1c">
    <w:name w:val="Заголовок записки1"/>
    <w:basedOn w:val="a1"/>
    <w:next w:val="a1"/>
    <w:link w:val="afffb"/>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b">
    <w:name w:val="Заголовок записки Знак"/>
    <w:link w:val="1c"/>
    <w:rsid w:val="009B7E50"/>
    <w:rPr>
      <w:rFonts w:ascii="Times New Roman" w:eastAsia="Times New Roman" w:hAnsi="Times New Roman" w:cs="Times New Roman"/>
      <w:sz w:val="24"/>
      <w:szCs w:val="24"/>
      <w:lang w:eastAsia="ru-RU"/>
    </w:rPr>
  </w:style>
  <w:style w:type="paragraph" w:customStyle="1" w:styleId="1d">
    <w:name w:val="Основной текст с отступом1"/>
    <w:basedOn w:val="a1"/>
    <w:rsid w:val="009B7E50"/>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1e">
    <w:name w:val="Основной текст с отступом Знак1"/>
    <w:rsid w:val="009B7E50"/>
    <w:rPr>
      <w:rFonts w:ascii="Times New Roman" w:eastAsia="Times New Roman" w:hAnsi="Times New Roman" w:cs="Times New Roman"/>
      <w:sz w:val="24"/>
      <w:szCs w:val="24"/>
      <w:lang w:eastAsia="ru-RU"/>
    </w:rPr>
  </w:style>
  <w:style w:type="paragraph" w:customStyle="1" w:styleId="afffc">
    <w:name w:val="Тендерные данные"/>
    <w:basedOn w:val="a1"/>
    <w:semiHidden/>
    <w:rsid w:val="009B7E50"/>
    <w:pPr>
      <w:tabs>
        <w:tab w:val="left" w:pos="1985"/>
      </w:tabs>
      <w:suppressAutoHyphens w:val="0"/>
      <w:spacing w:before="120" w:after="60" w:line="240" w:lineRule="auto"/>
      <w:jc w:val="both"/>
    </w:pPr>
    <w:rPr>
      <w:rFonts w:ascii="Times New Roman" w:hAnsi="Times New Roman" w:cs="Times New Roman"/>
      <w:b/>
      <w:kern w:val="0"/>
      <w:sz w:val="24"/>
      <w:lang w:eastAsia="ru-RU" w:bidi="ar-SA"/>
    </w:rPr>
  </w:style>
  <w:style w:type="paragraph" w:customStyle="1" w:styleId="afffd">
    <w:name w:val="Таблица шапка"/>
    <w:basedOn w:val="a1"/>
    <w:rsid w:val="009B7E50"/>
    <w:pPr>
      <w:keepNext/>
      <w:suppressAutoHyphens w:val="0"/>
      <w:spacing w:before="40" w:after="40" w:line="240" w:lineRule="auto"/>
      <w:ind w:left="57" w:right="57"/>
    </w:pPr>
    <w:rPr>
      <w:rFonts w:ascii="Times New Roman" w:hAnsi="Times New Roman" w:cs="Times New Roman"/>
      <w:kern w:val="0"/>
      <w:sz w:val="18"/>
      <w:szCs w:val="18"/>
      <w:lang w:eastAsia="ru-RU" w:bidi="ar-SA"/>
    </w:rPr>
  </w:style>
  <w:style w:type="paragraph" w:customStyle="1" w:styleId="afffe">
    <w:name w:val="Таблица текст"/>
    <w:basedOn w:val="a1"/>
    <w:rsid w:val="009B7E50"/>
    <w:pPr>
      <w:suppressAutoHyphens w:val="0"/>
      <w:spacing w:before="40" w:after="40" w:line="240" w:lineRule="auto"/>
      <w:ind w:left="57" w:right="57"/>
    </w:pPr>
    <w:rPr>
      <w:rFonts w:ascii="Times New Roman" w:hAnsi="Times New Roman" w:cs="Times New Roman"/>
      <w:kern w:val="0"/>
      <w:sz w:val="22"/>
      <w:szCs w:val="22"/>
      <w:lang w:eastAsia="ru-RU" w:bidi="ar-SA"/>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rsid w:val="009B7E50"/>
    <w:rPr>
      <w:rFonts w:cs="Times New Roman"/>
      <w:b/>
      <w:kern w:val="28"/>
      <w:sz w:val="36"/>
      <w:lang w:val="ru-RU" w:eastAsia="ru-RU" w:bidi="ar-SA"/>
    </w:rPr>
  </w:style>
  <w:style w:type="paragraph" w:styleId="2e">
    <w:name w:val="List Bullet 2"/>
    <w:basedOn w:val="a1"/>
    <w:autoRedefine/>
    <w:rsid w:val="009B7E50"/>
    <w:pPr>
      <w:tabs>
        <w:tab w:val="num" w:pos="643"/>
        <w:tab w:val="num" w:pos="1209"/>
      </w:tabs>
      <w:suppressAutoHyphens w:val="0"/>
      <w:spacing w:after="60" w:line="240" w:lineRule="auto"/>
      <w:ind w:left="643" w:hanging="360"/>
      <w:jc w:val="both"/>
    </w:pPr>
    <w:rPr>
      <w:rFonts w:ascii="Times New Roman" w:hAnsi="Times New Roman" w:cs="Times New Roman"/>
      <w:kern w:val="0"/>
      <w:sz w:val="24"/>
      <w:lang w:eastAsia="ru-RU" w:bidi="ar-SA"/>
    </w:rPr>
  </w:style>
  <w:style w:type="paragraph" w:styleId="3d">
    <w:name w:val="List Bullet 3"/>
    <w:basedOn w:val="a1"/>
    <w:autoRedefine/>
    <w:rsid w:val="009B7E50"/>
    <w:pPr>
      <w:tabs>
        <w:tab w:val="num" w:pos="926"/>
        <w:tab w:val="num" w:pos="1492"/>
      </w:tabs>
      <w:suppressAutoHyphens w:val="0"/>
      <w:spacing w:after="60" w:line="240" w:lineRule="auto"/>
      <w:ind w:left="926" w:hanging="360"/>
      <w:jc w:val="both"/>
    </w:pPr>
    <w:rPr>
      <w:rFonts w:ascii="Times New Roman" w:hAnsi="Times New Roman" w:cs="Times New Roman"/>
      <w:kern w:val="0"/>
      <w:sz w:val="24"/>
      <w:lang w:eastAsia="ru-RU" w:bidi="ar-SA"/>
    </w:rPr>
  </w:style>
  <w:style w:type="paragraph" w:styleId="47">
    <w:name w:val="List Bullet 4"/>
    <w:basedOn w:val="a1"/>
    <w:autoRedefine/>
    <w:rsid w:val="009B7E50"/>
    <w:pPr>
      <w:tabs>
        <w:tab w:val="num" w:pos="1209"/>
      </w:tabs>
      <w:suppressAutoHyphens w:val="0"/>
      <w:spacing w:after="60" w:line="240" w:lineRule="auto"/>
      <w:ind w:left="1209" w:hanging="360"/>
      <w:jc w:val="both"/>
    </w:pPr>
    <w:rPr>
      <w:rFonts w:ascii="Times New Roman" w:hAnsi="Times New Roman" w:cs="Times New Roman"/>
      <w:kern w:val="0"/>
      <w:sz w:val="24"/>
      <w:lang w:eastAsia="ru-RU" w:bidi="ar-SA"/>
    </w:rPr>
  </w:style>
  <w:style w:type="paragraph" w:styleId="56">
    <w:name w:val="List Bullet 5"/>
    <w:basedOn w:val="a1"/>
    <w:autoRedefine/>
    <w:rsid w:val="009B7E50"/>
    <w:pPr>
      <w:tabs>
        <w:tab w:val="num" w:pos="1492"/>
      </w:tabs>
      <w:suppressAutoHyphens w:val="0"/>
      <w:spacing w:after="60" w:line="240" w:lineRule="auto"/>
      <w:ind w:left="1492" w:hanging="360"/>
      <w:jc w:val="both"/>
    </w:pPr>
    <w:rPr>
      <w:rFonts w:ascii="Times New Roman" w:hAnsi="Times New Roman" w:cs="Times New Roman"/>
      <w:kern w:val="0"/>
      <w:sz w:val="24"/>
      <w:lang w:eastAsia="ru-RU" w:bidi="ar-SA"/>
    </w:rPr>
  </w:style>
  <w:style w:type="paragraph" w:styleId="affff">
    <w:name w:val="List Number"/>
    <w:basedOn w:val="a1"/>
    <w:rsid w:val="009B7E50"/>
    <w:pPr>
      <w:tabs>
        <w:tab w:val="num" w:pos="643"/>
      </w:tabs>
      <w:suppressAutoHyphens w:val="0"/>
      <w:spacing w:after="60" w:line="240" w:lineRule="auto"/>
      <w:ind w:left="360" w:hanging="360"/>
      <w:jc w:val="both"/>
    </w:pPr>
    <w:rPr>
      <w:rFonts w:ascii="Times New Roman" w:hAnsi="Times New Roman" w:cs="Times New Roman"/>
      <w:kern w:val="0"/>
      <w:sz w:val="24"/>
      <w:lang w:eastAsia="ru-RU" w:bidi="ar-SA"/>
    </w:rPr>
  </w:style>
  <w:style w:type="paragraph" w:styleId="2f">
    <w:name w:val="List Number 2"/>
    <w:basedOn w:val="a1"/>
    <w:rsid w:val="009B7E50"/>
    <w:pPr>
      <w:tabs>
        <w:tab w:val="num" w:pos="643"/>
        <w:tab w:val="num" w:pos="926"/>
      </w:tabs>
      <w:suppressAutoHyphens w:val="0"/>
      <w:spacing w:after="60" w:line="240" w:lineRule="auto"/>
      <w:ind w:left="643" w:hanging="360"/>
      <w:jc w:val="both"/>
    </w:pPr>
    <w:rPr>
      <w:rFonts w:ascii="Times New Roman" w:hAnsi="Times New Roman" w:cs="Times New Roman"/>
      <w:kern w:val="0"/>
      <w:sz w:val="24"/>
      <w:lang w:eastAsia="ru-RU" w:bidi="ar-SA"/>
    </w:rPr>
  </w:style>
  <w:style w:type="paragraph" w:styleId="3e">
    <w:name w:val="List Number 3"/>
    <w:basedOn w:val="a1"/>
    <w:rsid w:val="009B7E50"/>
    <w:pPr>
      <w:tabs>
        <w:tab w:val="num" w:pos="926"/>
        <w:tab w:val="num" w:pos="1209"/>
      </w:tabs>
      <w:suppressAutoHyphens w:val="0"/>
      <w:spacing w:after="60" w:line="240" w:lineRule="auto"/>
      <w:ind w:left="926" w:hanging="360"/>
      <w:jc w:val="both"/>
    </w:pPr>
    <w:rPr>
      <w:rFonts w:ascii="Times New Roman" w:hAnsi="Times New Roman" w:cs="Times New Roman"/>
      <w:kern w:val="0"/>
      <w:sz w:val="24"/>
      <w:lang w:eastAsia="ru-RU" w:bidi="ar-SA"/>
    </w:rPr>
  </w:style>
  <w:style w:type="paragraph" w:styleId="48">
    <w:name w:val="List Number 4"/>
    <w:basedOn w:val="a1"/>
    <w:rsid w:val="009B7E50"/>
    <w:pPr>
      <w:tabs>
        <w:tab w:val="num" w:pos="1260"/>
      </w:tabs>
      <w:suppressAutoHyphens w:val="0"/>
      <w:spacing w:after="60" w:line="240" w:lineRule="auto"/>
      <w:ind w:left="1260" w:hanging="720"/>
      <w:jc w:val="both"/>
    </w:pPr>
    <w:rPr>
      <w:rFonts w:ascii="Times New Roman" w:hAnsi="Times New Roman" w:cs="Times New Roman"/>
      <w:kern w:val="0"/>
      <w:sz w:val="24"/>
      <w:lang w:eastAsia="ru-RU" w:bidi="ar-SA"/>
    </w:rPr>
  </w:style>
  <w:style w:type="paragraph" w:customStyle="1" w:styleId="a0">
    <w:name w:val="Раздел"/>
    <w:basedOn w:val="a1"/>
    <w:semiHidden/>
    <w:rsid w:val="009B7E50"/>
    <w:pPr>
      <w:numPr>
        <w:ilvl w:val="1"/>
        <w:numId w:val="9"/>
      </w:numPr>
      <w:suppressAutoHyphens w:val="0"/>
      <w:spacing w:before="120" w:after="120" w:line="240" w:lineRule="auto"/>
      <w:jc w:val="center"/>
    </w:pPr>
    <w:rPr>
      <w:rFonts w:ascii="Arial Narrow" w:hAnsi="Arial Narrow" w:cs="Times New Roman"/>
      <w:b/>
      <w:kern w:val="0"/>
      <w:sz w:val="28"/>
      <w:lang w:eastAsia="ru-RU" w:bidi="ar-SA"/>
    </w:rPr>
  </w:style>
  <w:style w:type="paragraph" w:customStyle="1" w:styleId="3">
    <w:name w:val="Раздел 3"/>
    <w:basedOn w:val="a1"/>
    <w:semiHidden/>
    <w:rsid w:val="009B7E50"/>
    <w:pPr>
      <w:numPr>
        <w:numId w:val="10"/>
      </w:numPr>
      <w:suppressAutoHyphens w:val="0"/>
      <w:spacing w:before="120" w:after="120" w:line="240" w:lineRule="auto"/>
      <w:jc w:val="center"/>
    </w:pPr>
    <w:rPr>
      <w:rFonts w:ascii="Times New Roman" w:hAnsi="Times New Roman" w:cs="Times New Roman"/>
      <w:b/>
      <w:kern w:val="0"/>
      <w:sz w:val="24"/>
      <w:lang w:eastAsia="ru-RU" w:bidi="ar-SA"/>
    </w:rPr>
  </w:style>
  <w:style w:type="paragraph" w:customStyle="1" w:styleId="affff0">
    <w:name w:val="Условия контракта"/>
    <w:basedOn w:val="a1"/>
    <w:semiHidden/>
    <w:rsid w:val="009B7E50"/>
    <w:pPr>
      <w:tabs>
        <w:tab w:val="num" w:pos="432"/>
      </w:tabs>
      <w:suppressAutoHyphens w:val="0"/>
      <w:spacing w:before="240" w:after="120" w:line="240" w:lineRule="auto"/>
      <w:ind w:left="432" w:hanging="432"/>
      <w:jc w:val="both"/>
    </w:pPr>
    <w:rPr>
      <w:rFonts w:ascii="Times New Roman" w:hAnsi="Times New Roman" w:cs="Times New Roman"/>
      <w:b/>
      <w:kern w:val="0"/>
      <w:sz w:val="24"/>
      <w:lang w:eastAsia="ru-RU" w:bidi="ar-SA"/>
    </w:rPr>
  </w:style>
  <w:style w:type="paragraph" w:customStyle="1" w:styleId="affff1">
    <w:name w:val="Подраздел"/>
    <w:basedOn w:val="a1"/>
    <w:semiHidden/>
    <w:rsid w:val="009B7E50"/>
    <w:pPr>
      <w:spacing w:before="240" w:after="120" w:line="240" w:lineRule="auto"/>
      <w:jc w:val="center"/>
    </w:pPr>
    <w:rPr>
      <w:rFonts w:ascii="TimesDL" w:hAnsi="TimesDL" w:cs="Times New Roman"/>
      <w:b/>
      <w:smallCaps/>
      <w:spacing w:val="-2"/>
      <w:kern w:val="0"/>
      <w:sz w:val="24"/>
      <w:lang w:eastAsia="ru-RU" w:bidi="ar-SA"/>
    </w:rPr>
  </w:style>
  <w:style w:type="paragraph" w:customStyle="1" w:styleId="1f">
    <w:name w:val="Стиль1"/>
    <w:basedOn w:val="a1"/>
    <w:rsid w:val="009B7E50"/>
    <w:pPr>
      <w:keepNext/>
      <w:keepLines/>
      <w:widowControl w:val="0"/>
      <w:suppressLineNumbers/>
      <w:tabs>
        <w:tab w:val="num" w:pos="643"/>
      </w:tabs>
      <w:spacing w:after="60" w:line="240" w:lineRule="auto"/>
      <w:ind w:left="643" w:hanging="360"/>
    </w:pPr>
    <w:rPr>
      <w:rFonts w:ascii="Times New Roman" w:hAnsi="Times New Roman" w:cs="Times New Roman"/>
      <w:b/>
      <w:kern w:val="0"/>
      <w:sz w:val="28"/>
      <w:szCs w:val="24"/>
      <w:lang w:eastAsia="ru-RU" w:bidi="ar-SA"/>
    </w:rPr>
  </w:style>
  <w:style w:type="paragraph" w:customStyle="1" w:styleId="2f0">
    <w:name w:val="Стиль2"/>
    <w:basedOn w:val="2f"/>
    <w:rsid w:val="009B7E50"/>
    <w:pPr>
      <w:keepNext/>
      <w:keepLines/>
      <w:widowControl w:val="0"/>
      <w:suppressLineNumbers/>
      <w:suppressAutoHyphens/>
    </w:pPr>
    <w:rPr>
      <w:b/>
    </w:rPr>
  </w:style>
  <w:style w:type="paragraph" w:customStyle="1" w:styleId="affff2">
    <w:name w:val="пункт"/>
    <w:basedOn w:val="a1"/>
    <w:rsid w:val="009B7E50"/>
    <w:pPr>
      <w:tabs>
        <w:tab w:val="num" w:pos="1307"/>
      </w:tabs>
      <w:suppressAutoHyphens w:val="0"/>
      <w:spacing w:before="60" w:after="60" w:line="240" w:lineRule="auto"/>
      <w:ind w:left="1080"/>
    </w:pPr>
    <w:rPr>
      <w:rFonts w:ascii="Times New Roman" w:hAnsi="Times New Roman" w:cs="Times New Roman"/>
      <w:kern w:val="0"/>
      <w:sz w:val="24"/>
      <w:szCs w:val="24"/>
      <w:lang w:eastAsia="ru-RU" w:bidi="ar-SA"/>
    </w:rPr>
  </w:style>
  <w:style w:type="paragraph" w:customStyle="1" w:styleId="230">
    <w:name w:val="Знак Знак23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231">
    <w:name w:val="Знак Знак23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3">
    <w:name w:val="Знак Знак Знак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1f0">
    <w:name w:val="Список многоуровневый 1"/>
    <w:basedOn w:val="a1"/>
    <w:rsid w:val="009B7E50"/>
    <w:pPr>
      <w:tabs>
        <w:tab w:val="num" w:pos="432"/>
      </w:tabs>
      <w:suppressAutoHyphens w:val="0"/>
      <w:spacing w:after="60" w:line="240" w:lineRule="auto"/>
      <w:ind w:left="431" w:hanging="431"/>
      <w:jc w:val="both"/>
    </w:pPr>
    <w:rPr>
      <w:rFonts w:ascii="Times New Roman" w:hAnsi="Times New Roman" w:cs="Times New Roman"/>
      <w:kern w:val="0"/>
      <w:sz w:val="24"/>
      <w:szCs w:val="24"/>
      <w:lang w:eastAsia="ru-RU" w:bidi="ar-SA"/>
    </w:rPr>
  </w:style>
  <w:style w:type="paragraph" w:styleId="4">
    <w:name w:val="toc 4"/>
    <w:basedOn w:val="a1"/>
    <w:next w:val="a1"/>
    <w:autoRedefine/>
    <w:semiHidden/>
    <w:rsid w:val="009B7E50"/>
    <w:pPr>
      <w:numPr>
        <w:numId w:val="11"/>
      </w:numPr>
      <w:tabs>
        <w:tab w:val="clear" w:pos="432"/>
      </w:tabs>
      <w:suppressAutoHyphens w:val="0"/>
      <w:spacing w:line="240" w:lineRule="auto"/>
      <w:ind w:left="720" w:firstLine="0"/>
    </w:pPr>
    <w:rPr>
      <w:rFonts w:ascii="Times New Roman" w:hAnsi="Times New Roman" w:cs="Times New Roman"/>
      <w:kern w:val="0"/>
      <w:sz w:val="24"/>
      <w:szCs w:val="24"/>
      <w:lang w:eastAsia="ru-RU" w:bidi="ar-SA"/>
    </w:rPr>
  </w:style>
  <w:style w:type="paragraph" w:styleId="57">
    <w:name w:val="toc 5"/>
    <w:basedOn w:val="a1"/>
    <w:next w:val="a1"/>
    <w:autoRedefine/>
    <w:semiHidden/>
    <w:rsid w:val="009B7E50"/>
    <w:pPr>
      <w:suppressAutoHyphens w:val="0"/>
      <w:spacing w:line="240" w:lineRule="auto"/>
      <w:ind w:left="960"/>
    </w:pPr>
    <w:rPr>
      <w:rFonts w:ascii="Times New Roman" w:hAnsi="Times New Roman" w:cs="Times New Roman"/>
      <w:kern w:val="0"/>
      <w:sz w:val="24"/>
      <w:szCs w:val="24"/>
      <w:lang w:eastAsia="ru-RU" w:bidi="ar-SA"/>
    </w:rPr>
  </w:style>
  <w:style w:type="paragraph" w:styleId="62">
    <w:name w:val="toc 6"/>
    <w:basedOn w:val="a1"/>
    <w:next w:val="a1"/>
    <w:autoRedefine/>
    <w:semiHidden/>
    <w:rsid w:val="009B7E50"/>
    <w:pPr>
      <w:suppressAutoHyphens w:val="0"/>
      <w:spacing w:line="240" w:lineRule="auto"/>
      <w:ind w:left="1200"/>
    </w:pPr>
    <w:rPr>
      <w:rFonts w:ascii="Times New Roman" w:hAnsi="Times New Roman" w:cs="Times New Roman"/>
      <w:kern w:val="0"/>
      <w:sz w:val="24"/>
      <w:szCs w:val="24"/>
      <w:lang w:eastAsia="ru-RU" w:bidi="ar-SA"/>
    </w:rPr>
  </w:style>
  <w:style w:type="paragraph" w:styleId="72">
    <w:name w:val="toc 7"/>
    <w:basedOn w:val="a1"/>
    <w:next w:val="a1"/>
    <w:autoRedefine/>
    <w:semiHidden/>
    <w:rsid w:val="009B7E50"/>
    <w:pPr>
      <w:suppressAutoHyphens w:val="0"/>
      <w:spacing w:line="240" w:lineRule="auto"/>
      <w:ind w:left="1440"/>
    </w:pPr>
    <w:rPr>
      <w:rFonts w:ascii="Times New Roman" w:hAnsi="Times New Roman" w:cs="Times New Roman"/>
      <w:kern w:val="0"/>
      <w:sz w:val="24"/>
      <w:szCs w:val="24"/>
      <w:lang w:eastAsia="ru-RU" w:bidi="ar-SA"/>
    </w:rPr>
  </w:style>
  <w:style w:type="paragraph" w:styleId="82">
    <w:name w:val="toc 8"/>
    <w:basedOn w:val="a1"/>
    <w:next w:val="a1"/>
    <w:autoRedefine/>
    <w:semiHidden/>
    <w:rsid w:val="009B7E50"/>
    <w:pPr>
      <w:suppressAutoHyphens w:val="0"/>
      <w:spacing w:line="240" w:lineRule="auto"/>
      <w:ind w:left="1680"/>
    </w:pPr>
    <w:rPr>
      <w:rFonts w:ascii="Times New Roman" w:hAnsi="Times New Roman" w:cs="Times New Roman"/>
      <w:kern w:val="0"/>
      <w:sz w:val="24"/>
      <w:szCs w:val="24"/>
      <w:lang w:eastAsia="ru-RU" w:bidi="ar-SA"/>
    </w:rPr>
  </w:style>
  <w:style w:type="paragraph" w:styleId="92">
    <w:name w:val="toc 9"/>
    <w:basedOn w:val="a1"/>
    <w:next w:val="a1"/>
    <w:autoRedefine/>
    <w:semiHidden/>
    <w:rsid w:val="009B7E50"/>
    <w:pPr>
      <w:suppressAutoHyphens w:val="0"/>
      <w:spacing w:line="240" w:lineRule="auto"/>
      <w:ind w:left="1920"/>
    </w:pPr>
    <w:rPr>
      <w:rFonts w:ascii="Times New Roman" w:hAnsi="Times New Roman" w:cs="Times New Roman"/>
      <w:kern w:val="0"/>
      <w:sz w:val="24"/>
      <w:szCs w:val="24"/>
      <w:lang w:eastAsia="ru-RU" w:bidi="ar-SA"/>
    </w:rPr>
  </w:style>
  <w:style w:type="paragraph" w:customStyle="1" w:styleId="2310">
    <w:name w:val="Знак Знак23 Знак Знак Знак Знак1"/>
    <w:basedOn w:val="a1"/>
    <w:autoRedefine/>
    <w:rsid w:val="009B7E50"/>
    <w:pPr>
      <w:suppressAutoHyphens w:val="0"/>
      <w:spacing w:before="60" w:after="60" w:line="240" w:lineRule="auto"/>
    </w:pPr>
    <w:rPr>
      <w:rFonts w:ascii="Times New Roman" w:hAnsi="Times New Roman" w:cs="Times New Roman"/>
      <w:kern w:val="0"/>
      <w:lang w:eastAsia="zh-CN" w:bidi="ar-SA"/>
    </w:rPr>
  </w:style>
  <w:style w:type="character" w:customStyle="1" w:styleId="H2">
    <w:name w:val="H2 Знак Знак"/>
    <w:rsid w:val="009B7E50"/>
    <w:rPr>
      <w:rFonts w:eastAsia="Times New Roman" w:cs="Times New Roman"/>
      <w:b/>
      <w:bCs/>
      <w:sz w:val="30"/>
      <w:szCs w:val="30"/>
      <w:lang w:val="ru-RU" w:eastAsia="ru-RU" w:bidi="ar-SA"/>
    </w:rPr>
  </w:style>
  <w:style w:type="character" w:customStyle="1" w:styleId="290">
    <w:name w:val="Знак Знак29"/>
    <w:rsid w:val="009B7E50"/>
    <w:rPr>
      <w:rFonts w:ascii="Cambria" w:hAnsi="Cambria" w:cs="Times New Roman"/>
      <w:b/>
      <w:bCs/>
      <w:sz w:val="26"/>
      <w:szCs w:val="26"/>
      <w:lang w:val="ru-RU" w:eastAsia="en-US" w:bidi="ar-SA"/>
    </w:rPr>
  </w:style>
  <w:style w:type="character" w:customStyle="1" w:styleId="280">
    <w:name w:val="Знак Знак28"/>
    <w:rsid w:val="009B7E50"/>
    <w:rPr>
      <w:rFonts w:ascii="Arial" w:hAnsi="Arial" w:cs="Arial"/>
      <w:sz w:val="24"/>
      <w:szCs w:val="24"/>
      <w:lang w:val="ru-RU" w:eastAsia="ru-RU" w:bidi="ar-SA"/>
    </w:rPr>
  </w:style>
  <w:style w:type="character" w:customStyle="1" w:styleId="270">
    <w:name w:val="Знак Знак27"/>
    <w:rsid w:val="009B7E50"/>
    <w:rPr>
      <w:rFonts w:eastAsia="Times New Roman" w:cs="Times New Roman"/>
      <w:sz w:val="22"/>
      <w:szCs w:val="22"/>
      <w:lang w:val="ru-RU" w:eastAsia="ru-RU" w:bidi="ar-SA"/>
    </w:rPr>
  </w:style>
  <w:style w:type="character" w:customStyle="1" w:styleId="260">
    <w:name w:val="Знак Знак26"/>
    <w:rsid w:val="009B7E50"/>
    <w:rPr>
      <w:rFonts w:eastAsia="Times New Roman" w:cs="Times New Roman"/>
      <w:i/>
      <w:iCs/>
      <w:sz w:val="22"/>
      <w:szCs w:val="22"/>
      <w:lang w:val="ru-RU" w:eastAsia="ru-RU" w:bidi="ar-SA"/>
    </w:rPr>
  </w:style>
  <w:style w:type="character" w:customStyle="1" w:styleId="250">
    <w:name w:val="Знак Знак25"/>
    <w:rsid w:val="009B7E50"/>
    <w:rPr>
      <w:rFonts w:ascii="Arial" w:hAnsi="Arial" w:cs="Arial"/>
      <w:lang w:val="ru-RU" w:eastAsia="ru-RU" w:bidi="ar-SA"/>
    </w:rPr>
  </w:style>
  <w:style w:type="character" w:customStyle="1" w:styleId="240">
    <w:name w:val="Знак Знак24"/>
    <w:rsid w:val="009B7E50"/>
    <w:rPr>
      <w:rFonts w:ascii="Arial" w:hAnsi="Arial" w:cs="Arial"/>
      <w:i/>
      <w:iCs/>
      <w:lang w:val="ru-RU" w:eastAsia="ru-RU" w:bidi="ar-SA"/>
    </w:rPr>
  </w:style>
  <w:style w:type="character" w:customStyle="1" w:styleId="232">
    <w:name w:val="Знак Знак23"/>
    <w:rsid w:val="009B7E50"/>
    <w:rPr>
      <w:rFonts w:ascii="Arial" w:hAnsi="Arial" w:cs="Arial"/>
      <w:b/>
      <w:bCs/>
      <w:i/>
      <w:iCs/>
      <w:sz w:val="18"/>
      <w:szCs w:val="18"/>
      <w:lang w:val="ru-RU" w:eastAsia="ru-RU" w:bidi="ar-SA"/>
    </w:rPr>
  </w:style>
  <w:style w:type="paragraph" w:styleId="HTML3">
    <w:name w:val="HTML Address"/>
    <w:basedOn w:val="a1"/>
    <w:link w:val="HTML4"/>
    <w:rsid w:val="009B7E50"/>
    <w:pPr>
      <w:suppressAutoHyphens w:val="0"/>
      <w:spacing w:after="60" w:line="240" w:lineRule="auto"/>
      <w:jc w:val="both"/>
    </w:pPr>
    <w:rPr>
      <w:rFonts w:ascii="Times New Roman" w:hAnsi="Times New Roman" w:cs="Times New Roman"/>
      <w:i/>
      <w:iCs/>
      <w:kern w:val="0"/>
      <w:sz w:val="24"/>
      <w:szCs w:val="24"/>
      <w:lang w:eastAsia="ru-RU" w:bidi="ar-SA"/>
    </w:rPr>
  </w:style>
  <w:style w:type="character" w:customStyle="1" w:styleId="HTML4">
    <w:name w:val="Адрес HTML Знак"/>
    <w:basedOn w:val="a2"/>
    <w:link w:val="HTML3"/>
    <w:rsid w:val="009B7E50"/>
    <w:rPr>
      <w:rFonts w:ascii="Times New Roman" w:eastAsia="Times New Roman" w:hAnsi="Times New Roman" w:cs="Times New Roman"/>
      <w:i/>
      <w:iCs/>
      <w:sz w:val="24"/>
      <w:szCs w:val="24"/>
      <w:lang w:eastAsia="ru-RU"/>
    </w:rPr>
  </w:style>
  <w:style w:type="paragraph" w:styleId="affff4">
    <w:name w:val="Normal Indent"/>
    <w:basedOn w:val="a1"/>
    <w:rsid w:val="009B7E50"/>
    <w:pPr>
      <w:suppressAutoHyphens w:val="0"/>
      <w:spacing w:after="60" w:line="240" w:lineRule="auto"/>
      <w:ind w:left="708"/>
      <w:jc w:val="both"/>
    </w:pPr>
    <w:rPr>
      <w:rFonts w:ascii="Times New Roman" w:hAnsi="Times New Roman" w:cs="Times New Roman"/>
      <w:kern w:val="0"/>
      <w:sz w:val="24"/>
      <w:szCs w:val="24"/>
      <w:lang w:eastAsia="ru-RU" w:bidi="ar-SA"/>
    </w:rPr>
  </w:style>
  <w:style w:type="paragraph" w:styleId="affff5">
    <w:name w:val="envelope address"/>
    <w:basedOn w:val="a1"/>
    <w:rsid w:val="009B7E50"/>
    <w:pPr>
      <w:framePr w:w="7920" w:h="1980" w:hSpace="180" w:wrap="auto" w:hAnchor="page" w:xAlign="center" w:yAlign="bottom"/>
      <w:suppressAutoHyphens w:val="0"/>
      <w:spacing w:after="60" w:line="240" w:lineRule="auto"/>
      <w:ind w:left="2880"/>
      <w:jc w:val="both"/>
    </w:pPr>
    <w:rPr>
      <w:rFonts w:ascii="Arial" w:hAnsi="Arial" w:cs="Arial"/>
      <w:kern w:val="0"/>
      <w:sz w:val="24"/>
      <w:szCs w:val="24"/>
      <w:lang w:eastAsia="ru-RU" w:bidi="ar-SA"/>
    </w:rPr>
  </w:style>
  <w:style w:type="paragraph" w:styleId="2f1">
    <w:name w:val="envelope return"/>
    <w:basedOn w:val="a1"/>
    <w:rsid w:val="009B7E50"/>
    <w:pPr>
      <w:suppressAutoHyphens w:val="0"/>
      <w:spacing w:after="60" w:line="240" w:lineRule="auto"/>
      <w:jc w:val="both"/>
    </w:pPr>
    <w:rPr>
      <w:rFonts w:ascii="Arial" w:hAnsi="Arial" w:cs="Arial"/>
      <w:kern w:val="0"/>
      <w:lang w:eastAsia="ru-RU" w:bidi="ar-SA"/>
    </w:rPr>
  </w:style>
  <w:style w:type="paragraph" w:styleId="affff6">
    <w:name w:val="List Bullet"/>
    <w:basedOn w:val="a1"/>
    <w:autoRedefine/>
    <w:rsid w:val="009B7E50"/>
    <w:pPr>
      <w:widowControl w:val="0"/>
      <w:suppressAutoHyphens w:val="0"/>
      <w:spacing w:after="60" w:line="240" w:lineRule="auto"/>
      <w:jc w:val="both"/>
    </w:pPr>
    <w:rPr>
      <w:rFonts w:ascii="Times New Roman" w:hAnsi="Times New Roman" w:cs="Times New Roman"/>
      <w:kern w:val="0"/>
      <w:sz w:val="24"/>
      <w:szCs w:val="24"/>
      <w:lang w:eastAsia="ru-RU" w:bidi="ar-SA"/>
    </w:rPr>
  </w:style>
  <w:style w:type="paragraph" w:styleId="2f2">
    <w:name w:val="List 2"/>
    <w:basedOn w:val="a1"/>
    <w:rsid w:val="009B7E50"/>
    <w:pPr>
      <w:suppressAutoHyphens w:val="0"/>
      <w:spacing w:after="60" w:line="240" w:lineRule="auto"/>
      <w:ind w:left="566" w:hanging="283"/>
      <w:jc w:val="both"/>
    </w:pPr>
    <w:rPr>
      <w:rFonts w:ascii="Times New Roman" w:hAnsi="Times New Roman" w:cs="Times New Roman"/>
      <w:kern w:val="0"/>
      <w:sz w:val="24"/>
      <w:szCs w:val="24"/>
      <w:lang w:eastAsia="ru-RU" w:bidi="ar-SA"/>
    </w:rPr>
  </w:style>
  <w:style w:type="paragraph" w:styleId="3f">
    <w:name w:val="List 3"/>
    <w:basedOn w:val="a1"/>
    <w:rsid w:val="009B7E50"/>
    <w:pPr>
      <w:suppressAutoHyphens w:val="0"/>
      <w:spacing w:after="60" w:line="240" w:lineRule="auto"/>
      <w:ind w:left="849" w:hanging="283"/>
      <w:jc w:val="both"/>
    </w:pPr>
    <w:rPr>
      <w:rFonts w:ascii="Times New Roman" w:hAnsi="Times New Roman" w:cs="Times New Roman"/>
      <w:kern w:val="0"/>
      <w:sz w:val="24"/>
      <w:szCs w:val="24"/>
      <w:lang w:eastAsia="ru-RU" w:bidi="ar-SA"/>
    </w:rPr>
  </w:style>
  <w:style w:type="paragraph" w:styleId="49">
    <w:name w:val="List 4"/>
    <w:basedOn w:val="a1"/>
    <w:rsid w:val="009B7E50"/>
    <w:pPr>
      <w:suppressAutoHyphens w:val="0"/>
      <w:spacing w:after="60" w:line="240" w:lineRule="auto"/>
      <w:ind w:left="1132" w:hanging="283"/>
      <w:jc w:val="both"/>
    </w:pPr>
    <w:rPr>
      <w:rFonts w:ascii="Times New Roman" w:hAnsi="Times New Roman" w:cs="Times New Roman"/>
      <w:kern w:val="0"/>
      <w:sz w:val="24"/>
      <w:szCs w:val="24"/>
      <w:lang w:eastAsia="ru-RU" w:bidi="ar-SA"/>
    </w:rPr>
  </w:style>
  <w:style w:type="paragraph" w:styleId="58">
    <w:name w:val="List 5"/>
    <w:basedOn w:val="a1"/>
    <w:rsid w:val="009B7E50"/>
    <w:pPr>
      <w:suppressAutoHyphens w:val="0"/>
      <w:spacing w:after="60" w:line="240" w:lineRule="auto"/>
      <w:ind w:left="1415" w:hanging="283"/>
      <w:jc w:val="both"/>
    </w:pPr>
    <w:rPr>
      <w:rFonts w:ascii="Times New Roman" w:hAnsi="Times New Roman" w:cs="Times New Roman"/>
      <w:kern w:val="0"/>
      <w:sz w:val="24"/>
      <w:szCs w:val="24"/>
      <w:lang w:eastAsia="ru-RU" w:bidi="ar-SA"/>
    </w:rPr>
  </w:style>
  <w:style w:type="paragraph" w:styleId="59">
    <w:name w:val="List Number 5"/>
    <w:basedOn w:val="a1"/>
    <w:rsid w:val="009B7E50"/>
    <w:pPr>
      <w:tabs>
        <w:tab w:val="num" w:pos="1492"/>
      </w:tabs>
      <w:suppressAutoHyphens w:val="0"/>
      <w:spacing w:after="60" w:line="240" w:lineRule="auto"/>
      <w:ind w:left="1492" w:hanging="360"/>
      <w:jc w:val="both"/>
    </w:pPr>
    <w:rPr>
      <w:rFonts w:ascii="Times New Roman" w:hAnsi="Times New Roman" w:cs="Times New Roman"/>
      <w:kern w:val="0"/>
      <w:sz w:val="24"/>
      <w:szCs w:val="24"/>
      <w:lang w:eastAsia="ru-RU" w:bidi="ar-SA"/>
    </w:rPr>
  </w:style>
  <w:style w:type="character" w:customStyle="1" w:styleId="170">
    <w:name w:val="Знак Знак17"/>
    <w:rsid w:val="009B7E50"/>
    <w:rPr>
      <w:rFonts w:ascii="Cambria" w:hAnsi="Cambria" w:cs="Times New Roman"/>
      <w:b/>
      <w:bCs/>
      <w:kern w:val="28"/>
      <w:sz w:val="32"/>
      <w:szCs w:val="32"/>
      <w:lang w:val="ru-RU" w:eastAsia="zh-CN" w:bidi="ar-SA"/>
    </w:rPr>
  </w:style>
  <w:style w:type="paragraph" w:styleId="affff7">
    <w:name w:val="Closing"/>
    <w:basedOn w:val="a1"/>
    <w:link w:val="affff8"/>
    <w:rsid w:val="009B7E50"/>
    <w:pPr>
      <w:suppressAutoHyphens w:val="0"/>
      <w:spacing w:after="60" w:line="240" w:lineRule="auto"/>
      <w:ind w:left="4252"/>
      <w:jc w:val="both"/>
    </w:pPr>
    <w:rPr>
      <w:rFonts w:ascii="Times New Roman" w:hAnsi="Times New Roman" w:cs="Times New Roman"/>
      <w:kern w:val="0"/>
      <w:sz w:val="24"/>
      <w:szCs w:val="24"/>
      <w:lang w:eastAsia="ru-RU" w:bidi="ar-SA"/>
    </w:rPr>
  </w:style>
  <w:style w:type="character" w:customStyle="1" w:styleId="affff8">
    <w:name w:val="Прощание Знак"/>
    <w:basedOn w:val="a2"/>
    <w:link w:val="affff7"/>
    <w:rsid w:val="009B7E50"/>
    <w:rPr>
      <w:rFonts w:ascii="Times New Roman" w:eastAsia="Times New Roman" w:hAnsi="Times New Roman" w:cs="Times New Roman"/>
      <w:sz w:val="24"/>
      <w:szCs w:val="24"/>
      <w:lang w:eastAsia="ru-RU"/>
    </w:rPr>
  </w:style>
  <w:style w:type="paragraph" w:styleId="affff9">
    <w:name w:val="Signature"/>
    <w:basedOn w:val="a1"/>
    <w:link w:val="affffa"/>
    <w:rsid w:val="009B7E50"/>
    <w:pPr>
      <w:suppressAutoHyphens w:val="0"/>
      <w:spacing w:after="60" w:line="240" w:lineRule="auto"/>
      <w:ind w:left="4252"/>
      <w:jc w:val="both"/>
    </w:pPr>
    <w:rPr>
      <w:rFonts w:ascii="Times New Roman" w:hAnsi="Times New Roman" w:cs="Times New Roman"/>
      <w:kern w:val="0"/>
      <w:sz w:val="24"/>
      <w:szCs w:val="24"/>
      <w:lang w:eastAsia="ru-RU" w:bidi="ar-SA"/>
    </w:rPr>
  </w:style>
  <w:style w:type="character" w:customStyle="1" w:styleId="affffa">
    <w:name w:val="Подпись Знак"/>
    <w:basedOn w:val="a2"/>
    <w:link w:val="affff9"/>
    <w:rsid w:val="009B7E50"/>
    <w:rPr>
      <w:rFonts w:ascii="Times New Roman" w:eastAsia="Times New Roman" w:hAnsi="Times New Roman" w:cs="Times New Roman"/>
      <w:sz w:val="24"/>
      <w:szCs w:val="24"/>
      <w:lang w:eastAsia="ru-RU"/>
    </w:rPr>
  </w:style>
  <w:style w:type="paragraph" w:styleId="affffb">
    <w:name w:val="List Continue"/>
    <w:basedOn w:val="a1"/>
    <w:rsid w:val="009B7E50"/>
    <w:pPr>
      <w:suppressAutoHyphens w:val="0"/>
      <w:spacing w:after="120" w:line="240" w:lineRule="auto"/>
      <w:ind w:left="283"/>
      <w:jc w:val="both"/>
    </w:pPr>
    <w:rPr>
      <w:rFonts w:ascii="Times New Roman" w:hAnsi="Times New Roman" w:cs="Times New Roman"/>
      <w:kern w:val="0"/>
      <w:sz w:val="24"/>
      <w:szCs w:val="24"/>
      <w:lang w:eastAsia="ru-RU" w:bidi="ar-SA"/>
    </w:rPr>
  </w:style>
  <w:style w:type="paragraph" w:styleId="2f3">
    <w:name w:val="List Continue 2"/>
    <w:basedOn w:val="a1"/>
    <w:rsid w:val="009B7E50"/>
    <w:pPr>
      <w:suppressAutoHyphens w:val="0"/>
      <w:spacing w:after="120" w:line="240" w:lineRule="auto"/>
      <w:ind w:left="566"/>
      <w:jc w:val="both"/>
    </w:pPr>
    <w:rPr>
      <w:rFonts w:ascii="Times New Roman" w:hAnsi="Times New Roman" w:cs="Times New Roman"/>
      <w:kern w:val="0"/>
      <w:sz w:val="24"/>
      <w:szCs w:val="24"/>
      <w:lang w:eastAsia="ru-RU" w:bidi="ar-SA"/>
    </w:rPr>
  </w:style>
  <w:style w:type="paragraph" w:styleId="3f0">
    <w:name w:val="List Continue 3"/>
    <w:basedOn w:val="a1"/>
    <w:rsid w:val="009B7E50"/>
    <w:pPr>
      <w:suppressAutoHyphens w:val="0"/>
      <w:spacing w:after="120" w:line="240" w:lineRule="auto"/>
      <w:ind w:left="849"/>
      <w:jc w:val="both"/>
    </w:pPr>
    <w:rPr>
      <w:rFonts w:ascii="Times New Roman" w:hAnsi="Times New Roman" w:cs="Times New Roman"/>
      <w:kern w:val="0"/>
      <w:sz w:val="24"/>
      <w:szCs w:val="24"/>
      <w:lang w:eastAsia="ru-RU" w:bidi="ar-SA"/>
    </w:rPr>
  </w:style>
  <w:style w:type="paragraph" w:styleId="4a">
    <w:name w:val="List Continue 4"/>
    <w:basedOn w:val="a1"/>
    <w:rsid w:val="009B7E50"/>
    <w:pPr>
      <w:suppressAutoHyphens w:val="0"/>
      <w:spacing w:after="120" w:line="240" w:lineRule="auto"/>
      <w:ind w:left="1132"/>
      <w:jc w:val="both"/>
    </w:pPr>
    <w:rPr>
      <w:rFonts w:ascii="Times New Roman" w:hAnsi="Times New Roman" w:cs="Times New Roman"/>
      <w:kern w:val="0"/>
      <w:sz w:val="24"/>
      <w:szCs w:val="24"/>
      <w:lang w:eastAsia="ru-RU" w:bidi="ar-SA"/>
    </w:rPr>
  </w:style>
  <w:style w:type="paragraph" w:styleId="5a">
    <w:name w:val="List Continue 5"/>
    <w:basedOn w:val="a1"/>
    <w:rsid w:val="009B7E50"/>
    <w:pPr>
      <w:suppressAutoHyphens w:val="0"/>
      <w:spacing w:after="120" w:line="240" w:lineRule="auto"/>
      <w:ind w:left="1415"/>
      <w:jc w:val="both"/>
    </w:pPr>
    <w:rPr>
      <w:rFonts w:ascii="Times New Roman" w:hAnsi="Times New Roman" w:cs="Times New Roman"/>
      <w:kern w:val="0"/>
      <w:sz w:val="24"/>
      <w:szCs w:val="24"/>
      <w:lang w:eastAsia="ru-RU" w:bidi="ar-SA"/>
    </w:rPr>
  </w:style>
  <w:style w:type="paragraph" w:styleId="affffc">
    <w:name w:val="Message Header"/>
    <w:basedOn w:val="a1"/>
    <w:link w:val="affffd"/>
    <w:rsid w:val="009B7E5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hAnsi="Arial" w:cs="Times New Roman"/>
      <w:kern w:val="0"/>
      <w:sz w:val="24"/>
      <w:szCs w:val="24"/>
      <w:shd w:val="pct20" w:color="auto" w:fill="auto"/>
      <w:lang w:eastAsia="ru-RU" w:bidi="ar-SA"/>
    </w:rPr>
  </w:style>
  <w:style w:type="character" w:customStyle="1" w:styleId="affffd">
    <w:name w:val="Шапка Знак"/>
    <w:basedOn w:val="a2"/>
    <w:link w:val="affffc"/>
    <w:rsid w:val="009B7E50"/>
    <w:rPr>
      <w:rFonts w:ascii="Arial" w:eastAsia="Times New Roman" w:hAnsi="Arial" w:cs="Times New Roman"/>
      <w:sz w:val="24"/>
      <w:szCs w:val="24"/>
      <w:shd w:val="pct20" w:color="auto" w:fill="auto"/>
      <w:lang w:eastAsia="ru-RU"/>
    </w:rPr>
  </w:style>
  <w:style w:type="character" w:customStyle="1" w:styleId="111">
    <w:name w:val="Знак Знак11"/>
    <w:rsid w:val="009B7E50"/>
    <w:rPr>
      <w:rFonts w:ascii="Arial" w:hAnsi="Arial" w:cs="Times New Roman"/>
      <w:sz w:val="24"/>
      <w:szCs w:val="24"/>
      <w:lang w:val="ru-RU" w:eastAsia="ru-RU" w:bidi="ar-SA"/>
    </w:rPr>
  </w:style>
  <w:style w:type="paragraph" w:styleId="affffe">
    <w:name w:val="Salutation"/>
    <w:basedOn w:val="a1"/>
    <w:next w:val="a1"/>
    <w:link w:val="afffff"/>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
    <w:name w:val="Приветствие Знак"/>
    <w:basedOn w:val="a2"/>
    <w:link w:val="affffe"/>
    <w:rsid w:val="009B7E50"/>
    <w:rPr>
      <w:rFonts w:ascii="Times New Roman" w:eastAsia="Times New Roman" w:hAnsi="Times New Roman" w:cs="Times New Roman"/>
      <w:sz w:val="24"/>
      <w:szCs w:val="24"/>
      <w:lang w:eastAsia="ru-RU"/>
    </w:rPr>
  </w:style>
  <w:style w:type="character" w:customStyle="1" w:styleId="93">
    <w:name w:val="Знак Знак9"/>
    <w:rsid w:val="009B7E50"/>
    <w:rPr>
      <w:rFonts w:eastAsia="Times New Roman" w:cs="Times New Roman"/>
      <w:sz w:val="24"/>
      <w:szCs w:val="24"/>
      <w:lang w:val="ru-RU" w:eastAsia="ru-RU" w:bidi="ar-SA"/>
    </w:rPr>
  </w:style>
  <w:style w:type="paragraph" w:styleId="afffff0">
    <w:name w:val="Date"/>
    <w:basedOn w:val="a1"/>
    <w:next w:val="a1"/>
    <w:link w:val="afffff1"/>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1">
    <w:name w:val="Дата Знак"/>
    <w:basedOn w:val="a2"/>
    <w:link w:val="afffff0"/>
    <w:rsid w:val="009B7E50"/>
    <w:rPr>
      <w:rFonts w:ascii="Times New Roman" w:eastAsia="Times New Roman" w:hAnsi="Times New Roman" w:cs="Times New Roman"/>
      <w:sz w:val="24"/>
      <w:szCs w:val="24"/>
      <w:lang w:eastAsia="ru-RU"/>
    </w:rPr>
  </w:style>
  <w:style w:type="paragraph" w:styleId="afffff2">
    <w:name w:val="Body Text First Indent"/>
    <w:basedOn w:val="a7"/>
    <w:link w:val="afffff3"/>
    <w:rsid w:val="009B7E50"/>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afffff3">
    <w:name w:val="Красная строка Знак"/>
    <w:basedOn w:val="a8"/>
    <w:link w:val="afffff2"/>
    <w:rsid w:val="009B7E50"/>
    <w:rPr>
      <w:rFonts w:ascii="Times New Roman" w:eastAsia="Times New Roman" w:hAnsi="Times New Roman" w:cs="Times New Roman"/>
      <w:kern w:val="1"/>
      <w:sz w:val="24"/>
      <w:szCs w:val="24"/>
      <w:lang w:eastAsia="ru-RU" w:bidi="hi-IN"/>
    </w:rPr>
  </w:style>
  <w:style w:type="paragraph" w:styleId="2f4">
    <w:name w:val="Body Text First Indent 2"/>
    <w:basedOn w:val="afa"/>
    <w:link w:val="2f5"/>
    <w:rsid w:val="009B7E50"/>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f5">
    <w:name w:val="Красная строка 2 Знак"/>
    <w:basedOn w:val="af9"/>
    <w:link w:val="2f4"/>
    <w:rsid w:val="009B7E50"/>
    <w:rPr>
      <w:rFonts w:ascii="Times New Roman" w:eastAsia="Times New Roman" w:hAnsi="Times New Roman" w:cs="Times New Roman"/>
      <w:kern w:val="1"/>
      <w:sz w:val="24"/>
      <w:szCs w:val="24"/>
      <w:lang w:eastAsia="ru-RU" w:bidi="hi-IN"/>
    </w:rPr>
  </w:style>
  <w:style w:type="character" w:customStyle="1" w:styleId="5b">
    <w:name w:val="Знак Знак5"/>
    <w:rsid w:val="009B7E50"/>
    <w:rPr>
      <w:rFonts w:eastAsia="Times New Roman" w:cs="Times New Roman"/>
      <w:sz w:val="24"/>
      <w:szCs w:val="24"/>
      <w:lang w:val="ru-RU" w:eastAsia="ru-RU" w:bidi="ar-SA"/>
    </w:rPr>
  </w:style>
  <w:style w:type="paragraph" w:styleId="afffff4">
    <w:name w:val="Plain Text"/>
    <w:basedOn w:val="a1"/>
    <w:link w:val="afffff5"/>
    <w:rsid w:val="009B7E50"/>
    <w:pPr>
      <w:suppressAutoHyphens w:val="0"/>
      <w:spacing w:line="240" w:lineRule="auto"/>
    </w:pPr>
    <w:rPr>
      <w:rFonts w:ascii="Courier New" w:hAnsi="Courier New" w:cs="Times New Roman"/>
      <w:kern w:val="0"/>
      <w:lang w:eastAsia="ru-RU" w:bidi="ar-SA"/>
    </w:rPr>
  </w:style>
  <w:style w:type="character" w:customStyle="1" w:styleId="afffff5">
    <w:name w:val="Текст Знак"/>
    <w:basedOn w:val="a2"/>
    <w:link w:val="afffff4"/>
    <w:rsid w:val="009B7E50"/>
    <w:rPr>
      <w:rFonts w:ascii="Courier New" w:eastAsia="Times New Roman" w:hAnsi="Courier New" w:cs="Times New Roman"/>
      <w:sz w:val="20"/>
      <w:szCs w:val="20"/>
      <w:lang w:eastAsia="ru-RU"/>
    </w:rPr>
  </w:style>
  <w:style w:type="paragraph" w:styleId="afffff6">
    <w:name w:val="E-mail Signature"/>
    <w:basedOn w:val="a1"/>
    <w:link w:val="afffff7"/>
    <w:rsid w:val="009B7E50"/>
    <w:pPr>
      <w:suppressAutoHyphens w:val="0"/>
      <w:spacing w:after="60" w:line="240" w:lineRule="auto"/>
      <w:jc w:val="both"/>
    </w:pPr>
    <w:rPr>
      <w:rFonts w:ascii="Times New Roman" w:hAnsi="Times New Roman" w:cs="Times New Roman"/>
      <w:kern w:val="0"/>
      <w:sz w:val="24"/>
      <w:szCs w:val="24"/>
      <w:lang w:eastAsia="ru-RU" w:bidi="ar-SA"/>
    </w:rPr>
  </w:style>
  <w:style w:type="character" w:customStyle="1" w:styleId="afffff7">
    <w:name w:val="Электронная подпись Знак"/>
    <w:basedOn w:val="a2"/>
    <w:link w:val="afffff6"/>
    <w:rsid w:val="009B7E50"/>
    <w:rPr>
      <w:rFonts w:ascii="Times New Roman" w:eastAsia="Times New Roman" w:hAnsi="Times New Roman" w:cs="Times New Roman"/>
      <w:sz w:val="24"/>
      <w:szCs w:val="24"/>
      <w:lang w:eastAsia="ru-RU"/>
    </w:rPr>
  </w:style>
  <w:style w:type="paragraph" w:customStyle="1" w:styleId="2-11">
    <w:name w:val="содержание2-11"/>
    <w:basedOn w:val="a1"/>
    <w:semiHidden/>
    <w:rsid w:val="009B7E50"/>
    <w:pPr>
      <w:suppressAutoHyphens w:val="0"/>
      <w:spacing w:after="60" w:line="240" w:lineRule="auto"/>
      <w:jc w:val="both"/>
    </w:pPr>
    <w:rPr>
      <w:rFonts w:ascii="Times New Roman" w:hAnsi="Times New Roman" w:cs="Times New Roman"/>
      <w:kern w:val="0"/>
      <w:sz w:val="24"/>
      <w:szCs w:val="24"/>
      <w:lang w:eastAsia="ru-RU" w:bidi="ar-SA"/>
    </w:rPr>
  </w:style>
  <w:style w:type="paragraph" w:customStyle="1" w:styleId="afffff8">
    <w:name w:val="Пункт Знак"/>
    <w:basedOn w:val="a1"/>
    <w:semiHidden/>
    <w:rsid w:val="009B7E50"/>
    <w:pPr>
      <w:tabs>
        <w:tab w:val="num" w:pos="1134"/>
        <w:tab w:val="left" w:pos="1701"/>
      </w:tabs>
      <w:suppressAutoHyphens w:val="0"/>
      <w:snapToGrid w:val="0"/>
      <w:spacing w:line="360" w:lineRule="auto"/>
      <w:ind w:left="1134" w:hanging="567"/>
      <w:jc w:val="both"/>
    </w:pPr>
    <w:rPr>
      <w:rFonts w:ascii="Times New Roman" w:hAnsi="Times New Roman" w:cs="Times New Roman"/>
      <w:kern w:val="0"/>
      <w:sz w:val="28"/>
      <w:szCs w:val="28"/>
      <w:lang w:eastAsia="ru-RU" w:bidi="ar-SA"/>
    </w:rPr>
  </w:style>
  <w:style w:type="paragraph" w:customStyle="1" w:styleId="afffff9">
    <w:name w:val="Словарная статья"/>
    <w:basedOn w:val="a1"/>
    <w:next w:val="a1"/>
    <w:semiHidden/>
    <w:rsid w:val="009B7E50"/>
    <w:pPr>
      <w:suppressAutoHyphens w:val="0"/>
      <w:autoSpaceDE w:val="0"/>
      <w:autoSpaceDN w:val="0"/>
      <w:adjustRightInd w:val="0"/>
      <w:spacing w:line="240" w:lineRule="auto"/>
      <w:ind w:right="118"/>
      <w:jc w:val="both"/>
    </w:pPr>
    <w:rPr>
      <w:rFonts w:ascii="Arial" w:hAnsi="Arial" w:cs="Arial"/>
      <w:kern w:val="0"/>
      <w:lang w:eastAsia="ru-RU" w:bidi="ar-SA"/>
    </w:rPr>
  </w:style>
  <w:style w:type="paragraph" w:customStyle="1" w:styleId="1f1">
    <w:name w:val="1"/>
    <w:basedOn w:val="a1"/>
    <w:semiHidden/>
    <w:rsid w:val="009B7E50"/>
    <w:pPr>
      <w:suppressAutoHyphens w:val="0"/>
      <w:spacing w:after="160" w:line="240" w:lineRule="exact"/>
    </w:pPr>
    <w:rPr>
      <w:rFonts w:ascii="Times New Roman" w:hAnsi="Times New Roman" w:cs="Times New Roman"/>
      <w:kern w:val="0"/>
      <w:lang w:eastAsia="zh-CN" w:bidi="ar-SA"/>
    </w:rPr>
  </w:style>
  <w:style w:type="paragraph" w:customStyle="1" w:styleId="1CharChar">
    <w:name w:val="1 Знак Char Знак Char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fa">
    <w:name w:val="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paragraph" w:customStyle="1" w:styleId="afffffb">
    <w:name w:val="Знак Знак Знак Знак Знак Знак"/>
    <w:basedOn w:val="a1"/>
    <w:rsid w:val="009B7E50"/>
    <w:pPr>
      <w:suppressAutoHyphens w:val="0"/>
      <w:spacing w:after="160" w:line="240" w:lineRule="exact"/>
    </w:pPr>
    <w:rPr>
      <w:rFonts w:ascii="Times New Roman" w:hAnsi="Times New Roman" w:cs="Times New Roman"/>
      <w:kern w:val="0"/>
      <w:lang w:eastAsia="zh-CN" w:bidi="ar-SA"/>
    </w:rPr>
  </w:style>
  <w:style w:type="character" w:customStyle="1" w:styleId="1f2">
    <w:name w:val="Замещающий текст1"/>
    <w:semiHidden/>
    <w:rsid w:val="009B7E50"/>
    <w:rPr>
      <w:rFonts w:cs="Times New Roman"/>
      <w:color w:val="808080"/>
    </w:rPr>
  </w:style>
  <w:style w:type="paragraph" w:customStyle="1" w:styleId="a">
    <w:name w:val="Дефис"/>
    <w:basedOn w:val="15"/>
    <w:link w:val="afffffc"/>
    <w:rsid w:val="009B7E50"/>
    <w:pPr>
      <w:numPr>
        <w:numId w:val="12"/>
      </w:numPr>
      <w:suppressAutoHyphens w:val="0"/>
    </w:pPr>
    <w:rPr>
      <w:rFonts w:ascii="Times New Roman" w:hAnsi="Times New Roman" w:cs="Times New Roman"/>
      <w:kern w:val="0"/>
      <w:sz w:val="24"/>
      <w:lang w:val="en-US" w:eastAsia="ru-RU" w:bidi="ar-SA"/>
    </w:rPr>
  </w:style>
  <w:style w:type="paragraph" w:customStyle="1" w:styleId="4b">
    <w:name w:val="Стиль4"/>
    <w:basedOn w:val="a"/>
    <w:link w:val="4c"/>
    <w:rsid w:val="009B7E50"/>
  </w:style>
  <w:style w:type="character" w:customStyle="1" w:styleId="afffffc">
    <w:name w:val="Дефис Знак"/>
    <w:link w:val="a"/>
    <w:rsid w:val="009B7E50"/>
    <w:rPr>
      <w:rFonts w:ascii="Times New Roman" w:eastAsia="Times New Roman" w:hAnsi="Times New Roman" w:cs="Times New Roman"/>
      <w:sz w:val="24"/>
      <w:szCs w:val="24"/>
      <w:lang w:val="en-US" w:eastAsia="ru-RU"/>
    </w:rPr>
  </w:style>
  <w:style w:type="character" w:customStyle="1" w:styleId="4c">
    <w:name w:val="Стиль4 Знак"/>
    <w:link w:val="4b"/>
    <w:rsid w:val="009B7E50"/>
    <w:rPr>
      <w:rFonts w:ascii="Times New Roman" w:eastAsia="Times New Roman" w:hAnsi="Times New Roman" w:cs="Times New Roman"/>
      <w:sz w:val="24"/>
      <w:szCs w:val="24"/>
      <w:lang w:val="en-US" w:eastAsia="ru-RU"/>
    </w:rPr>
  </w:style>
  <w:style w:type="character" w:customStyle="1" w:styleId="skypepnhtextspan">
    <w:name w:val="skype_pnh_text_span"/>
    <w:rsid w:val="009B7E50"/>
    <w:rPr>
      <w:rFonts w:cs="Times New Roman"/>
    </w:rPr>
  </w:style>
  <w:style w:type="paragraph" w:styleId="afffffd">
    <w:name w:val="endnote text"/>
    <w:basedOn w:val="a1"/>
    <w:link w:val="afffffe"/>
    <w:semiHidden/>
    <w:rsid w:val="009B7E50"/>
    <w:pPr>
      <w:suppressAutoHyphens w:val="0"/>
      <w:spacing w:line="240" w:lineRule="auto"/>
    </w:pPr>
    <w:rPr>
      <w:rFonts w:ascii="Times New Roman" w:hAnsi="Times New Roman" w:cs="Times New Roman"/>
      <w:kern w:val="0"/>
      <w:lang w:eastAsia="ru-RU" w:bidi="ar-SA"/>
    </w:rPr>
  </w:style>
  <w:style w:type="character" w:customStyle="1" w:styleId="afffffe">
    <w:name w:val="Текст концевой сноски Знак"/>
    <w:basedOn w:val="a2"/>
    <w:link w:val="afffffd"/>
    <w:semiHidden/>
    <w:rsid w:val="009B7E50"/>
    <w:rPr>
      <w:rFonts w:ascii="Times New Roman" w:eastAsia="Times New Roman" w:hAnsi="Times New Roman" w:cs="Times New Roman"/>
      <w:sz w:val="20"/>
      <w:szCs w:val="20"/>
      <w:lang w:eastAsia="ru-RU"/>
    </w:rPr>
  </w:style>
  <w:style w:type="character" w:styleId="affffff">
    <w:name w:val="endnote reference"/>
    <w:semiHidden/>
    <w:rsid w:val="009B7E50"/>
    <w:rPr>
      <w:rFonts w:cs="Times New Roman"/>
      <w:vertAlign w:val="superscript"/>
    </w:rPr>
  </w:style>
  <w:style w:type="paragraph" w:customStyle="1" w:styleId="affffff0">
    <w:name w:val="Знак Знак Знак"/>
    <w:basedOn w:val="a1"/>
    <w:rsid w:val="009B7E50"/>
    <w:pPr>
      <w:suppressAutoHyphens w:val="0"/>
      <w:spacing w:after="160" w:line="240" w:lineRule="exact"/>
    </w:pPr>
    <w:rPr>
      <w:rFonts w:ascii="Verdana" w:hAnsi="Verdana" w:cs="Times New Roman"/>
      <w:kern w:val="0"/>
      <w:lang w:val="en-US" w:eastAsia="en-US" w:bidi="ar-SA"/>
    </w:rPr>
  </w:style>
  <w:style w:type="paragraph" w:customStyle="1" w:styleId="ConsPlusTitle">
    <w:name w:val="ConsPlusTitle"/>
    <w:uiPriority w:val="99"/>
    <w:rsid w:val="009B7E5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1">
    <w:name w:val="Стиль"/>
    <w:uiPriority w:val="99"/>
    <w:rsid w:val="009B7E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uiPriority w:val="99"/>
    <w:rsid w:val="009B7E50"/>
    <w:pPr>
      <w:widowControl w:val="0"/>
      <w:suppressAutoHyphens w:val="0"/>
      <w:autoSpaceDE w:val="0"/>
      <w:autoSpaceDN w:val="0"/>
      <w:adjustRightInd w:val="0"/>
      <w:spacing w:line="202" w:lineRule="exact"/>
      <w:jc w:val="center"/>
    </w:pPr>
    <w:rPr>
      <w:rFonts w:ascii="Times New Roman" w:hAnsi="Times New Roman" w:cs="Times New Roman"/>
      <w:kern w:val="0"/>
      <w:sz w:val="24"/>
      <w:szCs w:val="24"/>
      <w:lang w:eastAsia="ru-RU" w:bidi="ar-SA"/>
    </w:rPr>
  </w:style>
  <w:style w:type="character" w:customStyle="1" w:styleId="FontStyle12">
    <w:name w:val="Font Style12"/>
    <w:uiPriority w:val="99"/>
    <w:rsid w:val="009B7E50"/>
    <w:rPr>
      <w:rFonts w:ascii="Times New Roman" w:hAnsi="Times New Roman" w:cs="Times New Roman"/>
      <w:sz w:val="22"/>
      <w:szCs w:val="22"/>
    </w:rPr>
  </w:style>
  <w:style w:type="paragraph" w:customStyle="1" w:styleId="Style6">
    <w:name w:val="Style6"/>
    <w:basedOn w:val="a1"/>
    <w:uiPriority w:val="99"/>
    <w:rsid w:val="009B7E50"/>
    <w:pPr>
      <w:widowControl w:val="0"/>
      <w:suppressAutoHyphens w:val="0"/>
      <w:autoSpaceDE w:val="0"/>
      <w:autoSpaceDN w:val="0"/>
      <w:adjustRightInd w:val="0"/>
      <w:spacing w:line="274" w:lineRule="exact"/>
      <w:jc w:val="center"/>
    </w:pPr>
    <w:rPr>
      <w:rFonts w:ascii="Times New Roman" w:hAnsi="Times New Roman" w:cs="Times New Roman"/>
      <w:kern w:val="0"/>
      <w:sz w:val="24"/>
      <w:szCs w:val="24"/>
      <w:lang w:eastAsia="ru-RU" w:bidi="ar-SA"/>
    </w:rPr>
  </w:style>
  <w:style w:type="paragraph" w:customStyle="1" w:styleId="200">
    <w:name w:val="20"/>
    <w:basedOn w:val="a1"/>
    <w:uiPriority w:val="99"/>
    <w:rsid w:val="009B7E50"/>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1f3">
    <w:name w:val="Обычный1"/>
    <w:uiPriority w:val="99"/>
    <w:rsid w:val="009B7E5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character" w:customStyle="1" w:styleId="FontStyle11">
    <w:name w:val="Font Style11"/>
    <w:uiPriority w:val="99"/>
    <w:rsid w:val="009B7E50"/>
    <w:rPr>
      <w:rFonts w:ascii="Times New Roman" w:hAnsi="Times New Roman" w:cs="Times New Roman" w:hint="default"/>
      <w:b/>
      <w:bCs/>
      <w:sz w:val="22"/>
      <w:szCs w:val="22"/>
    </w:rPr>
  </w:style>
  <w:style w:type="character" w:customStyle="1" w:styleId="34">
    <w:name w:val="Стиль3 Знак Знак Знак"/>
    <w:link w:val="33"/>
    <w:uiPriority w:val="99"/>
    <w:rsid w:val="009B7E50"/>
    <w:rPr>
      <w:rFonts w:ascii="Calibri" w:eastAsia="Times New Roman" w:hAnsi="Calibri" w:cs="Calibri"/>
      <w:sz w:val="24"/>
      <w:szCs w:val="24"/>
      <w:lang w:eastAsia="ru-RU"/>
    </w:rPr>
  </w:style>
  <w:style w:type="paragraph" w:customStyle="1" w:styleId="affffff2">
    <w:name w:val="Таблица"/>
    <w:basedOn w:val="a1"/>
    <w:rsid w:val="009B7E50"/>
    <w:pPr>
      <w:spacing w:before="60" w:after="60" w:line="240" w:lineRule="auto"/>
    </w:pPr>
    <w:rPr>
      <w:rFonts w:ascii="Times New Roman" w:eastAsia="Arial" w:hAnsi="Times New Roman" w:cs="Times New Roman"/>
      <w:kern w:val="0"/>
      <w:sz w:val="24"/>
      <w:lang w:eastAsia="ru-RU" w:bidi="ar-SA"/>
    </w:rPr>
  </w:style>
  <w:style w:type="paragraph" w:customStyle="1" w:styleId="1f4">
    <w:name w:val="заголовок 1"/>
    <w:basedOn w:val="a1"/>
    <w:next w:val="a1"/>
    <w:rsid w:val="009B7E50"/>
    <w:pPr>
      <w:keepNext/>
      <w:widowControl w:val="0"/>
      <w:suppressAutoHyphens w:val="0"/>
      <w:spacing w:line="240" w:lineRule="auto"/>
      <w:jc w:val="center"/>
    </w:pPr>
    <w:rPr>
      <w:rFonts w:ascii="Arial" w:hAnsi="Arial" w:cs="Times New Roman"/>
      <w:b/>
      <w:kern w:val="0"/>
      <w:sz w:val="22"/>
      <w:lang w:eastAsia="ru-RU" w:bidi="ar-SA"/>
    </w:rPr>
  </w:style>
  <w:style w:type="character" w:customStyle="1" w:styleId="markedcontent">
    <w:name w:val="markedcontent"/>
    <w:rsid w:val="009B7E50"/>
  </w:style>
  <w:style w:type="table" w:customStyle="1" w:styleId="100">
    <w:name w:val="Сетка таблицы10"/>
    <w:basedOn w:val="a3"/>
    <w:next w:val="ae"/>
    <w:uiPriority w:val="39"/>
    <w:rsid w:val="00A62DD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093162170">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97930028">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4342834">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02C34-8F8C-4644-8DBE-DD305BE9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56</Pages>
  <Words>22173</Words>
  <Characters>126387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экономист</cp:lastModifiedBy>
  <cp:revision>64</cp:revision>
  <cp:lastPrinted>2026-05-13T07:15:00Z</cp:lastPrinted>
  <dcterms:created xsi:type="dcterms:W3CDTF">2025-10-29T09:19:00Z</dcterms:created>
  <dcterms:modified xsi:type="dcterms:W3CDTF">2026-06-03T05:58:00Z</dcterms:modified>
</cp:coreProperties>
</file>