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3DD33" w14:textId="77777777" w:rsidR="008578F1" w:rsidRPr="008578F1" w:rsidRDefault="008578F1" w:rsidP="008C5E02">
      <w:pPr>
        <w:spacing w:after="0"/>
        <w:jc w:val="center"/>
        <w:rPr>
          <w:rFonts w:ascii="Times New Roman" w:hAnsi="Times New Roman" w:cs="Times New Roman"/>
          <w:b/>
          <w:bCs/>
        </w:rPr>
      </w:pPr>
      <w:r>
        <w:rPr>
          <w:rFonts w:ascii="Times New Roman" w:hAnsi="Times New Roman" w:cs="Times New Roman"/>
          <w:b/>
          <w:bCs/>
        </w:rPr>
        <w:t>Т</w:t>
      </w:r>
      <w:r w:rsidRPr="008578F1">
        <w:rPr>
          <w:rFonts w:ascii="Times New Roman" w:hAnsi="Times New Roman" w:cs="Times New Roman"/>
          <w:b/>
          <w:bCs/>
        </w:rPr>
        <w:t>ЕХНИЧЕСК‌‌‍‍​‌‌⁠‍‍⁠‍⁠‍​​﻿​⁠‍‌‍​﻿​‌⁠⁠​​​﻿‍‍​‍⁠﻿‍​⁠⁠‍‌ОЕ ЗАДАНИЕ</w:t>
      </w:r>
    </w:p>
    <w:p w14:paraId="174C9420" w14:textId="687966EC" w:rsidR="00D943F5" w:rsidRDefault="008578F1" w:rsidP="008C5E02">
      <w:pPr>
        <w:spacing w:after="0"/>
        <w:jc w:val="center"/>
        <w:rPr>
          <w:rFonts w:ascii="Times New Roman" w:hAnsi="Times New Roman" w:cs="Times New Roman"/>
          <w:b/>
          <w:bCs/>
        </w:rPr>
      </w:pPr>
      <w:r w:rsidRPr="008578F1">
        <w:rPr>
          <w:rFonts w:ascii="Times New Roman" w:hAnsi="Times New Roman" w:cs="Times New Roman"/>
          <w:b/>
          <w:bCs/>
        </w:rPr>
        <w:t xml:space="preserve">на поставку </w:t>
      </w:r>
      <w:r w:rsidR="00364F73" w:rsidRPr="00364F73">
        <w:rPr>
          <w:rFonts w:ascii="Times New Roman" w:hAnsi="Times New Roman" w:cs="Times New Roman"/>
          <w:b/>
          <w:bCs/>
        </w:rPr>
        <w:t>расходных материалов (</w:t>
      </w:r>
      <w:r w:rsidR="00D943F5">
        <w:rPr>
          <w:rFonts w:ascii="Times New Roman" w:hAnsi="Times New Roman" w:cs="Times New Roman"/>
          <w:b/>
          <w:bCs/>
        </w:rPr>
        <w:t>пакеты для стерилизации</w:t>
      </w:r>
      <w:r w:rsidR="00364F73" w:rsidRPr="00364F73">
        <w:rPr>
          <w:rFonts w:ascii="Times New Roman" w:hAnsi="Times New Roman" w:cs="Times New Roman"/>
          <w:b/>
          <w:bCs/>
        </w:rPr>
        <w:t>)</w:t>
      </w:r>
      <w:r w:rsidR="00364F73">
        <w:rPr>
          <w:rFonts w:ascii="Times New Roman" w:hAnsi="Times New Roman" w:cs="Times New Roman"/>
          <w:b/>
          <w:bCs/>
        </w:rPr>
        <w:t xml:space="preserve"> </w:t>
      </w:r>
      <w:r w:rsidR="00AE56BE">
        <w:rPr>
          <w:rFonts w:ascii="Times New Roman" w:hAnsi="Times New Roman" w:cs="Times New Roman"/>
          <w:b/>
          <w:bCs/>
        </w:rPr>
        <w:t xml:space="preserve">на </w:t>
      </w:r>
      <w:r w:rsidR="004264E1">
        <w:rPr>
          <w:rFonts w:ascii="Times New Roman" w:eastAsia="Calibri" w:hAnsi="Times New Roman"/>
          <w:b/>
          <w:bCs/>
          <w:lang w:eastAsia="ru-RU"/>
        </w:rPr>
        <w:t>III и IV кварталы 2026г.</w:t>
      </w:r>
    </w:p>
    <w:p w14:paraId="65AB63E2" w14:textId="3571CBB7" w:rsidR="00D14B7F" w:rsidRDefault="008578F1" w:rsidP="008C5E02">
      <w:pPr>
        <w:spacing w:after="0"/>
        <w:jc w:val="center"/>
        <w:rPr>
          <w:rFonts w:ascii="Times New Roman" w:hAnsi="Times New Roman" w:cs="Times New Roman"/>
          <w:b/>
        </w:rPr>
      </w:pPr>
      <w:r w:rsidRPr="008578F1">
        <w:rPr>
          <w:rFonts w:ascii="Times New Roman" w:hAnsi="Times New Roman" w:cs="Times New Roman"/>
          <w:b/>
        </w:rPr>
        <w:t>для нужд КГАУЗ «</w:t>
      </w:r>
      <w:proofErr w:type="spellStart"/>
      <w:r w:rsidRPr="008578F1">
        <w:rPr>
          <w:rFonts w:ascii="Times New Roman" w:hAnsi="Times New Roman" w:cs="Times New Roman"/>
          <w:b/>
        </w:rPr>
        <w:t>Норил</w:t>
      </w:r>
      <w:proofErr w:type="spellEnd"/>
      <w:r w:rsidRPr="008578F1">
        <w:rPr>
          <w:rFonts w:ascii="Times New Roman" w:hAnsi="Times New Roman" w:cs="Times New Roman"/>
          <w:b/>
        </w:rPr>
        <w:t>﻿‍‌﻿⁠⁠﻿‌⁠‌‌​‍‌‌​﻿⁠​‍‌﻿‌⁠‌⁠‍‌⁠‍⁠‍﻿﻿⁠‍‍﻿​​​‌‍‌</w:t>
      </w:r>
      <w:proofErr w:type="spellStart"/>
      <w:r w:rsidRPr="008578F1">
        <w:rPr>
          <w:rFonts w:ascii="Times New Roman" w:hAnsi="Times New Roman" w:cs="Times New Roman"/>
          <w:b/>
        </w:rPr>
        <w:t>ьская</w:t>
      </w:r>
      <w:proofErr w:type="spellEnd"/>
      <w:r w:rsidRPr="008578F1">
        <w:rPr>
          <w:rFonts w:ascii="Times New Roman" w:hAnsi="Times New Roman" w:cs="Times New Roman"/>
          <w:b/>
        </w:rPr>
        <w:t xml:space="preserve"> ГСП»</w:t>
      </w:r>
    </w:p>
    <w:p w14:paraId="5FB8067A" w14:textId="77777777" w:rsidR="00CA0A55" w:rsidRPr="00CA0A55" w:rsidRDefault="00CA0A55" w:rsidP="00CA0A55">
      <w:pPr>
        <w:spacing w:after="0" w:line="240" w:lineRule="auto"/>
        <w:ind w:firstLine="709"/>
        <w:jc w:val="both"/>
        <w:rPr>
          <w:rFonts w:ascii="Times New Roman" w:eastAsia="Calibri" w:hAnsi="Times New Roman" w:cs="Times New Roman"/>
          <w:i/>
          <w:iCs/>
          <w:kern w:val="2"/>
        </w:rPr>
      </w:pPr>
      <w:r w:rsidRPr="00CA0A55">
        <w:rPr>
          <w:rFonts w:ascii="Times New Roman" w:eastAsia="Calibri" w:hAnsi="Times New Roman" w:cs="Times New Roman"/>
          <w:i/>
          <w:iCs/>
          <w:kern w:val="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w:t>
      </w:r>
      <w:bookmarkStart w:id="0" w:name="_GoBack"/>
      <w:bookmarkEnd w:id="0"/>
      <w:r w:rsidRPr="00CA0A55">
        <w:rPr>
          <w:rFonts w:ascii="Times New Roman" w:eastAsia="Calibri" w:hAnsi="Times New Roman" w:cs="Times New Roman"/>
          <w:i/>
          <w:iCs/>
          <w:kern w:val="2"/>
        </w:rPr>
        <w:t>лент», «наименование места происхождения товара или эквивалент», «наименование производителя или эквивалент».</w:t>
      </w:r>
    </w:p>
    <w:tbl>
      <w:tblPr>
        <w:tblW w:w="98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6"/>
        <w:gridCol w:w="1276"/>
        <w:gridCol w:w="3135"/>
        <w:gridCol w:w="1418"/>
        <w:gridCol w:w="1701"/>
        <w:gridCol w:w="1842"/>
      </w:tblGrid>
      <w:tr w:rsidR="00CA0A55" w:rsidRPr="00CA0A55" w14:paraId="7FA9EA2A" w14:textId="77777777" w:rsidTr="00320B28">
        <w:trPr>
          <w:trHeight w:val="241"/>
          <w:jc w:val="center"/>
        </w:trPr>
        <w:tc>
          <w:tcPr>
            <w:tcW w:w="476" w:type="dxa"/>
            <w:vMerge w:val="restart"/>
            <w:shd w:val="clear" w:color="auto" w:fill="auto"/>
            <w:hideMark/>
          </w:tcPr>
          <w:p w14:paraId="31DD5674" w14:textId="77777777" w:rsidR="00CA0A55" w:rsidRP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CA0A55">
              <w:rPr>
                <w:rFonts w:ascii="Times New Roman" w:eastAsia="Calibri" w:hAnsi="Times New Roman" w:cs="Times New Roman"/>
                <w:kern w:val="2"/>
                <w:sz w:val="20"/>
                <w:szCs w:val="20"/>
                <w:lang w:eastAsia="ru-RU"/>
              </w:rPr>
              <w:t>№ п/п</w:t>
            </w:r>
          </w:p>
        </w:tc>
        <w:tc>
          <w:tcPr>
            <w:tcW w:w="1276" w:type="dxa"/>
            <w:vMerge w:val="restart"/>
            <w:shd w:val="clear" w:color="auto" w:fill="auto"/>
            <w:hideMark/>
          </w:tcPr>
          <w:p w14:paraId="134A7BB5" w14:textId="77777777" w:rsidR="00CA0A55" w:rsidRP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CA0A55">
              <w:rPr>
                <w:rFonts w:ascii="Times New Roman" w:eastAsia="Calibri" w:hAnsi="Times New Roman" w:cs="Times New Roman"/>
                <w:kern w:val="2"/>
                <w:sz w:val="20"/>
                <w:szCs w:val="20"/>
                <w:lang w:eastAsia="ru-RU"/>
              </w:rPr>
              <w:t>Код ОКПД2</w:t>
            </w:r>
          </w:p>
        </w:tc>
        <w:tc>
          <w:tcPr>
            <w:tcW w:w="3135" w:type="dxa"/>
            <w:vMerge w:val="restart"/>
            <w:shd w:val="clear" w:color="auto" w:fill="auto"/>
            <w:hideMark/>
          </w:tcPr>
          <w:p w14:paraId="2B7880E2" w14:textId="77777777" w:rsidR="00CA0A55" w:rsidRPr="00CA0A55" w:rsidRDefault="00CA0A55" w:rsidP="00CA0A55">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sidRPr="00CA0A55">
              <w:rPr>
                <w:rFonts w:ascii="Times New Roman" w:eastAsia="Calibri" w:hAnsi="Times New Roman" w:cs="Times New Roman"/>
                <w:kern w:val="2"/>
                <w:sz w:val="20"/>
                <w:szCs w:val="20"/>
                <w:lang w:eastAsia="ru-RU"/>
              </w:rPr>
              <w:t>Наименование</w:t>
            </w:r>
          </w:p>
        </w:tc>
        <w:tc>
          <w:tcPr>
            <w:tcW w:w="4961" w:type="dxa"/>
            <w:gridSpan w:val="3"/>
            <w:shd w:val="clear" w:color="auto" w:fill="auto"/>
            <w:hideMark/>
          </w:tcPr>
          <w:p w14:paraId="48F5256F" w14:textId="77777777" w:rsidR="00CA0A55" w:rsidRPr="00CA0A55" w:rsidRDefault="00CA0A55" w:rsidP="00CA0A55">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sidRPr="00CA0A55">
              <w:rPr>
                <w:rFonts w:ascii="Times New Roman" w:eastAsia="Calibri" w:hAnsi="Times New Roman" w:cs="Times New Roman"/>
                <w:kern w:val="2"/>
                <w:sz w:val="20"/>
                <w:szCs w:val="20"/>
                <w:lang w:eastAsia="ru-RU"/>
              </w:rPr>
              <w:t>Национальный режим</w:t>
            </w:r>
          </w:p>
        </w:tc>
      </w:tr>
      <w:tr w:rsidR="00CA0A55" w:rsidRPr="00CA0A55" w14:paraId="3D43E2E8" w14:textId="77777777" w:rsidTr="00320B28">
        <w:trPr>
          <w:trHeight w:val="397"/>
          <w:jc w:val="center"/>
        </w:trPr>
        <w:tc>
          <w:tcPr>
            <w:tcW w:w="476" w:type="dxa"/>
            <w:vMerge/>
            <w:shd w:val="clear" w:color="auto" w:fill="auto"/>
            <w:hideMark/>
          </w:tcPr>
          <w:p w14:paraId="34893B1B" w14:textId="77777777" w:rsidR="00CA0A55" w:rsidRP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p>
        </w:tc>
        <w:tc>
          <w:tcPr>
            <w:tcW w:w="1276" w:type="dxa"/>
            <w:vMerge/>
            <w:shd w:val="clear" w:color="auto" w:fill="auto"/>
            <w:hideMark/>
          </w:tcPr>
          <w:p w14:paraId="0FAD3961" w14:textId="77777777" w:rsidR="00CA0A55" w:rsidRP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p>
        </w:tc>
        <w:tc>
          <w:tcPr>
            <w:tcW w:w="3135" w:type="dxa"/>
            <w:vMerge/>
            <w:shd w:val="clear" w:color="auto" w:fill="auto"/>
            <w:hideMark/>
          </w:tcPr>
          <w:p w14:paraId="037EE50E" w14:textId="77777777" w:rsidR="00CA0A55" w:rsidRPr="00CA0A55" w:rsidRDefault="00CA0A55" w:rsidP="00CA0A55">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p>
        </w:tc>
        <w:tc>
          <w:tcPr>
            <w:tcW w:w="1418" w:type="dxa"/>
            <w:shd w:val="clear" w:color="auto" w:fill="auto"/>
            <w:hideMark/>
          </w:tcPr>
          <w:p w14:paraId="36260102" w14:textId="77777777" w:rsidR="00CA0A55" w:rsidRPr="00CA0A55" w:rsidRDefault="00CA0A55" w:rsidP="00CA0A55">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sidRPr="00CA0A55">
              <w:rPr>
                <w:rFonts w:ascii="Times New Roman" w:eastAsia="Calibri" w:hAnsi="Times New Roman" w:cs="Times New Roman"/>
                <w:kern w:val="2"/>
                <w:sz w:val="20"/>
                <w:szCs w:val="20"/>
                <w:lang w:eastAsia="ru-RU"/>
              </w:rPr>
              <w:t>1875 (Запрет)</w:t>
            </w:r>
          </w:p>
        </w:tc>
        <w:tc>
          <w:tcPr>
            <w:tcW w:w="1701" w:type="dxa"/>
            <w:shd w:val="clear" w:color="auto" w:fill="auto"/>
            <w:hideMark/>
          </w:tcPr>
          <w:p w14:paraId="6B018908" w14:textId="77777777" w:rsidR="00CA0A55" w:rsidRPr="00CA0A55" w:rsidRDefault="00CA0A55" w:rsidP="00CA0A55">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sidRPr="00CA0A55">
              <w:rPr>
                <w:rFonts w:ascii="Times New Roman" w:eastAsia="Calibri" w:hAnsi="Times New Roman" w:cs="Times New Roman"/>
                <w:kern w:val="2"/>
                <w:sz w:val="20"/>
                <w:szCs w:val="20"/>
                <w:lang w:eastAsia="ru-RU"/>
              </w:rPr>
              <w:t>1875</w:t>
            </w:r>
          </w:p>
          <w:p w14:paraId="34F2F9E8" w14:textId="77777777" w:rsidR="00CA0A55" w:rsidRPr="00CA0A55" w:rsidRDefault="00CA0A55" w:rsidP="00CA0A55">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sidRPr="00CA0A55">
              <w:rPr>
                <w:rFonts w:ascii="Times New Roman" w:eastAsia="Calibri" w:hAnsi="Times New Roman" w:cs="Times New Roman"/>
                <w:kern w:val="2"/>
                <w:sz w:val="20"/>
                <w:szCs w:val="20"/>
                <w:lang w:eastAsia="ru-RU"/>
              </w:rPr>
              <w:t>(Ограничение)</w:t>
            </w:r>
          </w:p>
        </w:tc>
        <w:tc>
          <w:tcPr>
            <w:tcW w:w="1842" w:type="dxa"/>
            <w:shd w:val="clear" w:color="auto" w:fill="auto"/>
            <w:hideMark/>
          </w:tcPr>
          <w:p w14:paraId="686A18D0" w14:textId="77777777" w:rsidR="00CA0A55" w:rsidRPr="00CA0A55" w:rsidRDefault="00CA0A55" w:rsidP="00CA0A55">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sidRPr="00CA0A55">
              <w:rPr>
                <w:rFonts w:ascii="Times New Roman" w:eastAsia="Calibri" w:hAnsi="Times New Roman" w:cs="Times New Roman"/>
                <w:kern w:val="2"/>
                <w:sz w:val="20"/>
                <w:szCs w:val="20"/>
                <w:lang w:eastAsia="ru-RU"/>
              </w:rPr>
              <w:t>1875</w:t>
            </w:r>
          </w:p>
          <w:p w14:paraId="4946D41B" w14:textId="77777777" w:rsidR="00CA0A55" w:rsidRPr="00CA0A55" w:rsidRDefault="00CA0A55" w:rsidP="00CA0A55">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sidRPr="00CA0A55">
              <w:rPr>
                <w:rFonts w:ascii="Times New Roman" w:eastAsia="Calibri" w:hAnsi="Times New Roman" w:cs="Times New Roman"/>
                <w:kern w:val="2"/>
                <w:sz w:val="20"/>
                <w:szCs w:val="20"/>
                <w:lang w:eastAsia="ru-RU"/>
              </w:rPr>
              <w:t>(Преимущество)</w:t>
            </w:r>
          </w:p>
        </w:tc>
      </w:tr>
      <w:tr w:rsidR="00CA0A55" w:rsidRPr="00CA0A55" w14:paraId="61BA9E50" w14:textId="77777777" w:rsidTr="00320B28">
        <w:trPr>
          <w:trHeight w:val="275"/>
          <w:jc w:val="center"/>
        </w:trPr>
        <w:tc>
          <w:tcPr>
            <w:tcW w:w="476" w:type="dxa"/>
            <w:shd w:val="clear" w:color="auto" w:fill="auto"/>
            <w:hideMark/>
          </w:tcPr>
          <w:p w14:paraId="7064A29D" w14:textId="77777777" w:rsidR="00CA0A55" w:rsidRP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CA0A55">
              <w:rPr>
                <w:rFonts w:ascii="Times New Roman" w:eastAsia="Calibri" w:hAnsi="Times New Roman" w:cs="Times New Roman"/>
                <w:kern w:val="2"/>
                <w:sz w:val="20"/>
                <w:szCs w:val="20"/>
                <w:lang w:eastAsia="ru-RU"/>
              </w:rPr>
              <w:t>1</w:t>
            </w:r>
          </w:p>
        </w:tc>
        <w:tc>
          <w:tcPr>
            <w:tcW w:w="1276" w:type="dxa"/>
            <w:tcBorders>
              <w:top w:val="single" w:sz="4" w:space="0" w:color="000000"/>
              <w:left w:val="single" w:sz="4" w:space="0" w:color="000000"/>
              <w:bottom w:val="single" w:sz="4" w:space="0" w:color="000000"/>
            </w:tcBorders>
            <w:shd w:val="clear" w:color="auto" w:fill="auto"/>
          </w:tcPr>
          <w:p w14:paraId="5FBF540C" w14:textId="0DD34444" w:rsidR="00CA0A55" w:rsidRP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CA0A55">
              <w:rPr>
                <w:rFonts w:ascii="Times New Roman" w:eastAsia="Calibri" w:hAnsi="Times New Roman" w:cs="Times New Roman"/>
                <w:kern w:val="2"/>
                <w:sz w:val="20"/>
                <w:szCs w:val="20"/>
                <w:lang w:eastAsia="ru-RU"/>
              </w:rPr>
              <w:t>32.50.50.190</w:t>
            </w:r>
          </w:p>
        </w:tc>
        <w:tc>
          <w:tcPr>
            <w:tcW w:w="3135" w:type="dxa"/>
            <w:shd w:val="clear" w:color="auto" w:fill="auto"/>
          </w:tcPr>
          <w:p w14:paraId="4A0849AB" w14:textId="4276FD5D" w:rsidR="00CA0A55" w:rsidRPr="00CA0A55" w:rsidRDefault="00CA0A55" w:rsidP="00CA0A55">
            <w:pPr>
              <w:widowControl w:val="0"/>
              <w:autoSpaceDE w:val="0"/>
              <w:autoSpaceDN w:val="0"/>
              <w:spacing w:after="0" w:line="240" w:lineRule="auto"/>
              <w:jc w:val="both"/>
              <w:rPr>
                <w:rFonts w:ascii="Times New Roman" w:eastAsia="Calibri" w:hAnsi="Times New Roman" w:cs="Times New Roman"/>
                <w:kern w:val="2"/>
                <w:sz w:val="20"/>
                <w:szCs w:val="20"/>
                <w:lang w:eastAsia="ru-RU"/>
              </w:rPr>
            </w:pPr>
            <w:r w:rsidRPr="00CA0A55">
              <w:rPr>
                <w:rFonts w:ascii="Times New Roman" w:eastAsia="Calibri" w:hAnsi="Times New Roman" w:cs="Times New Roman"/>
                <w:kern w:val="2"/>
                <w:sz w:val="20"/>
                <w:szCs w:val="20"/>
                <w:lang w:eastAsia="ru-RU"/>
              </w:rPr>
              <w:t>Пакет "</w:t>
            </w:r>
            <w:proofErr w:type="spellStart"/>
            <w:r w:rsidRPr="00CA0A55">
              <w:rPr>
                <w:rFonts w:ascii="Times New Roman" w:eastAsia="Calibri" w:hAnsi="Times New Roman" w:cs="Times New Roman"/>
                <w:kern w:val="2"/>
                <w:sz w:val="20"/>
                <w:szCs w:val="20"/>
                <w:lang w:eastAsia="ru-RU"/>
              </w:rPr>
              <w:t>СтериТ</w:t>
            </w:r>
            <w:proofErr w:type="spellEnd"/>
            <w:r w:rsidRPr="00CA0A55">
              <w:rPr>
                <w:rFonts w:ascii="Times New Roman" w:eastAsia="Calibri" w:hAnsi="Times New Roman" w:cs="Times New Roman"/>
                <w:kern w:val="2"/>
                <w:sz w:val="20"/>
                <w:szCs w:val="20"/>
                <w:lang w:eastAsia="ru-RU"/>
              </w:rPr>
              <w:t>"</w:t>
            </w:r>
          </w:p>
        </w:tc>
        <w:tc>
          <w:tcPr>
            <w:tcW w:w="1418" w:type="dxa"/>
            <w:shd w:val="clear" w:color="auto" w:fill="auto"/>
          </w:tcPr>
          <w:p w14:paraId="3AFF01E2" w14:textId="77777777" w:rsidR="00CA0A55" w:rsidRP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p>
        </w:tc>
        <w:tc>
          <w:tcPr>
            <w:tcW w:w="1701" w:type="dxa"/>
            <w:shd w:val="clear" w:color="auto" w:fill="auto"/>
          </w:tcPr>
          <w:p w14:paraId="63F80FFE" w14:textId="2154EDB6" w:rsidR="00CA0A55" w:rsidRPr="00CA0A55" w:rsidRDefault="00CA0A55" w:rsidP="005320E0">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p>
        </w:tc>
        <w:tc>
          <w:tcPr>
            <w:tcW w:w="1842" w:type="dxa"/>
            <w:shd w:val="clear" w:color="auto" w:fill="auto"/>
            <w:hideMark/>
          </w:tcPr>
          <w:p w14:paraId="3E8A7BC2" w14:textId="52303090" w:rsidR="00CA0A55" w:rsidRPr="00CA0A55" w:rsidRDefault="00CA0A55" w:rsidP="005320E0">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sidRPr="00CA0A55">
              <w:rPr>
                <w:rFonts w:ascii="Segoe UI Symbol" w:eastAsia="Calibri" w:hAnsi="Segoe UI Symbol" w:cs="Segoe UI Symbol"/>
                <w:kern w:val="2"/>
                <w:sz w:val="20"/>
                <w:szCs w:val="20"/>
                <w:lang w:eastAsia="ru-RU"/>
              </w:rPr>
              <w:t>✓</w:t>
            </w:r>
          </w:p>
        </w:tc>
      </w:tr>
      <w:tr w:rsidR="00CA0A55" w:rsidRPr="00CA0A55" w14:paraId="43DA3469" w14:textId="77777777" w:rsidTr="00320B28">
        <w:trPr>
          <w:trHeight w:val="275"/>
          <w:jc w:val="center"/>
        </w:trPr>
        <w:tc>
          <w:tcPr>
            <w:tcW w:w="476" w:type="dxa"/>
            <w:shd w:val="clear" w:color="auto" w:fill="auto"/>
          </w:tcPr>
          <w:p w14:paraId="3C3CE8D1" w14:textId="2519781D" w:rsidR="00CA0A55" w:rsidRP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2</w:t>
            </w:r>
          </w:p>
        </w:tc>
        <w:tc>
          <w:tcPr>
            <w:tcW w:w="1276" w:type="dxa"/>
            <w:tcBorders>
              <w:top w:val="single" w:sz="4" w:space="0" w:color="000000"/>
              <w:left w:val="single" w:sz="4" w:space="0" w:color="000000"/>
              <w:bottom w:val="single" w:sz="4" w:space="0" w:color="000000"/>
            </w:tcBorders>
            <w:shd w:val="clear" w:color="auto" w:fill="auto"/>
          </w:tcPr>
          <w:p w14:paraId="07BC74AB" w14:textId="4AB6A1DA" w:rsidR="00CA0A55" w:rsidRP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CA0A55">
              <w:rPr>
                <w:rFonts w:ascii="Times New Roman" w:eastAsia="Calibri" w:hAnsi="Times New Roman" w:cs="Times New Roman"/>
                <w:kern w:val="2"/>
                <w:sz w:val="20"/>
                <w:szCs w:val="20"/>
                <w:lang w:eastAsia="ru-RU"/>
              </w:rPr>
              <w:t>32.50.50.190</w:t>
            </w:r>
          </w:p>
        </w:tc>
        <w:tc>
          <w:tcPr>
            <w:tcW w:w="3135" w:type="dxa"/>
            <w:shd w:val="clear" w:color="auto" w:fill="auto"/>
          </w:tcPr>
          <w:p w14:paraId="63D47652" w14:textId="5B6BF765" w:rsidR="00CA0A55" w:rsidRPr="00CA0A55" w:rsidRDefault="00CA0A55" w:rsidP="00CA0A55">
            <w:pPr>
              <w:widowControl w:val="0"/>
              <w:autoSpaceDE w:val="0"/>
              <w:autoSpaceDN w:val="0"/>
              <w:spacing w:after="0" w:line="240" w:lineRule="auto"/>
              <w:jc w:val="both"/>
              <w:rPr>
                <w:rFonts w:ascii="Times New Roman" w:eastAsia="Calibri" w:hAnsi="Times New Roman" w:cs="Times New Roman"/>
                <w:kern w:val="2"/>
                <w:sz w:val="20"/>
                <w:szCs w:val="20"/>
                <w:lang w:eastAsia="ru-RU"/>
              </w:rPr>
            </w:pPr>
            <w:r w:rsidRPr="00CA0A55">
              <w:rPr>
                <w:rFonts w:ascii="Times New Roman" w:eastAsia="Calibri" w:hAnsi="Times New Roman" w:cs="Times New Roman"/>
                <w:kern w:val="2"/>
                <w:sz w:val="20"/>
                <w:szCs w:val="20"/>
                <w:lang w:eastAsia="ru-RU"/>
              </w:rPr>
              <w:t>Пакет "</w:t>
            </w:r>
            <w:proofErr w:type="spellStart"/>
            <w:r w:rsidRPr="00CA0A55">
              <w:rPr>
                <w:rFonts w:ascii="Times New Roman" w:eastAsia="Calibri" w:hAnsi="Times New Roman" w:cs="Times New Roman"/>
                <w:kern w:val="2"/>
                <w:sz w:val="20"/>
                <w:szCs w:val="20"/>
                <w:lang w:eastAsia="ru-RU"/>
              </w:rPr>
              <w:t>СтериТ</w:t>
            </w:r>
            <w:proofErr w:type="spellEnd"/>
            <w:r w:rsidRPr="00CA0A55">
              <w:rPr>
                <w:rFonts w:ascii="Times New Roman" w:eastAsia="Calibri" w:hAnsi="Times New Roman" w:cs="Times New Roman"/>
                <w:kern w:val="2"/>
                <w:sz w:val="20"/>
                <w:szCs w:val="20"/>
                <w:lang w:eastAsia="ru-RU"/>
              </w:rPr>
              <w:t>"</w:t>
            </w:r>
          </w:p>
        </w:tc>
        <w:tc>
          <w:tcPr>
            <w:tcW w:w="1418" w:type="dxa"/>
            <w:shd w:val="clear" w:color="auto" w:fill="auto"/>
          </w:tcPr>
          <w:p w14:paraId="68CC1C73" w14:textId="77777777" w:rsidR="00CA0A55" w:rsidRP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p>
        </w:tc>
        <w:tc>
          <w:tcPr>
            <w:tcW w:w="1701" w:type="dxa"/>
            <w:shd w:val="clear" w:color="auto" w:fill="auto"/>
          </w:tcPr>
          <w:p w14:paraId="796C60DC" w14:textId="77777777" w:rsidR="00CA0A55" w:rsidRPr="00CA0A55" w:rsidRDefault="00CA0A55" w:rsidP="005320E0">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p>
        </w:tc>
        <w:tc>
          <w:tcPr>
            <w:tcW w:w="1842" w:type="dxa"/>
            <w:shd w:val="clear" w:color="auto" w:fill="auto"/>
          </w:tcPr>
          <w:p w14:paraId="4DCCC624" w14:textId="57FEB74E" w:rsidR="00CA0A55" w:rsidRPr="00CA0A55" w:rsidRDefault="00CA0A55" w:rsidP="005320E0">
            <w:pPr>
              <w:widowControl w:val="0"/>
              <w:autoSpaceDE w:val="0"/>
              <w:autoSpaceDN w:val="0"/>
              <w:spacing w:after="0" w:line="240" w:lineRule="auto"/>
              <w:ind w:left="-567" w:firstLine="567"/>
              <w:jc w:val="center"/>
              <w:rPr>
                <w:rFonts w:ascii="Segoe UI Symbol" w:eastAsia="Calibri" w:hAnsi="Segoe UI Symbol" w:cs="Segoe UI Symbol"/>
                <w:kern w:val="2"/>
                <w:sz w:val="20"/>
                <w:szCs w:val="20"/>
                <w:lang w:eastAsia="ru-RU"/>
              </w:rPr>
            </w:pPr>
            <w:r w:rsidRPr="00CA0A55">
              <w:rPr>
                <w:rFonts w:ascii="Segoe UI Symbol" w:eastAsia="Calibri" w:hAnsi="Segoe UI Symbol" w:cs="Segoe UI Symbol"/>
                <w:kern w:val="2"/>
                <w:sz w:val="20"/>
                <w:szCs w:val="20"/>
                <w:lang w:eastAsia="ru-RU"/>
              </w:rPr>
              <w:t>✓</w:t>
            </w:r>
          </w:p>
        </w:tc>
      </w:tr>
      <w:tr w:rsidR="00CA0A55" w:rsidRPr="00CA0A55" w14:paraId="0F05158E" w14:textId="77777777" w:rsidTr="00320B28">
        <w:trPr>
          <w:trHeight w:val="275"/>
          <w:jc w:val="center"/>
        </w:trPr>
        <w:tc>
          <w:tcPr>
            <w:tcW w:w="476" w:type="dxa"/>
            <w:shd w:val="clear" w:color="auto" w:fill="auto"/>
          </w:tcPr>
          <w:p w14:paraId="7FE42838" w14:textId="5D21AD73" w:rsidR="00CA0A55" w:rsidRP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3</w:t>
            </w:r>
          </w:p>
        </w:tc>
        <w:tc>
          <w:tcPr>
            <w:tcW w:w="1276" w:type="dxa"/>
            <w:tcBorders>
              <w:top w:val="single" w:sz="4" w:space="0" w:color="000000"/>
              <w:left w:val="single" w:sz="4" w:space="0" w:color="000000"/>
              <w:bottom w:val="single" w:sz="4" w:space="0" w:color="000000"/>
            </w:tcBorders>
            <w:shd w:val="clear" w:color="auto" w:fill="auto"/>
          </w:tcPr>
          <w:p w14:paraId="6EE7F6F5" w14:textId="5030F531" w:rsidR="00CA0A55" w:rsidRP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CA0A55">
              <w:rPr>
                <w:rFonts w:ascii="Times New Roman" w:eastAsia="Calibri" w:hAnsi="Times New Roman" w:cs="Times New Roman"/>
                <w:kern w:val="2"/>
                <w:sz w:val="20"/>
                <w:szCs w:val="20"/>
                <w:lang w:eastAsia="ru-RU"/>
              </w:rPr>
              <w:t>32.50.50.190</w:t>
            </w:r>
          </w:p>
        </w:tc>
        <w:tc>
          <w:tcPr>
            <w:tcW w:w="3135" w:type="dxa"/>
            <w:shd w:val="clear" w:color="auto" w:fill="auto"/>
          </w:tcPr>
          <w:p w14:paraId="53FA16B4" w14:textId="013B3411" w:rsidR="00CA0A55" w:rsidRPr="00CA0A55" w:rsidRDefault="00CA0A55" w:rsidP="00CA0A55">
            <w:pPr>
              <w:widowControl w:val="0"/>
              <w:autoSpaceDE w:val="0"/>
              <w:autoSpaceDN w:val="0"/>
              <w:spacing w:after="0" w:line="240" w:lineRule="auto"/>
              <w:jc w:val="both"/>
              <w:rPr>
                <w:rFonts w:ascii="Times New Roman" w:eastAsia="Calibri" w:hAnsi="Times New Roman" w:cs="Times New Roman"/>
                <w:kern w:val="2"/>
                <w:sz w:val="20"/>
                <w:szCs w:val="20"/>
                <w:lang w:eastAsia="ru-RU"/>
              </w:rPr>
            </w:pPr>
            <w:r w:rsidRPr="00CA0A55">
              <w:rPr>
                <w:rFonts w:ascii="Times New Roman" w:eastAsia="Calibri" w:hAnsi="Times New Roman" w:cs="Times New Roman"/>
                <w:kern w:val="2"/>
                <w:sz w:val="20"/>
                <w:szCs w:val="20"/>
                <w:lang w:eastAsia="ru-RU"/>
              </w:rPr>
              <w:t>Пакет "</w:t>
            </w:r>
            <w:proofErr w:type="spellStart"/>
            <w:r w:rsidRPr="00CA0A55">
              <w:rPr>
                <w:rFonts w:ascii="Times New Roman" w:eastAsia="Calibri" w:hAnsi="Times New Roman" w:cs="Times New Roman"/>
                <w:kern w:val="2"/>
                <w:sz w:val="20"/>
                <w:szCs w:val="20"/>
                <w:lang w:eastAsia="ru-RU"/>
              </w:rPr>
              <w:t>СтериТ</w:t>
            </w:r>
            <w:proofErr w:type="spellEnd"/>
            <w:r w:rsidRPr="00CA0A55">
              <w:rPr>
                <w:rFonts w:ascii="Times New Roman" w:eastAsia="Calibri" w:hAnsi="Times New Roman" w:cs="Times New Roman"/>
                <w:kern w:val="2"/>
                <w:sz w:val="20"/>
                <w:szCs w:val="20"/>
                <w:lang w:eastAsia="ru-RU"/>
              </w:rPr>
              <w:t>"</w:t>
            </w:r>
          </w:p>
        </w:tc>
        <w:tc>
          <w:tcPr>
            <w:tcW w:w="1418" w:type="dxa"/>
            <w:shd w:val="clear" w:color="auto" w:fill="auto"/>
          </w:tcPr>
          <w:p w14:paraId="3C45E16A" w14:textId="77777777" w:rsidR="00CA0A55" w:rsidRP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p>
        </w:tc>
        <w:tc>
          <w:tcPr>
            <w:tcW w:w="1701" w:type="dxa"/>
            <w:shd w:val="clear" w:color="auto" w:fill="auto"/>
          </w:tcPr>
          <w:p w14:paraId="5FE57A2B" w14:textId="77777777" w:rsidR="00CA0A55" w:rsidRPr="00CA0A55" w:rsidRDefault="00CA0A55" w:rsidP="005320E0">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p>
        </w:tc>
        <w:tc>
          <w:tcPr>
            <w:tcW w:w="1842" w:type="dxa"/>
            <w:shd w:val="clear" w:color="auto" w:fill="auto"/>
          </w:tcPr>
          <w:p w14:paraId="018CBB96" w14:textId="57492CCB" w:rsidR="00CA0A55" w:rsidRPr="00CA0A55" w:rsidRDefault="00CA0A55" w:rsidP="005320E0">
            <w:pPr>
              <w:widowControl w:val="0"/>
              <w:autoSpaceDE w:val="0"/>
              <w:autoSpaceDN w:val="0"/>
              <w:spacing w:after="0" w:line="240" w:lineRule="auto"/>
              <w:ind w:left="-567" w:firstLine="567"/>
              <w:jc w:val="center"/>
              <w:rPr>
                <w:rFonts w:ascii="Segoe UI Symbol" w:eastAsia="Calibri" w:hAnsi="Segoe UI Symbol" w:cs="Segoe UI Symbol"/>
                <w:kern w:val="2"/>
                <w:sz w:val="20"/>
                <w:szCs w:val="20"/>
                <w:lang w:eastAsia="ru-RU"/>
              </w:rPr>
            </w:pPr>
            <w:r w:rsidRPr="00CA0A55">
              <w:rPr>
                <w:rFonts w:ascii="Segoe UI Symbol" w:eastAsia="Calibri" w:hAnsi="Segoe UI Symbol" w:cs="Segoe UI Symbol"/>
                <w:kern w:val="2"/>
                <w:sz w:val="20"/>
                <w:szCs w:val="20"/>
                <w:lang w:eastAsia="ru-RU"/>
              </w:rPr>
              <w:t>✓</w:t>
            </w:r>
          </w:p>
        </w:tc>
      </w:tr>
      <w:tr w:rsidR="00CA0A55" w:rsidRPr="00CA0A55" w14:paraId="4FD6B0AD" w14:textId="77777777" w:rsidTr="00320B28">
        <w:trPr>
          <w:trHeight w:val="275"/>
          <w:jc w:val="center"/>
        </w:trPr>
        <w:tc>
          <w:tcPr>
            <w:tcW w:w="476" w:type="dxa"/>
            <w:shd w:val="clear" w:color="auto" w:fill="auto"/>
          </w:tcPr>
          <w:p w14:paraId="6E7FD682" w14:textId="70080877" w:rsidR="00CA0A55" w:rsidRP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4</w:t>
            </w:r>
          </w:p>
        </w:tc>
        <w:tc>
          <w:tcPr>
            <w:tcW w:w="1276" w:type="dxa"/>
            <w:tcBorders>
              <w:top w:val="single" w:sz="4" w:space="0" w:color="000000"/>
              <w:left w:val="single" w:sz="4" w:space="0" w:color="000000"/>
              <w:bottom w:val="single" w:sz="4" w:space="0" w:color="000000"/>
            </w:tcBorders>
            <w:shd w:val="clear" w:color="auto" w:fill="auto"/>
          </w:tcPr>
          <w:p w14:paraId="39553BC1" w14:textId="2D483F91" w:rsidR="00CA0A55" w:rsidRP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CA0A55">
              <w:rPr>
                <w:rFonts w:ascii="Times New Roman" w:eastAsia="Calibri" w:hAnsi="Times New Roman" w:cs="Times New Roman"/>
                <w:kern w:val="2"/>
                <w:sz w:val="20"/>
                <w:szCs w:val="20"/>
                <w:lang w:eastAsia="ru-RU"/>
              </w:rPr>
              <w:t>32.50.50.190</w:t>
            </w:r>
          </w:p>
        </w:tc>
        <w:tc>
          <w:tcPr>
            <w:tcW w:w="3135" w:type="dxa"/>
            <w:shd w:val="clear" w:color="auto" w:fill="auto"/>
          </w:tcPr>
          <w:p w14:paraId="15E21EC7" w14:textId="47BB581F" w:rsidR="00CA0A55" w:rsidRPr="00CA0A55" w:rsidRDefault="00CA0A55" w:rsidP="00CA0A55">
            <w:pPr>
              <w:widowControl w:val="0"/>
              <w:autoSpaceDE w:val="0"/>
              <w:autoSpaceDN w:val="0"/>
              <w:spacing w:after="0" w:line="240" w:lineRule="auto"/>
              <w:jc w:val="both"/>
              <w:rPr>
                <w:rFonts w:ascii="Times New Roman" w:eastAsia="Calibri" w:hAnsi="Times New Roman" w:cs="Times New Roman"/>
                <w:kern w:val="2"/>
                <w:sz w:val="20"/>
                <w:szCs w:val="20"/>
                <w:lang w:eastAsia="ru-RU"/>
              </w:rPr>
            </w:pPr>
            <w:r w:rsidRPr="00CA0A55">
              <w:rPr>
                <w:rFonts w:ascii="Times New Roman" w:eastAsia="Calibri" w:hAnsi="Times New Roman" w:cs="Times New Roman"/>
                <w:kern w:val="2"/>
                <w:sz w:val="20"/>
                <w:szCs w:val="20"/>
                <w:lang w:eastAsia="ru-RU"/>
              </w:rPr>
              <w:t>Пакет "</w:t>
            </w:r>
            <w:proofErr w:type="spellStart"/>
            <w:r w:rsidRPr="00CA0A55">
              <w:rPr>
                <w:rFonts w:ascii="Times New Roman" w:eastAsia="Calibri" w:hAnsi="Times New Roman" w:cs="Times New Roman"/>
                <w:kern w:val="2"/>
                <w:sz w:val="20"/>
                <w:szCs w:val="20"/>
                <w:lang w:eastAsia="ru-RU"/>
              </w:rPr>
              <w:t>СтериТ</w:t>
            </w:r>
            <w:proofErr w:type="spellEnd"/>
            <w:r w:rsidRPr="00CA0A55">
              <w:rPr>
                <w:rFonts w:ascii="Times New Roman" w:eastAsia="Calibri" w:hAnsi="Times New Roman" w:cs="Times New Roman"/>
                <w:kern w:val="2"/>
                <w:sz w:val="20"/>
                <w:szCs w:val="20"/>
                <w:lang w:eastAsia="ru-RU"/>
              </w:rPr>
              <w:t>"</w:t>
            </w:r>
          </w:p>
        </w:tc>
        <w:tc>
          <w:tcPr>
            <w:tcW w:w="1418" w:type="dxa"/>
            <w:shd w:val="clear" w:color="auto" w:fill="auto"/>
          </w:tcPr>
          <w:p w14:paraId="1EC36C98" w14:textId="77777777" w:rsidR="00CA0A55" w:rsidRP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p>
        </w:tc>
        <w:tc>
          <w:tcPr>
            <w:tcW w:w="1701" w:type="dxa"/>
            <w:shd w:val="clear" w:color="auto" w:fill="auto"/>
          </w:tcPr>
          <w:p w14:paraId="4A29D4D1" w14:textId="77777777" w:rsidR="00CA0A55" w:rsidRPr="00CA0A55" w:rsidRDefault="00CA0A55" w:rsidP="005320E0">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p>
        </w:tc>
        <w:tc>
          <w:tcPr>
            <w:tcW w:w="1842" w:type="dxa"/>
            <w:shd w:val="clear" w:color="auto" w:fill="auto"/>
          </w:tcPr>
          <w:p w14:paraId="41D62859" w14:textId="79306ACF" w:rsidR="00CA0A55" w:rsidRPr="00CA0A55" w:rsidRDefault="00CA0A55" w:rsidP="005320E0">
            <w:pPr>
              <w:widowControl w:val="0"/>
              <w:autoSpaceDE w:val="0"/>
              <w:autoSpaceDN w:val="0"/>
              <w:spacing w:after="0" w:line="240" w:lineRule="auto"/>
              <w:ind w:left="-567" w:firstLine="567"/>
              <w:jc w:val="center"/>
              <w:rPr>
                <w:rFonts w:ascii="Segoe UI Symbol" w:eastAsia="Calibri" w:hAnsi="Segoe UI Symbol" w:cs="Segoe UI Symbol"/>
                <w:kern w:val="2"/>
                <w:sz w:val="20"/>
                <w:szCs w:val="20"/>
                <w:lang w:eastAsia="ru-RU"/>
              </w:rPr>
            </w:pPr>
            <w:r w:rsidRPr="00CA0A55">
              <w:rPr>
                <w:rFonts w:ascii="Segoe UI Symbol" w:eastAsia="Calibri" w:hAnsi="Segoe UI Symbol" w:cs="Segoe UI Symbol"/>
                <w:kern w:val="2"/>
                <w:sz w:val="20"/>
                <w:szCs w:val="20"/>
                <w:lang w:eastAsia="ru-RU"/>
              </w:rPr>
              <w:t>✓</w:t>
            </w:r>
          </w:p>
        </w:tc>
      </w:tr>
      <w:tr w:rsidR="00CA0A55" w:rsidRPr="00CA0A55" w14:paraId="001086CA" w14:textId="77777777" w:rsidTr="00320B28">
        <w:trPr>
          <w:trHeight w:val="275"/>
          <w:jc w:val="center"/>
        </w:trPr>
        <w:tc>
          <w:tcPr>
            <w:tcW w:w="476" w:type="dxa"/>
            <w:shd w:val="clear" w:color="auto" w:fill="auto"/>
          </w:tcPr>
          <w:p w14:paraId="6C2C3B68" w14:textId="7F39A873" w:rsidR="00CA0A55" w:rsidRP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5</w:t>
            </w:r>
          </w:p>
        </w:tc>
        <w:tc>
          <w:tcPr>
            <w:tcW w:w="1276" w:type="dxa"/>
            <w:tcBorders>
              <w:top w:val="single" w:sz="4" w:space="0" w:color="000000"/>
              <w:left w:val="single" w:sz="4" w:space="0" w:color="000000"/>
              <w:bottom w:val="single" w:sz="4" w:space="0" w:color="000000"/>
            </w:tcBorders>
            <w:shd w:val="clear" w:color="auto" w:fill="auto"/>
          </w:tcPr>
          <w:p w14:paraId="77F0079A" w14:textId="517E8753" w:rsidR="00CA0A55" w:rsidRP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CA0A55">
              <w:rPr>
                <w:rFonts w:ascii="Times New Roman" w:eastAsia="Calibri" w:hAnsi="Times New Roman" w:cs="Times New Roman"/>
                <w:kern w:val="2"/>
                <w:sz w:val="20"/>
                <w:szCs w:val="20"/>
                <w:lang w:eastAsia="ru-RU"/>
              </w:rPr>
              <w:t>32.50.50.190</w:t>
            </w:r>
          </w:p>
        </w:tc>
        <w:tc>
          <w:tcPr>
            <w:tcW w:w="3135" w:type="dxa"/>
            <w:shd w:val="clear" w:color="auto" w:fill="auto"/>
          </w:tcPr>
          <w:p w14:paraId="4E60A4D7" w14:textId="7E1A6C5E" w:rsidR="00CA0A55" w:rsidRPr="00CA0A55" w:rsidRDefault="00CA0A55" w:rsidP="00CA0A55">
            <w:pPr>
              <w:widowControl w:val="0"/>
              <w:autoSpaceDE w:val="0"/>
              <w:autoSpaceDN w:val="0"/>
              <w:spacing w:after="0" w:line="240" w:lineRule="auto"/>
              <w:jc w:val="both"/>
              <w:rPr>
                <w:rFonts w:ascii="Times New Roman" w:eastAsia="Calibri" w:hAnsi="Times New Roman" w:cs="Times New Roman"/>
                <w:kern w:val="2"/>
                <w:sz w:val="20"/>
                <w:szCs w:val="20"/>
                <w:lang w:eastAsia="ru-RU"/>
              </w:rPr>
            </w:pPr>
            <w:r w:rsidRPr="00CA0A55">
              <w:rPr>
                <w:rFonts w:ascii="Times New Roman" w:eastAsia="Calibri" w:hAnsi="Times New Roman" w:cs="Times New Roman"/>
                <w:kern w:val="2"/>
                <w:sz w:val="20"/>
                <w:szCs w:val="20"/>
                <w:lang w:eastAsia="ru-RU"/>
              </w:rPr>
              <w:t>Пакет "</w:t>
            </w:r>
            <w:proofErr w:type="spellStart"/>
            <w:r w:rsidRPr="00CA0A55">
              <w:rPr>
                <w:rFonts w:ascii="Times New Roman" w:eastAsia="Calibri" w:hAnsi="Times New Roman" w:cs="Times New Roman"/>
                <w:kern w:val="2"/>
                <w:sz w:val="20"/>
                <w:szCs w:val="20"/>
                <w:lang w:eastAsia="ru-RU"/>
              </w:rPr>
              <w:t>СтериТ</w:t>
            </w:r>
            <w:proofErr w:type="spellEnd"/>
            <w:r w:rsidRPr="00CA0A55">
              <w:rPr>
                <w:rFonts w:ascii="Times New Roman" w:eastAsia="Calibri" w:hAnsi="Times New Roman" w:cs="Times New Roman"/>
                <w:kern w:val="2"/>
                <w:sz w:val="20"/>
                <w:szCs w:val="20"/>
                <w:lang w:eastAsia="ru-RU"/>
              </w:rPr>
              <w:t>"</w:t>
            </w:r>
          </w:p>
        </w:tc>
        <w:tc>
          <w:tcPr>
            <w:tcW w:w="1418" w:type="dxa"/>
            <w:shd w:val="clear" w:color="auto" w:fill="auto"/>
          </w:tcPr>
          <w:p w14:paraId="6CA0BCB8" w14:textId="77777777" w:rsidR="00CA0A55" w:rsidRP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p>
        </w:tc>
        <w:tc>
          <w:tcPr>
            <w:tcW w:w="1701" w:type="dxa"/>
            <w:shd w:val="clear" w:color="auto" w:fill="auto"/>
          </w:tcPr>
          <w:p w14:paraId="6D74DF45" w14:textId="77777777" w:rsidR="00CA0A55" w:rsidRPr="00CA0A55" w:rsidRDefault="00CA0A55" w:rsidP="005320E0">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p>
        </w:tc>
        <w:tc>
          <w:tcPr>
            <w:tcW w:w="1842" w:type="dxa"/>
            <w:shd w:val="clear" w:color="auto" w:fill="auto"/>
          </w:tcPr>
          <w:p w14:paraId="37A640CB" w14:textId="56BC3D98" w:rsidR="00CA0A55" w:rsidRPr="00CA0A55" w:rsidRDefault="00CA0A55" w:rsidP="005320E0">
            <w:pPr>
              <w:widowControl w:val="0"/>
              <w:autoSpaceDE w:val="0"/>
              <w:autoSpaceDN w:val="0"/>
              <w:spacing w:after="0" w:line="240" w:lineRule="auto"/>
              <w:ind w:left="-567" w:firstLine="567"/>
              <w:jc w:val="center"/>
              <w:rPr>
                <w:rFonts w:ascii="Segoe UI Symbol" w:eastAsia="Calibri" w:hAnsi="Segoe UI Symbol" w:cs="Segoe UI Symbol"/>
                <w:kern w:val="2"/>
                <w:sz w:val="20"/>
                <w:szCs w:val="20"/>
                <w:lang w:eastAsia="ru-RU"/>
              </w:rPr>
            </w:pPr>
            <w:r w:rsidRPr="00CA0A55">
              <w:rPr>
                <w:rFonts w:ascii="Segoe UI Symbol" w:eastAsia="Calibri" w:hAnsi="Segoe UI Symbol" w:cs="Segoe UI Symbol"/>
                <w:kern w:val="2"/>
                <w:sz w:val="20"/>
                <w:szCs w:val="20"/>
                <w:lang w:eastAsia="ru-RU"/>
              </w:rPr>
              <w:t>✓</w:t>
            </w:r>
          </w:p>
        </w:tc>
      </w:tr>
      <w:tr w:rsidR="00CA0A55" w:rsidRPr="00CA0A55" w14:paraId="4D8E4B3F" w14:textId="77777777" w:rsidTr="00320B28">
        <w:trPr>
          <w:trHeight w:val="275"/>
          <w:jc w:val="center"/>
        </w:trPr>
        <w:tc>
          <w:tcPr>
            <w:tcW w:w="476" w:type="dxa"/>
            <w:shd w:val="clear" w:color="auto" w:fill="auto"/>
          </w:tcPr>
          <w:p w14:paraId="673FE8A4" w14:textId="62004148" w:rsidR="00CA0A55" w:rsidRP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6</w:t>
            </w:r>
          </w:p>
        </w:tc>
        <w:tc>
          <w:tcPr>
            <w:tcW w:w="1276" w:type="dxa"/>
            <w:tcBorders>
              <w:top w:val="single" w:sz="4" w:space="0" w:color="000000"/>
              <w:left w:val="single" w:sz="4" w:space="0" w:color="000000"/>
              <w:bottom w:val="single" w:sz="4" w:space="0" w:color="000000"/>
            </w:tcBorders>
            <w:shd w:val="clear" w:color="auto" w:fill="auto"/>
          </w:tcPr>
          <w:p w14:paraId="19CCBFAF" w14:textId="0E93DC58" w:rsidR="00CA0A55" w:rsidRP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CA0A55">
              <w:rPr>
                <w:rFonts w:ascii="Times New Roman" w:eastAsia="Calibri" w:hAnsi="Times New Roman" w:cs="Times New Roman"/>
                <w:kern w:val="2"/>
                <w:sz w:val="20"/>
                <w:szCs w:val="20"/>
                <w:lang w:eastAsia="ru-RU"/>
              </w:rPr>
              <w:t>32.50.50.190</w:t>
            </w:r>
          </w:p>
        </w:tc>
        <w:tc>
          <w:tcPr>
            <w:tcW w:w="3135" w:type="dxa"/>
            <w:shd w:val="clear" w:color="auto" w:fill="auto"/>
          </w:tcPr>
          <w:p w14:paraId="5EE269D3" w14:textId="5978D390" w:rsidR="00CA0A55" w:rsidRPr="00CA0A55" w:rsidRDefault="00CA0A55" w:rsidP="00CA0A55">
            <w:pPr>
              <w:widowControl w:val="0"/>
              <w:autoSpaceDE w:val="0"/>
              <w:autoSpaceDN w:val="0"/>
              <w:spacing w:after="0" w:line="240" w:lineRule="auto"/>
              <w:jc w:val="both"/>
              <w:rPr>
                <w:rFonts w:ascii="Times New Roman" w:eastAsia="Calibri" w:hAnsi="Times New Roman" w:cs="Times New Roman"/>
                <w:kern w:val="2"/>
                <w:sz w:val="20"/>
                <w:szCs w:val="20"/>
                <w:lang w:eastAsia="ru-RU"/>
              </w:rPr>
            </w:pPr>
            <w:r w:rsidRPr="00CA0A55">
              <w:rPr>
                <w:rFonts w:ascii="Times New Roman" w:eastAsia="Calibri" w:hAnsi="Times New Roman" w:cs="Times New Roman"/>
                <w:kern w:val="2"/>
                <w:sz w:val="20"/>
                <w:szCs w:val="20"/>
                <w:lang w:eastAsia="ru-RU"/>
              </w:rPr>
              <w:t>Пакет "</w:t>
            </w:r>
            <w:proofErr w:type="spellStart"/>
            <w:r w:rsidRPr="00CA0A55">
              <w:rPr>
                <w:rFonts w:ascii="Times New Roman" w:eastAsia="Calibri" w:hAnsi="Times New Roman" w:cs="Times New Roman"/>
                <w:kern w:val="2"/>
                <w:sz w:val="20"/>
                <w:szCs w:val="20"/>
                <w:lang w:eastAsia="ru-RU"/>
              </w:rPr>
              <w:t>СтериТ</w:t>
            </w:r>
            <w:proofErr w:type="spellEnd"/>
            <w:r w:rsidRPr="00CA0A55">
              <w:rPr>
                <w:rFonts w:ascii="Times New Roman" w:eastAsia="Calibri" w:hAnsi="Times New Roman" w:cs="Times New Roman"/>
                <w:kern w:val="2"/>
                <w:sz w:val="20"/>
                <w:szCs w:val="20"/>
                <w:lang w:eastAsia="ru-RU"/>
              </w:rPr>
              <w:t>"</w:t>
            </w:r>
          </w:p>
        </w:tc>
        <w:tc>
          <w:tcPr>
            <w:tcW w:w="1418" w:type="dxa"/>
            <w:shd w:val="clear" w:color="auto" w:fill="auto"/>
          </w:tcPr>
          <w:p w14:paraId="2F02A7E8" w14:textId="77777777" w:rsidR="00CA0A55" w:rsidRP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p>
        </w:tc>
        <w:tc>
          <w:tcPr>
            <w:tcW w:w="1701" w:type="dxa"/>
            <w:shd w:val="clear" w:color="auto" w:fill="auto"/>
          </w:tcPr>
          <w:p w14:paraId="13F04A79" w14:textId="77777777" w:rsidR="00CA0A55" w:rsidRPr="00CA0A55" w:rsidRDefault="00CA0A55" w:rsidP="005320E0">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p>
        </w:tc>
        <w:tc>
          <w:tcPr>
            <w:tcW w:w="1842" w:type="dxa"/>
            <w:shd w:val="clear" w:color="auto" w:fill="auto"/>
          </w:tcPr>
          <w:p w14:paraId="0465B99C" w14:textId="0B5932FA" w:rsidR="00CA0A55" w:rsidRPr="00CA0A55" w:rsidRDefault="00CA0A55" w:rsidP="005320E0">
            <w:pPr>
              <w:widowControl w:val="0"/>
              <w:autoSpaceDE w:val="0"/>
              <w:autoSpaceDN w:val="0"/>
              <w:spacing w:after="0" w:line="240" w:lineRule="auto"/>
              <w:ind w:left="-567" w:firstLine="567"/>
              <w:jc w:val="center"/>
              <w:rPr>
                <w:rFonts w:ascii="Segoe UI Symbol" w:eastAsia="Calibri" w:hAnsi="Segoe UI Symbol" w:cs="Segoe UI Symbol"/>
                <w:kern w:val="2"/>
                <w:sz w:val="20"/>
                <w:szCs w:val="20"/>
                <w:lang w:eastAsia="ru-RU"/>
              </w:rPr>
            </w:pPr>
            <w:r w:rsidRPr="00CA0A55">
              <w:rPr>
                <w:rFonts w:ascii="Segoe UI Symbol" w:eastAsia="Calibri" w:hAnsi="Segoe UI Symbol" w:cs="Segoe UI Symbol"/>
                <w:kern w:val="2"/>
                <w:sz w:val="20"/>
                <w:szCs w:val="20"/>
                <w:lang w:eastAsia="ru-RU"/>
              </w:rPr>
              <w:t>✓</w:t>
            </w:r>
          </w:p>
        </w:tc>
      </w:tr>
      <w:tr w:rsidR="00CA0A55" w:rsidRPr="00CA0A55" w14:paraId="034F6CDD" w14:textId="77777777" w:rsidTr="00320B28">
        <w:trPr>
          <w:trHeight w:val="275"/>
          <w:jc w:val="center"/>
        </w:trPr>
        <w:tc>
          <w:tcPr>
            <w:tcW w:w="476" w:type="dxa"/>
            <w:shd w:val="clear" w:color="auto" w:fill="auto"/>
          </w:tcPr>
          <w:p w14:paraId="464CE49C" w14:textId="3ED54A96" w:rsidR="00CA0A55" w:rsidRP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7</w:t>
            </w:r>
          </w:p>
        </w:tc>
        <w:tc>
          <w:tcPr>
            <w:tcW w:w="1276" w:type="dxa"/>
            <w:tcBorders>
              <w:top w:val="single" w:sz="4" w:space="0" w:color="000000"/>
              <w:left w:val="single" w:sz="4" w:space="0" w:color="000000"/>
              <w:bottom w:val="single" w:sz="4" w:space="0" w:color="000000"/>
            </w:tcBorders>
            <w:shd w:val="clear" w:color="auto" w:fill="auto"/>
          </w:tcPr>
          <w:p w14:paraId="0EEB0872" w14:textId="7805575D" w:rsidR="00CA0A55" w:rsidRP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CA0A55">
              <w:rPr>
                <w:rFonts w:ascii="Times New Roman" w:eastAsia="Calibri" w:hAnsi="Times New Roman" w:cs="Times New Roman"/>
                <w:kern w:val="2"/>
                <w:sz w:val="20"/>
                <w:szCs w:val="20"/>
                <w:lang w:eastAsia="ru-RU"/>
              </w:rPr>
              <w:t>32.50.50.190</w:t>
            </w:r>
          </w:p>
        </w:tc>
        <w:tc>
          <w:tcPr>
            <w:tcW w:w="3135" w:type="dxa"/>
            <w:shd w:val="clear" w:color="auto" w:fill="auto"/>
          </w:tcPr>
          <w:p w14:paraId="69AFB3BC" w14:textId="7FF593FA" w:rsidR="00CA0A55" w:rsidRPr="00CA0A55" w:rsidRDefault="00CA0A55" w:rsidP="00CA0A55">
            <w:pPr>
              <w:widowControl w:val="0"/>
              <w:autoSpaceDE w:val="0"/>
              <w:autoSpaceDN w:val="0"/>
              <w:spacing w:after="0" w:line="240" w:lineRule="auto"/>
              <w:jc w:val="both"/>
              <w:rPr>
                <w:rFonts w:ascii="Times New Roman" w:eastAsia="Calibri" w:hAnsi="Times New Roman" w:cs="Times New Roman"/>
                <w:kern w:val="2"/>
                <w:sz w:val="20"/>
                <w:szCs w:val="20"/>
                <w:lang w:eastAsia="ru-RU"/>
              </w:rPr>
            </w:pPr>
            <w:r w:rsidRPr="00CA0A55">
              <w:rPr>
                <w:rFonts w:ascii="Times New Roman" w:eastAsia="Calibri" w:hAnsi="Times New Roman" w:cs="Times New Roman"/>
                <w:kern w:val="2"/>
                <w:sz w:val="20"/>
                <w:szCs w:val="20"/>
                <w:lang w:eastAsia="ru-RU"/>
              </w:rPr>
              <w:t>Пакет "</w:t>
            </w:r>
            <w:proofErr w:type="spellStart"/>
            <w:r w:rsidRPr="00CA0A55">
              <w:rPr>
                <w:rFonts w:ascii="Times New Roman" w:eastAsia="Calibri" w:hAnsi="Times New Roman" w:cs="Times New Roman"/>
                <w:kern w:val="2"/>
                <w:sz w:val="20"/>
                <w:szCs w:val="20"/>
                <w:lang w:eastAsia="ru-RU"/>
              </w:rPr>
              <w:t>СтериТ</w:t>
            </w:r>
            <w:proofErr w:type="spellEnd"/>
            <w:r w:rsidRPr="00CA0A55">
              <w:rPr>
                <w:rFonts w:ascii="Times New Roman" w:eastAsia="Calibri" w:hAnsi="Times New Roman" w:cs="Times New Roman"/>
                <w:kern w:val="2"/>
                <w:sz w:val="20"/>
                <w:szCs w:val="20"/>
                <w:lang w:eastAsia="ru-RU"/>
              </w:rPr>
              <w:t>"</w:t>
            </w:r>
          </w:p>
        </w:tc>
        <w:tc>
          <w:tcPr>
            <w:tcW w:w="1418" w:type="dxa"/>
            <w:shd w:val="clear" w:color="auto" w:fill="auto"/>
          </w:tcPr>
          <w:p w14:paraId="148F2797" w14:textId="77777777" w:rsidR="00CA0A55" w:rsidRP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p>
        </w:tc>
        <w:tc>
          <w:tcPr>
            <w:tcW w:w="1701" w:type="dxa"/>
            <w:shd w:val="clear" w:color="auto" w:fill="auto"/>
          </w:tcPr>
          <w:p w14:paraId="52EE7BBC" w14:textId="77777777" w:rsidR="00CA0A55" w:rsidRPr="00CA0A55" w:rsidRDefault="00CA0A55" w:rsidP="005320E0">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p>
        </w:tc>
        <w:tc>
          <w:tcPr>
            <w:tcW w:w="1842" w:type="dxa"/>
            <w:shd w:val="clear" w:color="auto" w:fill="auto"/>
          </w:tcPr>
          <w:p w14:paraId="220DB7C3" w14:textId="0B3ACE24" w:rsidR="00CA0A55" w:rsidRPr="00CA0A55" w:rsidRDefault="00CA0A55" w:rsidP="005320E0">
            <w:pPr>
              <w:widowControl w:val="0"/>
              <w:autoSpaceDE w:val="0"/>
              <w:autoSpaceDN w:val="0"/>
              <w:spacing w:after="0" w:line="240" w:lineRule="auto"/>
              <w:ind w:left="-567" w:firstLine="567"/>
              <w:jc w:val="center"/>
              <w:rPr>
                <w:rFonts w:ascii="Segoe UI Symbol" w:eastAsia="Calibri" w:hAnsi="Segoe UI Symbol" w:cs="Segoe UI Symbol"/>
                <w:kern w:val="2"/>
                <w:sz w:val="20"/>
                <w:szCs w:val="20"/>
                <w:lang w:eastAsia="ru-RU"/>
              </w:rPr>
            </w:pPr>
            <w:r w:rsidRPr="00CA0A55">
              <w:rPr>
                <w:rFonts w:ascii="Segoe UI Symbol" w:eastAsia="Calibri" w:hAnsi="Segoe UI Symbol" w:cs="Segoe UI Symbol"/>
                <w:kern w:val="2"/>
                <w:sz w:val="20"/>
                <w:szCs w:val="20"/>
                <w:lang w:eastAsia="ru-RU"/>
              </w:rPr>
              <w:t>✓</w:t>
            </w:r>
          </w:p>
        </w:tc>
      </w:tr>
      <w:tr w:rsidR="00CA0A55" w:rsidRPr="00CA0A55" w14:paraId="20985126" w14:textId="77777777" w:rsidTr="00320B28">
        <w:trPr>
          <w:trHeight w:val="275"/>
          <w:jc w:val="center"/>
        </w:trPr>
        <w:tc>
          <w:tcPr>
            <w:tcW w:w="476" w:type="dxa"/>
            <w:shd w:val="clear" w:color="auto" w:fill="auto"/>
          </w:tcPr>
          <w:p w14:paraId="5B0065EF" w14:textId="4EBA74BF" w:rsid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8</w:t>
            </w:r>
          </w:p>
        </w:tc>
        <w:tc>
          <w:tcPr>
            <w:tcW w:w="1276" w:type="dxa"/>
            <w:tcBorders>
              <w:top w:val="single" w:sz="4" w:space="0" w:color="000000"/>
              <w:left w:val="single" w:sz="4" w:space="0" w:color="000000"/>
              <w:bottom w:val="single" w:sz="4" w:space="0" w:color="000000"/>
            </w:tcBorders>
            <w:shd w:val="clear" w:color="auto" w:fill="auto"/>
          </w:tcPr>
          <w:p w14:paraId="39537716" w14:textId="6A02F957" w:rsidR="00CA0A55" w:rsidRP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CA0A55">
              <w:rPr>
                <w:rFonts w:ascii="Times New Roman" w:eastAsia="Calibri" w:hAnsi="Times New Roman" w:cs="Times New Roman"/>
                <w:kern w:val="2"/>
                <w:sz w:val="20"/>
                <w:szCs w:val="20"/>
                <w:lang w:eastAsia="ru-RU"/>
              </w:rPr>
              <w:t>32.50.50.190</w:t>
            </w:r>
          </w:p>
        </w:tc>
        <w:tc>
          <w:tcPr>
            <w:tcW w:w="3135" w:type="dxa"/>
            <w:shd w:val="clear" w:color="auto" w:fill="auto"/>
          </w:tcPr>
          <w:p w14:paraId="520C6B18" w14:textId="0F247CA3" w:rsidR="00CA0A55" w:rsidRPr="00CA0A55" w:rsidRDefault="00CA0A55" w:rsidP="00CA0A55">
            <w:pPr>
              <w:widowControl w:val="0"/>
              <w:autoSpaceDE w:val="0"/>
              <w:autoSpaceDN w:val="0"/>
              <w:spacing w:after="0" w:line="240" w:lineRule="auto"/>
              <w:jc w:val="both"/>
              <w:rPr>
                <w:rFonts w:ascii="Times New Roman" w:eastAsia="Calibri" w:hAnsi="Times New Roman" w:cs="Times New Roman"/>
                <w:kern w:val="2"/>
                <w:sz w:val="20"/>
                <w:szCs w:val="20"/>
                <w:lang w:eastAsia="ru-RU"/>
              </w:rPr>
            </w:pPr>
            <w:r w:rsidRPr="00CA0A55">
              <w:rPr>
                <w:rFonts w:ascii="Times New Roman" w:eastAsia="Calibri" w:hAnsi="Times New Roman" w:cs="Times New Roman"/>
                <w:kern w:val="2"/>
                <w:sz w:val="20"/>
                <w:szCs w:val="20"/>
                <w:lang w:eastAsia="ru-RU"/>
              </w:rPr>
              <w:t>Пакет "</w:t>
            </w:r>
            <w:proofErr w:type="spellStart"/>
            <w:r w:rsidRPr="00CA0A55">
              <w:rPr>
                <w:rFonts w:ascii="Times New Roman" w:eastAsia="Calibri" w:hAnsi="Times New Roman" w:cs="Times New Roman"/>
                <w:kern w:val="2"/>
                <w:sz w:val="20"/>
                <w:szCs w:val="20"/>
                <w:lang w:eastAsia="ru-RU"/>
              </w:rPr>
              <w:t>СтериТ</w:t>
            </w:r>
            <w:proofErr w:type="spellEnd"/>
            <w:r w:rsidRPr="00CA0A55">
              <w:rPr>
                <w:rFonts w:ascii="Times New Roman" w:eastAsia="Calibri" w:hAnsi="Times New Roman" w:cs="Times New Roman"/>
                <w:kern w:val="2"/>
                <w:sz w:val="20"/>
                <w:szCs w:val="20"/>
                <w:lang w:eastAsia="ru-RU"/>
              </w:rPr>
              <w:t>"</w:t>
            </w:r>
          </w:p>
        </w:tc>
        <w:tc>
          <w:tcPr>
            <w:tcW w:w="1418" w:type="dxa"/>
            <w:shd w:val="clear" w:color="auto" w:fill="auto"/>
          </w:tcPr>
          <w:p w14:paraId="41756B55" w14:textId="77777777" w:rsidR="00CA0A55" w:rsidRP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p>
        </w:tc>
        <w:tc>
          <w:tcPr>
            <w:tcW w:w="1701" w:type="dxa"/>
            <w:shd w:val="clear" w:color="auto" w:fill="auto"/>
          </w:tcPr>
          <w:p w14:paraId="50A38022" w14:textId="77777777" w:rsidR="00CA0A55" w:rsidRPr="00CA0A55" w:rsidRDefault="00CA0A55" w:rsidP="005320E0">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p>
        </w:tc>
        <w:tc>
          <w:tcPr>
            <w:tcW w:w="1842" w:type="dxa"/>
            <w:shd w:val="clear" w:color="auto" w:fill="auto"/>
          </w:tcPr>
          <w:p w14:paraId="2B77738A" w14:textId="05CE40A0" w:rsidR="00CA0A55" w:rsidRPr="00CA0A55" w:rsidRDefault="00CA0A55" w:rsidP="005320E0">
            <w:pPr>
              <w:widowControl w:val="0"/>
              <w:autoSpaceDE w:val="0"/>
              <w:autoSpaceDN w:val="0"/>
              <w:spacing w:after="0" w:line="240" w:lineRule="auto"/>
              <w:ind w:left="-567" w:firstLine="567"/>
              <w:jc w:val="center"/>
              <w:rPr>
                <w:rFonts w:ascii="Segoe UI Symbol" w:eastAsia="Calibri" w:hAnsi="Segoe UI Symbol" w:cs="Segoe UI Symbol"/>
                <w:kern w:val="2"/>
                <w:sz w:val="20"/>
                <w:szCs w:val="20"/>
                <w:lang w:eastAsia="ru-RU"/>
              </w:rPr>
            </w:pPr>
            <w:r w:rsidRPr="00CA0A55">
              <w:rPr>
                <w:rFonts w:ascii="Segoe UI Symbol" w:eastAsia="Calibri" w:hAnsi="Segoe UI Symbol" w:cs="Segoe UI Symbol"/>
                <w:kern w:val="2"/>
                <w:sz w:val="20"/>
                <w:szCs w:val="20"/>
                <w:lang w:eastAsia="ru-RU"/>
              </w:rPr>
              <w:t>✓</w:t>
            </w:r>
          </w:p>
        </w:tc>
      </w:tr>
      <w:tr w:rsidR="00CA0A55" w:rsidRPr="00CA0A55" w14:paraId="196CBFAE" w14:textId="77777777" w:rsidTr="00320B28">
        <w:trPr>
          <w:trHeight w:val="275"/>
          <w:jc w:val="center"/>
        </w:trPr>
        <w:tc>
          <w:tcPr>
            <w:tcW w:w="476" w:type="dxa"/>
            <w:shd w:val="clear" w:color="auto" w:fill="auto"/>
          </w:tcPr>
          <w:p w14:paraId="6516F58C" w14:textId="621DA7F0" w:rsid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9</w:t>
            </w:r>
          </w:p>
        </w:tc>
        <w:tc>
          <w:tcPr>
            <w:tcW w:w="1276" w:type="dxa"/>
            <w:tcBorders>
              <w:top w:val="single" w:sz="4" w:space="0" w:color="000000"/>
              <w:left w:val="single" w:sz="4" w:space="0" w:color="000000"/>
              <w:bottom w:val="single" w:sz="4" w:space="0" w:color="000000"/>
            </w:tcBorders>
            <w:shd w:val="clear" w:color="auto" w:fill="auto"/>
          </w:tcPr>
          <w:p w14:paraId="3CD6D8FF" w14:textId="5491F192" w:rsidR="00CA0A55" w:rsidRP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CA0A55">
              <w:rPr>
                <w:rFonts w:ascii="Times New Roman" w:eastAsia="Calibri" w:hAnsi="Times New Roman" w:cs="Times New Roman"/>
                <w:kern w:val="2"/>
                <w:sz w:val="20"/>
                <w:szCs w:val="20"/>
                <w:lang w:eastAsia="ru-RU"/>
              </w:rPr>
              <w:t>32.50.50.190</w:t>
            </w:r>
          </w:p>
        </w:tc>
        <w:tc>
          <w:tcPr>
            <w:tcW w:w="3135" w:type="dxa"/>
            <w:shd w:val="clear" w:color="auto" w:fill="auto"/>
          </w:tcPr>
          <w:p w14:paraId="194F8003" w14:textId="7DED57C2" w:rsidR="00CA0A55" w:rsidRPr="00CA0A55" w:rsidRDefault="00CA0A55" w:rsidP="00CA0A55">
            <w:pPr>
              <w:widowControl w:val="0"/>
              <w:autoSpaceDE w:val="0"/>
              <w:autoSpaceDN w:val="0"/>
              <w:spacing w:after="0" w:line="240" w:lineRule="auto"/>
              <w:jc w:val="both"/>
              <w:rPr>
                <w:rFonts w:ascii="Times New Roman" w:eastAsia="Calibri" w:hAnsi="Times New Roman" w:cs="Times New Roman"/>
                <w:kern w:val="2"/>
                <w:sz w:val="20"/>
                <w:szCs w:val="20"/>
                <w:lang w:eastAsia="ru-RU"/>
              </w:rPr>
            </w:pPr>
            <w:r w:rsidRPr="00CA0A55">
              <w:rPr>
                <w:rFonts w:ascii="Times New Roman" w:eastAsia="Calibri" w:hAnsi="Times New Roman" w:cs="Times New Roman"/>
                <w:kern w:val="2"/>
                <w:sz w:val="20"/>
                <w:szCs w:val="20"/>
                <w:lang w:eastAsia="ru-RU"/>
              </w:rPr>
              <w:t>Пакет "</w:t>
            </w:r>
            <w:proofErr w:type="spellStart"/>
            <w:r w:rsidRPr="00CA0A55">
              <w:rPr>
                <w:rFonts w:ascii="Times New Roman" w:eastAsia="Calibri" w:hAnsi="Times New Roman" w:cs="Times New Roman"/>
                <w:kern w:val="2"/>
                <w:sz w:val="20"/>
                <w:szCs w:val="20"/>
                <w:lang w:eastAsia="ru-RU"/>
              </w:rPr>
              <w:t>СтериТ</w:t>
            </w:r>
            <w:proofErr w:type="spellEnd"/>
            <w:r w:rsidRPr="00CA0A55">
              <w:rPr>
                <w:rFonts w:ascii="Times New Roman" w:eastAsia="Calibri" w:hAnsi="Times New Roman" w:cs="Times New Roman"/>
                <w:kern w:val="2"/>
                <w:sz w:val="20"/>
                <w:szCs w:val="20"/>
                <w:lang w:eastAsia="ru-RU"/>
              </w:rPr>
              <w:t>"</w:t>
            </w:r>
          </w:p>
        </w:tc>
        <w:tc>
          <w:tcPr>
            <w:tcW w:w="1418" w:type="dxa"/>
            <w:shd w:val="clear" w:color="auto" w:fill="auto"/>
          </w:tcPr>
          <w:p w14:paraId="19EEB09C" w14:textId="77777777" w:rsidR="00CA0A55" w:rsidRP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p>
        </w:tc>
        <w:tc>
          <w:tcPr>
            <w:tcW w:w="1701" w:type="dxa"/>
            <w:shd w:val="clear" w:color="auto" w:fill="auto"/>
          </w:tcPr>
          <w:p w14:paraId="74FA0904" w14:textId="77777777" w:rsidR="00CA0A55" w:rsidRPr="00CA0A55" w:rsidRDefault="00CA0A55" w:rsidP="005320E0">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p>
        </w:tc>
        <w:tc>
          <w:tcPr>
            <w:tcW w:w="1842" w:type="dxa"/>
            <w:shd w:val="clear" w:color="auto" w:fill="auto"/>
          </w:tcPr>
          <w:p w14:paraId="3738CF12" w14:textId="154CB8FF" w:rsidR="00CA0A55" w:rsidRPr="00CA0A55" w:rsidRDefault="00CA0A55" w:rsidP="005320E0">
            <w:pPr>
              <w:widowControl w:val="0"/>
              <w:autoSpaceDE w:val="0"/>
              <w:autoSpaceDN w:val="0"/>
              <w:spacing w:after="0" w:line="240" w:lineRule="auto"/>
              <w:ind w:left="-567" w:firstLine="567"/>
              <w:jc w:val="center"/>
              <w:rPr>
                <w:rFonts w:ascii="Segoe UI Symbol" w:eastAsia="Calibri" w:hAnsi="Segoe UI Symbol" w:cs="Segoe UI Symbol"/>
                <w:kern w:val="2"/>
                <w:sz w:val="20"/>
                <w:szCs w:val="20"/>
                <w:lang w:eastAsia="ru-RU"/>
              </w:rPr>
            </w:pPr>
            <w:r w:rsidRPr="00CA0A55">
              <w:rPr>
                <w:rFonts w:ascii="Segoe UI Symbol" w:eastAsia="Calibri" w:hAnsi="Segoe UI Symbol" w:cs="Segoe UI Symbol"/>
                <w:kern w:val="2"/>
                <w:sz w:val="20"/>
                <w:szCs w:val="20"/>
                <w:lang w:eastAsia="ru-RU"/>
              </w:rPr>
              <w:t>✓</w:t>
            </w:r>
          </w:p>
        </w:tc>
      </w:tr>
      <w:tr w:rsidR="00CA0A55" w:rsidRPr="00CA0A55" w14:paraId="1CB88B4F" w14:textId="77777777" w:rsidTr="00320B28">
        <w:trPr>
          <w:trHeight w:val="275"/>
          <w:jc w:val="center"/>
        </w:trPr>
        <w:tc>
          <w:tcPr>
            <w:tcW w:w="476" w:type="dxa"/>
            <w:shd w:val="clear" w:color="auto" w:fill="auto"/>
          </w:tcPr>
          <w:p w14:paraId="6E96AAA0" w14:textId="45C3F7C7" w:rsid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10</w:t>
            </w:r>
          </w:p>
        </w:tc>
        <w:tc>
          <w:tcPr>
            <w:tcW w:w="1276" w:type="dxa"/>
            <w:tcBorders>
              <w:top w:val="single" w:sz="4" w:space="0" w:color="000000"/>
              <w:left w:val="single" w:sz="4" w:space="0" w:color="000000"/>
              <w:bottom w:val="single" w:sz="4" w:space="0" w:color="000000"/>
            </w:tcBorders>
            <w:shd w:val="clear" w:color="auto" w:fill="auto"/>
          </w:tcPr>
          <w:p w14:paraId="251CA9E6" w14:textId="4A43CA28" w:rsidR="00CA0A55" w:rsidRP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CA0A55">
              <w:rPr>
                <w:rFonts w:ascii="Times New Roman" w:eastAsia="Calibri" w:hAnsi="Times New Roman" w:cs="Times New Roman"/>
                <w:kern w:val="2"/>
                <w:sz w:val="20"/>
                <w:szCs w:val="20"/>
                <w:lang w:eastAsia="ru-RU"/>
              </w:rPr>
              <w:t>32.50.50.190</w:t>
            </w:r>
          </w:p>
        </w:tc>
        <w:tc>
          <w:tcPr>
            <w:tcW w:w="3135" w:type="dxa"/>
            <w:shd w:val="clear" w:color="auto" w:fill="auto"/>
          </w:tcPr>
          <w:p w14:paraId="57AE9413" w14:textId="4B308C33" w:rsidR="00CA0A55" w:rsidRPr="00CA0A55" w:rsidRDefault="00CA0A55" w:rsidP="00CA0A55">
            <w:pPr>
              <w:widowControl w:val="0"/>
              <w:autoSpaceDE w:val="0"/>
              <w:autoSpaceDN w:val="0"/>
              <w:spacing w:after="0" w:line="240" w:lineRule="auto"/>
              <w:jc w:val="both"/>
              <w:rPr>
                <w:rFonts w:ascii="Times New Roman" w:eastAsia="Calibri" w:hAnsi="Times New Roman" w:cs="Times New Roman"/>
                <w:kern w:val="2"/>
                <w:sz w:val="20"/>
                <w:szCs w:val="20"/>
                <w:lang w:eastAsia="ru-RU"/>
              </w:rPr>
            </w:pPr>
            <w:proofErr w:type="spellStart"/>
            <w:r w:rsidRPr="00CA0A55">
              <w:rPr>
                <w:rFonts w:ascii="Times New Roman" w:eastAsia="Calibri" w:hAnsi="Times New Roman" w:cs="Times New Roman"/>
                <w:kern w:val="2"/>
                <w:sz w:val="20"/>
                <w:szCs w:val="20"/>
                <w:lang w:eastAsia="ru-RU"/>
              </w:rPr>
              <w:t>ИнТЕСТ</w:t>
            </w:r>
            <w:proofErr w:type="spellEnd"/>
            <w:r w:rsidRPr="00CA0A55">
              <w:rPr>
                <w:rFonts w:ascii="Times New Roman" w:eastAsia="Calibri" w:hAnsi="Times New Roman" w:cs="Times New Roman"/>
                <w:kern w:val="2"/>
                <w:sz w:val="20"/>
                <w:szCs w:val="20"/>
                <w:lang w:eastAsia="ru-RU"/>
              </w:rPr>
              <w:t>-ПФ</w:t>
            </w:r>
          </w:p>
        </w:tc>
        <w:tc>
          <w:tcPr>
            <w:tcW w:w="1418" w:type="dxa"/>
            <w:shd w:val="clear" w:color="auto" w:fill="auto"/>
          </w:tcPr>
          <w:p w14:paraId="5F738D98" w14:textId="77777777" w:rsidR="00CA0A55" w:rsidRP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p>
        </w:tc>
        <w:tc>
          <w:tcPr>
            <w:tcW w:w="1701" w:type="dxa"/>
            <w:shd w:val="clear" w:color="auto" w:fill="auto"/>
          </w:tcPr>
          <w:p w14:paraId="6F0BE140" w14:textId="77777777" w:rsidR="00CA0A55" w:rsidRPr="00CA0A55" w:rsidRDefault="00CA0A55" w:rsidP="005320E0">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p>
        </w:tc>
        <w:tc>
          <w:tcPr>
            <w:tcW w:w="1842" w:type="dxa"/>
            <w:shd w:val="clear" w:color="auto" w:fill="auto"/>
          </w:tcPr>
          <w:p w14:paraId="35CD36B5" w14:textId="25B8AA00" w:rsidR="00CA0A55" w:rsidRPr="00CA0A55" w:rsidRDefault="00CA0A55" w:rsidP="005320E0">
            <w:pPr>
              <w:widowControl w:val="0"/>
              <w:autoSpaceDE w:val="0"/>
              <w:autoSpaceDN w:val="0"/>
              <w:spacing w:after="0" w:line="240" w:lineRule="auto"/>
              <w:ind w:left="-567" w:firstLine="567"/>
              <w:jc w:val="center"/>
              <w:rPr>
                <w:rFonts w:ascii="Segoe UI Symbol" w:eastAsia="Calibri" w:hAnsi="Segoe UI Symbol" w:cs="Segoe UI Symbol"/>
                <w:kern w:val="2"/>
                <w:sz w:val="20"/>
                <w:szCs w:val="20"/>
                <w:lang w:eastAsia="ru-RU"/>
              </w:rPr>
            </w:pPr>
            <w:r w:rsidRPr="00CA0A55">
              <w:rPr>
                <w:rFonts w:ascii="Segoe UI Symbol" w:eastAsia="Calibri" w:hAnsi="Segoe UI Symbol" w:cs="Segoe UI Symbol"/>
                <w:kern w:val="2"/>
                <w:sz w:val="20"/>
                <w:szCs w:val="20"/>
                <w:lang w:eastAsia="ru-RU"/>
              </w:rPr>
              <w:t>✓</w:t>
            </w:r>
          </w:p>
        </w:tc>
      </w:tr>
      <w:tr w:rsidR="00CA0A55" w:rsidRPr="00CA0A55" w14:paraId="4F10B346" w14:textId="77777777" w:rsidTr="00320B28">
        <w:trPr>
          <w:trHeight w:val="275"/>
          <w:jc w:val="center"/>
        </w:trPr>
        <w:tc>
          <w:tcPr>
            <w:tcW w:w="476" w:type="dxa"/>
            <w:shd w:val="clear" w:color="auto" w:fill="auto"/>
          </w:tcPr>
          <w:p w14:paraId="407294DB" w14:textId="0CDC4ED2" w:rsid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11</w:t>
            </w:r>
          </w:p>
        </w:tc>
        <w:tc>
          <w:tcPr>
            <w:tcW w:w="1276" w:type="dxa"/>
            <w:tcBorders>
              <w:top w:val="single" w:sz="4" w:space="0" w:color="000000"/>
              <w:left w:val="single" w:sz="4" w:space="0" w:color="000000"/>
              <w:bottom w:val="single" w:sz="4" w:space="0" w:color="000000"/>
            </w:tcBorders>
            <w:shd w:val="clear" w:color="auto" w:fill="auto"/>
          </w:tcPr>
          <w:p w14:paraId="06C56716" w14:textId="6BDEE9ED" w:rsidR="00CA0A55" w:rsidRP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CA0A55">
              <w:rPr>
                <w:rFonts w:ascii="Times New Roman" w:eastAsia="Calibri" w:hAnsi="Times New Roman" w:cs="Times New Roman"/>
                <w:kern w:val="2"/>
                <w:sz w:val="20"/>
                <w:szCs w:val="20"/>
                <w:lang w:eastAsia="ru-RU"/>
              </w:rPr>
              <w:t>32.50.50.190</w:t>
            </w:r>
          </w:p>
        </w:tc>
        <w:tc>
          <w:tcPr>
            <w:tcW w:w="3135" w:type="dxa"/>
            <w:shd w:val="clear" w:color="auto" w:fill="auto"/>
          </w:tcPr>
          <w:p w14:paraId="5E10678B" w14:textId="05E6E403" w:rsidR="00CA0A55" w:rsidRPr="00CA0A55" w:rsidRDefault="00CA0A55" w:rsidP="00CA0A55">
            <w:pPr>
              <w:widowControl w:val="0"/>
              <w:autoSpaceDE w:val="0"/>
              <w:autoSpaceDN w:val="0"/>
              <w:spacing w:after="0" w:line="240" w:lineRule="auto"/>
              <w:jc w:val="both"/>
              <w:rPr>
                <w:rFonts w:ascii="Times New Roman" w:eastAsia="Calibri" w:hAnsi="Times New Roman" w:cs="Times New Roman"/>
                <w:kern w:val="2"/>
                <w:sz w:val="20"/>
                <w:szCs w:val="20"/>
                <w:lang w:eastAsia="ru-RU"/>
              </w:rPr>
            </w:pPr>
            <w:r w:rsidRPr="00CA0A55">
              <w:rPr>
                <w:rFonts w:ascii="Times New Roman" w:eastAsia="Calibri" w:hAnsi="Times New Roman" w:cs="Times New Roman"/>
                <w:kern w:val="2"/>
                <w:sz w:val="20"/>
                <w:szCs w:val="20"/>
                <w:lang w:eastAsia="ru-RU"/>
              </w:rPr>
              <w:t>Индикатор ВОЗД. стерилизации</w:t>
            </w:r>
          </w:p>
        </w:tc>
        <w:tc>
          <w:tcPr>
            <w:tcW w:w="1418" w:type="dxa"/>
            <w:shd w:val="clear" w:color="auto" w:fill="auto"/>
          </w:tcPr>
          <w:p w14:paraId="3661344F" w14:textId="77777777" w:rsidR="00CA0A55" w:rsidRPr="00CA0A55" w:rsidRDefault="00CA0A55" w:rsidP="00CA0A55">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p>
        </w:tc>
        <w:tc>
          <w:tcPr>
            <w:tcW w:w="1701" w:type="dxa"/>
            <w:shd w:val="clear" w:color="auto" w:fill="auto"/>
          </w:tcPr>
          <w:p w14:paraId="4A209B5B" w14:textId="77777777" w:rsidR="00CA0A55" w:rsidRPr="00CA0A55" w:rsidRDefault="00CA0A55" w:rsidP="005320E0">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p>
        </w:tc>
        <w:tc>
          <w:tcPr>
            <w:tcW w:w="1842" w:type="dxa"/>
            <w:shd w:val="clear" w:color="auto" w:fill="auto"/>
          </w:tcPr>
          <w:p w14:paraId="5FF4D809" w14:textId="385E8536" w:rsidR="00CA0A55" w:rsidRPr="00CA0A55" w:rsidRDefault="00CA0A55" w:rsidP="005320E0">
            <w:pPr>
              <w:widowControl w:val="0"/>
              <w:autoSpaceDE w:val="0"/>
              <w:autoSpaceDN w:val="0"/>
              <w:spacing w:after="0" w:line="240" w:lineRule="auto"/>
              <w:ind w:left="-567" w:firstLine="567"/>
              <w:jc w:val="center"/>
              <w:rPr>
                <w:rFonts w:ascii="Segoe UI Symbol" w:eastAsia="Calibri" w:hAnsi="Segoe UI Symbol" w:cs="Segoe UI Symbol"/>
                <w:kern w:val="2"/>
                <w:sz w:val="20"/>
                <w:szCs w:val="20"/>
                <w:lang w:eastAsia="ru-RU"/>
              </w:rPr>
            </w:pPr>
            <w:r w:rsidRPr="00CA0A55">
              <w:rPr>
                <w:rFonts w:ascii="Segoe UI Symbol" w:eastAsia="Calibri" w:hAnsi="Segoe UI Symbol" w:cs="Segoe UI Symbol"/>
                <w:kern w:val="2"/>
                <w:sz w:val="20"/>
                <w:szCs w:val="20"/>
                <w:lang w:eastAsia="ru-RU"/>
              </w:rPr>
              <w:t>✓</w:t>
            </w:r>
          </w:p>
        </w:tc>
      </w:tr>
    </w:tbl>
    <w:p w14:paraId="41C37A50" w14:textId="77777777" w:rsidR="00CA0A55" w:rsidRDefault="00CA0A55" w:rsidP="008C5E02">
      <w:pPr>
        <w:spacing w:after="0"/>
        <w:jc w:val="center"/>
        <w:rPr>
          <w:rFonts w:ascii="Times New Roman" w:hAnsi="Times New Roman" w:cs="Times New Roman"/>
          <w:b/>
        </w:rPr>
      </w:pPr>
    </w:p>
    <w:p w14:paraId="559C169B" w14:textId="054BF3D3" w:rsidR="00144BF3" w:rsidRPr="00D14B7F" w:rsidRDefault="00D14B7F" w:rsidP="00F71F43">
      <w:pPr>
        <w:spacing w:after="0"/>
        <w:rPr>
          <w:rFonts w:ascii="Times New Roman" w:hAnsi="Times New Roman" w:cs="Times New Roman"/>
          <w:b/>
          <w:bCs/>
        </w:rPr>
      </w:pPr>
      <w:r w:rsidRPr="00D14B7F">
        <w:rPr>
          <w:rFonts w:ascii="Times New Roman" w:hAnsi="Times New Roman" w:cs="Times New Roman"/>
          <w:b/>
          <w:bCs/>
        </w:rPr>
        <w:t>1. Объект закупки</w:t>
      </w:r>
    </w:p>
    <w:tbl>
      <w:tblPr>
        <w:tblW w:w="9917" w:type="dxa"/>
        <w:tblInd w:w="-5" w:type="dxa"/>
        <w:tblLook w:val="04A0" w:firstRow="1" w:lastRow="0" w:firstColumn="1" w:lastColumn="0" w:noHBand="0" w:noVBand="1"/>
      </w:tblPr>
      <w:tblGrid>
        <w:gridCol w:w="540"/>
        <w:gridCol w:w="2012"/>
        <w:gridCol w:w="3807"/>
        <w:gridCol w:w="743"/>
        <w:gridCol w:w="1423"/>
        <w:gridCol w:w="1392"/>
      </w:tblGrid>
      <w:tr w:rsidR="00CA0A55" w:rsidRPr="00CA0A55" w14:paraId="6A53C4C4" w14:textId="77777777" w:rsidTr="00D66F96">
        <w:trPr>
          <w:trHeight w:val="438"/>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2E598" w14:textId="77777777" w:rsidR="00CA0A55" w:rsidRPr="00CA0A55" w:rsidRDefault="00CA0A55" w:rsidP="00D66F96">
            <w:pPr>
              <w:spacing w:after="0" w:line="240" w:lineRule="auto"/>
              <w:jc w:val="center"/>
              <w:rPr>
                <w:rFonts w:ascii="Times New Roman" w:eastAsia="Times New Roman" w:hAnsi="Times New Roman" w:cs="Times New Roman"/>
                <w:b/>
                <w:bCs/>
                <w:color w:val="000000"/>
                <w:lang w:eastAsia="ru-RU"/>
              </w:rPr>
            </w:pPr>
            <w:r w:rsidRPr="00CA0A55">
              <w:rPr>
                <w:rFonts w:ascii="Times New Roman" w:eastAsia="Times New Roman" w:hAnsi="Times New Roman" w:cs="Times New Roman"/>
                <w:b/>
                <w:bCs/>
                <w:color w:val="000000"/>
                <w:lang w:eastAsia="ru-RU"/>
              </w:rPr>
              <w:t>№</w:t>
            </w:r>
          </w:p>
        </w:tc>
        <w:tc>
          <w:tcPr>
            <w:tcW w:w="2012" w:type="dxa"/>
            <w:tcBorders>
              <w:top w:val="single" w:sz="4" w:space="0" w:color="auto"/>
              <w:left w:val="nil"/>
              <w:bottom w:val="single" w:sz="4" w:space="0" w:color="auto"/>
              <w:right w:val="single" w:sz="4" w:space="0" w:color="auto"/>
            </w:tcBorders>
            <w:shd w:val="clear" w:color="auto" w:fill="auto"/>
            <w:vAlign w:val="center"/>
            <w:hideMark/>
          </w:tcPr>
          <w:p w14:paraId="354EF580" w14:textId="77777777" w:rsidR="00CA0A55" w:rsidRPr="00CA0A55" w:rsidRDefault="00CA0A55" w:rsidP="008521E9">
            <w:pPr>
              <w:spacing w:after="0" w:line="240" w:lineRule="auto"/>
              <w:jc w:val="center"/>
              <w:rPr>
                <w:rFonts w:ascii="Times New Roman" w:eastAsia="Times New Roman" w:hAnsi="Times New Roman" w:cs="Times New Roman"/>
                <w:b/>
                <w:bCs/>
                <w:color w:val="000000"/>
                <w:lang w:eastAsia="ru-RU"/>
              </w:rPr>
            </w:pPr>
            <w:r w:rsidRPr="00CA0A55">
              <w:rPr>
                <w:rFonts w:ascii="Times New Roman" w:eastAsia="Times New Roman" w:hAnsi="Times New Roman" w:cs="Times New Roman"/>
                <w:b/>
                <w:bCs/>
                <w:color w:val="000000"/>
                <w:lang w:eastAsia="ru-RU"/>
              </w:rPr>
              <w:t>Наименование</w:t>
            </w:r>
          </w:p>
        </w:tc>
        <w:tc>
          <w:tcPr>
            <w:tcW w:w="3807" w:type="dxa"/>
            <w:tcBorders>
              <w:top w:val="single" w:sz="4" w:space="0" w:color="auto"/>
              <w:left w:val="nil"/>
              <w:bottom w:val="single" w:sz="4" w:space="0" w:color="auto"/>
              <w:right w:val="single" w:sz="4" w:space="0" w:color="auto"/>
            </w:tcBorders>
          </w:tcPr>
          <w:p w14:paraId="54A3538B" w14:textId="6737285E" w:rsidR="00CA0A55" w:rsidRPr="00CA0A55" w:rsidRDefault="00CA0A55" w:rsidP="008521E9">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Характеристики</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03DCD" w14:textId="6EDDF8EB" w:rsidR="00CA0A55" w:rsidRPr="00CA0A55" w:rsidRDefault="00CA0A55" w:rsidP="008521E9">
            <w:pPr>
              <w:spacing w:after="0" w:line="240" w:lineRule="auto"/>
              <w:jc w:val="center"/>
              <w:rPr>
                <w:rFonts w:ascii="Times New Roman" w:eastAsia="Times New Roman" w:hAnsi="Times New Roman" w:cs="Times New Roman"/>
                <w:b/>
                <w:bCs/>
                <w:color w:val="000000"/>
                <w:lang w:eastAsia="ru-RU"/>
              </w:rPr>
            </w:pPr>
            <w:r w:rsidRPr="00CA0A55">
              <w:rPr>
                <w:rFonts w:ascii="Times New Roman" w:eastAsia="Times New Roman" w:hAnsi="Times New Roman" w:cs="Times New Roman"/>
                <w:b/>
                <w:bCs/>
                <w:color w:val="000000"/>
                <w:lang w:eastAsia="ru-RU"/>
              </w:rPr>
              <w:t>Ед. изм.</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14:paraId="52426C6C" w14:textId="77777777" w:rsidR="007A4AF8" w:rsidRDefault="007A4AF8" w:rsidP="008521E9">
            <w:pPr>
              <w:spacing w:after="0" w:line="240" w:lineRule="auto"/>
              <w:jc w:val="center"/>
              <w:rPr>
                <w:rFonts w:ascii="Times New Roman" w:eastAsia="Times New Roman" w:hAnsi="Times New Roman" w:cs="Times New Roman"/>
                <w:b/>
                <w:bCs/>
                <w:color w:val="000000"/>
                <w:lang w:eastAsia="ru-RU"/>
              </w:rPr>
            </w:pPr>
          </w:p>
          <w:p w14:paraId="4C325E2A" w14:textId="6AAB8CB8" w:rsidR="00CA0A55" w:rsidRPr="00CA0A55" w:rsidRDefault="00CA0A55" w:rsidP="008521E9">
            <w:pPr>
              <w:spacing w:after="0" w:line="240" w:lineRule="auto"/>
              <w:jc w:val="center"/>
              <w:rPr>
                <w:rFonts w:ascii="Times New Roman" w:eastAsia="Times New Roman" w:hAnsi="Times New Roman" w:cs="Times New Roman"/>
                <w:b/>
                <w:bCs/>
                <w:color w:val="000000"/>
                <w:lang w:eastAsia="ru-RU"/>
              </w:rPr>
            </w:pPr>
            <w:r w:rsidRPr="00CA0A55">
              <w:rPr>
                <w:rFonts w:ascii="Times New Roman" w:eastAsia="Times New Roman" w:hAnsi="Times New Roman" w:cs="Times New Roman"/>
                <w:b/>
                <w:bCs/>
                <w:color w:val="000000"/>
                <w:lang w:eastAsia="ru-RU"/>
              </w:rPr>
              <w:t>Количество</w:t>
            </w:r>
          </w:p>
          <w:p w14:paraId="7C44ED18" w14:textId="77777777" w:rsidR="007A4AF8" w:rsidRDefault="00A8739D" w:rsidP="008521E9">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1 поставка </w:t>
            </w:r>
            <w:r w:rsidR="007A4AF8">
              <w:rPr>
                <w:rFonts w:ascii="Times New Roman" w:eastAsia="Times New Roman" w:hAnsi="Times New Roman" w:cs="Times New Roman"/>
                <w:b/>
                <w:bCs/>
                <w:color w:val="000000"/>
                <w:lang w:eastAsia="ru-RU"/>
              </w:rPr>
              <w:t>(</w:t>
            </w:r>
            <w:r w:rsidR="007A4AF8" w:rsidRPr="007A4AF8">
              <w:rPr>
                <w:rFonts w:ascii="Times New Roman" w:eastAsia="Times New Roman" w:hAnsi="Times New Roman" w:cs="Times New Roman"/>
                <w:b/>
                <w:bCs/>
                <w:color w:val="000000"/>
                <w:lang w:eastAsia="ru-RU"/>
              </w:rPr>
              <w:t xml:space="preserve">III </w:t>
            </w:r>
            <w:r w:rsidR="007A4AF8">
              <w:rPr>
                <w:rFonts w:ascii="Times New Roman" w:eastAsia="Times New Roman" w:hAnsi="Times New Roman" w:cs="Times New Roman"/>
                <w:b/>
                <w:bCs/>
                <w:color w:val="000000"/>
                <w:lang w:eastAsia="ru-RU"/>
              </w:rPr>
              <w:t>кв.)</w:t>
            </w:r>
          </w:p>
          <w:p w14:paraId="22180A71" w14:textId="203DC1EA" w:rsidR="007A4AF8" w:rsidRDefault="007A4AF8" w:rsidP="008521E9">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кол-во </w:t>
            </w:r>
          </w:p>
          <w:p w14:paraId="4CBFC37A" w14:textId="6FEBB97E" w:rsidR="00CA0A55" w:rsidRPr="004264E1" w:rsidRDefault="00CA0A55" w:rsidP="008521E9">
            <w:pPr>
              <w:spacing w:after="0" w:line="240" w:lineRule="auto"/>
              <w:jc w:val="center"/>
              <w:rPr>
                <w:rFonts w:ascii="Times New Roman" w:eastAsia="Times New Roman" w:hAnsi="Times New Roman" w:cs="Times New Roman"/>
                <w:b/>
                <w:bCs/>
                <w:color w:val="000000"/>
                <w:lang w:eastAsia="ru-RU"/>
              </w:rPr>
            </w:pPr>
          </w:p>
        </w:tc>
        <w:tc>
          <w:tcPr>
            <w:tcW w:w="1392" w:type="dxa"/>
            <w:tcBorders>
              <w:top w:val="single" w:sz="4" w:space="0" w:color="auto"/>
              <w:left w:val="nil"/>
              <w:bottom w:val="single" w:sz="4" w:space="0" w:color="auto"/>
              <w:right w:val="single" w:sz="4" w:space="0" w:color="auto"/>
            </w:tcBorders>
            <w:shd w:val="clear" w:color="auto" w:fill="auto"/>
            <w:vAlign w:val="center"/>
            <w:hideMark/>
          </w:tcPr>
          <w:p w14:paraId="7A1DD689" w14:textId="7FC47695" w:rsidR="004264E1" w:rsidRPr="00CA0A55" w:rsidRDefault="004264E1" w:rsidP="004264E1">
            <w:pPr>
              <w:spacing w:after="0" w:line="240" w:lineRule="auto"/>
              <w:jc w:val="center"/>
              <w:rPr>
                <w:rFonts w:ascii="Times New Roman" w:eastAsia="Times New Roman" w:hAnsi="Times New Roman" w:cs="Times New Roman"/>
                <w:b/>
                <w:bCs/>
                <w:color w:val="000000"/>
                <w:lang w:eastAsia="ru-RU"/>
              </w:rPr>
            </w:pPr>
            <w:r w:rsidRPr="00CA0A55">
              <w:rPr>
                <w:rFonts w:ascii="Times New Roman" w:eastAsia="Times New Roman" w:hAnsi="Times New Roman" w:cs="Times New Roman"/>
                <w:b/>
                <w:bCs/>
                <w:color w:val="000000"/>
                <w:lang w:eastAsia="ru-RU"/>
              </w:rPr>
              <w:t xml:space="preserve">Количество </w:t>
            </w:r>
          </w:p>
          <w:p w14:paraId="77E95264" w14:textId="77777777" w:rsidR="00CA0A55" w:rsidRDefault="004264E1" w:rsidP="004264E1">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2 поставка</w:t>
            </w:r>
          </w:p>
          <w:p w14:paraId="2E88405D" w14:textId="77777777" w:rsidR="004264E1" w:rsidRDefault="004264E1" w:rsidP="004264E1">
            <w:pPr>
              <w:spacing w:after="0" w:line="240" w:lineRule="auto"/>
              <w:jc w:val="center"/>
              <w:rPr>
                <w:rFonts w:ascii="Times New Roman" w:eastAsia="Times New Roman" w:hAnsi="Times New Roman" w:cs="Times New Roman"/>
                <w:b/>
                <w:bCs/>
                <w:color w:val="000000"/>
                <w:lang w:val="en-US" w:eastAsia="ru-RU"/>
              </w:rPr>
            </w:pPr>
            <w:r>
              <w:rPr>
                <w:rFonts w:ascii="Times New Roman" w:eastAsia="Times New Roman" w:hAnsi="Times New Roman" w:cs="Times New Roman"/>
                <w:b/>
                <w:bCs/>
                <w:color w:val="000000"/>
                <w:lang w:eastAsia="ru-RU"/>
              </w:rPr>
              <w:t>(</w:t>
            </w:r>
            <w:r>
              <w:rPr>
                <w:rFonts w:ascii="Times New Roman" w:eastAsia="Times New Roman" w:hAnsi="Times New Roman" w:cs="Times New Roman"/>
                <w:b/>
                <w:bCs/>
                <w:color w:val="000000"/>
                <w:lang w:val="en-US" w:eastAsia="ru-RU"/>
              </w:rPr>
              <w:t>IV</w:t>
            </w:r>
            <w:r w:rsidR="0001335E">
              <w:rPr>
                <w:rFonts w:ascii="Times New Roman" w:eastAsia="Times New Roman" w:hAnsi="Times New Roman" w:cs="Times New Roman"/>
                <w:b/>
                <w:bCs/>
                <w:color w:val="000000"/>
                <w:lang w:val="en-US" w:eastAsia="ru-RU"/>
              </w:rPr>
              <w:t xml:space="preserve"> кв.</w:t>
            </w:r>
            <w:r>
              <w:rPr>
                <w:rFonts w:ascii="Times New Roman" w:eastAsia="Times New Roman" w:hAnsi="Times New Roman" w:cs="Times New Roman"/>
                <w:b/>
                <w:bCs/>
                <w:color w:val="000000"/>
                <w:lang w:val="en-US" w:eastAsia="ru-RU"/>
              </w:rPr>
              <w:t>)</w:t>
            </w:r>
          </w:p>
          <w:p w14:paraId="73BB0FA3" w14:textId="7A4D1F1F" w:rsidR="007A4AF8" w:rsidRPr="007A4AF8" w:rsidRDefault="007A4AF8" w:rsidP="004264E1">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кол-во</w:t>
            </w:r>
          </w:p>
        </w:tc>
      </w:tr>
      <w:tr w:rsidR="00CA0A55" w:rsidRPr="00CA0A55" w14:paraId="72D6B80D" w14:textId="77777777" w:rsidTr="00D66F96">
        <w:trPr>
          <w:trHeight w:val="721"/>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B08A6A" w14:textId="77777777" w:rsidR="00CA0A55" w:rsidRPr="00CA0A55" w:rsidRDefault="00CA0A55" w:rsidP="00D66F96">
            <w:pPr>
              <w:spacing w:after="0" w:line="240" w:lineRule="auto"/>
              <w:jc w:val="center"/>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1</w:t>
            </w:r>
          </w:p>
        </w:tc>
        <w:tc>
          <w:tcPr>
            <w:tcW w:w="2012" w:type="dxa"/>
            <w:tcBorders>
              <w:top w:val="single" w:sz="4" w:space="0" w:color="auto"/>
              <w:left w:val="nil"/>
              <w:bottom w:val="single" w:sz="4" w:space="0" w:color="auto"/>
              <w:right w:val="single" w:sz="4" w:space="0" w:color="auto"/>
            </w:tcBorders>
            <w:shd w:val="clear" w:color="auto" w:fill="auto"/>
            <w:vAlign w:val="center"/>
            <w:hideMark/>
          </w:tcPr>
          <w:p w14:paraId="51BADDF9" w14:textId="24C939F2" w:rsidR="00CA0A55" w:rsidRPr="00CA0A55" w:rsidRDefault="00CA0A55" w:rsidP="008521E9">
            <w:pPr>
              <w:spacing w:after="0" w:line="240" w:lineRule="auto"/>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Пакет "</w:t>
            </w:r>
            <w:proofErr w:type="spellStart"/>
            <w:r w:rsidRPr="00CA0A55">
              <w:rPr>
                <w:rFonts w:ascii="Times New Roman" w:eastAsia="Times New Roman" w:hAnsi="Times New Roman" w:cs="Times New Roman"/>
                <w:color w:val="000000"/>
                <w:lang w:eastAsia="ru-RU"/>
              </w:rPr>
              <w:t>СтериТ</w:t>
            </w:r>
            <w:proofErr w:type="spellEnd"/>
            <w:r w:rsidRPr="00CA0A55">
              <w:rPr>
                <w:rFonts w:ascii="Times New Roman" w:eastAsia="Times New Roman" w:hAnsi="Times New Roman" w:cs="Times New Roman"/>
                <w:color w:val="000000"/>
                <w:lang w:eastAsia="ru-RU"/>
              </w:rPr>
              <w:t xml:space="preserve">" </w:t>
            </w:r>
          </w:p>
        </w:tc>
        <w:tc>
          <w:tcPr>
            <w:tcW w:w="3807" w:type="dxa"/>
            <w:tcBorders>
              <w:top w:val="single" w:sz="4" w:space="0" w:color="auto"/>
              <w:left w:val="nil"/>
              <w:bottom w:val="single" w:sz="4" w:space="0" w:color="auto"/>
              <w:right w:val="single" w:sz="4" w:space="0" w:color="auto"/>
            </w:tcBorders>
          </w:tcPr>
          <w:p w14:paraId="5004C979" w14:textId="73E9406F" w:rsidR="00A8739D" w:rsidRDefault="00CA0A55" w:rsidP="00A8739D">
            <w:pPr>
              <w:spacing w:after="0" w:line="240" w:lineRule="auto"/>
              <w:jc w:val="both"/>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 xml:space="preserve">Размер: </w:t>
            </w:r>
            <w:r w:rsidR="00A8739D">
              <w:rPr>
                <w:rFonts w:ascii="Times New Roman" w:eastAsia="Times New Roman" w:hAnsi="Times New Roman" w:cs="Times New Roman"/>
                <w:color w:val="000000"/>
                <w:lang w:eastAsia="ru-RU"/>
              </w:rPr>
              <w:t xml:space="preserve">не менее </w:t>
            </w:r>
            <w:r w:rsidRPr="00CA0A55">
              <w:rPr>
                <w:rFonts w:ascii="Times New Roman" w:eastAsia="Times New Roman" w:hAnsi="Times New Roman" w:cs="Times New Roman"/>
                <w:color w:val="000000"/>
                <w:lang w:eastAsia="ru-RU"/>
              </w:rPr>
              <w:t>180 × 300 мм Материал: Прочная влагостойкая медицинская крафт-бумага.</w:t>
            </w:r>
          </w:p>
          <w:p w14:paraId="64EEC016" w14:textId="77777777" w:rsidR="00A8739D" w:rsidRDefault="00CA0A55" w:rsidP="00A8739D">
            <w:pPr>
              <w:spacing w:after="0" w:line="240" w:lineRule="auto"/>
              <w:jc w:val="both"/>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Тип закрытия: Самоклеящийся (</w:t>
            </w:r>
            <w:proofErr w:type="spellStart"/>
            <w:r w:rsidRPr="00CA0A55">
              <w:rPr>
                <w:rFonts w:ascii="Times New Roman" w:eastAsia="Times New Roman" w:hAnsi="Times New Roman" w:cs="Times New Roman"/>
                <w:color w:val="000000"/>
                <w:lang w:eastAsia="ru-RU"/>
              </w:rPr>
              <w:t>самозаклейка</w:t>
            </w:r>
            <w:proofErr w:type="spellEnd"/>
            <w:r w:rsidRPr="00CA0A55">
              <w:rPr>
                <w:rFonts w:ascii="Times New Roman" w:eastAsia="Times New Roman" w:hAnsi="Times New Roman" w:cs="Times New Roman"/>
                <w:color w:val="000000"/>
                <w:lang w:eastAsia="ru-RU"/>
              </w:rPr>
              <w:t xml:space="preserve">) — на клапан нанесен липкий слой с защитной полосой, </w:t>
            </w:r>
            <w:proofErr w:type="spellStart"/>
            <w:r w:rsidRPr="00CA0A55">
              <w:rPr>
                <w:rFonts w:ascii="Times New Roman" w:eastAsia="Times New Roman" w:hAnsi="Times New Roman" w:cs="Times New Roman"/>
                <w:color w:val="000000"/>
                <w:lang w:eastAsia="ru-RU"/>
              </w:rPr>
              <w:t>термозапаивающее</w:t>
            </w:r>
            <w:proofErr w:type="spellEnd"/>
            <w:r w:rsidRPr="00CA0A55">
              <w:rPr>
                <w:rFonts w:ascii="Times New Roman" w:eastAsia="Times New Roman" w:hAnsi="Times New Roman" w:cs="Times New Roman"/>
                <w:color w:val="000000"/>
                <w:lang w:eastAsia="ru-RU"/>
              </w:rPr>
              <w:t xml:space="preserve"> оборудование не требуется.</w:t>
            </w:r>
          </w:p>
          <w:p w14:paraId="4DF5C024" w14:textId="77777777" w:rsidR="00A8739D" w:rsidRDefault="00CA0A55" w:rsidP="00A8739D">
            <w:pPr>
              <w:spacing w:after="0" w:line="240" w:lineRule="auto"/>
              <w:jc w:val="both"/>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Индикатор:</w:t>
            </w:r>
            <w:r w:rsidR="00A8739D">
              <w:rPr>
                <w:rFonts w:ascii="Times New Roman" w:eastAsia="Times New Roman" w:hAnsi="Times New Roman" w:cs="Times New Roman"/>
                <w:color w:val="000000"/>
                <w:lang w:eastAsia="ru-RU"/>
              </w:rPr>
              <w:t xml:space="preserve"> </w:t>
            </w:r>
            <w:r w:rsidRPr="00CA0A55">
              <w:rPr>
                <w:rFonts w:ascii="Times New Roman" w:eastAsia="Times New Roman" w:hAnsi="Times New Roman" w:cs="Times New Roman"/>
                <w:color w:val="000000"/>
                <w:lang w:eastAsia="ru-RU"/>
              </w:rPr>
              <w:t>На пакете нанесены встроенные химические индикаторы 1 класса, которые меняют цвет после прохождения процедуры.</w:t>
            </w:r>
            <w:r w:rsidR="00A8739D">
              <w:rPr>
                <w:rFonts w:ascii="Times New Roman" w:eastAsia="Times New Roman" w:hAnsi="Times New Roman" w:cs="Times New Roman"/>
                <w:color w:val="000000"/>
                <w:lang w:eastAsia="ru-RU"/>
              </w:rPr>
              <w:t xml:space="preserve"> </w:t>
            </w:r>
          </w:p>
          <w:p w14:paraId="6E0E7A7F" w14:textId="178EA079" w:rsidR="00CA0A55" w:rsidRPr="00CA0A55" w:rsidRDefault="00CA0A55" w:rsidP="00A8739D">
            <w:pPr>
              <w:spacing w:after="0" w:line="240" w:lineRule="auto"/>
              <w:jc w:val="both"/>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 xml:space="preserve">Количество: </w:t>
            </w:r>
            <w:r w:rsidR="00A8739D">
              <w:rPr>
                <w:rFonts w:ascii="Times New Roman" w:eastAsia="Times New Roman" w:hAnsi="Times New Roman" w:cs="Times New Roman"/>
                <w:color w:val="000000"/>
                <w:lang w:eastAsia="ru-RU"/>
              </w:rPr>
              <w:t xml:space="preserve">не менее </w:t>
            </w:r>
            <w:r w:rsidRPr="00CA0A55">
              <w:rPr>
                <w:rFonts w:ascii="Times New Roman" w:eastAsia="Times New Roman" w:hAnsi="Times New Roman" w:cs="Times New Roman"/>
                <w:color w:val="000000"/>
                <w:lang w:eastAsia="ru-RU"/>
              </w:rPr>
              <w:t>100 штук в упаковке</w:t>
            </w:r>
          </w:p>
        </w:tc>
        <w:tc>
          <w:tcPr>
            <w:tcW w:w="743" w:type="dxa"/>
            <w:tcBorders>
              <w:top w:val="nil"/>
              <w:left w:val="single" w:sz="4" w:space="0" w:color="auto"/>
              <w:bottom w:val="single" w:sz="4" w:space="0" w:color="auto"/>
              <w:right w:val="single" w:sz="4" w:space="0" w:color="auto"/>
            </w:tcBorders>
            <w:shd w:val="clear" w:color="auto" w:fill="auto"/>
            <w:vAlign w:val="center"/>
          </w:tcPr>
          <w:p w14:paraId="4B668A53" w14:textId="18C8E539" w:rsidR="00CA0A55" w:rsidRPr="00CA0A55" w:rsidRDefault="00CA0A55" w:rsidP="008521E9">
            <w:pPr>
              <w:spacing w:after="0" w:line="240" w:lineRule="auto"/>
              <w:jc w:val="center"/>
              <w:rPr>
                <w:rFonts w:ascii="Times New Roman" w:eastAsia="Times New Roman" w:hAnsi="Times New Roman" w:cs="Times New Roman"/>
                <w:color w:val="000000"/>
                <w:lang w:eastAsia="ru-RU"/>
              </w:rPr>
            </w:pPr>
            <w:proofErr w:type="spellStart"/>
            <w:r w:rsidRPr="00CA0A55">
              <w:rPr>
                <w:rFonts w:ascii="Times New Roman" w:eastAsia="Times New Roman" w:hAnsi="Times New Roman" w:cs="Times New Roman"/>
                <w:color w:val="000000"/>
                <w:lang w:eastAsia="ru-RU"/>
              </w:rPr>
              <w:t>Уп</w:t>
            </w:r>
            <w:proofErr w:type="spellEnd"/>
            <w:r w:rsidRPr="00CA0A55">
              <w:rPr>
                <w:rFonts w:ascii="Times New Roman" w:eastAsia="Times New Roman" w:hAnsi="Times New Roman" w:cs="Times New Roman"/>
                <w:color w:val="000000"/>
                <w:lang w:eastAsia="ru-RU"/>
              </w:rPr>
              <w:t>.</w:t>
            </w:r>
          </w:p>
        </w:tc>
        <w:tc>
          <w:tcPr>
            <w:tcW w:w="1423" w:type="dxa"/>
            <w:tcBorders>
              <w:top w:val="nil"/>
              <w:left w:val="nil"/>
              <w:bottom w:val="single" w:sz="4" w:space="0" w:color="auto"/>
              <w:right w:val="single" w:sz="4" w:space="0" w:color="auto"/>
            </w:tcBorders>
            <w:shd w:val="clear" w:color="auto" w:fill="auto"/>
            <w:vAlign w:val="center"/>
            <w:hideMark/>
          </w:tcPr>
          <w:p w14:paraId="37D56F97" w14:textId="5AB994A5" w:rsidR="00CA0A55" w:rsidRPr="00CA0A55" w:rsidRDefault="00CA0A55" w:rsidP="008521E9">
            <w:pPr>
              <w:spacing w:after="0" w:line="240" w:lineRule="auto"/>
              <w:jc w:val="center"/>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20</w:t>
            </w:r>
          </w:p>
        </w:tc>
        <w:tc>
          <w:tcPr>
            <w:tcW w:w="1392" w:type="dxa"/>
            <w:tcBorders>
              <w:top w:val="nil"/>
              <w:left w:val="nil"/>
              <w:bottom w:val="single" w:sz="4" w:space="0" w:color="auto"/>
              <w:right w:val="single" w:sz="4" w:space="0" w:color="auto"/>
            </w:tcBorders>
            <w:shd w:val="clear" w:color="auto" w:fill="auto"/>
            <w:vAlign w:val="center"/>
            <w:hideMark/>
          </w:tcPr>
          <w:p w14:paraId="1226BABE" w14:textId="266EA516" w:rsidR="00CA0A55" w:rsidRPr="00CA0A55" w:rsidRDefault="00CA0A55" w:rsidP="008521E9">
            <w:pPr>
              <w:spacing w:after="0" w:line="240" w:lineRule="auto"/>
              <w:jc w:val="center"/>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20</w:t>
            </w:r>
          </w:p>
        </w:tc>
      </w:tr>
      <w:tr w:rsidR="00CA0A55" w:rsidRPr="00CA0A55" w14:paraId="631F6076" w14:textId="77777777" w:rsidTr="00D66F96">
        <w:trPr>
          <w:trHeight w:val="56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25FD14C" w14:textId="77777777" w:rsidR="00CA0A55" w:rsidRPr="00CA0A55" w:rsidRDefault="00CA0A55" w:rsidP="00D66F96">
            <w:pPr>
              <w:spacing w:after="0" w:line="240" w:lineRule="auto"/>
              <w:jc w:val="center"/>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2</w:t>
            </w:r>
          </w:p>
        </w:tc>
        <w:tc>
          <w:tcPr>
            <w:tcW w:w="2012" w:type="dxa"/>
            <w:tcBorders>
              <w:top w:val="single" w:sz="4" w:space="0" w:color="auto"/>
              <w:left w:val="nil"/>
              <w:bottom w:val="single" w:sz="4" w:space="0" w:color="auto"/>
              <w:right w:val="single" w:sz="4" w:space="0" w:color="auto"/>
            </w:tcBorders>
            <w:shd w:val="clear" w:color="auto" w:fill="auto"/>
            <w:vAlign w:val="center"/>
            <w:hideMark/>
          </w:tcPr>
          <w:p w14:paraId="20ED0CC7" w14:textId="0674A0CC" w:rsidR="00CA0A55" w:rsidRPr="00CA0A55" w:rsidRDefault="00CA0A55" w:rsidP="008521E9">
            <w:pPr>
              <w:spacing w:after="0" w:line="240" w:lineRule="auto"/>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Пакет "</w:t>
            </w:r>
            <w:proofErr w:type="spellStart"/>
            <w:r w:rsidRPr="00CA0A55">
              <w:rPr>
                <w:rFonts w:ascii="Times New Roman" w:eastAsia="Times New Roman" w:hAnsi="Times New Roman" w:cs="Times New Roman"/>
                <w:color w:val="000000"/>
                <w:lang w:eastAsia="ru-RU"/>
              </w:rPr>
              <w:t>СтериТ</w:t>
            </w:r>
            <w:proofErr w:type="spellEnd"/>
            <w:r w:rsidRPr="00CA0A55">
              <w:rPr>
                <w:rFonts w:ascii="Times New Roman" w:eastAsia="Times New Roman" w:hAnsi="Times New Roman" w:cs="Times New Roman"/>
                <w:color w:val="000000"/>
                <w:lang w:eastAsia="ru-RU"/>
              </w:rPr>
              <w:t xml:space="preserve">" </w:t>
            </w:r>
          </w:p>
        </w:tc>
        <w:tc>
          <w:tcPr>
            <w:tcW w:w="3807" w:type="dxa"/>
            <w:tcBorders>
              <w:top w:val="single" w:sz="4" w:space="0" w:color="auto"/>
              <w:left w:val="nil"/>
              <w:bottom w:val="single" w:sz="4" w:space="0" w:color="auto"/>
              <w:right w:val="single" w:sz="4" w:space="0" w:color="auto"/>
            </w:tcBorders>
          </w:tcPr>
          <w:p w14:paraId="15EDB0AC" w14:textId="254689CF" w:rsidR="00A8739D" w:rsidRP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Размер: не мене</w:t>
            </w:r>
            <w:r>
              <w:rPr>
                <w:rFonts w:ascii="Times New Roman" w:eastAsia="Times New Roman" w:hAnsi="Times New Roman" w:cs="Times New Roman"/>
                <w:color w:val="000000"/>
                <w:lang w:eastAsia="ru-RU"/>
              </w:rPr>
              <w:t>е</w:t>
            </w:r>
            <w:r w:rsidRPr="00A8739D">
              <w:rPr>
                <w:rFonts w:ascii="Times New Roman" w:eastAsia="Times New Roman" w:hAnsi="Times New Roman" w:cs="Times New Roman"/>
                <w:color w:val="000000"/>
                <w:lang w:eastAsia="ru-RU"/>
              </w:rPr>
              <w:t xml:space="preserve"> 1</w:t>
            </w:r>
            <w:r>
              <w:rPr>
                <w:rFonts w:ascii="Times New Roman" w:eastAsia="Times New Roman" w:hAnsi="Times New Roman" w:cs="Times New Roman"/>
                <w:color w:val="000000"/>
                <w:lang w:eastAsia="ru-RU"/>
              </w:rPr>
              <w:t>5</w:t>
            </w:r>
            <w:r w:rsidRPr="00A8739D">
              <w:rPr>
                <w:rFonts w:ascii="Times New Roman" w:eastAsia="Times New Roman" w:hAnsi="Times New Roman" w:cs="Times New Roman"/>
                <w:color w:val="000000"/>
                <w:lang w:eastAsia="ru-RU"/>
              </w:rPr>
              <w:t xml:space="preserve">0 × </w:t>
            </w:r>
            <w:r>
              <w:rPr>
                <w:rFonts w:ascii="Times New Roman" w:eastAsia="Times New Roman" w:hAnsi="Times New Roman" w:cs="Times New Roman"/>
                <w:color w:val="000000"/>
                <w:lang w:eastAsia="ru-RU"/>
              </w:rPr>
              <w:t>25</w:t>
            </w:r>
            <w:r w:rsidRPr="00A8739D">
              <w:rPr>
                <w:rFonts w:ascii="Times New Roman" w:eastAsia="Times New Roman" w:hAnsi="Times New Roman" w:cs="Times New Roman"/>
                <w:color w:val="000000"/>
                <w:lang w:eastAsia="ru-RU"/>
              </w:rPr>
              <w:t>0 мм Материал: Прочная влагостойкая медицинская крафт-бумага.</w:t>
            </w:r>
          </w:p>
          <w:p w14:paraId="5A9F6B28" w14:textId="77777777" w:rsidR="00A8739D" w:rsidRP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Тип закрытия: Самоклеящийся (</w:t>
            </w:r>
            <w:proofErr w:type="spellStart"/>
            <w:r w:rsidRPr="00A8739D">
              <w:rPr>
                <w:rFonts w:ascii="Times New Roman" w:eastAsia="Times New Roman" w:hAnsi="Times New Roman" w:cs="Times New Roman"/>
                <w:color w:val="000000"/>
                <w:lang w:eastAsia="ru-RU"/>
              </w:rPr>
              <w:t>самозаклейка</w:t>
            </w:r>
            <w:proofErr w:type="spellEnd"/>
            <w:r w:rsidRPr="00A8739D">
              <w:rPr>
                <w:rFonts w:ascii="Times New Roman" w:eastAsia="Times New Roman" w:hAnsi="Times New Roman" w:cs="Times New Roman"/>
                <w:color w:val="000000"/>
                <w:lang w:eastAsia="ru-RU"/>
              </w:rPr>
              <w:t xml:space="preserve">) — на клапан нанесен липкий слой с защитной полосой, </w:t>
            </w:r>
            <w:proofErr w:type="spellStart"/>
            <w:r w:rsidRPr="00A8739D">
              <w:rPr>
                <w:rFonts w:ascii="Times New Roman" w:eastAsia="Times New Roman" w:hAnsi="Times New Roman" w:cs="Times New Roman"/>
                <w:color w:val="000000"/>
                <w:lang w:eastAsia="ru-RU"/>
              </w:rPr>
              <w:t>термозапаивающее</w:t>
            </w:r>
            <w:proofErr w:type="spellEnd"/>
            <w:r w:rsidRPr="00A8739D">
              <w:rPr>
                <w:rFonts w:ascii="Times New Roman" w:eastAsia="Times New Roman" w:hAnsi="Times New Roman" w:cs="Times New Roman"/>
                <w:color w:val="000000"/>
                <w:lang w:eastAsia="ru-RU"/>
              </w:rPr>
              <w:t xml:space="preserve"> оборудование не требуется.</w:t>
            </w:r>
          </w:p>
          <w:p w14:paraId="30DED1F9" w14:textId="77777777" w:rsidR="00A8739D" w:rsidRP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lastRenderedPageBreak/>
              <w:t xml:space="preserve">Индикатор: На пакете нанесены встроенные химические индикаторы 1 класса, которые меняют цвет после прохождения процедуры. </w:t>
            </w:r>
          </w:p>
          <w:p w14:paraId="51D90157" w14:textId="6F29FB45" w:rsidR="00CA0A55" w:rsidRPr="00CA0A55"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Количество: не менее 100 штук в упаковке</w:t>
            </w:r>
          </w:p>
        </w:tc>
        <w:tc>
          <w:tcPr>
            <w:tcW w:w="743" w:type="dxa"/>
            <w:tcBorders>
              <w:top w:val="nil"/>
              <w:left w:val="single" w:sz="4" w:space="0" w:color="auto"/>
              <w:bottom w:val="single" w:sz="4" w:space="0" w:color="auto"/>
              <w:right w:val="single" w:sz="4" w:space="0" w:color="auto"/>
            </w:tcBorders>
            <w:shd w:val="clear" w:color="auto" w:fill="auto"/>
            <w:vAlign w:val="center"/>
          </w:tcPr>
          <w:p w14:paraId="0AB5D78E" w14:textId="3C7E3C38" w:rsidR="00CA0A55" w:rsidRPr="00CA0A55" w:rsidRDefault="00CA0A55" w:rsidP="008521E9">
            <w:pPr>
              <w:spacing w:after="0" w:line="240" w:lineRule="auto"/>
              <w:jc w:val="center"/>
              <w:rPr>
                <w:rFonts w:ascii="Times New Roman" w:eastAsia="Times New Roman" w:hAnsi="Times New Roman" w:cs="Times New Roman"/>
                <w:color w:val="000000"/>
                <w:lang w:eastAsia="ru-RU"/>
              </w:rPr>
            </w:pPr>
            <w:proofErr w:type="spellStart"/>
            <w:r w:rsidRPr="00CA0A55">
              <w:rPr>
                <w:rFonts w:ascii="Times New Roman" w:eastAsia="Times New Roman" w:hAnsi="Times New Roman" w:cs="Times New Roman"/>
                <w:color w:val="000000"/>
                <w:lang w:eastAsia="ru-RU"/>
              </w:rPr>
              <w:lastRenderedPageBreak/>
              <w:t>Уп</w:t>
            </w:r>
            <w:proofErr w:type="spellEnd"/>
            <w:r w:rsidRPr="00CA0A55">
              <w:rPr>
                <w:rFonts w:ascii="Times New Roman" w:eastAsia="Times New Roman" w:hAnsi="Times New Roman" w:cs="Times New Roman"/>
                <w:color w:val="000000"/>
                <w:lang w:eastAsia="ru-RU"/>
              </w:rPr>
              <w:t>.</w:t>
            </w:r>
          </w:p>
        </w:tc>
        <w:tc>
          <w:tcPr>
            <w:tcW w:w="1423" w:type="dxa"/>
            <w:tcBorders>
              <w:top w:val="nil"/>
              <w:left w:val="nil"/>
              <w:bottom w:val="single" w:sz="4" w:space="0" w:color="auto"/>
              <w:right w:val="single" w:sz="4" w:space="0" w:color="auto"/>
            </w:tcBorders>
            <w:shd w:val="clear" w:color="auto" w:fill="auto"/>
            <w:vAlign w:val="center"/>
            <w:hideMark/>
          </w:tcPr>
          <w:p w14:paraId="7D1B1575" w14:textId="37CCEC1C" w:rsidR="00CA0A55" w:rsidRPr="00CA0A55" w:rsidRDefault="00CA0A55" w:rsidP="008521E9">
            <w:pPr>
              <w:spacing w:after="0" w:line="240" w:lineRule="auto"/>
              <w:jc w:val="center"/>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15</w:t>
            </w:r>
          </w:p>
        </w:tc>
        <w:tc>
          <w:tcPr>
            <w:tcW w:w="1392" w:type="dxa"/>
            <w:tcBorders>
              <w:top w:val="nil"/>
              <w:left w:val="nil"/>
              <w:bottom w:val="single" w:sz="4" w:space="0" w:color="auto"/>
              <w:right w:val="single" w:sz="4" w:space="0" w:color="auto"/>
            </w:tcBorders>
            <w:shd w:val="clear" w:color="auto" w:fill="auto"/>
            <w:vAlign w:val="center"/>
            <w:hideMark/>
          </w:tcPr>
          <w:p w14:paraId="13133686" w14:textId="4A251E7C" w:rsidR="00CA0A55" w:rsidRPr="00CA0A55" w:rsidRDefault="00CA0A55" w:rsidP="008521E9">
            <w:pPr>
              <w:spacing w:after="0" w:line="240" w:lineRule="auto"/>
              <w:jc w:val="center"/>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15</w:t>
            </w:r>
          </w:p>
        </w:tc>
      </w:tr>
      <w:tr w:rsidR="00CA0A55" w:rsidRPr="00CA0A55" w14:paraId="634F8AF2" w14:textId="77777777" w:rsidTr="00D66F96">
        <w:trPr>
          <w:trHeight w:val="721"/>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5C46808" w14:textId="77777777" w:rsidR="00CA0A55" w:rsidRPr="00CA0A55" w:rsidRDefault="00CA0A55" w:rsidP="00D66F96">
            <w:pPr>
              <w:spacing w:after="0" w:line="240" w:lineRule="auto"/>
              <w:jc w:val="center"/>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lastRenderedPageBreak/>
              <w:t>3</w:t>
            </w:r>
          </w:p>
        </w:tc>
        <w:tc>
          <w:tcPr>
            <w:tcW w:w="2012" w:type="dxa"/>
            <w:tcBorders>
              <w:top w:val="single" w:sz="4" w:space="0" w:color="auto"/>
              <w:left w:val="nil"/>
              <w:bottom w:val="single" w:sz="4" w:space="0" w:color="auto"/>
              <w:right w:val="single" w:sz="4" w:space="0" w:color="auto"/>
            </w:tcBorders>
            <w:shd w:val="clear" w:color="auto" w:fill="auto"/>
            <w:vAlign w:val="center"/>
            <w:hideMark/>
          </w:tcPr>
          <w:p w14:paraId="1AD7DA98" w14:textId="3BDB4E15" w:rsidR="00CA0A55" w:rsidRPr="00CA0A55" w:rsidRDefault="00CA0A55" w:rsidP="008521E9">
            <w:pPr>
              <w:spacing w:after="0" w:line="240" w:lineRule="auto"/>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Пакет "</w:t>
            </w:r>
            <w:proofErr w:type="spellStart"/>
            <w:r w:rsidRPr="00CA0A55">
              <w:rPr>
                <w:rFonts w:ascii="Times New Roman" w:eastAsia="Times New Roman" w:hAnsi="Times New Roman" w:cs="Times New Roman"/>
                <w:color w:val="000000"/>
                <w:lang w:eastAsia="ru-RU"/>
              </w:rPr>
              <w:t>СтериТ</w:t>
            </w:r>
            <w:proofErr w:type="spellEnd"/>
            <w:r w:rsidRPr="00CA0A55">
              <w:rPr>
                <w:rFonts w:ascii="Times New Roman" w:eastAsia="Times New Roman" w:hAnsi="Times New Roman" w:cs="Times New Roman"/>
                <w:color w:val="000000"/>
                <w:lang w:eastAsia="ru-RU"/>
              </w:rPr>
              <w:t xml:space="preserve">" </w:t>
            </w:r>
          </w:p>
        </w:tc>
        <w:tc>
          <w:tcPr>
            <w:tcW w:w="3807" w:type="dxa"/>
            <w:tcBorders>
              <w:top w:val="single" w:sz="4" w:space="0" w:color="auto"/>
              <w:left w:val="nil"/>
              <w:bottom w:val="single" w:sz="4" w:space="0" w:color="auto"/>
              <w:right w:val="single" w:sz="4" w:space="0" w:color="auto"/>
            </w:tcBorders>
          </w:tcPr>
          <w:p w14:paraId="16A71BD6" w14:textId="12B52884" w:rsidR="00A8739D" w:rsidRP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Размер: не мене</w:t>
            </w:r>
            <w:r>
              <w:rPr>
                <w:rFonts w:ascii="Times New Roman" w:eastAsia="Times New Roman" w:hAnsi="Times New Roman" w:cs="Times New Roman"/>
                <w:color w:val="000000"/>
                <w:lang w:eastAsia="ru-RU"/>
              </w:rPr>
              <w:t>е</w:t>
            </w:r>
            <w:r w:rsidRPr="00A8739D">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20</w:t>
            </w:r>
            <w:r w:rsidRPr="00A8739D">
              <w:rPr>
                <w:rFonts w:ascii="Times New Roman" w:eastAsia="Times New Roman" w:hAnsi="Times New Roman" w:cs="Times New Roman"/>
                <w:color w:val="000000"/>
                <w:lang w:eastAsia="ru-RU"/>
              </w:rPr>
              <w:t xml:space="preserve">0 × </w:t>
            </w:r>
            <w:r>
              <w:rPr>
                <w:rFonts w:ascii="Times New Roman" w:eastAsia="Times New Roman" w:hAnsi="Times New Roman" w:cs="Times New Roman"/>
                <w:color w:val="000000"/>
                <w:lang w:eastAsia="ru-RU"/>
              </w:rPr>
              <w:t>28</w:t>
            </w:r>
            <w:r w:rsidRPr="00A8739D">
              <w:rPr>
                <w:rFonts w:ascii="Times New Roman" w:eastAsia="Times New Roman" w:hAnsi="Times New Roman" w:cs="Times New Roman"/>
                <w:color w:val="000000"/>
                <w:lang w:eastAsia="ru-RU"/>
              </w:rPr>
              <w:t>0 мм Материал: Прочная влагостойкая медицинская крафт-бумага.</w:t>
            </w:r>
          </w:p>
          <w:p w14:paraId="23E3A05C" w14:textId="77777777" w:rsidR="00A8739D" w:rsidRP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Тип закрытия: Самоклеящийся (</w:t>
            </w:r>
            <w:proofErr w:type="spellStart"/>
            <w:r w:rsidRPr="00A8739D">
              <w:rPr>
                <w:rFonts w:ascii="Times New Roman" w:eastAsia="Times New Roman" w:hAnsi="Times New Roman" w:cs="Times New Roman"/>
                <w:color w:val="000000"/>
                <w:lang w:eastAsia="ru-RU"/>
              </w:rPr>
              <w:t>самозаклейка</w:t>
            </w:r>
            <w:proofErr w:type="spellEnd"/>
            <w:r w:rsidRPr="00A8739D">
              <w:rPr>
                <w:rFonts w:ascii="Times New Roman" w:eastAsia="Times New Roman" w:hAnsi="Times New Roman" w:cs="Times New Roman"/>
                <w:color w:val="000000"/>
                <w:lang w:eastAsia="ru-RU"/>
              </w:rPr>
              <w:t xml:space="preserve">) — на клапан нанесен липкий слой с защитной полосой, </w:t>
            </w:r>
            <w:proofErr w:type="spellStart"/>
            <w:r w:rsidRPr="00A8739D">
              <w:rPr>
                <w:rFonts w:ascii="Times New Roman" w:eastAsia="Times New Roman" w:hAnsi="Times New Roman" w:cs="Times New Roman"/>
                <w:color w:val="000000"/>
                <w:lang w:eastAsia="ru-RU"/>
              </w:rPr>
              <w:t>термозапаивающее</w:t>
            </w:r>
            <w:proofErr w:type="spellEnd"/>
            <w:r w:rsidRPr="00A8739D">
              <w:rPr>
                <w:rFonts w:ascii="Times New Roman" w:eastAsia="Times New Roman" w:hAnsi="Times New Roman" w:cs="Times New Roman"/>
                <w:color w:val="000000"/>
                <w:lang w:eastAsia="ru-RU"/>
              </w:rPr>
              <w:t xml:space="preserve"> оборудование не требуется.</w:t>
            </w:r>
          </w:p>
          <w:p w14:paraId="6E8BA510" w14:textId="77777777" w:rsidR="00A8739D" w:rsidRP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 xml:space="preserve">Индикатор: На пакете нанесены встроенные химические индикаторы 1 класса, которые меняют цвет после прохождения процедуры. </w:t>
            </w:r>
          </w:p>
          <w:p w14:paraId="055E6FAF" w14:textId="7E484720" w:rsidR="00CA0A55" w:rsidRPr="00CA0A55"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Количество: не менее 100 штук в упаковке</w:t>
            </w:r>
          </w:p>
        </w:tc>
        <w:tc>
          <w:tcPr>
            <w:tcW w:w="743" w:type="dxa"/>
            <w:tcBorders>
              <w:top w:val="nil"/>
              <w:left w:val="single" w:sz="4" w:space="0" w:color="auto"/>
              <w:bottom w:val="single" w:sz="4" w:space="0" w:color="auto"/>
              <w:right w:val="single" w:sz="4" w:space="0" w:color="auto"/>
            </w:tcBorders>
            <w:shd w:val="clear" w:color="auto" w:fill="auto"/>
            <w:vAlign w:val="center"/>
          </w:tcPr>
          <w:p w14:paraId="49470B25" w14:textId="0D154E03" w:rsidR="00CA0A55" w:rsidRPr="00CA0A55" w:rsidRDefault="00CA0A55" w:rsidP="008521E9">
            <w:pPr>
              <w:spacing w:after="0" w:line="240" w:lineRule="auto"/>
              <w:jc w:val="center"/>
              <w:rPr>
                <w:rFonts w:ascii="Times New Roman" w:eastAsia="Times New Roman" w:hAnsi="Times New Roman" w:cs="Times New Roman"/>
                <w:color w:val="000000"/>
                <w:lang w:eastAsia="ru-RU"/>
              </w:rPr>
            </w:pPr>
            <w:proofErr w:type="spellStart"/>
            <w:r w:rsidRPr="00CA0A55">
              <w:rPr>
                <w:rFonts w:ascii="Times New Roman" w:eastAsia="Times New Roman" w:hAnsi="Times New Roman" w:cs="Times New Roman"/>
                <w:color w:val="000000"/>
                <w:lang w:eastAsia="ru-RU"/>
              </w:rPr>
              <w:t>Уп</w:t>
            </w:r>
            <w:proofErr w:type="spellEnd"/>
            <w:r w:rsidRPr="00CA0A55">
              <w:rPr>
                <w:rFonts w:ascii="Times New Roman" w:eastAsia="Times New Roman" w:hAnsi="Times New Roman" w:cs="Times New Roman"/>
                <w:color w:val="000000"/>
                <w:lang w:eastAsia="ru-RU"/>
              </w:rPr>
              <w:t>.</w:t>
            </w:r>
          </w:p>
        </w:tc>
        <w:tc>
          <w:tcPr>
            <w:tcW w:w="1423" w:type="dxa"/>
            <w:tcBorders>
              <w:top w:val="nil"/>
              <w:left w:val="nil"/>
              <w:bottom w:val="single" w:sz="4" w:space="0" w:color="auto"/>
              <w:right w:val="single" w:sz="4" w:space="0" w:color="auto"/>
            </w:tcBorders>
            <w:shd w:val="clear" w:color="auto" w:fill="auto"/>
            <w:vAlign w:val="center"/>
            <w:hideMark/>
          </w:tcPr>
          <w:p w14:paraId="4583766A" w14:textId="26644A0C" w:rsidR="00CA0A55" w:rsidRPr="00CA0A55" w:rsidRDefault="00CA0A55" w:rsidP="008521E9">
            <w:pPr>
              <w:spacing w:after="0" w:line="240" w:lineRule="auto"/>
              <w:jc w:val="center"/>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180</w:t>
            </w:r>
          </w:p>
        </w:tc>
        <w:tc>
          <w:tcPr>
            <w:tcW w:w="1392" w:type="dxa"/>
            <w:tcBorders>
              <w:top w:val="nil"/>
              <w:left w:val="nil"/>
              <w:bottom w:val="single" w:sz="4" w:space="0" w:color="auto"/>
              <w:right w:val="single" w:sz="4" w:space="0" w:color="auto"/>
            </w:tcBorders>
            <w:shd w:val="clear" w:color="auto" w:fill="auto"/>
            <w:vAlign w:val="center"/>
            <w:hideMark/>
          </w:tcPr>
          <w:p w14:paraId="5F629088" w14:textId="22A53E34" w:rsidR="00CA0A55" w:rsidRPr="00CA0A55" w:rsidRDefault="00CA0A55" w:rsidP="008521E9">
            <w:pPr>
              <w:spacing w:after="0" w:line="240" w:lineRule="auto"/>
              <w:jc w:val="center"/>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180</w:t>
            </w:r>
          </w:p>
        </w:tc>
      </w:tr>
      <w:tr w:rsidR="00CA0A55" w:rsidRPr="00CA0A55" w14:paraId="78090220" w14:textId="77777777" w:rsidTr="00D66F96">
        <w:trPr>
          <w:trHeight w:val="721"/>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D924213" w14:textId="77777777" w:rsidR="00CA0A55" w:rsidRPr="00CA0A55" w:rsidRDefault="00CA0A55" w:rsidP="00D66F96">
            <w:pPr>
              <w:spacing w:after="0" w:line="240" w:lineRule="auto"/>
              <w:jc w:val="center"/>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4</w:t>
            </w:r>
          </w:p>
        </w:tc>
        <w:tc>
          <w:tcPr>
            <w:tcW w:w="2012" w:type="dxa"/>
            <w:tcBorders>
              <w:top w:val="single" w:sz="4" w:space="0" w:color="auto"/>
              <w:left w:val="nil"/>
              <w:bottom w:val="single" w:sz="4" w:space="0" w:color="auto"/>
              <w:right w:val="single" w:sz="4" w:space="0" w:color="auto"/>
            </w:tcBorders>
            <w:shd w:val="clear" w:color="auto" w:fill="auto"/>
            <w:vAlign w:val="center"/>
            <w:hideMark/>
          </w:tcPr>
          <w:p w14:paraId="6EFDBCC6" w14:textId="02D54D20" w:rsidR="00CA0A55" w:rsidRPr="00CA0A55" w:rsidRDefault="00CA0A55" w:rsidP="008521E9">
            <w:pPr>
              <w:spacing w:after="0" w:line="240" w:lineRule="auto"/>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Пакет "</w:t>
            </w:r>
            <w:proofErr w:type="spellStart"/>
            <w:r w:rsidRPr="00CA0A55">
              <w:rPr>
                <w:rFonts w:ascii="Times New Roman" w:eastAsia="Times New Roman" w:hAnsi="Times New Roman" w:cs="Times New Roman"/>
                <w:color w:val="000000"/>
                <w:lang w:eastAsia="ru-RU"/>
              </w:rPr>
              <w:t>СтериТ</w:t>
            </w:r>
            <w:proofErr w:type="spellEnd"/>
            <w:r w:rsidRPr="00CA0A55">
              <w:rPr>
                <w:rFonts w:ascii="Times New Roman" w:eastAsia="Times New Roman" w:hAnsi="Times New Roman" w:cs="Times New Roman"/>
                <w:color w:val="000000"/>
                <w:lang w:eastAsia="ru-RU"/>
              </w:rPr>
              <w:t xml:space="preserve">" </w:t>
            </w:r>
          </w:p>
        </w:tc>
        <w:tc>
          <w:tcPr>
            <w:tcW w:w="3807" w:type="dxa"/>
            <w:tcBorders>
              <w:top w:val="single" w:sz="4" w:space="0" w:color="auto"/>
              <w:left w:val="nil"/>
              <w:bottom w:val="single" w:sz="4" w:space="0" w:color="auto"/>
              <w:right w:val="single" w:sz="4" w:space="0" w:color="auto"/>
            </w:tcBorders>
          </w:tcPr>
          <w:p w14:paraId="2B1584E6" w14:textId="1CDE2EC6" w:rsidR="00A8739D" w:rsidRP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Размер: не мен</w:t>
            </w:r>
            <w:r>
              <w:rPr>
                <w:rFonts w:ascii="Times New Roman" w:eastAsia="Times New Roman" w:hAnsi="Times New Roman" w:cs="Times New Roman"/>
                <w:color w:val="000000"/>
                <w:lang w:eastAsia="ru-RU"/>
              </w:rPr>
              <w:t>е</w:t>
            </w:r>
            <w:r w:rsidRPr="00A8739D">
              <w:rPr>
                <w:rFonts w:ascii="Times New Roman" w:eastAsia="Times New Roman" w:hAnsi="Times New Roman" w:cs="Times New Roman"/>
                <w:color w:val="000000"/>
                <w:lang w:eastAsia="ru-RU"/>
              </w:rPr>
              <w:t xml:space="preserve">е 200 × </w:t>
            </w:r>
            <w:r>
              <w:rPr>
                <w:rFonts w:ascii="Times New Roman" w:eastAsia="Times New Roman" w:hAnsi="Times New Roman" w:cs="Times New Roman"/>
                <w:color w:val="000000"/>
                <w:lang w:eastAsia="ru-RU"/>
              </w:rPr>
              <w:t>33</w:t>
            </w:r>
            <w:r w:rsidRPr="00A8739D">
              <w:rPr>
                <w:rFonts w:ascii="Times New Roman" w:eastAsia="Times New Roman" w:hAnsi="Times New Roman" w:cs="Times New Roman"/>
                <w:color w:val="000000"/>
                <w:lang w:eastAsia="ru-RU"/>
              </w:rPr>
              <w:t>0 мм Материал: Прочная влагостойкая медицинская крафт-бумага.</w:t>
            </w:r>
          </w:p>
          <w:p w14:paraId="739841DF" w14:textId="77777777" w:rsidR="00A8739D" w:rsidRP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Тип закрытия: Самоклеящийся (</w:t>
            </w:r>
            <w:proofErr w:type="spellStart"/>
            <w:r w:rsidRPr="00A8739D">
              <w:rPr>
                <w:rFonts w:ascii="Times New Roman" w:eastAsia="Times New Roman" w:hAnsi="Times New Roman" w:cs="Times New Roman"/>
                <w:color w:val="000000"/>
                <w:lang w:eastAsia="ru-RU"/>
              </w:rPr>
              <w:t>самозаклейка</w:t>
            </w:r>
            <w:proofErr w:type="spellEnd"/>
            <w:r w:rsidRPr="00A8739D">
              <w:rPr>
                <w:rFonts w:ascii="Times New Roman" w:eastAsia="Times New Roman" w:hAnsi="Times New Roman" w:cs="Times New Roman"/>
                <w:color w:val="000000"/>
                <w:lang w:eastAsia="ru-RU"/>
              </w:rPr>
              <w:t xml:space="preserve">) — на клапан нанесен липкий слой с защитной полосой, </w:t>
            </w:r>
            <w:proofErr w:type="spellStart"/>
            <w:r w:rsidRPr="00A8739D">
              <w:rPr>
                <w:rFonts w:ascii="Times New Roman" w:eastAsia="Times New Roman" w:hAnsi="Times New Roman" w:cs="Times New Roman"/>
                <w:color w:val="000000"/>
                <w:lang w:eastAsia="ru-RU"/>
              </w:rPr>
              <w:t>термозапаивающее</w:t>
            </w:r>
            <w:proofErr w:type="spellEnd"/>
            <w:r w:rsidRPr="00A8739D">
              <w:rPr>
                <w:rFonts w:ascii="Times New Roman" w:eastAsia="Times New Roman" w:hAnsi="Times New Roman" w:cs="Times New Roman"/>
                <w:color w:val="000000"/>
                <w:lang w:eastAsia="ru-RU"/>
              </w:rPr>
              <w:t xml:space="preserve"> оборудование не требуется.</w:t>
            </w:r>
          </w:p>
          <w:p w14:paraId="3323EB71" w14:textId="77777777" w:rsidR="00A8739D" w:rsidRP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 xml:space="preserve">Индикатор: На пакете нанесены встроенные химические индикаторы 1 класса, которые меняют цвет после прохождения процедуры. </w:t>
            </w:r>
          </w:p>
          <w:p w14:paraId="7CDB4286" w14:textId="040C2964" w:rsidR="00CA0A55" w:rsidRPr="00CA0A55"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Количество: не менее 100 штук в упаковке</w:t>
            </w:r>
          </w:p>
        </w:tc>
        <w:tc>
          <w:tcPr>
            <w:tcW w:w="743" w:type="dxa"/>
            <w:tcBorders>
              <w:top w:val="nil"/>
              <w:left w:val="single" w:sz="4" w:space="0" w:color="auto"/>
              <w:bottom w:val="single" w:sz="4" w:space="0" w:color="auto"/>
              <w:right w:val="single" w:sz="4" w:space="0" w:color="auto"/>
            </w:tcBorders>
            <w:shd w:val="clear" w:color="auto" w:fill="auto"/>
            <w:vAlign w:val="center"/>
          </w:tcPr>
          <w:p w14:paraId="28C46077" w14:textId="12EF2E98" w:rsidR="00CA0A55" w:rsidRPr="00CA0A55" w:rsidRDefault="00CA0A55" w:rsidP="008521E9">
            <w:pPr>
              <w:spacing w:after="0" w:line="240" w:lineRule="auto"/>
              <w:jc w:val="center"/>
              <w:rPr>
                <w:rFonts w:ascii="Times New Roman" w:eastAsia="Times New Roman" w:hAnsi="Times New Roman" w:cs="Times New Roman"/>
                <w:color w:val="000000"/>
                <w:lang w:eastAsia="ru-RU"/>
              </w:rPr>
            </w:pPr>
            <w:proofErr w:type="spellStart"/>
            <w:r w:rsidRPr="00CA0A55">
              <w:rPr>
                <w:rFonts w:ascii="Times New Roman" w:eastAsia="Times New Roman" w:hAnsi="Times New Roman" w:cs="Times New Roman"/>
                <w:color w:val="000000"/>
                <w:lang w:eastAsia="ru-RU"/>
              </w:rPr>
              <w:t>Уп</w:t>
            </w:r>
            <w:proofErr w:type="spellEnd"/>
            <w:r w:rsidRPr="00CA0A55">
              <w:rPr>
                <w:rFonts w:ascii="Times New Roman" w:eastAsia="Times New Roman" w:hAnsi="Times New Roman" w:cs="Times New Roman"/>
                <w:color w:val="000000"/>
                <w:lang w:eastAsia="ru-RU"/>
              </w:rPr>
              <w:t>.</w:t>
            </w:r>
          </w:p>
        </w:tc>
        <w:tc>
          <w:tcPr>
            <w:tcW w:w="1423" w:type="dxa"/>
            <w:tcBorders>
              <w:top w:val="nil"/>
              <w:left w:val="nil"/>
              <w:bottom w:val="single" w:sz="4" w:space="0" w:color="auto"/>
              <w:right w:val="single" w:sz="4" w:space="0" w:color="auto"/>
            </w:tcBorders>
            <w:shd w:val="clear" w:color="auto" w:fill="auto"/>
            <w:vAlign w:val="center"/>
            <w:hideMark/>
          </w:tcPr>
          <w:p w14:paraId="10B58AE0" w14:textId="7FE10FEA" w:rsidR="00CA0A55" w:rsidRPr="00CA0A55" w:rsidRDefault="00CA0A55" w:rsidP="008521E9">
            <w:pPr>
              <w:spacing w:after="0" w:line="240" w:lineRule="auto"/>
              <w:jc w:val="center"/>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30</w:t>
            </w:r>
          </w:p>
        </w:tc>
        <w:tc>
          <w:tcPr>
            <w:tcW w:w="1392" w:type="dxa"/>
            <w:tcBorders>
              <w:top w:val="nil"/>
              <w:left w:val="nil"/>
              <w:bottom w:val="single" w:sz="4" w:space="0" w:color="auto"/>
              <w:right w:val="single" w:sz="4" w:space="0" w:color="auto"/>
            </w:tcBorders>
            <w:shd w:val="clear" w:color="auto" w:fill="auto"/>
            <w:vAlign w:val="center"/>
            <w:hideMark/>
          </w:tcPr>
          <w:p w14:paraId="1F9D7E75" w14:textId="7547E7D4" w:rsidR="00CA0A55" w:rsidRPr="00CA0A55" w:rsidRDefault="00CA0A55" w:rsidP="008521E9">
            <w:pPr>
              <w:spacing w:after="0" w:line="240" w:lineRule="auto"/>
              <w:jc w:val="center"/>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30</w:t>
            </w:r>
          </w:p>
        </w:tc>
      </w:tr>
      <w:tr w:rsidR="00CA0A55" w:rsidRPr="00CA0A55" w14:paraId="589F459D" w14:textId="77777777" w:rsidTr="00D66F96">
        <w:trPr>
          <w:trHeight w:val="721"/>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CA38B9A" w14:textId="77777777" w:rsidR="00CA0A55" w:rsidRPr="00CA0A55" w:rsidRDefault="00CA0A55" w:rsidP="00D66F96">
            <w:pPr>
              <w:spacing w:after="0" w:line="240" w:lineRule="auto"/>
              <w:jc w:val="center"/>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5</w:t>
            </w:r>
          </w:p>
        </w:tc>
        <w:tc>
          <w:tcPr>
            <w:tcW w:w="2012" w:type="dxa"/>
            <w:tcBorders>
              <w:top w:val="single" w:sz="4" w:space="0" w:color="auto"/>
              <w:left w:val="nil"/>
              <w:bottom w:val="single" w:sz="4" w:space="0" w:color="auto"/>
              <w:right w:val="single" w:sz="4" w:space="0" w:color="auto"/>
            </w:tcBorders>
            <w:shd w:val="clear" w:color="auto" w:fill="auto"/>
            <w:vAlign w:val="center"/>
            <w:hideMark/>
          </w:tcPr>
          <w:p w14:paraId="792F3DBA" w14:textId="16A3DCB1" w:rsidR="00CA0A55" w:rsidRPr="00CA0A55" w:rsidRDefault="00CA0A55" w:rsidP="008521E9">
            <w:pPr>
              <w:spacing w:after="0" w:line="240" w:lineRule="auto"/>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Пакет "</w:t>
            </w:r>
            <w:proofErr w:type="spellStart"/>
            <w:r w:rsidRPr="00CA0A55">
              <w:rPr>
                <w:rFonts w:ascii="Times New Roman" w:eastAsia="Times New Roman" w:hAnsi="Times New Roman" w:cs="Times New Roman"/>
                <w:color w:val="000000"/>
                <w:lang w:eastAsia="ru-RU"/>
              </w:rPr>
              <w:t>СтериТ</w:t>
            </w:r>
            <w:proofErr w:type="spellEnd"/>
            <w:r w:rsidRPr="00CA0A55">
              <w:rPr>
                <w:rFonts w:ascii="Times New Roman" w:eastAsia="Times New Roman" w:hAnsi="Times New Roman" w:cs="Times New Roman"/>
                <w:color w:val="000000"/>
                <w:lang w:eastAsia="ru-RU"/>
              </w:rPr>
              <w:t xml:space="preserve">" </w:t>
            </w:r>
          </w:p>
        </w:tc>
        <w:tc>
          <w:tcPr>
            <w:tcW w:w="3807" w:type="dxa"/>
            <w:tcBorders>
              <w:top w:val="single" w:sz="4" w:space="0" w:color="auto"/>
              <w:left w:val="nil"/>
              <w:bottom w:val="single" w:sz="4" w:space="0" w:color="auto"/>
              <w:right w:val="single" w:sz="4" w:space="0" w:color="auto"/>
            </w:tcBorders>
          </w:tcPr>
          <w:p w14:paraId="33DD9239" w14:textId="77777777" w:rsid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Тип конструкции: Плоский, комбинированный (одна сторона — влагопрочная медицинская бумага, другая — прозрачная полимерная пленка для легкого обзора содержимого)</w:t>
            </w:r>
          </w:p>
          <w:p w14:paraId="6F8D234D" w14:textId="77777777" w:rsid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 xml:space="preserve">Размер пакета: </w:t>
            </w:r>
            <w:r>
              <w:rPr>
                <w:rFonts w:ascii="Times New Roman" w:eastAsia="Times New Roman" w:hAnsi="Times New Roman" w:cs="Times New Roman"/>
                <w:color w:val="000000"/>
                <w:lang w:eastAsia="ru-RU"/>
              </w:rPr>
              <w:t xml:space="preserve">не менее </w:t>
            </w:r>
            <w:r w:rsidRPr="00A8739D">
              <w:rPr>
                <w:rFonts w:ascii="Times New Roman" w:eastAsia="Times New Roman" w:hAnsi="Times New Roman" w:cs="Times New Roman"/>
                <w:color w:val="000000"/>
                <w:lang w:eastAsia="ru-RU"/>
              </w:rPr>
              <w:t>200 × 330 мм.</w:t>
            </w:r>
          </w:p>
          <w:p w14:paraId="7F85C264" w14:textId="77777777" w:rsid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Количество в упаковке:</w:t>
            </w:r>
            <w:r>
              <w:rPr>
                <w:rFonts w:ascii="Times New Roman" w:eastAsia="Times New Roman" w:hAnsi="Times New Roman" w:cs="Times New Roman"/>
                <w:color w:val="000000"/>
                <w:lang w:eastAsia="ru-RU"/>
              </w:rPr>
              <w:t xml:space="preserve"> не менее</w:t>
            </w:r>
            <w:r w:rsidRPr="00A8739D">
              <w:rPr>
                <w:rFonts w:ascii="Times New Roman" w:eastAsia="Times New Roman" w:hAnsi="Times New Roman" w:cs="Times New Roman"/>
                <w:color w:val="000000"/>
                <w:lang w:eastAsia="ru-RU"/>
              </w:rPr>
              <w:t xml:space="preserve"> 100 штук.</w:t>
            </w:r>
          </w:p>
          <w:p w14:paraId="39047BD0" w14:textId="77777777" w:rsid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Методы стерилизации: Паровой (</w:t>
            </w:r>
            <w:proofErr w:type="spellStart"/>
            <w:r w:rsidRPr="00A8739D">
              <w:rPr>
                <w:rFonts w:ascii="Times New Roman" w:eastAsia="Times New Roman" w:hAnsi="Times New Roman" w:cs="Times New Roman"/>
                <w:color w:val="000000"/>
                <w:lang w:eastAsia="ru-RU"/>
              </w:rPr>
              <w:t>автоклавирование</w:t>
            </w:r>
            <w:proofErr w:type="spellEnd"/>
            <w:r w:rsidRPr="00A8739D">
              <w:rPr>
                <w:rFonts w:ascii="Times New Roman" w:eastAsia="Times New Roman" w:hAnsi="Times New Roman" w:cs="Times New Roman"/>
                <w:color w:val="000000"/>
                <w:lang w:eastAsia="ru-RU"/>
              </w:rPr>
              <w:t>) и газовый (</w:t>
            </w:r>
            <w:proofErr w:type="spellStart"/>
            <w:r w:rsidRPr="00A8739D">
              <w:rPr>
                <w:rFonts w:ascii="Times New Roman" w:eastAsia="Times New Roman" w:hAnsi="Times New Roman" w:cs="Times New Roman"/>
                <w:color w:val="000000"/>
                <w:lang w:eastAsia="ru-RU"/>
              </w:rPr>
              <w:t>этиленоксид</w:t>
            </w:r>
            <w:proofErr w:type="spellEnd"/>
            <w:r w:rsidRPr="00A8739D">
              <w:rPr>
                <w:rFonts w:ascii="Times New Roman" w:eastAsia="Times New Roman" w:hAnsi="Times New Roman" w:cs="Times New Roman"/>
                <w:color w:val="000000"/>
                <w:lang w:eastAsia="ru-RU"/>
              </w:rPr>
              <w:t>).</w:t>
            </w:r>
          </w:p>
          <w:p w14:paraId="5A9ECB6D" w14:textId="77777777" w:rsid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 xml:space="preserve">Способ запечатывания: Самоклеящийся. На клапане есть липкая лента с защитным слоем, </w:t>
            </w:r>
            <w:proofErr w:type="spellStart"/>
            <w:r w:rsidRPr="00A8739D">
              <w:rPr>
                <w:rFonts w:ascii="Times New Roman" w:eastAsia="Times New Roman" w:hAnsi="Times New Roman" w:cs="Times New Roman"/>
                <w:color w:val="000000"/>
                <w:lang w:eastAsia="ru-RU"/>
              </w:rPr>
              <w:t>термозапаивающее</w:t>
            </w:r>
            <w:proofErr w:type="spellEnd"/>
            <w:r w:rsidRPr="00A8739D">
              <w:rPr>
                <w:rFonts w:ascii="Times New Roman" w:eastAsia="Times New Roman" w:hAnsi="Times New Roman" w:cs="Times New Roman"/>
                <w:color w:val="000000"/>
                <w:lang w:eastAsia="ru-RU"/>
              </w:rPr>
              <w:t xml:space="preserve"> оборудование не требуется.</w:t>
            </w:r>
          </w:p>
          <w:p w14:paraId="0525A49D" w14:textId="555A91FD" w:rsidR="00CA0A55" w:rsidRPr="00CA0A55"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Индикация: На поверхности нанесены химические индикаторы 1-го класса</w:t>
            </w:r>
          </w:p>
        </w:tc>
        <w:tc>
          <w:tcPr>
            <w:tcW w:w="743" w:type="dxa"/>
            <w:tcBorders>
              <w:top w:val="nil"/>
              <w:left w:val="single" w:sz="4" w:space="0" w:color="auto"/>
              <w:bottom w:val="single" w:sz="4" w:space="0" w:color="auto"/>
              <w:right w:val="single" w:sz="4" w:space="0" w:color="auto"/>
            </w:tcBorders>
            <w:shd w:val="clear" w:color="auto" w:fill="auto"/>
            <w:vAlign w:val="center"/>
          </w:tcPr>
          <w:p w14:paraId="3F9363EE" w14:textId="02940F8F" w:rsidR="00CA0A55" w:rsidRPr="00CA0A55" w:rsidRDefault="00CA0A55" w:rsidP="008521E9">
            <w:pPr>
              <w:spacing w:after="0" w:line="240" w:lineRule="auto"/>
              <w:jc w:val="center"/>
              <w:rPr>
                <w:rFonts w:ascii="Times New Roman" w:eastAsia="Times New Roman" w:hAnsi="Times New Roman" w:cs="Times New Roman"/>
                <w:color w:val="000000"/>
                <w:lang w:eastAsia="ru-RU"/>
              </w:rPr>
            </w:pPr>
            <w:proofErr w:type="spellStart"/>
            <w:r w:rsidRPr="00CA0A55">
              <w:rPr>
                <w:rFonts w:ascii="Times New Roman" w:eastAsia="Times New Roman" w:hAnsi="Times New Roman" w:cs="Times New Roman"/>
                <w:color w:val="000000"/>
                <w:lang w:eastAsia="ru-RU"/>
              </w:rPr>
              <w:t>Уп</w:t>
            </w:r>
            <w:proofErr w:type="spellEnd"/>
            <w:r w:rsidRPr="00CA0A55">
              <w:rPr>
                <w:rFonts w:ascii="Times New Roman" w:eastAsia="Times New Roman" w:hAnsi="Times New Roman" w:cs="Times New Roman"/>
                <w:color w:val="000000"/>
                <w:lang w:eastAsia="ru-RU"/>
              </w:rPr>
              <w:t>.</w:t>
            </w:r>
          </w:p>
        </w:tc>
        <w:tc>
          <w:tcPr>
            <w:tcW w:w="1423" w:type="dxa"/>
            <w:tcBorders>
              <w:top w:val="nil"/>
              <w:left w:val="nil"/>
              <w:bottom w:val="single" w:sz="4" w:space="0" w:color="auto"/>
              <w:right w:val="single" w:sz="4" w:space="0" w:color="auto"/>
            </w:tcBorders>
            <w:shd w:val="clear" w:color="auto" w:fill="auto"/>
            <w:vAlign w:val="center"/>
            <w:hideMark/>
          </w:tcPr>
          <w:p w14:paraId="146D7DDA" w14:textId="5D29B0C3" w:rsidR="00CA0A55" w:rsidRPr="00CA0A55" w:rsidRDefault="00CA0A55" w:rsidP="008521E9">
            <w:pPr>
              <w:spacing w:after="0" w:line="240" w:lineRule="auto"/>
              <w:jc w:val="center"/>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30</w:t>
            </w:r>
          </w:p>
        </w:tc>
        <w:tc>
          <w:tcPr>
            <w:tcW w:w="1392" w:type="dxa"/>
            <w:tcBorders>
              <w:top w:val="nil"/>
              <w:left w:val="nil"/>
              <w:bottom w:val="single" w:sz="4" w:space="0" w:color="auto"/>
              <w:right w:val="single" w:sz="4" w:space="0" w:color="auto"/>
            </w:tcBorders>
            <w:shd w:val="clear" w:color="auto" w:fill="auto"/>
            <w:vAlign w:val="center"/>
            <w:hideMark/>
          </w:tcPr>
          <w:p w14:paraId="4781C63F" w14:textId="2276B306" w:rsidR="00CA0A55" w:rsidRPr="00CA0A55" w:rsidRDefault="00CA0A55" w:rsidP="008521E9">
            <w:pPr>
              <w:spacing w:after="0" w:line="240" w:lineRule="auto"/>
              <w:jc w:val="center"/>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30</w:t>
            </w:r>
          </w:p>
        </w:tc>
      </w:tr>
      <w:tr w:rsidR="00CA0A55" w:rsidRPr="00CA0A55" w14:paraId="67850988" w14:textId="77777777" w:rsidTr="00D66F96">
        <w:trPr>
          <w:trHeight w:val="721"/>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13E72FF" w14:textId="77777777" w:rsidR="00CA0A55" w:rsidRPr="00CA0A55" w:rsidRDefault="00CA0A55" w:rsidP="00D66F96">
            <w:pPr>
              <w:spacing w:after="0" w:line="240" w:lineRule="auto"/>
              <w:jc w:val="center"/>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6</w:t>
            </w:r>
          </w:p>
        </w:tc>
        <w:tc>
          <w:tcPr>
            <w:tcW w:w="2012" w:type="dxa"/>
            <w:tcBorders>
              <w:top w:val="single" w:sz="4" w:space="0" w:color="auto"/>
              <w:left w:val="nil"/>
              <w:bottom w:val="single" w:sz="4" w:space="0" w:color="auto"/>
              <w:right w:val="single" w:sz="4" w:space="0" w:color="auto"/>
            </w:tcBorders>
            <w:shd w:val="clear" w:color="auto" w:fill="auto"/>
            <w:vAlign w:val="center"/>
            <w:hideMark/>
          </w:tcPr>
          <w:p w14:paraId="03CE8E1C" w14:textId="7AFDAEB9" w:rsidR="00CA0A55" w:rsidRPr="00CA0A55" w:rsidRDefault="00CA0A55" w:rsidP="008521E9">
            <w:pPr>
              <w:spacing w:after="0" w:line="240" w:lineRule="auto"/>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Пакет "</w:t>
            </w:r>
            <w:proofErr w:type="spellStart"/>
            <w:r w:rsidRPr="00CA0A55">
              <w:rPr>
                <w:rFonts w:ascii="Times New Roman" w:eastAsia="Times New Roman" w:hAnsi="Times New Roman" w:cs="Times New Roman"/>
                <w:color w:val="000000"/>
                <w:lang w:eastAsia="ru-RU"/>
              </w:rPr>
              <w:t>СтериТ</w:t>
            </w:r>
            <w:proofErr w:type="spellEnd"/>
            <w:r w:rsidRPr="00CA0A55">
              <w:rPr>
                <w:rFonts w:ascii="Times New Roman" w:eastAsia="Times New Roman" w:hAnsi="Times New Roman" w:cs="Times New Roman"/>
                <w:color w:val="000000"/>
                <w:lang w:eastAsia="ru-RU"/>
              </w:rPr>
              <w:t xml:space="preserve">" </w:t>
            </w:r>
          </w:p>
        </w:tc>
        <w:tc>
          <w:tcPr>
            <w:tcW w:w="3807" w:type="dxa"/>
            <w:tcBorders>
              <w:top w:val="single" w:sz="4" w:space="0" w:color="auto"/>
              <w:left w:val="nil"/>
              <w:bottom w:val="single" w:sz="4" w:space="0" w:color="auto"/>
              <w:right w:val="single" w:sz="4" w:space="0" w:color="auto"/>
            </w:tcBorders>
          </w:tcPr>
          <w:p w14:paraId="6E5A0ABD" w14:textId="77777777" w:rsidR="00A8739D" w:rsidRP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 xml:space="preserve">Тип конструкции: Плоский, комбинированный (одна сторона — влагопрочная медицинская бумага, другая — прозрачная полимерная </w:t>
            </w:r>
            <w:r w:rsidRPr="00A8739D">
              <w:rPr>
                <w:rFonts w:ascii="Times New Roman" w:eastAsia="Times New Roman" w:hAnsi="Times New Roman" w:cs="Times New Roman"/>
                <w:color w:val="000000"/>
                <w:lang w:eastAsia="ru-RU"/>
              </w:rPr>
              <w:lastRenderedPageBreak/>
              <w:t>пленка для легкого обзора содержимого)</w:t>
            </w:r>
          </w:p>
          <w:p w14:paraId="0F5AD4DF" w14:textId="42D85DCA" w:rsidR="00A8739D" w:rsidRP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 xml:space="preserve">Размер пакета: не менее </w:t>
            </w:r>
            <w:r>
              <w:rPr>
                <w:rFonts w:ascii="Times New Roman" w:eastAsia="Times New Roman" w:hAnsi="Times New Roman" w:cs="Times New Roman"/>
                <w:color w:val="000000"/>
                <w:lang w:eastAsia="ru-RU"/>
              </w:rPr>
              <w:t>9</w:t>
            </w:r>
            <w:r w:rsidRPr="00A8739D">
              <w:rPr>
                <w:rFonts w:ascii="Times New Roman" w:eastAsia="Times New Roman" w:hAnsi="Times New Roman" w:cs="Times New Roman"/>
                <w:color w:val="000000"/>
                <w:lang w:eastAsia="ru-RU"/>
              </w:rPr>
              <w:t xml:space="preserve">0 × </w:t>
            </w:r>
            <w:r>
              <w:rPr>
                <w:rFonts w:ascii="Times New Roman" w:eastAsia="Times New Roman" w:hAnsi="Times New Roman" w:cs="Times New Roman"/>
                <w:color w:val="000000"/>
                <w:lang w:eastAsia="ru-RU"/>
              </w:rPr>
              <w:t>16</w:t>
            </w:r>
            <w:r w:rsidRPr="00A8739D">
              <w:rPr>
                <w:rFonts w:ascii="Times New Roman" w:eastAsia="Times New Roman" w:hAnsi="Times New Roman" w:cs="Times New Roman"/>
                <w:color w:val="000000"/>
                <w:lang w:eastAsia="ru-RU"/>
              </w:rPr>
              <w:t>0 мм.</w:t>
            </w:r>
          </w:p>
          <w:p w14:paraId="2AA52B2E" w14:textId="77777777" w:rsidR="00A8739D" w:rsidRP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Количество в упаковке: не менее 100 штук.</w:t>
            </w:r>
          </w:p>
          <w:p w14:paraId="1D765815" w14:textId="77777777" w:rsidR="00A8739D" w:rsidRP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Методы стерилизации: Паровой (</w:t>
            </w:r>
            <w:proofErr w:type="spellStart"/>
            <w:r w:rsidRPr="00A8739D">
              <w:rPr>
                <w:rFonts w:ascii="Times New Roman" w:eastAsia="Times New Roman" w:hAnsi="Times New Roman" w:cs="Times New Roman"/>
                <w:color w:val="000000"/>
                <w:lang w:eastAsia="ru-RU"/>
              </w:rPr>
              <w:t>автоклавирование</w:t>
            </w:r>
            <w:proofErr w:type="spellEnd"/>
            <w:r w:rsidRPr="00A8739D">
              <w:rPr>
                <w:rFonts w:ascii="Times New Roman" w:eastAsia="Times New Roman" w:hAnsi="Times New Roman" w:cs="Times New Roman"/>
                <w:color w:val="000000"/>
                <w:lang w:eastAsia="ru-RU"/>
              </w:rPr>
              <w:t>) и газовый (</w:t>
            </w:r>
            <w:proofErr w:type="spellStart"/>
            <w:r w:rsidRPr="00A8739D">
              <w:rPr>
                <w:rFonts w:ascii="Times New Roman" w:eastAsia="Times New Roman" w:hAnsi="Times New Roman" w:cs="Times New Roman"/>
                <w:color w:val="000000"/>
                <w:lang w:eastAsia="ru-RU"/>
              </w:rPr>
              <w:t>этиленоксид</w:t>
            </w:r>
            <w:proofErr w:type="spellEnd"/>
            <w:r w:rsidRPr="00A8739D">
              <w:rPr>
                <w:rFonts w:ascii="Times New Roman" w:eastAsia="Times New Roman" w:hAnsi="Times New Roman" w:cs="Times New Roman"/>
                <w:color w:val="000000"/>
                <w:lang w:eastAsia="ru-RU"/>
              </w:rPr>
              <w:t>).</w:t>
            </w:r>
          </w:p>
          <w:p w14:paraId="601DE555" w14:textId="77777777" w:rsidR="00A8739D" w:rsidRP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 xml:space="preserve">Способ запечатывания: Самоклеящийся. На клапане есть липкая лента с защитным слоем, </w:t>
            </w:r>
            <w:proofErr w:type="spellStart"/>
            <w:r w:rsidRPr="00A8739D">
              <w:rPr>
                <w:rFonts w:ascii="Times New Roman" w:eastAsia="Times New Roman" w:hAnsi="Times New Roman" w:cs="Times New Roman"/>
                <w:color w:val="000000"/>
                <w:lang w:eastAsia="ru-RU"/>
              </w:rPr>
              <w:t>термозапаивающее</w:t>
            </w:r>
            <w:proofErr w:type="spellEnd"/>
            <w:r w:rsidRPr="00A8739D">
              <w:rPr>
                <w:rFonts w:ascii="Times New Roman" w:eastAsia="Times New Roman" w:hAnsi="Times New Roman" w:cs="Times New Roman"/>
                <w:color w:val="000000"/>
                <w:lang w:eastAsia="ru-RU"/>
              </w:rPr>
              <w:t xml:space="preserve"> оборудование не требуется.</w:t>
            </w:r>
          </w:p>
          <w:p w14:paraId="08A6FED6" w14:textId="75F3E78F" w:rsidR="00CA0A55" w:rsidRPr="00CA0A55"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Индикация: На поверхности нанесены химические индикаторы 1-го класса</w:t>
            </w:r>
          </w:p>
        </w:tc>
        <w:tc>
          <w:tcPr>
            <w:tcW w:w="743" w:type="dxa"/>
            <w:tcBorders>
              <w:top w:val="nil"/>
              <w:left w:val="single" w:sz="4" w:space="0" w:color="auto"/>
              <w:bottom w:val="single" w:sz="4" w:space="0" w:color="auto"/>
              <w:right w:val="single" w:sz="4" w:space="0" w:color="auto"/>
            </w:tcBorders>
            <w:shd w:val="clear" w:color="auto" w:fill="auto"/>
            <w:vAlign w:val="center"/>
          </w:tcPr>
          <w:p w14:paraId="31D36F00" w14:textId="1028CF57" w:rsidR="00CA0A55" w:rsidRPr="00CA0A55" w:rsidRDefault="00CA0A55" w:rsidP="008521E9">
            <w:pPr>
              <w:spacing w:after="0" w:line="240" w:lineRule="auto"/>
              <w:jc w:val="center"/>
              <w:rPr>
                <w:rFonts w:ascii="Times New Roman" w:eastAsia="Times New Roman" w:hAnsi="Times New Roman" w:cs="Times New Roman"/>
                <w:color w:val="000000"/>
                <w:lang w:eastAsia="ru-RU"/>
              </w:rPr>
            </w:pPr>
            <w:proofErr w:type="spellStart"/>
            <w:r w:rsidRPr="00CA0A55">
              <w:rPr>
                <w:rFonts w:ascii="Times New Roman" w:eastAsia="Times New Roman" w:hAnsi="Times New Roman" w:cs="Times New Roman"/>
                <w:color w:val="000000"/>
                <w:lang w:eastAsia="ru-RU"/>
              </w:rPr>
              <w:lastRenderedPageBreak/>
              <w:t>Уп</w:t>
            </w:r>
            <w:proofErr w:type="spellEnd"/>
            <w:r w:rsidRPr="00CA0A55">
              <w:rPr>
                <w:rFonts w:ascii="Times New Roman" w:eastAsia="Times New Roman" w:hAnsi="Times New Roman" w:cs="Times New Roman"/>
                <w:color w:val="000000"/>
                <w:lang w:eastAsia="ru-RU"/>
              </w:rPr>
              <w:t>.</w:t>
            </w:r>
          </w:p>
        </w:tc>
        <w:tc>
          <w:tcPr>
            <w:tcW w:w="1423" w:type="dxa"/>
            <w:tcBorders>
              <w:top w:val="nil"/>
              <w:left w:val="nil"/>
              <w:bottom w:val="single" w:sz="4" w:space="0" w:color="auto"/>
              <w:right w:val="single" w:sz="4" w:space="0" w:color="auto"/>
            </w:tcBorders>
            <w:shd w:val="clear" w:color="auto" w:fill="auto"/>
            <w:vAlign w:val="center"/>
            <w:hideMark/>
          </w:tcPr>
          <w:p w14:paraId="17561D2F" w14:textId="766A4C00" w:rsidR="00CA0A55" w:rsidRPr="00CA0A55" w:rsidRDefault="00CA0A55" w:rsidP="008521E9">
            <w:pPr>
              <w:spacing w:after="0" w:line="240" w:lineRule="auto"/>
              <w:jc w:val="center"/>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120</w:t>
            </w:r>
          </w:p>
        </w:tc>
        <w:tc>
          <w:tcPr>
            <w:tcW w:w="1392" w:type="dxa"/>
            <w:tcBorders>
              <w:top w:val="nil"/>
              <w:left w:val="nil"/>
              <w:bottom w:val="single" w:sz="4" w:space="0" w:color="auto"/>
              <w:right w:val="single" w:sz="4" w:space="0" w:color="auto"/>
            </w:tcBorders>
            <w:shd w:val="clear" w:color="auto" w:fill="auto"/>
            <w:vAlign w:val="center"/>
            <w:hideMark/>
          </w:tcPr>
          <w:p w14:paraId="5DAA40CE" w14:textId="3764824F" w:rsidR="00CA0A55" w:rsidRPr="00CA0A55" w:rsidRDefault="00CA0A55" w:rsidP="008521E9">
            <w:pPr>
              <w:spacing w:after="0" w:line="240" w:lineRule="auto"/>
              <w:jc w:val="center"/>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120</w:t>
            </w:r>
          </w:p>
        </w:tc>
      </w:tr>
      <w:tr w:rsidR="00CA0A55" w:rsidRPr="00CA0A55" w14:paraId="1C149F8D" w14:textId="77777777" w:rsidTr="00D66F96">
        <w:trPr>
          <w:trHeight w:val="721"/>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5CB996B" w14:textId="77777777" w:rsidR="00CA0A55" w:rsidRPr="00CA0A55" w:rsidRDefault="00CA0A55" w:rsidP="00D66F96">
            <w:pPr>
              <w:spacing w:after="0" w:line="240" w:lineRule="auto"/>
              <w:jc w:val="center"/>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lastRenderedPageBreak/>
              <w:t>7</w:t>
            </w:r>
          </w:p>
        </w:tc>
        <w:tc>
          <w:tcPr>
            <w:tcW w:w="2012" w:type="dxa"/>
            <w:tcBorders>
              <w:top w:val="single" w:sz="4" w:space="0" w:color="auto"/>
              <w:left w:val="nil"/>
              <w:bottom w:val="single" w:sz="4" w:space="0" w:color="auto"/>
              <w:right w:val="single" w:sz="4" w:space="0" w:color="auto"/>
            </w:tcBorders>
            <w:shd w:val="clear" w:color="auto" w:fill="auto"/>
            <w:vAlign w:val="center"/>
            <w:hideMark/>
          </w:tcPr>
          <w:p w14:paraId="1EC9971C" w14:textId="52D124C3" w:rsidR="00CA0A55" w:rsidRPr="00CA0A55" w:rsidRDefault="00CA0A55" w:rsidP="008521E9">
            <w:pPr>
              <w:spacing w:after="0" w:line="240" w:lineRule="auto"/>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Пакет "</w:t>
            </w:r>
            <w:proofErr w:type="spellStart"/>
            <w:r w:rsidRPr="00CA0A55">
              <w:rPr>
                <w:rFonts w:ascii="Times New Roman" w:eastAsia="Times New Roman" w:hAnsi="Times New Roman" w:cs="Times New Roman"/>
                <w:color w:val="000000"/>
                <w:lang w:eastAsia="ru-RU"/>
              </w:rPr>
              <w:t>СтериТ</w:t>
            </w:r>
            <w:proofErr w:type="spellEnd"/>
            <w:r w:rsidRPr="00CA0A55">
              <w:rPr>
                <w:rFonts w:ascii="Times New Roman" w:eastAsia="Times New Roman" w:hAnsi="Times New Roman" w:cs="Times New Roman"/>
                <w:color w:val="000000"/>
                <w:lang w:eastAsia="ru-RU"/>
              </w:rPr>
              <w:t xml:space="preserve">" </w:t>
            </w:r>
          </w:p>
        </w:tc>
        <w:tc>
          <w:tcPr>
            <w:tcW w:w="3807" w:type="dxa"/>
            <w:tcBorders>
              <w:top w:val="single" w:sz="4" w:space="0" w:color="auto"/>
              <w:left w:val="nil"/>
              <w:bottom w:val="single" w:sz="4" w:space="0" w:color="auto"/>
              <w:right w:val="single" w:sz="4" w:space="0" w:color="auto"/>
            </w:tcBorders>
          </w:tcPr>
          <w:p w14:paraId="2344F0DF" w14:textId="77777777" w:rsidR="00A8739D" w:rsidRP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Тип конструкции: Плоский, комбинированный (одна сторона — влагопрочная медицинская бумага, другая — прозрачная полимерная пленка для легкого обзора содержимого)</w:t>
            </w:r>
          </w:p>
          <w:p w14:paraId="26D955D5" w14:textId="79F6D63A" w:rsidR="00A8739D" w:rsidRP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Размер пакета: не менее 2</w:t>
            </w:r>
            <w:r>
              <w:rPr>
                <w:rFonts w:ascii="Times New Roman" w:eastAsia="Times New Roman" w:hAnsi="Times New Roman" w:cs="Times New Roman"/>
                <w:color w:val="000000"/>
                <w:lang w:eastAsia="ru-RU"/>
              </w:rPr>
              <w:t>3</w:t>
            </w:r>
            <w:r w:rsidRPr="00A8739D">
              <w:rPr>
                <w:rFonts w:ascii="Times New Roman" w:eastAsia="Times New Roman" w:hAnsi="Times New Roman" w:cs="Times New Roman"/>
                <w:color w:val="000000"/>
                <w:lang w:eastAsia="ru-RU"/>
              </w:rPr>
              <w:t xml:space="preserve">0 × </w:t>
            </w:r>
            <w:r>
              <w:rPr>
                <w:rFonts w:ascii="Times New Roman" w:eastAsia="Times New Roman" w:hAnsi="Times New Roman" w:cs="Times New Roman"/>
                <w:color w:val="000000"/>
                <w:lang w:eastAsia="ru-RU"/>
              </w:rPr>
              <w:t>400</w:t>
            </w:r>
            <w:r w:rsidRPr="00A8739D">
              <w:rPr>
                <w:rFonts w:ascii="Times New Roman" w:eastAsia="Times New Roman" w:hAnsi="Times New Roman" w:cs="Times New Roman"/>
                <w:color w:val="000000"/>
                <w:lang w:eastAsia="ru-RU"/>
              </w:rPr>
              <w:t xml:space="preserve"> мм.</w:t>
            </w:r>
          </w:p>
          <w:p w14:paraId="7ABE9668" w14:textId="77777777" w:rsidR="00A8739D" w:rsidRP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Количество в упаковке: не менее 100 штук.</w:t>
            </w:r>
          </w:p>
          <w:p w14:paraId="7C9CFF4D" w14:textId="77777777" w:rsidR="00A8739D" w:rsidRP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Методы стерилизации: Паровой (</w:t>
            </w:r>
            <w:proofErr w:type="spellStart"/>
            <w:r w:rsidRPr="00A8739D">
              <w:rPr>
                <w:rFonts w:ascii="Times New Roman" w:eastAsia="Times New Roman" w:hAnsi="Times New Roman" w:cs="Times New Roman"/>
                <w:color w:val="000000"/>
                <w:lang w:eastAsia="ru-RU"/>
              </w:rPr>
              <w:t>автоклавирование</w:t>
            </w:r>
            <w:proofErr w:type="spellEnd"/>
            <w:r w:rsidRPr="00A8739D">
              <w:rPr>
                <w:rFonts w:ascii="Times New Roman" w:eastAsia="Times New Roman" w:hAnsi="Times New Roman" w:cs="Times New Roman"/>
                <w:color w:val="000000"/>
                <w:lang w:eastAsia="ru-RU"/>
              </w:rPr>
              <w:t>) и газовый (</w:t>
            </w:r>
            <w:proofErr w:type="spellStart"/>
            <w:r w:rsidRPr="00A8739D">
              <w:rPr>
                <w:rFonts w:ascii="Times New Roman" w:eastAsia="Times New Roman" w:hAnsi="Times New Roman" w:cs="Times New Roman"/>
                <w:color w:val="000000"/>
                <w:lang w:eastAsia="ru-RU"/>
              </w:rPr>
              <w:t>этиленоксид</w:t>
            </w:r>
            <w:proofErr w:type="spellEnd"/>
            <w:r w:rsidRPr="00A8739D">
              <w:rPr>
                <w:rFonts w:ascii="Times New Roman" w:eastAsia="Times New Roman" w:hAnsi="Times New Roman" w:cs="Times New Roman"/>
                <w:color w:val="000000"/>
                <w:lang w:eastAsia="ru-RU"/>
              </w:rPr>
              <w:t>).</w:t>
            </w:r>
          </w:p>
          <w:p w14:paraId="2DFB1FFD" w14:textId="77777777" w:rsidR="00A8739D" w:rsidRP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 xml:space="preserve">Способ запечатывания: Самоклеящийся. На клапане есть липкая лента с защитным слоем, </w:t>
            </w:r>
            <w:proofErr w:type="spellStart"/>
            <w:r w:rsidRPr="00A8739D">
              <w:rPr>
                <w:rFonts w:ascii="Times New Roman" w:eastAsia="Times New Roman" w:hAnsi="Times New Roman" w:cs="Times New Roman"/>
                <w:color w:val="000000"/>
                <w:lang w:eastAsia="ru-RU"/>
              </w:rPr>
              <w:t>термозапаивающее</w:t>
            </w:r>
            <w:proofErr w:type="spellEnd"/>
            <w:r w:rsidRPr="00A8739D">
              <w:rPr>
                <w:rFonts w:ascii="Times New Roman" w:eastAsia="Times New Roman" w:hAnsi="Times New Roman" w:cs="Times New Roman"/>
                <w:color w:val="000000"/>
                <w:lang w:eastAsia="ru-RU"/>
              </w:rPr>
              <w:t xml:space="preserve"> оборудование не требуется.</w:t>
            </w:r>
          </w:p>
          <w:p w14:paraId="37389992" w14:textId="1606FFDC" w:rsidR="00CA0A55" w:rsidRPr="00CA0A55"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Индикация: На поверхности нанесены химические индикаторы 1-го класса</w:t>
            </w:r>
          </w:p>
        </w:tc>
        <w:tc>
          <w:tcPr>
            <w:tcW w:w="743" w:type="dxa"/>
            <w:tcBorders>
              <w:top w:val="nil"/>
              <w:left w:val="single" w:sz="4" w:space="0" w:color="auto"/>
              <w:bottom w:val="single" w:sz="4" w:space="0" w:color="auto"/>
              <w:right w:val="single" w:sz="4" w:space="0" w:color="auto"/>
            </w:tcBorders>
            <w:shd w:val="clear" w:color="auto" w:fill="auto"/>
            <w:vAlign w:val="center"/>
          </w:tcPr>
          <w:p w14:paraId="4B18DAE5" w14:textId="098B11DA" w:rsidR="00CA0A55" w:rsidRPr="00CA0A55" w:rsidRDefault="00CA0A55" w:rsidP="008521E9">
            <w:pPr>
              <w:spacing w:after="0" w:line="240" w:lineRule="auto"/>
              <w:jc w:val="center"/>
              <w:rPr>
                <w:rFonts w:ascii="Times New Roman" w:eastAsia="Times New Roman" w:hAnsi="Times New Roman" w:cs="Times New Roman"/>
                <w:color w:val="000000"/>
                <w:lang w:eastAsia="ru-RU"/>
              </w:rPr>
            </w:pPr>
            <w:proofErr w:type="spellStart"/>
            <w:r w:rsidRPr="00CA0A55">
              <w:rPr>
                <w:rFonts w:ascii="Times New Roman" w:eastAsia="Times New Roman" w:hAnsi="Times New Roman" w:cs="Times New Roman"/>
                <w:color w:val="000000"/>
                <w:lang w:eastAsia="ru-RU"/>
              </w:rPr>
              <w:t>Уп</w:t>
            </w:r>
            <w:proofErr w:type="spellEnd"/>
            <w:r w:rsidRPr="00CA0A55">
              <w:rPr>
                <w:rFonts w:ascii="Times New Roman" w:eastAsia="Times New Roman" w:hAnsi="Times New Roman" w:cs="Times New Roman"/>
                <w:color w:val="000000"/>
                <w:lang w:eastAsia="ru-RU"/>
              </w:rPr>
              <w:t>.</w:t>
            </w:r>
          </w:p>
        </w:tc>
        <w:tc>
          <w:tcPr>
            <w:tcW w:w="1423" w:type="dxa"/>
            <w:tcBorders>
              <w:top w:val="nil"/>
              <w:left w:val="nil"/>
              <w:bottom w:val="single" w:sz="4" w:space="0" w:color="auto"/>
              <w:right w:val="single" w:sz="4" w:space="0" w:color="auto"/>
            </w:tcBorders>
            <w:shd w:val="clear" w:color="auto" w:fill="auto"/>
            <w:vAlign w:val="center"/>
            <w:hideMark/>
          </w:tcPr>
          <w:p w14:paraId="1392644D" w14:textId="005FF6AE" w:rsidR="00CA0A55" w:rsidRPr="00CA0A55" w:rsidRDefault="00CA0A55" w:rsidP="008521E9">
            <w:pPr>
              <w:spacing w:after="0" w:line="240" w:lineRule="auto"/>
              <w:jc w:val="center"/>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5</w:t>
            </w:r>
          </w:p>
        </w:tc>
        <w:tc>
          <w:tcPr>
            <w:tcW w:w="1392" w:type="dxa"/>
            <w:tcBorders>
              <w:top w:val="nil"/>
              <w:left w:val="nil"/>
              <w:bottom w:val="single" w:sz="4" w:space="0" w:color="auto"/>
              <w:right w:val="single" w:sz="4" w:space="0" w:color="auto"/>
            </w:tcBorders>
            <w:shd w:val="clear" w:color="auto" w:fill="auto"/>
            <w:vAlign w:val="center"/>
            <w:hideMark/>
          </w:tcPr>
          <w:p w14:paraId="721EA108" w14:textId="4C17ED93" w:rsidR="00CA0A55" w:rsidRPr="00CA0A55" w:rsidRDefault="00CA0A55" w:rsidP="008521E9">
            <w:pPr>
              <w:spacing w:after="0" w:line="240" w:lineRule="auto"/>
              <w:jc w:val="center"/>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10</w:t>
            </w:r>
          </w:p>
        </w:tc>
      </w:tr>
      <w:tr w:rsidR="00CA0A55" w:rsidRPr="00CA0A55" w14:paraId="374E1E90" w14:textId="77777777" w:rsidTr="00D66F96">
        <w:trPr>
          <w:trHeight w:val="721"/>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39B093" w14:textId="77777777" w:rsidR="00CA0A55" w:rsidRPr="00CA0A55" w:rsidRDefault="00CA0A55" w:rsidP="00D66F96">
            <w:pPr>
              <w:spacing w:after="0" w:line="240" w:lineRule="auto"/>
              <w:jc w:val="center"/>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8</w:t>
            </w:r>
          </w:p>
        </w:tc>
        <w:tc>
          <w:tcPr>
            <w:tcW w:w="2012" w:type="dxa"/>
            <w:tcBorders>
              <w:top w:val="single" w:sz="4" w:space="0" w:color="auto"/>
              <w:left w:val="nil"/>
              <w:bottom w:val="single" w:sz="4" w:space="0" w:color="auto"/>
              <w:right w:val="single" w:sz="4" w:space="0" w:color="auto"/>
            </w:tcBorders>
            <w:shd w:val="clear" w:color="auto" w:fill="auto"/>
            <w:vAlign w:val="center"/>
            <w:hideMark/>
          </w:tcPr>
          <w:p w14:paraId="6637D4C3" w14:textId="04CF2BAE" w:rsidR="00CA0A55" w:rsidRPr="00CA0A55" w:rsidRDefault="00CA0A55" w:rsidP="008521E9">
            <w:pPr>
              <w:spacing w:after="0" w:line="240" w:lineRule="auto"/>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Пакет "</w:t>
            </w:r>
            <w:proofErr w:type="spellStart"/>
            <w:r w:rsidRPr="00CA0A55">
              <w:rPr>
                <w:rFonts w:ascii="Times New Roman" w:eastAsia="Times New Roman" w:hAnsi="Times New Roman" w:cs="Times New Roman"/>
                <w:color w:val="000000"/>
                <w:lang w:eastAsia="ru-RU"/>
              </w:rPr>
              <w:t>СтериТ</w:t>
            </w:r>
            <w:proofErr w:type="spellEnd"/>
            <w:r w:rsidRPr="00CA0A55">
              <w:rPr>
                <w:rFonts w:ascii="Times New Roman" w:eastAsia="Times New Roman" w:hAnsi="Times New Roman" w:cs="Times New Roman"/>
                <w:color w:val="000000"/>
                <w:lang w:eastAsia="ru-RU"/>
              </w:rPr>
              <w:t xml:space="preserve">" </w:t>
            </w:r>
          </w:p>
        </w:tc>
        <w:tc>
          <w:tcPr>
            <w:tcW w:w="3807" w:type="dxa"/>
            <w:tcBorders>
              <w:top w:val="single" w:sz="4" w:space="0" w:color="auto"/>
              <w:left w:val="nil"/>
              <w:bottom w:val="single" w:sz="4" w:space="0" w:color="auto"/>
              <w:right w:val="single" w:sz="4" w:space="0" w:color="auto"/>
            </w:tcBorders>
          </w:tcPr>
          <w:p w14:paraId="6D4BA5DB" w14:textId="77777777" w:rsidR="00A8739D" w:rsidRP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Тип конструкции: Плоский, комбинированный (одна сторона — влагопрочная медицинская бумага, другая — прозрачная полимерная пленка для легкого обзора содержимого)</w:t>
            </w:r>
          </w:p>
          <w:p w14:paraId="0A26AD1C" w14:textId="678EC436" w:rsidR="00A8739D" w:rsidRP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 xml:space="preserve">Размер пакета: не менее </w:t>
            </w:r>
            <w:r>
              <w:rPr>
                <w:rFonts w:ascii="Times New Roman" w:eastAsia="Times New Roman" w:hAnsi="Times New Roman" w:cs="Times New Roman"/>
                <w:color w:val="000000"/>
                <w:lang w:eastAsia="ru-RU"/>
              </w:rPr>
              <w:t>14</w:t>
            </w:r>
            <w:r w:rsidRPr="00A8739D">
              <w:rPr>
                <w:rFonts w:ascii="Times New Roman" w:eastAsia="Times New Roman" w:hAnsi="Times New Roman" w:cs="Times New Roman"/>
                <w:color w:val="000000"/>
                <w:lang w:eastAsia="ru-RU"/>
              </w:rPr>
              <w:t xml:space="preserve">0 × </w:t>
            </w:r>
            <w:r>
              <w:rPr>
                <w:rFonts w:ascii="Times New Roman" w:eastAsia="Times New Roman" w:hAnsi="Times New Roman" w:cs="Times New Roman"/>
                <w:color w:val="000000"/>
                <w:lang w:eastAsia="ru-RU"/>
              </w:rPr>
              <w:t>25</w:t>
            </w:r>
            <w:r w:rsidRPr="00A8739D">
              <w:rPr>
                <w:rFonts w:ascii="Times New Roman" w:eastAsia="Times New Roman" w:hAnsi="Times New Roman" w:cs="Times New Roman"/>
                <w:color w:val="000000"/>
                <w:lang w:eastAsia="ru-RU"/>
              </w:rPr>
              <w:t>0 мм.</w:t>
            </w:r>
          </w:p>
          <w:p w14:paraId="08CBCA0A" w14:textId="77777777" w:rsidR="00A8739D" w:rsidRP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Количество в упаковке: не менее 100 штук.</w:t>
            </w:r>
          </w:p>
          <w:p w14:paraId="0D12A453" w14:textId="77777777" w:rsidR="00A8739D" w:rsidRP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Методы стерилизации: Паровой (</w:t>
            </w:r>
            <w:proofErr w:type="spellStart"/>
            <w:r w:rsidRPr="00A8739D">
              <w:rPr>
                <w:rFonts w:ascii="Times New Roman" w:eastAsia="Times New Roman" w:hAnsi="Times New Roman" w:cs="Times New Roman"/>
                <w:color w:val="000000"/>
                <w:lang w:eastAsia="ru-RU"/>
              </w:rPr>
              <w:t>автоклавирование</w:t>
            </w:r>
            <w:proofErr w:type="spellEnd"/>
            <w:r w:rsidRPr="00A8739D">
              <w:rPr>
                <w:rFonts w:ascii="Times New Roman" w:eastAsia="Times New Roman" w:hAnsi="Times New Roman" w:cs="Times New Roman"/>
                <w:color w:val="000000"/>
                <w:lang w:eastAsia="ru-RU"/>
              </w:rPr>
              <w:t>) и газовый (</w:t>
            </w:r>
            <w:proofErr w:type="spellStart"/>
            <w:r w:rsidRPr="00A8739D">
              <w:rPr>
                <w:rFonts w:ascii="Times New Roman" w:eastAsia="Times New Roman" w:hAnsi="Times New Roman" w:cs="Times New Roman"/>
                <w:color w:val="000000"/>
                <w:lang w:eastAsia="ru-RU"/>
              </w:rPr>
              <w:t>этиленоксид</w:t>
            </w:r>
            <w:proofErr w:type="spellEnd"/>
            <w:r w:rsidRPr="00A8739D">
              <w:rPr>
                <w:rFonts w:ascii="Times New Roman" w:eastAsia="Times New Roman" w:hAnsi="Times New Roman" w:cs="Times New Roman"/>
                <w:color w:val="000000"/>
                <w:lang w:eastAsia="ru-RU"/>
              </w:rPr>
              <w:t>).</w:t>
            </w:r>
          </w:p>
          <w:p w14:paraId="1F36AA98" w14:textId="77777777" w:rsidR="00A8739D" w:rsidRP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 xml:space="preserve">Способ запечатывания: Самоклеящийся. На клапане есть липкая лента с защитным слоем, </w:t>
            </w:r>
            <w:proofErr w:type="spellStart"/>
            <w:r w:rsidRPr="00A8739D">
              <w:rPr>
                <w:rFonts w:ascii="Times New Roman" w:eastAsia="Times New Roman" w:hAnsi="Times New Roman" w:cs="Times New Roman"/>
                <w:color w:val="000000"/>
                <w:lang w:eastAsia="ru-RU"/>
              </w:rPr>
              <w:t>термозапаивающее</w:t>
            </w:r>
            <w:proofErr w:type="spellEnd"/>
            <w:r w:rsidRPr="00A8739D">
              <w:rPr>
                <w:rFonts w:ascii="Times New Roman" w:eastAsia="Times New Roman" w:hAnsi="Times New Roman" w:cs="Times New Roman"/>
                <w:color w:val="000000"/>
                <w:lang w:eastAsia="ru-RU"/>
              </w:rPr>
              <w:t xml:space="preserve"> оборудование не требуется.</w:t>
            </w:r>
          </w:p>
          <w:p w14:paraId="69B1ED99" w14:textId="0F3B43AB" w:rsidR="00CA0A55" w:rsidRPr="00CA0A55"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Индикация: На поверхности нанесены химические индикаторы 1-го класса</w:t>
            </w:r>
          </w:p>
        </w:tc>
        <w:tc>
          <w:tcPr>
            <w:tcW w:w="743" w:type="dxa"/>
            <w:tcBorders>
              <w:top w:val="nil"/>
              <w:left w:val="single" w:sz="4" w:space="0" w:color="auto"/>
              <w:bottom w:val="single" w:sz="4" w:space="0" w:color="auto"/>
              <w:right w:val="single" w:sz="4" w:space="0" w:color="auto"/>
            </w:tcBorders>
            <w:shd w:val="clear" w:color="auto" w:fill="auto"/>
            <w:vAlign w:val="center"/>
          </w:tcPr>
          <w:p w14:paraId="69D97B57" w14:textId="11684F2B" w:rsidR="00CA0A55" w:rsidRPr="00CA0A55" w:rsidRDefault="00CA0A55" w:rsidP="008521E9">
            <w:pPr>
              <w:spacing w:after="0" w:line="240" w:lineRule="auto"/>
              <w:jc w:val="center"/>
              <w:rPr>
                <w:rFonts w:ascii="Times New Roman" w:eastAsia="Times New Roman" w:hAnsi="Times New Roman" w:cs="Times New Roman"/>
                <w:color w:val="000000"/>
                <w:lang w:eastAsia="ru-RU"/>
              </w:rPr>
            </w:pPr>
            <w:proofErr w:type="spellStart"/>
            <w:r w:rsidRPr="00CA0A55">
              <w:rPr>
                <w:rFonts w:ascii="Times New Roman" w:eastAsia="Times New Roman" w:hAnsi="Times New Roman" w:cs="Times New Roman"/>
                <w:color w:val="000000"/>
                <w:lang w:eastAsia="ru-RU"/>
              </w:rPr>
              <w:t>Уп</w:t>
            </w:r>
            <w:proofErr w:type="spellEnd"/>
            <w:r w:rsidRPr="00CA0A55">
              <w:rPr>
                <w:rFonts w:ascii="Times New Roman" w:eastAsia="Times New Roman" w:hAnsi="Times New Roman" w:cs="Times New Roman"/>
                <w:color w:val="000000"/>
                <w:lang w:eastAsia="ru-RU"/>
              </w:rPr>
              <w:t>.</w:t>
            </w:r>
          </w:p>
        </w:tc>
        <w:tc>
          <w:tcPr>
            <w:tcW w:w="1423" w:type="dxa"/>
            <w:tcBorders>
              <w:top w:val="nil"/>
              <w:left w:val="nil"/>
              <w:bottom w:val="single" w:sz="4" w:space="0" w:color="auto"/>
              <w:right w:val="single" w:sz="4" w:space="0" w:color="auto"/>
            </w:tcBorders>
            <w:shd w:val="clear" w:color="auto" w:fill="auto"/>
            <w:vAlign w:val="center"/>
            <w:hideMark/>
          </w:tcPr>
          <w:p w14:paraId="575D9EA8" w14:textId="69F5CA52" w:rsidR="00CA0A55" w:rsidRPr="00CA0A55" w:rsidRDefault="00CA0A55" w:rsidP="008521E9">
            <w:pPr>
              <w:spacing w:after="0" w:line="240" w:lineRule="auto"/>
              <w:jc w:val="center"/>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15</w:t>
            </w:r>
          </w:p>
        </w:tc>
        <w:tc>
          <w:tcPr>
            <w:tcW w:w="1392" w:type="dxa"/>
            <w:tcBorders>
              <w:top w:val="nil"/>
              <w:left w:val="nil"/>
              <w:bottom w:val="single" w:sz="4" w:space="0" w:color="auto"/>
              <w:right w:val="single" w:sz="4" w:space="0" w:color="auto"/>
            </w:tcBorders>
            <w:shd w:val="clear" w:color="auto" w:fill="auto"/>
            <w:vAlign w:val="center"/>
            <w:hideMark/>
          </w:tcPr>
          <w:p w14:paraId="3D9C7C02" w14:textId="5E8E1DD8" w:rsidR="00CA0A55" w:rsidRPr="00CA0A55" w:rsidRDefault="00CA0A55" w:rsidP="008521E9">
            <w:pPr>
              <w:spacing w:after="0" w:line="240" w:lineRule="auto"/>
              <w:jc w:val="center"/>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15</w:t>
            </w:r>
          </w:p>
        </w:tc>
      </w:tr>
      <w:tr w:rsidR="00CA0A55" w:rsidRPr="00CA0A55" w14:paraId="6B683D98" w14:textId="77777777" w:rsidTr="00D66F96">
        <w:trPr>
          <w:trHeight w:val="721"/>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AF738E1" w14:textId="77777777" w:rsidR="00CA0A55" w:rsidRPr="00CA0A55" w:rsidRDefault="00CA0A55" w:rsidP="00D66F96">
            <w:pPr>
              <w:spacing w:after="0" w:line="240" w:lineRule="auto"/>
              <w:jc w:val="center"/>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9</w:t>
            </w:r>
          </w:p>
        </w:tc>
        <w:tc>
          <w:tcPr>
            <w:tcW w:w="2012" w:type="dxa"/>
            <w:tcBorders>
              <w:top w:val="single" w:sz="4" w:space="0" w:color="auto"/>
              <w:left w:val="nil"/>
              <w:bottom w:val="single" w:sz="4" w:space="0" w:color="auto"/>
              <w:right w:val="single" w:sz="4" w:space="0" w:color="auto"/>
            </w:tcBorders>
            <w:shd w:val="clear" w:color="auto" w:fill="auto"/>
            <w:vAlign w:val="center"/>
            <w:hideMark/>
          </w:tcPr>
          <w:p w14:paraId="094DDCEB" w14:textId="08B9198A" w:rsidR="00CA0A55" w:rsidRPr="00CA0A55" w:rsidRDefault="00CA0A55" w:rsidP="008521E9">
            <w:pPr>
              <w:spacing w:after="0" w:line="240" w:lineRule="auto"/>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Пакет "</w:t>
            </w:r>
            <w:proofErr w:type="spellStart"/>
            <w:r w:rsidRPr="00CA0A55">
              <w:rPr>
                <w:rFonts w:ascii="Times New Roman" w:eastAsia="Times New Roman" w:hAnsi="Times New Roman" w:cs="Times New Roman"/>
                <w:color w:val="000000"/>
                <w:lang w:eastAsia="ru-RU"/>
              </w:rPr>
              <w:t>СтериТ</w:t>
            </w:r>
            <w:proofErr w:type="spellEnd"/>
            <w:r w:rsidRPr="00CA0A55">
              <w:rPr>
                <w:rFonts w:ascii="Times New Roman" w:eastAsia="Times New Roman" w:hAnsi="Times New Roman" w:cs="Times New Roman"/>
                <w:color w:val="000000"/>
                <w:lang w:eastAsia="ru-RU"/>
              </w:rPr>
              <w:t xml:space="preserve">" </w:t>
            </w:r>
          </w:p>
        </w:tc>
        <w:tc>
          <w:tcPr>
            <w:tcW w:w="3807" w:type="dxa"/>
            <w:tcBorders>
              <w:top w:val="single" w:sz="4" w:space="0" w:color="auto"/>
              <w:left w:val="nil"/>
              <w:bottom w:val="single" w:sz="4" w:space="0" w:color="auto"/>
              <w:right w:val="single" w:sz="4" w:space="0" w:color="auto"/>
            </w:tcBorders>
          </w:tcPr>
          <w:p w14:paraId="4D8C2124" w14:textId="77777777" w:rsidR="00A8739D" w:rsidRP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 xml:space="preserve">Тип конструкции: Плоский, комбинированный (одна сторона — влагопрочная медицинская бумага, другая — прозрачная полимерная </w:t>
            </w:r>
            <w:r w:rsidRPr="00A8739D">
              <w:rPr>
                <w:rFonts w:ascii="Times New Roman" w:eastAsia="Times New Roman" w:hAnsi="Times New Roman" w:cs="Times New Roman"/>
                <w:color w:val="000000"/>
                <w:lang w:eastAsia="ru-RU"/>
              </w:rPr>
              <w:lastRenderedPageBreak/>
              <w:t>пленка для легкого обзора содержимого)</w:t>
            </w:r>
          </w:p>
          <w:p w14:paraId="13E04463" w14:textId="78F962DD" w:rsidR="00A8739D" w:rsidRP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 xml:space="preserve">Размер пакета: не менее </w:t>
            </w:r>
            <w:r>
              <w:rPr>
                <w:rFonts w:ascii="Times New Roman" w:eastAsia="Times New Roman" w:hAnsi="Times New Roman" w:cs="Times New Roman"/>
                <w:color w:val="000000"/>
                <w:lang w:eastAsia="ru-RU"/>
              </w:rPr>
              <w:t>1</w:t>
            </w:r>
            <w:r w:rsidRPr="00A8739D">
              <w:rPr>
                <w:rFonts w:ascii="Times New Roman" w:eastAsia="Times New Roman" w:hAnsi="Times New Roman" w:cs="Times New Roman"/>
                <w:color w:val="000000"/>
                <w:lang w:eastAsia="ru-RU"/>
              </w:rPr>
              <w:t xml:space="preserve">00 × </w:t>
            </w:r>
            <w:r>
              <w:rPr>
                <w:rFonts w:ascii="Times New Roman" w:eastAsia="Times New Roman" w:hAnsi="Times New Roman" w:cs="Times New Roman"/>
                <w:color w:val="000000"/>
                <w:lang w:eastAsia="ru-RU"/>
              </w:rPr>
              <w:t>25</w:t>
            </w:r>
            <w:r w:rsidRPr="00A8739D">
              <w:rPr>
                <w:rFonts w:ascii="Times New Roman" w:eastAsia="Times New Roman" w:hAnsi="Times New Roman" w:cs="Times New Roman"/>
                <w:color w:val="000000"/>
                <w:lang w:eastAsia="ru-RU"/>
              </w:rPr>
              <w:t>0 мм.</w:t>
            </w:r>
          </w:p>
          <w:p w14:paraId="1DAC496E" w14:textId="77777777" w:rsidR="00A8739D" w:rsidRP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Количество в упаковке: не менее 100 штук.</w:t>
            </w:r>
          </w:p>
          <w:p w14:paraId="7589D507" w14:textId="77777777" w:rsidR="00A8739D" w:rsidRP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Методы стерилизации: Паровой (</w:t>
            </w:r>
            <w:proofErr w:type="spellStart"/>
            <w:r w:rsidRPr="00A8739D">
              <w:rPr>
                <w:rFonts w:ascii="Times New Roman" w:eastAsia="Times New Roman" w:hAnsi="Times New Roman" w:cs="Times New Roman"/>
                <w:color w:val="000000"/>
                <w:lang w:eastAsia="ru-RU"/>
              </w:rPr>
              <w:t>автоклавирование</w:t>
            </w:r>
            <w:proofErr w:type="spellEnd"/>
            <w:r w:rsidRPr="00A8739D">
              <w:rPr>
                <w:rFonts w:ascii="Times New Roman" w:eastAsia="Times New Roman" w:hAnsi="Times New Roman" w:cs="Times New Roman"/>
                <w:color w:val="000000"/>
                <w:lang w:eastAsia="ru-RU"/>
              </w:rPr>
              <w:t>) и газовый (</w:t>
            </w:r>
            <w:proofErr w:type="spellStart"/>
            <w:r w:rsidRPr="00A8739D">
              <w:rPr>
                <w:rFonts w:ascii="Times New Roman" w:eastAsia="Times New Roman" w:hAnsi="Times New Roman" w:cs="Times New Roman"/>
                <w:color w:val="000000"/>
                <w:lang w:eastAsia="ru-RU"/>
              </w:rPr>
              <w:t>этиленоксид</w:t>
            </w:r>
            <w:proofErr w:type="spellEnd"/>
            <w:r w:rsidRPr="00A8739D">
              <w:rPr>
                <w:rFonts w:ascii="Times New Roman" w:eastAsia="Times New Roman" w:hAnsi="Times New Roman" w:cs="Times New Roman"/>
                <w:color w:val="000000"/>
                <w:lang w:eastAsia="ru-RU"/>
              </w:rPr>
              <w:t>).</w:t>
            </w:r>
          </w:p>
          <w:p w14:paraId="43BE661A" w14:textId="77777777" w:rsidR="00A8739D" w:rsidRP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 xml:space="preserve">Способ запечатывания: Самоклеящийся. На клапане есть липкая лента с защитным слоем, </w:t>
            </w:r>
            <w:proofErr w:type="spellStart"/>
            <w:r w:rsidRPr="00A8739D">
              <w:rPr>
                <w:rFonts w:ascii="Times New Roman" w:eastAsia="Times New Roman" w:hAnsi="Times New Roman" w:cs="Times New Roman"/>
                <w:color w:val="000000"/>
                <w:lang w:eastAsia="ru-RU"/>
              </w:rPr>
              <w:t>термозапаивающее</w:t>
            </w:r>
            <w:proofErr w:type="spellEnd"/>
            <w:r w:rsidRPr="00A8739D">
              <w:rPr>
                <w:rFonts w:ascii="Times New Roman" w:eastAsia="Times New Roman" w:hAnsi="Times New Roman" w:cs="Times New Roman"/>
                <w:color w:val="000000"/>
                <w:lang w:eastAsia="ru-RU"/>
              </w:rPr>
              <w:t xml:space="preserve"> оборудование не требуется.</w:t>
            </w:r>
          </w:p>
          <w:p w14:paraId="7799641F" w14:textId="7A5FD752" w:rsidR="00CA0A55" w:rsidRPr="00CA0A55"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Индикация: На поверхности нанесены химические индикаторы 1-го класса</w:t>
            </w:r>
          </w:p>
        </w:tc>
        <w:tc>
          <w:tcPr>
            <w:tcW w:w="743" w:type="dxa"/>
            <w:tcBorders>
              <w:top w:val="nil"/>
              <w:left w:val="single" w:sz="4" w:space="0" w:color="auto"/>
              <w:bottom w:val="single" w:sz="4" w:space="0" w:color="auto"/>
              <w:right w:val="single" w:sz="4" w:space="0" w:color="auto"/>
            </w:tcBorders>
            <w:shd w:val="clear" w:color="auto" w:fill="auto"/>
            <w:vAlign w:val="center"/>
          </w:tcPr>
          <w:p w14:paraId="2AC9793A" w14:textId="69F503A3" w:rsidR="00CA0A55" w:rsidRPr="00CA0A55" w:rsidRDefault="00CA0A55" w:rsidP="008521E9">
            <w:pPr>
              <w:spacing w:after="0" w:line="240" w:lineRule="auto"/>
              <w:jc w:val="center"/>
              <w:rPr>
                <w:rFonts w:ascii="Times New Roman" w:eastAsia="Times New Roman" w:hAnsi="Times New Roman" w:cs="Times New Roman"/>
                <w:color w:val="000000"/>
                <w:lang w:eastAsia="ru-RU"/>
              </w:rPr>
            </w:pPr>
            <w:proofErr w:type="spellStart"/>
            <w:r w:rsidRPr="00CA0A55">
              <w:rPr>
                <w:rFonts w:ascii="Times New Roman" w:eastAsia="Times New Roman" w:hAnsi="Times New Roman" w:cs="Times New Roman"/>
                <w:color w:val="000000"/>
                <w:lang w:eastAsia="ru-RU"/>
              </w:rPr>
              <w:lastRenderedPageBreak/>
              <w:t>Уп</w:t>
            </w:r>
            <w:proofErr w:type="spellEnd"/>
            <w:r w:rsidRPr="00CA0A55">
              <w:rPr>
                <w:rFonts w:ascii="Times New Roman" w:eastAsia="Times New Roman" w:hAnsi="Times New Roman" w:cs="Times New Roman"/>
                <w:color w:val="000000"/>
                <w:lang w:eastAsia="ru-RU"/>
              </w:rPr>
              <w:t>.</w:t>
            </w:r>
          </w:p>
        </w:tc>
        <w:tc>
          <w:tcPr>
            <w:tcW w:w="1423" w:type="dxa"/>
            <w:tcBorders>
              <w:top w:val="nil"/>
              <w:left w:val="nil"/>
              <w:bottom w:val="single" w:sz="4" w:space="0" w:color="auto"/>
              <w:right w:val="single" w:sz="4" w:space="0" w:color="auto"/>
            </w:tcBorders>
            <w:shd w:val="clear" w:color="auto" w:fill="auto"/>
            <w:vAlign w:val="center"/>
            <w:hideMark/>
          </w:tcPr>
          <w:p w14:paraId="0E3C5F2B" w14:textId="109B54DD" w:rsidR="00CA0A55" w:rsidRPr="00CA0A55" w:rsidRDefault="00CA0A55" w:rsidP="008521E9">
            <w:pPr>
              <w:spacing w:after="0" w:line="240" w:lineRule="auto"/>
              <w:jc w:val="center"/>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70</w:t>
            </w:r>
          </w:p>
        </w:tc>
        <w:tc>
          <w:tcPr>
            <w:tcW w:w="1392" w:type="dxa"/>
            <w:tcBorders>
              <w:top w:val="nil"/>
              <w:left w:val="nil"/>
              <w:bottom w:val="single" w:sz="4" w:space="0" w:color="auto"/>
              <w:right w:val="single" w:sz="4" w:space="0" w:color="auto"/>
            </w:tcBorders>
            <w:shd w:val="clear" w:color="auto" w:fill="auto"/>
            <w:vAlign w:val="center"/>
            <w:hideMark/>
          </w:tcPr>
          <w:p w14:paraId="3D1BB7D5" w14:textId="7CBFA646" w:rsidR="00CA0A55" w:rsidRPr="00CA0A55" w:rsidRDefault="00CA0A55" w:rsidP="008521E9">
            <w:pPr>
              <w:spacing w:after="0" w:line="240" w:lineRule="auto"/>
              <w:jc w:val="center"/>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70</w:t>
            </w:r>
          </w:p>
        </w:tc>
      </w:tr>
      <w:tr w:rsidR="00CA0A55" w:rsidRPr="00CA0A55" w14:paraId="35F00D14" w14:textId="77777777" w:rsidTr="00D66F96">
        <w:trPr>
          <w:trHeight w:val="48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90FDA8B" w14:textId="77777777" w:rsidR="00CA0A55" w:rsidRPr="00CA0A55" w:rsidRDefault="00CA0A55" w:rsidP="00D66F96">
            <w:pPr>
              <w:spacing w:after="0" w:line="240" w:lineRule="auto"/>
              <w:jc w:val="center"/>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lastRenderedPageBreak/>
              <w:t>10</w:t>
            </w:r>
          </w:p>
        </w:tc>
        <w:tc>
          <w:tcPr>
            <w:tcW w:w="2012" w:type="dxa"/>
            <w:tcBorders>
              <w:top w:val="single" w:sz="4" w:space="0" w:color="auto"/>
              <w:left w:val="nil"/>
              <w:bottom w:val="single" w:sz="4" w:space="0" w:color="auto"/>
              <w:right w:val="single" w:sz="4" w:space="0" w:color="auto"/>
            </w:tcBorders>
            <w:shd w:val="clear" w:color="auto" w:fill="auto"/>
            <w:vAlign w:val="center"/>
            <w:hideMark/>
          </w:tcPr>
          <w:p w14:paraId="103FD6BF" w14:textId="7C61BFE0" w:rsidR="00CA0A55" w:rsidRPr="00CA0A55" w:rsidRDefault="00CA0A55" w:rsidP="008521E9">
            <w:pPr>
              <w:spacing w:after="0" w:line="240" w:lineRule="auto"/>
              <w:rPr>
                <w:rFonts w:ascii="Times New Roman" w:eastAsia="Times New Roman" w:hAnsi="Times New Roman" w:cs="Times New Roman"/>
                <w:color w:val="000000"/>
                <w:lang w:eastAsia="ru-RU"/>
              </w:rPr>
            </w:pPr>
            <w:proofErr w:type="spellStart"/>
            <w:r w:rsidRPr="00CA0A55">
              <w:rPr>
                <w:rFonts w:ascii="Times New Roman" w:eastAsia="Times New Roman" w:hAnsi="Times New Roman" w:cs="Times New Roman"/>
                <w:color w:val="000000"/>
                <w:lang w:eastAsia="ru-RU"/>
              </w:rPr>
              <w:t>ИнТЕСТ</w:t>
            </w:r>
            <w:proofErr w:type="spellEnd"/>
            <w:r w:rsidRPr="00CA0A55">
              <w:rPr>
                <w:rFonts w:ascii="Times New Roman" w:eastAsia="Times New Roman" w:hAnsi="Times New Roman" w:cs="Times New Roman"/>
                <w:color w:val="000000"/>
                <w:lang w:eastAsia="ru-RU"/>
              </w:rPr>
              <w:t xml:space="preserve">-ПФ </w:t>
            </w:r>
          </w:p>
        </w:tc>
        <w:tc>
          <w:tcPr>
            <w:tcW w:w="3807" w:type="dxa"/>
            <w:tcBorders>
              <w:top w:val="single" w:sz="4" w:space="0" w:color="auto"/>
              <w:left w:val="nil"/>
              <w:bottom w:val="single" w:sz="4" w:space="0" w:color="auto"/>
              <w:right w:val="single" w:sz="4" w:space="0" w:color="auto"/>
            </w:tcBorders>
          </w:tcPr>
          <w:p w14:paraId="202A12DE" w14:textId="39A56660" w:rsidR="00CA0A55"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 xml:space="preserve">комплект одноразовых химических индикаторов </w:t>
            </w:r>
            <w:r>
              <w:rPr>
                <w:rFonts w:ascii="Times New Roman" w:eastAsia="Times New Roman" w:hAnsi="Times New Roman" w:cs="Times New Roman"/>
                <w:color w:val="000000"/>
                <w:lang w:eastAsia="ru-RU"/>
              </w:rPr>
              <w:t xml:space="preserve">не ниже </w:t>
            </w:r>
            <w:r w:rsidRPr="00A8739D">
              <w:rPr>
                <w:rFonts w:ascii="Times New Roman" w:eastAsia="Times New Roman" w:hAnsi="Times New Roman" w:cs="Times New Roman"/>
                <w:color w:val="000000"/>
                <w:lang w:eastAsia="ru-RU"/>
              </w:rPr>
              <w:t>4 класса</w:t>
            </w:r>
            <w:r w:rsidR="00866E99">
              <w:rPr>
                <w:rFonts w:ascii="Times New Roman" w:eastAsia="Times New Roman" w:hAnsi="Times New Roman" w:cs="Times New Roman"/>
                <w:color w:val="000000"/>
                <w:lang w:eastAsia="ru-RU"/>
              </w:rPr>
              <w:t xml:space="preserve"> </w:t>
            </w:r>
          </w:p>
          <w:p w14:paraId="65B46EBA" w14:textId="77777777" w:rsidR="00866E99"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Назначение: Контроль критических параметров стерилизации в форвакуумных паровых автоклавах (температура, время, наличие насыщенного водяного пара).</w:t>
            </w:r>
          </w:p>
          <w:p w14:paraId="2B8803E8" w14:textId="77777777" w:rsidR="00866E99"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Место размещения: Универсальные — подходят для контроля как внутри стерилизуемых упаковок/изделий, так и снаружи (в камере автоклава).</w:t>
            </w:r>
          </w:p>
          <w:p w14:paraId="756E3F30" w14:textId="59BE9F90" w:rsidR="00A8739D" w:rsidRDefault="00A8739D" w:rsidP="00A8739D">
            <w:pPr>
              <w:spacing w:after="0" w:line="240" w:lineRule="auto"/>
              <w:jc w:val="both"/>
              <w:rPr>
                <w:rFonts w:ascii="Times New Roman" w:eastAsia="Times New Roman" w:hAnsi="Times New Roman" w:cs="Times New Roman"/>
                <w:color w:val="000000"/>
                <w:lang w:eastAsia="ru-RU"/>
              </w:rPr>
            </w:pPr>
            <w:r w:rsidRPr="00A8739D">
              <w:rPr>
                <w:rFonts w:ascii="Times New Roman" w:eastAsia="Times New Roman" w:hAnsi="Times New Roman" w:cs="Times New Roman"/>
                <w:color w:val="000000"/>
                <w:lang w:eastAsia="ru-RU"/>
              </w:rPr>
              <w:t>Комплектация:</w:t>
            </w:r>
            <w:r w:rsidR="00866E99">
              <w:rPr>
                <w:rFonts w:ascii="Times New Roman" w:eastAsia="Times New Roman" w:hAnsi="Times New Roman" w:cs="Times New Roman"/>
                <w:color w:val="000000"/>
                <w:lang w:eastAsia="ru-RU"/>
              </w:rPr>
              <w:t xml:space="preserve"> не менее</w:t>
            </w:r>
            <w:r w:rsidRPr="00A8739D">
              <w:rPr>
                <w:rFonts w:ascii="Times New Roman" w:eastAsia="Times New Roman" w:hAnsi="Times New Roman" w:cs="Times New Roman"/>
                <w:color w:val="000000"/>
                <w:lang w:eastAsia="ru-RU"/>
              </w:rPr>
              <w:t xml:space="preserve"> 1000 тест-полосок (индикаторов) + журнал учета </w:t>
            </w:r>
          </w:p>
          <w:p w14:paraId="0E916E75" w14:textId="77777777" w:rsidR="00866E99" w:rsidRDefault="00866E99" w:rsidP="00A8739D">
            <w:pPr>
              <w:spacing w:after="0" w:line="240" w:lineRule="auto"/>
              <w:jc w:val="both"/>
              <w:rPr>
                <w:rFonts w:ascii="Times New Roman" w:eastAsia="Times New Roman" w:hAnsi="Times New Roman" w:cs="Times New Roman"/>
                <w:color w:val="000000"/>
                <w:lang w:eastAsia="ru-RU"/>
              </w:rPr>
            </w:pPr>
            <w:r w:rsidRPr="00866E99">
              <w:rPr>
                <w:rFonts w:ascii="Times New Roman" w:eastAsia="Times New Roman" w:hAnsi="Times New Roman" w:cs="Times New Roman"/>
                <w:color w:val="000000"/>
                <w:lang w:eastAsia="ru-RU"/>
              </w:rPr>
              <w:t>Индикатор является многорежимным и одновременно реагирует на три стандартных режима:</w:t>
            </w:r>
          </w:p>
          <w:p w14:paraId="529FF87E" w14:textId="4EAF2459" w:rsidR="00866E99" w:rsidRDefault="00866E99" w:rsidP="00A8739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менее </w:t>
            </w:r>
            <w:r w:rsidRPr="00866E99">
              <w:rPr>
                <w:rFonts w:ascii="Times New Roman" w:eastAsia="Times New Roman" w:hAnsi="Times New Roman" w:cs="Times New Roman"/>
                <w:color w:val="000000"/>
                <w:lang w:eastAsia="ru-RU"/>
              </w:rPr>
              <w:t xml:space="preserve">121 °C — </w:t>
            </w:r>
            <w:r>
              <w:rPr>
                <w:rFonts w:ascii="Times New Roman" w:eastAsia="Times New Roman" w:hAnsi="Times New Roman" w:cs="Times New Roman"/>
                <w:color w:val="000000"/>
                <w:lang w:eastAsia="ru-RU"/>
              </w:rPr>
              <w:t xml:space="preserve">не более </w:t>
            </w:r>
            <w:r w:rsidRPr="00866E99">
              <w:rPr>
                <w:rFonts w:ascii="Times New Roman" w:eastAsia="Times New Roman" w:hAnsi="Times New Roman" w:cs="Times New Roman"/>
                <w:color w:val="000000"/>
                <w:lang w:eastAsia="ru-RU"/>
              </w:rPr>
              <w:t>20 минут.</w:t>
            </w:r>
          </w:p>
          <w:p w14:paraId="2E3E72C7" w14:textId="3216EE80" w:rsidR="00866E99" w:rsidRDefault="00866E99" w:rsidP="00A8739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менее </w:t>
            </w:r>
            <w:r w:rsidRPr="00866E99">
              <w:rPr>
                <w:rFonts w:ascii="Times New Roman" w:eastAsia="Times New Roman" w:hAnsi="Times New Roman" w:cs="Times New Roman"/>
                <w:color w:val="000000"/>
                <w:lang w:eastAsia="ru-RU"/>
              </w:rPr>
              <w:t xml:space="preserve">126 °C — </w:t>
            </w:r>
            <w:r>
              <w:rPr>
                <w:rFonts w:ascii="Times New Roman" w:eastAsia="Times New Roman" w:hAnsi="Times New Roman" w:cs="Times New Roman"/>
                <w:color w:val="000000"/>
                <w:lang w:eastAsia="ru-RU"/>
              </w:rPr>
              <w:t xml:space="preserve">не более </w:t>
            </w:r>
            <w:r w:rsidRPr="00866E99">
              <w:rPr>
                <w:rFonts w:ascii="Times New Roman" w:eastAsia="Times New Roman" w:hAnsi="Times New Roman" w:cs="Times New Roman"/>
                <w:color w:val="000000"/>
                <w:lang w:eastAsia="ru-RU"/>
              </w:rPr>
              <w:t>10 минут.</w:t>
            </w:r>
          </w:p>
          <w:p w14:paraId="4E693D16" w14:textId="6F73DAEA" w:rsidR="00866E99" w:rsidRPr="00CA0A55" w:rsidRDefault="00866E99" w:rsidP="00A8739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менее </w:t>
            </w:r>
            <w:r w:rsidRPr="00866E99">
              <w:rPr>
                <w:rFonts w:ascii="Times New Roman" w:eastAsia="Times New Roman" w:hAnsi="Times New Roman" w:cs="Times New Roman"/>
                <w:color w:val="000000"/>
                <w:lang w:eastAsia="ru-RU"/>
              </w:rPr>
              <w:t xml:space="preserve">134 °C — </w:t>
            </w:r>
            <w:r>
              <w:rPr>
                <w:rFonts w:ascii="Times New Roman" w:eastAsia="Times New Roman" w:hAnsi="Times New Roman" w:cs="Times New Roman"/>
                <w:color w:val="000000"/>
                <w:lang w:eastAsia="ru-RU"/>
              </w:rPr>
              <w:t xml:space="preserve">не более </w:t>
            </w:r>
            <w:r w:rsidRPr="00866E99">
              <w:rPr>
                <w:rFonts w:ascii="Times New Roman" w:eastAsia="Times New Roman" w:hAnsi="Times New Roman" w:cs="Times New Roman"/>
                <w:color w:val="000000"/>
                <w:lang w:eastAsia="ru-RU"/>
              </w:rPr>
              <w:t>5 минут</w:t>
            </w:r>
          </w:p>
        </w:tc>
        <w:tc>
          <w:tcPr>
            <w:tcW w:w="743" w:type="dxa"/>
            <w:tcBorders>
              <w:top w:val="nil"/>
              <w:left w:val="single" w:sz="4" w:space="0" w:color="auto"/>
              <w:bottom w:val="single" w:sz="4" w:space="0" w:color="auto"/>
              <w:right w:val="single" w:sz="4" w:space="0" w:color="auto"/>
            </w:tcBorders>
            <w:shd w:val="clear" w:color="auto" w:fill="auto"/>
            <w:vAlign w:val="center"/>
          </w:tcPr>
          <w:p w14:paraId="5769B366" w14:textId="52A2E648" w:rsidR="00CA0A55" w:rsidRPr="00CA0A55" w:rsidRDefault="00CA0A55" w:rsidP="008521E9">
            <w:pPr>
              <w:spacing w:after="0" w:line="240" w:lineRule="auto"/>
              <w:jc w:val="center"/>
              <w:rPr>
                <w:rFonts w:ascii="Times New Roman" w:eastAsia="Times New Roman" w:hAnsi="Times New Roman" w:cs="Times New Roman"/>
                <w:color w:val="000000"/>
                <w:lang w:eastAsia="ru-RU"/>
              </w:rPr>
            </w:pPr>
            <w:proofErr w:type="spellStart"/>
            <w:r w:rsidRPr="00CA0A55">
              <w:rPr>
                <w:rFonts w:ascii="Times New Roman" w:eastAsia="Times New Roman" w:hAnsi="Times New Roman" w:cs="Times New Roman"/>
                <w:color w:val="000000"/>
                <w:lang w:eastAsia="ru-RU"/>
              </w:rPr>
              <w:t>Уп</w:t>
            </w:r>
            <w:proofErr w:type="spellEnd"/>
            <w:r w:rsidRPr="00CA0A55">
              <w:rPr>
                <w:rFonts w:ascii="Times New Roman" w:eastAsia="Times New Roman" w:hAnsi="Times New Roman" w:cs="Times New Roman"/>
                <w:color w:val="000000"/>
                <w:lang w:eastAsia="ru-RU"/>
              </w:rPr>
              <w:t>.</w:t>
            </w:r>
          </w:p>
        </w:tc>
        <w:tc>
          <w:tcPr>
            <w:tcW w:w="1423" w:type="dxa"/>
            <w:tcBorders>
              <w:top w:val="nil"/>
              <w:left w:val="nil"/>
              <w:bottom w:val="single" w:sz="4" w:space="0" w:color="auto"/>
              <w:right w:val="single" w:sz="4" w:space="0" w:color="auto"/>
            </w:tcBorders>
            <w:shd w:val="clear" w:color="auto" w:fill="auto"/>
            <w:vAlign w:val="center"/>
            <w:hideMark/>
          </w:tcPr>
          <w:p w14:paraId="0D143F8D" w14:textId="2DDBC856" w:rsidR="00CA0A55" w:rsidRPr="00CA0A55" w:rsidRDefault="00CA0A55" w:rsidP="008521E9">
            <w:pPr>
              <w:spacing w:after="0" w:line="240" w:lineRule="auto"/>
              <w:jc w:val="center"/>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50</w:t>
            </w:r>
          </w:p>
        </w:tc>
        <w:tc>
          <w:tcPr>
            <w:tcW w:w="1392" w:type="dxa"/>
            <w:tcBorders>
              <w:top w:val="nil"/>
              <w:left w:val="nil"/>
              <w:bottom w:val="single" w:sz="4" w:space="0" w:color="auto"/>
              <w:right w:val="single" w:sz="4" w:space="0" w:color="auto"/>
            </w:tcBorders>
            <w:shd w:val="clear" w:color="auto" w:fill="auto"/>
            <w:vAlign w:val="center"/>
            <w:hideMark/>
          </w:tcPr>
          <w:p w14:paraId="5CD6C27D" w14:textId="37C488E0" w:rsidR="00CA0A55" w:rsidRPr="00CA0A55" w:rsidRDefault="00CA0A55" w:rsidP="008521E9">
            <w:pPr>
              <w:spacing w:after="0" w:line="240" w:lineRule="auto"/>
              <w:jc w:val="center"/>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50</w:t>
            </w:r>
          </w:p>
        </w:tc>
      </w:tr>
      <w:tr w:rsidR="00CA0A55" w:rsidRPr="00CA0A55" w14:paraId="319C6A8B" w14:textId="77777777" w:rsidTr="00D66F96">
        <w:trPr>
          <w:trHeight w:val="48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5327FAC" w14:textId="77777777" w:rsidR="00CA0A55" w:rsidRPr="00CA0A55" w:rsidRDefault="00CA0A55" w:rsidP="00D66F96">
            <w:pPr>
              <w:spacing w:after="0" w:line="240" w:lineRule="auto"/>
              <w:jc w:val="center"/>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11</w:t>
            </w:r>
          </w:p>
        </w:tc>
        <w:tc>
          <w:tcPr>
            <w:tcW w:w="2012" w:type="dxa"/>
            <w:tcBorders>
              <w:top w:val="single" w:sz="4" w:space="0" w:color="auto"/>
              <w:left w:val="nil"/>
              <w:bottom w:val="single" w:sz="4" w:space="0" w:color="auto"/>
              <w:right w:val="single" w:sz="4" w:space="0" w:color="auto"/>
            </w:tcBorders>
            <w:shd w:val="clear" w:color="auto" w:fill="auto"/>
            <w:vAlign w:val="center"/>
            <w:hideMark/>
          </w:tcPr>
          <w:p w14:paraId="0D58C74C" w14:textId="19F98CDC" w:rsidR="00CA0A55" w:rsidRPr="00CA0A55" w:rsidRDefault="00CA0A55" w:rsidP="008521E9">
            <w:pPr>
              <w:spacing w:after="0" w:line="240" w:lineRule="auto"/>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Индикатор ВОЗД. стерилизации ИнТЕСТ-В4</w:t>
            </w:r>
          </w:p>
        </w:tc>
        <w:tc>
          <w:tcPr>
            <w:tcW w:w="3807" w:type="dxa"/>
            <w:tcBorders>
              <w:top w:val="single" w:sz="4" w:space="0" w:color="auto"/>
              <w:left w:val="nil"/>
              <w:bottom w:val="single" w:sz="4" w:space="0" w:color="auto"/>
              <w:right w:val="single" w:sz="4" w:space="0" w:color="auto"/>
            </w:tcBorders>
          </w:tcPr>
          <w:p w14:paraId="22CDB6B4" w14:textId="77777777" w:rsidR="00CA0A55" w:rsidRDefault="00866E99" w:rsidP="00866E99">
            <w:pPr>
              <w:spacing w:after="0" w:line="240" w:lineRule="auto"/>
              <w:jc w:val="both"/>
              <w:rPr>
                <w:rFonts w:ascii="Times New Roman" w:eastAsia="Times New Roman" w:hAnsi="Times New Roman" w:cs="Times New Roman"/>
                <w:color w:val="000000"/>
                <w:lang w:eastAsia="ru-RU"/>
              </w:rPr>
            </w:pPr>
            <w:r w:rsidRPr="00866E99">
              <w:rPr>
                <w:rFonts w:ascii="Times New Roman" w:eastAsia="Times New Roman" w:hAnsi="Times New Roman" w:cs="Times New Roman"/>
                <w:color w:val="000000"/>
                <w:lang w:eastAsia="ru-RU"/>
              </w:rPr>
              <w:t>химические одноразовые индикаторы, которые используются для контроля качества работы воздушных (сухожаровых) стерилизаторов</w:t>
            </w:r>
          </w:p>
          <w:p w14:paraId="357743E8" w14:textId="77777777" w:rsidR="00866E99" w:rsidRDefault="00866E99" w:rsidP="00866E99">
            <w:pPr>
              <w:spacing w:after="0" w:line="240" w:lineRule="auto"/>
              <w:jc w:val="both"/>
              <w:rPr>
                <w:rFonts w:ascii="Times New Roman" w:eastAsia="Times New Roman" w:hAnsi="Times New Roman" w:cs="Times New Roman"/>
                <w:color w:val="000000"/>
                <w:lang w:eastAsia="ru-RU"/>
              </w:rPr>
            </w:pPr>
            <w:r w:rsidRPr="00866E99">
              <w:rPr>
                <w:rFonts w:ascii="Times New Roman" w:eastAsia="Times New Roman" w:hAnsi="Times New Roman" w:cs="Times New Roman"/>
                <w:color w:val="000000"/>
                <w:lang w:eastAsia="ru-RU"/>
              </w:rPr>
              <w:t>Метод стерилизации: Воздушный (сухой жар).</w:t>
            </w:r>
          </w:p>
          <w:p w14:paraId="5FF89200" w14:textId="36CA6FF1" w:rsidR="00866E99" w:rsidRDefault="00866E99" w:rsidP="00866E99">
            <w:pPr>
              <w:spacing w:after="0" w:line="240" w:lineRule="auto"/>
              <w:jc w:val="both"/>
              <w:rPr>
                <w:rFonts w:ascii="Times New Roman" w:eastAsia="Times New Roman" w:hAnsi="Times New Roman" w:cs="Times New Roman"/>
                <w:color w:val="000000"/>
                <w:lang w:eastAsia="ru-RU"/>
              </w:rPr>
            </w:pPr>
            <w:r w:rsidRPr="00866E99">
              <w:rPr>
                <w:rFonts w:ascii="Times New Roman" w:eastAsia="Times New Roman" w:hAnsi="Times New Roman" w:cs="Times New Roman"/>
                <w:color w:val="000000"/>
                <w:lang w:eastAsia="ru-RU"/>
              </w:rPr>
              <w:t xml:space="preserve">Контролируемый режим: Температура </w:t>
            </w:r>
            <w:r>
              <w:rPr>
                <w:rFonts w:ascii="Times New Roman" w:eastAsia="Times New Roman" w:hAnsi="Times New Roman" w:cs="Times New Roman"/>
                <w:color w:val="000000"/>
                <w:lang w:eastAsia="ru-RU"/>
              </w:rPr>
              <w:t xml:space="preserve">не менее </w:t>
            </w:r>
            <w:r w:rsidRPr="00866E99">
              <w:rPr>
                <w:rFonts w:ascii="Times New Roman" w:eastAsia="Times New Roman" w:hAnsi="Times New Roman" w:cs="Times New Roman"/>
                <w:color w:val="000000"/>
                <w:lang w:eastAsia="ru-RU"/>
              </w:rPr>
              <w:t xml:space="preserve">180C в течение </w:t>
            </w:r>
            <w:r>
              <w:rPr>
                <w:rFonts w:ascii="Times New Roman" w:eastAsia="Times New Roman" w:hAnsi="Times New Roman" w:cs="Times New Roman"/>
                <w:color w:val="000000"/>
                <w:lang w:eastAsia="ru-RU"/>
              </w:rPr>
              <w:t xml:space="preserve">не более </w:t>
            </w:r>
            <w:r w:rsidRPr="00866E99">
              <w:rPr>
                <w:rFonts w:ascii="Times New Roman" w:eastAsia="Times New Roman" w:hAnsi="Times New Roman" w:cs="Times New Roman"/>
                <w:color w:val="000000"/>
                <w:lang w:eastAsia="ru-RU"/>
              </w:rPr>
              <w:t>60 минут.</w:t>
            </w:r>
          </w:p>
          <w:p w14:paraId="194C48E9" w14:textId="00FC2AC9" w:rsidR="00866E99" w:rsidRPr="00CA0A55" w:rsidRDefault="00866E99" w:rsidP="00866E99">
            <w:pPr>
              <w:spacing w:after="0" w:line="240" w:lineRule="auto"/>
              <w:jc w:val="both"/>
              <w:rPr>
                <w:rFonts w:ascii="Times New Roman" w:eastAsia="Times New Roman" w:hAnsi="Times New Roman" w:cs="Times New Roman"/>
                <w:color w:val="000000"/>
                <w:lang w:eastAsia="ru-RU"/>
              </w:rPr>
            </w:pPr>
            <w:r w:rsidRPr="00866E99">
              <w:rPr>
                <w:rFonts w:ascii="Times New Roman" w:eastAsia="Times New Roman" w:hAnsi="Times New Roman" w:cs="Times New Roman"/>
                <w:color w:val="000000"/>
                <w:lang w:eastAsia="ru-RU"/>
              </w:rPr>
              <w:t xml:space="preserve">Класс индикатора: </w:t>
            </w:r>
            <w:r>
              <w:rPr>
                <w:rFonts w:ascii="Times New Roman" w:eastAsia="Times New Roman" w:hAnsi="Times New Roman" w:cs="Times New Roman"/>
                <w:color w:val="000000"/>
                <w:lang w:eastAsia="ru-RU"/>
              </w:rPr>
              <w:t xml:space="preserve">не ниже </w:t>
            </w:r>
            <w:r w:rsidRPr="00866E99">
              <w:rPr>
                <w:rFonts w:ascii="Times New Roman" w:eastAsia="Times New Roman" w:hAnsi="Times New Roman" w:cs="Times New Roman"/>
                <w:color w:val="000000"/>
                <w:lang w:eastAsia="ru-RU"/>
              </w:rPr>
              <w:t>5 класс Комплектация:</w:t>
            </w:r>
            <w:r>
              <w:rPr>
                <w:rFonts w:ascii="Times New Roman" w:eastAsia="Times New Roman" w:hAnsi="Times New Roman" w:cs="Times New Roman"/>
                <w:color w:val="000000"/>
                <w:lang w:eastAsia="ru-RU"/>
              </w:rPr>
              <w:t xml:space="preserve"> не менее</w:t>
            </w:r>
            <w:r w:rsidRPr="00866E99">
              <w:rPr>
                <w:rFonts w:ascii="Times New Roman" w:eastAsia="Times New Roman" w:hAnsi="Times New Roman" w:cs="Times New Roman"/>
                <w:color w:val="000000"/>
                <w:lang w:eastAsia="ru-RU"/>
              </w:rPr>
              <w:t xml:space="preserve"> 1000 индикаторных полосок и специализированный журнал для ведения учета </w:t>
            </w:r>
          </w:p>
        </w:tc>
        <w:tc>
          <w:tcPr>
            <w:tcW w:w="743" w:type="dxa"/>
            <w:tcBorders>
              <w:top w:val="nil"/>
              <w:left w:val="single" w:sz="4" w:space="0" w:color="auto"/>
              <w:bottom w:val="single" w:sz="4" w:space="0" w:color="auto"/>
              <w:right w:val="single" w:sz="4" w:space="0" w:color="auto"/>
            </w:tcBorders>
            <w:shd w:val="clear" w:color="auto" w:fill="auto"/>
            <w:vAlign w:val="center"/>
          </w:tcPr>
          <w:p w14:paraId="01B77EF9" w14:textId="3659422B" w:rsidR="00CA0A55" w:rsidRPr="00CA0A55" w:rsidRDefault="00CA0A55" w:rsidP="008521E9">
            <w:pPr>
              <w:spacing w:after="0" w:line="240" w:lineRule="auto"/>
              <w:jc w:val="center"/>
              <w:rPr>
                <w:rFonts w:ascii="Times New Roman" w:eastAsia="Times New Roman" w:hAnsi="Times New Roman" w:cs="Times New Roman"/>
                <w:color w:val="000000"/>
                <w:lang w:eastAsia="ru-RU"/>
              </w:rPr>
            </w:pPr>
            <w:proofErr w:type="spellStart"/>
            <w:r w:rsidRPr="00CA0A55">
              <w:rPr>
                <w:rFonts w:ascii="Times New Roman" w:eastAsia="Times New Roman" w:hAnsi="Times New Roman" w:cs="Times New Roman"/>
                <w:color w:val="000000"/>
                <w:lang w:eastAsia="ru-RU"/>
              </w:rPr>
              <w:t>Уп</w:t>
            </w:r>
            <w:proofErr w:type="spellEnd"/>
            <w:r w:rsidRPr="00CA0A55">
              <w:rPr>
                <w:rFonts w:ascii="Times New Roman" w:eastAsia="Times New Roman" w:hAnsi="Times New Roman" w:cs="Times New Roman"/>
                <w:color w:val="000000"/>
                <w:lang w:eastAsia="ru-RU"/>
              </w:rPr>
              <w:t>.</w:t>
            </w:r>
          </w:p>
        </w:tc>
        <w:tc>
          <w:tcPr>
            <w:tcW w:w="1423" w:type="dxa"/>
            <w:tcBorders>
              <w:top w:val="nil"/>
              <w:left w:val="nil"/>
              <w:bottom w:val="single" w:sz="4" w:space="0" w:color="auto"/>
              <w:right w:val="single" w:sz="4" w:space="0" w:color="auto"/>
            </w:tcBorders>
            <w:shd w:val="clear" w:color="auto" w:fill="auto"/>
            <w:vAlign w:val="center"/>
            <w:hideMark/>
          </w:tcPr>
          <w:p w14:paraId="778EC103" w14:textId="405C7790" w:rsidR="00CA0A55" w:rsidRPr="00CA0A55" w:rsidRDefault="00CA0A55" w:rsidP="008521E9">
            <w:pPr>
              <w:spacing w:after="0" w:line="240" w:lineRule="auto"/>
              <w:jc w:val="center"/>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40</w:t>
            </w:r>
          </w:p>
        </w:tc>
        <w:tc>
          <w:tcPr>
            <w:tcW w:w="1392" w:type="dxa"/>
            <w:tcBorders>
              <w:top w:val="nil"/>
              <w:left w:val="nil"/>
              <w:bottom w:val="single" w:sz="4" w:space="0" w:color="auto"/>
              <w:right w:val="single" w:sz="4" w:space="0" w:color="auto"/>
            </w:tcBorders>
            <w:shd w:val="clear" w:color="auto" w:fill="auto"/>
            <w:vAlign w:val="center"/>
            <w:hideMark/>
          </w:tcPr>
          <w:p w14:paraId="3A8F96E4" w14:textId="3676EE94" w:rsidR="00CA0A55" w:rsidRPr="00CA0A55" w:rsidRDefault="00CA0A55" w:rsidP="008521E9">
            <w:pPr>
              <w:spacing w:after="0" w:line="240" w:lineRule="auto"/>
              <w:jc w:val="center"/>
              <w:rPr>
                <w:rFonts w:ascii="Times New Roman" w:eastAsia="Times New Roman" w:hAnsi="Times New Roman" w:cs="Times New Roman"/>
                <w:color w:val="000000"/>
                <w:lang w:eastAsia="ru-RU"/>
              </w:rPr>
            </w:pPr>
            <w:r w:rsidRPr="00CA0A55">
              <w:rPr>
                <w:rFonts w:ascii="Times New Roman" w:eastAsia="Times New Roman" w:hAnsi="Times New Roman" w:cs="Times New Roman"/>
                <w:color w:val="000000"/>
                <w:lang w:eastAsia="ru-RU"/>
              </w:rPr>
              <w:t>40</w:t>
            </w:r>
          </w:p>
        </w:tc>
      </w:tr>
    </w:tbl>
    <w:p w14:paraId="506F5630" w14:textId="77777777" w:rsidR="00377A37" w:rsidRDefault="00377A37" w:rsidP="00F71F43">
      <w:pPr>
        <w:spacing w:after="0"/>
        <w:rPr>
          <w:rFonts w:ascii="Times New Roman" w:hAnsi="Times New Roman" w:cs="Times New Roman"/>
        </w:rPr>
      </w:pPr>
    </w:p>
    <w:p w14:paraId="0BDAE75C" w14:textId="4E95A272" w:rsidR="008C4D32" w:rsidRPr="003F7846" w:rsidRDefault="008C4D32" w:rsidP="008C4D32">
      <w:pPr>
        <w:spacing w:after="0"/>
        <w:rPr>
          <w:rFonts w:ascii="Times New Roman" w:hAnsi="Times New Roman" w:cs="Times New Roman"/>
          <w:b/>
          <w:bCs/>
        </w:rPr>
      </w:pPr>
      <w:r w:rsidRPr="00DE1CD6">
        <w:rPr>
          <w:rFonts w:ascii="Times New Roman" w:hAnsi="Times New Roman" w:cs="Times New Roman"/>
          <w:b/>
          <w:bCs/>
        </w:rPr>
        <w:t xml:space="preserve">2. Место </w:t>
      </w:r>
      <w:r w:rsidRPr="003F7846">
        <w:rPr>
          <w:rFonts w:ascii="Times New Roman" w:hAnsi="Times New Roman" w:cs="Times New Roman"/>
          <w:b/>
          <w:bCs/>
        </w:rPr>
        <w:t>поставки товара</w:t>
      </w:r>
      <w:r w:rsidRPr="003F7846">
        <w:t xml:space="preserve"> </w:t>
      </w:r>
      <w:r w:rsidR="00364F73" w:rsidRPr="003F7846">
        <w:rPr>
          <w:rFonts w:ascii="Times New Roman" w:hAnsi="Times New Roman" w:cs="Times New Roman"/>
        </w:rPr>
        <w:t>663302, Российская Федерация, Красноярский край, г. Норильск, проезд Солнечный, д. 6, КГАУЗ «Норильская ГСП».</w:t>
      </w:r>
    </w:p>
    <w:p w14:paraId="5144D222" w14:textId="77777777" w:rsidR="007A4AF8" w:rsidRDefault="008C4D32" w:rsidP="003F7846">
      <w:pPr>
        <w:spacing w:after="0"/>
        <w:rPr>
          <w:rFonts w:ascii="Times New Roman" w:hAnsi="Times New Roman" w:cs="Times New Roman"/>
        </w:rPr>
      </w:pPr>
      <w:r w:rsidRPr="003F7846">
        <w:rPr>
          <w:rFonts w:ascii="Times New Roman" w:hAnsi="Times New Roman" w:cs="Times New Roman"/>
          <w:b/>
          <w:bCs/>
        </w:rPr>
        <w:t>3. Срок поставки товара:</w:t>
      </w:r>
      <w:r w:rsidRPr="003F7846">
        <w:rPr>
          <w:rFonts w:ascii="Times New Roman" w:hAnsi="Times New Roman" w:cs="Times New Roman"/>
        </w:rPr>
        <w:t xml:space="preserve"> </w:t>
      </w:r>
      <w:bookmarkStart w:id="1" w:name="_Hlk222410429"/>
      <w:r w:rsidR="003F7846" w:rsidRPr="003F7846">
        <w:rPr>
          <w:rFonts w:ascii="Times New Roman" w:hAnsi="Times New Roman" w:cs="Times New Roman"/>
        </w:rPr>
        <w:t xml:space="preserve">1-ая поставка в течение 30 календарных дней с даты заключения договора, </w:t>
      </w:r>
    </w:p>
    <w:p w14:paraId="5670E0B9" w14:textId="0B44341D" w:rsidR="003F7846" w:rsidRPr="003F7846" w:rsidRDefault="007A4AF8" w:rsidP="003F7846">
      <w:pPr>
        <w:spacing w:after="0"/>
        <w:rPr>
          <w:rFonts w:ascii="Times New Roman" w:hAnsi="Times New Roman" w:cs="Times New Roman"/>
        </w:rPr>
      </w:pPr>
      <w:r>
        <w:rPr>
          <w:rFonts w:ascii="Times New Roman" w:hAnsi="Times New Roman" w:cs="Times New Roman"/>
        </w:rPr>
        <w:t xml:space="preserve">                                               </w:t>
      </w:r>
      <w:r w:rsidR="003F7846" w:rsidRPr="003F7846">
        <w:rPr>
          <w:rFonts w:ascii="Times New Roman" w:hAnsi="Times New Roman" w:cs="Times New Roman"/>
        </w:rPr>
        <w:t xml:space="preserve">2-ая поставка с 01.09.2026г. по 30.09.2026г. </w:t>
      </w:r>
    </w:p>
    <w:bookmarkEnd w:id="1"/>
    <w:p w14:paraId="55B6F40F" w14:textId="6DA3F28D" w:rsidR="008C4D32" w:rsidRPr="008C4D32" w:rsidRDefault="008C4D32" w:rsidP="003F7846">
      <w:pPr>
        <w:spacing w:after="0"/>
        <w:rPr>
          <w:rFonts w:ascii="Times New Roman" w:hAnsi="Times New Roman" w:cs="Times New Roman"/>
        </w:rPr>
      </w:pPr>
      <w:r w:rsidRPr="008C4D32">
        <w:rPr>
          <w:rFonts w:ascii="Times New Roman" w:hAnsi="Times New Roman" w:cs="Times New Roman"/>
        </w:rPr>
        <w:t>3.1. Поставка Товара по заявке Заказчика, транспортом Поставщика. Доставка, погрузочно-разгрузочные работы производятся за счет Поставщика.</w:t>
      </w:r>
    </w:p>
    <w:p w14:paraId="66BDBB6A" w14:textId="77777777" w:rsidR="008C4D32" w:rsidRPr="008C4D32" w:rsidRDefault="008C4D32" w:rsidP="008C4D32">
      <w:pPr>
        <w:spacing w:after="0"/>
        <w:jc w:val="both"/>
        <w:rPr>
          <w:rFonts w:ascii="Times New Roman" w:hAnsi="Times New Roman" w:cs="Times New Roman"/>
          <w:b/>
          <w:bCs/>
        </w:rPr>
      </w:pPr>
      <w:r w:rsidRPr="008C4D32">
        <w:rPr>
          <w:rFonts w:ascii="Times New Roman" w:hAnsi="Times New Roman" w:cs="Times New Roman"/>
          <w:b/>
          <w:bCs/>
        </w:rPr>
        <w:t>4. Требования к качеству, безопасности поставляемого товара:</w:t>
      </w:r>
    </w:p>
    <w:p w14:paraId="17CBB4CA" w14:textId="77777777" w:rsidR="008C4D32" w:rsidRPr="008C4D32" w:rsidRDefault="008C4D32" w:rsidP="008C4D32">
      <w:pPr>
        <w:spacing w:after="0"/>
        <w:jc w:val="both"/>
        <w:rPr>
          <w:rFonts w:ascii="Times New Roman" w:hAnsi="Times New Roman" w:cs="Times New Roman"/>
        </w:rPr>
      </w:pPr>
      <w:r w:rsidRPr="008C4D32">
        <w:rPr>
          <w:rFonts w:ascii="Times New Roman" w:hAnsi="Times New Roman" w:cs="Times New Roman"/>
        </w:rPr>
        <w:lastRenderedPageBreak/>
        <w:t>4.1. Требования к качеству продукции медицинского назначения: Поставляемая продукция в соответствии с Постановлением Правительства РФ от 23.12.2021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должна иметь сертификат соответствия или декларацию о соответствии (при необходимости).</w:t>
      </w:r>
    </w:p>
    <w:p w14:paraId="7CE376B5" w14:textId="77777777" w:rsidR="008C4D32" w:rsidRPr="008C4D32" w:rsidRDefault="008C4D32" w:rsidP="008C4D32">
      <w:pPr>
        <w:spacing w:after="0"/>
        <w:jc w:val="both"/>
        <w:rPr>
          <w:rFonts w:ascii="Times New Roman" w:hAnsi="Times New Roman" w:cs="Times New Roman"/>
        </w:rPr>
      </w:pPr>
      <w:r w:rsidRPr="008C4D32">
        <w:rPr>
          <w:rFonts w:ascii="Times New Roman" w:hAnsi="Times New Roman" w:cs="Times New Roman"/>
        </w:rPr>
        <w:t>4.2. Требования к безопасности продукции медицинского назначения: Продукция медицинского назначения должна быть зарегистрирована и разрешена к применению на территории Российской Федерации.</w:t>
      </w:r>
    </w:p>
    <w:p w14:paraId="3D4DE8FA" w14:textId="77777777" w:rsidR="008C4D32" w:rsidRPr="008C4D32" w:rsidRDefault="008C4D32" w:rsidP="008C4D32">
      <w:pPr>
        <w:spacing w:after="0"/>
        <w:jc w:val="both"/>
        <w:rPr>
          <w:rFonts w:ascii="Times New Roman" w:hAnsi="Times New Roman" w:cs="Times New Roman"/>
        </w:rPr>
      </w:pPr>
      <w:r w:rsidRPr="008C4D32">
        <w:rPr>
          <w:rFonts w:ascii="Times New Roman" w:hAnsi="Times New Roman" w:cs="Times New Roman"/>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70EF95F6" w14:textId="77777777" w:rsidR="008C4D32" w:rsidRPr="008C4D32" w:rsidRDefault="008C4D32" w:rsidP="008C4D32">
      <w:pPr>
        <w:spacing w:after="0"/>
        <w:jc w:val="both"/>
        <w:rPr>
          <w:rFonts w:ascii="Times New Roman" w:hAnsi="Times New Roman" w:cs="Times New Roman"/>
        </w:rPr>
      </w:pPr>
      <w:r w:rsidRPr="008C4D32">
        <w:rPr>
          <w:rFonts w:ascii="Times New Roman" w:hAnsi="Times New Roman" w:cs="Times New Roman"/>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258E1B9" w14:textId="77777777" w:rsidR="008C4D32" w:rsidRPr="008C4D32" w:rsidRDefault="008C4D32" w:rsidP="008C4D32">
      <w:pPr>
        <w:spacing w:after="0"/>
        <w:jc w:val="both"/>
        <w:rPr>
          <w:rFonts w:ascii="Times New Roman" w:hAnsi="Times New Roman" w:cs="Times New Roman"/>
        </w:rPr>
      </w:pPr>
      <w:r w:rsidRPr="008C4D32">
        <w:rPr>
          <w:rFonts w:ascii="Times New Roman" w:hAnsi="Times New Roman" w:cs="Times New Roman"/>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16D84AA7" w14:textId="77777777" w:rsidR="008C4D32" w:rsidRPr="008C4D32" w:rsidRDefault="008C4D32" w:rsidP="008C4D32">
      <w:pPr>
        <w:spacing w:after="0"/>
        <w:jc w:val="both"/>
        <w:rPr>
          <w:rFonts w:ascii="Times New Roman" w:hAnsi="Times New Roman" w:cs="Times New Roman"/>
        </w:rPr>
      </w:pPr>
      <w:r w:rsidRPr="008C4D32">
        <w:rPr>
          <w:rFonts w:ascii="Times New Roman" w:hAnsi="Times New Roman" w:cs="Times New Roman"/>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02B4B759" w14:textId="77777777" w:rsidR="008C4D32" w:rsidRPr="008C4D32" w:rsidRDefault="008C4D32" w:rsidP="008C4D32">
      <w:pPr>
        <w:spacing w:after="0"/>
        <w:jc w:val="both"/>
        <w:rPr>
          <w:rFonts w:ascii="Times New Roman" w:hAnsi="Times New Roman" w:cs="Times New Roman"/>
        </w:rPr>
      </w:pPr>
      <w:r w:rsidRPr="008C4D32">
        <w:rPr>
          <w:rFonts w:ascii="Times New Roman" w:hAnsi="Times New Roman" w:cs="Times New Roman"/>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9EA7A2A" w14:textId="77777777" w:rsidR="008C4D32" w:rsidRPr="008C4D32" w:rsidRDefault="008C4D32" w:rsidP="008C4D32">
      <w:pPr>
        <w:spacing w:after="0"/>
        <w:jc w:val="both"/>
        <w:rPr>
          <w:rFonts w:ascii="Times New Roman" w:hAnsi="Times New Roman" w:cs="Times New Roman"/>
        </w:rPr>
      </w:pPr>
      <w:r w:rsidRPr="008C4D32">
        <w:rPr>
          <w:rFonts w:ascii="Times New Roman" w:hAnsi="Times New Roman" w:cs="Times New Roman"/>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35D9D3C" w14:textId="77777777" w:rsidR="008C4D32" w:rsidRPr="008C4D32" w:rsidRDefault="008C4D32" w:rsidP="008C4D32">
      <w:pPr>
        <w:spacing w:after="0"/>
        <w:jc w:val="both"/>
        <w:rPr>
          <w:rFonts w:ascii="Times New Roman" w:hAnsi="Times New Roman" w:cs="Times New Roman"/>
          <w:b/>
          <w:bCs/>
        </w:rPr>
      </w:pPr>
      <w:r w:rsidRPr="008C4D32">
        <w:rPr>
          <w:rFonts w:ascii="Times New Roman" w:hAnsi="Times New Roman" w:cs="Times New Roman"/>
          <w:b/>
          <w:bCs/>
        </w:rPr>
        <w:t>5. Требования к упаковке и маркировке поставляемого товара:</w:t>
      </w:r>
    </w:p>
    <w:p w14:paraId="196600EF" w14:textId="77777777" w:rsidR="008C4D32" w:rsidRPr="008C4D32" w:rsidRDefault="008C4D32" w:rsidP="008C4D32">
      <w:pPr>
        <w:spacing w:after="0"/>
        <w:jc w:val="both"/>
        <w:rPr>
          <w:rFonts w:ascii="Times New Roman" w:hAnsi="Times New Roman" w:cs="Times New Roman"/>
        </w:rPr>
      </w:pPr>
      <w:r w:rsidRPr="008C4D32">
        <w:rPr>
          <w:rFonts w:ascii="Times New Roma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793E8725" w14:textId="77777777" w:rsidR="008C4D32" w:rsidRPr="008C4D32" w:rsidRDefault="008C4D32" w:rsidP="008C4D32">
      <w:pPr>
        <w:spacing w:after="0"/>
        <w:jc w:val="both"/>
        <w:rPr>
          <w:rFonts w:ascii="Times New Roman" w:hAnsi="Times New Roman" w:cs="Times New Roman"/>
        </w:rPr>
      </w:pPr>
      <w:r w:rsidRPr="008C4D32">
        <w:rPr>
          <w:rFonts w:ascii="Times New Roma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ED38ABA" w14:textId="77777777" w:rsidR="008C4D32" w:rsidRPr="008C4D32" w:rsidRDefault="008C4D32" w:rsidP="008C4D32">
      <w:pPr>
        <w:spacing w:after="0"/>
        <w:jc w:val="both"/>
        <w:rPr>
          <w:rFonts w:ascii="Times New Roman" w:hAnsi="Times New Roman" w:cs="Times New Roman"/>
        </w:rPr>
      </w:pPr>
      <w:r w:rsidRPr="008C4D32">
        <w:rPr>
          <w:rFonts w:ascii="Times New Roma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447DFE2D" w14:textId="77777777" w:rsidR="008C4D32" w:rsidRPr="008C4D32" w:rsidRDefault="008C4D32" w:rsidP="008C4D32">
      <w:pPr>
        <w:spacing w:after="0"/>
        <w:jc w:val="both"/>
        <w:rPr>
          <w:rFonts w:ascii="Times New Roman" w:hAnsi="Times New Roman" w:cs="Times New Roman"/>
        </w:rPr>
      </w:pPr>
      <w:r w:rsidRPr="008C4D32">
        <w:rPr>
          <w:rFonts w:ascii="Times New Roman"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308CE0E3" w14:textId="77777777" w:rsidR="008C4D32" w:rsidRPr="008C4D32" w:rsidRDefault="008C4D32" w:rsidP="008C4D32">
      <w:pPr>
        <w:spacing w:after="0"/>
        <w:jc w:val="both"/>
        <w:rPr>
          <w:rFonts w:ascii="Times New Roman" w:hAnsi="Times New Roman" w:cs="Times New Roman"/>
          <w:b/>
          <w:bCs/>
        </w:rPr>
      </w:pPr>
      <w:r w:rsidRPr="008C4D32">
        <w:rPr>
          <w:rFonts w:ascii="Times New Roman" w:hAnsi="Times New Roman" w:cs="Times New Roman"/>
          <w:b/>
          <w:bCs/>
        </w:rPr>
        <w:t>6. Требования к гарантийному сроку товара и (или) объему предоставления гарантий качества товара:</w:t>
      </w:r>
    </w:p>
    <w:p w14:paraId="735CD042" w14:textId="77777777" w:rsidR="004666BD" w:rsidRPr="004666BD" w:rsidRDefault="004666BD" w:rsidP="004666BD">
      <w:pPr>
        <w:spacing w:after="0"/>
        <w:jc w:val="both"/>
        <w:rPr>
          <w:rFonts w:ascii="Times New Roman" w:hAnsi="Times New Roman" w:cs="Times New Roman"/>
        </w:rPr>
      </w:pPr>
      <w:r w:rsidRPr="004666BD">
        <w:rPr>
          <w:rFonts w:ascii="Times New Roman" w:hAnsi="Times New Roman" w:cs="Times New Roman"/>
        </w:rPr>
        <w:t xml:space="preserve">6.1. Гарантия качества товара - в соответствии с гарантийным сроком, установленным производителем. </w:t>
      </w:r>
    </w:p>
    <w:p w14:paraId="4AAE577C" w14:textId="77777777" w:rsidR="004666BD" w:rsidRPr="004666BD" w:rsidRDefault="004666BD" w:rsidP="004666BD">
      <w:pPr>
        <w:spacing w:after="0"/>
        <w:jc w:val="both"/>
        <w:rPr>
          <w:rFonts w:ascii="Times New Roman" w:hAnsi="Times New Roman" w:cs="Times New Roman"/>
        </w:rPr>
      </w:pPr>
      <w:r w:rsidRPr="004666BD">
        <w:rPr>
          <w:rFonts w:ascii="Times New Roman" w:hAnsi="Times New Roman" w:cs="Times New Roman"/>
        </w:rPr>
        <w:t>6.2. Гарантийные обязательства должны распространяться на каждую единицу товара с момента приемки товара Заказчиком.</w:t>
      </w:r>
    </w:p>
    <w:p w14:paraId="01595F01" w14:textId="6102A708" w:rsidR="00144BF3" w:rsidRPr="00F71F43" w:rsidRDefault="004666BD" w:rsidP="004666BD">
      <w:pPr>
        <w:spacing w:after="0"/>
        <w:jc w:val="both"/>
        <w:rPr>
          <w:rFonts w:ascii="Times New Roman" w:hAnsi="Times New Roman" w:cs="Times New Roman"/>
        </w:rPr>
      </w:pPr>
      <w:r w:rsidRPr="004666BD">
        <w:rPr>
          <w:rFonts w:ascii="Times New Roman" w:hAnsi="Times New Roman" w:cs="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Pr>
          <w:rFonts w:ascii="Times New Roman" w:hAnsi="Times New Roman" w:cs="Times New Roman"/>
        </w:rPr>
        <w:t>.</w:t>
      </w:r>
    </w:p>
    <w:sectPr w:rsidR="00144BF3" w:rsidRPr="00F71F43" w:rsidSect="00AF0F1F">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669F0"/>
    <w:multiLevelType w:val="hybridMultilevel"/>
    <w:tmpl w:val="1D244A3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FC4"/>
    <w:rsid w:val="0001335E"/>
    <w:rsid w:val="0004243A"/>
    <w:rsid w:val="000575CE"/>
    <w:rsid w:val="00063E19"/>
    <w:rsid w:val="000B72A5"/>
    <w:rsid w:val="000D1FFF"/>
    <w:rsid w:val="000E2FD2"/>
    <w:rsid w:val="00115232"/>
    <w:rsid w:val="00144BF3"/>
    <w:rsid w:val="0017351D"/>
    <w:rsid w:val="001E6409"/>
    <w:rsid w:val="00222322"/>
    <w:rsid w:val="0025083F"/>
    <w:rsid w:val="00286FC4"/>
    <w:rsid w:val="002C1E02"/>
    <w:rsid w:val="00323C6E"/>
    <w:rsid w:val="003529F3"/>
    <w:rsid w:val="00364F73"/>
    <w:rsid w:val="00377A37"/>
    <w:rsid w:val="00384867"/>
    <w:rsid w:val="003A35D7"/>
    <w:rsid w:val="003A59B9"/>
    <w:rsid w:val="003C0C31"/>
    <w:rsid w:val="003F7846"/>
    <w:rsid w:val="004264E1"/>
    <w:rsid w:val="004666BD"/>
    <w:rsid w:val="004D329C"/>
    <w:rsid w:val="0052455F"/>
    <w:rsid w:val="005320E0"/>
    <w:rsid w:val="00587743"/>
    <w:rsid w:val="005A7E14"/>
    <w:rsid w:val="005E5F46"/>
    <w:rsid w:val="00610557"/>
    <w:rsid w:val="00657D62"/>
    <w:rsid w:val="006A6297"/>
    <w:rsid w:val="007053B2"/>
    <w:rsid w:val="007817D1"/>
    <w:rsid w:val="007A4AF8"/>
    <w:rsid w:val="007B05AC"/>
    <w:rsid w:val="00803E8F"/>
    <w:rsid w:val="008521E9"/>
    <w:rsid w:val="00854F45"/>
    <w:rsid w:val="008578F1"/>
    <w:rsid w:val="00866E99"/>
    <w:rsid w:val="00873869"/>
    <w:rsid w:val="008739E0"/>
    <w:rsid w:val="008C4D32"/>
    <w:rsid w:val="008C5E02"/>
    <w:rsid w:val="008D460E"/>
    <w:rsid w:val="00912051"/>
    <w:rsid w:val="00974E1E"/>
    <w:rsid w:val="00993C3C"/>
    <w:rsid w:val="009E590F"/>
    <w:rsid w:val="00A8739D"/>
    <w:rsid w:val="00A97020"/>
    <w:rsid w:val="00AE56BE"/>
    <w:rsid w:val="00AF0F1F"/>
    <w:rsid w:val="00B014C2"/>
    <w:rsid w:val="00B32FFC"/>
    <w:rsid w:val="00B90305"/>
    <w:rsid w:val="00BF092E"/>
    <w:rsid w:val="00BF0A86"/>
    <w:rsid w:val="00C13405"/>
    <w:rsid w:val="00CA0A55"/>
    <w:rsid w:val="00D114F9"/>
    <w:rsid w:val="00D14B7F"/>
    <w:rsid w:val="00D37361"/>
    <w:rsid w:val="00D43E0B"/>
    <w:rsid w:val="00D66F96"/>
    <w:rsid w:val="00D943F5"/>
    <w:rsid w:val="00DE1CD6"/>
    <w:rsid w:val="00DE57E0"/>
    <w:rsid w:val="00E32C23"/>
    <w:rsid w:val="00E472B7"/>
    <w:rsid w:val="00E64FDB"/>
    <w:rsid w:val="00E67BB3"/>
    <w:rsid w:val="00E70CDB"/>
    <w:rsid w:val="00EA76E4"/>
    <w:rsid w:val="00F71F43"/>
    <w:rsid w:val="00FD7759"/>
    <w:rsid w:val="00FF4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55EE2"/>
  <w15:chartTrackingRefBased/>
  <w15:docId w15:val="{68A28CA1-327F-400A-A423-D0796E9B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2A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FC4"/>
    <w:pPr>
      <w:ind w:left="720"/>
      <w:contextualSpacing/>
    </w:pPr>
  </w:style>
  <w:style w:type="character" w:customStyle="1" w:styleId="docdata">
    <w:name w:val="docdata"/>
    <w:aliases w:val="docy,v5,1470,bqiaagaaeyqcaaagiaiaaapxbaaabf8eaaaaaaaaaaaaaaaaaaaaaaaaaaaaaaaaaaaaaaaaaaaaaaaaaaaaaaaaaaaaaaaaaaaaaaaaaaaaaaaaaaaaaaaaaaaaaaaaaaaaaaaaaaaaaaaaaaaaaaaaaaaaaaaaaaaaaaaaaaaaaaaaaaaaaaaaaaaaaaaaaaaaaaaaaaaaaaaaaaaaaaaaaaaaaaaaaaaaaaaa"/>
    <w:basedOn w:val="a0"/>
    <w:rsid w:val="00286FC4"/>
  </w:style>
  <w:style w:type="paragraph" w:styleId="a4">
    <w:name w:val="Balloon Text"/>
    <w:basedOn w:val="a"/>
    <w:link w:val="a5"/>
    <w:uiPriority w:val="99"/>
    <w:semiHidden/>
    <w:unhideWhenUsed/>
    <w:rsid w:val="00286FC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86FC4"/>
    <w:rPr>
      <w:rFonts w:ascii="Segoe UI" w:hAnsi="Segoe UI" w:cs="Segoe UI"/>
      <w:sz w:val="18"/>
      <w:szCs w:val="18"/>
    </w:rPr>
  </w:style>
  <w:style w:type="table" w:styleId="a6">
    <w:name w:val="Table Grid"/>
    <w:basedOn w:val="a1"/>
    <w:uiPriority w:val="39"/>
    <w:rsid w:val="00144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11500">
      <w:bodyDiv w:val="1"/>
      <w:marLeft w:val="0"/>
      <w:marRight w:val="0"/>
      <w:marTop w:val="0"/>
      <w:marBottom w:val="0"/>
      <w:divBdr>
        <w:top w:val="none" w:sz="0" w:space="0" w:color="auto"/>
        <w:left w:val="none" w:sz="0" w:space="0" w:color="auto"/>
        <w:bottom w:val="none" w:sz="0" w:space="0" w:color="auto"/>
        <w:right w:val="none" w:sz="0" w:space="0" w:color="auto"/>
      </w:divBdr>
    </w:div>
    <w:div w:id="942032867">
      <w:bodyDiv w:val="1"/>
      <w:marLeft w:val="0"/>
      <w:marRight w:val="0"/>
      <w:marTop w:val="0"/>
      <w:marBottom w:val="0"/>
      <w:divBdr>
        <w:top w:val="none" w:sz="0" w:space="0" w:color="auto"/>
        <w:left w:val="none" w:sz="0" w:space="0" w:color="auto"/>
        <w:bottom w:val="none" w:sz="0" w:space="0" w:color="auto"/>
        <w:right w:val="none" w:sz="0" w:space="0" w:color="auto"/>
      </w:divBdr>
    </w:div>
    <w:div w:id="942571454">
      <w:bodyDiv w:val="1"/>
      <w:marLeft w:val="0"/>
      <w:marRight w:val="0"/>
      <w:marTop w:val="0"/>
      <w:marBottom w:val="0"/>
      <w:divBdr>
        <w:top w:val="none" w:sz="0" w:space="0" w:color="auto"/>
        <w:left w:val="none" w:sz="0" w:space="0" w:color="auto"/>
        <w:bottom w:val="none" w:sz="0" w:space="0" w:color="auto"/>
        <w:right w:val="none" w:sz="0" w:space="0" w:color="auto"/>
      </w:divBdr>
    </w:div>
    <w:div w:id="951742934">
      <w:bodyDiv w:val="1"/>
      <w:marLeft w:val="0"/>
      <w:marRight w:val="0"/>
      <w:marTop w:val="0"/>
      <w:marBottom w:val="0"/>
      <w:divBdr>
        <w:top w:val="none" w:sz="0" w:space="0" w:color="auto"/>
        <w:left w:val="none" w:sz="0" w:space="0" w:color="auto"/>
        <w:bottom w:val="none" w:sz="0" w:space="0" w:color="auto"/>
        <w:right w:val="none" w:sz="0" w:space="0" w:color="auto"/>
      </w:divBdr>
    </w:div>
    <w:div w:id="1670867632">
      <w:bodyDiv w:val="1"/>
      <w:marLeft w:val="0"/>
      <w:marRight w:val="0"/>
      <w:marTop w:val="0"/>
      <w:marBottom w:val="0"/>
      <w:divBdr>
        <w:top w:val="none" w:sz="0" w:space="0" w:color="auto"/>
        <w:left w:val="none" w:sz="0" w:space="0" w:color="auto"/>
        <w:bottom w:val="none" w:sz="0" w:space="0" w:color="auto"/>
        <w:right w:val="none" w:sz="0" w:space="0" w:color="auto"/>
      </w:divBdr>
    </w:div>
    <w:div w:id="1976639794">
      <w:bodyDiv w:val="1"/>
      <w:marLeft w:val="0"/>
      <w:marRight w:val="0"/>
      <w:marTop w:val="0"/>
      <w:marBottom w:val="0"/>
      <w:divBdr>
        <w:top w:val="none" w:sz="0" w:space="0" w:color="auto"/>
        <w:left w:val="none" w:sz="0" w:space="0" w:color="auto"/>
        <w:bottom w:val="none" w:sz="0" w:space="0" w:color="auto"/>
        <w:right w:val="none" w:sz="0" w:space="0" w:color="auto"/>
      </w:divBdr>
    </w:div>
    <w:div w:id="2077779883">
      <w:bodyDiv w:val="1"/>
      <w:marLeft w:val="0"/>
      <w:marRight w:val="0"/>
      <w:marTop w:val="0"/>
      <w:marBottom w:val="0"/>
      <w:divBdr>
        <w:top w:val="none" w:sz="0" w:space="0" w:color="auto"/>
        <w:left w:val="none" w:sz="0" w:space="0" w:color="auto"/>
        <w:bottom w:val="none" w:sz="0" w:space="0" w:color="auto"/>
        <w:right w:val="none" w:sz="0" w:space="0" w:color="auto"/>
      </w:divBdr>
    </w:div>
    <w:div w:id="209246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1747</Words>
  <Characters>9960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Снежана С.Ю. Гончарова</dc:creator>
  <cp:keywords/>
  <dc:description>DOC-MARKER-frj1r-xZYxqJe3ZErzHW8g</dc:description>
  <cp:lastModifiedBy>Снежана С.Ю. Гончарова</cp:lastModifiedBy>
  <cp:revision>16</cp:revision>
  <cp:lastPrinted>2026-02-05T09:25:00Z</cp:lastPrinted>
  <dcterms:created xsi:type="dcterms:W3CDTF">2026-06-01T12:32:00Z</dcterms:created>
  <dcterms:modified xsi:type="dcterms:W3CDTF">2026-06-03T06:03:00Z</dcterms:modified>
</cp:coreProperties>
</file>