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553F4" w14:textId="32923F84" w:rsidR="003A6095" w:rsidRPr="0010083E" w:rsidRDefault="000E4CB5" w:rsidP="003A6095">
      <w:pPr>
        <w:widowControl w:val="0"/>
        <w:spacing w:after="200" w:line="276" w:lineRule="auto"/>
        <w:ind w:right="-108"/>
        <w:jc w:val="right"/>
        <w:rPr>
          <w:rFonts w:ascii="Times New Roman" w:eastAsia="Times New Roman" w:hAnsi="Times New Roman" w:cs="Times New Roman"/>
          <w:b/>
          <w:bCs/>
          <w:sz w:val="24"/>
          <w:szCs w:val="24"/>
          <w:lang w:val="ru-RU" w:eastAsia="ru-RU"/>
        </w:rPr>
      </w:pPr>
      <w:r w:rsidRPr="0010083E">
        <w:rPr>
          <w:rFonts w:ascii="Times New Roman" w:eastAsia="Times New Roman" w:hAnsi="Times New Roman" w:cs="Times New Roman"/>
          <w:b/>
          <w:bCs/>
          <w:sz w:val="24"/>
          <w:szCs w:val="24"/>
          <w:lang w:val="ru-RU" w:eastAsia="ru-RU"/>
        </w:rPr>
        <w:t>Проект</w:t>
      </w:r>
    </w:p>
    <w:p w14:paraId="5D33F9D3" w14:textId="439655FF" w:rsidR="000861AF" w:rsidRPr="0010083E"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10083E">
        <w:rPr>
          <w:rFonts w:ascii="Times New Roman" w:eastAsia="Times New Roman" w:hAnsi="Times New Roman" w:cs="Times New Roman"/>
          <w:b/>
          <w:bCs/>
          <w:sz w:val="24"/>
          <w:szCs w:val="24"/>
          <w:lang w:val="ru-RU" w:eastAsia="ru-RU"/>
        </w:rPr>
        <w:t xml:space="preserve">Д ⁠‍⁠﻿﻿‍‍﻿‍⁠﻿​‍﻿⁠​﻿‍﻿‍‍﻿‌‍﻿‍⁠‌‌﻿‌‌​​​⁠​﻿‍﻿‌​‍‍О Г О В О⁠‌‌​‍‌​⁠﻿﻿​﻿​​‌﻿ </w:t>
      </w:r>
      <w:proofErr w:type="gramStart"/>
      <w:r w:rsidRPr="0010083E">
        <w:rPr>
          <w:rFonts w:ascii="Times New Roman" w:eastAsia="Times New Roman" w:hAnsi="Times New Roman" w:cs="Times New Roman"/>
          <w:b/>
          <w:bCs/>
          <w:sz w:val="24"/>
          <w:szCs w:val="24"/>
          <w:lang w:val="ru-RU" w:eastAsia="ru-RU"/>
        </w:rPr>
        <w:t>Р</w:t>
      </w:r>
      <w:proofErr w:type="gramEnd"/>
      <w:r w:rsidRPr="0010083E">
        <w:rPr>
          <w:rFonts w:ascii="Times New Roman" w:eastAsia="Times New Roman" w:hAnsi="Times New Roman" w:cs="Times New Roman"/>
          <w:b/>
          <w:bCs/>
          <w:sz w:val="24"/>
          <w:szCs w:val="24"/>
          <w:lang w:val="ru-RU" w:eastAsia="ru-RU"/>
        </w:rPr>
        <w:t xml:space="preserve"> №___</w:t>
      </w:r>
    </w:p>
    <w:p w14:paraId="2E03F4D6" w14:textId="7D9F4341" w:rsidR="000861AF" w:rsidRPr="00171E75" w:rsidRDefault="00E23D08" w:rsidP="009D7C4D">
      <w:pPr>
        <w:tabs>
          <w:tab w:val="left" w:pos="0"/>
        </w:tabs>
        <w:ind w:right="-108"/>
        <w:jc w:val="both"/>
        <w:rPr>
          <w:rFonts w:ascii="Times New Roman" w:eastAsia="Calibri" w:hAnsi="Times New Roman" w:cs="Times New Roman"/>
          <w:bCs/>
          <w:caps/>
          <w:color w:val="000000"/>
          <w:sz w:val="24"/>
          <w:szCs w:val="24"/>
          <w:lang w:val="ru-RU" w:eastAsia="ru-RU"/>
        </w:rPr>
      </w:pPr>
      <w:r w:rsidRPr="0010083E">
        <w:rPr>
          <w:rFonts w:ascii="Times New Roman" w:eastAsia="Calibri" w:hAnsi="Times New Roman" w:cs="Times New Roman"/>
          <w:sz w:val="24"/>
          <w:szCs w:val="24"/>
          <w:lang w:val="ru-RU" w:eastAsia="ru-RU"/>
        </w:rPr>
        <w:t>с</w:t>
      </w:r>
      <w:r w:rsidR="00FD6344" w:rsidRPr="0010083E">
        <w:rPr>
          <w:rFonts w:ascii="Times New Roman" w:eastAsia="Calibri" w:hAnsi="Times New Roman" w:cs="Times New Roman"/>
          <w:sz w:val="24"/>
          <w:szCs w:val="24"/>
          <w:lang w:val="ru-RU" w:eastAsia="ru-RU"/>
        </w:rPr>
        <w:t>.</w:t>
      </w:r>
      <w:r w:rsidR="00E83D53" w:rsidRPr="0010083E">
        <w:rPr>
          <w:rFonts w:ascii="Times New Roman" w:eastAsia="Calibri" w:hAnsi="Times New Roman" w:cs="Times New Roman"/>
          <w:sz w:val="24"/>
          <w:szCs w:val="24"/>
          <w:lang w:val="ru-RU" w:eastAsia="ru-RU"/>
        </w:rPr>
        <w:t xml:space="preserve"> </w:t>
      </w:r>
      <w:r w:rsidR="00171E75">
        <w:rPr>
          <w:rFonts w:ascii="Times New Roman" w:eastAsia="Calibri" w:hAnsi="Times New Roman" w:cs="Times New Roman"/>
          <w:sz w:val="24"/>
          <w:szCs w:val="24"/>
          <w:lang w:val="ru-RU" w:eastAsia="ru-RU"/>
        </w:rPr>
        <w:t>Большие Березники</w:t>
      </w:r>
      <w:r w:rsidR="00FD6344" w:rsidRPr="0010083E">
        <w:rPr>
          <w:rFonts w:ascii="Times New Roman" w:eastAsia="Calibri" w:hAnsi="Times New Roman" w:cs="Times New Roman"/>
          <w:bCs/>
          <w:caps/>
          <w:color w:val="000000"/>
          <w:sz w:val="24"/>
          <w:szCs w:val="24"/>
          <w:lang w:val="ru-RU" w:eastAsia="ru-RU"/>
        </w:rPr>
        <w:tab/>
      </w:r>
      <w:r w:rsidR="00FD6344" w:rsidRPr="0010083E">
        <w:rPr>
          <w:rFonts w:ascii="Times New Roman" w:eastAsia="Calibri" w:hAnsi="Times New Roman" w:cs="Times New Roman"/>
          <w:bCs/>
          <w:caps/>
          <w:color w:val="000000"/>
          <w:sz w:val="24"/>
          <w:szCs w:val="24"/>
          <w:lang w:val="ru-RU" w:eastAsia="ru-RU"/>
        </w:rPr>
        <w:tab/>
      </w:r>
      <w:r w:rsidR="00FD6344" w:rsidRPr="0010083E">
        <w:rPr>
          <w:rFonts w:ascii="Times New Roman" w:eastAsia="Calibri" w:hAnsi="Times New Roman" w:cs="Times New Roman"/>
          <w:bCs/>
          <w:caps/>
          <w:color w:val="000000"/>
          <w:sz w:val="24"/>
          <w:szCs w:val="24"/>
          <w:lang w:val="ru-RU" w:eastAsia="ru-RU"/>
        </w:rPr>
        <w:tab/>
      </w:r>
      <w:r w:rsidR="00FD6344" w:rsidRPr="0010083E">
        <w:rPr>
          <w:rFonts w:ascii="Times New Roman" w:eastAsia="Calibri" w:hAnsi="Times New Roman" w:cs="Times New Roman"/>
          <w:bCs/>
          <w:caps/>
          <w:color w:val="000000"/>
          <w:sz w:val="24"/>
          <w:szCs w:val="24"/>
          <w:lang w:val="ru-RU" w:eastAsia="ru-RU"/>
        </w:rPr>
        <w:tab/>
      </w:r>
      <w:r w:rsidR="009D7C4D" w:rsidRPr="0010083E">
        <w:rPr>
          <w:rFonts w:ascii="Times New Roman" w:eastAsia="Calibri" w:hAnsi="Times New Roman" w:cs="Times New Roman"/>
          <w:bCs/>
          <w:caps/>
          <w:color w:val="000000"/>
          <w:sz w:val="24"/>
          <w:szCs w:val="24"/>
          <w:lang w:val="ru-RU" w:eastAsia="ru-RU"/>
        </w:rPr>
        <w:t xml:space="preserve">            </w:t>
      </w:r>
      <w:r w:rsidR="00171E75">
        <w:rPr>
          <w:rFonts w:ascii="Times New Roman" w:eastAsia="Calibri" w:hAnsi="Times New Roman" w:cs="Times New Roman"/>
          <w:bCs/>
          <w:caps/>
          <w:color w:val="000000"/>
          <w:sz w:val="24"/>
          <w:szCs w:val="24"/>
          <w:lang w:val="ru-RU" w:eastAsia="ru-RU"/>
        </w:rPr>
        <w:t xml:space="preserve">                      </w:t>
      </w:r>
      <w:r w:rsidR="00833FB8" w:rsidRPr="0010083E">
        <w:rPr>
          <w:rFonts w:ascii="Times New Roman" w:eastAsia="Calibri" w:hAnsi="Times New Roman" w:cs="Times New Roman"/>
          <w:bCs/>
          <w:caps/>
          <w:color w:val="000000"/>
          <w:sz w:val="24"/>
          <w:szCs w:val="24"/>
          <w:lang w:val="ru-RU" w:eastAsia="ru-RU"/>
        </w:rPr>
        <w:t>«____»______</w:t>
      </w:r>
      <w:r w:rsidR="00FD6344" w:rsidRPr="0010083E">
        <w:rPr>
          <w:rFonts w:ascii="Times New Roman" w:eastAsia="Calibri" w:hAnsi="Times New Roman" w:cs="Times New Roman"/>
          <w:bCs/>
          <w:caps/>
          <w:color w:val="000000"/>
          <w:sz w:val="24"/>
          <w:szCs w:val="24"/>
          <w:lang w:val="ru-RU" w:eastAsia="ru-RU"/>
        </w:rPr>
        <w:t>____</w:t>
      </w:r>
      <w:r w:rsidR="00FE4FCE" w:rsidRPr="0010083E">
        <w:rPr>
          <w:rFonts w:ascii="Times New Roman" w:eastAsia="Calibri" w:hAnsi="Times New Roman" w:cs="Times New Roman"/>
          <w:sz w:val="24"/>
          <w:szCs w:val="24"/>
          <w:lang w:val="ru-RU" w:eastAsia="ru-RU"/>
        </w:rPr>
        <w:t>202</w:t>
      </w:r>
      <w:r w:rsidR="0079104C" w:rsidRPr="0010083E">
        <w:rPr>
          <w:rFonts w:ascii="Times New Roman" w:eastAsia="Calibri" w:hAnsi="Times New Roman" w:cs="Times New Roman"/>
          <w:sz w:val="24"/>
          <w:szCs w:val="24"/>
          <w:lang w:val="ru-RU" w:eastAsia="ru-RU"/>
        </w:rPr>
        <w:t>6</w:t>
      </w:r>
      <w:r w:rsidR="00FD6344" w:rsidRPr="0010083E">
        <w:rPr>
          <w:rFonts w:ascii="Times New Roman" w:eastAsia="Calibri" w:hAnsi="Times New Roman" w:cs="Times New Roman"/>
          <w:sz w:val="24"/>
          <w:szCs w:val="24"/>
          <w:lang w:val="ru-RU" w:eastAsia="ru-RU"/>
        </w:rPr>
        <w:t xml:space="preserve"> г.</w:t>
      </w:r>
    </w:p>
    <w:p w14:paraId="68D47FC5" w14:textId="77777777" w:rsidR="000861AF" w:rsidRPr="0010083E" w:rsidRDefault="000861AF" w:rsidP="0079104C">
      <w:pPr>
        <w:tabs>
          <w:tab w:val="left" w:pos="0"/>
        </w:tabs>
        <w:ind w:left="-108" w:right="-108" w:firstLine="675"/>
        <w:jc w:val="center"/>
        <w:rPr>
          <w:rFonts w:ascii="Times New Roman" w:eastAsia="Calibri" w:hAnsi="Times New Roman" w:cs="Times New Roman"/>
          <w:b/>
          <w:sz w:val="24"/>
          <w:szCs w:val="24"/>
          <w:lang w:val="ru-RU" w:eastAsia="ru-RU"/>
        </w:rPr>
      </w:pPr>
    </w:p>
    <w:p w14:paraId="47FE83C8" w14:textId="347BC3D6" w:rsidR="00701BF4" w:rsidRPr="0010083E" w:rsidRDefault="00527B70" w:rsidP="00701BF4">
      <w:pPr>
        <w:spacing w:line="216" w:lineRule="auto"/>
        <w:ind w:firstLine="709"/>
        <w:jc w:val="both"/>
        <w:rPr>
          <w:rFonts w:ascii="Times New Roman" w:eastAsia="Times New Roman" w:hAnsi="Times New Roman" w:cs="Times New Roman"/>
          <w:sz w:val="24"/>
          <w:szCs w:val="24"/>
          <w:lang w:val="ru-RU" w:eastAsia="ru-RU"/>
        </w:rPr>
      </w:pPr>
      <w:proofErr w:type="gramStart"/>
      <w:r w:rsidRPr="0010083E">
        <w:rPr>
          <w:rFonts w:ascii="Times New Roman" w:eastAsia="SimSun" w:hAnsi="Times New Roman" w:cs="Times New Roman"/>
          <w:sz w:val="24"/>
          <w:szCs w:val="24"/>
          <w:lang w:val="ru-RU"/>
        </w:rPr>
        <w:t xml:space="preserve">МУНИЦИПАЛЬНОЕ АВТОНОМНОЕ УЧРЕЖДЕНИЕ «МУНИЦИПАЛЬНОЕ ХОЗЯЙСТВО» БОЛЬШЕБЕРЕЗНИКОВСКОГО МУНИЦИПАЛЬНОГО РАЙОНА (МАУ «МУНИЦИПАЛЬНОЕ ХОЗЯЙСТВО») именуемое в дальнейшем «Заказчик», в лице Директора Токарева Николая Александровича, действующего на основании Устава, </w:t>
      </w:r>
      <w:r w:rsidR="0079104C" w:rsidRPr="0010083E">
        <w:rPr>
          <w:rFonts w:ascii="Times New Roman" w:eastAsia="Times New Roman" w:hAnsi="Times New Roman" w:cs="Times New Roman"/>
          <w:sz w:val="24"/>
          <w:szCs w:val="24"/>
          <w:lang w:val="ru-RU" w:eastAsia="ru-RU"/>
        </w:rPr>
        <w:t xml:space="preserve"> с одной стороны</w:t>
      </w:r>
      <w:r w:rsidR="0079104C" w:rsidRPr="0010083E">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664A66" w:rsidRPr="0010083E">
        <w:rPr>
          <w:rFonts w:ascii="Times New Roman" w:eastAsia="Calibri" w:hAnsi="Times New Roman" w:cs="Times New Roman"/>
          <w:sz w:val="24"/>
          <w:szCs w:val="24"/>
          <w:lang w:val="ru-RU" w:eastAsia="ru-RU"/>
        </w:rPr>
        <w:t>в соответствии с Федеральным законом</w:t>
      </w:r>
      <w:r w:rsidR="0079104C" w:rsidRPr="0010083E">
        <w:rPr>
          <w:rFonts w:ascii="Times New Roman" w:eastAsia="Calibri" w:hAnsi="Times New Roman" w:cs="Times New Roman"/>
          <w:sz w:val="24"/>
          <w:szCs w:val="24"/>
          <w:lang w:val="ru-RU" w:eastAsia="ru-RU"/>
        </w:rPr>
        <w:t xml:space="preserve"> от </w:t>
      </w:r>
      <w:r w:rsidR="0079104C" w:rsidRPr="0010083E">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w:t>
      </w:r>
      <w:proofErr w:type="gramEnd"/>
      <w:r w:rsidR="0079104C" w:rsidRPr="0010083E">
        <w:rPr>
          <w:rFonts w:ascii="Times New Roman" w:eastAsia="Calibri" w:hAnsi="Times New Roman" w:cs="Times New Roman"/>
          <w:color w:val="000000"/>
          <w:sz w:val="24"/>
          <w:szCs w:val="24"/>
          <w:shd w:val="clear" w:color="auto" w:fill="FFFFFF"/>
          <w:lang w:val="ru-RU" w:eastAsia="ru-RU"/>
        </w:rPr>
        <w:t xml:space="preserve"> видами юридических лиц»</w:t>
      </w:r>
      <w:r w:rsidR="0079104C" w:rsidRPr="0010083E">
        <w:rPr>
          <w:rFonts w:ascii="Times New Roman" w:eastAsia="Calibri" w:hAnsi="Times New Roman" w:cs="Times New Roman"/>
          <w:sz w:val="24"/>
          <w:szCs w:val="24"/>
          <w:lang w:val="ru-RU" w:eastAsia="ru-RU"/>
        </w:rPr>
        <w:t xml:space="preserve">, </w:t>
      </w:r>
      <w:proofErr w:type="spellStart"/>
      <w:r w:rsidR="00701BF4" w:rsidRPr="0010083E">
        <w:rPr>
          <w:rFonts w:ascii="Times New Roman" w:eastAsia="Times New Roman" w:hAnsi="Times New Roman" w:cs="Times New Roman"/>
          <w:sz w:val="24"/>
          <w:szCs w:val="24"/>
          <w:lang w:val="ru-RU" w:eastAsia="ru-RU"/>
        </w:rPr>
        <w:t>пп</w:t>
      </w:r>
      <w:proofErr w:type="spellEnd"/>
      <w:r w:rsidR="00701BF4" w:rsidRPr="0010083E">
        <w:rPr>
          <w:rFonts w:ascii="Times New Roman" w:eastAsia="Times New Roman" w:hAnsi="Times New Roman" w:cs="Times New Roman"/>
          <w:sz w:val="24"/>
          <w:szCs w:val="24"/>
          <w:lang w:val="ru-RU" w:eastAsia="ru-RU"/>
        </w:rPr>
        <w:t xml:space="preserve">. 38 п. 251 главы 1 раздела </w:t>
      </w:r>
      <w:r w:rsidR="00701BF4" w:rsidRPr="0010083E">
        <w:rPr>
          <w:rFonts w:ascii="Times New Roman" w:eastAsia="Times New Roman" w:hAnsi="Times New Roman" w:cs="Times New Roman"/>
          <w:sz w:val="24"/>
          <w:szCs w:val="24"/>
          <w:lang w:eastAsia="ru-RU"/>
        </w:rPr>
        <w:t>IV</w:t>
      </w:r>
      <w:r w:rsidR="00701BF4" w:rsidRPr="0010083E">
        <w:rPr>
          <w:rFonts w:ascii="Times New Roman" w:eastAsia="Times New Roman" w:hAnsi="Times New Roman" w:cs="Times New Roman"/>
          <w:sz w:val="24"/>
          <w:szCs w:val="24"/>
          <w:lang w:val="ru-RU" w:eastAsia="ru-RU"/>
        </w:rPr>
        <w:t xml:space="preserve"> Положения о закупке товаров, работ, услуг Муниципального автономного учреждения «Муниципальное хозяйство» </w:t>
      </w:r>
      <w:proofErr w:type="spellStart"/>
      <w:r w:rsidR="00701BF4" w:rsidRPr="0010083E">
        <w:rPr>
          <w:rFonts w:ascii="Times New Roman" w:eastAsia="Times New Roman" w:hAnsi="Times New Roman" w:cs="Times New Roman"/>
          <w:sz w:val="24"/>
          <w:szCs w:val="24"/>
          <w:lang w:val="ru-RU" w:eastAsia="ru-RU"/>
        </w:rPr>
        <w:t>Большеберезниковского</w:t>
      </w:r>
      <w:proofErr w:type="spellEnd"/>
      <w:r w:rsidR="00701BF4" w:rsidRPr="0010083E">
        <w:rPr>
          <w:rFonts w:ascii="Times New Roman" w:eastAsia="Times New Roman" w:hAnsi="Times New Roman" w:cs="Times New Roman"/>
          <w:sz w:val="24"/>
          <w:szCs w:val="24"/>
          <w:lang w:val="ru-RU" w:eastAsia="ru-RU"/>
        </w:rPr>
        <w:t xml:space="preserve"> муниципального района (итоговый протокол ценового запроса в электронном магазине </w:t>
      </w:r>
      <w:proofErr w:type="gramStart"/>
      <w:r w:rsidR="00701BF4" w:rsidRPr="0010083E">
        <w:rPr>
          <w:rFonts w:ascii="Times New Roman" w:eastAsia="Times New Roman" w:hAnsi="Times New Roman" w:cs="Times New Roman"/>
          <w:sz w:val="24"/>
          <w:szCs w:val="24"/>
          <w:lang w:val="ru-RU" w:eastAsia="ru-RU"/>
        </w:rPr>
        <w:t>от</w:t>
      </w:r>
      <w:proofErr w:type="gramEnd"/>
      <w:r w:rsidR="00701BF4" w:rsidRPr="0010083E">
        <w:rPr>
          <w:rFonts w:ascii="Times New Roman" w:eastAsia="Times New Roman" w:hAnsi="Times New Roman" w:cs="Times New Roman"/>
          <w:sz w:val="24"/>
          <w:szCs w:val="24"/>
          <w:lang w:val="ru-RU" w:eastAsia="ru-RU"/>
        </w:rPr>
        <w:t xml:space="preserve"> _____ № ________), заключили настоящий договор  о нижеследующем:</w:t>
      </w:r>
    </w:p>
    <w:p w14:paraId="21F37832" w14:textId="5270AF36" w:rsidR="0079104C" w:rsidRPr="0010083E" w:rsidRDefault="0079104C" w:rsidP="0079104C">
      <w:pPr>
        <w:ind w:right="-108"/>
        <w:jc w:val="both"/>
        <w:rPr>
          <w:rFonts w:ascii="Times New Roman" w:eastAsia="Times New Roman" w:hAnsi="Times New Roman" w:cs="Times New Roman"/>
          <w:bCs/>
          <w:sz w:val="24"/>
          <w:szCs w:val="24"/>
          <w:u w:val="single"/>
          <w:lang w:val="ru-RU" w:eastAsia="ru-RU"/>
        </w:rPr>
      </w:pPr>
    </w:p>
    <w:p w14:paraId="7A30F77B" w14:textId="63566D07" w:rsidR="000861AF" w:rsidRDefault="00FD6344" w:rsidP="00F44358">
      <w:pPr>
        <w:numPr>
          <w:ilvl w:val="0"/>
          <w:numId w:val="1"/>
        </w:numPr>
        <w:contextualSpacing/>
        <w:jc w:val="center"/>
        <w:outlineLvl w:val="0"/>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Предмет договора</w:t>
      </w:r>
    </w:p>
    <w:p w14:paraId="7504C262" w14:textId="77777777" w:rsidR="00875722" w:rsidRPr="0010083E" w:rsidRDefault="00875722" w:rsidP="00F34C60">
      <w:pPr>
        <w:ind w:left="720"/>
        <w:contextualSpacing/>
        <w:outlineLvl w:val="0"/>
        <w:rPr>
          <w:rFonts w:ascii="Times New Roman" w:eastAsia="Calibri" w:hAnsi="Times New Roman" w:cs="Times New Roman"/>
          <w:b/>
          <w:sz w:val="24"/>
          <w:szCs w:val="24"/>
          <w:lang w:val="ru-RU" w:eastAsia="ru-RU"/>
        </w:rPr>
      </w:pPr>
    </w:p>
    <w:p w14:paraId="10421AFB" w14:textId="7D98EAE3" w:rsidR="004A47A8" w:rsidRPr="0010083E" w:rsidRDefault="004A47A8" w:rsidP="002C6DEE">
      <w:pPr>
        <w:ind w:right="-1" w:firstLine="601"/>
        <w:jc w:val="both"/>
        <w:rPr>
          <w:rFonts w:ascii="Times New Roman" w:eastAsia="Calibri" w:hAnsi="Times New Roman" w:cs="Times New Roman"/>
          <w:sz w:val="24"/>
          <w:szCs w:val="24"/>
          <w:lang w:val="ru-RU" w:eastAsia="ru-RU"/>
        </w:rPr>
      </w:pPr>
      <w:r w:rsidRPr="0010083E">
        <w:rPr>
          <w:rFonts w:ascii="Times New Roman" w:eastAsia="Calibri" w:hAnsi="Times New Roman" w:cs="Times New Roman"/>
          <w:sz w:val="24"/>
          <w:szCs w:val="24"/>
          <w:lang w:val="ru-RU" w:eastAsia="ru-RU"/>
        </w:rPr>
        <w:t xml:space="preserve">1.1. </w:t>
      </w:r>
      <w:r w:rsidR="00FD6344" w:rsidRPr="0010083E">
        <w:rPr>
          <w:rFonts w:ascii="Times New Roman" w:eastAsia="Calibri" w:hAnsi="Times New Roman" w:cs="Times New Roman"/>
          <w:sz w:val="24"/>
          <w:szCs w:val="24"/>
          <w:lang w:val="ru-RU" w:eastAsia="ru-RU"/>
        </w:rPr>
        <w:t xml:space="preserve">Предметом настоящего Договора является </w:t>
      </w:r>
      <w:r w:rsidR="009E4B9E" w:rsidRPr="0010083E">
        <w:rPr>
          <w:rFonts w:ascii="Times New Roman" w:eastAsia="Calibri" w:hAnsi="Times New Roman" w:cs="Times New Roman"/>
          <w:sz w:val="24"/>
          <w:szCs w:val="24"/>
          <w:lang w:val="ru-RU" w:eastAsia="ru-RU"/>
        </w:rPr>
        <w:t xml:space="preserve">поставка </w:t>
      </w:r>
      <w:r w:rsidR="009E4B9E" w:rsidRPr="0010083E">
        <w:rPr>
          <w:rFonts w:ascii="Times New Roman" w:eastAsia="Calibri" w:hAnsi="Times New Roman" w:cs="Times New Roman"/>
          <w:b/>
          <w:bCs/>
          <w:sz w:val="24"/>
          <w:szCs w:val="24"/>
          <w:lang w:val="ru-RU" w:eastAsia="ru-RU"/>
        </w:rPr>
        <w:t>садового трактора</w:t>
      </w:r>
      <w:proofErr w:type="gramStart"/>
      <w:r w:rsidR="009E4B9E" w:rsidRPr="0010083E">
        <w:rPr>
          <w:rFonts w:ascii="Times New Roman" w:eastAsia="Calibri" w:hAnsi="Times New Roman" w:cs="Times New Roman"/>
          <w:b/>
          <w:bCs/>
          <w:sz w:val="24"/>
          <w:szCs w:val="24"/>
          <w:lang w:val="ru-RU" w:eastAsia="ru-RU"/>
        </w:rPr>
        <w:t xml:space="preserve"> </w:t>
      </w:r>
      <w:r w:rsidR="009133DD" w:rsidRPr="0010083E">
        <w:rPr>
          <w:rFonts w:ascii="Times New Roman" w:eastAsia="Calibri" w:hAnsi="Times New Roman" w:cs="Times New Roman"/>
          <w:b/>
          <w:bCs/>
          <w:sz w:val="24"/>
          <w:szCs w:val="24"/>
          <w:lang w:val="ru-RU" w:eastAsia="ru-RU"/>
        </w:rPr>
        <w:t>К</w:t>
      </w:r>
      <w:proofErr w:type="gramEnd"/>
      <w:r w:rsidR="009133DD" w:rsidRPr="0010083E">
        <w:rPr>
          <w:rFonts w:ascii="Times New Roman" w:eastAsia="Calibri" w:hAnsi="Times New Roman" w:cs="Times New Roman"/>
          <w:b/>
          <w:bCs/>
          <w:sz w:val="24"/>
          <w:szCs w:val="24"/>
          <w:lang w:val="ru-RU" w:eastAsia="ru-RU"/>
        </w:rPr>
        <w:t xml:space="preserve"> XP104 ПРО// MBK0036334 с дефлектором заднего выброса для тракторов МОБИЛ К ХР104 ПРО, ХР104 ПРЕМИУМ МВК0036507</w:t>
      </w:r>
      <w:r w:rsidR="009E4B9E" w:rsidRPr="0010083E">
        <w:rPr>
          <w:rFonts w:ascii="Times New Roman" w:eastAsia="Calibri" w:hAnsi="Times New Roman" w:cs="Times New Roman"/>
          <w:b/>
          <w:bCs/>
          <w:sz w:val="24"/>
          <w:szCs w:val="24"/>
          <w:lang w:val="ru-RU" w:eastAsia="ru-RU"/>
        </w:rPr>
        <w:t xml:space="preserve"> </w:t>
      </w:r>
      <w:r w:rsidR="00FD6344" w:rsidRPr="0010083E">
        <w:rPr>
          <w:rFonts w:ascii="Times New Roman" w:eastAsia="Calibri" w:hAnsi="Times New Roman" w:cs="Times New Roman"/>
          <w:sz w:val="24"/>
          <w:szCs w:val="24"/>
          <w:lang w:val="ru-RU" w:eastAsia="ru-RU"/>
        </w:rPr>
        <w:t>(далее – Товар)</w:t>
      </w:r>
      <w:r w:rsidR="001D1009" w:rsidRPr="0010083E">
        <w:rPr>
          <w:rFonts w:ascii="Times New Roman" w:eastAsia="Calibri" w:hAnsi="Times New Roman" w:cs="Times New Roman"/>
          <w:sz w:val="24"/>
          <w:szCs w:val="24"/>
          <w:lang w:val="ru-RU" w:eastAsia="ru-RU"/>
        </w:rPr>
        <w:t>, в соответствии с условиями</w:t>
      </w:r>
      <w:r w:rsidR="00FE4FCE" w:rsidRPr="0010083E">
        <w:rPr>
          <w:rFonts w:ascii="Times New Roman" w:eastAsia="Calibri" w:hAnsi="Times New Roman" w:cs="Times New Roman"/>
          <w:sz w:val="24"/>
          <w:szCs w:val="24"/>
          <w:lang w:val="ru-RU" w:eastAsia="ru-RU"/>
        </w:rPr>
        <w:t>,</w:t>
      </w:r>
      <w:r w:rsidR="001D1009" w:rsidRPr="0010083E">
        <w:rPr>
          <w:rFonts w:ascii="Times New Roman" w:eastAsia="Calibri" w:hAnsi="Times New Roman" w:cs="Times New Roman"/>
          <w:sz w:val="24"/>
          <w:szCs w:val="24"/>
          <w:lang w:val="ru-RU" w:eastAsia="ru-RU"/>
        </w:rPr>
        <w:t xml:space="preserve"> указанными в Спецификации (Приложение 1)</w:t>
      </w:r>
      <w:r w:rsidR="00FD6344" w:rsidRPr="0010083E">
        <w:rPr>
          <w:rFonts w:ascii="Times New Roman" w:eastAsia="Calibri" w:hAnsi="Times New Roman" w:cs="Times New Roman"/>
          <w:sz w:val="24"/>
          <w:szCs w:val="24"/>
          <w:lang w:val="ru-RU" w:eastAsia="ru-RU"/>
        </w:rPr>
        <w:t>.</w:t>
      </w:r>
      <w:r w:rsidR="00732274" w:rsidRPr="0010083E">
        <w:rPr>
          <w:rFonts w:ascii="Times New Roman" w:eastAsia="Calibri" w:hAnsi="Times New Roman" w:cs="Times New Roman"/>
          <w:sz w:val="24"/>
          <w:szCs w:val="24"/>
          <w:lang w:val="ru-RU" w:eastAsia="ru-RU"/>
        </w:rPr>
        <w:t xml:space="preserve"> </w:t>
      </w:r>
    </w:p>
    <w:p w14:paraId="3B68ECEF" w14:textId="331313D7" w:rsidR="0079104C" w:rsidRPr="0010083E" w:rsidRDefault="004A47A8" w:rsidP="002C6DEE">
      <w:pPr>
        <w:widowControl w:val="0"/>
        <w:tabs>
          <w:tab w:val="left" w:pos="1276"/>
        </w:tabs>
        <w:ind w:right="-1" w:firstLine="601"/>
        <w:contextualSpacing/>
        <w:jc w:val="both"/>
        <w:outlineLvl w:val="1"/>
        <w:rPr>
          <w:rFonts w:eastAsia="Calibri"/>
          <w:b/>
          <w:bCs/>
          <w:sz w:val="24"/>
          <w:szCs w:val="24"/>
          <w:lang w:val="ru-RU"/>
        </w:rPr>
      </w:pPr>
      <w:r w:rsidRPr="0010083E">
        <w:rPr>
          <w:rFonts w:ascii="Times New Roman" w:eastAsia="Calibri" w:hAnsi="Times New Roman" w:cs="Times New Roman"/>
          <w:sz w:val="24"/>
          <w:szCs w:val="24"/>
          <w:lang w:val="ru-RU" w:eastAsia="ru-RU"/>
        </w:rPr>
        <w:t xml:space="preserve">1.1.1. </w:t>
      </w:r>
      <w:proofErr w:type="gramStart"/>
      <w:r w:rsidR="00732274" w:rsidRPr="0010083E">
        <w:rPr>
          <w:rFonts w:ascii="Times New Roman" w:eastAsia="Calibri" w:hAnsi="Times New Roman" w:cs="Times New Roman"/>
          <w:b/>
          <w:bCs/>
          <w:sz w:val="24"/>
          <w:szCs w:val="24"/>
          <w:lang w:val="ru-RU" w:eastAsia="ru-RU"/>
        </w:rPr>
        <w:t>Место поставки товара</w:t>
      </w:r>
      <w:r w:rsidR="00732274" w:rsidRPr="0010083E">
        <w:rPr>
          <w:rFonts w:ascii="Times New Roman" w:eastAsia="Calibri" w:hAnsi="Times New Roman" w:cs="Times New Roman"/>
          <w:b/>
          <w:sz w:val="24"/>
          <w:szCs w:val="24"/>
          <w:lang w:val="ru-RU" w:eastAsia="ru-RU"/>
        </w:rPr>
        <w:t xml:space="preserve">: </w:t>
      </w:r>
      <w:r w:rsidR="0079104C" w:rsidRPr="0010083E">
        <w:rPr>
          <w:rFonts w:ascii="Times New Roman" w:eastAsia="Calibri" w:hAnsi="Times New Roman" w:cs="Times New Roman"/>
          <w:b/>
          <w:sz w:val="24"/>
          <w:szCs w:val="24"/>
          <w:lang w:val="ru-RU" w:eastAsia="ru-RU"/>
        </w:rPr>
        <w:t xml:space="preserve">431750 Республика Мордовия, </w:t>
      </w:r>
      <w:proofErr w:type="spellStart"/>
      <w:r w:rsidR="0079104C" w:rsidRPr="0010083E">
        <w:rPr>
          <w:rFonts w:ascii="Times New Roman" w:eastAsia="Calibri" w:hAnsi="Times New Roman" w:cs="Times New Roman"/>
          <w:b/>
          <w:sz w:val="24"/>
          <w:szCs w:val="24"/>
          <w:lang w:val="ru-RU" w:eastAsia="ru-RU"/>
        </w:rPr>
        <w:t>Большеберезниковс</w:t>
      </w:r>
      <w:r w:rsidR="004330E8" w:rsidRPr="0010083E">
        <w:rPr>
          <w:rFonts w:ascii="Times New Roman" w:eastAsia="Calibri" w:hAnsi="Times New Roman" w:cs="Times New Roman"/>
          <w:b/>
          <w:sz w:val="24"/>
          <w:szCs w:val="24"/>
          <w:lang w:val="ru-RU" w:eastAsia="ru-RU"/>
        </w:rPr>
        <w:t>кий</w:t>
      </w:r>
      <w:proofErr w:type="spellEnd"/>
      <w:r w:rsidR="004330E8" w:rsidRPr="0010083E">
        <w:rPr>
          <w:rFonts w:ascii="Times New Roman" w:eastAsia="Calibri" w:hAnsi="Times New Roman" w:cs="Times New Roman"/>
          <w:b/>
          <w:sz w:val="24"/>
          <w:szCs w:val="24"/>
          <w:lang w:val="ru-RU" w:eastAsia="ru-RU"/>
        </w:rPr>
        <w:t xml:space="preserve"> район, с. Большие Березники</w:t>
      </w:r>
      <w:r w:rsidR="0079104C" w:rsidRPr="0010083E">
        <w:rPr>
          <w:rFonts w:ascii="Times New Roman" w:eastAsia="Calibri" w:hAnsi="Times New Roman" w:cs="Times New Roman"/>
          <w:b/>
          <w:sz w:val="24"/>
          <w:szCs w:val="24"/>
          <w:lang w:val="ru-RU" w:eastAsia="ru-RU"/>
        </w:rPr>
        <w:t>, ул. Ульяновская, д. 19.</w:t>
      </w:r>
      <w:proofErr w:type="gramEnd"/>
    </w:p>
    <w:p w14:paraId="7F8CBD47" w14:textId="43566DDB" w:rsidR="000861AF" w:rsidRPr="0010083E" w:rsidRDefault="00FD6344" w:rsidP="0079104C">
      <w:pPr>
        <w:ind w:left="-108" w:firstLine="709"/>
        <w:jc w:val="both"/>
        <w:rPr>
          <w:rFonts w:ascii="Times New Roman" w:eastAsia="Calibri" w:hAnsi="Times New Roman" w:cs="Times New Roman"/>
          <w:sz w:val="24"/>
          <w:szCs w:val="24"/>
          <w:lang w:val="ru-RU" w:eastAsia="ru-RU"/>
        </w:rPr>
      </w:pPr>
      <w:r w:rsidRPr="0010083E">
        <w:rPr>
          <w:rFonts w:ascii="Times New Roman" w:eastAsia="Calibri" w:hAnsi="Times New Roman" w:cs="Times New Roman"/>
          <w:sz w:val="24"/>
          <w:szCs w:val="24"/>
          <w:lang w:val="ru-RU" w:eastAsia="ru-RU"/>
        </w:rPr>
        <w:t xml:space="preserve">1.2. Поставщик обязуется осуществить поставку </w:t>
      </w:r>
      <w:r w:rsidRPr="0010083E">
        <w:rPr>
          <w:rFonts w:ascii="Times New Roman" w:eastAsia="Calibri" w:hAnsi="Times New Roman" w:cs="Times New Roman"/>
          <w:sz w:val="24"/>
          <w:szCs w:val="24"/>
          <w:shd w:val="clear" w:color="auto" w:fill="FFFFFF"/>
          <w:lang w:val="ru-RU" w:eastAsia="ru-RU"/>
        </w:rPr>
        <w:t xml:space="preserve">Товара </w:t>
      </w:r>
      <w:r w:rsidRPr="0010083E">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3E5FDFE4" w:rsidR="001D1009" w:rsidRPr="0010083E"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w:t>
      </w:r>
      <w:r w:rsidR="001D1009" w:rsidRPr="0010083E">
        <w:rPr>
          <w:rFonts w:ascii="Times New Roman" w:eastAsia="Times New Roman" w:hAnsi="Times New Roman" w:cs="Times New Roman"/>
          <w:sz w:val="24"/>
          <w:szCs w:val="24"/>
          <w:lang w:val="ru-RU" w:eastAsia="ru-RU"/>
        </w:rPr>
        <w:t>3</w:t>
      </w:r>
      <w:r w:rsidRPr="0010083E">
        <w:rPr>
          <w:rFonts w:ascii="Times New Roman" w:eastAsia="Times New Roman" w:hAnsi="Times New Roman" w:cs="Times New Roman"/>
          <w:sz w:val="24"/>
          <w:szCs w:val="24"/>
          <w:lang w:val="ru-RU" w:eastAsia="ru-RU"/>
        </w:rPr>
        <w:t>.</w:t>
      </w:r>
      <w:r w:rsidR="004A47A8" w:rsidRPr="0010083E">
        <w:rPr>
          <w:rFonts w:ascii="Times New Roman" w:eastAsia="Times New Roman" w:hAnsi="Times New Roman" w:cs="Times New Roman"/>
          <w:sz w:val="24"/>
          <w:szCs w:val="24"/>
          <w:lang w:val="ru-RU" w:eastAsia="ru-RU"/>
        </w:rPr>
        <w:t xml:space="preserve"> </w:t>
      </w:r>
      <w:r w:rsidR="001D1009" w:rsidRPr="0010083E">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w:t>
      </w:r>
      <w:r w:rsidR="00BE7CCD" w:rsidRPr="0010083E">
        <w:rPr>
          <w:rFonts w:ascii="Times New Roman" w:eastAsia="Times New Roman" w:hAnsi="Times New Roman" w:cs="Times New Roman"/>
          <w:sz w:val="24"/>
          <w:szCs w:val="24"/>
          <w:lang w:val="ru-RU" w:eastAsia="ru-RU"/>
        </w:rPr>
        <w:t>трактор</w:t>
      </w:r>
      <w:r w:rsidR="001D1009" w:rsidRPr="0010083E">
        <w:rPr>
          <w:rFonts w:ascii="Times New Roman" w:eastAsia="Times New Roman" w:hAnsi="Times New Roman" w:cs="Times New Roman"/>
          <w:sz w:val="24"/>
          <w:szCs w:val="24"/>
          <w:lang w:val="ru-RU" w:eastAsia="ru-RU"/>
        </w:rPr>
        <w:t>,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w:t>
      </w:r>
      <w:r w:rsidR="00FB6B2A" w:rsidRPr="0010083E">
        <w:rPr>
          <w:rFonts w:ascii="Times New Roman" w:eastAsia="Times New Roman" w:hAnsi="Times New Roman" w:cs="Times New Roman"/>
          <w:sz w:val="24"/>
          <w:szCs w:val="24"/>
          <w:lang w:val="ru-RU" w:eastAsia="ru-RU"/>
        </w:rPr>
        <w:t xml:space="preserve"> замена его оборудования. </w:t>
      </w:r>
      <w:r w:rsidR="005D54D5" w:rsidRPr="0010083E">
        <w:rPr>
          <w:rFonts w:ascii="Times New Roman" w:eastAsia="Times New Roman" w:hAnsi="Times New Roman" w:cs="Times New Roman"/>
          <w:sz w:val="24"/>
          <w:szCs w:val="24"/>
          <w:lang w:val="ru-RU" w:eastAsia="ru-RU"/>
        </w:rPr>
        <w:t>Това</w:t>
      </w:r>
      <w:r w:rsidR="00FB6B2A" w:rsidRPr="0010083E">
        <w:rPr>
          <w:rFonts w:ascii="Times New Roman" w:eastAsia="Times New Roman" w:hAnsi="Times New Roman" w:cs="Times New Roman"/>
          <w:sz w:val="24"/>
          <w:szCs w:val="24"/>
          <w:lang w:val="ru-RU" w:eastAsia="ru-RU"/>
        </w:rPr>
        <w:t>р</w:t>
      </w:r>
      <w:r w:rsidR="001D1009" w:rsidRPr="0010083E">
        <w:rPr>
          <w:rFonts w:ascii="Times New Roman" w:eastAsia="Times New Roman" w:hAnsi="Times New Roman" w:cs="Times New Roman"/>
          <w:sz w:val="24"/>
          <w:szCs w:val="24"/>
          <w:lang w:val="ru-RU" w:eastAsia="ru-RU"/>
        </w:rPr>
        <w:t xml:space="preserve">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10083E"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5DE7C9FC" w:rsidR="00D52AA9" w:rsidRPr="0010083E"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1.4. </w:t>
      </w:r>
      <w:proofErr w:type="gramStart"/>
      <w:r w:rsidRPr="0010083E">
        <w:rPr>
          <w:rFonts w:ascii="Times New Roman" w:eastAsia="Times New Roman" w:hAnsi="Times New Roman" w:cs="Times New Roman"/>
          <w:sz w:val="24"/>
          <w:szCs w:val="24"/>
          <w:lang w:val="ru-RU" w:eastAsia="ru-RU"/>
        </w:rPr>
        <w:t xml:space="preserve">Поставляемый </w:t>
      </w:r>
      <w:r w:rsidR="00BE7CCD" w:rsidRPr="0010083E">
        <w:rPr>
          <w:rFonts w:ascii="Times New Roman" w:eastAsia="Times New Roman" w:hAnsi="Times New Roman" w:cs="Times New Roman"/>
          <w:sz w:val="24"/>
          <w:szCs w:val="24"/>
          <w:lang w:val="ru-RU" w:eastAsia="ru-RU"/>
        </w:rPr>
        <w:t>трактор</w:t>
      </w:r>
      <w:r w:rsidRPr="0010083E">
        <w:rPr>
          <w:rFonts w:ascii="Times New Roman" w:eastAsia="Times New Roman" w:hAnsi="Times New Roman" w:cs="Times New Roman"/>
          <w:sz w:val="24"/>
          <w:szCs w:val="24"/>
          <w:lang w:val="ru-RU" w:eastAsia="ru-RU"/>
        </w:rPr>
        <w:t xml:space="preserve">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roofErr w:type="gramEnd"/>
    </w:p>
    <w:p w14:paraId="7F2A4675" w14:textId="7CADC351" w:rsidR="00787634" w:rsidRPr="0010083E"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3A3F89B2" w14:textId="77777777" w:rsidR="003A6095" w:rsidRPr="0010083E" w:rsidRDefault="003A6095" w:rsidP="003A6095">
      <w:pPr>
        <w:ind w:right="-108"/>
        <w:contextualSpacing/>
        <w:outlineLvl w:val="0"/>
        <w:rPr>
          <w:rFonts w:ascii="Times New Roman" w:eastAsia="Calibri" w:hAnsi="Times New Roman" w:cs="Times New Roman"/>
          <w:b/>
          <w:sz w:val="24"/>
          <w:szCs w:val="24"/>
          <w:lang w:val="ru-RU" w:eastAsia="ru-RU"/>
        </w:rPr>
      </w:pPr>
    </w:p>
    <w:p w14:paraId="20A32F2B" w14:textId="1F9EA367" w:rsidR="000861AF" w:rsidRPr="0010083E"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lastRenderedPageBreak/>
        <w:t>Цена договора и порядок расчётов</w:t>
      </w:r>
    </w:p>
    <w:p w14:paraId="5E0A8225" w14:textId="77777777" w:rsidR="00ED3C35" w:rsidRPr="0010083E" w:rsidRDefault="00ED3C35" w:rsidP="00D32D1D">
      <w:pPr>
        <w:ind w:left="1429" w:right="-108"/>
        <w:contextualSpacing/>
        <w:outlineLvl w:val="0"/>
        <w:rPr>
          <w:rFonts w:ascii="Times New Roman" w:eastAsia="Calibri" w:hAnsi="Times New Roman" w:cs="Times New Roman"/>
          <w:b/>
          <w:sz w:val="24"/>
          <w:szCs w:val="24"/>
          <w:lang w:val="ru-RU" w:eastAsia="ru-RU"/>
        </w:rPr>
      </w:pPr>
    </w:p>
    <w:p w14:paraId="2F5547FC" w14:textId="74B1E26A" w:rsidR="000861AF" w:rsidRPr="0010083E" w:rsidRDefault="00FD6344" w:rsidP="00527929">
      <w:pPr>
        <w:ind w:right="-1" w:firstLine="709"/>
        <w:jc w:val="both"/>
        <w:rPr>
          <w:rFonts w:ascii="Times New Roman" w:eastAsia="Calibri" w:hAnsi="Times New Roman" w:cs="Times New Roman"/>
          <w:b/>
          <w:i/>
          <w:sz w:val="24"/>
          <w:szCs w:val="24"/>
          <w:lang w:val="ru-RU" w:eastAsia="ru-RU"/>
        </w:rPr>
      </w:pPr>
      <w:r w:rsidRPr="0010083E">
        <w:rPr>
          <w:rFonts w:ascii="Times New Roman" w:eastAsia="Calibri" w:hAnsi="Times New Roman" w:cs="Times New Roman"/>
          <w:sz w:val="24"/>
          <w:szCs w:val="24"/>
          <w:lang w:val="ru-RU" w:eastAsia="ru-RU"/>
        </w:rPr>
        <w:t xml:space="preserve">2.1. Цена настоящего Договора составляет </w:t>
      </w:r>
      <w:r w:rsidRPr="0010083E">
        <w:rPr>
          <w:rFonts w:ascii="Times New Roman" w:eastAsia="Calibri" w:hAnsi="Times New Roman" w:cs="Times New Roman"/>
          <w:b/>
          <w:sz w:val="24"/>
          <w:szCs w:val="24"/>
          <w:lang w:val="ru-RU" w:eastAsia="ru-RU"/>
        </w:rPr>
        <w:t>_________________</w:t>
      </w:r>
      <w:r w:rsidRPr="0010083E">
        <w:rPr>
          <w:rFonts w:ascii="Times New Roman" w:eastAsia="Calibri" w:hAnsi="Times New Roman" w:cs="Times New Roman"/>
          <w:b/>
          <w:bCs/>
          <w:sz w:val="24"/>
          <w:szCs w:val="24"/>
          <w:lang w:val="ru-RU" w:eastAsia="ru-RU"/>
        </w:rPr>
        <w:t xml:space="preserve"> рублей ______ копеек </w:t>
      </w:r>
      <w:r w:rsidRPr="0010083E">
        <w:rPr>
          <w:rFonts w:ascii="Times New Roman" w:eastAsia="Calibri" w:hAnsi="Times New Roman" w:cs="Times New Roman"/>
          <w:bCs/>
          <w:sz w:val="24"/>
          <w:szCs w:val="24"/>
          <w:lang w:val="ru-RU" w:eastAsia="ru-RU"/>
        </w:rPr>
        <w:t>(</w:t>
      </w:r>
      <w:r w:rsidRPr="0010083E">
        <w:rPr>
          <w:rFonts w:ascii="Times New Roman" w:eastAsia="Calibri" w:hAnsi="Times New Roman" w:cs="Times New Roman"/>
          <w:b/>
          <w:bCs/>
          <w:sz w:val="24"/>
          <w:szCs w:val="24"/>
          <w:lang w:val="ru-RU" w:eastAsia="ru-RU"/>
        </w:rPr>
        <w:t xml:space="preserve">_________________________________________ рублей _______ копеек), </w:t>
      </w:r>
      <w:r w:rsidR="00C5440A" w:rsidRPr="0010083E">
        <w:rPr>
          <w:rFonts w:ascii="Times New Roman" w:eastAsia="Calibri" w:hAnsi="Times New Roman" w:cs="Times New Roman"/>
          <w:bCs/>
          <w:sz w:val="24"/>
          <w:szCs w:val="24"/>
          <w:lang w:val="ru-RU" w:eastAsia="ru-RU"/>
        </w:rPr>
        <w:t>в том числе НДС _%</w:t>
      </w:r>
      <w:r w:rsidRPr="0010083E">
        <w:rPr>
          <w:rFonts w:ascii="Times New Roman" w:eastAsia="Calibri" w:hAnsi="Times New Roman" w:cs="Times New Roman"/>
          <w:b/>
          <w:bCs/>
          <w:sz w:val="24"/>
          <w:szCs w:val="24"/>
          <w:lang w:val="ru-RU" w:eastAsia="ru-RU"/>
        </w:rPr>
        <w:t xml:space="preserve">/ </w:t>
      </w:r>
      <w:proofErr w:type="gramStart"/>
      <w:r w:rsidRPr="0010083E">
        <w:rPr>
          <w:rFonts w:ascii="Times New Roman" w:eastAsia="Calibri" w:hAnsi="Times New Roman" w:cs="Times New Roman"/>
          <w:bCs/>
          <w:sz w:val="24"/>
          <w:szCs w:val="24"/>
          <w:lang w:val="ru-RU" w:eastAsia="ru-RU"/>
        </w:rPr>
        <w:t>НДС</w:t>
      </w:r>
      <w:proofErr w:type="gramEnd"/>
      <w:r w:rsidRPr="0010083E">
        <w:rPr>
          <w:rFonts w:ascii="Times New Roman" w:eastAsia="Calibri" w:hAnsi="Times New Roman" w:cs="Times New Roman"/>
          <w:bCs/>
          <w:sz w:val="24"/>
          <w:szCs w:val="24"/>
          <w:lang w:val="ru-RU" w:eastAsia="ru-RU"/>
        </w:rPr>
        <w:t xml:space="preserve"> не предусмотрен, на основании _______________________.</w:t>
      </w:r>
    </w:p>
    <w:p w14:paraId="75B74D55" w14:textId="41F657C1" w:rsidR="000861AF" w:rsidRPr="0010083E" w:rsidRDefault="00FD6344">
      <w:pPr>
        <w:autoSpaceDE w:val="0"/>
        <w:autoSpaceDN w:val="0"/>
        <w:ind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rPr>
        <w:t xml:space="preserve">2.2. </w:t>
      </w:r>
      <w:r w:rsidRPr="0010083E">
        <w:rPr>
          <w:rFonts w:ascii="Times New Roman" w:eastAsia="Times New Roman" w:hAnsi="Times New Roman" w:cs="Times New Roman"/>
          <w:sz w:val="24"/>
          <w:szCs w:val="24"/>
          <w:lang w:val="ru-RU" w:eastAsia="ru-RU"/>
        </w:rPr>
        <w:t xml:space="preserve">Цена договора является твердой, </w:t>
      </w:r>
      <w:r w:rsidR="00FB636E" w:rsidRPr="0010083E">
        <w:rPr>
          <w:rFonts w:ascii="Times New Roman" w:eastAsia="Times New Roman" w:hAnsi="Times New Roman" w:cs="Times New Roman"/>
          <w:sz w:val="24"/>
          <w:szCs w:val="24"/>
          <w:lang w:val="ru-RU" w:eastAsia="ru-RU"/>
        </w:rPr>
        <w:t xml:space="preserve">возможно </w:t>
      </w:r>
      <w:r w:rsidRPr="0010083E">
        <w:rPr>
          <w:rFonts w:ascii="Times New Roman" w:eastAsia="Times New Roman" w:hAnsi="Times New Roman" w:cs="Times New Roman"/>
          <w:sz w:val="24"/>
          <w:szCs w:val="24"/>
          <w:lang w:val="ru-RU" w:eastAsia="ru-RU"/>
        </w:rPr>
        <w:t>изменять</w:t>
      </w:r>
      <w:r w:rsidR="00FB636E" w:rsidRPr="0010083E">
        <w:rPr>
          <w:rFonts w:ascii="Times New Roman" w:eastAsia="Times New Roman" w:hAnsi="Times New Roman" w:cs="Times New Roman"/>
          <w:sz w:val="24"/>
          <w:szCs w:val="24"/>
          <w:lang w:val="ru-RU" w:eastAsia="ru-RU"/>
        </w:rPr>
        <w:t xml:space="preserve"> цену</w:t>
      </w:r>
      <w:r w:rsidRPr="0010083E">
        <w:rPr>
          <w:rFonts w:ascii="Times New Roman" w:eastAsia="Times New Roman" w:hAnsi="Times New Roman" w:cs="Times New Roman"/>
          <w:sz w:val="24"/>
          <w:szCs w:val="24"/>
          <w:lang w:val="ru-RU" w:eastAsia="ru-RU"/>
        </w:rPr>
        <w:t xml:space="preserve"> </w:t>
      </w:r>
      <w:r w:rsidRPr="0010083E">
        <w:rPr>
          <w:rFonts w:ascii="Times New Roman" w:eastAsia="Times New Roman" w:hAnsi="Times New Roman" w:cs="Times New Roman"/>
          <w:iCs/>
          <w:sz w:val="24"/>
          <w:szCs w:val="24"/>
          <w:lang w:val="ru-RU" w:eastAsia="ru-RU"/>
        </w:rPr>
        <w:t xml:space="preserve">по соглашению сторон, в </w:t>
      </w:r>
      <w:r w:rsidRPr="0010083E">
        <w:rPr>
          <w:rFonts w:ascii="Times New Roman" w:eastAsia="Times New Roman" w:hAnsi="Times New Roman" w:cs="Times New Roman"/>
          <w:sz w:val="24"/>
          <w:szCs w:val="24"/>
          <w:lang w:val="ru-RU" w:eastAsia="ru-RU"/>
        </w:rPr>
        <w:t>случаях</w:t>
      </w:r>
      <w:r w:rsidR="00FB636E" w:rsidRPr="0010083E">
        <w:rPr>
          <w:rFonts w:ascii="Times New Roman" w:eastAsia="Times New Roman" w:hAnsi="Times New Roman" w:cs="Times New Roman"/>
          <w:sz w:val="24"/>
          <w:szCs w:val="24"/>
          <w:lang w:val="ru-RU" w:eastAsia="ru-RU"/>
        </w:rPr>
        <w:t xml:space="preserve"> установленных Договором.</w:t>
      </w:r>
    </w:p>
    <w:p w14:paraId="21671235" w14:textId="1D1C0D80"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2.3. </w:t>
      </w:r>
      <w:proofErr w:type="gramStart"/>
      <w:r w:rsidR="004B1014" w:rsidRPr="0010083E">
        <w:rPr>
          <w:rFonts w:ascii="Times New Roman" w:eastAsia="Times New Roman" w:hAnsi="Times New Roman" w:cs="Times New Roman"/>
          <w:sz w:val="24"/>
          <w:szCs w:val="24"/>
          <w:lang w:val="ru-RU"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4B1014" w:rsidRPr="0010083E">
        <w:rPr>
          <w:rFonts w:ascii="Times New Roman" w:eastAsia="Times New Roman" w:hAnsi="Times New Roman" w:cs="Times New Roman"/>
          <w:sz w:val="24"/>
          <w:szCs w:val="24"/>
          <w:lang w:val="ru-RU" w:eastAsia="ru-RU"/>
        </w:rPr>
        <w:t xml:space="preserve">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55C6965" w14:textId="3C3DBC6B"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2.4.  Оплата по Договору производится в следующем порядке:</w:t>
      </w:r>
    </w:p>
    <w:p w14:paraId="05441E16" w14:textId="610F7DF4"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2.5.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0E541B0" w14:textId="460E3C08" w:rsidR="000861AF" w:rsidRPr="0010083E"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2.</w:t>
      </w:r>
      <w:r w:rsidR="00C84C55" w:rsidRPr="0010083E">
        <w:rPr>
          <w:rFonts w:ascii="Times New Roman" w:eastAsia="Times New Roman" w:hAnsi="Times New Roman" w:cs="Times New Roman"/>
          <w:sz w:val="24"/>
          <w:szCs w:val="24"/>
          <w:lang w:val="ru-RU" w:eastAsia="ru-RU"/>
        </w:rPr>
        <w:t>6</w:t>
      </w:r>
      <w:r w:rsidR="00DE2102" w:rsidRPr="0010083E">
        <w:rPr>
          <w:rFonts w:ascii="Times New Roman" w:eastAsia="Times New Roman" w:hAnsi="Times New Roman" w:cs="Times New Roman"/>
          <w:sz w:val="24"/>
          <w:szCs w:val="24"/>
          <w:lang w:val="ru-RU" w:eastAsia="ru-RU"/>
        </w:rPr>
        <w:t>.</w:t>
      </w:r>
      <w:r w:rsidRPr="0010083E">
        <w:rPr>
          <w:rFonts w:ascii="Times New Roman" w:eastAsia="Times New Roman" w:hAnsi="Times New Roman" w:cs="Times New Roman"/>
          <w:sz w:val="24"/>
          <w:szCs w:val="24"/>
          <w:lang w:val="ru-RU" w:eastAsia="ru-RU"/>
        </w:rPr>
        <w:t xml:space="preserve"> </w:t>
      </w:r>
      <w:bookmarkStart w:id="0" w:name="_Hlk145593765"/>
      <w:r w:rsidR="00E239BF" w:rsidRPr="0010083E">
        <w:rPr>
          <w:rFonts w:ascii="Times New Roman" w:eastAsia="Times New Roman" w:hAnsi="Times New Roman" w:cs="Times New Roman"/>
          <w:sz w:val="24"/>
          <w:szCs w:val="24"/>
          <w:lang w:val="ru-RU" w:eastAsia="ru-RU"/>
        </w:rPr>
        <w:t xml:space="preserve">Заказчик обязуется произвести оплату по безналичному расчету платежными поручениями путем перечисления Заказчиком денежных средств на расчетный счет Поставщика, указанный в договоре, в течение 7 (семи)   рабочих дней </w:t>
      </w:r>
      <w:proofErr w:type="gramStart"/>
      <w:r w:rsidR="00E239BF" w:rsidRPr="0010083E">
        <w:rPr>
          <w:rFonts w:ascii="Times New Roman" w:eastAsia="Times New Roman" w:hAnsi="Times New Roman" w:cs="Times New Roman"/>
          <w:sz w:val="24"/>
          <w:szCs w:val="24"/>
          <w:lang w:val="ru-RU" w:eastAsia="ru-RU"/>
        </w:rPr>
        <w:t>с даты завершения</w:t>
      </w:r>
      <w:proofErr w:type="gramEnd"/>
      <w:r w:rsidR="00E239BF" w:rsidRPr="0010083E">
        <w:rPr>
          <w:rFonts w:ascii="Times New Roman" w:eastAsia="Times New Roman" w:hAnsi="Times New Roman" w:cs="Times New Roman"/>
          <w:sz w:val="24"/>
          <w:szCs w:val="24"/>
          <w:lang w:val="ru-RU" w:eastAsia="ru-RU"/>
        </w:rPr>
        <w:t xml:space="preserve"> приемки Товара,</w:t>
      </w:r>
      <w:r w:rsidR="009527B3" w:rsidRPr="0010083E">
        <w:rPr>
          <w:rFonts w:ascii="Times New Roman" w:eastAsia="Times New Roman" w:hAnsi="Times New Roman" w:cs="Times New Roman"/>
          <w:sz w:val="24"/>
          <w:szCs w:val="24"/>
          <w:lang w:val="ru-RU" w:eastAsia="ru-RU"/>
        </w:rPr>
        <w:t xml:space="preserve"> оформленной в соответствии с п. 5.1. настоящего Договора</w:t>
      </w:r>
      <w:r w:rsidR="00E239BF" w:rsidRPr="0010083E">
        <w:rPr>
          <w:rFonts w:ascii="Times New Roman" w:eastAsia="Times New Roman" w:hAnsi="Times New Roman" w:cs="Times New Roman"/>
          <w:sz w:val="24"/>
          <w:szCs w:val="24"/>
          <w:lang w:val="ru-RU" w:eastAsia="ru-RU"/>
        </w:rPr>
        <w:t xml:space="preserve"> </w:t>
      </w:r>
      <w:bookmarkEnd w:id="0"/>
    </w:p>
    <w:p w14:paraId="79C55041" w14:textId="77777777" w:rsidR="000861AF" w:rsidRPr="0010083E"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10083E"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10083E">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3.1. </w:t>
      </w:r>
      <w:r w:rsidRPr="0010083E">
        <w:rPr>
          <w:rFonts w:ascii="Times New Roman" w:eastAsia="Times New Roman" w:hAnsi="Times New Roman" w:cs="Times New Roman"/>
          <w:b/>
          <w:bCs/>
          <w:sz w:val="24"/>
          <w:szCs w:val="24"/>
          <w:lang w:val="ru-RU" w:eastAsia="ru-RU"/>
        </w:rPr>
        <w:t>Заказчик имеет право</w:t>
      </w:r>
      <w:r w:rsidRPr="0010083E">
        <w:rPr>
          <w:rFonts w:ascii="Times New Roman" w:eastAsia="Times New Roman" w:hAnsi="Times New Roman" w:cs="Times New Roman"/>
          <w:sz w:val="24"/>
          <w:szCs w:val="24"/>
          <w:lang w:val="ru-RU" w:eastAsia="ru-RU"/>
        </w:rPr>
        <w:t>:</w:t>
      </w:r>
    </w:p>
    <w:p w14:paraId="1F8CD8D0" w14:textId="4FBC20DC"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10083E">
        <w:rPr>
          <w:rFonts w:ascii="Times New Roman" w:eastAsia="Times New Roman" w:hAnsi="Times New Roman" w:cs="Times New Roman"/>
          <w:sz w:val="24"/>
          <w:szCs w:val="24"/>
          <w:lang w:val="ru-RU" w:eastAsia="ru-RU"/>
        </w:rPr>
        <w:t>условия Договора.</w:t>
      </w:r>
    </w:p>
    <w:p w14:paraId="79666C17"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10083E" w:rsidRDefault="009D5FAC">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3.2. </w:t>
      </w:r>
      <w:r w:rsidRPr="0010083E">
        <w:rPr>
          <w:rFonts w:ascii="Times New Roman" w:eastAsia="Times New Roman" w:hAnsi="Times New Roman" w:cs="Times New Roman"/>
          <w:b/>
          <w:bCs/>
          <w:sz w:val="24"/>
          <w:szCs w:val="24"/>
          <w:lang w:val="ru-RU" w:eastAsia="ru-RU"/>
        </w:rPr>
        <w:t>Заказчик обязан</w:t>
      </w:r>
      <w:r w:rsidRPr="0010083E">
        <w:rPr>
          <w:rFonts w:ascii="Times New Roman" w:eastAsia="Times New Roman" w:hAnsi="Times New Roman" w:cs="Times New Roman"/>
          <w:sz w:val="24"/>
          <w:szCs w:val="24"/>
          <w:lang w:val="ru-RU" w:eastAsia="ru-RU"/>
        </w:rPr>
        <w:t>:</w:t>
      </w:r>
    </w:p>
    <w:p w14:paraId="74F93470"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10083E"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3.3. </w:t>
      </w:r>
      <w:r w:rsidRPr="0010083E">
        <w:rPr>
          <w:rFonts w:ascii="Times New Roman" w:eastAsia="Times New Roman" w:hAnsi="Times New Roman" w:cs="Times New Roman"/>
          <w:b/>
          <w:bCs/>
          <w:sz w:val="24"/>
          <w:szCs w:val="24"/>
          <w:lang w:val="ru-RU" w:eastAsia="ru-RU"/>
        </w:rPr>
        <w:t>Поставщик обязан</w:t>
      </w:r>
      <w:r w:rsidRPr="0010083E">
        <w:rPr>
          <w:rFonts w:ascii="Times New Roman" w:eastAsia="Times New Roman" w:hAnsi="Times New Roman" w:cs="Times New Roman"/>
          <w:sz w:val="24"/>
          <w:szCs w:val="24"/>
          <w:lang w:val="ru-RU" w:eastAsia="ru-RU"/>
        </w:rPr>
        <w:t>:</w:t>
      </w:r>
    </w:p>
    <w:p w14:paraId="21D5C315" w14:textId="7DA1D397" w:rsidR="00D46AC6" w:rsidRPr="0010083E"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3.3.1. </w:t>
      </w:r>
      <w:r w:rsidR="00D46AC6" w:rsidRPr="0010083E">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10083E"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3.3.2.</w:t>
      </w:r>
      <w:r w:rsidRPr="0010083E">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10083E"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6D392651" w:rsidR="00D46AC6" w:rsidRPr="0010083E"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3.3.4.</w:t>
      </w:r>
      <w:r w:rsidRPr="0010083E">
        <w:rPr>
          <w:rFonts w:ascii="Times New Roman" w:eastAsia="Times New Roman" w:hAnsi="Times New Roman" w:cs="Times New Roman"/>
          <w:sz w:val="24"/>
          <w:szCs w:val="24"/>
          <w:lang w:val="ru-RU" w:eastAsia="ru-RU"/>
        </w:rPr>
        <w:tab/>
      </w:r>
      <w:r w:rsidR="00C5083A" w:rsidRPr="0010083E">
        <w:rPr>
          <w:rFonts w:ascii="Times New Roman" w:eastAsia="Times New Roman" w:hAnsi="Times New Roman" w:cs="Times New Roman"/>
          <w:sz w:val="24"/>
          <w:szCs w:val="24"/>
          <w:lang w:val="ru-RU" w:eastAsia="ru-RU"/>
        </w:rPr>
        <w:t xml:space="preserve">Поставщик на момент поставки товара должен предоставить полный пакет разрешительной документации для регистрации в </w:t>
      </w:r>
      <w:r w:rsidR="00951437" w:rsidRPr="0010083E">
        <w:rPr>
          <w:rFonts w:ascii="Times New Roman" w:eastAsia="Times New Roman" w:hAnsi="Times New Roman" w:cs="Times New Roman"/>
          <w:sz w:val="24"/>
          <w:szCs w:val="24"/>
          <w:lang w:val="ru-RU" w:eastAsia="ru-RU"/>
        </w:rPr>
        <w:t>Государственной инспекции по надзору за техническим состоянием самоходных машин и других видов техники</w:t>
      </w:r>
      <w:r w:rsidR="00661772" w:rsidRPr="0010083E">
        <w:rPr>
          <w:rFonts w:ascii="Times New Roman" w:eastAsia="Times New Roman" w:hAnsi="Times New Roman" w:cs="Times New Roman"/>
          <w:sz w:val="24"/>
          <w:szCs w:val="24"/>
          <w:lang w:val="ru-RU" w:eastAsia="ru-RU"/>
        </w:rPr>
        <w:t>.</w:t>
      </w:r>
    </w:p>
    <w:p w14:paraId="46C09A71" w14:textId="0FBE8D73" w:rsidR="000861AF" w:rsidRPr="0010083E"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3.3.</w:t>
      </w:r>
      <w:r w:rsidR="00D46AC6" w:rsidRPr="0010083E">
        <w:rPr>
          <w:rFonts w:ascii="Times New Roman" w:eastAsia="Times New Roman" w:hAnsi="Times New Roman" w:cs="Times New Roman"/>
          <w:sz w:val="24"/>
          <w:szCs w:val="24"/>
          <w:lang w:val="ru-RU" w:eastAsia="ru-RU"/>
        </w:rPr>
        <w:t>5</w:t>
      </w:r>
      <w:r w:rsidRPr="0010083E">
        <w:rPr>
          <w:rFonts w:ascii="Times New Roman" w:eastAsia="Times New Roman" w:hAnsi="Times New Roman" w:cs="Times New Roman"/>
          <w:sz w:val="24"/>
          <w:szCs w:val="24"/>
          <w:lang w:val="ru-RU" w:eastAsia="ru-RU"/>
        </w:rPr>
        <w:t xml:space="preserve">. </w:t>
      </w:r>
      <w:r w:rsidR="00300DF6" w:rsidRPr="0010083E">
        <w:rPr>
          <w:rFonts w:ascii="Times New Roman" w:eastAsia="Times New Roman" w:hAnsi="Times New Roman" w:cs="Times New Roman"/>
          <w:sz w:val="24"/>
          <w:szCs w:val="24"/>
          <w:lang w:val="ru-RU" w:eastAsia="ru-RU"/>
        </w:rPr>
        <w:t>По требованию Заказчика</w:t>
      </w:r>
      <w:r w:rsidRPr="0010083E">
        <w:rPr>
          <w:rFonts w:ascii="Times New Roman" w:eastAsia="Times New Roman" w:hAnsi="Times New Roman" w:cs="Times New Roman"/>
          <w:sz w:val="24"/>
          <w:szCs w:val="24"/>
          <w:lang w:val="ru-RU" w:eastAsia="ru-RU"/>
        </w:rPr>
        <w:t xml:space="preserve">, подписать Акт </w:t>
      </w:r>
      <w:r w:rsidR="009653E5" w:rsidRPr="0010083E">
        <w:rPr>
          <w:rFonts w:ascii="Times New Roman" w:eastAsia="Times New Roman" w:hAnsi="Times New Roman" w:cs="Times New Roman"/>
          <w:sz w:val="24"/>
          <w:szCs w:val="24"/>
          <w:lang w:val="ru-RU" w:eastAsia="ru-RU"/>
        </w:rPr>
        <w:t>сверки взаимных расчетов</w:t>
      </w:r>
      <w:r w:rsidRPr="0010083E">
        <w:rPr>
          <w:rFonts w:ascii="Times New Roman" w:eastAsia="Times New Roman" w:hAnsi="Times New Roman" w:cs="Times New Roman"/>
          <w:sz w:val="24"/>
          <w:szCs w:val="24"/>
          <w:lang w:val="ru-RU" w:eastAsia="ru-RU"/>
        </w:rPr>
        <w:t xml:space="preserve"> по Договору. </w:t>
      </w:r>
    </w:p>
    <w:p w14:paraId="65F1CDB2" w14:textId="1CC48746" w:rsidR="000861AF" w:rsidRPr="0010083E"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10083E">
        <w:rPr>
          <w:rFonts w:ascii="Times New Roman" w:eastAsia="Times New Roman" w:hAnsi="Times New Roman" w:cs="Times New Roman"/>
          <w:sz w:val="24"/>
          <w:szCs w:val="24"/>
          <w:lang w:val="ru-RU" w:eastAsia="ru-RU"/>
        </w:rPr>
        <w:t xml:space="preserve">3.3.6. </w:t>
      </w:r>
      <w:r w:rsidR="00FD6344" w:rsidRPr="0010083E">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10083E" w:rsidRDefault="00D46AC6">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3.3.7</w:t>
      </w:r>
      <w:r w:rsidR="00FD6344" w:rsidRPr="0010083E">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lastRenderedPageBreak/>
        <w:t xml:space="preserve">3.4. </w:t>
      </w:r>
      <w:r w:rsidRPr="0010083E">
        <w:rPr>
          <w:rFonts w:ascii="Times New Roman" w:eastAsia="Times New Roman" w:hAnsi="Times New Roman" w:cs="Times New Roman"/>
          <w:b/>
          <w:bCs/>
          <w:sz w:val="24"/>
          <w:szCs w:val="24"/>
          <w:lang w:val="ru-RU" w:eastAsia="ru-RU"/>
        </w:rPr>
        <w:t>Поставщик вправе</w:t>
      </w:r>
      <w:r w:rsidRPr="0010083E">
        <w:rPr>
          <w:rFonts w:ascii="Times New Roman" w:eastAsia="Times New Roman" w:hAnsi="Times New Roman" w:cs="Times New Roman"/>
          <w:sz w:val="24"/>
          <w:szCs w:val="24"/>
          <w:lang w:val="ru-RU" w:eastAsia="ru-RU"/>
        </w:rPr>
        <w:t>:</w:t>
      </w:r>
    </w:p>
    <w:p w14:paraId="23A6A4F3"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10083E"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10083E">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5B206F76" w14:textId="77777777" w:rsidR="00252F40" w:rsidRPr="0010083E" w:rsidRDefault="00252F40">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p>
    <w:p w14:paraId="791AFD24" w14:textId="7B296071" w:rsidR="000861AF" w:rsidRPr="0010083E"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10083E">
        <w:rPr>
          <w:rFonts w:ascii="Times New Roman" w:eastAsia="Calibri" w:hAnsi="Times New Roman" w:cs="Times New Roman"/>
          <w:b/>
          <w:bCs/>
          <w:color w:val="000000"/>
          <w:sz w:val="24"/>
          <w:szCs w:val="24"/>
          <w:lang w:val="ru-RU" w:eastAsia="ru-RU"/>
        </w:rPr>
        <w:t>4. Порядок и сроки поставки товара</w:t>
      </w:r>
    </w:p>
    <w:p w14:paraId="299541D0" w14:textId="77777777" w:rsidR="00ED3C35" w:rsidRPr="0010083E" w:rsidRDefault="00ED3C35">
      <w:pPr>
        <w:widowControl w:val="0"/>
        <w:ind w:left="-108" w:right="-108" w:firstLine="709"/>
        <w:jc w:val="center"/>
        <w:outlineLvl w:val="0"/>
        <w:rPr>
          <w:rFonts w:ascii="Times New Roman" w:eastAsia="Calibri" w:hAnsi="Times New Roman" w:cs="Times New Roman"/>
          <w:b/>
          <w:bCs/>
          <w:sz w:val="24"/>
          <w:szCs w:val="24"/>
          <w:lang w:val="ru-RU" w:eastAsia="ru-RU"/>
        </w:rPr>
      </w:pPr>
    </w:p>
    <w:p w14:paraId="26A1C513" w14:textId="77777777" w:rsidR="0079104C" w:rsidRPr="0010083E" w:rsidRDefault="00FD6344"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4.1. </w:t>
      </w:r>
      <w:r w:rsidR="00B169B8" w:rsidRPr="0010083E">
        <w:rPr>
          <w:rFonts w:ascii="Times New Roman" w:eastAsia="Times New Roman" w:hAnsi="Times New Roman" w:cs="Times New Roman"/>
          <w:b/>
          <w:bCs/>
          <w:sz w:val="24"/>
          <w:szCs w:val="24"/>
          <w:lang w:val="ru-RU" w:eastAsia="ru-RU"/>
        </w:rPr>
        <w:t>Сроки поставки:</w:t>
      </w:r>
      <w:r w:rsidR="00B169B8" w:rsidRPr="0010083E">
        <w:rPr>
          <w:rFonts w:ascii="Times New Roman" w:eastAsia="Times New Roman" w:hAnsi="Times New Roman" w:cs="Times New Roman"/>
          <w:sz w:val="24"/>
          <w:szCs w:val="24"/>
          <w:lang w:val="ru-RU" w:eastAsia="ru-RU"/>
        </w:rPr>
        <w:t xml:space="preserve"> </w:t>
      </w:r>
      <w:r w:rsidR="0079104C" w:rsidRPr="0010083E">
        <w:rPr>
          <w:rFonts w:ascii="Times New Roman" w:eastAsia="Times New Roman" w:hAnsi="Times New Roman" w:cs="Times New Roman"/>
          <w:b/>
          <w:sz w:val="24"/>
          <w:szCs w:val="24"/>
          <w:lang w:val="ru-RU" w:eastAsia="ru-RU"/>
        </w:rPr>
        <w:t>в течение 3 рабочих дней с момента заключения договора.</w:t>
      </w:r>
    </w:p>
    <w:p w14:paraId="65FCE116" w14:textId="5471A3B2" w:rsidR="00B169B8" w:rsidRPr="0010083E"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4.2. Поставка</w:t>
      </w:r>
      <w:r w:rsidR="00C5083A" w:rsidRPr="0010083E">
        <w:rPr>
          <w:rFonts w:ascii="Times New Roman" w:eastAsia="Times New Roman" w:hAnsi="Times New Roman" w:cs="Times New Roman"/>
          <w:sz w:val="24"/>
          <w:szCs w:val="24"/>
          <w:lang w:val="ru-RU" w:eastAsia="ru-RU"/>
        </w:rPr>
        <w:t xml:space="preserve"> </w:t>
      </w:r>
      <w:r w:rsidRPr="0010083E">
        <w:rPr>
          <w:rFonts w:ascii="Times New Roman" w:eastAsia="Times New Roman" w:hAnsi="Times New Roman" w:cs="Times New Roman"/>
          <w:sz w:val="24"/>
          <w:szCs w:val="24"/>
          <w:lang w:val="ru-RU" w:eastAsia="ru-RU"/>
        </w:rPr>
        <w:t xml:space="preserve">Товара осуществляется </w:t>
      </w:r>
      <w:r w:rsidR="00677389" w:rsidRPr="0010083E">
        <w:rPr>
          <w:rFonts w:ascii="Times New Roman" w:eastAsia="Times New Roman" w:hAnsi="Times New Roman" w:cs="Times New Roman"/>
          <w:sz w:val="24"/>
          <w:szCs w:val="24"/>
          <w:lang w:val="ru-RU" w:eastAsia="ru-RU"/>
        </w:rPr>
        <w:t>силами</w:t>
      </w:r>
      <w:r w:rsidRPr="0010083E">
        <w:rPr>
          <w:rFonts w:ascii="Times New Roman" w:eastAsia="Times New Roman" w:hAnsi="Times New Roman" w:cs="Times New Roman"/>
          <w:sz w:val="24"/>
          <w:szCs w:val="24"/>
          <w:lang w:val="ru-RU" w:eastAsia="ru-RU"/>
        </w:rPr>
        <w:t xml:space="preserve"> Поставщика. </w:t>
      </w:r>
    </w:p>
    <w:p w14:paraId="1DBEFFD9" w14:textId="4CF879A5" w:rsidR="00821FA4" w:rsidRPr="0010083E"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10083E" w:rsidRDefault="00FD6344">
      <w:pPr>
        <w:widowControl w:val="0"/>
        <w:shd w:val="clear" w:color="auto" w:fill="FFFFFF"/>
        <w:ind w:left="-108" w:right="-108" w:firstLine="709"/>
        <w:jc w:val="center"/>
        <w:outlineLvl w:val="0"/>
        <w:rPr>
          <w:rFonts w:ascii="Times New Roman" w:eastAsia="Times New Roman" w:hAnsi="Times New Roman" w:cs="Times New Roman"/>
          <w:b/>
          <w:sz w:val="24"/>
          <w:szCs w:val="24"/>
          <w:lang w:val="ru-RU" w:eastAsia="ru-RU"/>
        </w:rPr>
      </w:pPr>
      <w:r w:rsidRPr="0010083E">
        <w:rPr>
          <w:rFonts w:ascii="Times New Roman" w:eastAsia="Calibri" w:hAnsi="Times New Roman" w:cs="Times New Roman"/>
          <w:b/>
          <w:bCs/>
          <w:color w:val="000000"/>
          <w:sz w:val="24"/>
          <w:szCs w:val="24"/>
          <w:lang w:val="ru-RU" w:eastAsia="ru-RU"/>
        </w:rPr>
        <w:t xml:space="preserve">5. </w:t>
      </w:r>
      <w:r w:rsidRPr="0010083E">
        <w:rPr>
          <w:rFonts w:ascii="Times New Roman" w:eastAsia="Times New Roman" w:hAnsi="Times New Roman" w:cs="Times New Roman"/>
          <w:b/>
          <w:sz w:val="24"/>
          <w:szCs w:val="24"/>
          <w:lang w:val="ru-RU" w:eastAsia="ru-RU"/>
        </w:rPr>
        <w:t>Порядок сдачи и приемки товара</w:t>
      </w:r>
    </w:p>
    <w:p w14:paraId="1DFA622E" w14:textId="77777777" w:rsidR="00ED3C35" w:rsidRPr="0010083E" w:rsidRDefault="00ED3C35">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p>
    <w:p w14:paraId="378A7E9F" w14:textId="77777777" w:rsidR="00B72A44" w:rsidRPr="0010083E" w:rsidRDefault="00FD6344" w:rsidP="00B169B8">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5.1. </w:t>
      </w:r>
      <w:r w:rsidR="00B72A44" w:rsidRPr="0010083E">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EE837F6" w14:textId="58A5186A" w:rsidR="00995986" w:rsidRPr="0010083E" w:rsidRDefault="00B96C66" w:rsidP="00B169B8">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Поставщик передает, а Заказчик принимает Товар в соответствии со Спецификацией к настоящему Договору и товарной накладной по форме ТОРГ-12/либо УПД. </w:t>
      </w:r>
    </w:p>
    <w:p w14:paraId="0F8BDADE" w14:textId="77777777" w:rsidR="00661772" w:rsidRPr="0010083E" w:rsidRDefault="00661772" w:rsidP="00661772">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E207518" w14:textId="77777777" w:rsidR="009F4B8E" w:rsidRPr="0010083E" w:rsidRDefault="00661772"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5.1.2. </w:t>
      </w:r>
      <w:r w:rsidR="009F4B8E" w:rsidRPr="0010083E">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4E390923"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паспорт технического средства (оригинал) (далее ПТС) - 1 экз.;</w:t>
      </w:r>
    </w:p>
    <w:p w14:paraId="7D20615F"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инструкцию по эксплуатации транспорта на русском языке - 1 экз.;</w:t>
      </w:r>
    </w:p>
    <w:p w14:paraId="5E447BA9"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- 1 </w:t>
      </w:r>
      <w:proofErr w:type="spellStart"/>
      <w:proofErr w:type="gramStart"/>
      <w:r w:rsidRPr="0010083E">
        <w:rPr>
          <w:rFonts w:ascii="Times New Roman" w:eastAsia="Times New Roman" w:hAnsi="Times New Roman" w:cs="Times New Roman"/>
          <w:sz w:val="24"/>
          <w:szCs w:val="24"/>
          <w:lang w:val="ru-RU" w:eastAsia="ru-RU"/>
        </w:rPr>
        <w:t>экз</w:t>
      </w:r>
      <w:proofErr w:type="spellEnd"/>
      <w:proofErr w:type="gramEnd"/>
      <w:r w:rsidRPr="0010083E">
        <w:rPr>
          <w:rFonts w:ascii="Times New Roman" w:eastAsia="Times New Roman" w:hAnsi="Times New Roman" w:cs="Times New Roman"/>
          <w:sz w:val="24"/>
          <w:szCs w:val="24"/>
          <w:lang w:val="ru-RU" w:eastAsia="ru-RU"/>
        </w:rPr>
        <w:t>;</w:t>
      </w:r>
    </w:p>
    <w:p w14:paraId="0448EFDE"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ключи зажигания в количестве не менее 2 шт.;</w:t>
      </w:r>
    </w:p>
    <w:p w14:paraId="56762356"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0D367DFA"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7F9642D9" w14:textId="77777777" w:rsidR="009F4B8E" w:rsidRPr="0010083E" w:rsidRDefault="009F4B8E"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01679DF3" w14:textId="4A42CBEE" w:rsidR="001249DB" w:rsidRPr="0010083E" w:rsidRDefault="001249DB" w:rsidP="009F4B8E">
      <w:pPr>
        <w:ind w:right="-108" w:firstLine="709"/>
        <w:jc w:val="both"/>
        <w:rPr>
          <w:rFonts w:ascii="Times New Roman" w:eastAsia="Times New Roman" w:hAnsi="Times New Roman" w:cs="Times New Roman"/>
          <w:sz w:val="24"/>
          <w:szCs w:val="24"/>
          <w:lang w:val="ru-RU" w:eastAsia="ru-RU"/>
        </w:rPr>
      </w:pPr>
      <w:r w:rsidRPr="0010083E">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49478AD0" w:rsidR="000861AF" w:rsidRPr="0010083E" w:rsidRDefault="00FD6344" w:rsidP="00995986">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5.2. Приемка товара осуществляется </w:t>
      </w:r>
      <w:r w:rsidRPr="0010083E">
        <w:rPr>
          <w:rFonts w:ascii="Times New Roman" w:eastAsia="Times New Roman" w:hAnsi="Times New Roman" w:cs="Times New Roman"/>
          <w:b/>
          <w:sz w:val="24"/>
          <w:szCs w:val="24"/>
          <w:lang w:val="ru-RU" w:eastAsia="ru-RU"/>
        </w:rPr>
        <w:t>в месте поставки товара</w:t>
      </w:r>
      <w:r w:rsidR="007E2880" w:rsidRPr="0010083E">
        <w:rPr>
          <w:rFonts w:ascii="Times New Roman" w:eastAsia="Times New Roman" w:hAnsi="Times New Roman" w:cs="Times New Roman"/>
          <w:sz w:val="24"/>
          <w:szCs w:val="24"/>
          <w:lang w:val="ru-RU" w:eastAsia="ru-RU"/>
        </w:rPr>
        <w:t xml:space="preserve"> </w:t>
      </w:r>
      <w:r w:rsidR="007E2880" w:rsidRPr="0010083E">
        <w:rPr>
          <w:rFonts w:ascii="Times New Roman" w:eastAsia="Times New Roman" w:hAnsi="Times New Roman" w:cs="Times New Roman"/>
          <w:bCs/>
          <w:sz w:val="24"/>
          <w:szCs w:val="24"/>
          <w:lang w:val="ru-RU" w:eastAsia="ru-RU"/>
        </w:rPr>
        <w:t xml:space="preserve">в течение </w:t>
      </w:r>
      <w:r w:rsidR="00A54039" w:rsidRPr="0010083E">
        <w:rPr>
          <w:rFonts w:ascii="Times New Roman" w:eastAsia="Times New Roman" w:hAnsi="Times New Roman" w:cs="Times New Roman"/>
          <w:bCs/>
          <w:sz w:val="24"/>
          <w:szCs w:val="24"/>
          <w:lang w:val="ru-RU" w:eastAsia="ru-RU"/>
        </w:rPr>
        <w:t>7</w:t>
      </w:r>
      <w:r w:rsidR="00FD7D5F" w:rsidRPr="0010083E">
        <w:rPr>
          <w:rFonts w:ascii="Times New Roman" w:eastAsia="Times New Roman" w:hAnsi="Times New Roman" w:cs="Times New Roman"/>
          <w:bCs/>
          <w:sz w:val="24"/>
          <w:szCs w:val="24"/>
          <w:lang w:val="ru-RU" w:eastAsia="ru-RU"/>
        </w:rPr>
        <w:t xml:space="preserve"> (</w:t>
      </w:r>
      <w:r w:rsidR="00A54039" w:rsidRPr="0010083E">
        <w:rPr>
          <w:rFonts w:ascii="Times New Roman" w:eastAsia="Times New Roman" w:hAnsi="Times New Roman" w:cs="Times New Roman"/>
          <w:bCs/>
          <w:sz w:val="24"/>
          <w:szCs w:val="24"/>
          <w:lang w:val="ru-RU" w:eastAsia="ru-RU"/>
        </w:rPr>
        <w:t>семи</w:t>
      </w:r>
      <w:r w:rsidR="00FD7D5F" w:rsidRPr="0010083E">
        <w:rPr>
          <w:rFonts w:ascii="Times New Roman" w:eastAsia="Times New Roman" w:hAnsi="Times New Roman" w:cs="Times New Roman"/>
          <w:bCs/>
          <w:sz w:val="24"/>
          <w:szCs w:val="24"/>
          <w:lang w:val="ru-RU" w:eastAsia="ru-RU"/>
        </w:rPr>
        <w:t>)</w:t>
      </w:r>
      <w:r w:rsidR="007E2880" w:rsidRPr="0010083E">
        <w:rPr>
          <w:rFonts w:ascii="Times New Roman" w:eastAsia="Times New Roman" w:hAnsi="Times New Roman" w:cs="Times New Roman"/>
          <w:bCs/>
          <w:sz w:val="24"/>
          <w:szCs w:val="24"/>
          <w:lang w:val="ru-RU" w:eastAsia="ru-RU"/>
        </w:rPr>
        <w:t xml:space="preserve"> рабоч</w:t>
      </w:r>
      <w:r w:rsidR="00787634" w:rsidRPr="0010083E">
        <w:rPr>
          <w:rFonts w:ascii="Times New Roman" w:eastAsia="Times New Roman" w:hAnsi="Times New Roman" w:cs="Times New Roman"/>
          <w:bCs/>
          <w:sz w:val="24"/>
          <w:szCs w:val="24"/>
          <w:lang w:val="ru-RU" w:eastAsia="ru-RU"/>
        </w:rPr>
        <w:t>их</w:t>
      </w:r>
      <w:r w:rsidR="007E2880" w:rsidRPr="0010083E">
        <w:rPr>
          <w:rFonts w:ascii="Times New Roman" w:eastAsia="Times New Roman" w:hAnsi="Times New Roman" w:cs="Times New Roman"/>
          <w:bCs/>
          <w:sz w:val="24"/>
          <w:szCs w:val="24"/>
          <w:lang w:val="ru-RU" w:eastAsia="ru-RU"/>
        </w:rPr>
        <w:t xml:space="preserve"> дн</w:t>
      </w:r>
      <w:r w:rsidR="00787634" w:rsidRPr="0010083E">
        <w:rPr>
          <w:rFonts w:ascii="Times New Roman" w:eastAsia="Times New Roman" w:hAnsi="Times New Roman" w:cs="Times New Roman"/>
          <w:bCs/>
          <w:sz w:val="24"/>
          <w:szCs w:val="24"/>
          <w:lang w:val="ru-RU" w:eastAsia="ru-RU"/>
        </w:rPr>
        <w:t>ей</w:t>
      </w:r>
      <w:r w:rsidRPr="0010083E">
        <w:rPr>
          <w:rFonts w:ascii="Times New Roman" w:eastAsia="Times New Roman" w:hAnsi="Times New Roman" w:cs="Times New Roman"/>
          <w:sz w:val="24"/>
          <w:szCs w:val="24"/>
          <w:lang w:val="ru-RU" w:eastAsia="ru-RU"/>
        </w:rPr>
        <w:t>.</w:t>
      </w:r>
    </w:p>
    <w:p w14:paraId="50EE479D" w14:textId="5379DC44"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10083E">
        <w:rPr>
          <w:rFonts w:ascii="Times New Roman" w:eastAsia="Times New Roman" w:hAnsi="Times New Roman" w:cs="Times New Roman"/>
          <w:i/>
          <w:sz w:val="24"/>
          <w:szCs w:val="24"/>
          <w:lang w:val="ru-RU" w:eastAsia="ru-RU"/>
        </w:rPr>
        <w:t xml:space="preserve">. </w:t>
      </w:r>
      <w:r w:rsidRPr="0010083E">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10083E">
        <w:rPr>
          <w:rFonts w:ascii="Times New Roman" w:eastAsia="Times New Roman" w:hAnsi="Times New Roman" w:cs="Times New Roman"/>
          <w:sz w:val="24"/>
          <w:szCs w:val="24"/>
          <w:lang w:val="ru-RU" w:eastAsia="ru-RU"/>
        </w:rPr>
        <w:t>трех</w:t>
      </w:r>
      <w:r w:rsidRPr="0010083E">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10083E">
        <w:rPr>
          <w:rFonts w:ascii="Times New Roman" w:eastAsia="Times New Roman" w:hAnsi="Times New Roman" w:cs="Times New Roman"/>
          <w:i/>
          <w:sz w:val="24"/>
          <w:szCs w:val="24"/>
          <w:lang w:val="ru-RU" w:eastAsia="ru-RU"/>
        </w:rPr>
        <w:t xml:space="preserve"> </w:t>
      </w:r>
      <w:r w:rsidRPr="0010083E">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10083E">
        <w:rPr>
          <w:rFonts w:ascii="Times New Roman" w:eastAsia="Times New Roman" w:hAnsi="Times New Roman" w:cs="Times New Roman"/>
          <w:sz w:val="24"/>
          <w:szCs w:val="24"/>
          <w:lang w:val="ru-RU" w:eastAsia="ru-RU"/>
        </w:rPr>
        <w:t>.</w:t>
      </w:r>
    </w:p>
    <w:p w14:paraId="2DDD4A0E" w14:textId="567C52E2"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10083E">
        <w:rPr>
          <w:rFonts w:ascii="Times New Roman" w:eastAsia="Times New Roman" w:hAnsi="Times New Roman" w:cs="Times New Roman"/>
          <w:sz w:val="24"/>
          <w:szCs w:val="24"/>
          <w:lang w:val="ru-RU" w:eastAsia="ru-RU"/>
        </w:rPr>
        <w:t>документах о приемке</w:t>
      </w:r>
      <w:r w:rsidRPr="0010083E">
        <w:rPr>
          <w:rFonts w:ascii="Times New Roman" w:eastAsia="Times New Roman" w:hAnsi="Times New Roman" w:cs="Times New Roman"/>
          <w:sz w:val="24"/>
          <w:szCs w:val="24"/>
          <w:lang w:val="ru-RU" w:eastAsia="ru-RU"/>
        </w:rPr>
        <w:t>.</w:t>
      </w:r>
      <w:r w:rsidR="007E2880" w:rsidRPr="0010083E">
        <w:rPr>
          <w:rFonts w:ascii="Times New Roman" w:eastAsia="Times New Roman" w:hAnsi="Times New Roman" w:cs="Times New Roman"/>
          <w:sz w:val="24"/>
          <w:szCs w:val="24"/>
          <w:lang w:val="ru-RU" w:eastAsia="ru-RU"/>
        </w:rPr>
        <w:t xml:space="preserve"> </w:t>
      </w:r>
      <w:r w:rsidRPr="0010083E">
        <w:rPr>
          <w:rFonts w:ascii="Times New Roman" w:eastAsia="Times New Roman" w:hAnsi="Times New Roman" w:cs="Times New Roman"/>
          <w:sz w:val="24"/>
          <w:szCs w:val="24"/>
          <w:lang w:val="ru-RU" w:eastAsia="ru-RU"/>
        </w:rPr>
        <w:t xml:space="preserve">Одновременно проверяется соответствие наименования, ассортимента и комплектности товара, указанного в товарной накладной, с </w:t>
      </w:r>
      <w:r w:rsidRPr="0010083E">
        <w:rPr>
          <w:rFonts w:ascii="Times New Roman" w:eastAsia="Times New Roman" w:hAnsi="Times New Roman" w:cs="Times New Roman"/>
          <w:sz w:val="24"/>
          <w:szCs w:val="24"/>
          <w:lang w:val="ru-RU" w:eastAsia="ru-RU"/>
        </w:rPr>
        <w:lastRenderedPageBreak/>
        <w:t>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10083E">
        <w:rPr>
          <w:rFonts w:ascii="Times New Roman" w:eastAsia="Times New Roman" w:hAnsi="Times New Roman" w:cs="Times New Roman"/>
          <w:sz w:val="24"/>
          <w:szCs w:val="24"/>
          <w:lang w:val="ru-RU" w:eastAsia="ru-RU"/>
        </w:rPr>
        <w:t>.</w:t>
      </w:r>
    </w:p>
    <w:p w14:paraId="0080C879" w14:textId="4F850F76" w:rsidR="00B169B8" w:rsidRPr="0010083E"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5.4.3. </w:t>
      </w:r>
      <w:r w:rsidR="00B169B8" w:rsidRPr="0010083E">
        <w:rPr>
          <w:rFonts w:ascii="Times New Roman" w:eastAsia="Times New Roman" w:hAnsi="Times New Roman" w:cs="Times New Roman"/>
          <w:sz w:val="24"/>
          <w:szCs w:val="24"/>
          <w:lang w:val="ru-RU" w:eastAsia="ru-RU"/>
        </w:rPr>
        <w:t>В случае</w:t>
      </w:r>
      <w:proofErr w:type="gramStart"/>
      <w:r w:rsidR="00B169B8" w:rsidRPr="0010083E">
        <w:rPr>
          <w:rFonts w:ascii="Times New Roman" w:eastAsia="Times New Roman" w:hAnsi="Times New Roman" w:cs="Times New Roman"/>
          <w:sz w:val="24"/>
          <w:szCs w:val="24"/>
          <w:lang w:val="ru-RU" w:eastAsia="ru-RU"/>
        </w:rPr>
        <w:t>,</w:t>
      </w:r>
      <w:proofErr w:type="gramEnd"/>
      <w:r w:rsidR="00B169B8" w:rsidRPr="0010083E">
        <w:rPr>
          <w:rFonts w:ascii="Times New Roman" w:eastAsia="Times New Roman" w:hAnsi="Times New Roman" w:cs="Times New Roman"/>
          <w:sz w:val="24"/>
          <w:szCs w:val="24"/>
          <w:lang w:val="ru-RU"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10083E">
        <w:rPr>
          <w:rFonts w:ascii="Times New Roman" w:eastAsia="Times New Roman" w:hAnsi="Times New Roman" w:cs="Times New Roman"/>
          <w:b/>
          <w:bCs/>
          <w:sz w:val="24"/>
          <w:szCs w:val="24"/>
          <w:lang w:val="ru-RU" w:eastAsia="ru-RU"/>
        </w:rPr>
        <w:t xml:space="preserve">течение </w:t>
      </w:r>
      <w:r w:rsidR="001200E2" w:rsidRPr="0010083E">
        <w:rPr>
          <w:rFonts w:ascii="Times New Roman" w:eastAsia="Times New Roman" w:hAnsi="Times New Roman" w:cs="Times New Roman"/>
          <w:b/>
          <w:bCs/>
          <w:sz w:val="24"/>
          <w:szCs w:val="24"/>
          <w:lang w:val="ru-RU" w:eastAsia="ru-RU"/>
        </w:rPr>
        <w:t>5</w:t>
      </w:r>
      <w:r w:rsidR="00787634" w:rsidRPr="0010083E">
        <w:rPr>
          <w:rFonts w:ascii="Times New Roman" w:eastAsia="Times New Roman" w:hAnsi="Times New Roman" w:cs="Times New Roman"/>
          <w:b/>
          <w:bCs/>
          <w:sz w:val="24"/>
          <w:szCs w:val="24"/>
          <w:lang w:val="ru-RU" w:eastAsia="ru-RU"/>
        </w:rPr>
        <w:t xml:space="preserve"> (</w:t>
      </w:r>
      <w:r w:rsidR="001200E2" w:rsidRPr="0010083E">
        <w:rPr>
          <w:rFonts w:ascii="Times New Roman" w:eastAsia="Times New Roman" w:hAnsi="Times New Roman" w:cs="Times New Roman"/>
          <w:b/>
          <w:bCs/>
          <w:sz w:val="24"/>
          <w:szCs w:val="24"/>
          <w:lang w:val="ru-RU" w:eastAsia="ru-RU"/>
        </w:rPr>
        <w:t>пяти</w:t>
      </w:r>
      <w:r w:rsidR="00787634" w:rsidRPr="0010083E">
        <w:rPr>
          <w:rFonts w:ascii="Times New Roman" w:eastAsia="Times New Roman" w:hAnsi="Times New Roman" w:cs="Times New Roman"/>
          <w:b/>
          <w:bCs/>
          <w:sz w:val="24"/>
          <w:szCs w:val="24"/>
          <w:lang w:val="ru-RU" w:eastAsia="ru-RU"/>
        </w:rPr>
        <w:t>) рабочих дней.</w:t>
      </w:r>
      <w:r w:rsidR="00B169B8" w:rsidRPr="0010083E">
        <w:rPr>
          <w:rFonts w:ascii="Times New Roman" w:eastAsia="Times New Roman" w:hAnsi="Times New Roman" w:cs="Times New Roman"/>
          <w:sz w:val="24"/>
          <w:szCs w:val="24"/>
          <w:lang w:val="ru-RU" w:eastAsia="ru-RU"/>
        </w:rPr>
        <w:t xml:space="preserve"> </w:t>
      </w:r>
    </w:p>
    <w:p w14:paraId="48717ED8" w14:textId="655163A9" w:rsidR="000861AF" w:rsidRPr="0010083E"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5.4.</w:t>
      </w:r>
      <w:r w:rsidR="004D3564" w:rsidRPr="0010083E">
        <w:rPr>
          <w:rFonts w:ascii="Times New Roman" w:eastAsia="Times New Roman" w:hAnsi="Times New Roman" w:cs="Times New Roman"/>
          <w:sz w:val="24"/>
          <w:szCs w:val="24"/>
          <w:lang w:val="ru-RU" w:eastAsia="ru-RU"/>
        </w:rPr>
        <w:t>4</w:t>
      </w:r>
      <w:r w:rsidRPr="0010083E">
        <w:rPr>
          <w:rFonts w:ascii="Times New Roman" w:eastAsia="Times New Roman" w:hAnsi="Times New Roman" w:cs="Times New Roman"/>
          <w:sz w:val="24"/>
          <w:szCs w:val="24"/>
          <w:lang w:val="ru-RU" w:eastAsia="ru-RU"/>
        </w:rPr>
        <w:t xml:space="preserve">. </w:t>
      </w:r>
      <w:r w:rsidR="009D28ED" w:rsidRPr="0010083E">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5.4.</w:t>
      </w:r>
      <w:r w:rsidR="004D3564" w:rsidRPr="0010083E">
        <w:rPr>
          <w:rFonts w:ascii="Times New Roman" w:eastAsia="Times New Roman" w:hAnsi="Times New Roman" w:cs="Times New Roman"/>
          <w:sz w:val="24"/>
          <w:szCs w:val="24"/>
          <w:lang w:val="ru-RU" w:eastAsia="ru-RU"/>
        </w:rPr>
        <w:t>5</w:t>
      </w:r>
      <w:r w:rsidRPr="0010083E">
        <w:rPr>
          <w:rFonts w:ascii="Times New Roman" w:eastAsia="Times New Roman" w:hAnsi="Times New Roman" w:cs="Times New Roman"/>
          <w:sz w:val="24"/>
          <w:szCs w:val="24"/>
          <w:lang w:val="ru-RU" w:eastAsia="ru-RU"/>
        </w:rPr>
        <w:t>. В случае</w:t>
      </w:r>
      <w:proofErr w:type="gramStart"/>
      <w:r w:rsidRPr="0010083E">
        <w:rPr>
          <w:rFonts w:ascii="Times New Roman" w:eastAsia="Times New Roman" w:hAnsi="Times New Roman" w:cs="Times New Roman"/>
          <w:sz w:val="24"/>
          <w:szCs w:val="24"/>
          <w:lang w:val="ru-RU" w:eastAsia="ru-RU"/>
        </w:rPr>
        <w:t>,</w:t>
      </w:r>
      <w:proofErr w:type="gramEnd"/>
      <w:r w:rsidRPr="0010083E">
        <w:rPr>
          <w:rFonts w:ascii="Times New Roman" w:eastAsia="Times New Roman" w:hAnsi="Times New Roman" w:cs="Times New Roman"/>
          <w:sz w:val="24"/>
          <w:szCs w:val="24"/>
          <w:lang w:val="ru-RU" w:eastAsia="ru-RU"/>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10083E">
        <w:rPr>
          <w:rFonts w:ascii="Times New Roman" w:eastAsia="Times New Roman" w:hAnsi="Times New Roman" w:cs="Times New Roman"/>
          <w:kern w:val="16"/>
          <w:sz w:val="24"/>
          <w:szCs w:val="24"/>
          <w:lang w:val="ru-RU" w:eastAsia="ru-RU"/>
        </w:rPr>
        <w:t>заключением эксперта,</w:t>
      </w:r>
      <w:r w:rsidRPr="0010083E">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5B3EFEE2" w:rsidR="000861AF" w:rsidRPr="0010083E"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10083E">
        <w:rPr>
          <w:rFonts w:ascii="Times New Roman" w:eastAsia="Times New Roman" w:hAnsi="Times New Roman" w:cs="Times New Roman"/>
          <w:sz w:val="24"/>
          <w:szCs w:val="24"/>
          <w:lang w:val="ru-RU" w:eastAsia="ru-RU"/>
        </w:rPr>
        <w:t>5.4.</w:t>
      </w:r>
      <w:r w:rsidR="004D3564" w:rsidRPr="0010083E">
        <w:rPr>
          <w:rFonts w:ascii="Times New Roman" w:eastAsia="Times New Roman" w:hAnsi="Times New Roman" w:cs="Times New Roman"/>
          <w:sz w:val="24"/>
          <w:szCs w:val="24"/>
          <w:lang w:val="ru-RU" w:eastAsia="ru-RU"/>
        </w:rPr>
        <w:t>6</w:t>
      </w:r>
      <w:r w:rsidRPr="0010083E">
        <w:rPr>
          <w:rFonts w:ascii="Times New Roman" w:eastAsia="Times New Roman" w:hAnsi="Times New Roman" w:cs="Times New Roman"/>
          <w:sz w:val="24"/>
          <w:szCs w:val="24"/>
          <w:lang w:val="ru-RU" w:eastAsia="ru-RU"/>
        </w:rPr>
        <w:t xml:space="preserve">. </w:t>
      </w:r>
      <w:r w:rsidRPr="0010083E">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10083E">
        <w:rPr>
          <w:rFonts w:ascii="Times New Roman" w:eastAsia="Times New Roman" w:hAnsi="Times New Roman" w:cs="Times New Roman"/>
          <w:b/>
          <w:bCs/>
          <w:kern w:val="16"/>
          <w:sz w:val="24"/>
          <w:szCs w:val="24"/>
          <w:lang w:val="ru-RU" w:eastAsia="ru-RU"/>
        </w:rPr>
        <w:t>3</w:t>
      </w:r>
      <w:r w:rsidR="00817020" w:rsidRPr="0010083E">
        <w:rPr>
          <w:rFonts w:ascii="Times New Roman" w:eastAsia="Times New Roman" w:hAnsi="Times New Roman" w:cs="Times New Roman"/>
          <w:b/>
          <w:bCs/>
          <w:kern w:val="16"/>
          <w:sz w:val="24"/>
          <w:szCs w:val="24"/>
          <w:lang w:val="ru-RU" w:eastAsia="ru-RU"/>
        </w:rPr>
        <w:t xml:space="preserve"> (</w:t>
      </w:r>
      <w:r w:rsidR="00B5040F" w:rsidRPr="0010083E">
        <w:rPr>
          <w:rFonts w:ascii="Times New Roman" w:eastAsia="Times New Roman" w:hAnsi="Times New Roman" w:cs="Times New Roman"/>
          <w:b/>
          <w:bCs/>
          <w:kern w:val="16"/>
          <w:sz w:val="24"/>
          <w:szCs w:val="24"/>
          <w:lang w:val="ru-RU" w:eastAsia="ru-RU"/>
        </w:rPr>
        <w:t>т</w:t>
      </w:r>
      <w:r w:rsidR="00C24B98" w:rsidRPr="0010083E">
        <w:rPr>
          <w:rFonts w:ascii="Times New Roman" w:eastAsia="Times New Roman" w:hAnsi="Times New Roman" w:cs="Times New Roman"/>
          <w:b/>
          <w:bCs/>
          <w:kern w:val="16"/>
          <w:sz w:val="24"/>
          <w:szCs w:val="24"/>
          <w:lang w:val="ru-RU" w:eastAsia="ru-RU"/>
        </w:rPr>
        <w:t>рех</w:t>
      </w:r>
      <w:r w:rsidR="00817020" w:rsidRPr="0010083E">
        <w:rPr>
          <w:rFonts w:ascii="Times New Roman" w:eastAsia="Times New Roman" w:hAnsi="Times New Roman" w:cs="Times New Roman"/>
          <w:b/>
          <w:bCs/>
          <w:kern w:val="16"/>
          <w:sz w:val="24"/>
          <w:szCs w:val="24"/>
          <w:lang w:val="ru-RU" w:eastAsia="ru-RU"/>
        </w:rPr>
        <w:t>)</w:t>
      </w:r>
      <w:r w:rsidRPr="0010083E">
        <w:rPr>
          <w:rFonts w:ascii="Times New Roman" w:eastAsia="Times New Roman" w:hAnsi="Times New Roman" w:cs="Times New Roman"/>
          <w:b/>
          <w:bCs/>
          <w:kern w:val="16"/>
          <w:sz w:val="24"/>
          <w:szCs w:val="24"/>
          <w:lang w:val="ru-RU" w:eastAsia="ru-RU"/>
        </w:rPr>
        <w:t xml:space="preserve"> рабочих дней</w:t>
      </w:r>
      <w:r w:rsidRPr="0010083E">
        <w:rPr>
          <w:rFonts w:ascii="Times New Roman" w:eastAsia="Times New Roman" w:hAnsi="Times New Roman" w:cs="Times New Roman"/>
          <w:kern w:val="16"/>
          <w:sz w:val="24"/>
          <w:szCs w:val="24"/>
          <w:lang w:val="ru-RU" w:eastAsia="ru-RU"/>
        </w:rPr>
        <w:t xml:space="preserve"> </w:t>
      </w:r>
      <w:proofErr w:type="gramStart"/>
      <w:r w:rsidRPr="0010083E">
        <w:rPr>
          <w:rFonts w:ascii="Times New Roman" w:eastAsia="Times New Roman" w:hAnsi="Times New Roman" w:cs="Times New Roman"/>
          <w:b/>
          <w:bCs/>
          <w:kern w:val="16"/>
          <w:sz w:val="24"/>
          <w:szCs w:val="24"/>
          <w:lang w:val="ru-RU" w:eastAsia="ru-RU"/>
        </w:rPr>
        <w:t>с даты обнаружения</w:t>
      </w:r>
      <w:proofErr w:type="gramEnd"/>
      <w:r w:rsidRPr="0010083E">
        <w:rPr>
          <w:rFonts w:ascii="Times New Roman" w:eastAsia="Times New Roman" w:hAnsi="Times New Roman" w:cs="Times New Roman"/>
          <w:kern w:val="16"/>
          <w:sz w:val="24"/>
          <w:szCs w:val="24"/>
          <w:lang w:val="ru-RU" w:eastAsia="ru-RU"/>
        </w:rPr>
        <w:t xml:space="preserve"> указанных нарушений. </w:t>
      </w:r>
    </w:p>
    <w:p w14:paraId="6664B5D5" w14:textId="6F0AE147" w:rsidR="000861AF" w:rsidRPr="0010083E"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5.4.</w:t>
      </w:r>
      <w:r w:rsidR="004D3564" w:rsidRPr="0010083E">
        <w:rPr>
          <w:rFonts w:ascii="Times New Roman" w:eastAsia="Times New Roman" w:hAnsi="Times New Roman" w:cs="Times New Roman"/>
          <w:sz w:val="24"/>
          <w:szCs w:val="24"/>
          <w:lang w:val="ru-RU" w:eastAsia="ru-RU"/>
        </w:rPr>
        <w:t>7</w:t>
      </w:r>
      <w:r w:rsidRPr="0010083E">
        <w:rPr>
          <w:rFonts w:ascii="Times New Roman" w:eastAsia="Times New Roman" w:hAnsi="Times New Roman" w:cs="Times New Roman"/>
          <w:sz w:val="24"/>
          <w:szCs w:val="24"/>
          <w:lang w:val="ru-RU" w:eastAsia="ru-RU"/>
        </w:rPr>
        <w:t xml:space="preserve">. Поставщик </w:t>
      </w:r>
      <w:r w:rsidRPr="0010083E">
        <w:rPr>
          <w:rFonts w:ascii="Times New Roman" w:eastAsia="Times New Roman" w:hAnsi="Times New Roman" w:cs="Times New Roman"/>
          <w:b/>
          <w:bCs/>
          <w:sz w:val="24"/>
          <w:szCs w:val="24"/>
          <w:lang w:val="ru-RU" w:eastAsia="ru-RU"/>
        </w:rPr>
        <w:t xml:space="preserve">в </w:t>
      </w:r>
      <w:r w:rsidR="007E2880" w:rsidRPr="0010083E">
        <w:rPr>
          <w:rFonts w:ascii="Times New Roman" w:eastAsia="Times New Roman" w:hAnsi="Times New Roman" w:cs="Times New Roman"/>
          <w:b/>
          <w:bCs/>
          <w:sz w:val="24"/>
          <w:szCs w:val="24"/>
          <w:lang w:val="ru-RU" w:eastAsia="ru-RU"/>
        </w:rPr>
        <w:t xml:space="preserve">течение </w:t>
      </w:r>
      <w:r w:rsidR="00B61868" w:rsidRPr="0010083E">
        <w:rPr>
          <w:rFonts w:ascii="Times New Roman" w:eastAsia="Times New Roman" w:hAnsi="Times New Roman" w:cs="Times New Roman"/>
          <w:b/>
          <w:bCs/>
          <w:sz w:val="24"/>
          <w:szCs w:val="24"/>
          <w:lang w:val="ru-RU" w:eastAsia="ru-RU"/>
        </w:rPr>
        <w:t>5</w:t>
      </w:r>
      <w:r w:rsidR="009D28ED" w:rsidRPr="0010083E">
        <w:rPr>
          <w:rFonts w:ascii="Times New Roman" w:eastAsia="Times New Roman" w:hAnsi="Times New Roman" w:cs="Times New Roman"/>
          <w:b/>
          <w:bCs/>
          <w:sz w:val="24"/>
          <w:szCs w:val="24"/>
          <w:lang w:val="ru-RU" w:eastAsia="ru-RU"/>
        </w:rPr>
        <w:t xml:space="preserve"> (</w:t>
      </w:r>
      <w:r w:rsidR="00B61868" w:rsidRPr="0010083E">
        <w:rPr>
          <w:rFonts w:ascii="Times New Roman" w:eastAsia="Times New Roman" w:hAnsi="Times New Roman" w:cs="Times New Roman"/>
          <w:b/>
          <w:bCs/>
          <w:sz w:val="24"/>
          <w:szCs w:val="24"/>
          <w:lang w:val="ru-RU" w:eastAsia="ru-RU"/>
        </w:rPr>
        <w:t>пят</w:t>
      </w:r>
      <w:r w:rsidR="00787634" w:rsidRPr="0010083E">
        <w:rPr>
          <w:rFonts w:ascii="Times New Roman" w:eastAsia="Times New Roman" w:hAnsi="Times New Roman" w:cs="Times New Roman"/>
          <w:b/>
          <w:bCs/>
          <w:sz w:val="24"/>
          <w:szCs w:val="24"/>
          <w:lang w:val="ru-RU" w:eastAsia="ru-RU"/>
        </w:rPr>
        <w:t>и</w:t>
      </w:r>
      <w:r w:rsidR="009D28ED" w:rsidRPr="0010083E">
        <w:rPr>
          <w:rFonts w:ascii="Times New Roman" w:eastAsia="Times New Roman" w:hAnsi="Times New Roman" w:cs="Times New Roman"/>
          <w:b/>
          <w:bCs/>
          <w:sz w:val="24"/>
          <w:szCs w:val="24"/>
          <w:lang w:val="ru-RU" w:eastAsia="ru-RU"/>
        </w:rPr>
        <w:t>)</w:t>
      </w:r>
      <w:r w:rsidR="007E2880" w:rsidRPr="0010083E">
        <w:rPr>
          <w:rFonts w:ascii="Times New Roman" w:eastAsia="Times New Roman" w:hAnsi="Times New Roman" w:cs="Times New Roman"/>
          <w:b/>
          <w:bCs/>
          <w:sz w:val="24"/>
          <w:szCs w:val="24"/>
          <w:lang w:val="ru-RU" w:eastAsia="ru-RU"/>
        </w:rPr>
        <w:t xml:space="preserve"> </w:t>
      </w:r>
      <w:r w:rsidR="00787634" w:rsidRPr="0010083E">
        <w:rPr>
          <w:rFonts w:ascii="Times New Roman" w:eastAsia="Times New Roman" w:hAnsi="Times New Roman" w:cs="Times New Roman"/>
          <w:b/>
          <w:bCs/>
          <w:sz w:val="24"/>
          <w:szCs w:val="24"/>
          <w:lang w:val="ru-RU" w:eastAsia="ru-RU"/>
        </w:rPr>
        <w:t xml:space="preserve">рабочих </w:t>
      </w:r>
      <w:r w:rsidR="007E2880" w:rsidRPr="0010083E">
        <w:rPr>
          <w:rFonts w:ascii="Times New Roman" w:eastAsia="Times New Roman" w:hAnsi="Times New Roman" w:cs="Times New Roman"/>
          <w:b/>
          <w:bCs/>
          <w:sz w:val="24"/>
          <w:szCs w:val="24"/>
          <w:lang w:val="ru-RU" w:eastAsia="ru-RU"/>
        </w:rPr>
        <w:t>дней от даты получения информации</w:t>
      </w:r>
      <w:r w:rsidR="007E2880" w:rsidRPr="0010083E">
        <w:rPr>
          <w:rFonts w:ascii="Times New Roman" w:eastAsia="Times New Roman" w:hAnsi="Times New Roman" w:cs="Times New Roman"/>
          <w:sz w:val="24"/>
          <w:szCs w:val="24"/>
          <w:lang w:val="ru-RU" w:eastAsia="ru-RU"/>
        </w:rPr>
        <w:t xml:space="preserve"> </w:t>
      </w:r>
      <w:r w:rsidRPr="0010083E">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0083E">
        <w:rPr>
          <w:rFonts w:ascii="Times New Roman" w:eastAsia="Times New Roman" w:hAnsi="Times New Roman" w:cs="Times New Roman"/>
          <w:kern w:val="16"/>
          <w:sz w:val="24"/>
          <w:szCs w:val="24"/>
          <w:lang w:val="ru-RU" w:eastAsia="ru-RU"/>
        </w:rPr>
        <w:t xml:space="preserve">(и (или) принять решение </w:t>
      </w:r>
      <w:r w:rsidRPr="0010083E">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10083E">
        <w:rPr>
          <w:rFonts w:ascii="Times New Roman" w:eastAsia="Times New Roman" w:hAnsi="Times New Roman" w:cs="Times New Roman"/>
          <w:sz w:val="24"/>
          <w:szCs w:val="24"/>
          <w:lang w:val="ru-RU" w:eastAsia="ru-RU"/>
        </w:rPr>
        <w:t>.</w:t>
      </w:r>
    </w:p>
    <w:p w14:paraId="5270A458" w14:textId="215DB844" w:rsidR="00380174" w:rsidRPr="0010083E"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5.</w:t>
      </w:r>
      <w:r w:rsidR="004D3564" w:rsidRPr="0010083E">
        <w:rPr>
          <w:rFonts w:ascii="Times New Roman" w:eastAsia="Times New Roman" w:hAnsi="Times New Roman" w:cs="Times New Roman"/>
          <w:sz w:val="24"/>
          <w:szCs w:val="24"/>
          <w:lang w:val="ru-RU" w:eastAsia="ru-RU"/>
        </w:rPr>
        <w:t>5</w:t>
      </w:r>
      <w:r w:rsidRPr="0010083E">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10083E">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10083E"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10083E">
        <w:rPr>
          <w:rFonts w:ascii="Times New Roman" w:eastAsia="Times New Roman" w:hAnsi="Times New Roman" w:cs="Times New Roman"/>
          <w:sz w:val="24"/>
          <w:szCs w:val="24"/>
          <w:lang w:val="ru-RU" w:eastAsia="en-US"/>
        </w:rPr>
        <w:t>5.</w:t>
      </w:r>
      <w:r w:rsidR="004D3564" w:rsidRPr="0010083E">
        <w:rPr>
          <w:rFonts w:ascii="Times New Roman" w:eastAsia="Times New Roman" w:hAnsi="Times New Roman" w:cs="Times New Roman"/>
          <w:sz w:val="24"/>
          <w:szCs w:val="24"/>
          <w:lang w:val="ru-RU" w:eastAsia="en-US"/>
        </w:rPr>
        <w:t>6</w:t>
      </w:r>
      <w:r w:rsidRPr="0010083E">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10083E"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10083E">
        <w:rPr>
          <w:rFonts w:ascii="Times New Roman" w:eastAsia="Times New Roman" w:hAnsi="Times New Roman" w:cs="Times New Roman"/>
          <w:sz w:val="24"/>
          <w:szCs w:val="24"/>
          <w:lang w:val="ru-RU" w:eastAsia="en-US"/>
        </w:rPr>
        <w:t xml:space="preserve">5.7. В остальной части приемки товара Стороны руководствуются положениями: </w:t>
      </w:r>
      <w:proofErr w:type="gramStart"/>
      <w:r w:rsidRPr="0010083E">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roofErr w:type="gramEnd"/>
    </w:p>
    <w:p w14:paraId="7B4E20B6" w14:textId="2DF6C111" w:rsidR="00E25841" w:rsidRPr="0010083E"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10083E">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10083E"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10083E" w:rsidRDefault="00FD6344">
      <w:pPr>
        <w:shd w:val="clear" w:color="auto" w:fill="FFFFFF"/>
        <w:ind w:left="-108" w:right="-108" w:firstLine="709"/>
        <w:jc w:val="center"/>
        <w:outlineLvl w:val="0"/>
        <w:rPr>
          <w:rFonts w:ascii="Times New Roman" w:eastAsia="Calibri" w:hAnsi="Times New Roman" w:cs="Times New Roman"/>
          <w:b/>
          <w:sz w:val="24"/>
          <w:szCs w:val="24"/>
          <w:lang w:val="ru-RU"/>
        </w:rPr>
      </w:pPr>
      <w:r w:rsidRPr="0010083E">
        <w:rPr>
          <w:rFonts w:ascii="Times New Roman" w:eastAsia="Calibri" w:hAnsi="Times New Roman" w:cs="Times New Roman"/>
          <w:b/>
          <w:sz w:val="24"/>
          <w:szCs w:val="24"/>
          <w:lang w:val="ru-RU"/>
        </w:rPr>
        <w:t>6. Ответственность сторон</w:t>
      </w:r>
    </w:p>
    <w:p w14:paraId="187A1167" w14:textId="77777777" w:rsidR="00ED3C35" w:rsidRPr="0010083E" w:rsidRDefault="00ED3C35">
      <w:pPr>
        <w:shd w:val="clear" w:color="auto" w:fill="FFFFFF"/>
        <w:ind w:left="-108" w:right="-108" w:firstLine="709"/>
        <w:jc w:val="center"/>
        <w:outlineLvl w:val="0"/>
        <w:rPr>
          <w:rFonts w:ascii="Times New Roman" w:eastAsia="Calibri" w:hAnsi="Times New Roman" w:cs="Times New Roman"/>
          <w:b/>
          <w:sz w:val="24"/>
          <w:szCs w:val="24"/>
          <w:lang w:val="ru-RU" w:eastAsia="ru-RU"/>
        </w:rPr>
      </w:pPr>
    </w:p>
    <w:p w14:paraId="4152B5DF" w14:textId="1F15E3DD"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 xml:space="preserve">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1D180D59" w14:textId="3A0A9F6E"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C4C0EF" w14:textId="579EBF80"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D2A741B" w14:textId="79B2615C"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w:t>
      </w:r>
      <w:r w:rsidR="00512429" w:rsidRPr="0010083E">
        <w:rPr>
          <w:rFonts w:ascii="Times New Roman" w:hAnsi="Times New Roman" w:cs="Times New Roman"/>
          <w:sz w:val="24"/>
          <w:szCs w:val="24"/>
          <w:lang w:val="ru-RU" w:eastAsia="ru-RU"/>
        </w:rPr>
        <w:t xml:space="preserve"> штраф в размере:</w:t>
      </w:r>
    </w:p>
    <w:p w14:paraId="00B4FD24" w14:textId="77777777"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lastRenderedPageBreak/>
        <w:t>а) 1000 рублей, если цена договора не превышает 3 млн. рублей (включительно);</w:t>
      </w:r>
    </w:p>
    <w:p w14:paraId="0D039A79" w14:textId="1569316B"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E49D571" w14:textId="77777777"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518E46D0" w14:textId="40118EAF"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 xml:space="preserve">6.3.1. </w:t>
      </w:r>
      <w:proofErr w:type="gramStart"/>
      <w:r w:rsidRPr="0010083E">
        <w:rPr>
          <w:rFonts w:ascii="Times New Roman" w:hAnsi="Times New Roman" w:cs="Times New Roman"/>
          <w:sz w:val="24"/>
          <w:szCs w:val="24"/>
          <w:lang w:val="ru-RU"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10083E">
        <w:rPr>
          <w:rFonts w:ascii="Times New Roman" w:hAnsi="Times New Roman" w:cs="Times New Roman"/>
          <w:sz w:val="24"/>
          <w:szCs w:val="24"/>
          <w:lang w:val="ru-RU" w:eastAsia="ru-RU"/>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14:paraId="5A3F6F94" w14:textId="3ADCDC58"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 xml:space="preserve">6.3.2.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sidRPr="0010083E">
        <w:rPr>
          <w:rFonts w:ascii="Times New Roman" w:hAnsi="Times New Roman" w:cs="Times New Roman"/>
          <w:sz w:val="24"/>
          <w:szCs w:val="24"/>
          <w:lang w:val="ru-RU" w:eastAsia="ru-RU"/>
        </w:rPr>
        <w:t>п.п</w:t>
      </w:r>
      <w:proofErr w:type="spellEnd"/>
      <w:r w:rsidRPr="0010083E">
        <w:rPr>
          <w:rFonts w:ascii="Times New Roman" w:hAnsi="Times New Roman" w:cs="Times New Roman"/>
          <w:sz w:val="24"/>
          <w:szCs w:val="24"/>
          <w:lang w:val="ru-RU" w:eastAsia="ru-RU"/>
        </w:rPr>
        <w:t>. 8.3.3 –</w:t>
      </w:r>
      <w:r w:rsidR="00AC6EC1" w:rsidRPr="0010083E">
        <w:rPr>
          <w:rFonts w:ascii="Times New Roman" w:hAnsi="Times New Roman" w:cs="Times New Roman"/>
          <w:sz w:val="24"/>
          <w:szCs w:val="24"/>
          <w:lang w:val="ru-RU" w:eastAsia="ru-RU"/>
        </w:rPr>
        <w:t xml:space="preserve"> 8.3.5 настоящего договора):</w:t>
      </w:r>
    </w:p>
    <w:p w14:paraId="4EA86EAF" w14:textId="77777777"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а) 10 процентов цены Договора (этапа) в случае, если цена Договора (этапа) не превышает 3 млн. рублей;</w:t>
      </w:r>
    </w:p>
    <w:p w14:paraId="7543FA45" w14:textId="6F3CB72B"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6.3.3.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1 процента цены Договора (этапа), но не более 5 тыс. рублей и не менее 1 тыс. руб.</w:t>
      </w:r>
    </w:p>
    <w:p w14:paraId="4BE50EF8" w14:textId="3E49761A"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w:t>
      </w:r>
      <w:r w:rsidR="00AC6EC1" w:rsidRPr="0010083E">
        <w:rPr>
          <w:rFonts w:ascii="Times New Roman" w:hAnsi="Times New Roman" w:cs="Times New Roman"/>
          <w:sz w:val="24"/>
          <w:szCs w:val="24"/>
          <w:lang w:val="ru-RU" w:eastAsia="ru-RU"/>
        </w:rPr>
        <w:t>ивает Заказчику штраф в размере:</w:t>
      </w:r>
    </w:p>
    <w:p w14:paraId="2D7C1B22" w14:textId="77777777"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а) 1000 рублей, если цена Договора не превышает 3 млн. рублей;</w:t>
      </w:r>
    </w:p>
    <w:p w14:paraId="1421FAC8" w14:textId="6D4228DB"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w:t>
      </w:r>
      <w:proofErr w:type="gramStart"/>
      <w:r w:rsidRPr="0010083E">
        <w:rPr>
          <w:rFonts w:ascii="Times New Roman" w:hAnsi="Times New Roman" w:cs="Times New Roman"/>
          <w:sz w:val="24"/>
          <w:szCs w:val="24"/>
          <w:lang w:val="ru-RU" w:eastAsia="ru-RU"/>
        </w:rPr>
        <w:t>дств в т</w:t>
      </w:r>
      <w:proofErr w:type="gramEnd"/>
      <w:r w:rsidRPr="0010083E">
        <w:rPr>
          <w:rFonts w:ascii="Times New Roman" w:hAnsi="Times New Roman" w:cs="Times New Roman"/>
          <w:sz w:val="24"/>
          <w:szCs w:val="24"/>
          <w:lang w:val="ru-RU" w:eastAsia="ru-RU"/>
        </w:rPr>
        <w:t>ечение 5 (пяти) банковских дней после получения от Заказчика соответствующего уведомления.</w:t>
      </w:r>
    </w:p>
    <w:p w14:paraId="769E7882" w14:textId="3E153932"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6.5.  Уплата неустоек не освобождает стороны от исполнения обязательств по данному договору.</w:t>
      </w:r>
    </w:p>
    <w:p w14:paraId="388219B9" w14:textId="6406B626"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6.6. Условия освобождения Сторон от ответственности:</w:t>
      </w:r>
    </w:p>
    <w:p w14:paraId="7221A9D7" w14:textId="7DDB5A6C"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07DA2EE" w14:textId="324098BB"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 xml:space="preserve">6.6.2.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w:t>
      </w:r>
      <w:proofErr w:type="gramStart"/>
      <w:r w:rsidRPr="0010083E">
        <w:rPr>
          <w:rFonts w:ascii="Times New Roman" w:hAnsi="Times New Roman" w:cs="Times New Roman"/>
          <w:sz w:val="24"/>
          <w:szCs w:val="24"/>
          <w:lang w:val="ru-RU" w:eastAsia="ru-RU"/>
        </w:rP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w:t>
      </w:r>
      <w:proofErr w:type="gramEnd"/>
      <w:r w:rsidRPr="0010083E">
        <w:rPr>
          <w:rFonts w:ascii="Times New Roman" w:hAnsi="Times New Roman" w:cs="Times New Roman"/>
          <w:sz w:val="24"/>
          <w:szCs w:val="24"/>
          <w:lang w:val="ru-RU" w:eastAsia="ru-RU"/>
        </w:rPr>
        <w:t xml:space="preserve">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3EE047D2" w14:textId="12B46AA7"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lastRenderedPageBreak/>
        <w:t>6.6.3.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3D302871" w14:textId="0C8803DF" w:rsidR="009F4B8E" w:rsidRPr="0010083E" w:rsidRDefault="009F4B8E" w:rsidP="009F4B8E">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6.6.4.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40C0BBF2" w14:textId="51A08AB8" w:rsidR="008E5CB6" w:rsidRPr="0010083E" w:rsidRDefault="009F4B8E" w:rsidP="009F4B8E">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hAnsi="Times New Roman" w:cs="Times New Roman"/>
          <w:sz w:val="24"/>
          <w:szCs w:val="24"/>
          <w:lang w:val="ru-RU" w:eastAsia="ru-RU"/>
        </w:rPr>
        <w:t>6.6.5. Стороны должны принять все разумные меры для сведения к минимуму последствий любого события Форс-мажора.</w:t>
      </w:r>
    </w:p>
    <w:p w14:paraId="52A216B2" w14:textId="77777777" w:rsidR="00875722" w:rsidRDefault="00875722" w:rsidP="00B3360F">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p>
    <w:p w14:paraId="2075F777" w14:textId="77777777" w:rsidR="00B3360F" w:rsidRPr="0010083E" w:rsidRDefault="00FD6344" w:rsidP="00B3360F">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7. Порядок разрешения споров</w:t>
      </w:r>
    </w:p>
    <w:p w14:paraId="5DA5232E" w14:textId="77777777" w:rsidR="00B3360F" w:rsidRPr="0010083E" w:rsidRDefault="00B3360F" w:rsidP="00B3360F">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p>
    <w:p w14:paraId="15182707" w14:textId="68A35949" w:rsidR="002366F9" w:rsidRPr="0010083E" w:rsidRDefault="002366F9" w:rsidP="00B3360F">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10083E"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296EAB88" w:rsidR="002366F9" w:rsidRPr="0010083E" w:rsidRDefault="002366F9" w:rsidP="002366F9">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00352864" w:rsidRPr="0010083E">
        <w:rPr>
          <w:rFonts w:ascii="Times New Roman" w:eastAsia="Times New Roman" w:hAnsi="Times New Roman" w:cs="Times New Roman"/>
          <w:sz w:val="24"/>
          <w:szCs w:val="24"/>
          <w:shd w:val="clear" w:color="auto" w:fill="FFFFFF"/>
          <w:lang w:val="ru-RU" w:eastAsia="ru-RU"/>
        </w:rPr>
        <w:t>Республики Мордовия</w:t>
      </w:r>
      <w:r w:rsidRPr="0010083E">
        <w:rPr>
          <w:rFonts w:ascii="Times New Roman" w:eastAsia="Times New Roman" w:hAnsi="Times New Roman" w:cs="Times New Roman"/>
          <w:sz w:val="24"/>
          <w:szCs w:val="24"/>
          <w:shd w:val="clear" w:color="auto" w:fill="FFFFFF"/>
          <w:lang w:val="ru-RU" w:eastAsia="ru-RU"/>
        </w:rPr>
        <w:t>.</w:t>
      </w:r>
      <w:r w:rsidRPr="0010083E">
        <w:rPr>
          <w:rFonts w:ascii="Times New Roman" w:eastAsia="Times New Roman" w:hAnsi="Times New Roman" w:cs="Times New Roman"/>
          <w:sz w:val="24"/>
          <w:szCs w:val="24"/>
          <w:lang w:val="ru-RU" w:eastAsia="ru-RU"/>
        </w:rPr>
        <w:t xml:space="preserve"> </w:t>
      </w:r>
    </w:p>
    <w:p w14:paraId="3D89AF21" w14:textId="77777777" w:rsidR="00EB70E6" w:rsidRPr="0010083E"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10083E" w:rsidRDefault="00FD6344">
      <w:pPr>
        <w:ind w:right="-108" w:firstLine="709"/>
        <w:jc w:val="center"/>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8. Форс-мажорные обстоятельства</w:t>
      </w:r>
    </w:p>
    <w:p w14:paraId="20197ACC" w14:textId="77777777" w:rsidR="00537587" w:rsidRPr="0010083E" w:rsidRDefault="00537587">
      <w:pPr>
        <w:ind w:right="-108" w:firstLine="709"/>
        <w:jc w:val="center"/>
        <w:rPr>
          <w:rFonts w:ascii="Times New Roman" w:eastAsia="Times New Roman" w:hAnsi="Times New Roman" w:cs="Times New Roman"/>
          <w:b/>
          <w:sz w:val="24"/>
          <w:szCs w:val="24"/>
          <w:lang w:val="ru-RU" w:eastAsia="ru-RU"/>
        </w:rPr>
      </w:pPr>
    </w:p>
    <w:p w14:paraId="2932963B" w14:textId="3E275AE2"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10083E">
        <w:rPr>
          <w:rFonts w:ascii="Times New Roman" w:eastAsia="Times New Roman" w:hAnsi="Times New Roman" w:cs="Times New Roman"/>
          <w:sz w:val="24"/>
          <w:szCs w:val="24"/>
          <w:lang w:val="ru-RU" w:eastAsia="ru-RU"/>
        </w:rPr>
        <w:t xml:space="preserve"> </w:t>
      </w:r>
      <w:r w:rsidRPr="0010083E">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10083E" w:rsidRDefault="00FD6344">
      <w:pPr>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10083E"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10083E" w:rsidRDefault="00FD6344">
      <w:pPr>
        <w:ind w:right="-108" w:firstLine="709"/>
        <w:jc w:val="center"/>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 xml:space="preserve">9. Расторжение </w:t>
      </w:r>
      <w:r w:rsidR="00DD6645" w:rsidRPr="0010083E">
        <w:rPr>
          <w:rFonts w:ascii="Times New Roman" w:eastAsia="Times New Roman" w:hAnsi="Times New Roman" w:cs="Times New Roman"/>
          <w:b/>
          <w:sz w:val="24"/>
          <w:szCs w:val="24"/>
          <w:lang w:val="ru-RU" w:eastAsia="ru-RU"/>
        </w:rPr>
        <w:t xml:space="preserve">и Изменение </w:t>
      </w:r>
      <w:r w:rsidRPr="0010083E">
        <w:rPr>
          <w:rFonts w:ascii="Times New Roman" w:eastAsia="Times New Roman" w:hAnsi="Times New Roman" w:cs="Times New Roman"/>
          <w:b/>
          <w:sz w:val="24"/>
          <w:szCs w:val="24"/>
          <w:lang w:val="ru-RU" w:eastAsia="ru-RU"/>
        </w:rPr>
        <w:t>Договора</w:t>
      </w:r>
    </w:p>
    <w:p w14:paraId="0C88A8AC" w14:textId="77777777" w:rsidR="00537587" w:rsidRPr="0010083E" w:rsidRDefault="00537587">
      <w:pPr>
        <w:ind w:right="-108" w:firstLine="709"/>
        <w:jc w:val="center"/>
        <w:rPr>
          <w:rFonts w:ascii="Times New Roman" w:eastAsia="Times New Roman" w:hAnsi="Times New Roman" w:cs="Times New Roman"/>
          <w:b/>
          <w:sz w:val="24"/>
          <w:szCs w:val="24"/>
          <w:lang w:val="ru-RU" w:eastAsia="ru-RU"/>
        </w:rPr>
      </w:pPr>
    </w:p>
    <w:p w14:paraId="172F4FCE" w14:textId="55D444A5" w:rsidR="00182206" w:rsidRPr="0010083E" w:rsidRDefault="00182206" w:rsidP="002B2CED">
      <w:pPr>
        <w:ind w:right="-108" w:firstLine="709"/>
        <w:jc w:val="both"/>
        <w:rPr>
          <w:rFonts w:ascii="Times New Roman" w:hAnsi="Times New Roman" w:cs="Times New Roman"/>
          <w:b/>
          <w:bCs/>
          <w:sz w:val="24"/>
          <w:szCs w:val="24"/>
          <w:lang w:val="ru-RU" w:eastAsia="ru-RU"/>
        </w:rPr>
      </w:pPr>
      <w:r w:rsidRPr="0010083E">
        <w:rPr>
          <w:rFonts w:ascii="Times New Roman" w:hAnsi="Times New Roman" w:cs="Times New Roman"/>
          <w:b/>
          <w:bCs/>
          <w:sz w:val="24"/>
          <w:szCs w:val="24"/>
          <w:lang w:val="ru-RU" w:eastAsia="ru-RU"/>
        </w:rPr>
        <w:t>9.1.</w:t>
      </w:r>
      <w:r w:rsidRPr="0010083E">
        <w:rPr>
          <w:rFonts w:ascii="Times New Roman" w:hAnsi="Times New Roman" w:cs="Times New Roman"/>
          <w:b/>
          <w:bCs/>
          <w:sz w:val="24"/>
          <w:szCs w:val="24"/>
          <w:lang w:val="ru-RU" w:eastAsia="ru-RU"/>
        </w:rPr>
        <w:tab/>
        <w:t>Расторжение договора</w:t>
      </w:r>
      <w:r w:rsidR="002B2CED" w:rsidRPr="0010083E">
        <w:rPr>
          <w:rFonts w:ascii="Times New Roman" w:hAnsi="Times New Roman" w:cs="Times New Roman"/>
          <w:b/>
          <w:bCs/>
          <w:sz w:val="24"/>
          <w:szCs w:val="24"/>
          <w:lang w:val="ru-RU" w:eastAsia="ru-RU"/>
        </w:rPr>
        <w:t>:</w:t>
      </w:r>
    </w:p>
    <w:p w14:paraId="47A46F67" w14:textId="5A0C9E9A" w:rsidR="002B2CED" w:rsidRPr="0010083E" w:rsidRDefault="002B2CED" w:rsidP="002B2CED">
      <w:pPr>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2C1AA6B6" w:rsidR="00182206" w:rsidRPr="0010083E" w:rsidRDefault="00182206" w:rsidP="002B2CED">
      <w:pPr>
        <w:ind w:right="-108" w:firstLine="709"/>
        <w:jc w:val="both"/>
        <w:rPr>
          <w:rFonts w:ascii="Times New Roman" w:hAnsi="Times New Roman" w:cs="Times New Roman"/>
          <w:b/>
          <w:bCs/>
          <w:sz w:val="24"/>
          <w:szCs w:val="24"/>
          <w:lang w:val="ru-RU" w:eastAsia="ru-RU"/>
        </w:rPr>
      </w:pPr>
      <w:r w:rsidRPr="0010083E">
        <w:rPr>
          <w:rFonts w:ascii="Times New Roman" w:hAnsi="Times New Roman" w:cs="Times New Roman"/>
          <w:b/>
          <w:bCs/>
          <w:sz w:val="24"/>
          <w:szCs w:val="24"/>
          <w:lang w:val="ru-RU" w:eastAsia="ru-RU"/>
        </w:rPr>
        <w:t xml:space="preserve">9.10. Изменение </w:t>
      </w:r>
      <w:r w:rsidR="002B2CED" w:rsidRPr="0010083E">
        <w:rPr>
          <w:rFonts w:ascii="Times New Roman" w:hAnsi="Times New Roman" w:cs="Times New Roman"/>
          <w:b/>
          <w:bCs/>
          <w:sz w:val="24"/>
          <w:szCs w:val="24"/>
          <w:lang w:val="ru-RU" w:eastAsia="ru-RU"/>
        </w:rPr>
        <w:t>договора:</w:t>
      </w:r>
    </w:p>
    <w:p w14:paraId="24FF5301" w14:textId="79C5B766" w:rsidR="002366F9" w:rsidRPr="0010083E" w:rsidRDefault="001E3B95" w:rsidP="009765EB">
      <w:pPr>
        <w:ind w:right="-108" w:firstLine="709"/>
        <w:jc w:val="both"/>
        <w:rPr>
          <w:rFonts w:ascii="Times New Roman" w:hAnsi="Times New Roman" w:cs="Times New Roman"/>
          <w:sz w:val="24"/>
          <w:szCs w:val="24"/>
          <w:lang w:val="ru-RU" w:eastAsia="ru-RU"/>
        </w:rPr>
      </w:pPr>
      <w:r w:rsidRPr="0010083E">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10083E">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10083E"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3A04A2FE" w:rsidR="000861AF" w:rsidRPr="0010083E" w:rsidRDefault="00FD6344">
      <w:pPr>
        <w:ind w:right="-108" w:firstLine="709"/>
        <w:jc w:val="center"/>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10.</w:t>
      </w:r>
      <w:r w:rsidR="00D24762" w:rsidRPr="0010083E">
        <w:rPr>
          <w:rFonts w:ascii="Times New Roman" w:eastAsia="Times New Roman" w:hAnsi="Times New Roman" w:cs="Times New Roman"/>
          <w:b/>
          <w:sz w:val="24"/>
          <w:szCs w:val="24"/>
          <w:lang w:val="ru-RU" w:eastAsia="ru-RU"/>
        </w:rPr>
        <w:t xml:space="preserve"> </w:t>
      </w:r>
      <w:r w:rsidRPr="0010083E">
        <w:rPr>
          <w:rFonts w:ascii="Times New Roman" w:eastAsia="Times New Roman" w:hAnsi="Times New Roman" w:cs="Times New Roman"/>
          <w:b/>
          <w:sz w:val="24"/>
          <w:szCs w:val="24"/>
          <w:lang w:val="ru-RU" w:eastAsia="ru-RU"/>
        </w:rPr>
        <w:t>Срок действия Договора</w:t>
      </w:r>
    </w:p>
    <w:p w14:paraId="392CA69E" w14:textId="77777777" w:rsidR="00ED3C35" w:rsidRPr="0010083E" w:rsidRDefault="00ED3C35">
      <w:pPr>
        <w:ind w:right="-108" w:firstLine="709"/>
        <w:jc w:val="center"/>
        <w:rPr>
          <w:rFonts w:ascii="Times New Roman" w:eastAsia="Times New Roman" w:hAnsi="Times New Roman" w:cs="Times New Roman"/>
          <w:b/>
          <w:sz w:val="24"/>
          <w:szCs w:val="24"/>
          <w:lang w:val="ru-RU" w:eastAsia="ru-RU"/>
        </w:rPr>
      </w:pPr>
    </w:p>
    <w:p w14:paraId="0DE01B4D" w14:textId="4271C1A2" w:rsidR="000861AF" w:rsidRPr="0010083E"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A240E3" w:rsidRPr="0010083E">
        <w:rPr>
          <w:rFonts w:ascii="Times New Roman" w:eastAsia="Times New Roman" w:hAnsi="Times New Roman" w:cs="Times New Roman"/>
          <w:b/>
          <w:sz w:val="24"/>
          <w:szCs w:val="24"/>
          <w:lang w:val="ru-RU" w:eastAsia="ru-RU"/>
        </w:rPr>
        <w:t>3</w:t>
      </w:r>
      <w:r w:rsidR="00235528" w:rsidRPr="0010083E">
        <w:rPr>
          <w:rFonts w:ascii="Times New Roman" w:eastAsia="Times New Roman" w:hAnsi="Times New Roman" w:cs="Times New Roman"/>
          <w:b/>
          <w:sz w:val="24"/>
          <w:szCs w:val="24"/>
          <w:lang w:val="ru-RU" w:eastAsia="ru-RU"/>
        </w:rPr>
        <w:t>1</w:t>
      </w:r>
      <w:r w:rsidRPr="0010083E">
        <w:rPr>
          <w:rFonts w:ascii="Times New Roman" w:eastAsia="Times New Roman" w:hAnsi="Times New Roman" w:cs="Times New Roman"/>
          <w:b/>
          <w:sz w:val="24"/>
          <w:szCs w:val="24"/>
          <w:lang w:val="ru-RU" w:eastAsia="ru-RU"/>
        </w:rPr>
        <w:t>.</w:t>
      </w:r>
      <w:r w:rsidR="009D49F3" w:rsidRPr="0010083E">
        <w:rPr>
          <w:rFonts w:ascii="Times New Roman" w:eastAsia="Times New Roman" w:hAnsi="Times New Roman" w:cs="Times New Roman"/>
          <w:b/>
          <w:sz w:val="24"/>
          <w:szCs w:val="24"/>
          <w:lang w:val="ru-RU" w:eastAsia="ru-RU"/>
        </w:rPr>
        <w:t>12</w:t>
      </w:r>
      <w:r w:rsidRPr="0010083E">
        <w:rPr>
          <w:rFonts w:ascii="Times New Roman" w:eastAsia="Times New Roman" w:hAnsi="Times New Roman" w:cs="Times New Roman"/>
          <w:b/>
          <w:sz w:val="24"/>
          <w:szCs w:val="24"/>
          <w:lang w:val="ru-RU" w:eastAsia="ru-RU"/>
        </w:rPr>
        <w:t>.</w:t>
      </w:r>
      <w:r w:rsidR="00FE4FCE" w:rsidRPr="0010083E">
        <w:rPr>
          <w:rFonts w:ascii="Times New Roman" w:eastAsia="Times New Roman" w:hAnsi="Times New Roman" w:cs="Times New Roman"/>
          <w:b/>
          <w:sz w:val="24"/>
          <w:szCs w:val="24"/>
          <w:lang w:val="ru-RU" w:eastAsia="ru-RU"/>
        </w:rPr>
        <w:t>202</w:t>
      </w:r>
      <w:r w:rsidR="0079104C" w:rsidRPr="0010083E">
        <w:rPr>
          <w:rFonts w:ascii="Times New Roman" w:eastAsia="Times New Roman" w:hAnsi="Times New Roman" w:cs="Times New Roman"/>
          <w:b/>
          <w:sz w:val="24"/>
          <w:szCs w:val="24"/>
          <w:lang w:val="ru-RU" w:eastAsia="ru-RU"/>
        </w:rPr>
        <w:t>6</w:t>
      </w:r>
      <w:r w:rsidR="0081242E" w:rsidRPr="0010083E">
        <w:rPr>
          <w:rFonts w:ascii="Times New Roman" w:eastAsia="Times New Roman" w:hAnsi="Times New Roman" w:cs="Times New Roman"/>
          <w:b/>
          <w:sz w:val="24"/>
          <w:szCs w:val="24"/>
          <w:lang w:val="ru-RU" w:eastAsia="ru-RU"/>
        </w:rPr>
        <w:t xml:space="preserve"> </w:t>
      </w:r>
      <w:r w:rsidRPr="0010083E">
        <w:rPr>
          <w:rFonts w:ascii="Times New Roman" w:eastAsia="Times New Roman" w:hAnsi="Times New Roman" w:cs="Times New Roman"/>
          <w:b/>
          <w:sz w:val="24"/>
          <w:szCs w:val="24"/>
          <w:lang w:val="ru-RU" w:eastAsia="ru-RU"/>
        </w:rPr>
        <w:t>г</w:t>
      </w:r>
      <w:r w:rsidRPr="0010083E">
        <w:rPr>
          <w:rFonts w:ascii="Times New Roman" w:eastAsia="Times New Roman" w:hAnsi="Times New Roman" w:cs="Times New Roman"/>
          <w:sz w:val="24"/>
          <w:szCs w:val="24"/>
          <w:lang w:val="ru-RU" w:eastAsia="ru-RU"/>
        </w:rPr>
        <w:t xml:space="preserve">., </w:t>
      </w:r>
      <w:r w:rsidR="00BB1BAC" w:rsidRPr="0010083E">
        <w:rPr>
          <w:rFonts w:ascii="Times New Roman" w:eastAsia="Times New Roman" w:hAnsi="Times New Roman" w:cs="Times New Roman"/>
          <w:sz w:val="24"/>
          <w:szCs w:val="24"/>
          <w:lang w:val="ru-RU" w:eastAsia="ru-RU"/>
        </w:rPr>
        <w:t>но в любом случае до полного исполнения Сторонами своих обязательств, предусмотренных настоящим Договором</w:t>
      </w:r>
      <w:r w:rsidR="006851DF" w:rsidRPr="0010083E">
        <w:rPr>
          <w:rFonts w:ascii="Times New Roman" w:eastAsia="Times New Roman" w:hAnsi="Times New Roman" w:cs="Times New Roman"/>
          <w:sz w:val="24"/>
          <w:szCs w:val="24"/>
          <w:lang w:val="ru-RU" w:eastAsia="ru-RU"/>
        </w:rPr>
        <w:t>.</w:t>
      </w:r>
    </w:p>
    <w:p w14:paraId="2F1B1C3F" w14:textId="77777777" w:rsidR="00C0521A" w:rsidRPr="0010083E" w:rsidRDefault="00C0521A">
      <w:pPr>
        <w:ind w:right="-108" w:firstLine="709"/>
        <w:jc w:val="center"/>
        <w:rPr>
          <w:rFonts w:ascii="Times New Roman" w:eastAsia="Times New Roman" w:hAnsi="Times New Roman" w:cs="Times New Roman"/>
          <w:b/>
          <w:sz w:val="24"/>
          <w:szCs w:val="24"/>
          <w:lang w:val="ru-RU" w:eastAsia="ru-RU"/>
        </w:rPr>
      </w:pPr>
    </w:p>
    <w:p w14:paraId="69840B79" w14:textId="2BCB86F1" w:rsidR="000861AF" w:rsidRPr="0010083E" w:rsidRDefault="00FD6344">
      <w:pPr>
        <w:ind w:right="-108" w:firstLine="709"/>
        <w:jc w:val="center"/>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1</w:t>
      </w:r>
      <w:r w:rsidR="0079104C" w:rsidRPr="0010083E">
        <w:rPr>
          <w:rFonts w:ascii="Times New Roman" w:eastAsia="Times New Roman" w:hAnsi="Times New Roman" w:cs="Times New Roman"/>
          <w:b/>
          <w:sz w:val="24"/>
          <w:szCs w:val="24"/>
          <w:lang w:val="ru-RU" w:eastAsia="ru-RU"/>
        </w:rPr>
        <w:t>1</w:t>
      </w:r>
      <w:r w:rsidRPr="0010083E">
        <w:rPr>
          <w:rFonts w:ascii="Times New Roman" w:eastAsia="Times New Roman" w:hAnsi="Times New Roman" w:cs="Times New Roman"/>
          <w:b/>
          <w:sz w:val="24"/>
          <w:szCs w:val="24"/>
          <w:lang w:val="ru-RU" w:eastAsia="ru-RU"/>
        </w:rPr>
        <w:t>.</w:t>
      </w:r>
      <w:r w:rsidR="00D24762" w:rsidRPr="0010083E">
        <w:rPr>
          <w:rFonts w:ascii="Times New Roman" w:eastAsia="Times New Roman" w:hAnsi="Times New Roman" w:cs="Times New Roman"/>
          <w:b/>
          <w:sz w:val="24"/>
          <w:szCs w:val="24"/>
          <w:lang w:val="ru-RU" w:eastAsia="ru-RU"/>
        </w:rPr>
        <w:t xml:space="preserve"> </w:t>
      </w:r>
      <w:r w:rsidRPr="0010083E">
        <w:rPr>
          <w:rFonts w:ascii="Times New Roman" w:eastAsia="Times New Roman" w:hAnsi="Times New Roman" w:cs="Times New Roman"/>
          <w:b/>
          <w:sz w:val="24"/>
          <w:szCs w:val="24"/>
          <w:lang w:val="ru-RU" w:eastAsia="ru-RU"/>
        </w:rPr>
        <w:t>Прочие условия</w:t>
      </w:r>
    </w:p>
    <w:p w14:paraId="0100D863" w14:textId="77777777" w:rsidR="00ED3C35" w:rsidRPr="0010083E" w:rsidRDefault="00ED3C35">
      <w:pPr>
        <w:ind w:right="-108" w:firstLine="709"/>
        <w:jc w:val="center"/>
        <w:rPr>
          <w:rFonts w:ascii="Times New Roman" w:eastAsia="Times New Roman" w:hAnsi="Times New Roman" w:cs="Times New Roman"/>
          <w:b/>
          <w:sz w:val="24"/>
          <w:szCs w:val="24"/>
          <w:lang w:val="ru-RU" w:eastAsia="ru-RU"/>
        </w:rPr>
      </w:pPr>
    </w:p>
    <w:p w14:paraId="09B90B22" w14:textId="19157335" w:rsidR="000861AF" w:rsidRPr="0010083E"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w:t>
      </w:r>
      <w:r w:rsidR="0079104C" w:rsidRPr="0010083E">
        <w:rPr>
          <w:rFonts w:ascii="Times New Roman" w:eastAsia="Times New Roman" w:hAnsi="Times New Roman" w:cs="Times New Roman"/>
          <w:sz w:val="24"/>
          <w:szCs w:val="24"/>
          <w:lang w:val="ru-RU" w:eastAsia="ru-RU"/>
        </w:rPr>
        <w:t>1</w:t>
      </w:r>
      <w:r w:rsidRPr="0010083E">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59149BB4" w:rsidR="000861AF" w:rsidRPr="0010083E"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w:t>
      </w:r>
      <w:r w:rsidR="0079104C" w:rsidRPr="0010083E">
        <w:rPr>
          <w:rFonts w:ascii="Times New Roman" w:eastAsia="Times New Roman" w:hAnsi="Times New Roman" w:cs="Times New Roman"/>
          <w:sz w:val="24"/>
          <w:szCs w:val="24"/>
          <w:lang w:val="ru-RU" w:eastAsia="ru-RU"/>
        </w:rPr>
        <w:t>1</w:t>
      </w:r>
      <w:r w:rsidRPr="0010083E">
        <w:rPr>
          <w:rFonts w:ascii="Times New Roman" w:eastAsia="Times New Roman" w:hAnsi="Times New Roman" w:cs="Times New Roman"/>
          <w:sz w:val="24"/>
          <w:szCs w:val="24"/>
          <w:lang w:val="ru-RU" w:eastAsia="ru-RU"/>
        </w:rPr>
        <w:t>.</w:t>
      </w:r>
      <w:r w:rsidR="001C7EB6" w:rsidRPr="0010083E">
        <w:rPr>
          <w:rFonts w:ascii="Times New Roman" w:eastAsia="Times New Roman" w:hAnsi="Times New Roman" w:cs="Times New Roman"/>
          <w:sz w:val="24"/>
          <w:szCs w:val="24"/>
          <w:lang w:val="ru-RU" w:eastAsia="ru-RU"/>
        </w:rPr>
        <w:t>2</w:t>
      </w:r>
      <w:r w:rsidRPr="0010083E">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3230986E" w:rsidR="00D25E5A" w:rsidRPr="0010083E"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w:t>
      </w:r>
      <w:r w:rsidR="0079104C" w:rsidRPr="0010083E">
        <w:rPr>
          <w:rFonts w:ascii="Times New Roman" w:eastAsia="Times New Roman" w:hAnsi="Times New Roman" w:cs="Times New Roman"/>
          <w:sz w:val="24"/>
          <w:szCs w:val="24"/>
          <w:lang w:val="ru-RU" w:eastAsia="ru-RU"/>
        </w:rPr>
        <w:t>1</w:t>
      </w:r>
      <w:r w:rsidRPr="0010083E">
        <w:rPr>
          <w:rFonts w:ascii="Times New Roman" w:eastAsia="Times New Roman" w:hAnsi="Times New Roman" w:cs="Times New Roman"/>
          <w:sz w:val="24"/>
          <w:szCs w:val="24"/>
          <w:lang w:val="ru-RU" w:eastAsia="ru-RU"/>
        </w:rPr>
        <w:t>.</w:t>
      </w:r>
      <w:r w:rsidR="001C7EB6" w:rsidRPr="0010083E">
        <w:rPr>
          <w:rFonts w:ascii="Times New Roman" w:eastAsia="Times New Roman" w:hAnsi="Times New Roman" w:cs="Times New Roman"/>
          <w:sz w:val="24"/>
          <w:szCs w:val="24"/>
          <w:lang w:val="ru-RU" w:eastAsia="ru-RU"/>
        </w:rPr>
        <w:t>3</w:t>
      </w:r>
      <w:r w:rsidRPr="0010083E">
        <w:rPr>
          <w:rFonts w:ascii="Times New Roman" w:eastAsia="Times New Roman" w:hAnsi="Times New Roman" w:cs="Times New Roman"/>
          <w:sz w:val="24"/>
          <w:szCs w:val="24"/>
          <w:lang w:val="ru-RU" w:eastAsia="ru-RU"/>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083E">
        <w:rPr>
          <w:rFonts w:ascii="Times New Roman" w:eastAsia="Times New Roman" w:hAnsi="Times New Roman" w:cs="Times New Roman"/>
          <w:sz w:val="24"/>
          <w:szCs w:val="24"/>
          <w:lang w:val="ru-RU" w:eastAsia="ru-RU"/>
        </w:rPr>
        <w:t>с даты</w:t>
      </w:r>
      <w:proofErr w:type="gramEnd"/>
      <w:r w:rsidRPr="0010083E">
        <w:rPr>
          <w:rFonts w:ascii="Times New Roman" w:eastAsia="Times New Roman" w:hAnsi="Times New Roman" w:cs="Times New Roman"/>
          <w:sz w:val="24"/>
          <w:szCs w:val="24"/>
          <w:lang w:val="ru-RU" w:eastAsia="ru-RU"/>
        </w:rPr>
        <w:t xml:space="preserve"> такого изменения.</w:t>
      </w:r>
      <w:r w:rsidR="005F6885" w:rsidRPr="0010083E">
        <w:rPr>
          <w:rFonts w:ascii="Times New Roman" w:eastAsia="Times New Roman" w:hAnsi="Times New Roman" w:cs="Times New Roman"/>
          <w:sz w:val="24"/>
          <w:szCs w:val="24"/>
          <w:lang w:val="ru-RU" w:eastAsia="ru-RU"/>
        </w:rPr>
        <w:t xml:space="preserve"> </w:t>
      </w:r>
    </w:p>
    <w:p w14:paraId="7FCC2AFD" w14:textId="7D2A61A9" w:rsidR="00D25E5A" w:rsidRPr="0010083E"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1</w:t>
      </w:r>
      <w:r w:rsidR="0079104C" w:rsidRPr="0010083E">
        <w:rPr>
          <w:rFonts w:ascii="Times New Roman" w:eastAsia="Times New Roman" w:hAnsi="Times New Roman" w:cs="Times New Roman"/>
          <w:sz w:val="24"/>
          <w:szCs w:val="24"/>
          <w:lang w:val="ru-RU" w:eastAsia="ru-RU"/>
        </w:rPr>
        <w:t>1</w:t>
      </w:r>
      <w:r w:rsidRPr="0010083E">
        <w:rPr>
          <w:rFonts w:ascii="Times New Roman" w:eastAsia="Times New Roman" w:hAnsi="Times New Roman" w:cs="Times New Roman"/>
          <w:sz w:val="24"/>
          <w:szCs w:val="24"/>
          <w:lang w:val="ru-RU" w:eastAsia="ru-RU"/>
        </w:rPr>
        <w:t>.</w:t>
      </w:r>
      <w:r w:rsidR="00576E9A" w:rsidRPr="0010083E">
        <w:rPr>
          <w:rFonts w:ascii="Times New Roman" w:eastAsia="Times New Roman" w:hAnsi="Times New Roman" w:cs="Times New Roman"/>
          <w:sz w:val="24"/>
          <w:szCs w:val="24"/>
          <w:lang w:val="ru-RU" w:eastAsia="ru-RU"/>
        </w:rPr>
        <w:t>4</w:t>
      </w:r>
      <w:r w:rsidRPr="0010083E">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10083E"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Спецификация (Приложение № 1)</w:t>
      </w:r>
      <w:r w:rsidR="00527FA8" w:rsidRPr="0010083E">
        <w:rPr>
          <w:rFonts w:ascii="Times New Roman" w:eastAsia="Times New Roman" w:hAnsi="Times New Roman" w:cs="Times New Roman"/>
          <w:sz w:val="24"/>
          <w:szCs w:val="24"/>
          <w:lang w:val="ru-RU" w:eastAsia="ru-RU"/>
        </w:rPr>
        <w:t>.</w:t>
      </w:r>
    </w:p>
    <w:p w14:paraId="47019CF9" w14:textId="5C0AEDF5" w:rsidR="00ED2FD6" w:rsidRPr="0010083E"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10083E">
        <w:rPr>
          <w:rFonts w:ascii="Times New Roman" w:eastAsia="Times New Roman" w:hAnsi="Times New Roman" w:cs="Times New Roman"/>
          <w:sz w:val="24"/>
          <w:szCs w:val="24"/>
          <w:lang w:val="ru-RU" w:eastAsia="ru-RU"/>
        </w:rPr>
        <w:t xml:space="preserve">   </w:t>
      </w:r>
    </w:p>
    <w:p w14:paraId="02EFC61A" w14:textId="193938D4" w:rsidR="000861AF" w:rsidRPr="0010083E" w:rsidRDefault="00FD6344">
      <w:pPr>
        <w:ind w:left="-108" w:right="-108" w:firstLine="709"/>
        <w:jc w:val="center"/>
        <w:outlineLvl w:val="0"/>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1</w:t>
      </w:r>
      <w:r w:rsidR="0079104C" w:rsidRPr="0010083E">
        <w:rPr>
          <w:rFonts w:ascii="Times New Roman" w:eastAsia="Calibri" w:hAnsi="Times New Roman" w:cs="Times New Roman"/>
          <w:b/>
          <w:sz w:val="24"/>
          <w:szCs w:val="24"/>
          <w:lang w:val="ru-RU" w:eastAsia="ru-RU"/>
        </w:rPr>
        <w:t>2</w:t>
      </w:r>
      <w:r w:rsidRPr="0010083E">
        <w:rPr>
          <w:rFonts w:ascii="Times New Roman" w:eastAsia="Calibri" w:hAnsi="Times New Roman" w:cs="Times New Roman"/>
          <w:b/>
          <w:sz w:val="24"/>
          <w:szCs w:val="24"/>
          <w:lang w:val="ru-RU" w:eastAsia="ru-RU"/>
        </w:rPr>
        <w:t xml:space="preserve">. </w:t>
      </w:r>
      <w:r w:rsidRPr="0010083E">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10083E"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10083E" w14:paraId="0A665412" w14:textId="77777777" w:rsidTr="0079104C">
        <w:trPr>
          <w:trHeight w:val="425"/>
        </w:trPr>
        <w:tc>
          <w:tcPr>
            <w:tcW w:w="5137" w:type="dxa"/>
          </w:tcPr>
          <w:p w14:paraId="729FAFC5" w14:textId="77777777" w:rsidR="000861AF" w:rsidRPr="0010083E"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Заказчик:</w:t>
            </w:r>
          </w:p>
          <w:p w14:paraId="5B13BF9D" w14:textId="5A1C278A" w:rsidR="000861AF" w:rsidRPr="0010083E" w:rsidRDefault="000861AF">
            <w:pPr>
              <w:ind w:leftChars="200" w:left="419" w:right="-108" w:hanging="19"/>
              <w:jc w:val="both"/>
              <w:rPr>
                <w:rFonts w:ascii="Times New Roman" w:eastAsia="Calibri" w:hAnsi="Times New Roman" w:cs="Times New Roman"/>
                <w:b/>
                <w:sz w:val="24"/>
                <w:szCs w:val="24"/>
                <w:lang w:val="ru-RU" w:eastAsia="ru-RU"/>
              </w:rPr>
            </w:pPr>
          </w:p>
          <w:p w14:paraId="0542AC64" w14:textId="77777777" w:rsidR="003C7544" w:rsidRPr="0010083E" w:rsidRDefault="003C7544">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10083E" w:rsidRDefault="00FD6344">
            <w:pPr>
              <w:ind w:leftChars="200" w:left="419" w:right="-108" w:hanging="19"/>
              <w:jc w:val="both"/>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 xml:space="preserve">______________/__________/ </w:t>
            </w:r>
          </w:p>
          <w:p w14:paraId="786AD48A" w14:textId="77777777" w:rsidR="000861AF" w:rsidRPr="0010083E" w:rsidRDefault="00FD6344">
            <w:pPr>
              <w:ind w:leftChars="200" w:left="419" w:right="-108" w:hanging="19"/>
              <w:jc w:val="both"/>
              <w:rPr>
                <w:rFonts w:ascii="Times New Roman" w:eastAsia="Calibri" w:hAnsi="Times New Roman" w:cs="Times New Roman"/>
                <w:sz w:val="24"/>
                <w:szCs w:val="24"/>
                <w:lang w:val="ru-RU" w:eastAsia="ru-RU"/>
              </w:rPr>
            </w:pPr>
            <w:r w:rsidRPr="0010083E">
              <w:rPr>
                <w:rFonts w:ascii="Times New Roman" w:eastAsia="Calibri" w:hAnsi="Times New Roman" w:cs="Times New Roman"/>
                <w:sz w:val="24"/>
                <w:szCs w:val="24"/>
                <w:lang w:val="ru-RU" w:eastAsia="ru-RU"/>
              </w:rPr>
              <w:t>«___»_______________ 20__ г.</w:t>
            </w:r>
          </w:p>
          <w:p w14:paraId="3568AC0B" w14:textId="4F10FF3A" w:rsidR="000861AF" w:rsidRPr="0010083E" w:rsidRDefault="000861AF" w:rsidP="0079104C">
            <w:pPr>
              <w:autoSpaceDE w:val="0"/>
              <w:autoSpaceDN w:val="0"/>
              <w:adjustRightInd w:val="0"/>
              <w:ind w:right="-108"/>
              <w:jc w:val="both"/>
              <w:rPr>
                <w:rFonts w:ascii="Times New Roman" w:eastAsia="Calibri" w:hAnsi="Times New Roman" w:cs="Times New Roman"/>
                <w:sz w:val="24"/>
                <w:szCs w:val="24"/>
                <w:lang w:val="ru-RU" w:eastAsia="ar-SA"/>
              </w:rPr>
            </w:pPr>
          </w:p>
        </w:tc>
        <w:tc>
          <w:tcPr>
            <w:tcW w:w="5069" w:type="dxa"/>
          </w:tcPr>
          <w:p w14:paraId="0B9CE9DB" w14:textId="77777777" w:rsidR="000861AF" w:rsidRPr="0010083E" w:rsidRDefault="00FD6344">
            <w:pPr>
              <w:ind w:left="459" w:right="-108" w:firstLine="709"/>
              <w:jc w:val="both"/>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Поставщик:</w:t>
            </w:r>
          </w:p>
          <w:p w14:paraId="31932699" w14:textId="77777777" w:rsidR="00721B89" w:rsidRPr="0010083E" w:rsidRDefault="00721B89">
            <w:pPr>
              <w:ind w:left="459" w:right="-108" w:firstLine="709"/>
              <w:jc w:val="both"/>
              <w:rPr>
                <w:rFonts w:ascii="Times New Roman" w:eastAsia="Calibri" w:hAnsi="Times New Roman" w:cs="Times New Roman"/>
                <w:spacing w:val="-5"/>
                <w:sz w:val="24"/>
                <w:szCs w:val="24"/>
                <w:lang w:val="ru-RU" w:eastAsia="ru-RU"/>
              </w:rPr>
            </w:pPr>
          </w:p>
          <w:p w14:paraId="552A2E95" w14:textId="77777777" w:rsidR="00612D8E" w:rsidRPr="0010083E" w:rsidRDefault="00612D8E">
            <w:pPr>
              <w:ind w:left="-108" w:right="-108" w:firstLine="709"/>
              <w:jc w:val="both"/>
              <w:rPr>
                <w:rFonts w:ascii="Times New Roman" w:eastAsia="Calibri" w:hAnsi="Times New Roman" w:cs="Times New Roman"/>
                <w:b/>
                <w:sz w:val="24"/>
                <w:szCs w:val="24"/>
                <w:lang w:val="ru-RU" w:eastAsia="ru-RU"/>
              </w:rPr>
            </w:pPr>
          </w:p>
          <w:p w14:paraId="3E1BA6B6" w14:textId="12DD76FB" w:rsidR="000861AF" w:rsidRPr="0010083E" w:rsidRDefault="00FD6344">
            <w:pPr>
              <w:ind w:left="-108" w:right="-108" w:firstLine="709"/>
              <w:jc w:val="both"/>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 xml:space="preserve">______________/__________/ </w:t>
            </w:r>
          </w:p>
          <w:p w14:paraId="766B3893" w14:textId="05DAE26A" w:rsidR="000861AF" w:rsidRPr="0010083E" w:rsidRDefault="00FD6344" w:rsidP="00ED3C35">
            <w:pPr>
              <w:ind w:left="459" w:right="-108" w:firstLine="709"/>
              <w:jc w:val="both"/>
              <w:rPr>
                <w:rFonts w:ascii="Times New Roman" w:eastAsia="Calibri" w:hAnsi="Times New Roman" w:cs="Times New Roman"/>
                <w:sz w:val="24"/>
                <w:szCs w:val="24"/>
                <w:lang w:val="ru-RU" w:eastAsia="ru-RU"/>
              </w:rPr>
            </w:pPr>
            <w:r w:rsidRPr="0010083E">
              <w:rPr>
                <w:rFonts w:ascii="Times New Roman" w:eastAsia="Calibri" w:hAnsi="Times New Roman" w:cs="Times New Roman"/>
                <w:sz w:val="24"/>
                <w:szCs w:val="24"/>
                <w:lang w:val="ru-RU" w:eastAsia="ru-RU"/>
              </w:rPr>
              <w:t>«___»_______________ 20__ г.</w:t>
            </w:r>
          </w:p>
        </w:tc>
      </w:tr>
    </w:tbl>
    <w:p w14:paraId="4B46062C" w14:textId="77777777" w:rsidR="00F86AE3" w:rsidRPr="0010083E"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10083E" w:rsidRDefault="00F86AE3">
      <w:pPr>
        <w:ind w:left="6946" w:right="-108" w:firstLine="709"/>
        <w:jc w:val="both"/>
        <w:rPr>
          <w:rFonts w:ascii="Times New Roman" w:eastAsia="Calibri" w:hAnsi="Times New Roman" w:cs="Times New Roman"/>
          <w:bCs/>
          <w:sz w:val="24"/>
          <w:szCs w:val="24"/>
          <w:lang w:val="ru-RU" w:eastAsia="ru-RU"/>
        </w:rPr>
        <w:sectPr w:rsidR="00F86AE3" w:rsidRPr="0010083E" w:rsidSect="00DF0946">
          <w:pgSz w:w="11906" w:h="16838"/>
          <w:pgMar w:top="851" w:right="851" w:bottom="851" w:left="1418" w:header="0" w:footer="0" w:gutter="0"/>
          <w:cols w:space="720"/>
          <w:docGrid w:linePitch="272"/>
        </w:sectPr>
      </w:pPr>
    </w:p>
    <w:p w14:paraId="4AF1F981" w14:textId="745329A7" w:rsidR="000861AF" w:rsidRPr="0010083E" w:rsidRDefault="00FD6344" w:rsidP="00F86AE3">
      <w:pPr>
        <w:ind w:left="6946" w:right="-108" w:firstLine="709"/>
        <w:jc w:val="right"/>
        <w:rPr>
          <w:rFonts w:ascii="Times New Roman" w:eastAsia="Calibri" w:hAnsi="Times New Roman" w:cs="Times New Roman"/>
          <w:bCs/>
          <w:sz w:val="24"/>
          <w:szCs w:val="24"/>
          <w:lang w:val="ru-RU" w:eastAsia="ru-RU"/>
        </w:rPr>
      </w:pPr>
      <w:r w:rsidRPr="0010083E">
        <w:rPr>
          <w:rFonts w:ascii="Times New Roman" w:eastAsia="Calibri" w:hAnsi="Times New Roman" w:cs="Times New Roman"/>
          <w:bCs/>
          <w:sz w:val="24"/>
          <w:szCs w:val="24"/>
          <w:lang w:val="ru-RU" w:eastAsia="ru-RU"/>
        </w:rPr>
        <w:lastRenderedPageBreak/>
        <w:t xml:space="preserve">Приложение № 1 </w:t>
      </w:r>
    </w:p>
    <w:p w14:paraId="3FFD941E" w14:textId="11B75A5B" w:rsidR="000861AF" w:rsidRPr="0010083E" w:rsidRDefault="00E63FD7" w:rsidP="00F86AE3">
      <w:pPr>
        <w:ind w:left="6946" w:right="-108" w:firstLine="709"/>
        <w:jc w:val="right"/>
        <w:rPr>
          <w:rFonts w:ascii="Times New Roman" w:eastAsia="Calibri" w:hAnsi="Times New Roman" w:cs="Times New Roman"/>
          <w:bCs/>
          <w:sz w:val="24"/>
          <w:szCs w:val="24"/>
          <w:lang w:val="ru-RU" w:eastAsia="ru-RU"/>
        </w:rPr>
      </w:pPr>
      <w:r w:rsidRPr="0010083E">
        <w:rPr>
          <w:rFonts w:ascii="Times New Roman" w:eastAsia="Calibri" w:hAnsi="Times New Roman" w:cs="Times New Roman"/>
          <w:bCs/>
          <w:sz w:val="24"/>
          <w:szCs w:val="24"/>
          <w:lang w:val="ru-RU" w:eastAsia="ru-RU"/>
        </w:rPr>
        <w:t>к Договору №</w:t>
      </w:r>
      <w:r w:rsidR="00FD6344" w:rsidRPr="0010083E">
        <w:rPr>
          <w:rFonts w:ascii="Times New Roman" w:eastAsia="Calibri" w:hAnsi="Times New Roman" w:cs="Times New Roman"/>
          <w:bCs/>
          <w:sz w:val="24"/>
          <w:szCs w:val="24"/>
          <w:lang w:val="ru-RU" w:eastAsia="ru-RU"/>
        </w:rPr>
        <w:t>___</w:t>
      </w:r>
    </w:p>
    <w:p w14:paraId="7E281CF5" w14:textId="70D694E4" w:rsidR="000861AF" w:rsidRPr="0010083E" w:rsidRDefault="0010083E" w:rsidP="00E63FD7">
      <w:pPr>
        <w:ind w:right="-108"/>
        <w:jc w:val="right"/>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от «___»________</w:t>
      </w:r>
      <w:r w:rsidR="00FD6344" w:rsidRPr="0010083E">
        <w:rPr>
          <w:rFonts w:ascii="Times New Roman" w:eastAsia="Calibri" w:hAnsi="Times New Roman" w:cs="Times New Roman"/>
          <w:bCs/>
          <w:sz w:val="24"/>
          <w:szCs w:val="24"/>
          <w:lang w:val="ru-RU" w:eastAsia="ru-RU"/>
        </w:rPr>
        <w:t xml:space="preserve">__ </w:t>
      </w:r>
      <w:r w:rsidR="00FE4FCE" w:rsidRPr="0010083E">
        <w:rPr>
          <w:rFonts w:ascii="Times New Roman" w:eastAsia="Calibri" w:hAnsi="Times New Roman" w:cs="Times New Roman"/>
          <w:bCs/>
          <w:sz w:val="24"/>
          <w:szCs w:val="24"/>
          <w:lang w:val="ru-RU" w:eastAsia="ru-RU"/>
        </w:rPr>
        <w:t>202</w:t>
      </w:r>
      <w:r w:rsidR="0079104C" w:rsidRPr="0010083E">
        <w:rPr>
          <w:rFonts w:ascii="Times New Roman" w:eastAsia="Calibri" w:hAnsi="Times New Roman" w:cs="Times New Roman"/>
          <w:bCs/>
          <w:sz w:val="24"/>
          <w:szCs w:val="24"/>
          <w:lang w:val="ru-RU" w:eastAsia="ru-RU"/>
        </w:rPr>
        <w:t>6</w:t>
      </w:r>
      <w:r w:rsidR="00FD6344" w:rsidRPr="0010083E">
        <w:rPr>
          <w:rFonts w:ascii="Times New Roman" w:eastAsia="Calibri" w:hAnsi="Times New Roman" w:cs="Times New Roman"/>
          <w:bCs/>
          <w:sz w:val="24"/>
          <w:szCs w:val="24"/>
          <w:lang w:val="ru-RU" w:eastAsia="ru-RU"/>
        </w:rPr>
        <w:t xml:space="preserve"> г.</w:t>
      </w:r>
    </w:p>
    <w:p w14:paraId="63EBEFF1" w14:textId="77777777" w:rsidR="000861AF" w:rsidRPr="0010083E" w:rsidRDefault="000861AF">
      <w:pPr>
        <w:ind w:left="-108" w:right="-108" w:firstLine="709"/>
        <w:jc w:val="right"/>
        <w:rPr>
          <w:rFonts w:ascii="Times New Roman" w:eastAsia="Calibri" w:hAnsi="Times New Roman" w:cs="Times New Roman"/>
          <w:bCs/>
          <w:sz w:val="24"/>
          <w:szCs w:val="24"/>
          <w:lang w:val="ru-RU" w:eastAsia="ru-RU"/>
        </w:rPr>
      </w:pPr>
    </w:p>
    <w:p w14:paraId="31187D99" w14:textId="77777777" w:rsidR="00C332F5" w:rsidRPr="0010083E" w:rsidRDefault="00C332F5">
      <w:pPr>
        <w:keepNext/>
        <w:ind w:left="-108" w:right="-108" w:firstLine="709"/>
        <w:jc w:val="center"/>
        <w:outlineLvl w:val="2"/>
        <w:rPr>
          <w:rFonts w:ascii="Times New Roman" w:eastAsia="Times New Roman" w:hAnsi="Times New Roman" w:cs="Times New Roman"/>
          <w:b/>
          <w:bCs/>
          <w:sz w:val="24"/>
          <w:szCs w:val="24"/>
          <w:lang w:val="ru-RU" w:eastAsia="ru-RU"/>
        </w:rPr>
      </w:pPr>
    </w:p>
    <w:p w14:paraId="6D60E403" w14:textId="77777777" w:rsidR="000861AF" w:rsidRPr="0010083E"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10083E">
        <w:rPr>
          <w:rFonts w:ascii="Times New Roman" w:eastAsia="Times New Roman" w:hAnsi="Times New Roman" w:cs="Times New Roman"/>
          <w:b/>
          <w:bCs/>
          <w:sz w:val="24"/>
          <w:szCs w:val="24"/>
          <w:lang w:val="ru-RU" w:eastAsia="ru-RU"/>
        </w:rPr>
        <w:t>СПЕЦИФИКАЦИЯ</w:t>
      </w:r>
    </w:p>
    <w:p w14:paraId="391843C5" w14:textId="4E33AEAA" w:rsidR="000861AF" w:rsidRPr="0010083E"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10083E">
        <w:rPr>
          <w:rFonts w:ascii="Times New Roman" w:eastAsia="Times New Roman" w:hAnsi="Times New Roman" w:cs="Times New Roman"/>
          <w:sz w:val="24"/>
          <w:szCs w:val="24"/>
          <w:lang w:val="ru-RU" w:eastAsia="ru-RU"/>
        </w:rPr>
        <w:t xml:space="preserve">1. </w:t>
      </w:r>
      <w:r w:rsidR="00232CA4" w:rsidRPr="0010083E">
        <w:rPr>
          <w:rFonts w:ascii="Times New Roman" w:eastAsia="Times New Roman" w:hAnsi="Times New Roman" w:cs="Times New Roman"/>
          <w:sz w:val="24"/>
          <w:szCs w:val="24"/>
          <w:lang w:val="ru-RU" w:eastAsia="ru-RU"/>
        </w:rPr>
        <w:t>Характеристики</w:t>
      </w:r>
      <w:r w:rsidR="009F513D" w:rsidRPr="0010083E">
        <w:rPr>
          <w:rFonts w:ascii="Times New Roman" w:eastAsia="Times New Roman" w:hAnsi="Times New Roman" w:cs="Times New Roman"/>
          <w:sz w:val="24"/>
          <w:szCs w:val="24"/>
          <w:lang w:val="ru-RU" w:eastAsia="ru-RU"/>
        </w:rPr>
        <w:t>:</w:t>
      </w:r>
    </w:p>
    <w:p w14:paraId="1E23D500" w14:textId="4D26C0C8" w:rsidR="00A154F4" w:rsidRPr="0010083E" w:rsidRDefault="00A154F4" w:rsidP="00A154F4">
      <w:pPr>
        <w:ind w:right="463"/>
        <w:jc w:val="both"/>
        <w:rPr>
          <w:rFonts w:ascii="Times New Roman" w:eastAsia="Calibri" w:hAnsi="Times New Roman" w:cs="Times New Roman"/>
          <w:sz w:val="24"/>
          <w:szCs w:val="24"/>
          <w:lang w:val="ru-RU" w:eastAsia="ru-RU"/>
        </w:rPr>
      </w:pPr>
    </w:p>
    <w:tbl>
      <w:tblPr>
        <w:tblStyle w:val="a6"/>
        <w:tblW w:w="9637" w:type="dxa"/>
        <w:tblInd w:w="-176" w:type="dxa"/>
        <w:tblLayout w:type="fixed"/>
        <w:tblLook w:val="04A0" w:firstRow="1" w:lastRow="0" w:firstColumn="1" w:lastColumn="0" w:noHBand="0" w:noVBand="1"/>
      </w:tblPr>
      <w:tblGrid>
        <w:gridCol w:w="278"/>
        <w:gridCol w:w="2558"/>
        <w:gridCol w:w="1560"/>
        <w:gridCol w:w="991"/>
        <w:gridCol w:w="992"/>
        <w:gridCol w:w="1557"/>
        <w:gridCol w:w="1701"/>
      </w:tblGrid>
      <w:tr w:rsidR="004A71FD" w:rsidRPr="004048D5" w14:paraId="76B41196" w14:textId="77777777" w:rsidTr="00293492">
        <w:tc>
          <w:tcPr>
            <w:tcW w:w="278" w:type="dxa"/>
          </w:tcPr>
          <w:p w14:paraId="52EBB8F6" w14:textId="77777777" w:rsidR="004A71FD" w:rsidRPr="0010083E" w:rsidRDefault="004A71FD" w:rsidP="00F73476">
            <w:pPr>
              <w:pStyle w:val="23"/>
              <w:shd w:val="clear" w:color="auto" w:fill="auto"/>
              <w:spacing w:after="0" w:line="240" w:lineRule="auto"/>
              <w:ind w:left="-108"/>
              <w:jc w:val="center"/>
              <w:rPr>
                <w:rFonts w:ascii="Times New Roman" w:hAnsi="Times New Roman" w:cs="Times New Roman"/>
                <w:sz w:val="24"/>
                <w:szCs w:val="24"/>
              </w:rPr>
            </w:pPr>
            <w:r w:rsidRPr="0010083E">
              <w:rPr>
                <w:rStyle w:val="9pt0pt"/>
                <w:rFonts w:ascii="Times New Roman" w:hAnsi="Times New Roman" w:cs="Times New Roman"/>
                <w:b w:val="0"/>
                <w:sz w:val="24"/>
                <w:szCs w:val="24"/>
              </w:rPr>
              <w:t>№</w:t>
            </w:r>
          </w:p>
        </w:tc>
        <w:tc>
          <w:tcPr>
            <w:tcW w:w="2558" w:type="dxa"/>
          </w:tcPr>
          <w:p w14:paraId="382397C0" w14:textId="77777777" w:rsidR="004A71FD" w:rsidRPr="0010083E" w:rsidRDefault="004A71FD" w:rsidP="00F73476">
            <w:pPr>
              <w:pStyle w:val="23"/>
              <w:shd w:val="clear" w:color="auto" w:fill="auto"/>
              <w:spacing w:after="0" w:line="240" w:lineRule="auto"/>
              <w:jc w:val="center"/>
              <w:rPr>
                <w:rFonts w:ascii="Times New Roman" w:hAnsi="Times New Roman" w:cs="Times New Roman"/>
                <w:sz w:val="24"/>
                <w:szCs w:val="24"/>
              </w:rPr>
            </w:pPr>
            <w:r w:rsidRPr="0010083E">
              <w:rPr>
                <w:rStyle w:val="9pt0pt"/>
                <w:rFonts w:ascii="Times New Roman" w:hAnsi="Times New Roman" w:cs="Times New Roman"/>
                <w:b w:val="0"/>
                <w:sz w:val="24"/>
                <w:szCs w:val="24"/>
              </w:rPr>
              <w:t xml:space="preserve">Наименование объекта закупки, товарный знак, знаки обслуживания, фирменные наименования </w:t>
            </w:r>
          </w:p>
        </w:tc>
        <w:tc>
          <w:tcPr>
            <w:tcW w:w="1560" w:type="dxa"/>
          </w:tcPr>
          <w:p w14:paraId="4881672F" w14:textId="77777777" w:rsidR="004A71FD" w:rsidRPr="0010083E" w:rsidRDefault="004A71FD" w:rsidP="00F73476">
            <w:pPr>
              <w:pStyle w:val="23"/>
              <w:shd w:val="clear" w:color="auto" w:fill="auto"/>
              <w:spacing w:after="0" w:line="240" w:lineRule="auto"/>
              <w:jc w:val="center"/>
              <w:rPr>
                <w:rStyle w:val="9pt0pt"/>
                <w:rFonts w:ascii="Times New Roman" w:hAnsi="Times New Roman" w:cs="Times New Roman"/>
                <w:b w:val="0"/>
                <w:sz w:val="24"/>
                <w:szCs w:val="24"/>
              </w:rPr>
            </w:pPr>
            <w:r w:rsidRPr="0010083E">
              <w:rPr>
                <w:rFonts w:ascii="Times New Roman" w:hAnsi="Times New Roman" w:cs="Times New Roman"/>
                <w:bCs/>
                <w:color w:val="000000"/>
                <w:sz w:val="24"/>
                <w:szCs w:val="24"/>
              </w:rPr>
              <w:t>Страна происхождения товара</w:t>
            </w:r>
          </w:p>
        </w:tc>
        <w:tc>
          <w:tcPr>
            <w:tcW w:w="991" w:type="dxa"/>
          </w:tcPr>
          <w:p w14:paraId="336B26C0" w14:textId="77777777" w:rsidR="004A71FD" w:rsidRPr="0010083E" w:rsidRDefault="004A71FD" w:rsidP="00F73476">
            <w:pPr>
              <w:pStyle w:val="23"/>
              <w:shd w:val="clear" w:color="auto" w:fill="auto"/>
              <w:spacing w:after="0" w:line="240" w:lineRule="auto"/>
              <w:jc w:val="center"/>
              <w:rPr>
                <w:rFonts w:ascii="Times New Roman" w:hAnsi="Times New Roman" w:cs="Times New Roman"/>
                <w:sz w:val="24"/>
                <w:szCs w:val="24"/>
              </w:rPr>
            </w:pPr>
            <w:r w:rsidRPr="0010083E">
              <w:rPr>
                <w:rStyle w:val="9pt0pt"/>
                <w:rFonts w:ascii="Times New Roman" w:hAnsi="Times New Roman" w:cs="Times New Roman"/>
                <w:b w:val="0"/>
                <w:sz w:val="24"/>
                <w:szCs w:val="24"/>
              </w:rPr>
              <w:t>Ед. измерения товара</w:t>
            </w:r>
          </w:p>
        </w:tc>
        <w:tc>
          <w:tcPr>
            <w:tcW w:w="992" w:type="dxa"/>
          </w:tcPr>
          <w:p w14:paraId="30BA7409" w14:textId="77777777" w:rsidR="004A71FD" w:rsidRPr="0010083E" w:rsidRDefault="004A71FD" w:rsidP="00F73476">
            <w:pPr>
              <w:jc w:val="center"/>
              <w:rPr>
                <w:rFonts w:ascii="Times New Roman" w:hAnsi="Times New Roman" w:cs="Times New Roman"/>
                <w:sz w:val="24"/>
                <w:szCs w:val="24"/>
              </w:rPr>
            </w:pPr>
            <w:proofErr w:type="spellStart"/>
            <w:r w:rsidRPr="0010083E">
              <w:rPr>
                <w:rFonts w:ascii="Times New Roman" w:hAnsi="Times New Roman" w:cs="Times New Roman"/>
                <w:sz w:val="24"/>
                <w:szCs w:val="24"/>
              </w:rPr>
              <w:t>Кол-во</w:t>
            </w:r>
            <w:proofErr w:type="spellEnd"/>
            <w:r w:rsidRPr="0010083E">
              <w:rPr>
                <w:rFonts w:ascii="Times New Roman" w:hAnsi="Times New Roman" w:cs="Times New Roman"/>
                <w:sz w:val="24"/>
                <w:szCs w:val="24"/>
              </w:rPr>
              <w:t xml:space="preserve"> </w:t>
            </w:r>
            <w:proofErr w:type="spellStart"/>
            <w:r w:rsidRPr="0010083E">
              <w:rPr>
                <w:rFonts w:ascii="Times New Roman" w:hAnsi="Times New Roman" w:cs="Times New Roman"/>
                <w:sz w:val="24"/>
                <w:szCs w:val="24"/>
              </w:rPr>
              <w:t>товара</w:t>
            </w:r>
            <w:proofErr w:type="spellEnd"/>
          </w:p>
          <w:p w14:paraId="7C024067" w14:textId="77777777" w:rsidR="004A71FD" w:rsidRPr="0010083E" w:rsidRDefault="004A71FD" w:rsidP="00F73476">
            <w:pPr>
              <w:pStyle w:val="23"/>
              <w:shd w:val="clear" w:color="auto" w:fill="auto"/>
              <w:spacing w:after="0" w:line="240" w:lineRule="auto"/>
              <w:jc w:val="center"/>
              <w:rPr>
                <w:rFonts w:ascii="Times New Roman" w:hAnsi="Times New Roman" w:cs="Times New Roman"/>
                <w:sz w:val="24"/>
                <w:szCs w:val="24"/>
              </w:rPr>
            </w:pPr>
          </w:p>
        </w:tc>
        <w:tc>
          <w:tcPr>
            <w:tcW w:w="1557" w:type="dxa"/>
          </w:tcPr>
          <w:p w14:paraId="7D6DA607" w14:textId="77777777" w:rsidR="004A71FD" w:rsidRPr="0010083E" w:rsidRDefault="004A71FD" w:rsidP="00F73476">
            <w:pPr>
              <w:pStyle w:val="23"/>
              <w:shd w:val="clear" w:color="auto" w:fill="auto"/>
              <w:spacing w:after="0" w:line="240" w:lineRule="auto"/>
              <w:jc w:val="center"/>
              <w:rPr>
                <w:rFonts w:ascii="Times New Roman" w:hAnsi="Times New Roman" w:cs="Times New Roman"/>
                <w:sz w:val="24"/>
                <w:szCs w:val="24"/>
              </w:rPr>
            </w:pPr>
            <w:r w:rsidRPr="0010083E">
              <w:rPr>
                <w:rFonts w:ascii="Times New Roman" w:eastAsia="Calibri" w:hAnsi="Times New Roman" w:cs="Times New Roman"/>
                <w:spacing w:val="0"/>
                <w:sz w:val="24"/>
                <w:szCs w:val="24"/>
              </w:rPr>
              <w:t>Цена за единицу товара в рублях (с учетом НДС)</w:t>
            </w:r>
          </w:p>
        </w:tc>
        <w:tc>
          <w:tcPr>
            <w:tcW w:w="1701" w:type="dxa"/>
          </w:tcPr>
          <w:p w14:paraId="7287490F" w14:textId="77777777" w:rsidR="004A71FD" w:rsidRPr="0010083E" w:rsidRDefault="004A71FD" w:rsidP="00F73476">
            <w:pPr>
              <w:jc w:val="center"/>
              <w:rPr>
                <w:rFonts w:ascii="Times New Roman" w:hAnsi="Times New Roman" w:cs="Times New Roman"/>
                <w:sz w:val="24"/>
                <w:szCs w:val="24"/>
                <w:lang w:val="ru-RU"/>
              </w:rPr>
            </w:pPr>
            <w:r w:rsidRPr="0010083E">
              <w:rPr>
                <w:rFonts w:ascii="Times New Roman" w:hAnsi="Times New Roman" w:cs="Times New Roman"/>
                <w:sz w:val="24"/>
                <w:szCs w:val="24"/>
                <w:lang w:val="ru-RU"/>
              </w:rPr>
              <w:t>Общая стоимость</w:t>
            </w:r>
          </w:p>
          <w:p w14:paraId="4B0AC1A7" w14:textId="77777777" w:rsidR="004A71FD" w:rsidRPr="0010083E" w:rsidRDefault="004A71FD" w:rsidP="00F73476">
            <w:pPr>
              <w:pStyle w:val="23"/>
              <w:shd w:val="clear" w:color="auto" w:fill="auto"/>
              <w:spacing w:after="0" w:line="240" w:lineRule="auto"/>
              <w:jc w:val="center"/>
              <w:rPr>
                <w:rFonts w:ascii="Times New Roman" w:hAnsi="Times New Roman" w:cs="Times New Roman"/>
                <w:sz w:val="24"/>
                <w:szCs w:val="24"/>
              </w:rPr>
            </w:pPr>
            <w:r w:rsidRPr="0010083E">
              <w:rPr>
                <w:rFonts w:ascii="Times New Roman" w:hAnsi="Times New Roman" w:cs="Times New Roman"/>
                <w:sz w:val="24"/>
                <w:szCs w:val="24"/>
              </w:rPr>
              <w:t>товара в рублях (с учетом НДС)</w:t>
            </w:r>
          </w:p>
        </w:tc>
      </w:tr>
      <w:tr w:rsidR="004A71FD" w:rsidRPr="0010083E" w14:paraId="242C03F8" w14:textId="77777777" w:rsidTr="00293492">
        <w:trPr>
          <w:trHeight w:val="1095"/>
        </w:trPr>
        <w:tc>
          <w:tcPr>
            <w:tcW w:w="278" w:type="dxa"/>
            <w:vMerge w:val="restart"/>
            <w:vAlign w:val="center"/>
          </w:tcPr>
          <w:p w14:paraId="7513933C" w14:textId="77777777" w:rsidR="004A71FD" w:rsidRPr="0010083E" w:rsidRDefault="004A71FD" w:rsidP="00805A54">
            <w:pPr>
              <w:pStyle w:val="23"/>
              <w:shd w:val="clear" w:color="auto" w:fill="auto"/>
              <w:spacing w:after="0" w:line="240" w:lineRule="auto"/>
              <w:jc w:val="center"/>
              <w:rPr>
                <w:rFonts w:ascii="Times New Roman" w:hAnsi="Times New Roman" w:cs="Times New Roman"/>
                <w:sz w:val="24"/>
                <w:szCs w:val="24"/>
              </w:rPr>
            </w:pPr>
            <w:r w:rsidRPr="0010083E">
              <w:rPr>
                <w:rFonts w:ascii="Times New Roman" w:hAnsi="Times New Roman" w:cs="Times New Roman"/>
                <w:sz w:val="24"/>
                <w:szCs w:val="24"/>
              </w:rPr>
              <w:t>1</w:t>
            </w:r>
          </w:p>
        </w:tc>
        <w:tc>
          <w:tcPr>
            <w:tcW w:w="2558" w:type="dxa"/>
            <w:vAlign w:val="center"/>
          </w:tcPr>
          <w:p w14:paraId="0B046CA5" w14:textId="11C5E93E" w:rsidR="004A71FD" w:rsidRPr="0010083E" w:rsidRDefault="004A71FD" w:rsidP="0061018E">
            <w:pPr>
              <w:rPr>
                <w:rFonts w:ascii="Times New Roman" w:hAnsi="Times New Roman" w:cs="Times New Roman"/>
                <w:sz w:val="24"/>
                <w:szCs w:val="24"/>
                <w:lang w:val="ru-RU"/>
              </w:rPr>
            </w:pPr>
            <w:r w:rsidRPr="0010083E">
              <w:rPr>
                <w:rFonts w:ascii="Times New Roman" w:eastAsia="Calibri" w:hAnsi="Times New Roman" w:cs="Times New Roman"/>
                <w:bCs/>
                <w:sz w:val="24"/>
                <w:szCs w:val="24"/>
                <w:lang w:val="ru-RU" w:eastAsia="ru-RU"/>
              </w:rPr>
              <w:t>Садовый трактор</w:t>
            </w:r>
            <w:proofErr w:type="gramStart"/>
            <w:r w:rsidRPr="0010083E">
              <w:rPr>
                <w:rFonts w:ascii="Times New Roman" w:eastAsia="Calibri" w:hAnsi="Times New Roman" w:cs="Times New Roman"/>
                <w:bCs/>
                <w:sz w:val="24"/>
                <w:szCs w:val="24"/>
                <w:lang w:val="ru-RU" w:eastAsia="ru-RU"/>
              </w:rPr>
              <w:t xml:space="preserve"> К</w:t>
            </w:r>
            <w:proofErr w:type="gramEnd"/>
            <w:r w:rsidRPr="0010083E">
              <w:rPr>
                <w:rFonts w:ascii="Times New Roman" w:eastAsia="Calibri" w:hAnsi="Times New Roman" w:cs="Times New Roman"/>
                <w:bCs/>
                <w:sz w:val="24"/>
                <w:szCs w:val="24"/>
                <w:lang w:val="ru-RU" w:eastAsia="ru-RU"/>
              </w:rPr>
              <w:t xml:space="preserve"> XP104 ПРО// MBK0036334 </w:t>
            </w:r>
          </w:p>
        </w:tc>
        <w:tc>
          <w:tcPr>
            <w:tcW w:w="1560" w:type="dxa"/>
          </w:tcPr>
          <w:p w14:paraId="43C8B58E" w14:textId="77777777" w:rsidR="004A71FD" w:rsidRPr="0010083E" w:rsidRDefault="004A71FD" w:rsidP="00F73476">
            <w:pPr>
              <w:pStyle w:val="23"/>
              <w:shd w:val="clear" w:color="auto" w:fill="auto"/>
              <w:spacing w:after="0" w:line="240" w:lineRule="auto"/>
              <w:jc w:val="center"/>
              <w:rPr>
                <w:rFonts w:ascii="Times New Roman" w:hAnsi="Times New Roman" w:cs="Times New Roman"/>
                <w:bCs/>
                <w:color w:val="000000"/>
                <w:sz w:val="24"/>
                <w:szCs w:val="24"/>
              </w:rPr>
            </w:pPr>
          </w:p>
          <w:p w14:paraId="05E9EA99" w14:textId="77777777" w:rsidR="004A71FD" w:rsidRPr="0010083E" w:rsidRDefault="004A71FD" w:rsidP="00F73476">
            <w:pPr>
              <w:rPr>
                <w:rFonts w:ascii="Times New Roman" w:hAnsi="Times New Roman" w:cs="Times New Roman"/>
                <w:sz w:val="24"/>
                <w:szCs w:val="24"/>
                <w:lang w:val="ru-RU" w:eastAsia="en-US"/>
              </w:rPr>
            </w:pPr>
          </w:p>
          <w:p w14:paraId="79D9932B" w14:textId="77777777" w:rsidR="004A71FD" w:rsidRPr="0010083E" w:rsidRDefault="004A71FD" w:rsidP="00F73476">
            <w:pPr>
              <w:rPr>
                <w:rFonts w:ascii="Times New Roman" w:hAnsi="Times New Roman" w:cs="Times New Roman"/>
                <w:sz w:val="24"/>
                <w:szCs w:val="24"/>
                <w:lang w:val="ru-RU" w:eastAsia="en-US"/>
              </w:rPr>
            </w:pPr>
          </w:p>
        </w:tc>
        <w:tc>
          <w:tcPr>
            <w:tcW w:w="991" w:type="dxa"/>
            <w:vAlign w:val="center"/>
          </w:tcPr>
          <w:p w14:paraId="4FF8F5D4" w14:textId="77777777" w:rsidR="004A71FD" w:rsidRPr="0010083E" w:rsidRDefault="004A71FD" w:rsidP="001E17C1">
            <w:pPr>
              <w:pStyle w:val="23"/>
              <w:shd w:val="clear" w:color="auto" w:fill="auto"/>
              <w:spacing w:after="0" w:line="240" w:lineRule="auto"/>
              <w:jc w:val="center"/>
              <w:rPr>
                <w:rStyle w:val="9pt0pt"/>
                <w:rFonts w:ascii="Times New Roman" w:hAnsi="Times New Roman" w:cs="Times New Roman"/>
                <w:b w:val="0"/>
                <w:sz w:val="24"/>
                <w:szCs w:val="24"/>
              </w:rPr>
            </w:pPr>
            <w:r w:rsidRPr="0010083E">
              <w:rPr>
                <w:rStyle w:val="9pt0pt"/>
                <w:rFonts w:ascii="Times New Roman" w:hAnsi="Times New Roman" w:cs="Times New Roman"/>
                <w:b w:val="0"/>
                <w:sz w:val="24"/>
                <w:szCs w:val="24"/>
              </w:rPr>
              <w:t>Шт.</w:t>
            </w:r>
          </w:p>
        </w:tc>
        <w:tc>
          <w:tcPr>
            <w:tcW w:w="992" w:type="dxa"/>
          </w:tcPr>
          <w:p w14:paraId="1CFBB7E9" w14:textId="77777777" w:rsidR="004A71FD" w:rsidRPr="0010083E" w:rsidRDefault="004A71FD" w:rsidP="00F73476">
            <w:pPr>
              <w:pStyle w:val="23"/>
              <w:shd w:val="clear" w:color="auto" w:fill="auto"/>
              <w:spacing w:after="0" w:line="240" w:lineRule="auto"/>
              <w:jc w:val="center"/>
              <w:rPr>
                <w:rStyle w:val="9pt0pt"/>
                <w:rFonts w:ascii="Times New Roman" w:hAnsi="Times New Roman" w:cs="Times New Roman"/>
                <w:b w:val="0"/>
                <w:sz w:val="24"/>
                <w:szCs w:val="24"/>
              </w:rPr>
            </w:pPr>
          </w:p>
        </w:tc>
        <w:tc>
          <w:tcPr>
            <w:tcW w:w="1557" w:type="dxa"/>
          </w:tcPr>
          <w:p w14:paraId="7FCB1CB7" w14:textId="77777777" w:rsidR="004A71FD" w:rsidRPr="0010083E" w:rsidRDefault="004A71FD" w:rsidP="00F73476">
            <w:pPr>
              <w:pStyle w:val="23"/>
              <w:shd w:val="clear" w:color="auto" w:fill="auto"/>
              <w:spacing w:after="0" w:line="240" w:lineRule="auto"/>
              <w:jc w:val="center"/>
              <w:rPr>
                <w:rStyle w:val="9pt0pt"/>
                <w:rFonts w:ascii="Times New Roman" w:hAnsi="Times New Roman" w:cs="Times New Roman"/>
                <w:b w:val="0"/>
                <w:sz w:val="24"/>
                <w:szCs w:val="24"/>
              </w:rPr>
            </w:pPr>
          </w:p>
        </w:tc>
        <w:tc>
          <w:tcPr>
            <w:tcW w:w="1701" w:type="dxa"/>
          </w:tcPr>
          <w:p w14:paraId="2E1985BA" w14:textId="77777777" w:rsidR="004A71FD" w:rsidRPr="0010083E" w:rsidRDefault="004A71FD" w:rsidP="00F73476">
            <w:pPr>
              <w:pStyle w:val="23"/>
              <w:shd w:val="clear" w:color="auto" w:fill="auto"/>
              <w:spacing w:after="0" w:line="240" w:lineRule="auto"/>
              <w:jc w:val="center"/>
              <w:rPr>
                <w:rStyle w:val="9pt0pt"/>
                <w:rFonts w:ascii="Times New Roman" w:hAnsi="Times New Roman" w:cs="Times New Roman"/>
                <w:b w:val="0"/>
                <w:sz w:val="24"/>
                <w:szCs w:val="24"/>
              </w:rPr>
            </w:pPr>
          </w:p>
        </w:tc>
      </w:tr>
      <w:tr w:rsidR="004A71FD" w:rsidRPr="0010083E" w14:paraId="08297FBC" w14:textId="77777777" w:rsidTr="00293492">
        <w:trPr>
          <w:trHeight w:val="1095"/>
        </w:trPr>
        <w:tc>
          <w:tcPr>
            <w:tcW w:w="278" w:type="dxa"/>
            <w:vMerge/>
          </w:tcPr>
          <w:p w14:paraId="4403D2E9" w14:textId="77777777" w:rsidR="004A71FD" w:rsidRPr="0010083E" w:rsidRDefault="004A71FD" w:rsidP="00F73476">
            <w:pPr>
              <w:pStyle w:val="23"/>
              <w:shd w:val="clear" w:color="auto" w:fill="auto"/>
              <w:spacing w:after="0" w:line="240" w:lineRule="auto"/>
              <w:jc w:val="center"/>
              <w:rPr>
                <w:rFonts w:ascii="Times New Roman" w:hAnsi="Times New Roman" w:cs="Times New Roman"/>
                <w:sz w:val="24"/>
                <w:szCs w:val="24"/>
              </w:rPr>
            </w:pPr>
          </w:p>
        </w:tc>
        <w:tc>
          <w:tcPr>
            <w:tcW w:w="9359" w:type="dxa"/>
            <w:gridSpan w:val="6"/>
          </w:tcPr>
          <w:p w14:paraId="33125579" w14:textId="77777777" w:rsidR="004A71FD" w:rsidRPr="0010083E" w:rsidRDefault="004A71FD" w:rsidP="00C11614">
            <w:pPr>
              <w:pStyle w:val="23"/>
              <w:shd w:val="clear" w:color="auto" w:fill="auto"/>
              <w:spacing w:after="0" w:line="240" w:lineRule="auto"/>
              <w:jc w:val="center"/>
              <w:rPr>
                <w:rFonts w:ascii="Times New Roman" w:eastAsia="Times New Roman" w:hAnsi="Times New Roman" w:cs="Times New Roman"/>
                <w:color w:val="000000"/>
                <w:sz w:val="24"/>
                <w:szCs w:val="24"/>
              </w:rPr>
            </w:pPr>
          </w:p>
          <w:p w14:paraId="78D2BABE" w14:textId="77777777" w:rsidR="004A71FD" w:rsidRPr="0010083E" w:rsidRDefault="004A71FD" w:rsidP="00C11614">
            <w:pPr>
              <w:pStyle w:val="23"/>
              <w:shd w:val="clear" w:color="auto" w:fill="auto"/>
              <w:spacing w:after="0" w:line="240" w:lineRule="auto"/>
              <w:jc w:val="center"/>
              <w:rPr>
                <w:rFonts w:ascii="Times New Roman" w:eastAsia="Times New Roman" w:hAnsi="Times New Roman" w:cs="Times New Roman"/>
                <w:color w:val="000000"/>
                <w:sz w:val="24"/>
                <w:szCs w:val="24"/>
              </w:rPr>
            </w:pPr>
            <w:r w:rsidRPr="0010083E">
              <w:rPr>
                <w:rFonts w:ascii="Times New Roman" w:eastAsia="Times New Roman" w:hAnsi="Times New Roman" w:cs="Times New Roman"/>
                <w:color w:val="000000"/>
                <w:sz w:val="24"/>
                <w:szCs w:val="24"/>
              </w:rPr>
              <w:t>Наименование объекта закупки, товарный знак, знаки обслуживания, фирменные наименования</w:t>
            </w:r>
          </w:p>
          <w:p w14:paraId="1374F00B" w14:textId="4C65CF69" w:rsidR="004A71FD" w:rsidRPr="0010083E" w:rsidRDefault="004A71FD" w:rsidP="00C11614">
            <w:pPr>
              <w:pStyle w:val="23"/>
              <w:shd w:val="clear" w:color="auto" w:fill="auto"/>
              <w:spacing w:after="0" w:line="240" w:lineRule="auto"/>
              <w:jc w:val="center"/>
              <w:rPr>
                <w:rStyle w:val="9pt0pt"/>
                <w:rFonts w:ascii="Times New Roman" w:hAnsi="Times New Roman" w:cs="Times New Roman"/>
                <w:b w:val="0"/>
                <w:sz w:val="24"/>
                <w:szCs w:val="24"/>
              </w:rPr>
            </w:pPr>
            <w:r w:rsidRPr="0010083E">
              <w:rPr>
                <w:rFonts w:ascii="Times New Roman" w:eastAsia="Times New Roman" w:hAnsi="Times New Roman" w:cs="Times New Roman"/>
                <w:color w:val="000000"/>
                <w:sz w:val="24"/>
                <w:szCs w:val="24"/>
              </w:rPr>
              <w:t>…</w:t>
            </w:r>
          </w:p>
        </w:tc>
      </w:tr>
      <w:tr w:rsidR="004A71FD" w:rsidRPr="0010083E" w14:paraId="66F2F0AB" w14:textId="77777777" w:rsidTr="00293492">
        <w:trPr>
          <w:trHeight w:val="1487"/>
        </w:trPr>
        <w:tc>
          <w:tcPr>
            <w:tcW w:w="278" w:type="dxa"/>
            <w:vAlign w:val="center"/>
          </w:tcPr>
          <w:p w14:paraId="5C5E04AD" w14:textId="1DE64CBF" w:rsidR="004A71FD" w:rsidRPr="0010083E" w:rsidRDefault="004A71FD" w:rsidP="00F73476">
            <w:pPr>
              <w:pStyle w:val="23"/>
              <w:shd w:val="clear" w:color="auto" w:fill="auto"/>
              <w:spacing w:after="0" w:line="240" w:lineRule="auto"/>
              <w:rPr>
                <w:rFonts w:ascii="Times New Roman" w:eastAsia="Times New Roman" w:hAnsi="Times New Roman" w:cs="Times New Roman"/>
                <w:color w:val="000000"/>
                <w:sz w:val="24"/>
                <w:szCs w:val="24"/>
              </w:rPr>
            </w:pPr>
            <w:r w:rsidRPr="0010083E">
              <w:rPr>
                <w:rFonts w:ascii="Times New Roman" w:eastAsia="Times New Roman" w:hAnsi="Times New Roman" w:cs="Times New Roman"/>
                <w:color w:val="000000"/>
                <w:sz w:val="24"/>
                <w:szCs w:val="24"/>
              </w:rPr>
              <w:t>2</w:t>
            </w:r>
          </w:p>
        </w:tc>
        <w:tc>
          <w:tcPr>
            <w:tcW w:w="2558" w:type="dxa"/>
            <w:vAlign w:val="center"/>
          </w:tcPr>
          <w:p w14:paraId="42F6A8A8" w14:textId="02C49FD3" w:rsidR="004A71FD" w:rsidRPr="0010083E" w:rsidRDefault="004A71FD" w:rsidP="00F73476">
            <w:pPr>
              <w:pStyle w:val="23"/>
              <w:shd w:val="clear" w:color="auto" w:fill="auto"/>
              <w:spacing w:after="0" w:line="240" w:lineRule="auto"/>
              <w:rPr>
                <w:rFonts w:ascii="Times New Roman" w:eastAsia="Times New Roman" w:hAnsi="Times New Roman" w:cs="Times New Roman"/>
                <w:color w:val="000000"/>
                <w:sz w:val="24"/>
                <w:szCs w:val="24"/>
              </w:rPr>
            </w:pPr>
            <w:r w:rsidRPr="0010083E">
              <w:rPr>
                <w:rFonts w:ascii="Times New Roman" w:eastAsia="Calibri" w:hAnsi="Times New Roman" w:cs="Times New Roman"/>
                <w:bCs/>
                <w:sz w:val="24"/>
                <w:szCs w:val="24"/>
              </w:rPr>
              <w:t>Дефлектор заднего выброса для тракторов МОБИЛ К ХР104 ПРО, ХР104 ПРЕМИУМ МВК0036507</w:t>
            </w:r>
          </w:p>
        </w:tc>
        <w:tc>
          <w:tcPr>
            <w:tcW w:w="1560" w:type="dxa"/>
            <w:vAlign w:val="center"/>
          </w:tcPr>
          <w:p w14:paraId="0BB11851" w14:textId="77777777" w:rsidR="004A71FD" w:rsidRPr="0010083E" w:rsidRDefault="004A71FD" w:rsidP="00F73476">
            <w:pPr>
              <w:pStyle w:val="23"/>
              <w:shd w:val="clear" w:color="auto" w:fill="auto"/>
              <w:spacing w:after="0" w:line="240" w:lineRule="auto"/>
              <w:rPr>
                <w:rFonts w:ascii="Times New Roman" w:eastAsia="Times New Roman" w:hAnsi="Times New Roman" w:cs="Times New Roman"/>
                <w:color w:val="000000"/>
                <w:sz w:val="24"/>
                <w:szCs w:val="24"/>
              </w:rPr>
            </w:pPr>
          </w:p>
        </w:tc>
        <w:tc>
          <w:tcPr>
            <w:tcW w:w="991" w:type="dxa"/>
            <w:vAlign w:val="center"/>
          </w:tcPr>
          <w:p w14:paraId="75DCFB2F" w14:textId="7EE1EFD7" w:rsidR="004A71FD" w:rsidRPr="0010083E" w:rsidRDefault="00371166" w:rsidP="00371166">
            <w:pPr>
              <w:pStyle w:val="23"/>
              <w:shd w:val="clear" w:color="auto" w:fill="auto"/>
              <w:spacing w:after="0" w:line="240" w:lineRule="auto"/>
              <w:jc w:val="center"/>
              <w:rPr>
                <w:rFonts w:ascii="Times New Roman" w:eastAsia="Times New Roman" w:hAnsi="Times New Roman" w:cs="Times New Roman"/>
                <w:color w:val="000000"/>
                <w:sz w:val="24"/>
                <w:szCs w:val="24"/>
              </w:rPr>
            </w:pPr>
            <w:r w:rsidRPr="0010083E">
              <w:rPr>
                <w:rStyle w:val="9pt0pt"/>
                <w:rFonts w:ascii="Times New Roman" w:hAnsi="Times New Roman" w:cs="Times New Roman"/>
                <w:b w:val="0"/>
                <w:sz w:val="24"/>
                <w:szCs w:val="24"/>
              </w:rPr>
              <w:t>Шт.</w:t>
            </w:r>
          </w:p>
        </w:tc>
        <w:tc>
          <w:tcPr>
            <w:tcW w:w="992" w:type="dxa"/>
            <w:vAlign w:val="center"/>
          </w:tcPr>
          <w:p w14:paraId="420DE013" w14:textId="77777777" w:rsidR="004A71FD" w:rsidRPr="0010083E" w:rsidRDefault="004A71FD" w:rsidP="00F73476">
            <w:pPr>
              <w:pStyle w:val="23"/>
              <w:shd w:val="clear" w:color="auto" w:fill="auto"/>
              <w:spacing w:after="0" w:line="240" w:lineRule="auto"/>
              <w:rPr>
                <w:rFonts w:ascii="Times New Roman" w:eastAsia="Times New Roman" w:hAnsi="Times New Roman" w:cs="Times New Roman"/>
                <w:color w:val="000000"/>
                <w:sz w:val="24"/>
                <w:szCs w:val="24"/>
              </w:rPr>
            </w:pPr>
          </w:p>
        </w:tc>
        <w:tc>
          <w:tcPr>
            <w:tcW w:w="1557" w:type="dxa"/>
            <w:vAlign w:val="center"/>
          </w:tcPr>
          <w:p w14:paraId="72B220FA" w14:textId="1C6AA377" w:rsidR="004A71FD" w:rsidRPr="0010083E" w:rsidRDefault="004A71FD" w:rsidP="00F73476">
            <w:pPr>
              <w:pStyle w:val="23"/>
              <w:shd w:val="clear" w:color="auto" w:fill="auto"/>
              <w:spacing w:after="0" w:line="240" w:lineRule="auto"/>
              <w:rPr>
                <w:rFonts w:ascii="Times New Roman" w:eastAsia="Times New Roman" w:hAnsi="Times New Roman" w:cs="Times New Roman"/>
                <w:color w:val="000000"/>
                <w:sz w:val="24"/>
                <w:szCs w:val="24"/>
              </w:rPr>
            </w:pPr>
          </w:p>
        </w:tc>
        <w:tc>
          <w:tcPr>
            <w:tcW w:w="1701" w:type="dxa"/>
          </w:tcPr>
          <w:p w14:paraId="36A805CA" w14:textId="77777777" w:rsidR="004A71FD" w:rsidRPr="0010083E" w:rsidRDefault="004A71FD" w:rsidP="00F73476">
            <w:pPr>
              <w:pStyle w:val="23"/>
              <w:shd w:val="clear" w:color="auto" w:fill="auto"/>
              <w:spacing w:after="0" w:line="240" w:lineRule="auto"/>
              <w:jc w:val="center"/>
              <w:rPr>
                <w:rFonts w:ascii="Times New Roman" w:eastAsia="Times New Roman" w:hAnsi="Times New Roman" w:cs="Times New Roman"/>
                <w:color w:val="000000"/>
                <w:sz w:val="24"/>
                <w:szCs w:val="24"/>
              </w:rPr>
            </w:pPr>
          </w:p>
        </w:tc>
      </w:tr>
      <w:tr w:rsidR="00C11614" w:rsidRPr="0010083E" w14:paraId="7EDCDE4E" w14:textId="77777777" w:rsidTr="00293492">
        <w:trPr>
          <w:trHeight w:val="487"/>
        </w:trPr>
        <w:tc>
          <w:tcPr>
            <w:tcW w:w="7936" w:type="dxa"/>
            <w:gridSpan w:val="6"/>
            <w:vAlign w:val="center"/>
          </w:tcPr>
          <w:p w14:paraId="3829CF38" w14:textId="47179F26" w:rsidR="00C11614" w:rsidRPr="0010083E" w:rsidRDefault="003D2AA1" w:rsidP="00F73476">
            <w:pPr>
              <w:pStyle w:val="23"/>
              <w:shd w:val="clear" w:color="auto" w:fill="auto"/>
              <w:spacing w:after="0" w:line="240" w:lineRule="auto"/>
              <w:rPr>
                <w:rFonts w:ascii="Times New Roman" w:eastAsia="Times New Roman" w:hAnsi="Times New Roman" w:cs="Times New Roman"/>
                <w:color w:val="000000"/>
                <w:sz w:val="24"/>
                <w:szCs w:val="24"/>
              </w:rPr>
            </w:pPr>
            <w:r w:rsidRPr="0010083E">
              <w:rPr>
                <w:rFonts w:ascii="Times New Roman" w:eastAsia="Times New Roman" w:hAnsi="Times New Roman" w:cs="Times New Roman"/>
                <w:color w:val="000000"/>
                <w:sz w:val="24"/>
                <w:szCs w:val="24"/>
              </w:rPr>
              <w:t>Итого:</w:t>
            </w:r>
          </w:p>
        </w:tc>
        <w:tc>
          <w:tcPr>
            <w:tcW w:w="1701" w:type="dxa"/>
          </w:tcPr>
          <w:p w14:paraId="36FF6545" w14:textId="77777777" w:rsidR="00C11614" w:rsidRPr="0010083E" w:rsidRDefault="00C11614" w:rsidP="00F73476">
            <w:pPr>
              <w:pStyle w:val="23"/>
              <w:shd w:val="clear" w:color="auto" w:fill="auto"/>
              <w:spacing w:after="0" w:line="240" w:lineRule="auto"/>
              <w:jc w:val="center"/>
              <w:rPr>
                <w:rFonts w:ascii="Times New Roman" w:eastAsia="Times New Roman" w:hAnsi="Times New Roman" w:cs="Times New Roman"/>
                <w:color w:val="000000"/>
                <w:sz w:val="24"/>
                <w:szCs w:val="24"/>
              </w:rPr>
            </w:pPr>
          </w:p>
        </w:tc>
      </w:tr>
    </w:tbl>
    <w:p w14:paraId="2FCB9DC1" w14:textId="77777777" w:rsidR="00C11614" w:rsidRPr="0010083E" w:rsidRDefault="00C11614" w:rsidP="00A154F4">
      <w:pPr>
        <w:ind w:right="463"/>
        <w:jc w:val="both"/>
        <w:rPr>
          <w:rFonts w:ascii="Times New Roman" w:eastAsia="Calibri" w:hAnsi="Times New Roman" w:cs="Times New Roman"/>
          <w:sz w:val="24"/>
          <w:szCs w:val="24"/>
          <w:lang w:val="ru-RU" w:eastAsia="ru-RU"/>
        </w:rPr>
      </w:pPr>
    </w:p>
    <w:p w14:paraId="38896307" w14:textId="3C85C5AC" w:rsidR="0079104C" w:rsidRPr="0010083E" w:rsidRDefault="0073695C" w:rsidP="0079104C">
      <w:pPr>
        <w:widowControl w:val="0"/>
        <w:tabs>
          <w:tab w:val="left" w:pos="1276"/>
        </w:tabs>
        <w:ind w:left="-425"/>
        <w:contextualSpacing/>
        <w:jc w:val="both"/>
        <w:outlineLvl w:val="1"/>
        <w:rPr>
          <w:rFonts w:ascii="Times New Roman" w:hAnsi="Times New Roman" w:cs="Times New Roman"/>
          <w:bCs/>
          <w:sz w:val="24"/>
          <w:szCs w:val="24"/>
          <w:lang w:val="ru-RU"/>
        </w:rPr>
      </w:pPr>
      <w:r w:rsidRPr="0010083E">
        <w:rPr>
          <w:rFonts w:ascii="Times New Roman" w:hAnsi="Times New Roman" w:cs="Times New Roman"/>
          <w:b/>
          <w:sz w:val="24"/>
          <w:szCs w:val="24"/>
          <w:lang w:val="ru-RU"/>
        </w:rPr>
        <w:t xml:space="preserve">          </w:t>
      </w:r>
      <w:r w:rsidR="0079104C" w:rsidRPr="0010083E">
        <w:rPr>
          <w:rFonts w:ascii="Times New Roman" w:hAnsi="Times New Roman" w:cs="Times New Roman"/>
          <w:b/>
          <w:sz w:val="24"/>
          <w:szCs w:val="24"/>
          <w:lang w:val="ru-RU"/>
        </w:rPr>
        <w:t>2.</w:t>
      </w:r>
      <w:r w:rsidR="0079104C" w:rsidRPr="0010083E">
        <w:rPr>
          <w:rFonts w:ascii="Times New Roman" w:hAnsi="Times New Roman" w:cs="Times New Roman"/>
          <w:sz w:val="24"/>
          <w:szCs w:val="24"/>
          <w:lang w:val="ru-RU"/>
        </w:rPr>
        <w:t xml:space="preserve">  </w:t>
      </w:r>
      <w:r w:rsidR="0079104C" w:rsidRPr="0010083E">
        <w:rPr>
          <w:rFonts w:ascii="Times New Roman" w:hAnsi="Times New Roman" w:cs="Times New Roman"/>
          <w:b/>
          <w:sz w:val="24"/>
          <w:szCs w:val="24"/>
          <w:lang w:val="ru-RU"/>
        </w:rPr>
        <w:t xml:space="preserve">Место поставки товара: </w:t>
      </w:r>
      <w:r w:rsidR="0079104C" w:rsidRPr="0010083E">
        <w:rPr>
          <w:rFonts w:ascii="Times New Roman" w:hAnsi="Times New Roman" w:cs="Times New Roman"/>
          <w:bCs/>
          <w:sz w:val="24"/>
          <w:szCs w:val="24"/>
          <w:lang w:val="ru-RU"/>
        </w:rPr>
        <w:t>431750</w:t>
      </w:r>
      <w:r w:rsidR="0079104C" w:rsidRPr="0010083E">
        <w:rPr>
          <w:rFonts w:ascii="Times New Roman" w:hAnsi="Times New Roman" w:cs="Times New Roman"/>
          <w:b/>
          <w:sz w:val="24"/>
          <w:szCs w:val="24"/>
          <w:lang w:val="ru-RU"/>
        </w:rPr>
        <w:t xml:space="preserve"> </w:t>
      </w:r>
      <w:r w:rsidR="0079104C" w:rsidRPr="0010083E">
        <w:rPr>
          <w:rFonts w:ascii="Times New Roman" w:hAnsi="Times New Roman" w:cs="Times New Roman"/>
          <w:bCs/>
          <w:sz w:val="24"/>
          <w:szCs w:val="24"/>
          <w:lang w:val="ru-RU"/>
        </w:rPr>
        <w:t xml:space="preserve">Республика Мордовия, Большеберезниковский район, </w:t>
      </w:r>
      <w:proofErr w:type="gramStart"/>
      <w:r w:rsidR="0079104C" w:rsidRPr="0010083E">
        <w:rPr>
          <w:rFonts w:ascii="Times New Roman" w:hAnsi="Times New Roman" w:cs="Times New Roman"/>
          <w:bCs/>
          <w:sz w:val="24"/>
          <w:szCs w:val="24"/>
          <w:lang w:val="ru-RU"/>
        </w:rPr>
        <w:t>с</w:t>
      </w:r>
      <w:proofErr w:type="gramEnd"/>
      <w:r w:rsidR="0079104C" w:rsidRPr="0010083E">
        <w:rPr>
          <w:rFonts w:ascii="Times New Roman" w:hAnsi="Times New Roman" w:cs="Times New Roman"/>
          <w:bCs/>
          <w:sz w:val="24"/>
          <w:szCs w:val="24"/>
          <w:lang w:val="ru-RU"/>
        </w:rPr>
        <w:t>. Большие Березникми, ул. Ульяновская, д. 19.</w:t>
      </w:r>
    </w:p>
    <w:p w14:paraId="66E902C0" w14:textId="72FD1E4A" w:rsidR="00B06091" w:rsidRPr="0010083E" w:rsidRDefault="0073695C" w:rsidP="0079104C">
      <w:pPr>
        <w:widowControl w:val="0"/>
        <w:tabs>
          <w:tab w:val="left" w:pos="1276"/>
        </w:tabs>
        <w:ind w:left="-425"/>
        <w:contextualSpacing/>
        <w:jc w:val="both"/>
        <w:outlineLvl w:val="1"/>
        <w:rPr>
          <w:rStyle w:val="3"/>
          <w:rFonts w:eastAsiaTheme="minorHAnsi"/>
          <w:b w:val="0"/>
        </w:rPr>
      </w:pPr>
      <w:r w:rsidRPr="0010083E">
        <w:rPr>
          <w:rStyle w:val="3"/>
          <w:rFonts w:eastAsiaTheme="minorHAnsi"/>
          <w:b w:val="0"/>
        </w:rPr>
        <w:t xml:space="preserve">  </w:t>
      </w:r>
    </w:p>
    <w:p w14:paraId="09A8CBED" w14:textId="737FEFAC" w:rsidR="0079104C" w:rsidRPr="0010083E" w:rsidRDefault="0073695C" w:rsidP="0079104C">
      <w:pPr>
        <w:widowControl w:val="0"/>
        <w:ind w:left="-425"/>
        <w:contextualSpacing/>
        <w:jc w:val="both"/>
        <w:outlineLvl w:val="1"/>
        <w:rPr>
          <w:b/>
          <w:sz w:val="24"/>
          <w:szCs w:val="24"/>
          <w:lang w:val="ru-RU" w:eastAsia="en-US"/>
        </w:rPr>
      </w:pPr>
      <w:r w:rsidRPr="0010083E">
        <w:rPr>
          <w:rFonts w:ascii="Times New Roman" w:hAnsi="Times New Roman" w:cs="Times New Roman"/>
          <w:b/>
          <w:sz w:val="24"/>
          <w:szCs w:val="24"/>
          <w:lang w:val="ru-RU"/>
        </w:rPr>
        <w:t xml:space="preserve">          </w:t>
      </w:r>
      <w:r w:rsidR="0079104C" w:rsidRPr="0010083E">
        <w:rPr>
          <w:rFonts w:ascii="Times New Roman" w:hAnsi="Times New Roman" w:cs="Times New Roman"/>
          <w:b/>
          <w:sz w:val="24"/>
          <w:szCs w:val="24"/>
          <w:lang w:val="ru-RU"/>
        </w:rPr>
        <w:t>3. Срок поставки товара: в течение 3 рабочих дней с момента заключения договора.</w:t>
      </w:r>
    </w:p>
    <w:p w14:paraId="2BA40868" w14:textId="0E1A7DD1" w:rsidR="0079104C" w:rsidRPr="0010083E" w:rsidRDefault="0073695C" w:rsidP="0079104C">
      <w:pPr>
        <w:pStyle w:val="22"/>
        <w:shd w:val="clear" w:color="auto" w:fill="auto"/>
        <w:spacing w:after="0" w:line="240" w:lineRule="auto"/>
        <w:ind w:left="-425"/>
        <w:contextualSpacing/>
        <w:jc w:val="both"/>
        <w:rPr>
          <w:sz w:val="24"/>
          <w:szCs w:val="24"/>
        </w:rPr>
      </w:pPr>
      <w:r w:rsidRPr="0010083E">
        <w:rPr>
          <w:sz w:val="24"/>
          <w:szCs w:val="24"/>
        </w:rPr>
        <w:t xml:space="preserve">          </w:t>
      </w:r>
      <w:r w:rsidR="0079104C" w:rsidRPr="0010083E">
        <w:rPr>
          <w:sz w:val="24"/>
          <w:szCs w:val="24"/>
        </w:rPr>
        <w:t>3.1. В цену единицы продукции включаются:</w:t>
      </w:r>
    </w:p>
    <w:p w14:paraId="4EE3584B" w14:textId="015C2A14" w:rsidR="0079104C" w:rsidRPr="0010083E" w:rsidRDefault="004F6EA7" w:rsidP="0079104C">
      <w:pPr>
        <w:pStyle w:val="22"/>
        <w:shd w:val="clear" w:color="auto" w:fill="auto"/>
        <w:tabs>
          <w:tab w:val="left" w:pos="272"/>
        </w:tabs>
        <w:spacing w:after="0" w:line="240" w:lineRule="auto"/>
        <w:ind w:left="-425"/>
        <w:contextualSpacing/>
        <w:rPr>
          <w:sz w:val="24"/>
          <w:szCs w:val="24"/>
        </w:rPr>
      </w:pPr>
      <w:r w:rsidRPr="0010083E">
        <w:rPr>
          <w:sz w:val="24"/>
          <w:szCs w:val="24"/>
        </w:rPr>
        <w:tab/>
      </w:r>
      <w:r w:rsidR="0079104C" w:rsidRPr="0010083E">
        <w:rPr>
          <w:sz w:val="24"/>
          <w:szCs w:val="24"/>
        </w:rPr>
        <w:t>- Налоги, таможенные пошлины, лицензионные сборы, выплаченные или подлежащие к выплате в соответствии с законодательством и нормативными актами на день проведения торгов;</w:t>
      </w:r>
    </w:p>
    <w:p w14:paraId="02BF1F46" w14:textId="47C6F4F7" w:rsidR="0079104C" w:rsidRPr="0010083E" w:rsidRDefault="004F6EA7" w:rsidP="0079104C">
      <w:pPr>
        <w:pStyle w:val="22"/>
        <w:shd w:val="clear" w:color="auto" w:fill="auto"/>
        <w:tabs>
          <w:tab w:val="left" w:pos="265"/>
        </w:tabs>
        <w:spacing w:after="0" w:line="240" w:lineRule="auto"/>
        <w:ind w:left="-425"/>
        <w:contextualSpacing/>
        <w:rPr>
          <w:sz w:val="24"/>
          <w:szCs w:val="24"/>
        </w:rPr>
      </w:pPr>
      <w:r w:rsidRPr="0010083E">
        <w:rPr>
          <w:sz w:val="24"/>
          <w:szCs w:val="24"/>
        </w:rPr>
        <w:tab/>
      </w:r>
      <w:r w:rsidR="0079104C" w:rsidRPr="0010083E">
        <w:rPr>
          <w:sz w:val="24"/>
          <w:szCs w:val="24"/>
        </w:rPr>
        <w:t>- Расходы по доставке.</w:t>
      </w:r>
    </w:p>
    <w:p w14:paraId="359940DA" w14:textId="77777777" w:rsidR="00B06091" w:rsidRPr="0010083E" w:rsidRDefault="00B06091" w:rsidP="0079104C">
      <w:pPr>
        <w:pStyle w:val="22"/>
        <w:shd w:val="clear" w:color="auto" w:fill="auto"/>
        <w:tabs>
          <w:tab w:val="left" w:pos="265"/>
        </w:tabs>
        <w:spacing w:after="0" w:line="240" w:lineRule="auto"/>
        <w:ind w:left="-425"/>
        <w:contextualSpacing/>
        <w:rPr>
          <w:sz w:val="24"/>
          <w:szCs w:val="24"/>
        </w:rPr>
      </w:pPr>
    </w:p>
    <w:p w14:paraId="791F74BA" w14:textId="11F50F64" w:rsidR="0079104C" w:rsidRPr="0010083E" w:rsidRDefault="004F6EA7" w:rsidP="0079104C">
      <w:pPr>
        <w:tabs>
          <w:tab w:val="left" w:pos="284"/>
        </w:tabs>
        <w:suppressAutoHyphens/>
        <w:ind w:left="-426"/>
        <w:jc w:val="both"/>
        <w:rPr>
          <w:rFonts w:ascii="Times New Roman" w:hAnsi="Times New Roman"/>
          <w:b/>
          <w:bCs/>
          <w:sz w:val="24"/>
          <w:szCs w:val="24"/>
          <w:lang w:val="ru-RU"/>
        </w:rPr>
      </w:pPr>
      <w:r w:rsidRPr="0010083E">
        <w:rPr>
          <w:rFonts w:ascii="Times New Roman" w:hAnsi="Times New Roman"/>
          <w:b/>
          <w:bCs/>
          <w:sz w:val="24"/>
          <w:szCs w:val="24"/>
          <w:lang w:val="ru-RU"/>
        </w:rPr>
        <w:tab/>
      </w:r>
      <w:r w:rsidR="0079104C" w:rsidRPr="0010083E">
        <w:rPr>
          <w:rFonts w:ascii="Times New Roman" w:hAnsi="Times New Roman"/>
          <w:b/>
          <w:bCs/>
          <w:sz w:val="24"/>
          <w:szCs w:val="24"/>
          <w:lang w:val="ru-RU"/>
        </w:rPr>
        <w:t>4. Общие требования к качеству товара:</w:t>
      </w:r>
    </w:p>
    <w:p w14:paraId="46CDFB88" w14:textId="682F289A"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 xml:space="preserve">4.1. Товар должен пройти предпродажную подготовку, а именно: все приборы должны быть установлены на транспортное средство, товар должен быть полностью укомплектован, все параметры товара, его оборудование (приборы, узлы, агрегаты и детали) должны быть проверены. </w:t>
      </w:r>
    </w:p>
    <w:p w14:paraId="673779D4" w14:textId="74359A7F"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5649A9A8" w14:textId="4774F252"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4.3. Допускается наличие технологического пробега, связанного с проведением предъявительских приемо-сдаточных испытаний и погрузкой, разгрузкой транспортного средства.</w:t>
      </w:r>
    </w:p>
    <w:p w14:paraId="62FE8498" w14:textId="6C811B1D"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 xml:space="preserve">4.4.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w:t>
      </w:r>
      <w:r w:rsidR="0079104C" w:rsidRPr="0010083E">
        <w:rPr>
          <w:rFonts w:ascii="Times New Roman" w:hAnsi="Times New Roman"/>
          <w:sz w:val="24"/>
          <w:szCs w:val="24"/>
          <w:lang w:val="ru-RU"/>
        </w:rPr>
        <w:lastRenderedPageBreak/>
        <w:t>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5931B101" w14:textId="39005AE9"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4.5. Поставляемое транспортное средство должно быть но</w:t>
      </w:r>
      <w:r w:rsidR="004048D5">
        <w:rPr>
          <w:rFonts w:ascii="Times New Roman" w:hAnsi="Times New Roman"/>
          <w:sz w:val="24"/>
          <w:szCs w:val="24"/>
          <w:lang w:val="ru-RU"/>
        </w:rPr>
        <w:t xml:space="preserve">вым, не бывшим в употреблении, </w:t>
      </w:r>
      <w:r w:rsidR="004048D5" w:rsidRPr="004048D5">
        <w:rPr>
          <w:rFonts w:ascii="Times New Roman" w:hAnsi="Times New Roman"/>
          <w:b/>
          <w:sz w:val="24"/>
          <w:szCs w:val="24"/>
          <w:lang w:val="ru-RU"/>
        </w:rPr>
        <w:t>не ранее 2025 года изготовления</w:t>
      </w:r>
      <w:r w:rsidR="004048D5" w:rsidRPr="004048D5">
        <w:rPr>
          <w:rFonts w:ascii="Times New Roman" w:hAnsi="Times New Roman"/>
          <w:sz w:val="24"/>
          <w:szCs w:val="24"/>
          <w:lang w:val="ru-RU"/>
        </w:rPr>
        <w:t>.</w:t>
      </w:r>
    </w:p>
    <w:p w14:paraId="5359B406" w14:textId="77777777" w:rsidR="00B06091" w:rsidRPr="0010083E" w:rsidRDefault="00B06091" w:rsidP="0079104C">
      <w:pPr>
        <w:tabs>
          <w:tab w:val="left" w:pos="284"/>
        </w:tabs>
        <w:suppressAutoHyphens/>
        <w:ind w:left="-426"/>
        <w:jc w:val="both"/>
        <w:rPr>
          <w:rFonts w:ascii="Times New Roman" w:hAnsi="Times New Roman"/>
          <w:sz w:val="24"/>
          <w:szCs w:val="24"/>
          <w:lang w:val="ru-RU"/>
        </w:rPr>
      </w:pPr>
    </w:p>
    <w:p w14:paraId="626061E1" w14:textId="27D9919B" w:rsidR="0079104C" w:rsidRPr="0010083E" w:rsidRDefault="0073695C" w:rsidP="0079104C">
      <w:pPr>
        <w:tabs>
          <w:tab w:val="left" w:pos="284"/>
        </w:tabs>
        <w:suppressAutoHyphens/>
        <w:ind w:left="-426"/>
        <w:jc w:val="both"/>
        <w:rPr>
          <w:rFonts w:ascii="Times New Roman" w:hAnsi="Times New Roman"/>
          <w:b/>
          <w:bCs/>
          <w:sz w:val="24"/>
          <w:szCs w:val="24"/>
          <w:lang w:val="ru-RU"/>
        </w:rPr>
      </w:pPr>
      <w:r w:rsidRPr="0010083E">
        <w:rPr>
          <w:rFonts w:ascii="Times New Roman" w:hAnsi="Times New Roman"/>
          <w:b/>
          <w:bCs/>
          <w:sz w:val="24"/>
          <w:szCs w:val="24"/>
          <w:lang w:val="ru-RU"/>
        </w:rPr>
        <w:tab/>
      </w:r>
      <w:r w:rsidR="0079104C" w:rsidRPr="0010083E">
        <w:rPr>
          <w:rFonts w:ascii="Times New Roman" w:hAnsi="Times New Roman"/>
          <w:b/>
          <w:bCs/>
          <w:sz w:val="24"/>
          <w:szCs w:val="24"/>
          <w:lang w:val="ru-RU"/>
        </w:rPr>
        <w:t>5. Требования по передаче заказчику технических и иных документов при поставке товара:</w:t>
      </w:r>
    </w:p>
    <w:p w14:paraId="2697F1DF" w14:textId="60B3AC3E"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5.1. Товар должен сопров</w:t>
      </w:r>
      <w:bookmarkStart w:id="1" w:name="_GoBack"/>
      <w:r w:rsidR="0079104C" w:rsidRPr="0010083E">
        <w:rPr>
          <w:rFonts w:ascii="Times New Roman" w:hAnsi="Times New Roman"/>
          <w:sz w:val="24"/>
          <w:szCs w:val="24"/>
          <w:lang w:val="ru-RU"/>
        </w:rPr>
        <w:t>ождаться соответствующими сертификатами соответствия, безопасности и качества производства</w:t>
      </w:r>
      <w:bookmarkEnd w:id="1"/>
      <w:r w:rsidR="0079104C" w:rsidRPr="0010083E">
        <w:rPr>
          <w:rFonts w:ascii="Times New Roman" w:hAnsi="Times New Roman"/>
          <w:sz w:val="24"/>
          <w:szCs w:val="24"/>
          <w:lang w:val="ru-RU"/>
        </w:rPr>
        <w:t>, выданными в соответствии с законодательством Российской Федерации.</w:t>
      </w:r>
    </w:p>
    <w:p w14:paraId="2E26B887" w14:textId="67E3A48E"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5.2. Поставщик на момент поставки товара должен предоставить полный пакет разрешительной документации для регистрации в органах Гостехнадзора, в т.ч.:</w:t>
      </w:r>
    </w:p>
    <w:p w14:paraId="1E81D595" w14:textId="77777777" w:rsidR="0079104C" w:rsidRPr="0010083E" w:rsidRDefault="0079104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 паспорт самоходной машины (оригинал) (далее ПСМ) - 1 экз.;</w:t>
      </w:r>
    </w:p>
    <w:p w14:paraId="75EB73FE" w14:textId="77777777" w:rsidR="0079104C" w:rsidRPr="0010083E" w:rsidRDefault="0079104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 инструкцию по эксплуатации транспортного средства на русском языке - 1 экз.;</w:t>
      </w:r>
    </w:p>
    <w:p w14:paraId="64CDC052" w14:textId="77777777" w:rsidR="0079104C" w:rsidRPr="0010083E" w:rsidRDefault="0079104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 xml:space="preserve">- сервисную книжку с гарантийным талоном, с отметкой о проведении предпродажной подготовки - 1 </w:t>
      </w:r>
      <w:proofErr w:type="gramStart"/>
      <w:r w:rsidRPr="0010083E">
        <w:rPr>
          <w:rFonts w:ascii="Times New Roman" w:hAnsi="Times New Roman"/>
          <w:sz w:val="24"/>
          <w:szCs w:val="24"/>
          <w:lang w:val="ru-RU"/>
        </w:rPr>
        <w:t>экз</w:t>
      </w:r>
      <w:proofErr w:type="gramEnd"/>
      <w:r w:rsidRPr="0010083E">
        <w:rPr>
          <w:rFonts w:ascii="Times New Roman" w:hAnsi="Times New Roman"/>
          <w:sz w:val="24"/>
          <w:szCs w:val="24"/>
          <w:lang w:val="ru-RU"/>
        </w:rPr>
        <w:t>;</w:t>
      </w:r>
    </w:p>
    <w:p w14:paraId="4457FD1B" w14:textId="77777777" w:rsidR="0079104C" w:rsidRPr="0010083E" w:rsidRDefault="0079104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 ключи зажигания в количестве не менее 2 шт.;</w:t>
      </w:r>
    </w:p>
    <w:p w14:paraId="5187C61C" w14:textId="77777777" w:rsidR="0079104C" w:rsidRPr="0010083E" w:rsidRDefault="0079104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60C7FAC2" w14:textId="77777777" w:rsidR="0079104C" w:rsidRPr="0010083E" w:rsidRDefault="0079104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335C394D" w14:textId="77777777" w:rsidR="00B06091" w:rsidRPr="0010083E" w:rsidRDefault="00B06091" w:rsidP="0079104C">
      <w:pPr>
        <w:tabs>
          <w:tab w:val="left" w:pos="284"/>
        </w:tabs>
        <w:suppressAutoHyphens/>
        <w:ind w:left="-426"/>
        <w:jc w:val="both"/>
        <w:rPr>
          <w:rFonts w:ascii="Times New Roman" w:hAnsi="Times New Roman"/>
          <w:sz w:val="24"/>
          <w:szCs w:val="24"/>
          <w:lang w:val="ru-RU"/>
        </w:rPr>
      </w:pPr>
    </w:p>
    <w:p w14:paraId="72EBD577" w14:textId="232CDA38" w:rsidR="0079104C" w:rsidRPr="0010083E" w:rsidRDefault="0073695C" w:rsidP="0079104C">
      <w:pPr>
        <w:tabs>
          <w:tab w:val="left" w:pos="284"/>
        </w:tabs>
        <w:suppressAutoHyphens/>
        <w:ind w:left="-426"/>
        <w:jc w:val="both"/>
        <w:rPr>
          <w:rFonts w:ascii="Times New Roman" w:hAnsi="Times New Roman"/>
          <w:b/>
          <w:bCs/>
          <w:sz w:val="24"/>
          <w:szCs w:val="24"/>
          <w:lang w:val="ru-RU"/>
        </w:rPr>
      </w:pPr>
      <w:r w:rsidRPr="0010083E">
        <w:rPr>
          <w:rFonts w:ascii="Times New Roman" w:hAnsi="Times New Roman"/>
          <w:b/>
          <w:bCs/>
          <w:sz w:val="24"/>
          <w:szCs w:val="24"/>
          <w:lang w:val="ru-RU"/>
        </w:rPr>
        <w:tab/>
      </w:r>
      <w:r w:rsidR="0079104C" w:rsidRPr="0010083E">
        <w:rPr>
          <w:rFonts w:ascii="Times New Roman" w:hAnsi="Times New Roman"/>
          <w:b/>
          <w:bCs/>
          <w:sz w:val="24"/>
          <w:szCs w:val="24"/>
          <w:lang w:val="ru-RU"/>
        </w:rPr>
        <w:t xml:space="preserve">6. Требования к сроку действия гарантии Поставщика: </w:t>
      </w:r>
    </w:p>
    <w:p w14:paraId="5C693322" w14:textId="0ABC48C6"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 xml:space="preserve">6.1. Срок действия гарантии качества на Товар должен быть не менее 24 месяца </w:t>
      </w:r>
      <w:proofErr w:type="gramStart"/>
      <w:r w:rsidR="0079104C" w:rsidRPr="0010083E">
        <w:rPr>
          <w:rFonts w:ascii="Times New Roman" w:hAnsi="Times New Roman"/>
          <w:sz w:val="24"/>
          <w:szCs w:val="24"/>
          <w:lang w:val="ru-RU"/>
        </w:rPr>
        <w:t>с даты подписания</w:t>
      </w:r>
      <w:proofErr w:type="gramEnd"/>
      <w:r w:rsidR="0079104C" w:rsidRPr="0010083E">
        <w:rPr>
          <w:rFonts w:ascii="Times New Roman" w:hAnsi="Times New Roman"/>
          <w:sz w:val="24"/>
          <w:szCs w:val="24"/>
          <w:lang w:val="ru-RU"/>
        </w:rPr>
        <w:t xml:space="preserve"> акта приема-передачи Товара или не менее 100 моточасов, в зависимости от того, что наступит ранее.</w:t>
      </w:r>
    </w:p>
    <w:p w14:paraId="4ADB97C3" w14:textId="744090C5"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6.2. Срок гарантии на транспортное средство исчисляется с момента подписания това</w:t>
      </w:r>
      <w:r w:rsidR="005D23A5" w:rsidRPr="0010083E">
        <w:rPr>
          <w:rFonts w:ascii="Times New Roman" w:hAnsi="Times New Roman"/>
          <w:sz w:val="24"/>
          <w:szCs w:val="24"/>
          <w:lang w:val="ru-RU"/>
        </w:rPr>
        <w:t>рных накладных по форме ТОРГ-12/либо УПД</w:t>
      </w:r>
      <w:r w:rsidR="0079104C" w:rsidRPr="0010083E">
        <w:rPr>
          <w:rFonts w:ascii="Times New Roman" w:hAnsi="Times New Roman"/>
          <w:sz w:val="24"/>
          <w:szCs w:val="24"/>
          <w:lang w:val="ru-RU"/>
        </w:rPr>
        <w:t>, при этом предоставление такой гарантии осуществля</w:t>
      </w:r>
      <w:r w:rsidR="00541928" w:rsidRPr="0010083E">
        <w:rPr>
          <w:rFonts w:ascii="Times New Roman" w:hAnsi="Times New Roman"/>
          <w:sz w:val="24"/>
          <w:szCs w:val="24"/>
          <w:lang w:val="ru-RU"/>
        </w:rPr>
        <w:t>ется вместе с товаром. В течение</w:t>
      </w:r>
      <w:r w:rsidR="0079104C" w:rsidRPr="0010083E">
        <w:rPr>
          <w:rFonts w:ascii="Times New Roman" w:hAnsi="Times New Roman"/>
          <w:sz w:val="24"/>
          <w:szCs w:val="24"/>
          <w:lang w:val="ru-RU"/>
        </w:rPr>
        <w:t xml:space="preserve"> гарантийного срока поставщик обеспечивает за свой счет устранение и исправление недостатков, в том числе устранение дефектов.</w:t>
      </w:r>
    </w:p>
    <w:p w14:paraId="6559E9B5" w14:textId="6BFEC249" w:rsidR="0079104C" w:rsidRPr="0010083E" w:rsidRDefault="0073695C"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транспортного средства,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4567A4BD" w14:textId="5B164F0F" w:rsidR="0079104C" w:rsidRPr="0010083E" w:rsidRDefault="004F6EA7"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427B449" w14:textId="01E3D0A3" w:rsidR="0079104C" w:rsidRPr="0010083E" w:rsidRDefault="004F6EA7"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6.5. Поставщ</w:t>
      </w:r>
      <w:r w:rsidR="00C4634D" w:rsidRPr="0010083E">
        <w:rPr>
          <w:rFonts w:ascii="Times New Roman" w:hAnsi="Times New Roman"/>
          <w:sz w:val="24"/>
          <w:szCs w:val="24"/>
          <w:lang w:val="ru-RU"/>
        </w:rPr>
        <w:t>ик гарантирует, что поставляемое</w:t>
      </w:r>
      <w:r w:rsidR="0079104C" w:rsidRPr="0010083E">
        <w:rPr>
          <w:rFonts w:ascii="Times New Roman" w:hAnsi="Times New Roman"/>
          <w:sz w:val="24"/>
          <w:szCs w:val="24"/>
          <w:lang w:val="ru-RU"/>
        </w:rPr>
        <w:t xml:space="preserve"> транспортное средство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723C3540" w14:textId="1BC7BD0E" w:rsidR="0079104C" w:rsidRPr="0010083E" w:rsidRDefault="004F6EA7" w:rsidP="0079104C">
      <w:pPr>
        <w:tabs>
          <w:tab w:val="left" w:pos="284"/>
        </w:tabs>
        <w:suppressAutoHyphens/>
        <w:ind w:left="-426"/>
        <w:jc w:val="both"/>
        <w:rPr>
          <w:rFonts w:ascii="Times New Roman" w:hAnsi="Times New Roman"/>
          <w:sz w:val="24"/>
          <w:szCs w:val="24"/>
          <w:lang w:val="ru-RU"/>
        </w:rPr>
      </w:pPr>
      <w:r w:rsidRPr="0010083E">
        <w:rPr>
          <w:rFonts w:ascii="Times New Roman" w:hAnsi="Times New Roman"/>
          <w:sz w:val="24"/>
          <w:szCs w:val="24"/>
          <w:lang w:val="ru-RU"/>
        </w:rPr>
        <w:tab/>
      </w:r>
      <w:r w:rsidR="0079104C" w:rsidRPr="0010083E">
        <w:rPr>
          <w:rFonts w:ascii="Times New Roman" w:hAnsi="Times New Roman"/>
          <w:sz w:val="24"/>
          <w:szCs w:val="24"/>
          <w:lang w:val="ru-RU"/>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транспортное средство отвечает требованиям Решения Комиссии Таможенного союза № 877 </w:t>
      </w:r>
      <w:r w:rsidR="0079104C" w:rsidRPr="0010083E">
        <w:rPr>
          <w:rFonts w:ascii="Times New Roman" w:hAnsi="Times New Roman"/>
          <w:sz w:val="24"/>
          <w:szCs w:val="24"/>
          <w:lang w:val="ru-RU"/>
        </w:rPr>
        <w:lastRenderedPageBreak/>
        <w:t>от 09.12.2011 «О принятии технического регламента Таможенного союза «О безопасности колесных транспортных средств».</w:t>
      </w:r>
    </w:p>
    <w:p w14:paraId="0AD3C533" w14:textId="77777777" w:rsidR="0079104C" w:rsidRPr="0010083E" w:rsidRDefault="0079104C" w:rsidP="0079104C">
      <w:pPr>
        <w:tabs>
          <w:tab w:val="left" w:pos="284"/>
        </w:tabs>
        <w:suppressAutoHyphens/>
        <w:ind w:left="567"/>
        <w:jc w:val="both"/>
        <w:rPr>
          <w:rFonts w:ascii="Times New Roman" w:hAnsi="Times New Roman"/>
          <w:sz w:val="24"/>
          <w:szCs w:val="24"/>
          <w:lang w:val="ru-RU"/>
        </w:rPr>
      </w:pPr>
    </w:p>
    <w:p w14:paraId="7940ED32" w14:textId="77777777" w:rsidR="0079104C" w:rsidRPr="0010083E" w:rsidRDefault="0079104C" w:rsidP="0079104C">
      <w:pPr>
        <w:pStyle w:val="22"/>
        <w:shd w:val="clear" w:color="auto" w:fill="auto"/>
        <w:tabs>
          <w:tab w:val="left" w:pos="265"/>
        </w:tabs>
        <w:spacing w:after="0" w:line="240" w:lineRule="auto"/>
        <w:ind w:left="-425"/>
        <w:contextualSpacing/>
        <w:jc w:val="both"/>
        <w:rPr>
          <w:sz w:val="24"/>
          <w:szCs w:val="24"/>
        </w:rPr>
      </w:pPr>
    </w:p>
    <w:tbl>
      <w:tblPr>
        <w:tblW w:w="10200" w:type="dxa"/>
        <w:tblInd w:w="108" w:type="dxa"/>
        <w:tblLayout w:type="fixed"/>
        <w:tblLook w:val="04A0" w:firstRow="1" w:lastRow="0" w:firstColumn="1" w:lastColumn="0" w:noHBand="0" w:noVBand="1"/>
      </w:tblPr>
      <w:tblGrid>
        <w:gridCol w:w="5134"/>
        <w:gridCol w:w="5066"/>
      </w:tblGrid>
      <w:tr w:rsidR="00714E94" w:rsidRPr="0010083E" w14:paraId="31D7548B" w14:textId="77777777" w:rsidTr="00F73476">
        <w:trPr>
          <w:trHeight w:val="425"/>
        </w:trPr>
        <w:tc>
          <w:tcPr>
            <w:tcW w:w="5137" w:type="dxa"/>
          </w:tcPr>
          <w:p w14:paraId="7426D9FC" w14:textId="77777777" w:rsidR="00714E94" w:rsidRPr="0010083E" w:rsidRDefault="00714E94" w:rsidP="00F73476">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10083E">
              <w:rPr>
                <w:rFonts w:ascii="Times New Roman" w:eastAsia="Times New Roman" w:hAnsi="Times New Roman" w:cs="Times New Roman"/>
                <w:b/>
                <w:sz w:val="24"/>
                <w:szCs w:val="24"/>
                <w:lang w:val="ru-RU" w:eastAsia="ru-RU"/>
              </w:rPr>
              <w:t>Заказчик:</w:t>
            </w:r>
          </w:p>
          <w:p w14:paraId="11857E4D" w14:textId="77777777" w:rsidR="00714E94" w:rsidRPr="0010083E" w:rsidRDefault="00714E94" w:rsidP="00714E94">
            <w:pPr>
              <w:ind w:leftChars="200" w:left="419" w:right="-108" w:hanging="19"/>
              <w:jc w:val="both"/>
              <w:rPr>
                <w:rFonts w:ascii="Times New Roman" w:eastAsia="Calibri" w:hAnsi="Times New Roman" w:cs="Times New Roman"/>
                <w:b/>
                <w:sz w:val="24"/>
                <w:szCs w:val="24"/>
                <w:lang w:val="ru-RU" w:eastAsia="ru-RU"/>
              </w:rPr>
            </w:pPr>
          </w:p>
          <w:p w14:paraId="494B1D13" w14:textId="77777777" w:rsidR="00714E94" w:rsidRPr="0010083E" w:rsidRDefault="00714E94" w:rsidP="00714E94">
            <w:pPr>
              <w:ind w:leftChars="200" w:left="419" w:right="-108" w:hanging="19"/>
              <w:jc w:val="both"/>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 xml:space="preserve">______________/__________/ </w:t>
            </w:r>
          </w:p>
          <w:p w14:paraId="61A73838" w14:textId="77777777" w:rsidR="00714E94" w:rsidRPr="0010083E" w:rsidRDefault="00714E94" w:rsidP="00714E94">
            <w:pPr>
              <w:ind w:leftChars="200" w:left="419" w:right="-108" w:hanging="19"/>
              <w:jc w:val="both"/>
              <w:rPr>
                <w:rFonts w:ascii="Times New Roman" w:eastAsia="Calibri" w:hAnsi="Times New Roman" w:cs="Times New Roman"/>
                <w:sz w:val="24"/>
                <w:szCs w:val="24"/>
                <w:lang w:val="ru-RU" w:eastAsia="ru-RU"/>
              </w:rPr>
            </w:pPr>
            <w:r w:rsidRPr="0010083E">
              <w:rPr>
                <w:rFonts w:ascii="Times New Roman" w:eastAsia="Calibri" w:hAnsi="Times New Roman" w:cs="Times New Roman"/>
                <w:sz w:val="24"/>
                <w:szCs w:val="24"/>
                <w:lang w:val="ru-RU" w:eastAsia="ru-RU"/>
              </w:rPr>
              <w:t>«___»_______________ 20__ г.</w:t>
            </w:r>
          </w:p>
          <w:p w14:paraId="67249FC6" w14:textId="77777777" w:rsidR="00714E94" w:rsidRPr="0010083E" w:rsidRDefault="00714E94" w:rsidP="00F73476">
            <w:pPr>
              <w:autoSpaceDE w:val="0"/>
              <w:autoSpaceDN w:val="0"/>
              <w:adjustRightInd w:val="0"/>
              <w:ind w:right="-108"/>
              <w:jc w:val="both"/>
              <w:rPr>
                <w:rFonts w:ascii="Times New Roman" w:eastAsia="Calibri" w:hAnsi="Times New Roman" w:cs="Times New Roman"/>
                <w:sz w:val="24"/>
                <w:szCs w:val="24"/>
                <w:lang w:val="ru-RU" w:eastAsia="ar-SA"/>
              </w:rPr>
            </w:pPr>
          </w:p>
        </w:tc>
        <w:tc>
          <w:tcPr>
            <w:tcW w:w="5069" w:type="dxa"/>
          </w:tcPr>
          <w:p w14:paraId="03124A32" w14:textId="77777777" w:rsidR="00714E94" w:rsidRPr="0010083E" w:rsidRDefault="00714E94" w:rsidP="00F73476">
            <w:pPr>
              <w:ind w:left="459" w:right="-108" w:firstLine="709"/>
              <w:jc w:val="both"/>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Поставщик:</w:t>
            </w:r>
          </w:p>
          <w:p w14:paraId="6FB51CC7" w14:textId="77777777" w:rsidR="00714E94" w:rsidRPr="0010083E" w:rsidRDefault="00714E94" w:rsidP="00F73476">
            <w:pPr>
              <w:ind w:left="459" w:right="-108" w:firstLine="709"/>
              <w:jc w:val="both"/>
              <w:rPr>
                <w:rFonts w:ascii="Times New Roman" w:eastAsia="Calibri" w:hAnsi="Times New Roman" w:cs="Times New Roman"/>
                <w:spacing w:val="-5"/>
                <w:sz w:val="24"/>
                <w:szCs w:val="24"/>
                <w:lang w:val="ru-RU" w:eastAsia="ru-RU"/>
              </w:rPr>
            </w:pPr>
          </w:p>
          <w:p w14:paraId="121DFC7A" w14:textId="77777777" w:rsidR="00714E94" w:rsidRPr="0010083E" w:rsidRDefault="00714E94" w:rsidP="00F73476">
            <w:pPr>
              <w:ind w:left="-108" w:right="-108" w:firstLine="709"/>
              <w:jc w:val="both"/>
              <w:rPr>
                <w:rFonts w:ascii="Times New Roman" w:eastAsia="Calibri" w:hAnsi="Times New Roman" w:cs="Times New Roman"/>
                <w:b/>
                <w:sz w:val="24"/>
                <w:szCs w:val="24"/>
                <w:lang w:val="ru-RU" w:eastAsia="ru-RU"/>
              </w:rPr>
            </w:pPr>
          </w:p>
          <w:p w14:paraId="236B9A3B" w14:textId="77777777" w:rsidR="00714E94" w:rsidRPr="0010083E" w:rsidRDefault="00714E94" w:rsidP="00F73476">
            <w:pPr>
              <w:ind w:left="-108" w:right="-108" w:firstLine="709"/>
              <w:jc w:val="both"/>
              <w:rPr>
                <w:rFonts w:ascii="Times New Roman" w:eastAsia="Calibri" w:hAnsi="Times New Roman" w:cs="Times New Roman"/>
                <w:b/>
                <w:sz w:val="24"/>
                <w:szCs w:val="24"/>
                <w:lang w:val="ru-RU" w:eastAsia="ru-RU"/>
              </w:rPr>
            </w:pPr>
            <w:r w:rsidRPr="0010083E">
              <w:rPr>
                <w:rFonts w:ascii="Times New Roman" w:eastAsia="Calibri" w:hAnsi="Times New Roman" w:cs="Times New Roman"/>
                <w:b/>
                <w:sz w:val="24"/>
                <w:szCs w:val="24"/>
                <w:lang w:val="ru-RU" w:eastAsia="ru-RU"/>
              </w:rPr>
              <w:t xml:space="preserve">______________/__________/ </w:t>
            </w:r>
          </w:p>
          <w:p w14:paraId="72088EF7" w14:textId="77777777" w:rsidR="00714E94" w:rsidRPr="0010083E" w:rsidRDefault="00714E94" w:rsidP="00F73476">
            <w:pPr>
              <w:ind w:left="459" w:right="-108" w:firstLine="709"/>
              <w:jc w:val="both"/>
              <w:rPr>
                <w:rFonts w:ascii="Times New Roman" w:eastAsia="Calibri" w:hAnsi="Times New Roman" w:cs="Times New Roman"/>
                <w:sz w:val="24"/>
                <w:szCs w:val="24"/>
                <w:lang w:val="ru-RU" w:eastAsia="ru-RU"/>
              </w:rPr>
            </w:pPr>
            <w:r w:rsidRPr="0010083E">
              <w:rPr>
                <w:rFonts w:ascii="Times New Roman" w:eastAsia="Calibri" w:hAnsi="Times New Roman" w:cs="Times New Roman"/>
                <w:sz w:val="24"/>
                <w:szCs w:val="24"/>
                <w:lang w:val="ru-RU" w:eastAsia="ru-RU"/>
              </w:rPr>
              <w:t>«___»_______________ 20__ г.</w:t>
            </w:r>
          </w:p>
          <w:p w14:paraId="4D618926" w14:textId="77777777" w:rsidR="00714E94" w:rsidRPr="0010083E" w:rsidRDefault="00714E94" w:rsidP="00F73476">
            <w:pPr>
              <w:ind w:left="459" w:right="-108" w:firstLine="709"/>
              <w:jc w:val="both"/>
              <w:rPr>
                <w:rFonts w:ascii="Times New Roman" w:eastAsia="Calibri" w:hAnsi="Times New Roman" w:cs="Times New Roman"/>
                <w:sz w:val="24"/>
                <w:szCs w:val="24"/>
                <w:lang w:val="ru-RU" w:eastAsia="ar-SA"/>
              </w:rPr>
            </w:pPr>
          </w:p>
        </w:tc>
      </w:tr>
    </w:tbl>
    <w:p w14:paraId="62BE8C59" w14:textId="77777777" w:rsidR="0079104C" w:rsidRPr="0010083E" w:rsidRDefault="0079104C" w:rsidP="00A154F4">
      <w:pPr>
        <w:ind w:right="463"/>
        <w:jc w:val="both"/>
        <w:rPr>
          <w:rFonts w:ascii="Times New Roman" w:eastAsia="Calibri" w:hAnsi="Times New Roman" w:cs="Times New Roman"/>
          <w:sz w:val="24"/>
          <w:szCs w:val="24"/>
          <w:lang w:val="ru-RU" w:eastAsia="ru-RU"/>
        </w:rPr>
      </w:pPr>
    </w:p>
    <w:sectPr w:rsidR="0079104C" w:rsidRPr="0010083E" w:rsidSect="003E3C47">
      <w:pgSz w:w="11906" w:h="16838"/>
      <w:pgMar w:top="851" w:right="851" w:bottom="851" w:left="1701"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B2F60" w14:textId="77777777" w:rsidR="000A25A7" w:rsidRDefault="000A25A7" w:rsidP="003E3C47">
      <w:r>
        <w:separator/>
      </w:r>
    </w:p>
  </w:endnote>
  <w:endnote w:type="continuationSeparator" w:id="0">
    <w:p w14:paraId="597CC4BD" w14:textId="77777777" w:rsidR="000A25A7" w:rsidRDefault="000A25A7" w:rsidP="003E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AAB80" w14:textId="77777777" w:rsidR="000A25A7" w:rsidRDefault="000A25A7" w:rsidP="003E3C47">
      <w:r>
        <w:separator/>
      </w:r>
    </w:p>
  </w:footnote>
  <w:footnote w:type="continuationSeparator" w:id="0">
    <w:p w14:paraId="20DD8BF8" w14:textId="77777777" w:rsidR="000A25A7" w:rsidRDefault="000A25A7" w:rsidP="003E3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01BB4"/>
    <w:rsid w:val="000221F0"/>
    <w:rsid w:val="0002327A"/>
    <w:rsid w:val="00034A9D"/>
    <w:rsid w:val="000354C4"/>
    <w:rsid w:val="0004078B"/>
    <w:rsid w:val="00043F35"/>
    <w:rsid w:val="00053CB7"/>
    <w:rsid w:val="00072805"/>
    <w:rsid w:val="0007281A"/>
    <w:rsid w:val="0007391C"/>
    <w:rsid w:val="000848D4"/>
    <w:rsid w:val="000861AF"/>
    <w:rsid w:val="00086855"/>
    <w:rsid w:val="00096392"/>
    <w:rsid w:val="000A25A7"/>
    <w:rsid w:val="000A602E"/>
    <w:rsid w:val="000B1917"/>
    <w:rsid w:val="000B3580"/>
    <w:rsid w:val="000E4CB5"/>
    <w:rsid w:val="000F03F0"/>
    <w:rsid w:val="000F1559"/>
    <w:rsid w:val="000F2183"/>
    <w:rsid w:val="000F4DD8"/>
    <w:rsid w:val="000F6D53"/>
    <w:rsid w:val="0010083E"/>
    <w:rsid w:val="00102492"/>
    <w:rsid w:val="001160B6"/>
    <w:rsid w:val="001200E2"/>
    <w:rsid w:val="001249DB"/>
    <w:rsid w:val="00126ED8"/>
    <w:rsid w:val="00130198"/>
    <w:rsid w:val="00137F10"/>
    <w:rsid w:val="001410F4"/>
    <w:rsid w:val="00164C7B"/>
    <w:rsid w:val="001669A0"/>
    <w:rsid w:val="00171E75"/>
    <w:rsid w:val="00182206"/>
    <w:rsid w:val="0018544A"/>
    <w:rsid w:val="00192590"/>
    <w:rsid w:val="001A2610"/>
    <w:rsid w:val="001B3D39"/>
    <w:rsid w:val="001B4371"/>
    <w:rsid w:val="001C7EB6"/>
    <w:rsid w:val="001D1009"/>
    <w:rsid w:val="001E17C1"/>
    <w:rsid w:val="001E3B95"/>
    <w:rsid w:val="001F6601"/>
    <w:rsid w:val="0020265D"/>
    <w:rsid w:val="00203CAD"/>
    <w:rsid w:val="002076EC"/>
    <w:rsid w:val="00212576"/>
    <w:rsid w:val="00217A00"/>
    <w:rsid w:val="00231687"/>
    <w:rsid w:val="00232CA4"/>
    <w:rsid w:val="00235528"/>
    <w:rsid w:val="002366F9"/>
    <w:rsid w:val="00250AE8"/>
    <w:rsid w:val="00252F40"/>
    <w:rsid w:val="00257764"/>
    <w:rsid w:val="002627C8"/>
    <w:rsid w:val="0029226B"/>
    <w:rsid w:val="00293492"/>
    <w:rsid w:val="002B1639"/>
    <w:rsid w:val="002B2CED"/>
    <w:rsid w:val="002B657F"/>
    <w:rsid w:val="002C2C44"/>
    <w:rsid w:val="002C6DEE"/>
    <w:rsid w:val="002E01AE"/>
    <w:rsid w:val="002E25E7"/>
    <w:rsid w:val="00300DF6"/>
    <w:rsid w:val="0030403F"/>
    <w:rsid w:val="00304DAC"/>
    <w:rsid w:val="00322593"/>
    <w:rsid w:val="00327B7C"/>
    <w:rsid w:val="003444D6"/>
    <w:rsid w:val="00352864"/>
    <w:rsid w:val="0036170D"/>
    <w:rsid w:val="00361F26"/>
    <w:rsid w:val="00363469"/>
    <w:rsid w:val="00371166"/>
    <w:rsid w:val="00380174"/>
    <w:rsid w:val="003917B6"/>
    <w:rsid w:val="0039338D"/>
    <w:rsid w:val="003A6095"/>
    <w:rsid w:val="003B2E30"/>
    <w:rsid w:val="003B322B"/>
    <w:rsid w:val="003C3355"/>
    <w:rsid w:val="003C6393"/>
    <w:rsid w:val="003C7544"/>
    <w:rsid w:val="003D2AA1"/>
    <w:rsid w:val="003D790D"/>
    <w:rsid w:val="003E3C47"/>
    <w:rsid w:val="003E58D3"/>
    <w:rsid w:val="003E74D1"/>
    <w:rsid w:val="003F5E96"/>
    <w:rsid w:val="003F6FB6"/>
    <w:rsid w:val="004048D5"/>
    <w:rsid w:val="00406BFB"/>
    <w:rsid w:val="00420554"/>
    <w:rsid w:val="004317D9"/>
    <w:rsid w:val="004330E8"/>
    <w:rsid w:val="00441C57"/>
    <w:rsid w:val="004523A0"/>
    <w:rsid w:val="0046298D"/>
    <w:rsid w:val="004716AE"/>
    <w:rsid w:val="004723FA"/>
    <w:rsid w:val="00482A2C"/>
    <w:rsid w:val="00485AAF"/>
    <w:rsid w:val="00495240"/>
    <w:rsid w:val="004A343B"/>
    <w:rsid w:val="004A47A8"/>
    <w:rsid w:val="004A6DE3"/>
    <w:rsid w:val="004A71FD"/>
    <w:rsid w:val="004B1014"/>
    <w:rsid w:val="004B2589"/>
    <w:rsid w:val="004C357E"/>
    <w:rsid w:val="004D3564"/>
    <w:rsid w:val="004D3DEC"/>
    <w:rsid w:val="004D5703"/>
    <w:rsid w:val="004F6EA7"/>
    <w:rsid w:val="00512429"/>
    <w:rsid w:val="00512449"/>
    <w:rsid w:val="005146C2"/>
    <w:rsid w:val="0051635C"/>
    <w:rsid w:val="00520EE2"/>
    <w:rsid w:val="005223E7"/>
    <w:rsid w:val="00523C34"/>
    <w:rsid w:val="00527929"/>
    <w:rsid w:val="00527B70"/>
    <w:rsid w:val="00527FA8"/>
    <w:rsid w:val="00531DE0"/>
    <w:rsid w:val="005339FC"/>
    <w:rsid w:val="00537587"/>
    <w:rsid w:val="00541928"/>
    <w:rsid w:val="0054212C"/>
    <w:rsid w:val="00555F94"/>
    <w:rsid w:val="00557FE1"/>
    <w:rsid w:val="0056719E"/>
    <w:rsid w:val="005764E3"/>
    <w:rsid w:val="00576E9A"/>
    <w:rsid w:val="00586FED"/>
    <w:rsid w:val="005960B3"/>
    <w:rsid w:val="005C6CB0"/>
    <w:rsid w:val="005D23A5"/>
    <w:rsid w:val="005D54D5"/>
    <w:rsid w:val="005E5244"/>
    <w:rsid w:val="005E7796"/>
    <w:rsid w:val="005F0F2D"/>
    <w:rsid w:val="005F40F1"/>
    <w:rsid w:val="005F47AE"/>
    <w:rsid w:val="005F6885"/>
    <w:rsid w:val="00606E6F"/>
    <w:rsid w:val="0061018E"/>
    <w:rsid w:val="00612D8E"/>
    <w:rsid w:val="00615292"/>
    <w:rsid w:val="00625875"/>
    <w:rsid w:val="006566A9"/>
    <w:rsid w:val="00661772"/>
    <w:rsid w:val="00662E46"/>
    <w:rsid w:val="00664A66"/>
    <w:rsid w:val="00671978"/>
    <w:rsid w:val="00675321"/>
    <w:rsid w:val="006754E9"/>
    <w:rsid w:val="00677389"/>
    <w:rsid w:val="0068103C"/>
    <w:rsid w:val="006851DF"/>
    <w:rsid w:val="00685A7D"/>
    <w:rsid w:val="00695086"/>
    <w:rsid w:val="006A6A10"/>
    <w:rsid w:val="006C0DE3"/>
    <w:rsid w:val="006C2D70"/>
    <w:rsid w:val="006D0E0A"/>
    <w:rsid w:val="006E26C7"/>
    <w:rsid w:val="006E294B"/>
    <w:rsid w:val="00701531"/>
    <w:rsid w:val="00701BF4"/>
    <w:rsid w:val="00714E94"/>
    <w:rsid w:val="00717DF6"/>
    <w:rsid w:val="00721795"/>
    <w:rsid w:val="00721B89"/>
    <w:rsid w:val="007303C3"/>
    <w:rsid w:val="00732274"/>
    <w:rsid w:val="0073695C"/>
    <w:rsid w:val="007542FF"/>
    <w:rsid w:val="0075769B"/>
    <w:rsid w:val="00773BDF"/>
    <w:rsid w:val="00774C1C"/>
    <w:rsid w:val="00777202"/>
    <w:rsid w:val="00787634"/>
    <w:rsid w:val="0079019F"/>
    <w:rsid w:val="0079104C"/>
    <w:rsid w:val="007A0A0C"/>
    <w:rsid w:val="007A6496"/>
    <w:rsid w:val="007A69E9"/>
    <w:rsid w:val="007B0FAB"/>
    <w:rsid w:val="007B68E8"/>
    <w:rsid w:val="007B6B27"/>
    <w:rsid w:val="007D040B"/>
    <w:rsid w:val="007D3A2A"/>
    <w:rsid w:val="007D7231"/>
    <w:rsid w:val="007E0A1D"/>
    <w:rsid w:val="007E2880"/>
    <w:rsid w:val="00805A54"/>
    <w:rsid w:val="0081242E"/>
    <w:rsid w:val="00817020"/>
    <w:rsid w:val="00821F33"/>
    <w:rsid w:val="00821FA4"/>
    <w:rsid w:val="00824DD0"/>
    <w:rsid w:val="00825572"/>
    <w:rsid w:val="00832BFC"/>
    <w:rsid w:val="00832F7B"/>
    <w:rsid w:val="00833FB8"/>
    <w:rsid w:val="008352AD"/>
    <w:rsid w:val="008359BC"/>
    <w:rsid w:val="0084442B"/>
    <w:rsid w:val="00855088"/>
    <w:rsid w:val="00865DE9"/>
    <w:rsid w:val="00866E54"/>
    <w:rsid w:val="00875722"/>
    <w:rsid w:val="00876EBC"/>
    <w:rsid w:val="00887D4C"/>
    <w:rsid w:val="008938A2"/>
    <w:rsid w:val="008A3299"/>
    <w:rsid w:val="008A6927"/>
    <w:rsid w:val="008C6CE9"/>
    <w:rsid w:val="008D0C69"/>
    <w:rsid w:val="008D2E08"/>
    <w:rsid w:val="008D661F"/>
    <w:rsid w:val="008E58C8"/>
    <w:rsid w:val="008E5CB6"/>
    <w:rsid w:val="00900B5D"/>
    <w:rsid w:val="009133DD"/>
    <w:rsid w:val="00916228"/>
    <w:rsid w:val="00923164"/>
    <w:rsid w:val="00943952"/>
    <w:rsid w:val="00944979"/>
    <w:rsid w:val="00951437"/>
    <w:rsid w:val="009527B3"/>
    <w:rsid w:val="009653E5"/>
    <w:rsid w:val="009762DF"/>
    <w:rsid w:val="009765EB"/>
    <w:rsid w:val="00976A98"/>
    <w:rsid w:val="00987B73"/>
    <w:rsid w:val="00995986"/>
    <w:rsid w:val="0099702D"/>
    <w:rsid w:val="009B5088"/>
    <w:rsid w:val="009C232B"/>
    <w:rsid w:val="009D28ED"/>
    <w:rsid w:val="009D49F3"/>
    <w:rsid w:val="009D5FAC"/>
    <w:rsid w:val="009D7C4D"/>
    <w:rsid w:val="009E3D8B"/>
    <w:rsid w:val="009E4B9E"/>
    <w:rsid w:val="009F02AB"/>
    <w:rsid w:val="009F1434"/>
    <w:rsid w:val="009F4B8E"/>
    <w:rsid w:val="009F513D"/>
    <w:rsid w:val="00A0038D"/>
    <w:rsid w:val="00A03666"/>
    <w:rsid w:val="00A0377A"/>
    <w:rsid w:val="00A05C55"/>
    <w:rsid w:val="00A154F4"/>
    <w:rsid w:val="00A20D1B"/>
    <w:rsid w:val="00A240E3"/>
    <w:rsid w:val="00A277EF"/>
    <w:rsid w:val="00A30D4C"/>
    <w:rsid w:val="00A4021C"/>
    <w:rsid w:val="00A42697"/>
    <w:rsid w:val="00A46D64"/>
    <w:rsid w:val="00A53B61"/>
    <w:rsid w:val="00A54039"/>
    <w:rsid w:val="00A65441"/>
    <w:rsid w:val="00A705AB"/>
    <w:rsid w:val="00A85D23"/>
    <w:rsid w:val="00A86CD7"/>
    <w:rsid w:val="00AA653F"/>
    <w:rsid w:val="00AA778E"/>
    <w:rsid w:val="00AB35AE"/>
    <w:rsid w:val="00AB3D9D"/>
    <w:rsid w:val="00AB6D4C"/>
    <w:rsid w:val="00AC6EC1"/>
    <w:rsid w:val="00AD4FBD"/>
    <w:rsid w:val="00AD50D5"/>
    <w:rsid w:val="00B06091"/>
    <w:rsid w:val="00B169B8"/>
    <w:rsid w:val="00B24701"/>
    <w:rsid w:val="00B3360F"/>
    <w:rsid w:val="00B33E74"/>
    <w:rsid w:val="00B340EB"/>
    <w:rsid w:val="00B43FA4"/>
    <w:rsid w:val="00B5040F"/>
    <w:rsid w:val="00B5267F"/>
    <w:rsid w:val="00B61868"/>
    <w:rsid w:val="00B72A44"/>
    <w:rsid w:val="00B91E93"/>
    <w:rsid w:val="00B96C66"/>
    <w:rsid w:val="00B97615"/>
    <w:rsid w:val="00BB1BAC"/>
    <w:rsid w:val="00BC0EB4"/>
    <w:rsid w:val="00BC2E84"/>
    <w:rsid w:val="00BD6478"/>
    <w:rsid w:val="00BE01CE"/>
    <w:rsid w:val="00BE528F"/>
    <w:rsid w:val="00BE657A"/>
    <w:rsid w:val="00BE7CCD"/>
    <w:rsid w:val="00C015FA"/>
    <w:rsid w:val="00C0521A"/>
    <w:rsid w:val="00C0573D"/>
    <w:rsid w:val="00C07123"/>
    <w:rsid w:val="00C103D8"/>
    <w:rsid w:val="00C11614"/>
    <w:rsid w:val="00C24B98"/>
    <w:rsid w:val="00C332F5"/>
    <w:rsid w:val="00C36905"/>
    <w:rsid w:val="00C36E22"/>
    <w:rsid w:val="00C4364C"/>
    <w:rsid w:val="00C4634D"/>
    <w:rsid w:val="00C47958"/>
    <w:rsid w:val="00C5083A"/>
    <w:rsid w:val="00C5440A"/>
    <w:rsid w:val="00C6324F"/>
    <w:rsid w:val="00C6390A"/>
    <w:rsid w:val="00C65069"/>
    <w:rsid w:val="00C83DA1"/>
    <w:rsid w:val="00C84C55"/>
    <w:rsid w:val="00C916CA"/>
    <w:rsid w:val="00CA0717"/>
    <w:rsid w:val="00CA4E0A"/>
    <w:rsid w:val="00CB4622"/>
    <w:rsid w:val="00CD2343"/>
    <w:rsid w:val="00CD663A"/>
    <w:rsid w:val="00CD7295"/>
    <w:rsid w:val="00CE141B"/>
    <w:rsid w:val="00CE3EFD"/>
    <w:rsid w:val="00CF7413"/>
    <w:rsid w:val="00D16907"/>
    <w:rsid w:val="00D22272"/>
    <w:rsid w:val="00D234FA"/>
    <w:rsid w:val="00D24762"/>
    <w:rsid w:val="00D25E5A"/>
    <w:rsid w:val="00D30083"/>
    <w:rsid w:val="00D32D1D"/>
    <w:rsid w:val="00D35229"/>
    <w:rsid w:val="00D37271"/>
    <w:rsid w:val="00D41573"/>
    <w:rsid w:val="00D46AC6"/>
    <w:rsid w:val="00D509D1"/>
    <w:rsid w:val="00D52AA9"/>
    <w:rsid w:val="00D64562"/>
    <w:rsid w:val="00D64D7B"/>
    <w:rsid w:val="00D82904"/>
    <w:rsid w:val="00DB4F84"/>
    <w:rsid w:val="00DB6697"/>
    <w:rsid w:val="00DD6645"/>
    <w:rsid w:val="00DE1023"/>
    <w:rsid w:val="00DE2102"/>
    <w:rsid w:val="00DE27E0"/>
    <w:rsid w:val="00DE6C80"/>
    <w:rsid w:val="00DF0946"/>
    <w:rsid w:val="00DF2D9E"/>
    <w:rsid w:val="00DF698F"/>
    <w:rsid w:val="00E1628E"/>
    <w:rsid w:val="00E16BFC"/>
    <w:rsid w:val="00E20B0D"/>
    <w:rsid w:val="00E239BF"/>
    <w:rsid w:val="00E23D08"/>
    <w:rsid w:val="00E25841"/>
    <w:rsid w:val="00E277E0"/>
    <w:rsid w:val="00E33B2F"/>
    <w:rsid w:val="00E36DC5"/>
    <w:rsid w:val="00E375BF"/>
    <w:rsid w:val="00E417E0"/>
    <w:rsid w:val="00E60946"/>
    <w:rsid w:val="00E63FD7"/>
    <w:rsid w:val="00E66864"/>
    <w:rsid w:val="00E67FB6"/>
    <w:rsid w:val="00E72590"/>
    <w:rsid w:val="00E83D53"/>
    <w:rsid w:val="00E87036"/>
    <w:rsid w:val="00E90B13"/>
    <w:rsid w:val="00E93345"/>
    <w:rsid w:val="00EB70E6"/>
    <w:rsid w:val="00EC2C82"/>
    <w:rsid w:val="00ED2FD6"/>
    <w:rsid w:val="00ED3C35"/>
    <w:rsid w:val="00EE13DC"/>
    <w:rsid w:val="00EE549B"/>
    <w:rsid w:val="00F0368F"/>
    <w:rsid w:val="00F036EB"/>
    <w:rsid w:val="00F079DA"/>
    <w:rsid w:val="00F1349C"/>
    <w:rsid w:val="00F3318F"/>
    <w:rsid w:val="00F34C60"/>
    <w:rsid w:val="00F44358"/>
    <w:rsid w:val="00F5555D"/>
    <w:rsid w:val="00F5686C"/>
    <w:rsid w:val="00F61EDE"/>
    <w:rsid w:val="00F70572"/>
    <w:rsid w:val="00F7624D"/>
    <w:rsid w:val="00F77C44"/>
    <w:rsid w:val="00F86AE3"/>
    <w:rsid w:val="00F94D7C"/>
    <w:rsid w:val="00FA62C5"/>
    <w:rsid w:val="00FB1C8B"/>
    <w:rsid w:val="00FB2D20"/>
    <w:rsid w:val="00FB636E"/>
    <w:rsid w:val="00FB6B2A"/>
    <w:rsid w:val="00FB70DE"/>
    <w:rsid w:val="00FC158C"/>
    <w:rsid w:val="00FD6344"/>
    <w:rsid w:val="00FD7D5F"/>
    <w:rsid w:val="00FE04EB"/>
    <w:rsid w:val="00FE4FCE"/>
    <w:rsid w:val="00FE73A7"/>
    <w:rsid w:val="00FF18B8"/>
    <w:rsid w:val="00FF7E53"/>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5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rsid w:val="00C65069"/>
    <w:rPr>
      <w:rFonts w:ascii="Times New Roman" w:hAnsi="Times New Roman" w:cs="Times New Roman"/>
      <w:sz w:val="24"/>
      <w:szCs w:val="24"/>
    </w:rPr>
  </w:style>
  <w:style w:type="character" w:customStyle="1" w:styleId="3">
    <w:name w:val="Основной текст (3) + Не полужирный"/>
    <w:basedOn w:val="a0"/>
    <w:rsid w:val="0079104C"/>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1">
    <w:name w:val="Основной текст (2)_"/>
    <w:basedOn w:val="a0"/>
    <w:link w:val="22"/>
    <w:locked/>
    <w:rsid w:val="0079104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79104C"/>
    <w:pPr>
      <w:widowControl w:val="0"/>
      <w:shd w:val="clear" w:color="auto" w:fill="FFFFFF"/>
      <w:spacing w:after="360" w:line="547" w:lineRule="exact"/>
    </w:pPr>
    <w:rPr>
      <w:rFonts w:ascii="Times New Roman" w:eastAsia="Times New Roman" w:hAnsi="Times New Roman" w:cs="Times New Roman"/>
      <w:lang w:val="ru-RU" w:eastAsia="ru-RU"/>
    </w:rPr>
  </w:style>
  <w:style w:type="paragraph" w:styleId="ac">
    <w:name w:val="header"/>
    <w:basedOn w:val="a"/>
    <w:link w:val="ad"/>
    <w:rsid w:val="003E3C47"/>
    <w:pPr>
      <w:tabs>
        <w:tab w:val="center" w:pos="4677"/>
        <w:tab w:val="right" w:pos="9355"/>
      </w:tabs>
    </w:pPr>
  </w:style>
  <w:style w:type="character" w:customStyle="1" w:styleId="ad">
    <w:name w:val="Верхний колонтитул Знак"/>
    <w:basedOn w:val="a0"/>
    <w:link w:val="ac"/>
    <w:rsid w:val="003E3C47"/>
    <w:rPr>
      <w:lang w:val="en-US" w:eastAsia="zh-CN"/>
    </w:rPr>
  </w:style>
  <w:style w:type="paragraph" w:styleId="ae">
    <w:name w:val="footer"/>
    <w:basedOn w:val="a"/>
    <w:link w:val="af"/>
    <w:rsid w:val="003E3C47"/>
    <w:pPr>
      <w:tabs>
        <w:tab w:val="center" w:pos="4677"/>
        <w:tab w:val="right" w:pos="9355"/>
      </w:tabs>
    </w:pPr>
  </w:style>
  <w:style w:type="character" w:customStyle="1" w:styleId="af">
    <w:name w:val="Нижний колонтитул Знак"/>
    <w:basedOn w:val="a0"/>
    <w:link w:val="ae"/>
    <w:rsid w:val="003E3C47"/>
    <w:rPr>
      <w:lang w:val="en-US" w:eastAsia="zh-CN"/>
    </w:rPr>
  </w:style>
  <w:style w:type="character" w:customStyle="1" w:styleId="af0">
    <w:name w:val="Основной текст_"/>
    <w:basedOn w:val="a0"/>
    <w:link w:val="23"/>
    <w:rsid w:val="00C11614"/>
    <w:rPr>
      <w:rFonts w:ascii="Arial" w:eastAsia="Arial" w:hAnsi="Arial" w:cs="Arial"/>
      <w:spacing w:val="5"/>
      <w:sz w:val="17"/>
      <w:szCs w:val="17"/>
      <w:shd w:val="clear" w:color="auto" w:fill="FFFFFF"/>
    </w:rPr>
  </w:style>
  <w:style w:type="character" w:customStyle="1" w:styleId="9pt0pt">
    <w:name w:val="Основной текст + 9 pt;Полужирный;Интервал 0 pt"/>
    <w:basedOn w:val="af0"/>
    <w:rsid w:val="00C11614"/>
    <w:rPr>
      <w:rFonts w:ascii="Arial" w:eastAsia="Arial" w:hAnsi="Arial" w:cs="Arial"/>
      <w:b/>
      <w:bCs/>
      <w:color w:val="000000"/>
      <w:spacing w:val="2"/>
      <w:w w:val="100"/>
      <w:position w:val="0"/>
      <w:sz w:val="18"/>
      <w:szCs w:val="18"/>
      <w:shd w:val="clear" w:color="auto" w:fill="FFFFFF"/>
      <w:lang w:val="ru-RU"/>
    </w:rPr>
  </w:style>
  <w:style w:type="paragraph" w:customStyle="1" w:styleId="23">
    <w:name w:val="Основной текст2"/>
    <w:basedOn w:val="a"/>
    <w:link w:val="af0"/>
    <w:rsid w:val="00C11614"/>
    <w:pPr>
      <w:widowControl w:val="0"/>
      <w:shd w:val="clear" w:color="auto" w:fill="FFFFFF"/>
      <w:spacing w:after="300" w:line="312" w:lineRule="exact"/>
    </w:pPr>
    <w:rPr>
      <w:rFonts w:ascii="Arial" w:eastAsia="Arial" w:hAnsi="Arial" w:cs="Arial"/>
      <w:spacing w:val="5"/>
      <w:sz w:val="17"/>
      <w:szCs w:val="1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5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rsid w:val="00C65069"/>
    <w:rPr>
      <w:rFonts w:ascii="Times New Roman" w:hAnsi="Times New Roman" w:cs="Times New Roman"/>
      <w:sz w:val="24"/>
      <w:szCs w:val="24"/>
    </w:rPr>
  </w:style>
  <w:style w:type="character" w:customStyle="1" w:styleId="3">
    <w:name w:val="Основной текст (3) + Не полужирный"/>
    <w:basedOn w:val="a0"/>
    <w:rsid w:val="0079104C"/>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1">
    <w:name w:val="Основной текст (2)_"/>
    <w:basedOn w:val="a0"/>
    <w:link w:val="22"/>
    <w:locked/>
    <w:rsid w:val="0079104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79104C"/>
    <w:pPr>
      <w:widowControl w:val="0"/>
      <w:shd w:val="clear" w:color="auto" w:fill="FFFFFF"/>
      <w:spacing w:after="360" w:line="547" w:lineRule="exact"/>
    </w:pPr>
    <w:rPr>
      <w:rFonts w:ascii="Times New Roman" w:eastAsia="Times New Roman" w:hAnsi="Times New Roman" w:cs="Times New Roman"/>
      <w:lang w:val="ru-RU" w:eastAsia="ru-RU"/>
    </w:rPr>
  </w:style>
  <w:style w:type="paragraph" w:styleId="ac">
    <w:name w:val="header"/>
    <w:basedOn w:val="a"/>
    <w:link w:val="ad"/>
    <w:rsid w:val="003E3C47"/>
    <w:pPr>
      <w:tabs>
        <w:tab w:val="center" w:pos="4677"/>
        <w:tab w:val="right" w:pos="9355"/>
      </w:tabs>
    </w:pPr>
  </w:style>
  <w:style w:type="character" w:customStyle="1" w:styleId="ad">
    <w:name w:val="Верхний колонтитул Знак"/>
    <w:basedOn w:val="a0"/>
    <w:link w:val="ac"/>
    <w:rsid w:val="003E3C47"/>
    <w:rPr>
      <w:lang w:val="en-US" w:eastAsia="zh-CN"/>
    </w:rPr>
  </w:style>
  <w:style w:type="paragraph" w:styleId="ae">
    <w:name w:val="footer"/>
    <w:basedOn w:val="a"/>
    <w:link w:val="af"/>
    <w:rsid w:val="003E3C47"/>
    <w:pPr>
      <w:tabs>
        <w:tab w:val="center" w:pos="4677"/>
        <w:tab w:val="right" w:pos="9355"/>
      </w:tabs>
    </w:pPr>
  </w:style>
  <w:style w:type="character" w:customStyle="1" w:styleId="af">
    <w:name w:val="Нижний колонтитул Знак"/>
    <w:basedOn w:val="a0"/>
    <w:link w:val="ae"/>
    <w:rsid w:val="003E3C47"/>
    <w:rPr>
      <w:lang w:val="en-US" w:eastAsia="zh-CN"/>
    </w:rPr>
  </w:style>
  <w:style w:type="character" w:customStyle="1" w:styleId="af0">
    <w:name w:val="Основной текст_"/>
    <w:basedOn w:val="a0"/>
    <w:link w:val="23"/>
    <w:rsid w:val="00C11614"/>
    <w:rPr>
      <w:rFonts w:ascii="Arial" w:eastAsia="Arial" w:hAnsi="Arial" w:cs="Arial"/>
      <w:spacing w:val="5"/>
      <w:sz w:val="17"/>
      <w:szCs w:val="17"/>
      <w:shd w:val="clear" w:color="auto" w:fill="FFFFFF"/>
    </w:rPr>
  </w:style>
  <w:style w:type="character" w:customStyle="1" w:styleId="9pt0pt">
    <w:name w:val="Основной текст + 9 pt;Полужирный;Интервал 0 pt"/>
    <w:basedOn w:val="af0"/>
    <w:rsid w:val="00C11614"/>
    <w:rPr>
      <w:rFonts w:ascii="Arial" w:eastAsia="Arial" w:hAnsi="Arial" w:cs="Arial"/>
      <w:b/>
      <w:bCs/>
      <w:color w:val="000000"/>
      <w:spacing w:val="2"/>
      <w:w w:val="100"/>
      <w:position w:val="0"/>
      <w:sz w:val="18"/>
      <w:szCs w:val="18"/>
      <w:shd w:val="clear" w:color="auto" w:fill="FFFFFF"/>
      <w:lang w:val="ru-RU"/>
    </w:rPr>
  </w:style>
  <w:style w:type="paragraph" w:customStyle="1" w:styleId="23">
    <w:name w:val="Основной текст2"/>
    <w:basedOn w:val="a"/>
    <w:link w:val="af0"/>
    <w:rsid w:val="00C11614"/>
    <w:pPr>
      <w:widowControl w:val="0"/>
      <w:shd w:val="clear" w:color="auto" w:fill="FFFFFF"/>
      <w:spacing w:after="300" w:line="312" w:lineRule="exact"/>
    </w:pPr>
    <w:rPr>
      <w:rFonts w:ascii="Arial" w:eastAsia="Arial" w:hAnsi="Arial" w:cs="Arial"/>
      <w:spacing w:val="5"/>
      <w:sz w:val="17"/>
      <w:szCs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958220">
      <w:bodyDiv w:val="1"/>
      <w:marLeft w:val="0"/>
      <w:marRight w:val="0"/>
      <w:marTop w:val="0"/>
      <w:marBottom w:val="0"/>
      <w:divBdr>
        <w:top w:val="none" w:sz="0" w:space="0" w:color="auto"/>
        <w:left w:val="none" w:sz="0" w:space="0" w:color="auto"/>
        <w:bottom w:val="none" w:sz="0" w:space="0" w:color="auto"/>
        <w:right w:val="none" w:sz="0" w:space="0" w:color="auto"/>
      </w:divBdr>
    </w:div>
    <w:div w:id="949093777">
      <w:bodyDiv w:val="1"/>
      <w:marLeft w:val="0"/>
      <w:marRight w:val="0"/>
      <w:marTop w:val="0"/>
      <w:marBottom w:val="0"/>
      <w:divBdr>
        <w:top w:val="none" w:sz="0" w:space="0" w:color="auto"/>
        <w:left w:val="none" w:sz="0" w:space="0" w:color="auto"/>
        <w:bottom w:val="none" w:sz="0" w:space="0" w:color="auto"/>
        <w:right w:val="none" w:sz="0" w:space="0" w:color="auto"/>
      </w:divBdr>
    </w:div>
    <w:div w:id="1251230390">
      <w:bodyDiv w:val="1"/>
      <w:marLeft w:val="0"/>
      <w:marRight w:val="0"/>
      <w:marTop w:val="0"/>
      <w:marBottom w:val="0"/>
      <w:divBdr>
        <w:top w:val="none" w:sz="0" w:space="0" w:color="auto"/>
        <w:left w:val="none" w:sz="0" w:space="0" w:color="auto"/>
        <w:bottom w:val="none" w:sz="0" w:space="0" w:color="auto"/>
        <w:right w:val="none" w:sz="0" w:space="0" w:color="auto"/>
      </w:divBdr>
    </w:div>
    <w:div w:id="134520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10</Pages>
  <Words>4100</Words>
  <Characters>23372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DOC-MARKER--MtG7TBSttGqyhFf_0EGQw</dc:description>
  <cp:lastModifiedBy>Admin</cp:lastModifiedBy>
  <cp:revision>337</cp:revision>
  <cp:lastPrinted>2026-06-02T12:37:00Z</cp:lastPrinted>
  <dcterms:created xsi:type="dcterms:W3CDTF">2025-08-28T12:12:00Z</dcterms:created>
  <dcterms:modified xsi:type="dcterms:W3CDTF">2026-06-03T07:09:00Z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