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43" w:rsidRPr="005A33A5" w:rsidRDefault="006A7743">
      <w:pPr>
        <w:jc w:val="center"/>
        <w:rPr>
          <w:bCs/>
          <w:i/>
          <w:iCs/>
          <w:color w:val="000000"/>
        </w:rPr>
      </w:pPr>
      <w:r w:rsidRPr="005A33A5">
        <w:rPr>
          <w:bCs/>
          <w:i/>
          <w:iCs/>
          <w:color w:val="000000"/>
        </w:rPr>
        <w:t xml:space="preserve">ПРОЕКТ ДОГОВОРА </w:t>
      </w:r>
    </w:p>
    <w:p w:rsidR="006A7743" w:rsidRDefault="006A7743">
      <w:pPr>
        <w:jc w:val="center"/>
        <w:rPr>
          <w:b/>
          <w:color w:val="000000"/>
        </w:rPr>
      </w:pPr>
    </w:p>
    <w:p w:rsidR="0084335A" w:rsidRPr="003536BB" w:rsidRDefault="002C5707">
      <w:pPr>
        <w:jc w:val="center"/>
        <w:rPr>
          <w:b/>
          <w:color w:val="000000"/>
        </w:rPr>
      </w:pPr>
      <w:r w:rsidRPr="003536BB">
        <w:rPr>
          <w:b/>
          <w:color w:val="000000"/>
        </w:rPr>
        <w:t>ДОГОВОР № ____</w:t>
      </w:r>
    </w:p>
    <w:p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009C3D71">
        <w:tab/>
        <w:t xml:space="preserve"> «____»______</w:t>
      </w:r>
      <w:r w:rsidRPr="003536BB">
        <w:t>_____</w:t>
      </w:r>
      <w:r w:rsidR="00E570AF">
        <w:t>2026</w:t>
      </w:r>
      <w:r w:rsidRPr="003536BB">
        <w:t>г.</w:t>
      </w:r>
    </w:p>
    <w:p w:rsidR="0084335A" w:rsidRPr="003536BB" w:rsidRDefault="0084335A">
      <w:pPr>
        <w:spacing w:line="240" w:lineRule="atLeast"/>
        <w:ind w:firstLineChars="200" w:firstLine="480"/>
      </w:pPr>
    </w:p>
    <w:p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rsidR="0084335A" w:rsidRPr="003536BB" w:rsidRDefault="0084335A">
      <w:pPr>
        <w:spacing w:after="120" w:line="276" w:lineRule="auto"/>
        <w:ind w:firstLineChars="200" w:firstLine="480"/>
        <w:rPr>
          <w:lang w:val="zh-CN" w:eastAsia="zh-CN"/>
        </w:rPr>
      </w:pPr>
    </w:p>
    <w:p w:rsidR="0084335A" w:rsidRPr="003536BB" w:rsidRDefault="002C5707">
      <w:pPr>
        <w:numPr>
          <w:ilvl w:val="0"/>
          <w:numId w:val="1"/>
        </w:numPr>
        <w:ind w:firstLineChars="200" w:firstLine="482"/>
        <w:jc w:val="center"/>
        <w:rPr>
          <w:b/>
        </w:rPr>
      </w:pPr>
      <w:r w:rsidRPr="003536BB">
        <w:rPr>
          <w:b/>
        </w:rPr>
        <w:t>ПРЕДМЕТ ДОГОВОРА</w:t>
      </w:r>
    </w:p>
    <w:p w:rsidR="004643F0" w:rsidRPr="00E73816" w:rsidRDefault="002C5707" w:rsidP="00E73816">
      <w:pPr>
        <w:numPr>
          <w:ilvl w:val="1"/>
          <w:numId w:val="1"/>
        </w:numPr>
        <w:jc w:val="both"/>
        <w:rPr>
          <w:b/>
          <w:bCs/>
        </w:rPr>
      </w:pPr>
      <w:r w:rsidRPr="003536BB">
        <w:t xml:space="preserve">Заказчик поручает, а Подрядчик принимает на себя обязательство </w:t>
      </w:r>
      <w:r w:rsidR="00E73816" w:rsidRPr="00E73816">
        <w:rPr>
          <w:b/>
          <w:bCs/>
        </w:rPr>
        <w:t xml:space="preserve">выполнение </w:t>
      </w:r>
      <w:r w:rsidR="005A33A5" w:rsidRPr="005A33A5">
        <w:rPr>
          <w:b/>
          <w:bCs/>
        </w:rPr>
        <w:t xml:space="preserve">работ по </w:t>
      </w:r>
      <w:r w:rsidR="00357D59" w:rsidRPr="00357D59">
        <w:rPr>
          <w:b/>
          <w:bCs/>
        </w:rPr>
        <w:t xml:space="preserve">«Подключение к системе отопления, к щиту управления и пусконаладочные работы отопительного котла КВм-1,0-95ШП, установленного в помещении котельной </w:t>
      </w:r>
      <w:proofErr w:type="spellStart"/>
      <w:r w:rsidR="00357D59" w:rsidRPr="00357D59">
        <w:rPr>
          <w:b/>
          <w:bCs/>
        </w:rPr>
        <w:t>инв</w:t>
      </w:r>
      <w:proofErr w:type="spellEnd"/>
      <w:r w:rsidR="00357D59" w:rsidRPr="00357D59">
        <w:rPr>
          <w:b/>
          <w:bCs/>
        </w:rPr>
        <w:t xml:space="preserve"> № 108 по адресу: г</w:t>
      </w:r>
      <w:proofErr w:type="gramStart"/>
      <w:r w:rsidR="00357D59" w:rsidRPr="00357D59">
        <w:rPr>
          <w:b/>
          <w:bCs/>
        </w:rPr>
        <w:t>.Б</w:t>
      </w:r>
      <w:proofErr w:type="gramEnd"/>
      <w:r w:rsidR="00357D59" w:rsidRPr="00357D59">
        <w:rPr>
          <w:b/>
          <w:bCs/>
        </w:rPr>
        <w:t xml:space="preserve">елово ул.Кузбасская,6» для нужд ООО «БЕЛГОС» </w:t>
      </w:r>
      <w:r w:rsidR="00357D59">
        <w:rPr>
          <w:b/>
          <w:bCs/>
        </w:rPr>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w:t>
      </w:r>
      <w:r w:rsidR="004C1323">
        <w:t>, предоставленной Подрядчиком</w:t>
      </w:r>
      <w:r w:rsidRPr="003536BB">
        <w:t xml:space="preserve"> (Приложение № 2 к настоящему Договору) в установленный настоящим Договором срок.</w:t>
      </w:r>
    </w:p>
    <w:p w:rsidR="0084335A" w:rsidRPr="009C3D71" w:rsidRDefault="002C5707" w:rsidP="004643F0">
      <w:pPr>
        <w:numPr>
          <w:ilvl w:val="1"/>
          <w:numId w:val="1"/>
        </w:numPr>
        <w:jc w:val="both"/>
      </w:pPr>
      <w:r w:rsidRPr="009C3D71">
        <w:rPr>
          <w:b/>
          <w:bCs/>
        </w:rPr>
        <w:t xml:space="preserve">Место выполнения работ: </w:t>
      </w:r>
      <w:r w:rsidR="00357D59" w:rsidRPr="009C3D71">
        <w:t>Кемеровская область-Кузбасс, г. Белово, ул.Кузбасская,6.</w:t>
      </w:r>
    </w:p>
    <w:p w:rsidR="004643F0" w:rsidRPr="003536BB" w:rsidRDefault="00873883" w:rsidP="00873883">
      <w:pPr>
        <w:tabs>
          <w:tab w:val="left" w:pos="3088"/>
        </w:tabs>
        <w:jc w:val="both"/>
      </w:pPr>
      <w:r>
        <w:tab/>
      </w:r>
    </w:p>
    <w:p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страхование, серт</w:t>
      </w:r>
      <w:r w:rsidR="009C3D71">
        <w:rPr>
          <w:sz w:val="24"/>
          <w:szCs w:val="24"/>
        </w:rPr>
        <w:t>ификацию, транспортные расходы</w:t>
      </w:r>
      <w:r w:rsidRPr="00131404">
        <w:rPr>
          <w:sz w:val="24"/>
          <w:szCs w:val="24"/>
        </w:rPr>
        <w:t>, стоимость погрузочно-разгрузочных работ и другие работы</w:t>
      </w:r>
      <w:r w:rsidR="002B3AF6">
        <w:rPr>
          <w:sz w:val="24"/>
          <w:szCs w:val="24"/>
        </w:rPr>
        <w:t>,</w:t>
      </w:r>
      <w:r w:rsidRPr="00131404">
        <w:rPr>
          <w:sz w:val="24"/>
          <w:szCs w:val="24"/>
        </w:rPr>
        <w:t xml:space="preserve"> связанные с выполнением работ.</w:t>
      </w:r>
    </w:p>
    <w:p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rsidR="00B17290" w:rsidRPr="002B3AF6" w:rsidRDefault="00B17290" w:rsidP="002B3AF6">
      <w:pPr>
        <w:jc w:val="both"/>
      </w:pPr>
      <w:r w:rsidRPr="00E54342">
        <w:t xml:space="preserve">Заказчик </w:t>
      </w:r>
      <w:r w:rsidR="008F2F66">
        <w:t xml:space="preserve">осуществляет </w:t>
      </w:r>
      <w:r w:rsidR="006A0557" w:rsidRPr="00E54342">
        <w:t>Подрядчику</w:t>
      </w:r>
      <w:r w:rsidR="00026D5D" w:rsidRPr="00E54342">
        <w:t xml:space="preserve"> оплату </w:t>
      </w:r>
      <w:r w:rsidR="009C3D71">
        <w:rPr>
          <w:b/>
          <w:bCs/>
        </w:rPr>
        <w:t>не позднее 180</w:t>
      </w:r>
      <w:r w:rsidR="00026D5D" w:rsidRPr="007B31C1">
        <w:rPr>
          <w:b/>
          <w:bCs/>
        </w:rPr>
        <w:t xml:space="preserve"> (</w:t>
      </w:r>
      <w:r w:rsidR="009C3D71">
        <w:rPr>
          <w:b/>
          <w:bCs/>
        </w:rPr>
        <w:t>ста восьмидесяти</w:t>
      </w:r>
      <w:r w:rsidR="00026D5D" w:rsidRPr="007B31C1">
        <w:rPr>
          <w:b/>
          <w:bCs/>
        </w:rPr>
        <w:t>) рабочих дней</w:t>
      </w:r>
      <w:r w:rsidR="00026D5D" w:rsidRPr="00E54342">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002B3AF6">
        <w:t xml:space="preserve">, </w:t>
      </w:r>
      <w:r w:rsidR="002B3AF6" w:rsidRPr="002B3AF6">
        <w:t>акта о проведении пусконаладочных работ и отчет о режимной работе котла.</w:t>
      </w:r>
    </w:p>
    <w:p w:rsidR="0084335A" w:rsidRPr="00E54342" w:rsidRDefault="0084335A" w:rsidP="00B17290">
      <w:pPr>
        <w:pStyle w:val="a6"/>
        <w:ind w:left="0"/>
        <w:jc w:val="both"/>
        <w:rPr>
          <w:sz w:val="24"/>
          <w:szCs w:val="24"/>
        </w:rPr>
      </w:pPr>
    </w:p>
    <w:p w:rsidR="0084335A" w:rsidRDefault="002C5707">
      <w:pPr>
        <w:pStyle w:val="a6"/>
        <w:numPr>
          <w:ilvl w:val="0"/>
          <w:numId w:val="1"/>
        </w:numPr>
        <w:ind w:left="0"/>
        <w:jc w:val="center"/>
        <w:rPr>
          <w:b/>
          <w:sz w:val="24"/>
          <w:szCs w:val="24"/>
        </w:rPr>
      </w:pPr>
      <w:r w:rsidRPr="00E54342">
        <w:rPr>
          <w:b/>
          <w:sz w:val="24"/>
          <w:szCs w:val="24"/>
        </w:rPr>
        <w:t>СРОКИ ВЫПОЛНЕНИЯ РАБОТ</w:t>
      </w:r>
    </w:p>
    <w:p w:rsidR="002B3AF6" w:rsidRPr="00E54342" w:rsidRDefault="002B3AF6" w:rsidP="002B3AF6">
      <w:pPr>
        <w:pStyle w:val="a6"/>
        <w:ind w:left="0"/>
        <w:jc w:val="center"/>
        <w:rPr>
          <w:b/>
          <w:sz w:val="24"/>
          <w:szCs w:val="24"/>
        </w:rPr>
      </w:pPr>
    </w:p>
    <w:p w:rsidR="006A7743" w:rsidRPr="009C3D71" w:rsidRDefault="002C5707" w:rsidP="005F217E">
      <w:pPr>
        <w:pStyle w:val="a6"/>
        <w:numPr>
          <w:ilvl w:val="1"/>
          <w:numId w:val="1"/>
        </w:numPr>
        <w:jc w:val="both"/>
        <w:rPr>
          <w:sz w:val="24"/>
          <w:szCs w:val="24"/>
        </w:rPr>
      </w:pPr>
      <w:r w:rsidRPr="009C3D71">
        <w:rPr>
          <w:b/>
          <w:bCs/>
          <w:sz w:val="24"/>
          <w:szCs w:val="24"/>
        </w:rPr>
        <w:t>Срок выполнения работ</w:t>
      </w:r>
      <w:r w:rsidR="00CF7089" w:rsidRPr="009C3D71">
        <w:rPr>
          <w:b/>
          <w:bCs/>
          <w:sz w:val="24"/>
          <w:szCs w:val="24"/>
        </w:rPr>
        <w:t>:</w:t>
      </w:r>
      <w:r w:rsidR="008C7E23" w:rsidRPr="009C3D71">
        <w:rPr>
          <w:b/>
          <w:bCs/>
          <w:sz w:val="24"/>
          <w:szCs w:val="24"/>
        </w:rPr>
        <w:t xml:space="preserve"> </w:t>
      </w:r>
      <w:r w:rsidR="00357D59" w:rsidRPr="009C3D71">
        <w:rPr>
          <w:sz w:val="24"/>
          <w:szCs w:val="24"/>
        </w:rPr>
        <w:t>28 календарных дней с момента заключения договора.</w:t>
      </w:r>
    </w:p>
    <w:p w:rsidR="005F217E" w:rsidRPr="00E54342" w:rsidRDefault="004619E8" w:rsidP="005F217E">
      <w:pPr>
        <w:pStyle w:val="a6"/>
        <w:numPr>
          <w:ilvl w:val="1"/>
          <w:numId w:val="1"/>
        </w:numPr>
        <w:jc w:val="both"/>
        <w:rPr>
          <w:sz w:val="24"/>
          <w:szCs w:val="24"/>
        </w:rPr>
      </w:pPr>
      <w:r w:rsidRPr="00E54342">
        <w:rPr>
          <w:sz w:val="24"/>
          <w:szCs w:val="24"/>
        </w:rPr>
        <w:t xml:space="preserve">Время проведения работ на </w:t>
      </w:r>
      <w:proofErr w:type="gramStart"/>
      <w:r w:rsidRPr="00E54342">
        <w:rPr>
          <w:sz w:val="24"/>
          <w:szCs w:val="24"/>
        </w:rPr>
        <w:t>объекте</w:t>
      </w:r>
      <w:proofErr w:type="gramEnd"/>
      <w:r w:rsidRPr="00E54342">
        <w:rPr>
          <w:sz w:val="24"/>
          <w:szCs w:val="24"/>
        </w:rPr>
        <w:t xml:space="preserve"> согласуется с руководителем </w:t>
      </w:r>
      <w:r w:rsidR="002B3AF6">
        <w:rPr>
          <w:sz w:val="24"/>
          <w:szCs w:val="24"/>
        </w:rPr>
        <w:t>предприятия</w:t>
      </w:r>
      <w:r w:rsidRPr="00E54342">
        <w:rPr>
          <w:sz w:val="24"/>
          <w:szCs w:val="24"/>
        </w:rPr>
        <w:t>. Подрядчик приступает к работам после согласования и утверждения с Заказчиком плана графика выполнения работ.</w:t>
      </w:r>
    </w:p>
    <w:p w:rsidR="00AB6FFD" w:rsidRPr="003536BB" w:rsidRDefault="00AB6FFD" w:rsidP="00AB6FFD">
      <w:pPr>
        <w:pStyle w:val="a6"/>
        <w:ind w:left="0"/>
        <w:jc w:val="both"/>
        <w:rPr>
          <w:b/>
          <w:sz w:val="24"/>
          <w:szCs w:val="24"/>
        </w:rPr>
      </w:pPr>
    </w:p>
    <w:p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rsidR="0084335A" w:rsidRPr="003536BB" w:rsidRDefault="002C5707">
      <w:pPr>
        <w:pStyle w:val="a6"/>
        <w:numPr>
          <w:ilvl w:val="2"/>
          <w:numId w:val="1"/>
        </w:numPr>
        <w:jc w:val="both"/>
        <w:rPr>
          <w:sz w:val="24"/>
          <w:szCs w:val="24"/>
        </w:rPr>
      </w:pPr>
      <w:r w:rsidRPr="003536BB">
        <w:rPr>
          <w:sz w:val="24"/>
          <w:szCs w:val="24"/>
        </w:rPr>
        <w:lastRenderedPageBreak/>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rsidR="0084335A" w:rsidRPr="003536BB" w:rsidRDefault="002C5707">
      <w:pPr>
        <w:numPr>
          <w:ilvl w:val="0"/>
          <w:numId w:val="2"/>
        </w:numPr>
        <w:ind w:left="0" w:firstLine="0"/>
        <w:jc w:val="both"/>
      </w:pPr>
      <w:r w:rsidRPr="003536BB">
        <w:t>площадку на период выполнения работ;</w:t>
      </w:r>
    </w:p>
    <w:p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w:t>
      </w:r>
      <w:proofErr w:type="gramStart"/>
      <w:r w:rsidRPr="003536BB">
        <w:rPr>
          <w:sz w:val="24"/>
          <w:szCs w:val="24"/>
        </w:rPr>
        <w:t>Объекте</w:t>
      </w:r>
      <w:proofErr w:type="gramEnd"/>
      <w:r w:rsidRPr="003536BB">
        <w:rPr>
          <w:sz w:val="24"/>
          <w:szCs w:val="24"/>
        </w:rPr>
        <w:t xml:space="preserve">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rsidR="0084335A" w:rsidRPr="003536BB" w:rsidRDefault="0084335A">
      <w:pPr>
        <w:jc w:val="both"/>
      </w:pPr>
    </w:p>
    <w:p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rsidR="00424A0C" w:rsidRDefault="006D5EFE" w:rsidP="00424A0C">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rsidR="00424A0C" w:rsidRPr="00424A0C" w:rsidRDefault="00424A0C" w:rsidP="00424A0C">
      <w:pPr>
        <w:pStyle w:val="a6"/>
        <w:ind w:left="0"/>
        <w:jc w:val="both"/>
        <w:rPr>
          <w:sz w:val="24"/>
          <w:szCs w:val="24"/>
        </w:rPr>
      </w:pPr>
      <w:r>
        <w:rPr>
          <w:sz w:val="24"/>
          <w:szCs w:val="24"/>
        </w:rPr>
        <w:t>- сметную документацию;</w:t>
      </w:r>
    </w:p>
    <w:p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rsidR="0084335A" w:rsidRPr="003536BB" w:rsidRDefault="002C5707" w:rsidP="006D5EFE">
      <w:pPr>
        <w:pStyle w:val="a6"/>
        <w:numPr>
          <w:ilvl w:val="2"/>
          <w:numId w:val="1"/>
        </w:numPr>
        <w:jc w:val="both"/>
        <w:rPr>
          <w:sz w:val="24"/>
          <w:szCs w:val="24"/>
        </w:rPr>
      </w:pPr>
      <w:r w:rsidRPr="003536BB">
        <w:rPr>
          <w:sz w:val="24"/>
          <w:szCs w:val="24"/>
        </w:rPr>
        <w:t>Обеспечить:</w:t>
      </w:r>
    </w:p>
    <w:p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84335A" w:rsidRPr="003536BB" w:rsidRDefault="002C5707">
      <w:pPr>
        <w:numPr>
          <w:ilvl w:val="0"/>
          <w:numId w:val="3"/>
        </w:numPr>
        <w:ind w:left="0" w:firstLine="0"/>
        <w:jc w:val="both"/>
      </w:pPr>
      <w:r w:rsidRPr="003536BB">
        <w:lastRenderedPageBreak/>
        <w:t>сдать результаты работы Заказчику в состоянии, позволяющем осуществлять нормальную эксплуатацию объекта.</w:t>
      </w:r>
    </w:p>
    <w:p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rsidR="003D3197" w:rsidRPr="003536BB" w:rsidRDefault="003D3197" w:rsidP="004D733E">
      <w:pPr>
        <w:pStyle w:val="a6"/>
        <w:numPr>
          <w:ilvl w:val="1"/>
          <w:numId w:val="1"/>
        </w:numPr>
        <w:suppressAutoHyphens/>
        <w:jc w:val="both"/>
        <w:rPr>
          <w:sz w:val="24"/>
          <w:szCs w:val="24"/>
        </w:rPr>
      </w:pPr>
      <w:r>
        <w:rPr>
          <w:sz w:val="24"/>
          <w:szCs w:val="24"/>
        </w:rPr>
        <w:lastRenderedPageBreak/>
        <w:t xml:space="preserve">Выполнение работ </w:t>
      </w:r>
      <w:proofErr w:type="gramStart"/>
      <w:r>
        <w:rPr>
          <w:sz w:val="24"/>
          <w:szCs w:val="24"/>
        </w:rPr>
        <w:t>на</w:t>
      </w:r>
      <w:proofErr w:type="gramEnd"/>
      <w:r>
        <w:rPr>
          <w:sz w:val="24"/>
          <w:szCs w:val="24"/>
        </w:rPr>
        <w:t xml:space="preserve">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w:t>
      </w:r>
      <w:r w:rsidR="005E3207">
        <w:rPr>
          <w:sz w:val="24"/>
          <w:szCs w:val="24"/>
        </w:rPr>
        <w:t>тоящему Договору субподрядчиков, но только после согласования с Заказчиком.</w:t>
      </w:r>
      <w:r w:rsidRPr="003536BB">
        <w:rPr>
          <w:sz w:val="24"/>
          <w:szCs w:val="24"/>
        </w:rPr>
        <w:t xml:space="preserve">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rsidR="0084335A" w:rsidRPr="003536BB" w:rsidRDefault="0084335A"/>
    <w:p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rsidR="00357D59" w:rsidRDefault="00EB2C13" w:rsidP="009C3D71">
      <w:pPr>
        <w:pStyle w:val="a6"/>
        <w:numPr>
          <w:ilvl w:val="1"/>
          <w:numId w:val="1"/>
        </w:numPr>
        <w:jc w:val="both"/>
        <w:rPr>
          <w:sz w:val="24"/>
          <w:szCs w:val="24"/>
        </w:rPr>
      </w:pPr>
      <w:r w:rsidRPr="00357D59">
        <w:rPr>
          <w:sz w:val="24"/>
          <w:szCs w:val="24"/>
        </w:rPr>
        <w:t xml:space="preserve">Результатом работы </w:t>
      </w:r>
      <w:r w:rsidR="006A7743" w:rsidRPr="00357D59">
        <w:rPr>
          <w:sz w:val="24"/>
          <w:szCs w:val="24"/>
        </w:rPr>
        <w:t xml:space="preserve">являются </w:t>
      </w:r>
      <w:r w:rsidR="00090744" w:rsidRPr="00357D59">
        <w:rPr>
          <w:sz w:val="24"/>
          <w:szCs w:val="24"/>
        </w:rPr>
        <w:t xml:space="preserve">выполненные </w:t>
      </w:r>
      <w:r w:rsidR="000239F4" w:rsidRPr="00357D59">
        <w:rPr>
          <w:sz w:val="24"/>
          <w:szCs w:val="24"/>
        </w:rPr>
        <w:t>работ по</w:t>
      </w:r>
      <w:r w:rsidR="00357D59">
        <w:rPr>
          <w:sz w:val="24"/>
          <w:szCs w:val="24"/>
        </w:rPr>
        <w:t>:</w:t>
      </w:r>
      <w:r w:rsidR="000239F4" w:rsidRPr="00357D59">
        <w:rPr>
          <w:sz w:val="24"/>
          <w:szCs w:val="24"/>
        </w:rPr>
        <w:t xml:space="preserve"> </w:t>
      </w:r>
      <w:r w:rsidR="00357D59" w:rsidRPr="00357D59">
        <w:rPr>
          <w:sz w:val="24"/>
          <w:szCs w:val="24"/>
        </w:rPr>
        <w:t xml:space="preserve">«Подключение к системе отопления, к щиту управления и пусконаладочные работы отопительного котла КВм-1,0-95ШП, установленного в помещении котельной </w:t>
      </w:r>
      <w:proofErr w:type="spellStart"/>
      <w:r w:rsidR="00357D59" w:rsidRPr="00357D59">
        <w:rPr>
          <w:sz w:val="24"/>
          <w:szCs w:val="24"/>
        </w:rPr>
        <w:t>инв</w:t>
      </w:r>
      <w:proofErr w:type="spellEnd"/>
      <w:r w:rsidR="00357D59" w:rsidRPr="00357D59">
        <w:rPr>
          <w:sz w:val="24"/>
          <w:szCs w:val="24"/>
        </w:rPr>
        <w:t xml:space="preserve"> № 108 по адресу: г.Белово ул.Кузбасская,6» для нужд ООО «БЕЛГОС»</w:t>
      </w:r>
      <w:r w:rsidR="00357D59">
        <w:rPr>
          <w:sz w:val="24"/>
          <w:szCs w:val="24"/>
        </w:rPr>
        <w:t>.</w:t>
      </w:r>
      <w:r w:rsidR="00357D59" w:rsidRPr="00357D59">
        <w:rPr>
          <w:sz w:val="24"/>
          <w:szCs w:val="24"/>
        </w:rPr>
        <w:t xml:space="preserve"> </w:t>
      </w:r>
    </w:p>
    <w:p w:rsidR="0084335A" w:rsidRPr="00357D59" w:rsidRDefault="002C5707" w:rsidP="009C3D71">
      <w:pPr>
        <w:pStyle w:val="a6"/>
        <w:numPr>
          <w:ilvl w:val="1"/>
          <w:numId w:val="1"/>
        </w:numPr>
        <w:jc w:val="both"/>
        <w:rPr>
          <w:sz w:val="24"/>
          <w:szCs w:val="24"/>
        </w:rPr>
      </w:pPr>
      <w:r w:rsidRPr="00357D59">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rsidR="002F09C6"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rsidR="00424A0C" w:rsidRPr="00424A0C" w:rsidRDefault="00424A0C" w:rsidP="00424A0C">
      <w:pPr>
        <w:pStyle w:val="a6"/>
        <w:ind w:hanging="720"/>
        <w:rPr>
          <w:sz w:val="24"/>
          <w:szCs w:val="24"/>
        </w:rPr>
      </w:pPr>
      <w:r w:rsidRPr="00424A0C">
        <w:rPr>
          <w:sz w:val="24"/>
          <w:szCs w:val="24"/>
        </w:rPr>
        <w:t>- акт о проведении пусконаладочных работ и отчет о режимной работе котла</w:t>
      </w:r>
      <w:r w:rsidR="005E3207">
        <w:rPr>
          <w:sz w:val="24"/>
          <w:szCs w:val="24"/>
        </w:rPr>
        <w:t>.</w:t>
      </w:r>
    </w:p>
    <w:p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rsidR="005E3207" w:rsidRPr="005E3207" w:rsidRDefault="002C5707" w:rsidP="005E3207">
      <w:pPr>
        <w:pStyle w:val="a6"/>
        <w:numPr>
          <w:ilvl w:val="1"/>
          <w:numId w:val="1"/>
        </w:numPr>
        <w:jc w:val="both"/>
        <w:rPr>
          <w:b/>
          <w:bCs/>
          <w:sz w:val="24"/>
          <w:szCs w:val="24"/>
        </w:rPr>
      </w:pPr>
      <w:r w:rsidRPr="003536BB">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w:t>
      </w:r>
      <w:proofErr w:type="gramStart"/>
      <w:r w:rsidRPr="003536BB">
        <w:rPr>
          <w:sz w:val="24"/>
          <w:szCs w:val="24"/>
        </w:rPr>
        <w:t>контроль за</w:t>
      </w:r>
      <w:proofErr w:type="gramEnd"/>
      <w:r w:rsidRPr="003536BB">
        <w:rPr>
          <w:sz w:val="24"/>
          <w:szCs w:val="24"/>
        </w:rPr>
        <w:t xml:space="preserve"> ходом и качеством выполняемых работ) с возложением на нее всех функций Заказчика по приемке</w:t>
      </w:r>
      <w:r w:rsidR="005E3207">
        <w:rPr>
          <w:sz w:val="24"/>
          <w:szCs w:val="24"/>
        </w:rPr>
        <w:t>.</w:t>
      </w:r>
    </w:p>
    <w:p w:rsidR="005E3207" w:rsidRPr="005E3207" w:rsidRDefault="005E3207" w:rsidP="005E3207">
      <w:pPr>
        <w:pStyle w:val="a6"/>
        <w:ind w:left="0"/>
        <w:jc w:val="both"/>
        <w:rPr>
          <w:b/>
          <w:bCs/>
          <w:sz w:val="24"/>
          <w:szCs w:val="24"/>
        </w:rPr>
      </w:pPr>
    </w:p>
    <w:p w:rsidR="0084335A" w:rsidRDefault="002C5707">
      <w:pPr>
        <w:pStyle w:val="a6"/>
        <w:keepNext/>
        <w:numPr>
          <w:ilvl w:val="0"/>
          <w:numId w:val="1"/>
        </w:numPr>
        <w:ind w:left="0"/>
        <w:jc w:val="center"/>
        <w:rPr>
          <w:b/>
          <w:sz w:val="24"/>
          <w:szCs w:val="24"/>
        </w:rPr>
      </w:pPr>
      <w:r w:rsidRPr="003536BB">
        <w:rPr>
          <w:b/>
          <w:sz w:val="24"/>
          <w:szCs w:val="24"/>
        </w:rPr>
        <w:t>ГАРАНТИИ КАЧЕСТВА</w:t>
      </w:r>
    </w:p>
    <w:p w:rsidR="005E3207" w:rsidRPr="003536BB" w:rsidRDefault="005E3207" w:rsidP="005E3207">
      <w:pPr>
        <w:pStyle w:val="a6"/>
        <w:keepNext/>
        <w:ind w:left="0"/>
        <w:jc w:val="center"/>
        <w:rPr>
          <w:b/>
          <w:sz w:val="24"/>
          <w:szCs w:val="24"/>
        </w:rPr>
      </w:pPr>
    </w:p>
    <w:p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rsidR="00555855" w:rsidRPr="006A774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w:t>
      </w:r>
      <w:r w:rsidR="006A7743" w:rsidRPr="006A7743">
        <w:rPr>
          <w:sz w:val="24"/>
          <w:szCs w:val="24"/>
        </w:rPr>
        <w:t xml:space="preserve">не менее 24 месяцев </w:t>
      </w:r>
      <w:r w:rsidRPr="006A7743">
        <w:rPr>
          <w:sz w:val="24"/>
          <w:szCs w:val="24"/>
        </w:rPr>
        <w:t>с даты подписания итогового Акта приёмки выполненных работ.</w:t>
      </w:r>
    </w:p>
    <w:p w:rsidR="00843286" w:rsidRPr="003536BB" w:rsidRDefault="00843286" w:rsidP="00843286">
      <w:pPr>
        <w:pStyle w:val="a6"/>
        <w:keepNext/>
        <w:numPr>
          <w:ilvl w:val="1"/>
          <w:numId w:val="1"/>
        </w:numPr>
        <w:tabs>
          <w:tab w:val="left" w:pos="1000"/>
        </w:tabs>
        <w:jc w:val="both"/>
        <w:rPr>
          <w:sz w:val="24"/>
          <w:szCs w:val="24"/>
        </w:rPr>
      </w:pPr>
      <w:r w:rsidRPr="006A7743">
        <w:rPr>
          <w:sz w:val="24"/>
          <w:szCs w:val="24"/>
        </w:rPr>
        <w:t>Подрядчик несет ответственность</w:t>
      </w:r>
      <w:r w:rsidRPr="003536BB">
        <w:rPr>
          <w:sz w:val="24"/>
          <w:szCs w:val="24"/>
        </w:rPr>
        <w:t xml:space="preserve">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w:t>
      </w:r>
      <w:r w:rsidRPr="003536BB">
        <w:rPr>
          <w:sz w:val="24"/>
          <w:szCs w:val="24"/>
        </w:rPr>
        <w:lastRenderedPageBreak/>
        <w:t>им третьими лицами.</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EB234E" w:rsidRPr="003536BB" w:rsidRDefault="00EB234E" w:rsidP="00EB234E">
      <w:pPr>
        <w:pStyle w:val="a6"/>
        <w:keepNext/>
        <w:tabs>
          <w:tab w:val="left" w:pos="1000"/>
        </w:tabs>
        <w:ind w:left="0"/>
        <w:jc w:val="both"/>
        <w:rPr>
          <w:b/>
          <w:sz w:val="24"/>
          <w:szCs w:val="24"/>
        </w:rPr>
      </w:pPr>
    </w:p>
    <w:p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w:t>
      </w:r>
    </w:p>
    <w:p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C745E" w:rsidRPr="003536BB" w:rsidRDefault="006C745E" w:rsidP="006C745E">
      <w:pPr>
        <w:pStyle w:val="a6"/>
        <w:ind w:left="0"/>
        <w:jc w:val="both"/>
        <w:rPr>
          <w:bCs/>
          <w:sz w:val="24"/>
          <w:szCs w:val="24"/>
        </w:rPr>
      </w:pPr>
      <w:r w:rsidRPr="003536BB">
        <w:rPr>
          <w:sz w:val="24"/>
          <w:szCs w:val="24"/>
        </w:rPr>
        <w:t>.</w:t>
      </w:r>
    </w:p>
    <w:p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w:t>
      </w:r>
      <w:r w:rsidRPr="003536BB">
        <w:rPr>
          <w:sz w:val="24"/>
          <w:szCs w:val="24"/>
        </w:rPr>
        <w:lastRenderedPageBreak/>
        <w:t>ограничению подачи видов энергии, эмбарго на определенные виды продукции, сырья.</w:t>
      </w:r>
    </w:p>
    <w:p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4335A" w:rsidRPr="003536BB" w:rsidRDefault="0084335A">
      <w:pPr>
        <w:jc w:val="center"/>
      </w:pPr>
    </w:p>
    <w:p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rsidR="0084335A" w:rsidRPr="003536BB" w:rsidRDefault="0084335A">
      <w:pPr>
        <w:jc w:val="both"/>
      </w:pPr>
    </w:p>
    <w:p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84335A" w:rsidRPr="003536BB" w:rsidRDefault="0084335A">
      <w:pPr>
        <w:jc w:val="both"/>
      </w:pPr>
    </w:p>
    <w:p w:rsidR="0084335A" w:rsidRPr="009A5F80" w:rsidRDefault="002C5707">
      <w:pPr>
        <w:pStyle w:val="a6"/>
        <w:numPr>
          <w:ilvl w:val="0"/>
          <w:numId w:val="1"/>
        </w:numPr>
        <w:ind w:left="0"/>
        <w:jc w:val="center"/>
        <w:rPr>
          <w:b/>
          <w:sz w:val="24"/>
          <w:szCs w:val="24"/>
        </w:rPr>
      </w:pPr>
      <w:r w:rsidRPr="009A5F80">
        <w:rPr>
          <w:b/>
          <w:sz w:val="24"/>
          <w:szCs w:val="24"/>
        </w:rPr>
        <w:t>ЗАКЛЮЧИТЕЛЬНЫЕ ПОЛОЖЕНИЯ</w:t>
      </w:r>
    </w:p>
    <w:p w:rsidR="00934362" w:rsidRDefault="002C5707" w:rsidP="00934362">
      <w:pPr>
        <w:pStyle w:val="a6"/>
        <w:numPr>
          <w:ilvl w:val="1"/>
          <w:numId w:val="1"/>
        </w:numPr>
        <w:suppressAutoHyphens/>
        <w:jc w:val="both"/>
        <w:rPr>
          <w:sz w:val="24"/>
          <w:szCs w:val="24"/>
        </w:rPr>
      </w:pPr>
      <w:r w:rsidRPr="009A5F80">
        <w:rPr>
          <w:sz w:val="24"/>
          <w:szCs w:val="24"/>
        </w:rPr>
        <w:t xml:space="preserve">Настоящий Договор вступает в силу с момента его заключения и </w:t>
      </w:r>
      <w:r w:rsidRPr="009A5F80">
        <w:rPr>
          <w:b/>
          <w:bCs/>
          <w:sz w:val="24"/>
          <w:szCs w:val="24"/>
        </w:rPr>
        <w:t>действует до 31.12.</w:t>
      </w:r>
      <w:r w:rsidR="00EE6511" w:rsidRPr="009A5F80">
        <w:rPr>
          <w:b/>
          <w:bCs/>
          <w:sz w:val="24"/>
          <w:szCs w:val="24"/>
        </w:rPr>
        <w:t>202</w:t>
      </w:r>
      <w:r w:rsidR="006E4CC2">
        <w:rPr>
          <w:b/>
          <w:bCs/>
          <w:sz w:val="24"/>
          <w:szCs w:val="24"/>
        </w:rPr>
        <w:t>6</w:t>
      </w:r>
      <w:r w:rsidRPr="009A5F80">
        <w:rPr>
          <w:b/>
          <w:bCs/>
          <w:sz w:val="24"/>
          <w:szCs w:val="24"/>
        </w:rPr>
        <w:t>г.,</w:t>
      </w:r>
      <w:r w:rsidRPr="009A5F80">
        <w:rPr>
          <w:sz w:val="24"/>
          <w:szCs w:val="24"/>
        </w:rPr>
        <w:t xml:space="preserve"> а в части выполнения гарантийных обязательств – до</w:t>
      </w:r>
      <w:r w:rsidRPr="003536BB">
        <w:rPr>
          <w:sz w:val="24"/>
          <w:szCs w:val="24"/>
        </w:rPr>
        <w:t xml:space="preserve"> полного исполнения своих обязательств в полном объеме.</w:t>
      </w:r>
    </w:p>
    <w:p w:rsidR="00B810D4" w:rsidRPr="00B810D4" w:rsidRDefault="00B810D4" w:rsidP="00B810D4">
      <w:pPr>
        <w:pStyle w:val="a6"/>
        <w:numPr>
          <w:ilvl w:val="1"/>
          <w:numId w:val="1"/>
        </w:numPr>
        <w:suppressAutoHyphens/>
        <w:jc w:val="both"/>
        <w:rPr>
          <w:sz w:val="24"/>
          <w:szCs w:val="24"/>
        </w:rPr>
      </w:pPr>
      <w:r w:rsidRPr="00B810D4">
        <w:rPr>
          <w:sz w:val="24"/>
          <w:szCs w:val="24"/>
        </w:rPr>
        <w:t>При заключении и исполнении договора допускается изменение его условий в порядке, установленном настоящим Положением, с учетом норм Гражданского кодекса Российской Федерации и иных федеральных законов.</w:t>
      </w:r>
    </w:p>
    <w:p w:rsidR="0051086F" w:rsidRPr="0051086F" w:rsidRDefault="0051086F" w:rsidP="0051086F">
      <w:pPr>
        <w:pStyle w:val="a6"/>
        <w:numPr>
          <w:ilvl w:val="1"/>
          <w:numId w:val="1"/>
        </w:numPr>
        <w:suppressAutoHyphens/>
        <w:jc w:val="both"/>
        <w:rPr>
          <w:sz w:val="24"/>
          <w:szCs w:val="24"/>
        </w:rPr>
      </w:pPr>
      <w:r w:rsidRPr="0051086F">
        <w:rPr>
          <w:sz w:val="24"/>
          <w:szCs w:val="24"/>
        </w:rPr>
        <w:t>Цена договора является твердой и может изменяться только в следующих случаях:</w:t>
      </w:r>
    </w:p>
    <w:p w:rsidR="0051086F" w:rsidRPr="0051086F" w:rsidRDefault="0051086F" w:rsidP="0051086F">
      <w:pPr>
        <w:pStyle w:val="a6"/>
        <w:suppressAutoHyphens/>
        <w:ind w:left="0"/>
        <w:jc w:val="both"/>
        <w:rPr>
          <w:sz w:val="24"/>
          <w:szCs w:val="24"/>
        </w:rPr>
      </w:pPr>
      <w:r w:rsidRPr="0051086F">
        <w:rPr>
          <w:sz w:val="24"/>
          <w:szCs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51086F" w:rsidRPr="0051086F" w:rsidRDefault="0051086F" w:rsidP="0051086F">
      <w:pPr>
        <w:pStyle w:val="a6"/>
        <w:suppressAutoHyphens/>
        <w:ind w:left="0"/>
        <w:jc w:val="both"/>
        <w:rPr>
          <w:sz w:val="24"/>
          <w:szCs w:val="24"/>
        </w:rPr>
      </w:pPr>
      <w:r w:rsidRPr="0051086F">
        <w:rPr>
          <w:sz w:val="24"/>
          <w:szCs w:val="24"/>
        </w:rPr>
        <w:t>2) возможность изменить цену договора предусмотрена таким договором.</w:t>
      </w:r>
    </w:p>
    <w:p w:rsidR="0051086F" w:rsidRPr="0051086F" w:rsidRDefault="0051086F" w:rsidP="0051086F">
      <w:pPr>
        <w:pStyle w:val="a6"/>
        <w:numPr>
          <w:ilvl w:val="1"/>
          <w:numId w:val="1"/>
        </w:numPr>
        <w:suppressAutoHyphens/>
        <w:jc w:val="both"/>
        <w:rPr>
          <w:sz w:val="24"/>
          <w:szCs w:val="24"/>
        </w:rPr>
      </w:pPr>
      <w:r w:rsidRPr="0051086F">
        <w:rPr>
          <w:sz w:val="24"/>
          <w:szCs w:val="24"/>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51086F" w:rsidRPr="0051086F" w:rsidRDefault="0051086F" w:rsidP="0051086F">
      <w:pPr>
        <w:pStyle w:val="a6"/>
        <w:numPr>
          <w:ilvl w:val="1"/>
          <w:numId w:val="1"/>
        </w:numPr>
        <w:suppressAutoHyphens/>
        <w:jc w:val="both"/>
        <w:rPr>
          <w:sz w:val="24"/>
          <w:szCs w:val="24"/>
        </w:rPr>
      </w:pPr>
      <w:r w:rsidRPr="0051086F">
        <w:rPr>
          <w:sz w:val="24"/>
          <w:szCs w:val="24"/>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51086F" w:rsidRDefault="0051086F" w:rsidP="0051086F">
      <w:pPr>
        <w:pStyle w:val="a6"/>
        <w:numPr>
          <w:ilvl w:val="1"/>
          <w:numId w:val="1"/>
        </w:numPr>
        <w:suppressAutoHyphens/>
        <w:jc w:val="both"/>
        <w:rPr>
          <w:sz w:val="24"/>
          <w:szCs w:val="24"/>
        </w:rPr>
      </w:pPr>
      <w:r w:rsidRPr="0051086F">
        <w:rPr>
          <w:sz w:val="24"/>
          <w:szCs w:val="24"/>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w:t>
      </w:r>
      <w:r w:rsidRPr="0051086F">
        <w:rPr>
          <w:sz w:val="24"/>
          <w:szCs w:val="24"/>
        </w:rPr>
        <w:lastRenderedPageBreak/>
        <w:t>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51086F" w:rsidRDefault="0051086F" w:rsidP="0051086F">
      <w:pPr>
        <w:pStyle w:val="a6"/>
        <w:numPr>
          <w:ilvl w:val="1"/>
          <w:numId w:val="1"/>
        </w:numPr>
        <w:suppressAutoHyphens/>
        <w:jc w:val="both"/>
        <w:rPr>
          <w:sz w:val="24"/>
          <w:szCs w:val="24"/>
        </w:rPr>
      </w:pPr>
      <w:r w:rsidRPr="0051086F">
        <w:rPr>
          <w:sz w:val="24"/>
          <w:szCs w:val="24"/>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p>
    <w:p w:rsidR="00130221" w:rsidRPr="00130221" w:rsidRDefault="00130221" w:rsidP="0051086F">
      <w:pPr>
        <w:pStyle w:val="a6"/>
        <w:numPr>
          <w:ilvl w:val="1"/>
          <w:numId w:val="1"/>
        </w:numPr>
        <w:suppressAutoHyphens/>
        <w:jc w:val="both"/>
        <w:rPr>
          <w:sz w:val="24"/>
          <w:szCs w:val="24"/>
        </w:rPr>
      </w:pPr>
      <w:r w:rsidRPr="00130221">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130221" w:rsidRPr="00130221" w:rsidRDefault="00130221" w:rsidP="00130221">
      <w:pPr>
        <w:pStyle w:val="a6"/>
        <w:numPr>
          <w:ilvl w:val="1"/>
          <w:numId w:val="1"/>
        </w:numPr>
        <w:suppressAutoHyphens/>
        <w:jc w:val="both"/>
        <w:rPr>
          <w:sz w:val="24"/>
          <w:szCs w:val="24"/>
        </w:rPr>
      </w:pPr>
      <w:r w:rsidRPr="00130221">
        <w:rPr>
          <w:sz w:val="24"/>
          <w:szCs w:val="24"/>
        </w:rPr>
        <w:t>Во всем, что не предусмотрено настоящим договором, Стороны руководствуются законодательством Российской Федерации.</w:t>
      </w:r>
    </w:p>
    <w:p w:rsidR="00130221" w:rsidRDefault="00130221" w:rsidP="00130221">
      <w:pPr>
        <w:pStyle w:val="a6"/>
        <w:numPr>
          <w:ilvl w:val="1"/>
          <w:numId w:val="1"/>
        </w:numPr>
        <w:suppressAutoHyphens/>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rsidR="00B86374" w:rsidRPr="003536BB" w:rsidRDefault="00B86374" w:rsidP="00B86374">
      <w:pPr>
        <w:pStyle w:val="a6"/>
        <w:suppressAutoHyphens/>
        <w:ind w:left="0"/>
        <w:jc w:val="both"/>
        <w:rPr>
          <w:sz w:val="24"/>
          <w:szCs w:val="24"/>
        </w:rPr>
      </w:pPr>
    </w:p>
    <w:p w:rsidR="0084335A" w:rsidRPr="003536BB" w:rsidRDefault="002C5707">
      <w:pPr>
        <w:keepNext/>
      </w:pPr>
      <w:r w:rsidRPr="003536BB">
        <w:t>Приложения:</w:t>
      </w:r>
    </w:p>
    <w:p w:rsidR="0084335A" w:rsidRDefault="002C5707">
      <w:pPr>
        <w:keepNext/>
      </w:pPr>
      <w:r w:rsidRPr="003536BB">
        <w:t>1.Техническое задание</w:t>
      </w:r>
    </w:p>
    <w:p w:rsidR="002B3AF6" w:rsidRPr="003536BB" w:rsidRDefault="002B3AF6">
      <w:pPr>
        <w:keepNext/>
      </w:pPr>
      <w:r>
        <w:t>2. Сметная документация</w:t>
      </w:r>
    </w:p>
    <w:p w:rsidR="0084335A" w:rsidRDefault="0084335A">
      <w:pPr>
        <w:keepNext/>
      </w:pPr>
    </w:p>
    <w:p w:rsidR="008F2F66" w:rsidRPr="003536BB" w:rsidRDefault="008F2F66">
      <w:pPr>
        <w:keepNext/>
      </w:pPr>
    </w:p>
    <w:tbl>
      <w:tblPr>
        <w:tblW w:w="5000" w:type="pct"/>
        <w:tblLook w:val="04A0"/>
      </w:tblPr>
      <w:tblGrid>
        <w:gridCol w:w="5289"/>
        <w:gridCol w:w="4989"/>
      </w:tblGrid>
      <w:tr w:rsidR="0084335A" w:rsidRPr="003536BB">
        <w:trPr>
          <w:cantSplit/>
          <w:trHeight w:val="74"/>
        </w:trPr>
        <w:tc>
          <w:tcPr>
            <w:tcW w:w="2573" w:type="pct"/>
          </w:tcPr>
          <w:p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rsidR="0084335A" w:rsidRPr="003536BB" w:rsidRDefault="0084335A">
            <w:pPr>
              <w:widowControl w:val="0"/>
              <w:spacing w:after="200" w:line="276" w:lineRule="auto"/>
              <w:ind w:right="-5"/>
              <w:rPr>
                <w:rFonts w:eastAsiaTheme="minorEastAsia"/>
                <w:i/>
                <w:lang w:val="en-US"/>
              </w:rPr>
            </w:pPr>
          </w:p>
        </w:tc>
        <w:tc>
          <w:tcPr>
            <w:tcW w:w="2427" w:type="pct"/>
          </w:tcPr>
          <w:p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rsidR="00934362" w:rsidRDefault="00934362">
      <w:pPr>
        <w:rPr>
          <w:rFonts w:eastAsiaTheme="minorEastAsia"/>
          <w:b/>
        </w:rPr>
      </w:pPr>
      <w:r>
        <w:rPr>
          <w:rFonts w:eastAsiaTheme="minorEastAsia"/>
          <w:b/>
        </w:rPr>
        <w:br w:type="page"/>
      </w:r>
    </w:p>
    <w:p w:rsidR="00B90326" w:rsidRPr="003536BB" w:rsidRDefault="00B90326">
      <w:pPr>
        <w:spacing w:after="200"/>
        <w:jc w:val="right"/>
        <w:rPr>
          <w:rFonts w:eastAsiaTheme="minorEastAsia"/>
          <w:b/>
        </w:rPr>
      </w:pPr>
    </w:p>
    <w:p w:rsidR="0084335A" w:rsidRPr="003536BB" w:rsidRDefault="002C5707">
      <w:pPr>
        <w:jc w:val="right"/>
        <w:rPr>
          <w:rFonts w:eastAsiaTheme="minorEastAsia"/>
          <w:bCs/>
        </w:rPr>
      </w:pPr>
      <w:r w:rsidRPr="003536BB">
        <w:rPr>
          <w:rFonts w:eastAsiaTheme="minorEastAsia"/>
          <w:bCs/>
        </w:rPr>
        <w:t>Приложение № 1</w:t>
      </w:r>
    </w:p>
    <w:p w:rsidR="0084335A" w:rsidRPr="003536BB" w:rsidRDefault="002C5707">
      <w:pPr>
        <w:spacing w:after="200"/>
        <w:jc w:val="right"/>
        <w:rPr>
          <w:rFonts w:eastAsiaTheme="minorEastAsia"/>
          <w:bCs/>
        </w:rPr>
      </w:pPr>
      <w:r w:rsidRPr="003536BB">
        <w:rPr>
          <w:rFonts w:eastAsiaTheme="minorEastAsia"/>
          <w:bCs/>
        </w:rPr>
        <w:t>к договору №___ от «__»______</w:t>
      </w:r>
      <w:r w:rsidR="00E570AF">
        <w:rPr>
          <w:rFonts w:eastAsiaTheme="minorEastAsia"/>
          <w:bCs/>
        </w:rPr>
        <w:t>2026</w:t>
      </w:r>
      <w:r w:rsidRPr="003536BB">
        <w:rPr>
          <w:rFonts w:eastAsiaTheme="minorEastAsia"/>
          <w:bCs/>
        </w:rPr>
        <w:t>г.</w:t>
      </w:r>
    </w:p>
    <w:p w:rsidR="0080630D" w:rsidRPr="003536BB" w:rsidRDefault="0080630D" w:rsidP="0080630D">
      <w:pPr>
        <w:jc w:val="center"/>
        <w:rPr>
          <w:b/>
        </w:rPr>
      </w:pPr>
    </w:p>
    <w:p w:rsidR="00D81A75" w:rsidRPr="003536BB" w:rsidRDefault="00D81A75" w:rsidP="00D81A75">
      <w:pPr>
        <w:jc w:val="center"/>
        <w:rPr>
          <w:b/>
        </w:rPr>
      </w:pPr>
    </w:p>
    <w:p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rsidR="00A55684" w:rsidRPr="003536BB" w:rsidRDefault="00A55684" w:rsidP="00A55684"/>
    <w:p w:rsidR="0084335A" w:rsidRPr="003536BB" w:rsidRDefault="0084335A">
      <w:pPr>
        <w:spacing w:line="276" w:lineRule="auto"/>
        <w:jc w:val="both"/>
        <w:rPr>
          <w:rFonts w:eastAsia="SimSun"/>
          <w:lang w:eastAsia="hi-IN" w:bidi="hi-IN"/>
        </w:rPr>
      </w:pPr>
    </w:p>
    <w:p w:rsidR="0084335A"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 Приложено отдельным файлом </w:t>
      </w:r>
    </w:p>
    <w:p w:rsidR="0084335A" w:rsidRPr="003536BB" w:rsidRDefault="0084335A">
      <w:pPr>
        <w:spacing w:after="200"/>
        <w:jc w:val="right"/>
        <w:rPr>
          <w:rFonts w:eastAsiaTheme="minorEastAsia"/>
          <w:bCs/>
        </w:rPr>
      </w:pPr>
    </w:p>
    <w:p w:rsidR="0084335A" w:rsidRPr="003536BB" w:rsidRDefault="0084335A">
      <w:pPr>
        <w:spacing w:after="200"/>
        <w:jc w:val="right"/>
        <w:rPr>
          <w:rFonts w:eastAsiaTheme="minorEastAsia"/>
          <w:bCs/>
        </w:rPr>
      </w:pPr>
    </w:p>
    <w:p w:rsidR="0084335A" w:rsidRPr="003536BB" w:rsidRDefault="0084335A">
      <w:pPr>
        <w:spacing w:after="200"/>
        <w:jc w:val="right"/>
        <w:rPr>
          <w:rFonts w:eastAsiaTheme="minorEastAsia"/>
          <w:bCs/>
        </w:rPr>
      </w:pPr>
    </w:p>
    <w:p w:rsidR="0084335A" w:rsidRPr="003536BB" w:rsidRDefault="0084335A">
      <w:pPr>
        <w:spacing w:after="200"/>
        <w:jc w:val="right"/>
        <w:rPr>
          <w:rFonts w:eastAsiaTheme="minorEastAsia"/>
          <w:bCs/>
        </w:rPr>
      </w:pPr>
    </w:p>
    <w:p w:rsidR="002B3AF6" w:rsidRPr="003536BB" w:rsidRDefault="00845B75" w:rsidP="002B3AF6">
      <w:pPr>
        <w:spacing w:after="200"/>
        <w:jc w:val="right"/>
        <w:rPr>
          <w:rFonts w:eastAsiaTheme="minorEastAsia"/>
          <w:b/>
        </w:rPr>
      </w:pPr>
      <w:r>
        <w:rPr>
          <w:rFonts w:eastAsiaTheme="minorEastAsia"/>
          <w:bCs/>
        </w:rPr>
        <w:t xml:space="preserve"> </w:t>
      </w:r>
    </w:p>
    <w:p w:rsidR="002B3AF6" w:rsidRPr="003536BB" w:rsidRDefault="002B3AF6" w:rsidP="002B3AF6">
      <w:pPr>
        <w:jc w:val="right"/>
        <w:rPr>
          <w:rFonts w:eastAsiaTheme="minorEastAsia"/>
          <w:bCs/>
        </w:rPr>
      </w:pPr>
      <w:r>
        <w:rPr>
          <w:rFonts w:eastAsiaTheme="minorEastAsia"/>
          <w:bCs/>
        </w:rPr>
        <w:t>Приложение №2</w:t>
      </w:r>
    </w:p>
    <w:p w:rsidR="002B3AF6" w:rsidRPr="003536BB" w:rsidRDefault="002B3AF6" w:rsidP="002B3AF6">
      <w:pPr>
        <w:spacing w:after="200"/>
        <w:jc w:val="right"/>
        <w:rPr>
          <w:rFonts w:eastAsiaTheme="minorEastAsia"/>
          <w:bCs/>
        </w:rPr>
      </w:pPr>
      <w:r w:rsidRPr="003536BB">
        <w:rPr>
          <w:rFonts w:eastAsiaTheme="minorEastAsia"/>
          <w:bCs/>
        </w:rPr>
        <w:t>к договору №___ от «__»______</w:t>
      </w:r>
      <w:r>
        <w:rPr>
          <w:rFonts w:eastAsiaTheme="minorEastAsia"/>
          <w:bCs/>
        </w:rPr>
        <w:t>2026</w:t>
      </w:r>
      <w:r w:rsidRPr="003536BB">
        <w:rPr>
          <w:rFonts w:eastAsiaTheme="minorEastAsia"/>
          <w:bCs/>
        </w:rPr>
        <w:t>г.</w:t>
      </w:r>
    </w:p>
    <w:p w:rsidR="002B3AF6" w:rsidRPr="003536BB" w:rsidRDefault="002B3AF6" w:rsidP="002B3AF6">
      <w:pPr>
        <w:jc w:val="center"/>
        <w:rPr>
          <w:b/>
        </w:rPr>
      </w:pPr>
    </w:p>
    <w:p w:rsidR="002B3AF6" w:rsidRPr="003536BB" w:rsidRDefault="002B3AF6" w:rsidP="002B3AF6">
      <w:pPr>
        <w:jc w:val="center"/>
        <w:rPr>
          <w:b/>
        </w:rPr>
      </w:pPr>
    </w:p>
    <w:p w:rsidR="002B3AF6" w:rsidRDefault="002B3AF6" w:rsidP="002B3AF6">
      <w:pPr>
        <w:pStyle w:val="a3"/>
        <w:spacing w:after="0"/>
        <w:jc w:val="center"/>
        <w:rPr>
          <w:rFonts w:ascii="Times New Roman" w:hAnsi="Times New Roman"/>
          <w:b/>
          <w:sz w:val="22"/>
          <w:szCs w:val="22"/>
        </w:rPr>
      </w:pPr>
      <w:r>
        <w:rPr>
          <w:rFonts w:ascii="Times New Roman" w:hAnsi="Times New Roman"/>
          <w:b/>
          <w:sz w:val="22"/>
          <w:szCs w:val="22"/>
        </w:rPr>
        <w:t>Сметная документация</w:t>
      </w:r>
    </w:p>
    <w:p w:rsidR="002B3AF6" w:rsidRPr="003536BB" w:rsidRDefault="002B3AF6" w:rsidP="002B3AF6"/>
    <w:p w:rsidR="002B3AF6" w:rsidRPr="003536BB" w:rsidRDefault="002B3AF6" w:rsidP="002B3AF6">
      <w:pPr>
        <w:spacing w:line="276" w:lineRule="auto"/>
        <w:jc w:val="both"/>
        <w:rPr>
          <w:rFonts w:eastAsia="SimSun"/>
          <w:lang w:eastAsia="hi-IN" w:bidi="hi-IN"/>
        </w:rPr>
      </w:pPr>
    </w:p>
    <w:p w:rsidR="002B3AF6" w:rsidRPr="00845B75" w:rsidRDefault="002B3AF6" w:rsidP="002B3AF6">
      <w:pPr>
        <w:spacing w:after="200"/>
        <w:jc w:val="center"/>
        <w:rPr>
          <w:rFonts w:eastAsiaTheme="minorEastAsia"/>
          <w:bCs/>
          <w:i/>
          <w:iCs/>
          <w:sz w:val="20"/>
          <w:szCs w:val="20"/>
        </w:rPr>
      </w:pPr>
      <w:r w:rsidRPr="00845B75">
        <w:rPr>
          <w:rFonts w:eastAsiaTheme="minorEastAsia"/>
          <w:bCs/>
          <w:i/>
          <w:iCs/>
          <w:sz w:val="20"/>
          <w:szCs w:val="20"/>
        </w:rPr>
        <w:t xml:space="preserve"> </w:t>
      </w:r>
      <w:r>
        <w:rPr>
          <w:rFonts w:eastAsiaTheme="minorEastAsia"/>
          <w:bCs/>
          <w:i/>
          <w:iCs/>
          <w:sz w:val="20"/>
          <w:szCs w:val="20"/>
        </w:rPr>
        <w:t>Предоставляется Подрядчиком</w:t>
      </w:r>
      <w:r w:rsidRPr="00845B75">
        <w:rPr>
          <w:rFonts w:eastAsiaTheme="minorEastAsia"/>
          <w:bCs/>
          <w:i/>
          <w:iCs/>
          <w:sz w:val="20"/>
          <w:szCs w:val="20"/>
        </w:rPr>
        <w:t xml:space="preserve"> </w:t>
      </w:r>
    </w:p>
    <w:p w:rsidR="00845B75" w:rsidRPr="003536BB" w:rsidRDefault="00845B75">
      <w:pPr>
        <w:spacing w:after="200"/>
        <w:jc w:val="center"/>
        <w:rPr>
          <w:rFonts w:eastAsiaTheme="minorEastAsia"/>
          <w:bCs/>
        </w:rPr>
      </w:pPr>
    </w:p>
    <w:sectPr w:rsidR="00845B75" w:rsidRPr="003536BB" w:rsidSect="006B1209">
      <w:pgSz w:w="11906" w:h="16838"/>
      <w:pgMar w:top="624" w:right="851" w:bottom="510" w:left="993" w:header="454" w:footer="39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AF6" w:rsidRDefault="002B3AF6">
      <w:r>
        <w:separator/>
      </w:r>
    </w:p>
  </w:endnote>
  <w:endnote w:type="continuationSeparator" w:id="1">
    <w:p w:rsidR="002B3AF6" w:rsidRDefault="002B3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PMincho"/>
    <w:panose1 w:val="00000000000000000000"/>
    <w:charset w:val="80"/>
    <w:family w:val="roman"/>
    <w:notTrueType/>
    <w:pitch w:val="default"/>
    <w:sig w:usb0="00000000" w:usb1="00000000" w:usb2="00000000" w:usb3="00000000" w:csb0="00000000" w:csb1="00000000"/>
  </w:font>
  <w:font w:name="GaramondC">
    <w:panose1 w:val="00000000000000000000"/>
    <w:charset w:val="00"/>
    <w:family w:val="roman"/>
    <w:notTrueType/>
    <w:pitch w:val="default"/>
    <w:sig w:usb0="00000000" w:usb1="00000000" w:usb2="00000000" w:usb3="00000000" w:csb0="00000000"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AF6" w:rsidRDefault="002B3AF6">
      <w:r>
        <w:separator/>
      </w:r>
    </w:p>
  </w:footnote>
  <w:footnote w:type="continuationSeparator" w:id="1">
    <w:p w:rsidR="002B3AF6" w:rsidRDefault="002B3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6">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6"/>
  </w:num>
  <w:num w:numId="4">
    <w:abstractNumId w:val="1"/>
  </w:num>
  <w:num w:numId="5">
    <w:abstractNumId w:val="21"/>
  </w:num>
  <w:num w:numId="6">
    <w:abstractNumId w:val="5"/>
  </w:num>
  <w:num w:numId="7">
    <w:abstractNumId w:val="4"/>
  </w:num>
  <w:num w:numId="8">
    <w:abstractNumId w:val="8"/>
  </w:num>
  <w:num w:numId="9">
    <w:abstractNumId w:val="14"/>
  </w:num>
  <w:num w:numId="10">
    <w:abstractNumId w:val="15"/>
  </w:num>
  <w:num w:numId="11">
    <w:abstractNumId w:val="11"/>
  </w:num>
  <w:num w:numId="12">
    <w:abstractNumId w:val="22"/>
  </w:num>
  <w:num w:numId="13">
    <w:abstractNumId w:val="16"/>
  </w:num>
  <w:num w:numId="14">
    <w:abstractNumId w:val="7"/>
  </w:num>
  <w:num w:numId="15">
    <w:abstractNumId w:val="13"/>
  </w:num>
  <w:num w:numId="16">
    <w:abstractNumId w:val="3"/>
  </w:num>
  <w:num w:numId="17">
    <w:abstractNumId w:val="17"/>
  </w:num>
  <w:num w:numId="18">
    <w:abstractNumId w:val="20"/>
  </w:num>
  <w:num w:numId="19">
    <w:abstractNumId w:val="10"/>
  </w:num>
  <w:num w:numId="20">
    <w:abstractNumId w:val="9"/>
  </w:num>
  <w:num w:numId="21">
    <w:abstractNumId w:val="18"/>
  </w:num>
  <w:num w:numId="22">
    <w:abstractNumId w:val="2"/>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0C5AA7"/>
    <w:rsid w:val="00005B1A"/>
    <w:rsid w:val="00020808"/>
    <w:rsid w:val="000239F4"/>
    <w:rsid w:val="00026D5D"/>
    <w:rsid w:val="00051BAD"/>
    <w:rsid w:val="000627E7"/>
    <w:rsid w:val="00083617"/>
    <w:rsid w:val="00090744"/>
    <w:rsid w:val="00091160"/>
    <w:rsid w:val="000B0889"/>
    <w:rsid w:val="000C5AA7"/>
    <w:rsid w:val="000F3B14"/>
    <w:rsid w:val="000F7DE3"/>
    <w:rsid w:val="00130221"/>
    <w:rsid w:val="00131404"/>
    <w:rsid w:val="001523F5"/>
    <w:rsid w:val="0016635D"/>
    <w:rsid w:val="0017204E"/>
    <w:rsid w:val="001B0B5E"/>
    <w:rsid w:val="001B1E4F"/>
    <w:rsid w:val="001D490B"/>
    <w:rsid w:val="001D7FC9"/>
    <w:rsid w:val="001E3090"/>
    <w:rsid w:val="001E4533"/>
    <w:rsid w:val="001E576A"/>
    <w:rsid w:val="00206FE3"/>
    <w:rsid w:val="0021573E"/>
    <w:rsid w:val="00240F53"/>
    <w:rsid w:val="002554DD"/>
    <w:rsid w:val="002707C1"/>
    <w:rsid w:val="002814F7"/>
    <w:rsid w:val="0029167C"/>
    <w:rsid w:val="00291747"/>
    <w:rsid w:val="00291BCC"/>
    <w:rsid w:val="002A1C20"/>
    <w:rsid w:val="002B21E4"/>
    <w:rsid w:val="002B3AF6"/>
    <w:rsid w:val="002B699F"/>
    <w:rsid w:val="002C5707"/>
    <w:rsid w:val="002C77A1"/>
    <w:rsid w:val="002E564F"/>
    <w:rsid w:val="002F09C6"/>
    <w:rsid w:val="003155C7"/>
    <w:rsid w:val="0033185A"/>
    <w:rsid w:val="003366FE"/>
    <w:rsid w:val="00336F8A"/>
    <w:rsid w:val="00343216"/>
    <w:rsid w:val="003527E7"/>
    <w:rsid w:val="003536BB"/>
    <w:rsid w:val="00357D59"/>
    <w:rsid w:val="0037221A"/>
    <w:rsid w:val="003D3197"/>
    <w:rsid w:val="003D517F"/>
    <w:rsid w:val="003D5C53"/>
    <w:rsid w:val="003E06DD"/>
    <w:rsid w:val="00424A0C"/>
    <w:rsid w:val="0044771B"/>
    <w:rsid w:val="004619E8"/>
    <w:rsid w:val="004643F0"/>
    <w:rsid w:val="004675B1"/>
    <w:rsid w:val="0047520A"/>
    <w:rsid w:val="00483C5B"/>
    <w:rsid w:val="004933F4"/>
    <w:rsid w:val="004975CE"/>
    <w:rsid w:val="00497C6B"/>
    <w:rsid w:val="004A507D"/>
    <w:rsid w:val="004B65F3"/>
    <w:rsid w:val="004C073E"/>
    <w:rsid w:val="004C1323"/>
    <w:rsid w:val="004C21FB"/>
    <w:rsid w:val="004C4A3F"/>
    <w:rsid w:val="004D733E"/>
    <w:rsid w:val="004E70C4"/>
    <w:rsid w:val="00501C3E"/>
    <w:rsid w:val="0051086F"/>
    <w:rsid w:val="005147C0"/>
    <w:rsid w:val="005254BA"/>
    <w:rsid w:val="00541282"/>
    <w:rsid w:val="00546896"/>
    <w:rsid w:val="00547EE3"/>
    <w:rsid w:val="00555855"/>
    <w:rsid w:val="00561C42"/>
    <w:rsid w:val="005A320A"/>
    <w:rsid w:val="005A33A5"/>
    <w:rsid w:val="005A3E6D"/>
    <w:rsid w:val="005C6C1B"/>
    <w:rsid w:val="005D059B"/>
    <w:rsid w:val="005E3207"/>
    <w:rsid w:val="005F217E"/>
    <w:rsid w:val="00612FE5"/>
    <w:rsid w:val="00621C7E"/>
    <w:rsid w:val="00643D82"/>
    <w:rsid w:val="00672F36"/>
    <w:rsid w:val="00687C29"/>
    <w:rsid w:val="006A0557"/>
    <w:rsid w:val="006A7743"/>
    <w:rsid w:val="006B1209"/>
    <w:rsid w:val="006B2A4A"/>
    <w:rsid w:val="006B3115"/>
    <w:rsid w:val="006C4869"/>
    <w:rsid w:val="006C745E"/>
    <w:rsid w:val="006D5EFE"/>
    <w:rsid w:val="006E4CC2"/>
    <w:rsid w:val="006E5743"/>
    <w:rsid w:val="006E59EA"/>
    <w:rsid w:val="006E6872"/>
    <w:rsid w:val="00726CA1"/>
    <w:rsid w:val="007321DB"/>
    <w:rsid w:val="00734192"/>
    <w:rsid w:val="0073491F"/>
    <w:rsid w:val="00763AD8"/>
    <w:rsid w:val="0077512F"/>
    <w:rsid w:val="0079702F"/>
    <w:rsid w:val="007A08CD"/>
    <w:rsid w:val="007A0E24"/>
    <w:rsid w:val="007A18CD"/>
    <w:rsid w:val="007A727C"/>
    <w:rsid w:val="007B31C1"/>
    <w:rsid w:val="007B3369"/>
    <w:rsid w:val="007B6181"/>
    <w:rsid w:val="007B6763"/>
    <w:rsid w:val="007B6C7B"/>
    <w:rsid w:val="007C0109"/>
    <w:rsid w:val="007D34F3"/>
    <w:rsid w:val="007E5A5F"/>
    <w:rsid w:val="007F09EE"/>
    <w:rsid w:val="007F4ACB"/>
    <w:rsid w:val="007F54F4"/>
    <w:rsid w:val="0080630D"/>
    <w:rsid w:val="00806775"/>
    <w:rsid w:val="00810C43"/>
    <w:rsid w:val="00830AE9"/>
    <w:rsid w:val="00843286"/>
    <w:rsid w:val="0084335A"/>
    <w:rsid w:val="00843F43"/>
    <w:rsid w:val="00844AF1"/>
    <w:rsid w:val="00845B75"/>
    <w:rsid w:val="00866E68"/>
    <w:rsid w:val="00873883"/>
    <w:rsid w:val="00884FE2"/>
    <w:rsid w:val="00886D0C"/>
    <w:rsid w:val="00887B41"/>
    <w:rsid w:val="008A57FA"/>
    <w:rsid w:val="008A6C2A"/>
    <w:rsid w:val="008B0512"/>
    <w:rsid w:val="008B0711"/>
    <w:rsid w:val="008C0174"/>
    <w:rsid w:val="008C7E23"/>
    <w:rsid w:val="008F2F66"/>
    <w:rsid w:val="008F3403"/>
    <w:rsid w:val="00934362"/>
    <w:rsid w:val="009433E8"/>
    <w:rsid w:val="00967AF9"/>
    <w:rsid w:val="009739B7"/>
    <w:rsid w:val="00975B3F"/>
    <w:rsid w:val="0098171F"/>
    <w:rsid w:val="009910EC"/>
    <w:rsid w:val="009952E5"/>
    <w:rsid w:val="009A5F80"/>
    <w:rsid w:val="009C3D71"/>
    <w:rsid w:val="009D3E0A"/>
    <w:rsid w:val="00A0205A"/>
    <w:rsid w:val="00A03B60"/>
    <w:rsid w:val="00A27997"/>
    <w:rsid w:val="00A36D71"/>
    <w:rsid w:val="00A55684"/>
    <w:rsid w:val="00A61248"/>
    <w:rsid w:val="00A70900"/>
    <w:rsid w:val="00A96266"/>
    <w:rsid w:val="00AB6FFD"/>
    <w:rsid w:val="00AC6DBC"/>
    <w:rsid w:val="00AD1B09"/>
    <w:rsid w:val="00AF4C27"/>
    <w:rsid w:val="00B05F9D"/>
    <w:rsid w:val="00B17290"/>
    <w:rsid w:val="00B20153"/>
    <w:rsid w:val="00B25CF2"/>
    <w:rsid w:val="00B25D40"/>
    <w:rsid w:val="00B30E0E"/>
    <w:rsid w:val="00B430C9"/>
    <w:rsid w:val="00B44C8C"/>
    <w:rsid w:val="00B456A8"/>
    <w:rsid w:val="00B56DF4"/>
    <w:rsid w:val="00B676AE"/>
    <w:rsid w:val="00B71F84"/>
    <w:rsid w:val="00B810D4"/>
    <w:rsid w:val="00B86374"/>
    <w:rsid w:val="00B90326"/>
    <w:rsid w:val="00B93B08"/>
    <w:rsid w:val="00B94E20"/>
    <w:rsid w:val="00B95F30"/>
    <w:rsid w:val="00BA0FF3"/>
    <w:rsid w:val="00BC43CA"/>
    <w:rsid w:val="00BC7AD8"/>
    <w:rsid w:val="00BD07E6"/>
    <w:rsid w:val="00BE16B3"/>
    <w:rsid w:val="00C0543F"/>
    <w:rsid w:val="00C32A62"/>
    <w:rsid w:val="00C37C3F"/>
    <w:rsid w:val="00C53639"/>
    <w:rsid w:val="00C575AE"/>
    <w:rsid w:val="00C81BB6"/>
    <w:rsid w:val="00CA6876"/>
    <w:rsid w:val="00CB2E07"/>
    <w:rsid w:val="00CB372B"/>
    <w:rsid w:val="00CD0108"/>
    <w:rsid w:val="00CD075B"/>
    <w:rsid w:val="00CD4676"/>
    <w:rsid w:val="00CF7089"/>
    <w:rsid w:val="00D017D1"/>
    <w:rsid w:val="00D020B4"/>
    <w:rsid w:val="00D3672F"/>
    <w:rsid w:val="00D63497"/>
    <w:rsid w:val="00D6689E"/>
    <w:rsid w:val="00D75BC6"/>
    <w:rsid w:val="00D81A75"/>
    <w:rsid w:val="00D86A95"/>
    <w:rsid w:val="00D97DD3"/>
    <w:rsid w:val="00DB070C"/>
    <w:rsid w:val="00DD003F"/>
    <w:rsid w:val="00DD027A"/>
    <w:rsid w:val="00DE6313"/>
    <w:rsid w:val="00DF2206"/>
    <w:rsid w:val="00DF79A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511"/>
    <w:rsid w:val="00F04350"/>
    <w:rsid w:val="00F16F62"/>
    <w:rsid w:val="00F216B5"/>
    <w:rsid w:val="00F2362C"/>
    <w:rsid w:val="00F25C20"/>
    <w:rsid w:val="00F35FAF"/>
    <w:rsid w:val="00F4251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6CC7-36BC-471C-BB08-E9ADB68D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3480</Words>
  <Characters>19839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User56</dc:creator>
  <dc:description>DOC-MARKER-aEMWWBa1GBfwvtia3zhrHw</dc:description>
  <cp:lastModifiedBy>Оля</cp:lastModifiedBy>
  <cp:revision>107</cp:revision>
  <dcterms:created xsi:type="dcterms:W3CDTF">2024-05-07T05:42:00Z</dcterms:created>
  <dcterms:modified xsi:type="dcterms:W3CDTF">2026-06-03T08:23:00Z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