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Lines/>
        <w:keepNext/>
        <w:rPr>
          <w:b/>
        </w:rPr>
      </w:pPr>
      <w:r>
        <w:rPr>
          <w:b/>
        </w:rPr>
        <w:t xml:space="preserve">Приложение № </w:t>
      </w:r>
      <w:r>
        <w:rPr>
          <w:b/>
        </w:rPr>
        <w:t xml:space="preserve">4</w:t>
      </w:r>
      <w:r>
        <w:rPr>
          <w:b/>
        </w:rPr>
      </w:r>
      <w:r>
        <w:rPr>
          <w:b/>
        </w:rPr>
      </w:r>
    </w:p>
    <w:p>
      <w:pPr>
        <w:jc w:val="right"/>
        <w:keepLines/>
        <w:keepNext/>
      </w:pPr>
      <w:r>
        <w:t xml:space="preserve">к документации о проведении запроса котировок </w:t>
      </w:r>
      <w:r/>
    </w:p>
    <w:p>
      <w:pPr>
        <w:jc w:val="right"/>
        <w:keepLines/>
        <w:keepNext/>
      </w:pPr>
      <w:r>
        <w:t xml:space="preserve">«Форма котировочной заявки»</w:t>
      </w:r>
      <w:r/>
    </w:p>
    <w:p>
      <w:pPr>
        <w:keepLines/>
        <w:keepNext/>
      </w:pPr>
      <w:r/>
      <w:r/>
    </w:p>
    <w:p>
      <w:pPr>
        <w:jc w:val="center"/>
        <w:keepLines/>
        <w:keepNext/>
        <w:rPr>
          <w:b/>
        </w:rPr>
      </w:pPr>
      <w:r>
        <w:rPr>
          <w:b/>
        </w:rPr>
        <w:t xml:space="preserve">Котировочная заявка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на </w:t>
      </w:r>
      <w:r>
        <w:rPr>
          <w:b/>
        </w:rPr>
        <w:t xml:space="preserve">поставк</w:t>
      </w:r>
      <w:r>
        <w:rPr>
          <w:b/>
        </w:rPr>
        <w:t xml:space="preserve">у</w:t>
      </w:r>
      <w:r>
        <w:rPr>
          <w:b/>
        </w:rPr>
        <w:t xml:space="preserve"> </w:t>
      </w:r>
      <w:r>
        <w:rPr>
          <w:b/>
        </w:rPr>
        <w:t xml:space="preserve">прицепа одноосного автомобильного с аэродинамическим тентом</w:t>
      </w:r>
      <w:r>
        <w:rPr>
          <w:b/>
        </w:rPr>
        <w:t xml:space="preserve"> в комплекте</w:t>
      </w:r>
      <w:r/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ind w:firstLine="708"/>
        <w:jc w:val="both"/>
        <w:keepLines/>
        <w:keepNext/>
        <w:rPr>
          <w:b/>
          <w:i/>
        </w:rPr>
        <w:outlineLvl w:val="0"/>
      </w:pPr>
      <w:r>
        <w:t xml:space="preserve">Изучив извещение о проведении </w:t>
      </w:r>
      <w:r>
        <w:t xml:space="preserve">запроса котировок</w:t>
      </w:r>
      <w:r>
        <w:t xml:space="preserve"> в электронной форме, участник выражает свое согласие на поставку товара в соответствии с условиями и требованиями, установленными в извещении</w:t>
      </w:r>
      <w:r>
        <w:t xml:space="preserve"> </w:t>
      </w:r>
      <w:r>
        <w:t xml:space="preserve">о проведении </w:t>
      </w:r>
      <w:r>
        <w:t xml:space="preserve">запроса котировок</w:t>
      </w:r>
      <w:r>
        <w:t xml:space="preserve"> в электронной форме, проекте договора.</w:t>
      </w:r>
      <w:r>
        <w:rPr>
          <w:b/>
          <w:i/>
        </w:rPr>
      </w:r>
      <w:r>
        <w:rPr>
          <w:b/>
          <w:i/>
        </w:rPr>
      </w:r>
    </w:p>
    <w:p>
      <w:pPr>
        <w:jc w:val="both"/>
        <w:keepLines/>
        <w:keepNext/>
        <w:rPr>
          <w:b/>
          <w:i/>
        </w:rPr>
        <w:outlineLvl w:val="0"/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tbl>
      <w:tblPr>
        <w:tblW w:w="0" w:type="auto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4A0" w:firstRow="1" w:lastRow="0" w:firstColumn="1" w:lastColumn="0" w:noHBand="0" w:noVBand="1"/>
      </w:tblPr>
      <w:tblGrid>
        <w:gridCol w:w="455"/>
        <w:gridCol w:w="6298"/>
        <w:gridCol w:w="2592"/>
      </w:tblGrid>
      <w:tr>
        <w:tblPrEx/>
        <w:trPr>
          <w:jc w:val="center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6298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bCs/>
                <w:color w:val="000000"/>
                <w:spacing w:val="-6"/>
                <w:lang w:eastAsia="en-US"/>
              </w:rPr>
              <w:outlineLvl w:val="0"/>
            </w:pPr>
            <w:r>
              <w:rPr>
                <w:bCs/>
                <w:color w:val="000000"/>
                <w:spacing w:val="-6"/>
                <w:lang w:eastAsia="en-US"/>
              </w:rPr>
              <w:t xml:space="preserve">Наименование организации (для юр. лиц), </w:t>
            </w:r>
            <w:r>
              <w:rPr>
                <w:bCs/>
                <w:color w:val="000000"/>
                <w:spacing w:val="-6"/>
                <w:lang w:eastAsia="en-US"/>
              </w:rPr>
            </w:r>
            <w:r>
              <w:rPr>
                <w:bCs/>
                <w:color w:val="000000"/>
                <w:spacing w:val="-6"/>
                <w:lang w:eastAsia="en-US"/>
              </w:rPr>
            </w:r>
          </w:p>
          <w:p>
            <w:pPr>
              <w:jc w:val="both"/>
              <w:keepLines/>
              <w:keepNext/>
              <w:rPr>
                <w:lang w:eastAsia="en-US"/>
              </w:rPr>
              <w:outlineLvl w:val="0"/>
            </w:pPr>
            <w:r>
              <w:rPr>
                <w:bCs/>
                <w:lang w:eastAsia="en-US"/>
              </w:rPr>
              <w:t xml:space="preserve">Фамилия, имя, отчество</w:t>
            </w:r>
            <w:r>
              <w:rPr>
                <w:bCs/>
                <w:color w:val="000000"/>
                <w:spacing w:val="-4"/>
                <w:lang w:eastAsia="en-US"/>
              </w:rPr>
              <w:t xml:space="preserve"> (для физ. лиц полностью)</w:t>
            </w:r>
            <w:r>
              <w:rPr>
                <w:bCs/>
                <w:color w:val="000000"/>
                <w:spacing w:val="-5"/>
                <w:lang w:eastAsia="en-US"/>
              </w:rPr>
              <w:t xml:space="preserve">*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2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i/>
                <w:lang w:eastAsia="en-US"/>
              </w:rPr>
              <w:outlineLvl w:val="0"/>
            </w:pP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6298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  <w:t xml:space="preserve">Место нахождения (для юр. лиц)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  <w:t xml:space="preserve">Место жительства (для физ. лиц)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2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6298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  <w:t xml:space="preserve">Паспортные данные (для индивидуальных предпринимателей)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2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  <w:trHeight w:val="1195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6298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2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  <w:trHeight w:val="1195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6298" w:type="dxa"/>
            <w:textDirection w:val="lrTb"/>
            <w:noWrap w:val="false"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Идентификационный номер налогоплательщика (при наличии) учредителей, членов коллегиального исполнительного</w:t>
            </w:r>
            <w:r>
              <w:rPr>
                <w:bCs/>
                <w:lang w:eastAsia="en-US"/>
              </w:rPr>
              <w:t xml:space="preserve"> органа, лица, исполняющего функции единоличного исполнительного органа юридического лица, или в соответствии с законодательством соответствующего иностранного государства аналог идентификационного номера налогоплательщика таких лиц (для юридического лица)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2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  <w:trHeight w:val="220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6298" w:type="dxa"/>
            <w:textDirection w:val="lrTb"/>
            <w:noWrap w:val="false"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Банковские реквизиты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2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  <w:t xml:space="preserve">7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6298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  <w:t xml:space="preserve">Контактное лицо участника размещения заказа: Ф.И.О.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2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6298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  <w:lang w:eastAsia="en-US"/>
              </w:rPr>
              <w:outlineLvl w:val="0"/>
            </w:pPr>
            <w:r>
              <w:rPr>
                <w:lang w:eastAsia="en-US"/>
              </w:rPr>
              <w:t xml:space="preserve">Номер телефона, факса, адрес электронной почты </w:t>
            </w:r>
            <w:r>
              <w:rPr>
                <w:lang w:eastAsia="en-US"/>
              </w:rPr>
              <w:t xml:space="preserve">контактного лица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2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  <w:t xml:space="preserve">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6298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lang w:eastAsia="en-US"/>
              </w:rPr>
              <w:outlineLvl w:val="0"/>
            </w:pPr>
            <w:r>
              <w:rPr>
                <w:lang w:eastAsia="en-US"/>
              </w:rPr>
              <w:t xml:space="preserve">Предложение о цене договора (единицы товара, работы, услуги)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2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0"/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ind w:firstLine="567"/>
        <w:jc w:val="center"/>
        <w:rPr>
          <w:rFonts w:eastAsia="Calibri"/>
          <w:b/>
          <w:color w:val="000000"/>
          <w:spacing w:val="2"/>
          <w:lang w:eastAsia="en-US"/>
        </w:rPr>
      </w:pPr>
      <w:r>
        <w:rPr>
          <w:rFonts w:eastAsia="Calibri"/>
          <w:b/>
          <w:color w:val="000000"/>
          <w:spacing w:val="2"/>
          <w:lang w:eastAsia="en-US"/>
        </w:rPr>
      </w:r>
      <w:r>
        <w:rPr>
          <w:rFonts w:eastAsia="Calibri"/>
          <w:b/>
          <w:color w:val="000000"/>
          <w:spacing w:val="2"/>
          <w:lang w:eastAsia="en-US"/>
        </w:rPr>
      </w:r>
      <w:r>
        <w:rPr>
          <w:rFonts w:eastAsia="Calibri"/>
          <w:b/>
          <w:color w:val="000000"/>
          <w:spacing w:val="2"/>
          <w:lang w:eastAsia="en-US"/>
        </w:rPr>
      </w:r>
    </w:p>
    <w:p>
      <w:pPr>
        <w:ind w:firstLine="567"/>
        <w:jc w:val="center"/>
        <w:rPr>
          <w:rFonts w:eastAsia="Calibri"/>
          <w:b/>
          <w:color w:val="000000"/>
          <w:spacing w:val="2"/>
          <w:lang w:eastAsia="en-US"/>
        </w:rPr>
      </w:pPr>
      <w:r>
        <w:rPr>
          <w:rFonts w:eastAsia="Calibri"/>
          <w:b/>
          <w:color w:val="000000"/>
          <w:spacing w:val="2"/>
          <w:lang w:eastAsia="en-US"/>
        </w:rPr>
        <w:t xml:space="preserve">Сведения о конкретных показателях (характеристиках) товара, который будет поставлен Поставщиком</w:t>
      </w:r>
      <w:r>
        <w:rPr>
          <w:rFonts w:eastAsia="Calibri"/>
          <w:b/>
          <w:color w:val="000000"/>
          <w:spacing w:val="2"/>
          <w:lang w:eastAsia="en-US"/>
        </w:rPr>
      </w:r>
      <w:r>
        <w:rPr>
          <w:rFonts w:eastAsia="Calibri"/>
          <w:b/>
          <w:color w:val="000000"/>
          <w:spacing w:val="2"/>
          <w:lang w:eastAsia="en-US"/>
        </w:rPr>
      </w:r>
    </w:p>
    <w:p>
      <w:pPr>
        <w:ind w:firstLine="567"/>
        <w:jc w:val="center"/>
        <w:rPr>
          <w:rFonts w:eastAsia="Calibri"/>
          <w:b/>
          <w:color w:val="000000"/>
          <w:spacing w:val="2"/>
          <w:lang w:eastAsia="en-US"/>
        </w:rPr>
      </w:pPr>
      <w:r>
        <w:rPr>
          <w:rFonts w:eastAsia="Calibri"/>
          <w:b/>
          <w:color w:val="000000"/>
          <w:spacing w:val="2"/>
          <w:lang w:eastAsia="en-US"/>
        </w:rPr>
      </w:r>
      <w:r>
        <w:rPr>
          <w:rFonts w:eastAsia="Calibri"/>
          <w:b/>
          <w:color w:val="000000"/>
          <w:spacing w:val="2"/>
          <w:lang w:eastAsia="en-US"/>
        </w:rPr>
      </w:r>
      <w:r>
        <w:rPr>
          <w:rFonts w:eastAsia="Calibri"/>
          <w:b/>
          <w:color w:val="000000"/>
          <w:spacing w:val="2"/>
          <w:lang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4"/>
        <w:gridCol w:w="2309"/>
        <w:gridCol w:w="3060"/>
        <w:gridCol w:w="2069"/>
        <w:gridCol w:w="1822"/>
      </w:tblGrid>
      <w:tr>
        <w:tblPrEx/>
        <w:trPr/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№п/п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02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товара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3221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Конкретные показатели (характеристики) товара, соответствующие параметрам Заказчика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19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Товарный знак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(при наличии)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80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Страна происхождения товара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3221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199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80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3221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199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80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3221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199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80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…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3221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199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80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ind w:firstLine="720"/>
        <w:rPr>
          <w:spacing w:val="2"/>
        </w:rPr>
      </w:pPr>
      <w:r>
        <w:rPr>
          <w:spacing w:val="2"/>
        </w:rPr>
      </w:r>
      <w:r>
        <w:rPr>
          <w:spacing w:val="2"/>
        </w:rPr>
      </w:r>
      <w:r>
        <w:rPr>
          <w:spacing w:val="2"/>
        </w:rPr>
      </w:r>
    </w:p>
    <w:p>
      <w:pPr>
        <w:ind w:firstLine="720"/>
        <w:jc w:val="both"/>
        <w:rPr>
          <w:spacing w:val="2"/>
        </w:rPr>
      </w:pPr>
      <w:r>
        <w:rPr>
          <w:b/>
          <w:lang w:eastAsia="ar-SA"/>
        </w:rPr>
        <w:t xml:space="preserve">Участник запроса котировок должен приложить документы, указа</w:t>
      </w:r>
      <w:r>
        <w:rPr>
          <w:b/>
          <w:lang w:eastAsia="ar-SA"/>
        </w:rPr>
        <w:t xml:space="preserve">нные в подпунктах 4-10</w:t>
      </w:r>
      <w:bookmarkStart w:id="0" w:name="_GoBack"/>
      <w:r/>
      <w:bookmarkEnd w:id="0"/>
      <w:r>
        <w:rPr>
          <w:b/>
          <w:lang w:eastAsia="ar-SA"/>
        </w:rPr>
        <w:t xml:space="preserve"> пункта 23 </w:t>
      </w:r>
      <w:r>
        <w:rPr>
          <w:b/>
          <w:lang w:eastAsia="ar-SA"/>
        </w:rPr>
        <w:t xml:space="preserve">извещени</w:t>
      </w:r>
      <w:r>
        <w:rPr>
          <w:b/>
          <w:lang w:eastAsia="ar-SA"/>
        </w:rPr>
        <w:t xml:space="preserve">я</w:t>
      </w:r>
      <w:r>
        <w:rPr>
          <w:b/>
          <w:lang w:eastAsia="ar-SA"/>
        </w:rPr>
        <w:t xml:space="preserve"> о проведении запроса котировок в электронной форме</w:t>
      </w:r>
      <w:r>
        <w:rPr>
          <w:spacing w:val="2"/>
        </w:rPr>
      </w:r>
      <w:r>
        <w:rPr>
          <w:spacing w:val="2"/>
        </w:rPr>
      </w:r>
    </w:p>
    <w:tbl>
      <w:tblPr>
        <w:tblpPr w:horzAnchor="margin" w:tblpXSpec="left" w:vertAnchor="text" w:tblpY="321" w:leftFromText="180" w:topFromText="0" w:rightFromText="180" w:bottomFromText="200"/>
        <w:tblW w:w="9399" w:type="dxa"/>
        <w:tblLook w:val="04A0" w:firstRow="1" w:lastRow="0" w:firstColumn="1" w:lastColumn="0" w:noHBand="0" w:noVBand="1"/>
      </w:tblPr>
      <w:tblGrid>
        <w:gridCol w:w="3272"/>
        <w:gridCol w:w="2990"/>
        <w:gridCol w:w="3137"/>
      </w:tblGrid>
      <w:tr>
        <w:tblPrEx/>
        <w:trPr>
          <w:trHeight w:val="320"/>
        </w:trPr>
        <w:tc>
          <w:tcPr>
            <w:tcW w:w="3272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_____________________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tcW w:w="2990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_____________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/________________/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</w:tr>
      <w:tr>
        <w:tblPrEx/>
        <w:trPr>
          <w:trHeight w:val="534"/>
        </w:trPr>
        <w:tc>
          <w:tcPr>
            <w:tcW w:w="3272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(Должность руководителя – для юр. лица)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990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(Подпись)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(Ф.И.О.)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rPr>
          <w:spacing w:val="2"/>
          <w:sz w:val="28"/>
        </w:rPr>
      </w:pPr>
      <w:r>
        <w:rPr>
          <w:spacing w:val="2"/>
          <w:sz w:val="28"/>
        </w:rPr>
      </w:r>
      <w:r>
        <w:rPr>
          <w:spacing w:val="2"/>
          <w:sz w:val="28"/>
        </w:rPr>
      </w:r>
      <w:r>
        <w:rPr>
          <w:spacing w:val="2"/>
          <w:sz w:val="28"/>
        </w:rPr>
      </w:r>
    </w:p>
    <w:sectPr>
      <w:footnotePr/>
      <w:endnotePr/>
      <w:type w:val="nextPage"/>
      <w:pgSz w:w="11906" w:h="16838" w:orient="portrait"/>
      <w:pgMar w:top="426" w:right="566" w:bottom="426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basedOn w:val="836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5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5"/>
    <w:next w:val="83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6"/>
    <w:link w:val="679"/>
    <w:uiPriority w:val="10"/>
    <w:rPr>
      <w:sz w:val="48"/>
      <w:szCs w:val="48"/>
    </w:rPr>
  </w:style>
  <w:style w:type="paragraph" w:styleId="681">
    <w:name w:val="Subtitle"/>
    <w:basedOn w:val="835"/>
    <w:next w:val="83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6"/>
    <w:link w:val="681"/>
    <w:uiPriority w:val="11"/>
    <w:rPr>
      <w:sz w:val="24"/>
      <w:szCs w:val="24"/>
    </w:rPr>
  </w:style>
  <w:style w:type="paragraph" w:styleId="683">
    <w:name w:val="Quote"/>
    <w:basedOn w:val="835"/>
    <w:next w:val="835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5"/>
    <w:next w:val="835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6"/>
    <w:link w:val="687"/>
    <w:uiPriority w:val="99"/>
  </w:style>
  <w:style w:type="paragraph" w:styleId="689">
    <w:name w:val="Footer"/>
    <w:basedOn w:val="835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6"/>
    <w:link w:val="689"/>
    <w:uiPriority w:val="99"/>
  </w:style>
  <w:style w:type="paragraph" w:styleId="691">
    <w:name w:val="Caption"/>
    <w:basedOn w:val="835"/>
    <w:next w:val="835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rmal (Web)"/>
    <w:basedOn w:val="835"/>
    <w:uiPriority w:val="99"/>
    <w:unhideWhenUsed/>
    <w:pPr>
      <w:spacing w:before="100" w:beforeAutospacing="1" w:after="100" w:afterAutospacing="1"/>
    </w:pPr>
    <w:rPr>
      <w:sz w:val="18"/>
      <w:szCs w:val="18"/>
    </w:rPr>
  </w:style>
  <w:style w:type="table" w:styleId="840" w:customStyle="1">
    <w:name w:val="Сетка таблицы1"/>
    <w:basedOn w:val="837"/>
    <w:next w:val="841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1">
    <w:name w:val="Table Grid"/>
    <w:basedOn w:val="83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 w:customStyle="1">
    <w:name w:val="s_10"/>
    <w:basedOn w:val="836"/>
  </w:style>
  <w:style w:type="character" w:styleId="843" w:customStyle="1">
    <w:name w:val="Font Style24"/>
    <w:rPr>
      <w:rFonts w:ascii="Times New Roman" w:hAnsi="Times New Roman" w:cs="Times New Roman"/>
      <w:sz w:val="22"/>
      <w:szCs w:val="22"/>
    </w:rPr>
  </w:style>
  <w:style w:type="numbering" w:styleId="844" w:customStyle="1">
    <w:name w:val="Нет списка1"/>
    <w:next w:val="838"/>
    <w:uiPriority w:val="99"/>
    <w:semiHidden/>
    <w:unhideWhenUsed/>
  </w:style>
  <w:style w:type="paragraph" w:styleId="845" w:customStyle="1">
    <w:name w:val="s_3"/>
    <w:basedOn w:val="835"/>
    <w:pPr>
      <w:spacing w:before="100" w:beforeAutospacing="1" w:after="100" w:afterAutospacing="1"/>
    </w:pPr>
  </w:style>
  <w:style w:type="character" w:styleId="846">
    <w:name w:val="Hyperlink"/>
    <w:basedOn w:val="836"/>
    <w:uiPriority w:val="99"/>
    <w:semiHidden/>
    <w:unhideWhenUsed/>
    <w:rPr>
      <w:color w:val="0000ff"/>
      <w:u w:val="single"/>
    </w:rPr>
  </w:style>
  <w:style w:type="character" w:styleId="847">
    <w:name w:val="FollowedHyperlink"/>
    <w:basedOn w:val="836"/>
    <w:uiPriority w:val="99"/>
    <w:semiHidden/>
    <w:unhideWhenUsed/>
    <w:rPr>
      <w:color w:val="800080"/>
      <w:u w:val="single"/>
    </w:rPr>
  </w:style>
  <w:style w:type="paragraph" w:styleId="848" w:customStyle="1">
    <w:name w:val="s_1"/>
    <w:basedOn w:val="835"/>
    <w:pPr>
      <w:spacing w:before="100" w:beforeAutospacing="1" w:after="100" w:afterAutospacing="1"/>
    </w:pPr>
  </w:style>
  <w:style w:type="paragraph" w:styleId="849" w:customStyle="1">
    <w:name w:val="s_16"/>
    <w:basedOn w:val="835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User</cp:lastModifiedBy>
  <cp:revision>103</cp:revision>
  <dcterms:created xsi:type="dcterms:W3CDTF">2019-01-30T03:38:00Z</dcterms:created>
  <dcterms:modified xsi:type="dcterms:W3CDTF">2026-06-02T05:46:49Z</dcterms:modified>
</cp:coreProperties>
</file>