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9311B" w14:textId="77777777" w:rsidR="0077546B" w:rsidRDefault="00F72E06">
      <w:pPr>
        <w:pStyle w:val="5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Техническое задание</w:t>
      </w:r>
    </w:p>
    <w:p w14:paraId="7C9B6775" w14:textId="1C6FC39D" w:rsidR="0077546B" w:rsidRDefault="00955352" w:rsidP="00642C86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73489507"/>
      <w:r w:rsidRPr="00955352">
        <w:rPr>
          <w:b/>
          <w:sz w:val="22"/>
          <w:szCs w:val="22"/>
        </w:rPr>
        <w:t>Текущ</w:t>
      </w:r>
      <w:r>
        <w:rPr>
          <w:b/>
          <w:sz w:val="22"/>
          <w:szCs w:val="22"/>
        </w:rPr>
        <w:t>ий</w:t>
      </w:r>
      <w:r w:rsidRPr="00955352">
        <w:rPr>
          <w:b/>
          <w:sz w:val="22"/>
          <w:szCs w:val="22"/>
        </w:rPr>
        <w:t xml:space="preserve"> ремонт помещений лыжной базы, расположенной по адресу: Республика Башкортостан, г. Межгорье, ул. 40 лет Победы, д. 60/1</w:t>
      </w:r>
    </w:p>
    <w:p w14:paraId="42828B91" w14:textId="2BED4D5D" w:rsidR="00955352" w:rsidRDefault="00955352" w:rsidP="00642C86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tbl>
      <w:tblPr>
        <w:tblW w:w="967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59"/>
        <w:gridCol w:w="3694"/>
        <w:gridCol w:w="5418"/>
      </w:tblGrid>
      <w:tr w:rsidR="00955352" w:rsidRPr="0001162D" w14:paraId="43CEF7F3" w14:textId="77777777" w:rsidTr="00955352">
        <w:trPr>
          <w:trHeight w:val="488"/>
        </w:trPr>
        <w:tc>
          <w:tcPr>
            <w:tcW w:w="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CB0E39" w14:textId="77777777" w:rsidR="00955352" w:rsidRPr="0001162D" w:rsidRDefault="00955352" w:rsidP="00955352">
            <w:pPr>
              <w:snapToGri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№ </w:t>
            </w:r>
            <w:r w:rsidRPr="0001162D">
              <w:rPr>
                <w:rFonts w:ascii="Times New Roman" w:eastAsia="Times New Roman CYR" w:hAnsi="Times New Roman"/>
                <w:color w:val="00000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3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ED4D37" w14:textId="77777777" w:rsidR="00955352" w:rsidRPr="0001162D" w:rsidRDefault="00955352" w:rsidP="00955352">
            <w:pPr>
              <w:snapToGri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Times New Roman CYR" w:hAnsi="Times New Roman"/>
                <w:color w:val="000000"/>
                <w:sz w:val="22"/>
                <w:szCs w:val="22"/>
                <w:lang w:eastAsia="ru-RU"/>
              </w:rPr>
              <w:t>Раздел</w:t>
            </w:r>
          </w:p>
        </w:tc>
        <w:tc>
          <w:tcPr>
            <w:tcW w:w="5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4B80CC7" w14:textId="77777777" w:rsidR="00955352" w:rsidRPr="0001162D" w:rsidRDefault="00955352" w:rsidP="00955352">
            <w:pPr>
              <w:snapToGri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Times New Roman CYR" w:hAnsi="Times New Roman"/>
                <w:color w:val="000000"/>
                <w:sz w:val="22"/>
                <w:szCs w:val="22"/>
                <w:lang w:eastAsia="ru-RU"/>
              </w:rPr>
              <w:t>Информация</w:t>
            </w:r>
          </w:p>
        </w:tc>
      </w:tr>
      <w:tr w:rsidR="00955352" w:rsidRPr="0001162D" w14:paraId="762CC89F" w14:textId="77777777" w:rsidTr="00955352">
        <w:trPr>
          <w:trHeight w:val="235"/>
        </w:trPr>
        <w:tc>
          <w:tcPr>
            <w:tcW w:w="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0AEDF4" w14:textId="77777777" w:rsidR="00955352" w:rsidRPr="0001162D" w:rsidRDefault="00955352" w:rsidP="00955352">
            <w:pPr>
              <w:snapToGri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3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57B130" w14:textId="77777777" w:rsidR="00955352" w:rsidRPr="0001162D" w:rsidRDefault="00955352" w:rsidP="00955352">
            <w:pPr>
              <w:snapToGri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Times New Roman CYR" w:hAnsi="Times New Roman"/>
                <w:sz w:val="22"/>
                <w:szCs w:val="22"/>
                <w:lang w:eastAsia="ru-RU"/>
              </w:rPr>
              <w:t>Наименование объекта закупки</w:t>
            </w:r>
          </w:p>
        </w:tc>
        <w:tc>
          <w:tcPr>
            <w:tcW w:w="5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B35488A" w14:textId="31FFA4CE" w:rsidR="00955352" w:rsidRPr="0001162D" w:rsidRDefault="00955352" w:rsidP="00955352">
            <w:pPr>
              <w:widowControl/>
              <w:snapToGri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Текущий ремонт помещений лыжной базы, расположенной по адресу: Республика Башкортостан, г. Межгорье, ул. 40 лет Победы, д. 60/1</w:t>
            </w:r>
          </w:p>
        </w:tc>
      </w:tr>
      <w:tr w:rsidR="00955352" w:rsidRPr="0001162D" w14:paraId="5C385A6C" w14:textId="77777777" w:rsidTr="00955352">
        <w:trPr>
          <w:trHeight w:val="815"/>
        </w:trPr>
        <w:tc>
          <w:tcPr>
            <w:tcW w:w="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196A95" w14:textId="77777777" w:rsidR="00955352" w:rsidRPr="0001162D" w:rsidRDefault="00955352" w:rsidP="00955352">
            <w:pPr>
              <w:snapToGri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1AA27A" w14:textId="77777777" w:rsidR="00955352" w:rsidRPr="0001162D" w:rsidRDefault="00955352" w:rsidP="00955352">
            <w:pPr>
              <w:snapToGri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Times New Roman CYR" w:hAnsi="Times New Roman"/>
                <w:sz w:val="22"/>
                <w:szCs w:val="22"/>
                <w:lang w:eastAsia="ru-RU"/>
              </w:rPr>
              <w:t>Данные о проведении государственной экспертизы \ проверки сметной стоимости</w:t>
            </w:r>
          </w:p>
        </w:tc>
        <w:tc>
          <w:tcPr>
            <w:tcW w:w="5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1D8260C" w14:textId="77777777" w:rsidR="00955352" w:rsidRPr="0001162D" w:rsidRDefault="00955352" w:rsidP="00955352">
            <w:pPr>
              <w:snapToGri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Не требуется</w:t>
            </w:r>
          </w:p>
        </w:tc>
      </w:tr>
      <w:tr w:rsidR="00955352" w:rsidRPr="0001162D" w14:paraId="5F5B46E8" w14:textId="77777777" w:rsidTr="00955352">
        <w:trPr>
          <w:trHeight w:val="558"/>
        </w:trPr>
        <w:tc>
          <w:tcPr>
            <w:tcW w:w="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F1C6B0" w14:textId="77777777" w:rsidR="00955352" w:rsidRPr="0001162D" w:rsidRDefault="00955352" w:rsidP="00955352">
            <w:pPr>
              <w:snapToGri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03C87" w14:textId="77777777" w:rsidR="00955352" w:rsidRPr="0001162D" w:rsidRDefault="00955352" w:rsidP="00955352">
            <w:pPr>
              <w:snapToGri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Times New Roman CYR" w:hAnsi="Times New Roman"/>
                <w:sz w:val="22"/>
                <w:szCs w:val="22"/>
                <w:lang w:eastAsia="ru-RU"/>
              </w:rPr>
              <w:t>Сведения о наличии разрешения на строительство</w:t>
            </w:r>
          </w:p>
        </w:tc>
        <w:tc>
          <w:tcPr>
            <w:tcW w:w="5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FF0B23" w14:textId="77777777" w:rsidR="00955352" w:rsidRPr="0001162D" w:rsidRDefault="00955352" w:rsidP="00955352">
            <w:pPr>
              <w:snapToGri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Times New Roman CYR" w:hAnsi="Times New Roman"/>
                <w:sz w:val="22"/>
                <w:szCs w:val="22"/>
                <w:lang w:eastAsia="ru-RU"/>
              </w:rPr>
              <w:t>Не требуется</w:t>
            </w:r>
          </w:p>
        </w:tc>
      </w:tr>
      <w:tr w:rsidR="00955352" w:rsidRPr="0001162D" w14:paraId="105ABA53" w14:textId="77777777" w:rsidTr="00955352">
        <w:trPr>
          <w:trHeight w:val="1130"/>
        </w:trPr>
        <w:tc>
          <w:tcPr>
            <w:tcW w:w="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BC2299" w14:textId="77777777" w:rsidR="00955352" w:rsidRPr="0001162D" w:rsidRDefault="00955352" w:rsidP="00955352">
            <w:pPr>
              <w:snapToGri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82C24" w14:textId="77777777" w:rsidR="00955352" w:rsidRPr="0001162D" w:rsidRDefault="00955352" w:rsidP="00955352">
            <w:pPr>
              <w:widowControl/>
              <w:jc w:val="both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Calibri" w:hAnsi="Times New Roman"/>
                <w:color w:val="000000"/>
                <w:sz w:val="22"/>
                <w:szCs w:val="22"/>
                <w:lang w:eastAsia="ru-RU"/>
              </w:rPr>
              <w:t>Требования по применяемым конструкциям и материалам, использ</w:t>
            </w:r>
            <w:r w:rsidRPr="0001162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zh-CN"/>
              </w:rPr>
              <w:t>уемым</w:t>
            </w:r>
            <w:r w:rsidRPr="0001162D">
              <w:rPr>
                <w:rFonts w:ascii="Times New Roman" w:eastAsia="Calibri" w:hAnsi="Times New Roman"/>
                <w:color w:val="000000"/>
                <w:sz w:val="22"/>
                <w:szCs w:val="22"/>
                <w:lang w:eastAsia="ru-RU"/>
              </w:rPr>
              <w:t xml:space="preserve"> при выполнении работ</w:t>
            </w:r>
          </w:p>
        </w:tc>
        <w:tc>
          <w:tcPr>
            <w:tcW w:w="5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20B6B" w14:textId="19E10C8A" w:rsidR="00955352" w:rsidRPr="0001162D" w:rsidRDefault="00955352" w:rsidP="00955352">
            <w:pPr>
              <w:widowControl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1.Выполнение работ осуществляется Подрядчиком в </w:t>
            </w:r>
            <w:r w:rsidRPr="0001162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соответствии с законодательством Российской Федерации, требованиями иных нормативных правовых актов, регулирующих порядок выполнения такого вида работ, устанавливающих требования к качеству такого вида работ, в соответствии с условиями </w:t>
            </w:r>
            <w:r w:rsidR="00910F5D" w:rsidRPr="0001162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Договора</w:t>
            </w:r>
            <w:r w:rsidRPr="0001162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в том числе:</w:t>
            </w:r>
          </w:p>
          <w:p w14:paraId="60222654" w14:textId="604F1866" w:rsidR="00910F5D" w:rsidRPr="0001162D" w:rsidRDefault="00910F5D" w:rsidP="00910F5D">
            <w:pPr>
              <w:widowControl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 Федеральный закон №52-ФЗ от 30.03.99г. «О санитарно-эпидемиологическом благополучии населения»;</w:t>
            </w:r>
          </w:p>
          <w:p w14:paraId="35FF0D2A" w14:textId="5567F233" w:rsidR="00910F5D" w:rsidRPr="0001162D" w:rsidRDefault="00910F5D" w:rsidP="00910F5D">
            <w:pPr>
              <w:widowControl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- Федеральный закон от 22.07.2008 № 123-ФЗ «Технический регламент о требованиях пожарной безопасности»;</w:t>
            </w:r>
          </w:p>
          <w:p w14:paraId="14A8E225" w14:textId="77777777" w:rsidR="00910F5D" w:rsidRPr="0001162D" w:rsidRDefault="00910F5D" w:rsidP="00910F5D">
            <w:pPr>
              <w:widowControl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- СНиП 12-03-2001 «Безопасность труда в строительстве Часть 1. Общие требования»;</w:t>
            </w:r>
          </w:p>
          <w:p w14:paraId="2DF86FC6" w14:textId="77777777" w:rsidR="00910F5D" w:rsidRPr="0001162D" w:rsidRDefault="00910F5D" w:rsidP="00910F5D">
            <w:pPr>
              <w:widowControl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- СНиП 12-04-2002 «Безопасность труда в строительстве Часть 2. Строительное производство»;</w:t>
            </w:r>
          </w:p>
          <w:p w14:paraId="2EE4B99A" w14:textId="0FC363A6" w:rsidR="00910F5D" w:rsidRPr="0001162D" w:rsidRDefault="00910F5D" w:rsidP="00910F5D">
            <w:pPr>
              <w:widowControl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- Федеральный закон от 21.12.1994 № 69-ФЗ «О пожарной безопасности»;</w:t>
            </w:r>
          </w:p>
          <w:p w14:paraId="17B1050A" w14:textId="55D297F8" w:rsidR="00910F5D" w:rsidRPr="0001162D" w:rsidRDefault="00910F5D" w:rsidP="00910F5D">
            <w:pPr>
              <w:widowControl/>
              <w:jc w:val="both"/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- Федеральный закон от 27.12.2002 № 184-ФЗ «О техническом регулировании»;</w:t>
            </w:r>
          </w:p>
          <w:p w14:paraId="094CAD0A" w14:textId="77777777" w:rsidR="00955352" w:rsidRPr="0001162D" w:rsidRDefault="00955352" w:rsidP="00955352">
            <w:pPr>
              <w:widowControl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 Градостроительный кодекс Российской Федерации от 29.12.2004 года № 190-ФЗ;</w:t>
            </w:r>
          </w:p>
          <w:p w14:paraId="5D970FB5" w14:textId="77777777" w:rsidR="00955352" w:rsidRPr="0001162D" w:rsidRDefault="00955352" w:rsidP="00955352">
            <w:pPr>
              <w:widowControl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 Федеральный закон «Об охране окружающей среды» от 10.01.2002 № 7.</w:t>
            </w:r>
          </w:p>
          <w:p w14:paraId="45A07D20" w14:textId="4581EC60" w:rsidR="00955352" w:rsidRPr="0001162D" w:rsidRDefault="00955352" w:rsidP="00955352">
            <w:pPr>
              <w:widowControl/>
              <w:jc w:val="both"/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eastAsia="ru-RU"/>
              </w:rPr>
            </w:pPr>
            <w:r w:rsidRPr="0001162D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eastAsia="ru-RU"/>
              </w:rPr>
              <w:t>- Федеральный закон от 30.12.2009 года № 384-ФЗ «Технический регламент о безопасности зданий и сооружений».</w:t>
            </w:r>
          </w:p>
          <w:p w14:paraId="405269E6" w14:textId="77777777" w:rsidR="00910F5D" w:rsidRPr="0001162D" w:rsidRDefault="00910F5D" w:rsidP="00910F5D">
            <w:pPr>
              <w:widowControl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 СП 71.13330.2017 «СНиП 3.04.01-87 Изоляционные и отделочные покрытия»;</w:t>
            </w:r>
          </w:p>
          <w:p w14:paraId="34B5836F" w14:textId="77777777" w:rsidR="00910F5D" w:rsidRPr="0001162D" w:rsidRDefault="00910F5D" w:rsidP="00910F5D">
            <w:pPr>
              <w:widowControl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 СП 29.13330.2011 «Полы»;</w:t>
            </w:r>
          </w:p>
          <w:p w14:paraId="38ED13C9" w14:textId="77777777" w:rsidR="00955352" w:rsidRPr="0001162D" w:rsidRDefault="00955352" w:rsidP="00955352">
            <w:pPr>
              <w:widowControl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- И иные государственные стандарты, действующие строительные нормы и правила, НПБ, технические регламенты, санитарные нормы и правила, предназначенные для данных видов работ.</w:t>
            </w:r>
          </w:p>
          <w:p w14:paraId="7A1CD3B8" w14:textId="77777777" w:rsidR="00955352" w:rsidRPr="0001162D" w:rsidRDefault="00955352" w:rsidP="00955352">
            <w:pPr>
              <w:widowControl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2. Материалы, используемые в ходе выполнения работ, должны соответствовать противопожарным требованиям, требованиям технического регламента</w:t>
            </w:r>
            <w:r w:rsidRPr="0001162D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eastAsia="ru-RU"/>
              </w:rPr>
              <w:t xml:space="preserve"> пожарной безопасности, утвержденного Федеральным законом от 22.07.2008       № 123-ФЗ «Технический регламент о требованиях пожарной безопасности», требованиям настоящей Технической части.</w:t>
            </w:r>
          </w:p>
          <w:p w14:paraId="3EF3218B" w14:textId="77777777" w:rsidR="00955352" w:rsidRPr="0001162D" w:rsidRDefault="00955352" w:rsidP="00955352">
            <w:pPr>
              <w:widowControl/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eastAsia="ru-RU"/>
              </w:rPr>
              <w:t xml:space="preserve">3. Материалы, используемые в ходе выполнения </w:t>
            </w:r>
            <w:r w:rsidRPr="0001162D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  <w:lang w:eastAsia="ru-RU"/>
              </w:rPr>
              <w:lastRenderedPageBreak/>
              <w:t>работ, должны быть новыми, иметь документы, подтверждающие качество и безопасность таких материалов.</w:t>
            </w:r>
          </w:p>
        </w:tc>
      </w:tr>
      <w:tr w:rsidR="00955352" w:rsidRPr="0001162D" w14:paraId="48B20BB5" w14:textId="77777777" w:rsidTr="00955352">
        <w:trPr>
          <w:trHeight w:val="848"/>
        </w:trPr>
        <w:tc>
          <w:tcPr>
            <w:tcW w:w="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AABA0E" w14:textId="77777777" w:rsidR="00955352" w:rsidRPr="0001162D" w:rsidRDefault="00955352" w:rsidP="00955352">
            <w:pPr>
              <w:snapToGri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3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B04B88" w14:textId="77777777" w:rsidR="00955352" w:rsidRPr="0001162D" w:rsidRDefault="00955352" w:rsidP="00955352">
            <w:pPr>
              <w:snapToGri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Times New Roman CYR" w:hAnsi="Times New Roman"/>
                <w:color w:val="000000"/>
                <w:sz w:val="22"/>
                <w:szCs w:val="22"/>
                <w:lang w:eastAsia="ru-RU"/>
              </w:rPr>
              <w:t>Гарантийный срок и (или) объем предоставления гарантий</w:t>
            </w:r>
          </w:p>
        </w:tc>
        <w:tc>
          <w:tcPr>
            <w:tcW w:w="5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4E6CD5" w14:textId="7C271F74" w:rsidR="00955352" w:rsidRPr="0001162D" w:rsidRDefault="00955352" w:rsidP="00955352">
            <w:pPr>
              <w:snapToGri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Times New Roman CYR" w:hAnsi="Times New Roman"/>
                <w:sz w:val="22"/>
                <w:szCs w:val="22"/>
                <w:lang w:eastAsia="ru-RU"/>
              </w:rPr>
              <w:t xml:space="preserve">Гарантийный срок составляет </w:t>
            </w:r>
            <w:r w:rsidR="00910F5D" w:rsidRPr="0001162D">
              <w:rPr>
                <w:rFonts w:ascii="Times New Roman" w:eastAsia="Times New Roman CYR" w:hAnsi="Times New Roman"/>
                <w:sz w:val="22"/>
                <w:szCs w:val="22"/>
                <w:lang w:eastAsia="ru-RU"/>
              </w:rPr>
              <w:t>24</w:t>
            </w:r>
            <w:r w:rsidRPr="0001162D">
              <w:rPr>
                <w:rFonts w:ascii="Times New Roman" w:eastAsia="Times New Roman CYR" w:hAnsi="Times New Roman"/>
                <w:sz w:val="22"/>
                <w:szCs w:val="22"/>
                <w:lang w:eastAsia="ru-RU"/>
              </w:rPr>
              <w:t xml:space="preserve"> (</w:t>
            </w:r>
            <w:r w:rsidR="00910F5D" w:rsidRPr="0001162D">
              <w:rPr>
                <w:rFonts w:ascii="Times New Roman" w:eastAsia="Times New Roman CYR" w:hAnsi="Times New Roman"/>
                <w:sz w:val="22"/>
                <w:szCs w:val="22"/>
                <w:lang w:eastAsia="ru-RU"/>
              </w:rPr>
              <w:t>двадцать четыре</w:t>
            </w:r>
            <w:r w:rsidRPr="0001162D">
              <w:rPr>
                <w:rFonts w:ascii="Times New Roman" w:eastAsia="Times New Roman CYR" w:hAnsi="Times New Roman"/>
                <w:sz w:val="22"/>
                <w:szCs w:val="22"/>
                <w:lang w:eastAsia="ru-RU"/>
              </w:rPr>
              <w:t>) месяц</w:t>
            </w:r>
            <w:r w:rsidR="00910F5D" w:rsidRPr="0001162D">
              <w:rPr>
                <w:rFonts w:ascii="Times New Roman" w:eastAsia="Times New Roman CYR" w:hAnsi="Times New Roman"/>
                <w:sz w:val="22"/>
                <w:szCs w:val="22"/>
                <w:lang w:eastAsia="ru-RU"/>
              </w:rPr>
              <w:t>а</w:t>
            </w:r>
            <w:r w:rsidRPr="0001162D">
              <w:rPr>
                <w:rFonts w:ascii="Times New Roman" w:eastAsia="Times New Roman CYR" w:hAnsi="Times New Roman"/>
                <w:sz w:val="22"/>
                <w:szCs w:val="22"/>
                <w:lang w:eastAsia="ru-RU"/>
              </w:rPr>
              <w:t xml:space="preserve"> со дня подписания сторонами документа о приемке выполненных работ.</w:t>
            </w:r>
          </w:p>
        </w:tc>
      </w:tr>
      <w:tr w:rsidR="00955352" w:rsidRPr="0001162D" w14:paraId="3B1D7CF2" w14:textId="77777777" w:rsidTr="00955352">
        <w:trPr>
          <w:trHeight w:val="723"/>
        </w:trPr>
        <w:tc>
          <w:tcPr>
            <w:tcW w:w="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7800E8" w14:textId="77777777" w:rsidR="00955352" w:rsidRPr="0001162D" w:rsidRDefault="00955352" w:rsidP="00955352">
            <w:pPr>
              <w:snapToGri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C7C28A" w14:textId="77777777" w:rsidR="00955352" w:rsidRPr="0001162D" w:rsidRDefault="00955352" w:rsidP="00955352">
            <w:pPr>
              <w:snapToGri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Times New Roman CYR" w:hAnsi="Times New Roman"/>
                <w:color w:val="000000"/>
                <w:sz w:val="22"/>
                <w:szCs w:val="22"/>
                <w:lang w:eastAsia="ru-RU"/>
              </w:rPr>
              <w:t xml:space="preserve">Иная </w:t>
            </w:r>
            <w:proofErr w:type="gramStart"/>
            <w:r w:rsidRPr="0001162D">
              <w:rPr>
                <w:rFonts w:ascii="Times New Roman" w:eastAsia="Times New Roman CYR" w:hAnsi="Times New Roman"/>
                <w:color w:val="000000"/>
                <w:sz w:val="22"/>
                <w:szCs w:val="22"/>
                <w:lang w:eastAsia="ru-RU"/>
              </w:rPr>
              <w:t>информация</w:t>
            </w:r>
            <w:proofErr w:type="gramEnd"/>
            <w:r w:rsidRPr="0001162D">
              <w:rPr>
                <w:rFonts w:ascii="Times New Roman" w:eastAsia="Times New Roman CYR" w:hAnsi="Times New Roman"/>
                <w:color w:val="000000"/>
                <w:sz w:val="22"/>
                <w:szCs w:val="22"/>
                <w:lang w:eastAsia="ru-RU"/>
              </w:rPr>
              <w:t xml:space="preserve"> относящаяся к описанию объекта закупки</w:t>
            </w:r>
          </w:p>
        </w:tc>
        <w:tc>
          <w:tcPr>
            <w:tcW w:w="5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17EDE28" w14:textId="77777777" w:rsidR="00955352" w:rsidRPr="0001162D" w:rsidRDefault="00955352" w:rsidP="00955352">
            <w:pPr>
              <w:snapToGri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Times New Roman CYR" w:hAnsi="Times New Roman"/>
                <w:sz w:val="22"/>
                <w:szCs w:val="22"/>
                <w:lang w:eastAsia="ru-RU"/>
              </w:rPr>
              <w:t>Подрядчик вправе использовать при выполнении работ товар с эквивалентным товарным знаком в случае, если в сметной документации (или) ведомости и (или) проектной документации предусмотрены товарные знаки с обеспечением достижения необходимых характеристик. При этом, в сметной документации и (или) ведомости объемов работ и (или) проектной документации, в случае присутствия торгового знака, читать как «или эквивалент».</w:t>
            </w:r>
          </w:p>
        </w:tc>
      </w:tr>
      <w:tr w:rsidR="00955352" w:rsidRPr="0001162D" w14:paraId="26B67710" w14:textId="77777777" w:rsidTr="00955352">
        <w:trPr>
          <w:trHeight w:val="723"/>
        </w:trPr>
        <w:tc>
          <w:tcPr>
            <w:tcW w:w="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4F36A3" w14:textId="77777777" w:rsidR="00955352" w:rsidRPr="0001162D" w:rsidRDefault="00955352" w:rsidP="00955352">
            <w:pPr>
              <w:snapToGrid w:val="0"/>
              <w:jc w:val="center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Calibri" w:hAnsi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F00C8A" w14:textId="77777777" w:rsidR="00955352" w:rsidRPr="0001162D" w:rsidRDefault="00955352" w:rsidP="00955352">
            <w:pPr>
              <w:snapToGrid w:val="0"/>
              <w:jc w:val="both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Times New Roman CYR" w:hAnsi="Times New Roman"/>
                <w:color w:val="000000"/>
                <w:sz w:val="22"/>
                <w:szCs w:val="22"/>
                <w:lang w:eastAsia="ru-RU"/>
              </w:rPr>
              <w:t>Код по ОКПД 2</w:t>
            </w:r>
          </w:p>
        </w:tc>
        <w:tc>
          <w:tcPr>
            <w:tcW w:w="5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61DF7C0" w14:textId="77777777" w:rsidR="00955352" w:rsidRPr="0001162D" w:rsidRDefault="00955352" w:rsidP="00955352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43.99.90.190</w:t>
            </w:r>
            <w:r w:rsidRPr="0001162D">
              <w:rPr>
                <w:rFonts w:ascii="Times New Roman" w:eastAsia="Times New Roman CYR" w:hAnsi="Times New Roman"/>
                <w:sz w:val="22"/>
                <w:szCs w:val="22"/>
                <w:lang w:eastAsia="ru-RU"/>
              </w:rPr>
              <w:t>- Работы строительные специализированные прочие, не включенные в другие группировки</w:t>
            </w:r>
          </w:p>
        </w:tc>
      </w:tr>
      <w:tr w:rsidR="00955352" w:rsidRPr="00955352" w14:paraId="36C6B532" w14:textId="77777777" w:rsidTr="00955352">
        <w:trPr>
          <w:trHeight w:val="723"/>
        </w:trPr>
        <w:tc>
          <w:tcPr>
            <w:tcW w:w="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027362" w14:textId="77777777" w:rsidR="00955352" w:rsidRPr="0001162D" w:rsidRDefault="00955352" w:rsidP="00955352">
            <w:pPr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1156E3" w14:textId="77777777" w:rsidR="00955352" w:rsidRPr="0001162D" w:rsidRDefault="00955352" w:rsidP="00955352">
            <w:pPr>
              <w:snapToGrid w:val="0"/>
              <w:jc w:val="both"/>
              <w:rPr>
                <w:rFonts w:ascii="Times New Roman" w:eastAsia="Times New Roman CYR" w:hAnsi="Times New Roman"/>
                <w:color w:val="000000"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Times New Roman CYR" w:hAnsi="Times New Roman"/>
                <w:color w:val="000000"/>
                <w:sz w:val="22"/>
                <w:szCs w:val="22"/>
                <w:lang w:eastAsia="ru-RU"/>
              </w:rPr>
              <w:t>Объем работ</w:t>
            </w:r>
          </w:p>
        </w:tc>
        <w:tc>
          <w:tcPr>
            <w:tcW w:w="5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23F059A" w14:textId="77777777" w:rsidR="00955352" w:rsidRPr="00955352" w:rsidRDefault="00955352" w:rsidP="00955352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1162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выполняются в соответствии с локальным сметным расчетом</w:t>
            </w:r>
            <w:bookmarkStart w:id="1" w:name="_GoBack"/>
            <w:bookmarkEnd w:id="1"/>
          </w:p>
        </w:tc>
      </w:tr>
    </w:tbl>
    <w:p w14:paraId="49BDBAAE" w14:textId="1335D33C" w:rsidR="00955352" w:rsidRDefault="00955352" w:rsidP="00642C86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14:paraId="12F56637" w14:textId="6B5EFA8C" w:rsidR="00955352" w:rsidRDefault="00955352" w:rsidP="00642C86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bookmarkEnd w:id="0"/>
    <w:p w14:paraId="35BEB5A6" w14:textId="704B6902" w:rsidR="00955352" w:rsidRDefault="00955352" w:rsidP="00642C86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sectPr w:rsidR="00955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EE2E8" w14:textId="77777777" w:rsidR="00EC5385" w:rsidRDefault="00EC5385">
      <w:r>
        <w:separator/>
      </w:r>
    </w:p>
  </w:endnote>
  <w:endnote w:type="continuationSeparator" w:id="0">
    <w:p w14:paraId="1EAB14C6" w14:textId="77777777" w:rsidR="00EC5385" w:rsidRDefault="00EC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2C8E3" w14:textId="77777777" w:rsidR="00EC5385" w:rsidRDefault="00EC5385">
      <w:r>
        <w:separator/>
      </w:r>
    </w:p>
  </w:footnote>
  <w:footnote w:type="continuationSeparator" w:id="0">
    <w:p w14:paraId="175A4AF8" w14:textId="77777777" w:rsidR="00EC5385" w:rsidRDefault="00EC5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6715E"/>
    <w:multiLevelType w:val="multilevel"/>
    <w:tmpl w:val="1FEE69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6B"/>
    <w:rsid w:val="0001162D"/>
    <w:rsid w:val="0001576D"/>
    <w:rsid w:val="000F549A"/>
    <w:rsid w:val="0018340C"/>
    <w:rsid w:val="00285834"/>
    <w:rsid w:val="002949BF"/>
    <w:rsid w:val="00302193"/>
    <w:rsid w:val="003049D1"/>
    <w:rsid w:val="0037544A"/>
    <w:rsid w:val="003B0124"/>
    <w:rsid w:val="003B5C8F"/>
    <w:rsid w:val="003C60BA"/>
    <w:rsid w:val="004B50CB"/>
    <w:rsid w:val="00535704"/>
    <w:rsid w:val="00546213"/>
    <w:rsid w:val="005769F3"/>
    <w:rsid w:val="00592F91"/>
    <w:rsid w:val="005C763A"/>
    <w:rsid w:val="00642C86"/>
    <w:rsid w:val="006A06D3"/>
    <w:rsid w:val="00732EC9"/>
    <w:rsid w:val="0075480F"/>
    <w:rsid w:val="0077546B"/>
    <w:rsid w:val="007E2706"/>
    <w:rsid w:val="00805877"/>
    <w:rsid w:val="00837780"/>
    <w:rsid w:val="00910F5D"/>
    <w:rsid w:val="00955352"/>
    <w:rsid w:val="00A16A1B"/>
    <w:rsid w:val="00AF35C4"/>
    <w:rsid w:val="00BC2E78"/>
    <w:rsid w:val="00C378E9"/>
    <w:rsid w:val="00C61CF8"/>
    <w:rsid w:val="00D04144"/>
    <w:rsid w:val="00D27542"/>
    <w:rsid w:val="00D91BE8"/>
    <w:rsid w:val="00DE1EE9"/>
    <w:rsid w:val="00EC5385"/>
    <w:rsid w:val="00F72E06"/>
    <w:rsid w:val="00F931B3"/>
    <w:rsid w:val="00F93751"/>
    <w:rsid w:val="00F9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53D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Body Text"/>
    <w:basedOn w:val="a"/>
    <w:link w:val="af7"/>
    <w:pPr>
      <w:spacing w:after="120"/>
    </w:pPr>
  </w:style>
  <w:style w:type="character" w:customStyle="1" w:styleId="af7">
    <w:name w:val="Основной текст Знак"/>
    <w:basedOn w:val="a0"/>
    <w:link w:val="af6"/>
    <w:rPr>
      <w:rFonts w:ascii="Arial" w:eastAsia="Lucida Sans Unicode" w:hAnsi="Arial" w:cs="Times New Roman"/>
      <w:sz w:val="20"/>
      <w:szCs w:val="24"/>
      <w:lang w:eastAsia="ar-SA"/>
    </w:rPr>
  </w:style>
  <w:style w:type="paragraph" w:styleId="af8">
    <w:name w:val="No Spacing"/>
    <w:link w:val="af9"/>
    <w:uiPriority w:val="1"/>
    <w:qFormat/>
    <w:pPr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fa">
    <w:name w:val="List Paragraph"/>
    <w:basedOn w:val="a"/>
    <w:link w:val="afb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Абзац списка Знак"/>
    <w:basedOn w:val="a0"/>
    <w:link w:val="afa"/>
    <w:rPr>
      <w:rFonts w:ascii="Calibri" w:eastAsia="Calibri" w:hAnsi="Calibri" w:cs="Times New Roman"/>
    </w:rPr>
  </w:style>
  <w:style w:type="character" w:styleId="afc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upper">
    <w:name w:val="upper"/>
    <w:basedOn w:val="a0"/>
  </w:style>
  <w:style w:type="paragraph" w:customStyle="1" w:styleId="s13">
    <w:name w:val="s_13"/>
    <w:basedOn w:val="a"/>
    <w:pPr>
      <w:widowControl/>
      <w:ind w:firstLine="720"/>
    </w:pPr>
    <w:rPr>
      <w:rFonts w:ascii="Times New Roman" w:eastAsia="Times New Roman" w:hAnsi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table" w:styleId="af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9">
    <w:name w:val="Без интервала Знак"/>
    <w:link w:val="af8"/>
    <w:uiPriority w:val="1"/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docdata">
    <w:name w:val="docdata"/>
    <w:basedOn w:val="a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lang w:eastAsia="ru-RU"/>
    </w:rPr>
  </w:style>
  <w:style w:type="character" w:customStyle="1" w:styleId="1327">
    <w:name w:val="1327"/>
    <w:basedOn w:val="a0"/>
  </w:style>
  <w:style w:type="paragraph" w:customStyle="1" w:styleId="headertext">
    <w:name w:val="headertext"/>
    <w:basedOn w:val="a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Body Text"/>
    <w:basedOn w:val="a"/>
    <w:link w:val="af7"/>
    <w:pPr>
      <w:spacing w:after="120"/>
    </w:pPr>
  </w:style>
  <w:style w:type="character" w:customStyle="1" w:styleId="af7">
    <w:name w:val="Основной текст Знак"/>
    <w:basedOn w:val="a0"/>
    <w:link w:val="af6"/>
    <w:rPr>
      <w:rFonts w:ascii="Arial" w:eastAsia="Lucida Sans Unicode" w:hAnsi="Arial" w:cs="Times New Roman"/>
      <w:sz w:val="20"/>
      <w:szCs w:val="24"/>
      <w:lang w:eastAsia="ar-SA"/>
    </w:rPr>
  </w:style>
  <w:style w:type="paragraph" w:styleId="af8">
    <w:name w:val="No Spacing"/>
    <w:link w:val="af9"/>
    <w:uiPriority w:val="1"/>
    <w:qFormat/>
    <w:pPr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fa">
    <w:name w:val="List Paragraph"/>
    <w:basedOn w:val="a"/>
    <w:link w:val="afb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Абзац списка Знак"/>
    <w:basedOn w:val="a0"/>
    <w:link w:val="afa"/>
    <w:rPr>
      <w:rFonts w:ascii="Calibri" w:eastAsia="Calibri" w:hAnsi="Calibri" w:cs="Times New Roman"/>
    </w:rPr>
  </w:style>
  <w:style w:type="character" w:styleId="afc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upper">
    <w:name w:val="upper"/>
    <w:basedOn w:val="a0"/>
  </w:style>
  <w:style w:type="paragraph" w:customStyle="1" w:styleId="s13">
    <w:name w:val="s_13"/>
    <w:basedOn w:val="a"/>
    <w:pPr>
      <w:widowControl/>
      <w:ind w:firstLine="720"/>
    </w:pPr>
    <w:rPr>
      <w:rFonts w:ascii="Times New Roman" w:eastAsia="Times New Roman" w:hAnsi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table" w:styleId="af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9">
    <w:name w:val="Без интервала Знак"/>
    <w:link w:val="af8"/>
    <w:uiPriority w:val="1"/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docdata">
    <w:name w:val="docdata"/>
    <w:basedOn w:val="a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lang w:eastAsia="ru-RU"/>
    </w:rPr>
  </w:style>
  <w:style w:type="character" w:customStyle="1" w:styleId="1327">
    <w:name w:val="1327"/>
    <w:basedOn w:val="a0"/>
  </w:style>
  <w:style w:type="paragraph" w:customStyle="1" w:styleId="headertext">
    <w:name w:val="headertext"/>
    <w:basedOn w:val="a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7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dyussh</cp:lastModifiedBy>
  <cp:revision>2</cp:revision>
  <dcterms:created xsi:type="dcterms:W3CDTF">2026-06-05T05:51:00Z</dcterms:created>
  <dcterms:modified xsi:type="dcterms:W3CDTF">2026-06-05T05:51:00Z</dcterms:modified>
</cp:coreProperties>
</file>