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FC5EB" w14:textId="77777777" w:rsidR="003D358D" w:rsidRDefault="00F86810">
      <w:pPr>
        <w:keepNext/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ТЕХНИЧЕСКОЕ ЗАДАНИЕ</w:t>
      </w:r>
    </w:p>
    <w:p w14:paraId="32F8A715" w14:textId="30326FAD" w:rsidR="003D358D" w:rsidRDefault="00F86810">
      <w:pPr>
        <w:widowControl w:val="0"/>
        <w:tabs>
          <w:tab w:val="left" w:pos="284"/>
          <w:tab w:val="left" w:pos="426"/>
          <w:tab w:val="left" w:pos="2160"/>
          <w:tab w:val="left" w:pos="414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color w:val="000000"/>
          <w:lang w:eastAsia="ar-SA"/>
        </w:rPr>
        <w:t xml:space="preserve">на оказание </w:t>
      </w:r>
      <w:r w:rsidR="00174DCA">
        <w:rPr>
          <w:rFonts w:ascii="Times New Roman" w:hAnsi="Times New Roman" w:cs="Times New Roman"/>
          <w:b/>
        </w:rPr>
        <w:t>услуг</w:t>
      </w:r>
      <w:r>
        <w:rPr>
          <w:rFonts w:ascii="Times New Roman" w:hAnsi="Times New Roman" w:cs="Times New Roman"/>
          <w:b/>
        </w:rPr>
        <w:t xml:space="preserve"> по </w:t>
      </w:r>
      <w:r w:rsidR="00D55EA1">
        <w:rPr>
          <w:rFonts w:ascii="Times New Roman" w:hAnsi="Times New Roman" w:cs="Times New Roman"/>
          <w:b/>
        </w:rPr>
        <w:t>химчистке матрац</w:t>
      </w:r>
      <w:r w:rsidR="00174DCA">
        <w:rPr>
          <w:rFonts w:ascii="Times New Roman" w:hAnsi="Times New Roman" w:cs="Times New Roman"/>
          <w:b/>
        </w:rPr>
        <w:t>ев</w:t>
      </w:r>
    </w:p>
    <w:p w14:paraId="082E9AE3" w14:textId="77777777" w:rsidR="003D358D" w:rsidRDefault="003D358D">
      <w:pPr>
        <w:keepNext/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</w:p>
    <w:p w14:paraId="7EF8AA29" w14:textId="1DCEEAC3" w:rsidR="003D358D" w:rsidRDefault="00F8681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/>
        </w:rPr>
      </w:pPr>
      <w:r w:rsidRPr="00D55EA1">
        <w:rPr>
          <w:rFonts w:ascii="Times New Roman" w:hAnsi="Times New Roman"/>
          <w:b/>
          <w:bCs/>
          <w:i/>
        </w:rPr>
        <w:t>ОКПД 2: 96.01.1</w:t>
      </w:r>
      <w:r w:rsidR="00D55EA1" w:rsidRPr="00D55EA1">
        <w:rPr>
          <w:rFonts w:ascii="Times New Roman" w:hAnsi="Times New Roman"/>
          <w:b/>
          <w:bCs/>
          <w:i/>
        </w:rPr>
        <w:t>2</w:t>
      </w:r>
      <w:r w:rsidRPr="00D55EA1">
        <w:rPr>
          <w:rFonts w:ascii="Times New Roman" w:hAnsi="Times New Roman"/>
          <w:b/>
          <w:bCs/>
          <w:i/>
        </w:rPr>
        <w:t>.1</w:t>
      </w:r>
      <w:r w:rsidR="00D55EA1" w:rsidRPr="00D55EA1">
        <w:rPr>
          <w:rFonts w:ascii="Times New Roman" w:hAnsi="Times New Roman"/>
          <w:b/>
          <w:bCs/>
          <w:i/>
        </w:rPr>
        <w:t>41</w:t>
      </w:r>
      <w:r w:rsidRPr="00D55EA1">
        <w:rPr>
          <w:rFonts w:ascii="Times New Roman" w:hAnsi="Times New Roman"/>
          <w:b/>
          <w:bCs/>
          <w:i/>
        </w:rPr>
        <w:t xml:space="preserve"> </w:t>
      </w:r>
    </w:p>
    <w:p w14:paraId="24A4F3D6" w14:textId="77777777" w:rsidR="003D358D" w:rsidRDefault="003D358D">
      <w:pPr>
        <w:keepNext/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</w:p>
    <w:p w14:paraId="672B25D7" w14:textId="77777777" w:rsidR="003D358D" w:rsidRDefault="00F86810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Общий объем: </w:t>
      </w:r>
      <w:r>
        <w:rPr>
          <w:rFonts w:ascii="Times New Roman" w:hAnsi="Times New Roman" w:cs="Times New Roman"/>
        </w:rPr>
        <w:t xml:space="preserve"> </w:t>
      </w:r>
    </w:p>
    <w:tbl>
      <w:tblPr>
        <w:tblW w:w="1027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7762"/>
        <w:gridCol w:w="916"/>
        <w:gridCol w:w="1034"/>
      </w:tblGrid>
      <w:tr w:rsidR="003D358D" w14:paraId="2A2330BE" w14:textId="77777777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A5C8" w14:textId="77777777" w:rsidR="003D358D" w:rsidRDefault="00F86810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F374" w14:textId="77777777" w:rsidR="003D358D" w:rsidRDefault="00F86810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Ассортимент белья, сдаваемого в обработку и услуги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5E1E" w14:textId="77777777" w:rsidR="003D358D" w:rsidRDefault="00F86810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687B" w14:textId="77777777" w:rsidR="003D358D" w:rsidRDefault="00F86810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</w:tr>
      <w:tr w:rsidR="003D358D" w14:paraId="7CD2CAA4" w14:textId="77777777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BEBE" w14:textId="77777777" w:rsidR="003D358D" w:rsidRDefault="00F86810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5111" w14:textId="77777777" w:rsidR="003D358D" w:rsidRDefault="00F86810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Химчистка матраца (детского)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F567" w14:textId="77777777" w:rsidR="003D358D" w:rsidRDefault="00F86810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76EA" w14:textId="77777777" w:rsidR="003D358D" w:rsidRDefault="00F86810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</w:tr>
    </w:tbl>
    <w:p w14:paraId="3DB4FB67" w14:textId="77777777" w:rsidR="003D358D" w:rsidRDefault="003D358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31D61C7" w14:textId="762E2195" w:rsidR="003D358D" w:rsidRPr="00D55EA1" w:rsidRDefault="00F86810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</w:rPr>
      </w:pPr>
      <w:r w:rsidRPr="00D55EA1">
        <w:rPr>
          <w:rFonts w:ascii="Times New Roman" w:hAnsi="Times New Roman" w:cs="Times New Roman"/>
          <w:b/>
        </w:rPr>
        <w:t xml:space="preserve">Сроки оказания услуг: </w:t>
      </w:r>
      <w:r w:rsidRPr="00D55EA1">
        <w:rPr>
          <w:rFonts w:ascii="Times New Roman" w:hAnsi="Times New Roman" w:cs="Times New Roman"/>
          <w:bCs/>
        </w:rPr>
        <w:t xml:space="preserve">с момента подписания договора по 31 </w:t>
      </w:r>
      <w:r w:rsidR="00D55EA1" w:rsidRPr="00D55EA1">
        <w:rPr>
          <w:rFonts w:ascii="Times New Roman" w:hAnsi="Times New Roman" w:cs="Times New Roman"/>
          <w:bCs/>
        </w:rPr>
        <w:t>августа</w:t>
      </w:r>
      <w:r w:rsidRPr="00D55EA1">
        <w:rPr>
          <w:rFonts w:ascii="Times New Roman" w:hAnsi="Times New Roman" w:cs="Times New Roman"/>
          <w:bCs/>
        </w:rPr>
        <w:t xml:space="preserve"> 2026 года.</w:t>
      </w:r>
      <w:r w:rsidRPr="00D55EA1">
        <w:rPr>
          <w:rFonts w:ascii="Times New Roman" w:hAnsi="Times New Roman" w:cs="Times New Roman"/>
          <w:b/>
        </w:rPr>
        <w:t xml:space="preserve"> </w:t>
      </w:r>
    </w:p>
    <w:p w14:paraId="793CF471" w14:textId="77777777" w:rsidR="003D358D" w:rsidRDefault="00F86810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Место оказания услуг: </w:t>
      </w:r>
      <w:r>
        <w:rPr>
          <w:rFonts w:ascii="Times New Roman" w:hAnsi="Times New Roman" w:cs="Times New Roman"/>
          <w:bCs/>
        </w:rPr>
        <w:t xml:space="preserve">на территории Исполнителя. Забор матрацев производится Исполнителем с адресов Заказчика: </w:t>
      </w:r>
      <w:r>
        <w:rPr>
          <w:rFonts w:ascii="Times New Roman" w:hAnsi="Times New Roman" w:cs="Times New Roman"/>
        </w:rPr>
        <w:t>ХМАО-Югра, г. Мегион, ул. Заречная, 19/4 (корпус 1), Садовая 28/4 (корпус 2)</w:t>
      </w:r>
    </w:p>
    <w:p w14:paraId="327A9B7F" w14:textId="77777777" w:rsidR="003D358D" w:rsidRDefault="00F86810">
      <w:pPr>
        <w:tabs>
          <w:tab w:val="left" w:pos="284"/>
          <w:tab w:val="left" w:pos="426"/>
          <w:tab w:val="left" w:pos="5715"/>
        </w:tabs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4. Условия и характеристика оказываемых услуг.</w:t>
      </w:r>
    </w:p>
    <w:p w14:paraId="24AC2823" w14:textId="77777777" w:rsidR="003D358D" w:rsidRDefault="00F86810">
      <w:pPr>
        <w:shd w:val="clear" w:color="auto" w:fill="FFFFFF"/>
        <w:tabs>
          <w:tab w:val="left" w:pos="284"/>
          <w:tab w:val="left" w:pos="426"/>
          <w:tab w:val="left" w:pos="710"/>
        </w:tabs>
        <w:spacing w:after="0" w:line="240" w:lineRule="auto"/>
        <w:jc w:val="both"/>
        <w:rPr>
          <w:rFonts w:ascii="Times New Roman" w:hAnsi="Times New Roman" w:cs="Times New Roman"/>
          <w:spacing w:val="-1"/>
          <w:lang w:eastAsia="ar-SA"/>
        </w:rPr>
      </w:pPr>
      <w:r>
        <w:rPr>
          <w:rFonts w:ascii="Times New Roman" w:hAnsi="Times New Roman" w:cs="Times New Roman"/>
          <w:spacing w:val="-1"/>
          <w:lang w:eastAsia="ar-SA"/>
        </w:rPr>
        <w:t xml:space="preserve">4.1. Услуги по химчистке </w:t>
      </w:r>
      <w:r>
        <w:rPr>
          <w:rFonts w:ascii="Times New Roman" w:hAnsi="Times New Roman" w:cs="Times New Roman"/>
        </w:rPr>
        <w:t>матраца</w:t>
      </w:r>
      <w:r>
        <w:rPr>
          <w:rFonts w:ascii="Times New Roman" w:hAnsi="Times New Roman" w:cs="Times New Roman"/>
          <w:spacing w:val="-1"/>
          <w:lang w:eastAsia="ar-SA"/>
        </w:rPr>
        <w:t xml:space="preserve"> включают в себя следующие виды услуг: </w:t>
      </w:r>
      <w:r>
        <w:rPr>
          <w:rFonts w:ascii="Times New Roman" w:hAnsi="Times New Roman" w:cs="Times New Roman"/>
          <w:color w:val="000000"/>
          <w:lang w:eastAsia="ar-SA"/>
        </w:rPr>
        <w:t xml:space="preserve">сухая уборка, удаление пятен, обработка чистящими средствами, промывка, дополнительные обработки (Устраняет пыль, аллергены, бактерии и споры плесени, расщепляет органические загрязнения (пот, мочу, остатки пищи), уничтожая бактерии и вирусы), сушка, упаковка и доставка до Заказчика. </w:t>
      </w:r>
    </w:p>
    <w:p w14:paraId="7B8C87C0" w14:textId="77777777" w:rsidR="003D358D" w:rsidRDefault="00F8681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4.2. Д</w:t>
      </w:r>
      <w:r>
        <w:rPr>
          <w:rFonts w:ascii="Times New Roman" w:hAnsi="Times New Roman" w:cs="Times New Roman"/>
          <w:bCs/>
          <w:lang w:eastAsia="ar-SA"/>
        </w:rPr>
        <w:t xml:space="preserve">оставка </w:t>
      </w:r>
      <w:r>
        <w:rPr>
          <w:rFonts w:ascii="Times New Roman" w:hAnsi="Times New Roman" w:cs="Times New Roman"/>
        </w:rPr>
        <w:t>матраца</w:t>
      </w:r>
      <w:r>
        <w:rPr>
          <w:rFonts w:ascii="Times New Roman" w:hAnsi="Times New Roman" w:cs="Times New Roman"/>
          <w:bCs/>
          <w:lang w:eastAsia="ar-SA"/>
        </w:rPr>
        <w:t xml:space="preserve"> от Заказчика до Исполнителя и обратно</w:t>
      </w:r>
      <w:r>
        <w:rPr>
          <w:rFonts w:ascii="Times New Roman" w:hAnsi="Times New Roman" w:cs="Times New Roman"/>
          <w:lang w:eastAsia="ar-SA"/>
        </w:rPr>
        <w:t>, погрузка, разгрузка производится за счет Исполнителя.</w:t>
      </w:r>
    </w:p>
    <w:p w14:paraId="5940C410" w14:textId="77777777" w:rsidR="003D358D" w:rsidRDefault="00F8681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4.3. Транспортировка чистого </w:t>
      </w:r>
      <w:r>
        <w:rPr>
          <w:rFonts w:ascii="Times New Roman" w:hAnsi="Times New Roman" w:cs="Times New Roman"/>
        </w:rPr>
        <w:t>матраца</w:t>
      </w:r>
      <w:r>
        <w:rPr>
          <w:rFonts w:ascii="Times New Roman" w:hAnsi="Times New Roman" w:cs="Times New Roman"/>
          <w:lang w:eastAsia="ar-SA"/>
        </w:rPr>
        <w:t xml:space="preserve"> из прачечной и грязного </w:t>
      </w:r>
      <w:r>
        <w:rPr>
          <w:rFonts w:ascii="Times New Roman" w:hAnsi="Times New Roman" w:cs="Times New Roman"/>
        </w:rPr>
        <w:t>матраца</w:t>
      </w:r>
      <w:r>
        <w:rPr>
          <w:rFonts w:ascii="Times New Roman" w:hAnsi="Times New Roman" w:cs="Times New Roman"/>
          <w:lang w:eastAsia="ar-SA"/>
        </w:rPr>
        <w:t xml:space="preserve"> в прачечную должна осуществляться в упакованном виде специально выделенным автотранспортом исполнителя.</w:t>
      </w:r>
    </w:p>
    <w:p w14:paraId="24AE88A2" w14:textId="77777777" w:rsidR="003D358D" w:rsidRDefault="00F8681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>
        <w:rPr>
          <w:rFonts w:ascii="Times New Roman" w:hAnsi="Times New Roman" w:cs="Times New Roman"/>
          <w:b/>
          <w:lang w:eastAsia="ar-SA"/>
        </w:rPr>
        <w:t>Требования к качеству оказываемых услуг.</w:t>
      </w:r>
    </w:p>
    <w:p w14:paraId="56BC7B21" w14:textId="5898DC76" w:rsidR="003D358D" w:rsidRDefault="00F8681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Оказание </w:t>
      </w:r>
      <w:bookmarkStart w:id="0" w:name="_GoBack"/>
      <w:bookmarkEnd w:id="0"/>
      <w:r>
        <w:rPr>
          <w:rFonts w:ascii="Times New Roman" w:hAnsi="Times New Roman" w:cs="Times New Roman"/>
          <w:lang w:eastAsia="ar-SA"/>
        </w:rPr>
        <w:t>услуг должны проводиться в соответствии с действующими нормативными актами и СанПиН:</w:t>
      </w:r>
    </w:p>
    <w:p w14:paraId="17CC7762" w14:textId="77777777" w:rsidR="003D358D" w:rsidRDefault="00F8681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- Федеральный закон от 30.03.1999 № 52-ФЗ «О санитарно-эпидемиологическом благополучии населения»;</w:t>
      </w:r>
    </w:p>
    <w:p w14:paraId="1A0CAEA4" w14:textId="77777777" w:rsidR="003D358D" w:rsidRDefault="00F8681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ГОСТ Р 52058-2021 «Услуги бытовые. Услуги прачечных. Общие технические условия» (утв. Постановлением Госстандарта России от 28.05.2003 №161-ст);</w:t>
      </w:r>
    </w:p>
    <w:p w14:paraId="73947A5B" w14:textId="77777777" w:rsidR="003D358D" w:rsidRDefault="00F86810">
      <w:pPr>
        <w:widowControl w:val="0"/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ГОСТ 19917-2014 Мебель для сидения и лежания. Общие технические условия;</w:t>
      </w:r>
    </w:p>
    <w:p w14:paraId="2226D86A" w14:textId="77777777" w:rsidR="003D358D" w:rsidRDefault="00F86810">
      <w:pPr>
        <w:widowControl w:val="0"/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- СП 2.1.3678-20 «Свод правил. 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14:paraId="47492EF4" w14:textId="77777777" w:rsidR="003D358D" w:rsidRDefault="00F86810">
      <w:pPr>
        <w:tabs>
          <w:tab w:val="left" w:pos="284"/>
          <w:tab w:val="left" w:pos="426"/>
          <w:tab w:val="num" w:pos="540"/>
          <w:tab w:val="num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Обеспечивает упаковку </w:t>
      </w:r>
      <w:r>
        <w:rPr>
          <w:rFonts w:ascii="Times New Roman" w:hAnsi="Times New Roman" w:cs="Times New Roman"/>
        </w:rPr>
        <w:t>матраца</w:t>
      </w:r>
      <w:r>
        <w:rPr>
          <w:rFonts w:ascii="Times New Roman" w:hAnsi="Times New Roman" w:cs="Times New Roman"/>
          <w:lang w:eastAsia="ar-SA"/>
        </w:rPr>
        <w:t xml:space="preserve"> в материал, предотвращающий порчу </w:t>
      </w:r>
      <w:r>
        <w:rPr>
          <w:rFonts w:ascii="Times New Roman" w:hAnsi="Times New Roman" w:cs="Times New Roman"/>
        </w:rPr>
        <w:t>матраца</w:t>
      </w:r>
      <w:r>
        <w:rPr>
          <w:rFonts w:ascii="Times New Roman" w:hAnsi="Times New Roman" w:cs="Times New Roman"/>
          <w:lang w:eastAsia="ar-SA"/>
        </w:rPr>
        <w:t xml:space="preserve"> во время доставки Заказчику.</w:t>
      </w:r>
    </w:p>
    <w:p w14:paraId="5D9B1550" w14:textId="77777777" w:rsidR="003D358D" w:rsidRDefault="00F86810">
      <w:pPr>
        <w:tabs>
          <w:tab w:val="left" w:pos="284"/>
          <w:tab w:val="left" w:pos="426"/>
          <w:tab w:val="num" w:pos="540"/>
          <w:tab w:val="num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Исполнитель закрепляет за Заказчиком отдельное место для складирования грязного и обработанного </w:t>
      </w:r>
      <w:r>
        <w:rPr>
          <w:rFonts w:ascii="Times New Roman" w:hAnsi="Times New Roman" w:cs="Times New Roman"/>
        </w:rPr>
        <w:t>матраца</w:t>
      </w:r>
      <w:r>
        <w:rPr>
          <w:rFonts w:ascii="Times New Roman" w:hAnsi="Times New Roman" w:cs="Times New Roman"/>
          <w:lang w:eastAsia="ar-SA"/>
        </w:rPr>
        <w:t>.</w:t>
      </w:r>
    </w:p>
    <w:p w14:paraId="218D93A1" w14:textId="77777777" w:rsidR="003D358D" w:rsidRDefault="00F86810">
      <w:pPr>
        <w:tabs>
          <w:tab w:val="left" w:pos="284"/>
          <w:tab w:val="left" w:pos="426"/>
          <w:tab w:val="num" w:pos="540"/>
          <w:tab w:val="num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В случае если Заказчиком будут обнаружены некачественно оказанные услуги, исполнитель своими силами и без увеличения стоимости повторить обработку </w:t>
      </w:r>
      <w:r>
        <w:rPr>
          <w:rFonts w:ascii="Times New Roman" w:hAnsi="Times New Roman" w:cs="Times New Roman"/>
        </w:rPr>
        <w:t>матрацев</w:t>
      </w:r>
      <w:r>
        <w:rPr>
          <w:rFonts w:ascii="Times New Roman" w:hAnsi="Times New Roman" w:cs="Times New Roman"/>
          <w:lang w:eastAsia="ar-SA"/>
        </w:rPr>
        <w:t xml:space="preserve"> в течение суток в случае предъявления претензий на качество обработки со стороны Заказчика. </w:t>
      </w:r>
    </w:p>
    <w:p w14:paraId="4F653ABD" w14:textId="77777777" w:rsidR="003D358D" w:rsidRDefault="00F86810">
      <w:pPr>
        <w:tabs>
          <w:tab w:val="left" w:pos="284"/>
          <w:tab w:val="left" w:pos="426"/>
          <w:tab w:val="num" w:pos="540"/>
          <w:tab w:val="num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Исполнитель выдает матрац сухим и отглаженным, а также упакованным в материал предотвращающий порчу и загрязнение белья при его транспортировке.  </w:t>
      </w:r>
    </w:p>
    <w:p w14:paraId="798B47C9" w14:textId="77777777" w:rsidR="003D358D" w:rsidRDefault="00F86810">
      <w:pPr>
        <w:tabs>
          <w:tab w:val="left" w:pos="284"/>
          <w:tab w:val="left" w:pos="426"/>
          <w:tab w:val="num" w:pos="540"/>
          <w:tab w:val="num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Несет полную материальную ответственность за полученное на обработку </w:t>
      </w:r>
      <w:r>
        <w:rPr>
          <w:rFonts w:ascii="Times New Roman" w:hAnsi="Times New Roman" w:cs="Times New Roman"/>
        </w:rPr>
        <w:t>матрацев</w:t>
      </w:r>
      <w:r>
        <w:rPr>
          <w:rFonts w:ascii="Times New Roman" w:hAnsi="Times New Roman" w:cs="Times New Roman"/>
          <w:lang w:eastAsia="ar-SA"/>
        </w:rPr>
        <w:t xml:space="preserve"> с момента получения белья от Заказчика и до сдачи обработанного белья Заказчику. В случае утери или порчи белья между Заказчиком и Исполнителем, с которым заключается контракт будет составлен акт о потере или порче белья. Исполнитель в соответствии с актом должен возместить Заказчику нанесенные убытки в полном объеме.</w:t>
      </w:r>
    </w:p>
    <w:p w14:paraId="6F4DF622" w14:textId="77777777" w:rsidR="003D358D" w:rsidRDefault="003D358D">
      <w:pPr>
        <w:tabs>
          <w:tab w:val="left" w:pos="284"/>
          <w:tab w:val="left" w:pos="426"/>
          <w:tab w:val="num" w:pos="540"/>
          <w:tab w:val="num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1CE869F8" w14:textId="77777777" w:rsidR="003D358D" w:rsidRDefault="00F86810">
      <w:pPr>
        <w:tabs>
          <w:tab w:val="left" w:pos="284"/>
          <w:tab w:val="left" w:pos="426"/>
          <w:tab w:val="left" w:pos="708"/>
          <w:tab w:val="num" w:pos="198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 xml:space="preserve">6. Прием и выдача </w:t>
      </w:r>
      <w:r>
        <w:rPr>
          <w:rFonts w:ascii="Times New Roman" w:hAnsi="Times New Roman" w:cs="Times New Roman"/>
          <w:b/>
        </w:rPr>
        <w:t>матрацев</w:t>
      </w:r>
    </w:p>
    <w:p w14:paraId="1B360D10" w14:textId="77777777" w:rsidR="003D358D" w:rsidRDefault="00F86810">
      <w:pPr>
        <w:tabs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6.1. Прием </w:t>
      </w:r>
      <w:r>
        <w:rPr>
          <w:rFonts w:ascii="Times New Roman" w:hAnsi="Times New Roman" w:cs="Times New Roman"/>
        </w:rPr>
        <w:t>матраца</w:t>
      </w:r>
      <w:r>
        <w:rPr>
          <w:rFonts w:ascii="Times New Roman" w:hAnsi="Times New Roman" w:cs="Times New Roman"/>
          <w:lang w:eastAsia="ar-SA"/>
        </w:rPr>
        <w:t xml:space="preserve"> в химчистку производится на основании квитанции с указанием ассортимента, количества и веса сдаваемого белья.</w:t>
      </w:r>
    </w:p>
    <w:p w14:paraId="039FDA9C" w14:textId="77777777" w:rsidR="003D358D" w:rsidRDefault="00F86810">
      <w:pPr>
        <w:tabs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6.2. Прием </w:t>
      </w:r>
      <w:r>
        <w:rPr>
          <w:rFonts w:ascii="Times New Roman" w:hAnsi="Times New Roman" w:cs="Times New Roman"/>
        </w:rPr>
        <w:t>матраца</w:t>
      </w:r>
      <w:r>
        <w:rPr>
          <w:rFonts w:ascii="Times New Roman" w:hAnsi="Times New Roman" w:cs="Times New Roman"/>
          <w:lang w:eastAsia="ar-SA"/>
        </w:rPr>
        <w:t xml:space="preserve"> на склад производиться на основании подписания акта о выполненной работе. </w:t>
      </w:r>
    </w:p>
    <w:p w14:paraId="26924434" w14:textId="77777777" w:rsidR="003D358D" w:rsidRDefault="00F8681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6.3. Чистый </w:t>
      </w:r>
      <w:r>
        <w:rPr>
          <w:rFonts w:ascii="Times New Roman" w:hAnsi="Times New Roman" w:cs="Times New Roman"/>
        </w:rPr>
        <w:t>матрац</w:t>
      </w:r>
      <w:r>
        <w:rPr>
          <w:rFonts w:ascii="Times New Roman" w:hAnsi="Times New Roman" w:cs="Times New Roman"/>
          <w:lang w:eastAsia="ar-SA"/>
        </w:rPr>
        <w:t xml:space="preserve"> упаковывается в чистые мешки или полиэтиленовые пакеты по ассортименту.</w:t>
      </w:r>
    </w:p>
    <w:p w14:paraId="544F34D7" w14:textId="77777777" w:rsidR="003D358D" w:rsidRDefault="00F8681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6.4. Чистый </w:t>
      </w:r>
      <w:r>
        <w:rPr>
          <w:rFonts w:ascii="Times New Roman" w:hAnsi="Times New Roman" w:cs="Times New Roman"/>
        </w:rPr>
        <w:t>матрац</w:t>
      </w:r>
      <w:r>
        <w:rPr>
          <w:rFonts w:ascii="Times New Roman" w:hAnsi="Times New Roman" w:cs="Times New Roman"/>
          <w:lang w:eastAsia="ar-SA"/>
        </w:rPr>
        <w:t xml:space="preserve"> выдается на основании накладной с указанием количества </w:t>
      </w:r>
      <w:r>
        <w:rPr>
          <w:rFonts w:ascii="Times New Roman" w:hAnsi="Times New Roman" w:cs="Times New Roman"/>
        </w:rPr>
        <w:t>матраца</w:t>
      </w:r>
      <w:r>
        <w:rPr>
          <w:rFonts w:ascii="Times New Roman" w:hAnsi="Times New Roman" w:cs="Times New Roman"/>
          <w:lang w:eastAsia="ar-SA"/>
        </w:rPr>
        <w:t>.</w:t>
      </w:r>
    </w:p>
    <w:p w14:paraId="7DAAED8D" w14:textId="77777777" w:rsidR="003D358D" w:rsidRDefault="003D358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</w:rPr>
      </w:pPr>
    </w:p>
    <w:p w14:paraId="21682513" w14:textId="77777777" w:rsidR="003D358D" w:rsidRDefault="00F86810">
      <w:pPr>
        <w:pStyle w:val="aff2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Требования к качеству и надежности.</w:t>
      </w:r>
    </w:p>
    <w:p w14:paraId="3362FE47" w14:textId="77777777" w:rsidR="003D358D" w:rsidRDefault="00F86810">
      <w:pPr>
        <w:pStyle w:val="aff2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Исполнитель обязан обеспечить качественное выполнение услуг (</w:t>
      </w:r>
      <w:r>
        <w:rPr>
          <w:rFonts w:ascii="Times New Roman" w:hAnsi="Times New Roman" w:cs="Times New Roman"/>
          <w:lang w:eastAsia="ar-SA"/>
        </w:rPr>
        <w:t>матрац</w:t>
      </w:r>
      <w:r>
        <w:rPr>
          <w:rFonts w:ascii="Times New Roman" w:eastAsia="Times New Roman" w:hAnsi="Times New Roman" w:cs="Times New Roman"/>
        </w:rPr>
        <w:t xml:space="preserve"> должен быть чистым, без пятен, без наличия посторонних запахов, хорошо отглаженным и упакованным) с соблюдением сроков выполнения услуг.</w:t>
      </w:r>
    </w:p>
    <w:p w14:paraId="77C1C25B" w14:textId="77777777" w:rsidR="003D358D" w:rsidRDefault="00F86810">
      <w:pPr>
        <w:pStyle w:val="aff2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 если качество химчистки </w:t>
      </w:r>
      <w:r>
        <w:rPr>
          <w:rFonts w:ascii="Times New Roman" w:hAnsi="Times New Roman" w:cs="Times New Roman"/>
          <w:lang w:eastAsia="ar-SA"/>
        </w:rPr>
        <w:t>матраца</w:t>
      </w:r>
      <w:r>
        <w:rPr>
          <w:rFonts w:ascii="Times New Roman" w:eastAsia="Times New Roman" w:hAnsi="Times New Roman" w:cs="Times New Roman"/>
        </w:rPr>
        <w:t xml:space="preserve"> не устраивает Заказчика, Исполнитель обязан обработать </w:t>
      </w:r>
      <w:r>
        <w:rPr>
          <w:rFonts w:ascii="Times New Roman" w:hAnsi="Times New Roman" w:cs="Times New Roman"/>
          <w:lang w:eastAsia="ar-SA"/>
        </w:rPr>
        <w:t>матрац</w:t>
      </w:r>
      <w:r>
        <w:rPr>
          <w:rFonts w:ascii="Times New Roman" w:eastAsia="Times New Roman" w:hAnsi="Times New Roman" w:cs="Times New Roman"/>
        </w:rPr>
        <w:t xml:space="preserve"> повторно в течение 2 дней, не взимая оплаты за услугу.</w:t>
      </w:r>
    </w:p>
    <w:p w14:paraId="5F4A11B8" w14:textId="77777777" w:rsidR="003D358D" w:rsidRDefault="00F86810">
      <w:pPr>
        <w:pStyle w:val="aff2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Требования к упаковке:</w:t>
      </w:r>
    </w:p>
    <w:p w14:paraId="3796B901" w14:textId="77777777" w:rsidR="003D358D" w:rsidRDefault="00F8681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После химчистки изделия должны быть сложены и упакованы в мешки. Не допускается складывать влажные изделия. </w:t>
      </w:r>
    </w:p>
    <w:p w14:paraId="2C442A30" w14:textId="77777777" w:rsidR="003D358D" w:rsidRDefault="003D358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</w:rPr>
      </w:pPr>
    </w:p>
    <w:sectPr w:rsidR="003D35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F2514" w14:textId="77777777" w:rsidR="00E651E3" w:rsidRDefault="00E651E3">
      <w:pPr>
        <w:spacing w:after="0" w:line="240" w:lineRule="auto"/>
      </w:pPr>
      <w:r>
        <w:separator/>
      </w:r>
    </w:p>
  </w:endnote>
  <w:endnote w:type="continuationSeparator" w:id="0">
    <w:p w14:paraId="05D63396" w14:textId="77777777" w:rsidR="00E651E3" w:rsidRDefault="00E6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EE6C0" w14:textId="77777777" w:rsidR="00E651E3" w:rsidRDefault="00E651E3">
      <w:pPr>
        <w:spacing w:after="0" w:line="240" w:lineRule="auto"/>
      </w:pPr>
      <w:r>
        <w:separator/>
      </w:r>
    </w:p>
  </w:footnote>
  <w:footnote w:type="continuationSeparator" w:id="0">
    <w:p w14:paraId="332042BC" w14:textId="77777777" w:rsidR="00E651E3" w:rsidRDefault="00E6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B0C42"/>
    <w:multiLevelType w:val="multilevel"/>
    <w:tmpl w:val="788CFF0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432E7E7E"/>
    <w:multiLevelType w:val="hybridMultilevel"/>
    <w:tmpl w:val="F942FB88"/>
    <w:lvl w:ilvl="0" w:tplc="14C2B98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A8AA07CE">
      <w:start w:val="1"/>
      <w:numFmt w:val="lowerLetter"/>
      <w:lvlText w:val="%2."/>
      <w:lvlJc w:val="left"/>
      <w:pPr>
        <w:ind w:left="2160" w:hanging="360"/>
      </w:pPr>
    </w:lvl>
    <w:lvl w:ilvl="2" w:tplc="B7687E7C">
      <w:start w:val="1"/>
      <w:numFmt w:val="lowerRoman"/>
      <w:lvlText w:val="%3."/>
      <w:lvlJc w:val="right"/>
      <w:pPr>
        <w:ind w:left="2880" w:hanging="180"/>
      </w:pPr>
    </w:lvl>
    <w:lvl w:ilvl="3" w:tplc="D220D164">
      <w:start w:val="1"/>
      <w:numFmt w:val="decimal"/>
      <w:lvlText w:val="%4."/>
      <w:lvlJc w:val="left"/>
      <w:pPr>
        <w:ind w:left="3600" w:hanging="360"/>
      </w:pPr>
    </w:lvl>
    <w:lvl w:ilvl="4" w:tplc="9C502BDA">
      <w:start w:val="1"/>
      <w:numFmt w:val="lowerLetter"/>
      <w:lvlText w:val="%5."/>
      <w:lvlJc w:val="left"/>
      <w:pPr>
        <w:ind w:left="4320" w:hanging="360"/>
      </w:pPr>
    </w:lvl>
    <w:lvl w:ilvl="5" w:tplc="B81C8C02">
      <w:start w:val="1"/>
      <w:numFmt w:val="lowerRoman"/>
      <w:lvlText w:val="%6."/>
      <w:lvlJc w:val="right"/>
      <w:pPr>
        <w:ind w:left="5040" w:hanging="180"/>
      </w:pPr>
    </w:lvl>
    <w:lvl w:ilvl="6" w:tplc="AD5AC8FE">
      <w:start w:val="1"/>
      <w:numFmt w:val="decimal"/>
      <w:lvlText w:val="%7."/>
      <w:lvlJc w:val="left"/>
      <w:pPr>
        <w:ind w:left="5760" w:hanging="360"/>
      </w:pPr>
    </w:lvl>
    <w:lvl w:ilvl="7" w:tplc="6B980868">
      <w:start w:val="1"/>
      <w:numFmt w:val="lowerLetter"/>
      <w:lvlText w:val="%8."/>
      <w:lvlJc w:val="left"/>
      <w:pPr>
        <w:ind w:left="6480" w:hanging="360"/>
      </w:pPr>
    </w:lvl>
    <w:lvl w:ilvl="8" w:tplc="D9B6AED4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94110E"/>
    <w:multiLevelType w:val="hybridMultilevel"/>
    <w:tmpl w:val="DB90D2D6"/>
    <w:lvl w:ilvl="0" w:tplc="F8380068">
      <w:start w:val="4"/>
      <w:numFmt w:val="decimal"/>
      <w:lvlText w:val="%1."/>
      <w:lvlJc w:val="left"/>
      <w:pPr>
        <w:ind w:left="720" w:hanging="360"/>
      </w:pPr>
    </w:lvl>
    <w:lvl w:ilvl="1" w:tplc="EBD29872">
      <w:start w:val="1"/>
      <w:numFmt w:val="lowerLetter"/>
      <w:lvlText w:val="%2."/>
      <w:lvlJc w:val="left"/>
      <w:pPr>
        <w:ind w:left="1440" w:hanging="360"/>
      </w:pPr>
    </w:lvl>
    <w:lvl w:ilvl="2" w:tplc="D91ECD54">
      <w:start w:val="1"/>
      <w:numFmt w:val="lowerRoman"/>
      <w:lvlText w:val="%3."/>
      <w:lvlJc w:val="right"/>
      <w:pPr>
        <w:ind w:left="2160" w:hanging="180"/>
      </w:pPr>
    </w:lvl>
    <w:lvl w:ilvl="3" w:tplc="C1B49E7C">
      <w:start w:val="1"/>
      <w:numFmt w:val="decimal"/>
      <w:lvlText w:val="%4."/>
      <w:lvlJc w:val="left"/>
      <w:pPr>
        <w:ind w:left="2880" w:hanging="360"/>
      </w:pPr>
    </w:lvl>
    <w:lvl w:ilvl="4" w:tplc="6D5A76F6">
      <w:start w:val="1"/>
      <w:numFmt w:val="lowerLetter"/>
      <w:lvlText w:val="%5."/>
      <w:lvlJc w:val="left"/>
      <w:pPr>
        <w:ind w:left="3600" w:hanging="360"/>
      </w:pPr>
    </w:lvl>
    <w:lvl w:ilvl="5" w:tplc="345CFF0E">
      <w:start w:val="1"/>
      <w:numFmt w:val="lowerRoman"/>
      <w:lvlText w:val="%6."/>
      <w:lvlJc w:val="right"/>
      <w:pPr>
        <w:ind w:left="4320" w:hanging="180"/>
      </w:pPr>
    </w:lvl>
    <w:lvl w:ilvl="6" w:tplc="66EA8B28">
      <w:start w:val="1"/>
      <w:numFmt w:val="decimal"/>
      <w:lvlText w:val="%7."/>
      <w:lvlJc w:val="left"/>
      <w:pPr>
        <w:ind w:left="5040" w:hanging="360"/>
      </w:pPr>
    </w:lvl>
    <w:lvl w:ilvl="7" w:tplc="DDEC27B4">
      <w:start w:val="1"/>
      <w:numFmt w:val="lowerLetter"/>
      <w:lvlText w:val="%8."/>
      <w:lvlJc w:val="left"/>
      <w:pPr>
        <w:ind w:left="5760" w:hanging="360"/>
      </w:pPr>
    </w:lvl>
    <w:lvl w:ilvl="8" w:tplc="802805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8D"/>
    <w:rsid w:val="00174DCA"/>
    <w:rsid w:val="003D358D"/>
    <w:rsid w:val="007A5E13"/>
    <w:rsid w:val="00AB3D75"/>
    <w:rsid w:val="00D032D7"/>
    <w:rsid w:val="00D55EA1"/>
    <w:rsid w:val="00E651E3"/>
    <w:rsid w:val="00F8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A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7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link w:val="a7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000000" w:themeColor="text1"/>
    </w:rPr>
  </w:style>
  <w:style w:type="paragraph" w:styleId="afa">
    <w:name w:val="Intense Quote"/>
    <w:basedOn w:val="a"/>
    <w:next w:val="a"/>
    <w:link w:val="afb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b">
    <w:name w:val="Выделенная цитата Знак"/>
    <w:basedOn w:val="a0"/>
    <w:link w:val="afa"/>
    <w:uiPriority w:val="30"/>
    <w:rPr>
      <w:b/>
      <w:bCs/>
      <w:i/>
      <w:iCs/>
      <w:color w:val="4472C4" w:themeColor="accent1"/>
    </w:rPr>
  </w:style>
  <w:style w:type="character" w:styleId="afc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d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f0">
    <w:name w:val="Book Title"/>
    <w:basedOn w:val="a0"/>
    <w:uiPriority w:val="33"/>
    <w:qFormat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7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link w:val="a7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000000" w:themeColor="text1"/>
    </w:rPr>
  </w:style>
  <w:style w:type="paragraph" w:styleId="afa">
    <w:name w:val="Intense Quote"/>
    <w:basedOn w:val="a"/>
    <w:next w:val="a"/>
    <w:link w:val="afb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b">
    <w:name w:val="Выделенная цитата Знак"/>
    <w:basedOn w:val="a0"/>
    <w:link w:val="afa"/>
    <w:uiPriority w:val="30"/>
    <w:rPr>
      <w:b/>
      <w:bCs/>
      <w:i/>
      <w:iCs/>
      <w:color w:val="4472C4" w:themeColor="accent1"/>
    </w:rPr>
  </w:style>
  <w:style w:type="character" w:styleId="afc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d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f0">
    <w:name w:val="Book Title"/>
    <w:basedOn w:val="a0"/>
    <w:uiPriority w:val="33"/>
    <w:qFormat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>DOC-MARKER-7wSr7NTCglNuZ7-NQLp92A</dc:description>
  <cp:lastModifiedBy>user</cp:lastModifiedBy>
  <cp:revision>5</cp:revision>
  <dcterms:created xsi:type="dcterms:W3CDTF">2026-06-05T10:23:00Z</dcterms:created>
  <dcterms:modified xsi:type="dcterms:W3CDTF">2026-06-08T06:21:00Z</dcterms:modified>
</cp:coreProperties>
</file>