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Pr="00F36EB6" w:rsidRDefault="00202358">
      <w:pPr>
        <w:pStyle w:val="Standard"/>
        <w:jc w:val="center"/>
        <w:rPr>
          <w:rFonts w:eastAsia="Calibri"/>
          <w:b/>
          <w:bCs/>
          <w:sz w:val="22"/>
          <w:szCs w:val="22"/>
        </w:rPr>
      </w:pPr>
      <w:r w:rsidRPr="00F36EB6">
        <w:rPr>
          <w:rFonts w:eastAsia="Calibri"/>
          <w:b/>
          <w:bCs/>
          <w:sz w:val="22"/>
          <w:szCs w:val="22"/>
        </w:rPr>
        <w:t>ОПИСАНИЕ ОБЪЕКТА ЗАКУПКИ</w:t>
      </w:r>
    </w:p>
    <w:p w:rsidR="00CC34F9" w:rsidRDefault="00E352AB">
      <w:pPr>
        <w:pStyle w:val="Standard"/>
        <w:jc w:val="center"/>
        <w:rPr>
          <w:b/>
          <w:kern w:val="0"/>
          <w:sz w:val="22"/>
          <w:szCs w:val="22"/>
        </w:rPr>
      </w:pPr>
      <w:r w:rsidRPr="00E352AB">
        <w:rPr>
          <w:b/>
          <w:kern w:val="0"/>
          <w:sz w:val="22"/>
          <w:szCs w:val="22"/>
        </w:rPr>
        <w:t>Круг алмазный 1А1 20х10х2х6 АС</w:t>
      </w:r>
      <w:proofErr w:type="gramStart"/>
      <w:r w:rsidRPr="00E352AB">
        <w:rPr>
          <w:b/>
          <w:kern w:val="0"/>
          <w:sz w:val="22"/>
          <w:szCs w:val="22"/>
        </w:rPr>
        <w:t>6</w:t>
      </w:r>
      <w:proofErr w:type="gramEnd"/>
      <w:r w:rsidRPr="00E352AB">
        <w:rPr>
          <w:b/>
          <w:kern w:val="0"/>
          <w:sz w:val="22"/>
          <w:szCs w:val="22"/>
        </w:rPr>
        <w:t xml:space="preserve"> 50/40 В17 100% 5.0</w:t>
      </w:r>
    </w:p>
    <w:p w:rsidR="00E352AB" w:rsidRPr="00F36EB6" w:rsidRDefault="00E352AB">
      <w:pPr>
        <w:pStyle w:val="Standard"/>
        <w:jc w:val="center"/>
        <w:rPr>
          <w:rFonts w:eastAsia="Calibri"/>
          <w:b/>
          <w:color w:val="000000"/>
          <w:sz w:val="22"/>
          <w:szCs w:val="22"/>
        </w:rPr>
      </w:pPr>
    </w:p>
    <w:p w:rsidR="00CC34F9" w:rsidRPr="00E352AB" w:rsidRDefault="00CC34F9">
      <w:pPr>
        <w:pStyle w:val="Standard"/>
        <w:jc w:val="center"/>
        <w:rPr>
          <w:b/>
          <w:bCs/>
          <w:sz w:val="22"/>
          <w:szCs w:val="22"/>
          <w:lang w:eastAsia="ru-RU"/>
        </w:rPr>
      </w:pPr>
    </w:p>
    <w:tbl>
      <w:tblPr>
        <w:tblW w:w="10916"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92"/>
        <w:gridCol w:w="708"/>
        <w:gridCol w:w="1103"/>
        <w:gridCol w:w="1310"/>
      </w:tblGrid>
      <w:tr w:rsidR="00CC34F9" w:rsidRPr="00F36EB6">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w:t>
            </w:r>
          </w:p>
          <w:p w:rsidR="00CC34F9" w:rsidRPr="00F36EB6" w:rsidRDefault="00202358">
            <w:pPr>
              <w:pStyle w:val="Standard"/>
              <w:jc w:val="both"/>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pPr>
              <w:pStyle w:val="Standard"/>
              <w:jc w:val="both"/>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34F9" w:rsidRPr="00F36EB6" w:rsidRDefault="00202358">
            <w:pPr>
              <w:pStyle w:val="Standard"/>
              <w:jc w:val="both"/>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34F9" w:rsidRPr="00F36EB6" w:rsidRDefault="008F168C">
            <w:pPr>
              <w:pStyle w:val="Standard"/>
              <w:jc w:val="both"/>
              <w:rPr>
                <w:color w:val="000000"/>
                <w:sz w:val="22"/>
                <w:szCs w:val="22"/>
                <w:lang w:eastAsia="ru-RU"/>
              </w:rPr>
            </w:pPr>
            <w:r>
              <w:rPr>
                <w:color w:val="000000"/>
                <w:sz w:val="22"/>
                <w:szCs w:val="22"/>
                <w:lang w:eastAsia="ru-RU"/>
              </w:rPr>
              <w:t>Код ОКПД</w:t>
            </w:r>
            <w:proofErr w:type="gramStart"/>
            <w:r w:rsidR="00202358" w:rsidRPr="00F36EB6">
              <w:rPr>
                <w:color w:val="000000"/>
                <w:sz w:val="22"/>
                <w:szCs w:val="22"/>
                <w:lang w:eastAsia="ru-RU"/>
              </w:rPr>
              <w:t>2</w:t>
            </w:r>
            <w:proofErr w:type="gramEnd"/>
            <w:r w:rsidR="00202358" w:rsidRPr="00F36EB6">
              <w:rPr>
                <w:color w:val="000000"/>
                <w:sz w:val="22"/>
                <w:szCs w:val="22"/>
                <w:lang w:eastAsia="ru-RU"/>
              </w:rPr>
              <w:t>/КТРУ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Ед. изм.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Кол-во</w:t>
            </w:r>
          </w:p>
        </w:tc>
        <w:tc>
          <w:tcPr>
            <w:tcW w:w="1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Цена за единицу, руб.</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Сумма, руб.</w:t>
            </w:r>
          </w:p>
        </w:tc>
      </w:tr>
      <w:tr w:rsidR="00CC34F9" w:rsidRPr="00F36EB6">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708"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110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31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E352AB">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E352AB" w:rsidRDefault="00E352AB" w:rsidP="00237450">
            <w:pPr>
              <w:pStyle w:val="Standard"/>
              <w:jc w:val="center"/>
              <w:rPr>
                <w:color w:val="000000"/>
                <w:sz w:val="22"/>
                <w:szCs w:val="22"/>
                <w:lang w:eastAsia="ru-RU"/>
              </w:rPr>
            </w:pPr>
            <w:r>
              <w:rPr>
                <w:kern w:val="0"/>
                <w:sz w:val="22"/>
                <w:szCs w:val="22"/>
              </w:rPr>
              <w:t>Круг алмазный</w:t>
            </w:r>
            <w:r w:rsidRPr="00E352AB">
              <w:rPr>
                <w:kern w:val="0"/>
                <w:sz w:val="22"/>
                <w:szCs w:val="22"/>
              </w:rPr>
              <w:t xml:space="preserve"> 1А1 20х10х2х6 АС</w:t>
            </w:r>
            <w:proofErr w:type="gramStart"/>
            <w:r w:rsidRPr="00E352AB">
              <w:rPr>
                <w:kern w:val="0"/>
                <w:sz w:val="22"/>
                <w:szCs w:val="22"/>
              </w:rPr>
              <w:t>6</w:t>
            </w:r>
            <w:proofErr w:type="gramEnd"/>
            <w:r w:rsidRPr="00E352AB">
              <w:rPr>
                <w:kern w:val="0"/>
                <w:sz w:val="22"/>
                <w:szCs w:val="22"/>
              </w:rPr>
              <w:t xml:space="preserve"> 50/40 В17 100% 5.0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4321E" w:rsidP="00237450">
            <w:pPr>
              <w:pStyle w:val="Standard"/>
              <w:jc w:val="center"/>
              <w:rPr>
                <w:color w:val="000000"/>
                <w:sz w:val="22"/>
                <w:szCs w:val="22"/>
                <w:lang w:eastAsia="ru-RU"/>
              </w:rPr>
            </w:pPr>
            <w:r>
              <w:rPr>
                <w:color w:val="000000"/>
                <w:sz w:val="22"/>
                <w:szCs w:val="22"/>
                <w:lang w:eastAsia="ru-RU"/>
              </w:rPr>
              <w:t>Россия (643)</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E352AB" w:rsidP="00237450">
            <w:pPr>
              <w:pStyle w:val="Standard"/>
              <w:jc w:val="center"/>
              <w:rPr>
                <w:sz w:val="22"/>
                <w:szCs w:val="22"/>
                <w:lang w:eastAsia="ru-RU"/>
              </w:rPr>
            </w:pPr>
            <w:r>
              <w:rPr>
                <w:sz w:val="22"/>
                <w:szCs w:val="22"/>
                <w:lang w:eastAsia="ru-RU"/>
              </w:rPr>
              <w:t>2391.11.190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E352AB" w:rsidP="00237450">
            <w:pPr>
              <w:pStyle w:val="Standard"/>
              <w:jc w:val="center"/>
              <w:rPr>
                <w:sz w:val="22"/>
                <w:szCs w:val="22"/>
                <w:lang w:eastAsia="ru-RU"/>
              </w:rPr>
            </w:pPr>
            <w:r>
              <w:rPr>
                <w:sz w:val="22"/>
                <w:szCs w:val="22"/>
                <w:lang w:eastAsia="ru-RU"/>
              </w:rPr>
              <w:t>шт.</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E352AB" w:rsidP="00237450">
            <w:pPr>
              <w:pStyle w:val="Standard"/>
              <w:jc w:val="center"/>
              <w:rPr>
                <w:sz w:val="22"/>
                <w:szCs w:val="22"/>
                <w:lang w:eastAsia="ru-RU"/>
              </w:rPr>
            </w:pPr>
            <w:r>
              <w:rPr>
                <w:sz w:val="22"/>
                <w:szCs w:val="22"/>
                <w:lang w:eastAsia="ru-RU"/>
              </w:rPr>
              <w:t>800</w:t>
            </w:r>
          </w:p>
        </w:tc>
        <w:tc>
          <w:tcPr>
            <w:tcW w:w="1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Default="00E352AB" w:rsidP="00E352AB">
            <w:pPr>
              <w:pStyle w:val="Standard"/>
              <w:ind w:left="-139" w:right="-108"/>
              <w:jc w:val="center"/>
              <w:rPr>
                <w:sz w:val="22"/>
                <w:szCs w:val="22"/>
                <w:lang w:eastAsia="ru-RU"/>
              </w:rPr>
            </w:pPr>
            <w:r>
              <w:rPr>
                <w:sz w:val="22"/>
                <w:szCs w:val="22"/>
                <w:lang w:eastAsia="ru-RU"/>
              </w:rPr>
              <w:t>412,00</w:t>
            </w:r>
          </w:p>
          <w:p w:rsidR="008104F3" w:rsidRPr="00F36EB6" w:rsidRDefault="008104F3" w:rsidP="00E352AB">
            <w:pPr>
              <w:pStyle w:val="Standard"/>
              <w:ind w:left="-139" w:right="-108"/>
              <w:jc w:val="center"/>
              <w:rPr>
                <w:sz w:val="22"/>
                <w:szCs w:val="22"/>
                <w:lang w:eastAsia="ru-RU"/>
              </w:rPr>
            </w:pPr>
          </w:p>
        </w:tc>
        <w:tc>
          <w:tcPr>
            <w:tcW w:w="13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E352AB" w:rsidP="00237450">
            <w:pPr>
              <w:pStyle w:val="Standard"/>
              <w:jc w:val="center"/>
              <w:rPr>
                <w:color w:val="000000"/>
                <w:sz w:val="22"/>
                <w:szCs w:val="22"/>
                <w:lang w:eastAsia="ru-RU"/>
              </w:rPr>
            </w:pPr>
            <w:r>
              <w:rPr>
                <w:color w:val="000000"/>
                <w:sz w:val="22"/>
                <w:szCs w:val="22"/>
                <w:lang w:eastAsia="ru-RU"/>
              </w:rPr>
              <w:t>329 600,00</w:t>
            </w:r>
          </w:p>
        </w:tc>
      </w:tr>
      <w:tr w:rsidR="00CC34F9" w:rsidRPr="00F36EB6">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3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5E4B61" w:rsidRPr="005E4B61" w:rsidRDefault="00202358" w:rsidP="005E4B61">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p>
    <w:p w:rsidR="00E352AB" w:rsidRDefault="005E4B61" w:rsidP="00905686">
      <w:pPr>
        <w:pStyle w:val="Standard"/>
        <w:jc w:val="center"/>
        <w:rPr>
          <w:rFonts w:eastAsia="Calibri"/>
          <w:b/>
          <w:color w:val="000000"/>
          <w:sz w:val="22"/>
          <w:szCs w:val="22"/>
        </w:rPr>
      </w:pPr>
      <w:r w:rsidRPr="005E4B61">
        <w:rPr>
          <w:rFonts w:eastAsia="Calibri"/>
          <w:color w:val="000000"/>
          <w:sz w:val="22"/>
          <w:szCs w:val="22"/>
        </w:rPr>
        <w:t xml:space="preserve">1.1       Объект закупки: </w:t>
      </w:r>
      <w:r w:rsidR="00E352AB">
        <w:rPr>
          <w:kern w:val="0"/>
          <w:sz w:val="22"/>
          <w:szCs w:val="22"/>
        </w:rPr>
        <w:t>Круг алмазный</w:t>
      </w:r>
      <w:r w:rsidR="00E352AB" w:rsidRPr="00E352AB">
        <w:rPr>
          <w:kern w:val="0"/>
          <w:sz w:val="22"/>
          <w:szCs w:val="22"/>
        </w:rPr>
        <w:t xml:space="preserve"> 1А1 20х10х2х6 АС</w:t>
      </w:r>
      <w:proofErr w:type="gramStart"/>
      <w:r w:rsidR="00E352AB" w:rsidRPr="00E352AB">
        <w:rPr>
          <w:kern w:val="0"/>
          <w:sz w:val="22"/>
          <w:szCs w:val="22"/>
        </w:rPr>
        <w:t>6</w:t>
      </w:r>
      <w:proofErr w:type="gramEnd"/>
      <w:r w:rsidR="00E352AB" w:rsidRPr="00E352AB">
        <w:rPr>
          <w:kern w:val="0"/>
          <w:sz w:val="22"/>
          <w:szCs w:val="22"/>
        </w:rPr>
        <w:t xml:space="preserve"> 50/40 В17 100% 5.0</w:t>
      </w:r>
      <w:r w:rsidR="00905686">
        <w:rPr>
          <w:rFonts w:eastAsia="Calibri"/>
          <w:b/>
          <w:color w:val="000000"/>
          <w:sz w:val="22"/>
          <w:szCs w:val="22"/>
        </w:rPr>
        <w:t xml:space="preserve">                 </w:t>
      </w:r>
    </w:p>
    <w:p w:rsidR="00905686" w:rsidRPr="00E352AB" w:rsidRDefault="00905686" w:rsidP="00905686">
      <w:pPr>
        <w:pStyle w:val="Standard"/>
        <w:jc w:val="center"/>
        <w:rPr>
          <w:rFonts w:eastAsia="Calibri"/>
          <w:color w:val="000000"/>
          <w:sz w:val="22"/>
          <w:szCs w:val="22"/>
        </w:rPr>
      </w:pPr>
      <w:r w:rsidRPr="00E352AB">
        <w:rPr>
          <w:rFonts w:eastAsia="Calibri"/>
          <w:color w:val="000000"/>
          <w:sz w:val="22"/>
          <w:szCs w:val="22"/>
        </w:rPr>
        <w:t>Производитель</w:t>
      </w:r>
      <w:r w:rsidR="00E352AB">
        <w:rPr>
          <w:rFonts w:eastAsia="Calibri"/>
          <w:color w:val="000000"/>
          <w:sz w:val="22"/>
          <w:szCs w:val="22"/>
        </w:rPr>
        <w:t>:</w:t>
      </w:r>
      <w:r w:rsidRPr="00E352AB">
        <w:rPr>
          <w:rFonts w:eastAsia="Calibri"/>
          <w:color w:val="000000"/>
          <w:sz w:val="22"/>
          <w:szCs w:val="22"/>
        </w:rPr>
        <w:t xml:space="preserve"> </w:t>
      </w:r>
      <w:r w:rsidR="00E352AB" w:rsidRPr="00E352AB">
        <w:rPr>
          <w:bCs/>
          <w:iCs/>
          <w:kern w:val="0"/>
          <w:sz w:val="22"/>
          <w:szCs w:val="22"/>
        </w:rPr>
        <w:t>ООО "Алмазный инструмент", ИНН 3123151647</w:t>
      </w:r>
    </w:p>
    <w:p w:rsidR="00905686" w:rsidRPr="00905686" w:rsidRDefault="00905686" w:rsidP="00905686">
      <w:pPr>
        <w:pStyle w:val="Standard"/>
        <w:rPr>
          <w:rFonts w:eastAsia="Calibri"/>
          <w:color w:val="000000"/>
          <w:sz w:val="22"/>
          <w:szCs w:val="22"/>
        </w:rPr>
      </w:pPr>
      <w:r>
        <w:rPr>
          <w:rFonts w:eastAsia="Calibri"/>
          <w:b/>
          <w:color w:val="000000"/>
          <w:sz w:val="22"/>
          <w:szCs w:val="22"/>
        </w:rPr>
        <w:t xml:space="preserve">         </w:t>
      </w:r>
    </w:p>
    <w:p w:rsidR="00905686" w:rsidRPr="00F36EB6" w:rsidRDefault="00905686" w:rsidP="00905686">
      <w:pPr>
        <w:pStyle w:val="Standard"/>
        <w:rPr>
          <w:b/>
          <w:bCs/>
          <w:sz w:val="22"/>
          <w:szCs w:val="22"/>
          <w:lang w:eastAsia="ru-RU"/>
        </w:rPr>
      </w:pPr>
    </w:p>
    <w:p w:rsidR="005E4B61" w:rsidRPr="00F36EB6" w:rsidRDefault="005E4B61" w:rsidP="00905686">
      <w:pPr>
        <w:pStyle w:val="Standard"/>
        <w:ind w:left="360"/>
        <w:jc w:val="both"/>
        <w:rPr>
          <w:rFonts w:eastAsia="Calibri"/>
          <w:b/>
          <w:color w:val="000000"/>
          <w:sz w:val="22"/>
          <w:szCs w:val="22"/>
        </w:rPr>
      </w:pPr>
    </w:p>
    <w:p w:rsidR="00284AA9" w:rsidRPr="004F0EBB" w:rsidRDefault="00284AA9" w:rsidP="00284AA9">
      <w:pPr>
        <w:pStyle w:val="Standard"/>
        <w:jc w:val="both"/>
        <w:rPr>
          <w:rFonts w:eastAsia="Calibri"/>
          <w:b/>
          <w:color w:val="000000"/>
          <w:sz w:val="22"/>
          <w:szCs w:val="22"/>
        </w:rPr>
      </w:pPr>
      <w:bookmarkStart w:id="0" w:name="_GoBack"/>
      <w:bookmarkEnd w:id="0"/>
      <w:r w:rsidRPr="004F0EBB">
        <w:rPr>
          <w:rFonts w:eastAsia="Calibri"/>
          <w:b/>
          <w:color w:val="000000"/>
          <w:sz w:val="22"/>
          <w:szCs w:val="22"/>
        </w:rPr>
        <w:t xml:space="preserve"> </w:t>
      </w:r>
    </w:p>
    <w:p w:rsidR="00CC34F9" w:rsidRPr="004F0EBB" w:rsidRDefault="00CC34F9">
      <w:pPr>
        <w:pStyle w:val="Standard"/>
        <w:suppressAutoHyphens w:val="0"/>
        <w:rPr>
          <w:rFonts w:eastAsia="Calibri"/>
          <w:b/>
          <w:bCs/>
          <w:color w:val="000000"/>
          <w:sz w:val="22"/>
          <w:szCs w:val="22"/>
          <w:u w:val="single"/>
          <w:lang w:eastAsia="ru-RU"/>
        </w:rPr>
      </w:pPr>
    </w:p>
    <w:p w:rsidR="00CC34F9" w:rsidRPr="00F36EB6" w:rsidRDefault="00645BF3" w:rsidP="00A54300">
      <w:pPr>
        <w:pStyle w:val="Standard"/>
        <w:numPr>
          <w:ilvl w:val="0"/>
          <w:numId w:val="7"/>
        </w:numPr>
        <w:jc w:val="both"/>
        <w:rPr>
          <w:b/>
          <w:sz w:val="22"/>
          <w:szCs w:val="22"/>
          <w:lang w:eastAsia="ru-RU"/>
        </w:rPr>
      </w:pPr>
      <w:r w:rsidRPr="00F36EB6">
        <w:rPr>
          <w:rFonts w:eastAsia="Calibri"/>
          <w:b/>
          <w:color w:val="000000"/>
          <w:sz w:val="22"/>
          <w:szCs w:val="22"/>
        </w:rPr>
        <w:t>Срок поставки товаров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Срок действия догово</w:t>
      </w:r>
      <w:r w:rsidR="008F168C">
        <w:rPr>
          <w:rFonts w:eastAsia="Calibri"/>
          <w:color w:val="000000"/>
          <w:sz w:val="22"/>
          <w:szCs w:val="22"/>
        </w:rPr>
        <w:t xml:space="preserve">ра с момента заключения по </w:t>
      </w:r>
      <w:r w:rsidR="00AC1398">
        <w:rPr>
          <w:rFonts w:eastAsia="Calibri"/>
          <w:color w:val="000000"/>
          <w:sz w:val="22"/>
          <w:szCs w:val="22"/>
        </w:rPr>
        <w:t>30.08.2026</w:t>
      </w:r>
      <w:r w:rsidRPr="00F36EB6">
        <w:rPr>
          <w:rFonts w:eastAsia="Calibri"/>
          <w:color w:val="000000"/>
          <w:sz w:val="22"/>
          <w:szCs w:val="22"/>
        </w:rPr>
        <w:t xml:space="preserve"> г.</w:t>
      </w:r>
      <w:r w:rsidR="00626537" w:rsidRPr="00F36EB6">
        <w:rPr>
          <w:rFonts w:eastAsia="Calibri"/>
          <w:color w:val="000000"/>
          <w:sz w:val="22"/>
          <w:szCs w:val="22"/>
        </w:rPr>
        <w:t>, до исполнения поставщиком всех обязательств.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 момента </w:t>
      </w:r>
      <w:r w:rsidR="008F168C">
        <w:rPr>
          <w:rFonts w:eastAsia="Calibri"/>
          <w:color w:val="000000"/>
          <w:sz w:val="22"/>
          <w:szCs w:val="22"/>
        </w:rPr>
        <w:t xml:space="preserve">заключения договора в течение </w:t>
      </w:r>
      <w:r w:rsidR="00E352AB">
        <w:rPr>
          <w:rFonts w:eastAsia="Calibri"/>
          <w:color w:val="000000"/>
          <w:sz w:val="22"/>
          <w:szCs w:val="22"/>
        </w:rPr>
        <w:t>25</w:t>
      </w:r>
      <w:r w:rsidRPr="00F36EB6">
        <w:rPr>
          <w:rFonts w:eastAsia="Calibri"/>
          <w:color w:val="000000"/>
          <w:sz w:val="22"/>
          <w:szCs w:val="22"/>
        </w:rPr>
        <w:t xml:space="preserve"> календарных дней.</w:t>
      </w:r>
    </w:p>
    <w:p w:rsidR="00CC34F9" w:rsidRPr="00F36EB6" w:rsidRDefault="00CC34F9">
      <w:pPr>
        <w:pStyle w:val="Standard"/>
        <w:suppressAutoHyphens w:val="0"/>
        <w:rPr>
          <w:sz w:val="22"/>
          <w:szCs w:val="22"/>
          <w:lang w:eastAsia="ru-RU"/>
        </w:rPr>
      </w:pPr>
    </w:p>
    <w:p w:rsidR="00CC34F9" w:rsidRPr="00F36EB6"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t>Условия поставки</w:t>
      </w:r>
    </w:p>
    <w:p w:rsidR="00CC34F9" w:rsidRPr="00F36EB6" w:rsidRDefault="00645BF3"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При поставке товара обязательно предоставление сер</w:t>
      </w:r>
      <w:r w:rsidR="00985513" w:rsidRPr="00F36EB6">
        <w:rPr>
          <w:rFonts w:eastAsia="Calibri"/>
          <w:color w:val="000000"/>
          <w:sz w:val="22"/>
          <w:szCs w:val="22"/>
        </w:rPr>
        <w:t>тификата качества</w:t>
      </w:r>
      <w:r w:rsidR="00C637F3" w:rsidRPr="00F36EB6">
        <w:rPr>
          <w:rFonts w:eastAsia="Calibri"/>
          <w:color w:val="000000"/>
          <w:sz w:val="22"/>
          <w:szCs w:val="22"/>
        </w:rPr>
        <w:t xml:space="preserve"> производителя</w:t>
      </w:r>
      <w:r w:rsidR="00985513" w:rsidRPr="00F36EB6">
        <w:rPr>
          <w:rFonts w:eastAsia="Calibri"/>
          <w:color w:val="000000"/>
          <w:sz w:val="22"/>
          <w:szCs w:val="22"/>
        </w:rPr>
        <w:t xml:space="preserve"> </w:t>
      </w:r>
      <w:r w:rsidR="00C637F3" w:rsidRPr="00F36EB6">
        <w:rPr>
          <w:rFonts w:eastAsia="Calibri"/>
          <w:color w:val="000000"/>
          <w:sz w:val="22"/>
          <w:szCs w:val="22"/>
        </w:rPr>
        <w:t xml:space="preserve"> </w:t>
      </w:r>
      <w:proofErr w:type="gramStart"/>
      <w:r w:rsidR="00C637F3" w:rsidRPr="00F36EB6">
        <w:rPr>
          <w:rFonts w:eastAsia="Calibri"/>
          <w:color w:val="000000"/>
          <w:sz w:val="22"/>
          <w:szCs w:val="22"/>
        </w:rPr>
        <w:t>соответствующий</w:t>
      </w:r>
      <w:proofErr w:type="gramEnd"/>
      <w:r w:rsidR="00C637F3" w:rsidRPr="00F36EB6">
        <w:rPr>
          <w:rFonts w:eastAsia="Calibri"/>
          <w:color w:val="000000"/>
          <w:sz w:val="22"/>
          <w:szCs w:val="22"/>
        </w:rPr>
        <w:t xml:space="preserve"> поставляемой партии</w:t>
      </w:r>
      <w:r w:rsidR="00985513" w:rsidRPr="00F36EB6">
        <w:rPr>
          <w:rFonts w:eastAsia="Calibri"/>
          <w:color w:val="000000"/>
          <w:sz w:val="22"/>
          <w:szCs w:val="22"/>
        </w:rPr>
        <w:t>, за</w:t>
      </w:r>
      <w:r w:rsidR="00C637F3" w:rsidRPr="00F36EB6">
        <w:rPr>
          <w:rFonts w:eastAsia="Calibri"/>
          <w:color w:val="000000"/>
          <w:sz w:val="22"/>
          <w:szCs w:val="22"/>
        </w:rPr>
        <w:t>веренный оригинальной  печатью П</w:t>
      </w:r>
      <w:r w:rsidR="00626537" w:rsidRPr="00F36EB6">
        <w:rPr>
          <w:rFonts w:eastAsia="Calibri"/>
          <w:color w:val="000000"/>
          <w:sz w:val="22"/>
          <w:szCs w:val="22"/>
        </w:rPr>
        <w:t>оставщика, подписью должностного лица и датой.</w:t>
      </w:r>
      <w:r w:rsidR="00C637F3" w:rsidRPr="00F36EB6">
        <w:rPr>
          <w:rFonts w:eastAsia="Calibri"/>
          <w:color w:val="000000"/>
          <w:sz w:val="22"/>
          <w:szCs w:val="22"/>
        </w:rPr>
        <w:t xml:space="preserve"> В комплект документов входят счет фактура, товарная накладная или универсально передаточный документ, </w:t>
      </w:r>
      <w:proofErr w:type="gramStart"/>
      <w:r w:rsidR="00AF3619" w:rsidRPr="00F36EB6">
        <w:rPr>
          <w:rFonts w:eastAsia="Calibri"/>
          <w:color w:val="000000"/>
          <w:sz w:val="22"/>
          <w:szCs w:val="22"/>
        </w:rPr>
        <w:t>акт-приема</w:t>
      </w:r>
      <w:proofErr w:type="gramEnd"/>
      <w:r w:rsidR="00AF3619" w:rsidRPr="00F36EB6">
        <w:rPr>
          <w:rFonts w:eastAsia="Calibri"/>
          <w:color w:val="000000"/>
          <w:sz w:val="22"/>
          <w:szCs w:val="22"/>
        </w:rPr>
        <w:t xml:space="preserve"> передачи</w:t>
      </w:r>
      <w:r w:rsidR="00C637F3" w:rsidRPr="00F36EB6">
        <w:rPr>
          <w:rFonts w:eastAsia="Calibri"/>
          <w:color w:val="000000"/>
          <w:sz w:val="22"/>
          <w:szCs w:val="22"/>
        </w:rPr>
        <w:t>.</w:t>
      </w:r>
    </w:p>
    <w:p w:rsidR="00645BF3" w:rsidRPr="00F36EB6" w:rsidRDefault="00626537"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Поставщик обязан не позднее че</w:t>
      </w:r>
      <w:r w:rsidR="00905686">
        <w:rPr>
          <w:rFonts w:eastAsia="Calibri"/>
          <w:color w:val="000000"/>
          <w:sz w:val="22"/>
          <w:szCs w:val="22"/>
        </w:rPr>
        <w:t>м</w:t>
      </w:r>
      <w:r w:rsidR="00645BF3" w:rsidRPr="00F36EB6">
        <w:rPr>
          <w:rFonts w:eastAsia="Calibri"/>
          <w:color w:val="000000"/>
          <w:sz w:val="22"/>
          <w:szCs w:val="22"/>
        </w:rPr>
        <w:t>, за 1 (один) рабочий день до предпола</w:t>
      </w:r>
      <w:r w:rsidRPr="00F36EB6">
        <w:rPr>
          <w:rFonts w:eastAsia="Calibri"/>
          <w:color w:val="000000"/>
          <w:sz w:val="22"/>
          <w:szCs w:val="22"/>
        </w:rPr>
        <w:t>гаемой даты поставки</w:t>
      </w:r>
      <w:r w:rsidR="00645BF3" w:rsidRPr="00F36EB6">
        <w:rPr>
          <w:rFonts w:eastAsia="Calibri"/>
          <w:color w:val="000000"/>
          <w:sz w:val="22"/>
          <w:szCs w:val="22"/>
        </w:rPr>
        <w:t>, уведомить Заказчика о поставке по средствам электронной почты или звонком на контактный телефон.</w:t>
      </w:r>
    </w:p>
    <w:p w:rsidR="00905686" w:rsidRPr="00E352AB" w:rsidRDefault="00F44D52" w:rsidP="00905686">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количество содержащег</w:t>
      </w:r>
      <w:r w:rsidR="00905686">
        <w:rPr>
          <w:rFonts w:eastAsia="Calibri"/>
          <w:color w:val="000000"/>
          <w:sz w:val="22"/>
          <w:szCs w:val="22"/>
        </w:rPr>
        <w:t>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Гарантийный срок согласно сертификату соответствия.</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lastRenderedPageBreak/>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 суббота воскресенье – выходной.</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A54300">
      <w:pPr>
        <w:pBdr>
          <w:top w:val="none" w:sz="0" w:space="0"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A5B" w:rsidRDefault="00267A5B">
      <w:r>
        <w:separator/>
      </w:r>
    </w:p>
  </w:endnote>
  <w:endnote w:type="continuationSeparator" w:id="0">
    <w:p w:rsidR="00267A5B" w:rsidRDefault="0026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A5B" w:rsidRDefault="00267A5B">
      <w:r>
        <w:rPr>
          <w:color w:val="000000"/>
        </w:rPr>
        <w:separator/>
      </w:r>
    </w:p>
  </w:footnote>
  <w:footnote w:type="continuationSeparator" w:id="0">
    <w:p w:rsidR="00267A5B" w:rsidRDefault="00267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875"/>
    <w:multiLevelType w:val="multilevel"/>
    <w:tmpl w:val="43A0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53AE7EFA"/>
    <w:multiLevelType w:val="multilevel"/>
    <w:tmpl w:val="D43C8ABC"/>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7">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
    <w:nsid w:val="7658653D"/>
    <w:multiLevelType w:val="hybridMultilevel"/>
    <w:tmpl w:val="30664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40383"/>
    <w:rsid w:val="00085342"/>
    <w:rsid w:val="00202358"/>
    <w:rsid w:val="00237450"/>
    <w:rsid w:val="002503AF"/>
    <w:rsid w:val="00267A5B"/>
    <w:rsid w:val="00284AA9"/>
    <w:rsid w:val="003C4D6C"/>
    <w:rsid w:val="00405315"/>
    <w:rsid w:val="004A6A1A"/>
    <w:rsid w:val="004F0EBB"/>
    <w:rsid w:val="005221F2"/>
    <w:rsid w:val="005A16AA"/>
    <w:rsid w:val="005B3C42"/>
    <w:rsid w:val="005E4B61"/>
    <w:rsid w:val="00626537"/>
    <w:rsid w:val="00645BF3"/>
    <w:rsid w:val="0064665D"/>
    <w:rsid w:val="00676761"/>
    <w:rsid w:val="00691909"/>
    <w:rsid w:val="00746DA2"/>
    <w:rsid w:val="008104F3"/>
    <w:rsid w:val="00815906"/>
    <w:rsid w:val="008D28D2"/>
    <w:rsid w:val="008D311F"/>
    <w:rsid w:val="008F168C"/>
    <w:rsid w:val="008F5C82"/>
    <w:rsid w:val="00905686"/>
    <w:rsid w:val="00951EBC"/>
    <w:rsid w:val="00985513"/>
    <w:rsid w:val="0099446E"/>
    <w:rsid w:val="0099647A"/>
    <w:rsid w:val="009B09B4"/>
    <w:rsid w:val="009E774A"/>
    <w:rsid w:val="00A517D9"/>
    <w:rsid w:val="00A54300"/>
    <w:rsid w:val="00AB5D2F"/>
    <w:rsid w:val="00AC1398"/>
    <w:rsid w:val="00AF3619"/>
    <w:rsid w:val="00B1153B"/>
    <w:rsid w:val="00B96A63"/>
    <w:rsid w:val="00C4321E"/>
    <w:rsid w:val="00C46DAC"/>
    <w:rsid w:val="00C637F3"/>
    <w:rsid w:val="00CC34F9"/>
    <w:rsid w:val="00CD51DE"/>
    <w:rsid w:val="00D776B4"/>
    <w:rsid w:val="00DA365B"/>
    <w:rsid w:val="00E352AB"/>
    <w:rsid w:val="00F36EB6"/>
    <w:rsid w:val="00F44D52"/>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056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Standard"/>
    <w:pPr>
      <w:suppressLineNumbers/>
      <w:spacing w:before="120" w:after="120"/>
    </w:pPr>
    <w:rPr>
      <w:rFonts w:cs="Arial"/>
      <w:i/>
      <w:iCs/>
    </w:rPr>
  </w:style>
  <w:style w:type="paragraph" w:customStyle="1" w:styleId="42">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3">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4">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uiPriority w:val="99"/>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character" w:customStyle="1" w:styleId="40">
    <w:name w:val="Заголовок 4 Знак"/>
    <w:basedOn w:val="a0"/>
    <w:link w:val="4"/>
    <w:uiPriority w:val="9"/>
    <w:semiHidden/>
    <w:rsid w:val="00905686"/>
    <w:rPr>
      <w:rFonts w:asciiTheme="majorHAnsi" w:eastAsiaTheme="majorEastAsia" w:hAnsiTheme="majorHAnsi" w:cstheme="majorBidi"/>
      <w:b/>
      <w:bCs/>
      <w:i/>
      <w:iCs/>
      <w:color w:val="4F81BD" w:themeColor="accent1"/>
    </w:rPr>
  </w:style>
  <w:style w:type="character" w:customStyle="1" w:styleId="markdown-word">
    <w:name w:val="markdown-word"/>
    <w:basedOn w:val="a0"/>
    <w:rsid w:val="00905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056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Standard"/>
    <w:pPr>
      <w:suppressLineNumbers/>
      <w:spacing w:before="120" w:after="120"/>
    </w:pPr>
    <w:rPr>
      <w:rFonts w:cs="Arial"/>
      <w:i/>
      <w:iCs/>
    </w:rPr>
  </w:style>
  <w:style w:type="paragraph" w:customStyle="1" w:styleId="42">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3">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4">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uiPriority w:val="99"/>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character" w:customStyle="1" w:styleId="40">
    <w:name w:val="Заголовок 4 Знак"/>
    <w:basedOn w:val="a0"/>
    <w:link w:val="4"/>
    <w:uiPriority w:val="9"/>
    <w:semiHidden/>
    <w:rsid w:val="00905686"/>
    <w:rPr>
      <w:rFonts w:asciiTheme="majorHAnsi" w:eastAsiaTheme="majorEastAsia" w:hAnsiTheme="majorHAnsi" w:cstheme="majorBidi"/>
      <w:b/>
      <w:bCs/>
      <w:i/>
      <w:iCs/>
      <w:color w:val="4F81BD" w:themeColor="accent1"/>
    </w:rPr>
  </w:style>
  <w:style w:type="character" w:customStyle="1" w:styleId="markdown-word">
    <w:name w:val="markdown-word"/>
    <w:basedOn w:val="a0"/>
    <w:rsid w:val="0090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D0CA-1CF7-41FB-B6BD-EFF83AA0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23</cp:revision>
  <cp:lastPrinted>2024-08-27T07:03:00Z</cp:lastPrinted>
  <dcterms:created xsi:type="dcterms:W3CDTF">2024-09-13T08:07:00Z</dcterms:created>
  <dcterms:modified xsi:type="dcterms:W3CDTF">2026-06-08T06:53:00Z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