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507FC8" w:rsidRDefault="00342505" w:rsidP="00FD18CF">
      <w:pPr>
        <w:tabs>
          <w:tab w:val="left" w:pos="7281"/>
        </w:tabs>
        <w:spacing w:after="0" w:line="240" w:lineRule="auto"/>
        <w:jc w:val="center"/>
        <w:rPr>
          <w:rFonts w:ascii="Times New Roman" w:eastAsia="Times New Roman" w:hAnsi="Times New Roman" w:cs="Times New Roman"/>
          <w:b/>
          <w:lang w:eastAsia="ar-SA"/>
        </w:rPr>
      </w:pPr>
      <w:r w:rsidRPr="00507FC8">
        <w:rPr>
          <w:rFonts w:ascii="Times New Roman" w:hAnsi="Times New Roman" w:cs="Times New Roman"/>
          <w:b/>
        </w:rPr>
        <w:t>ТЕ‍‌⁠​⁠‌​‌⁠‌﻿﻿‌‌​​﻿‌​⁠​⁠‌​‍‌‍﻿⁠﻿‍​​‌⁠​⁠‍​​​‌‌﻿ХНИЧЕСКОЕ ЗАДАНИЕ</w:t>
      </w:r>
      <w:r w:rsidRPr="00507FC8">
        <w:rPr>
          <w:rFonts w:ascii="Times New Roman" w:eastAsia="Times New Roman" w:hAnsi="Times New Roman" w:cs="Times New Roman"/>
          <w:b/>
          <w:lang w:eastAsia="ar-SA"/>
        </w:rPr>
        <w:t xml:space="preserve"> </w:t>
      </w:r>
    </w:p>
    <w:p w14:paraId="79972E16" w14:textId="104A97BC" w:rsidR="00342505" w:rsidRPr="00507FC8" w:rsidRDefault="00342505" w:rsidP="00FD18CF">
      <w:pPr>
        <w:spacing w:after="0" w:line="240" w:lineRule="auto"/>
        <w:jc w:val="center"/>
        <w:rPr>
          <w:rFonts w:ascii="Times New Roman" w:eastAsia="Times New Roman" w:hAnsi="Times New Roman" w:cs="Times New Roman"/>
          <w:b/>
          <w:lang w:eastAsia="ar-SA"/>
        </w:rPr>
      </w:pPr>
      <w:r w:rsidRPr="00507FC8">
        <w:rPr>
          <w:rFonts w:ascii="Times New Roman" w:eastAsia="Times New Roman" w:hAnsi="Times New Roman" w:cs="Times New Roman"/>
          <w:b/>
          <w:lang w:eastAsia="ar-SA"/>
        </w:rPr>
        <w:t xml:space="preserve">на выполнение работ </w:t>
      </w:r>
      <w:r w:rsidR="00507FC8" w:rsidRPr="00507FC8">
        <w:rPr>
          <w:rFonts w:ascii="Times New Roman" w:eastAsia="Times New Roman" w:hAnsi="Times New Roman" w:cs="Times New Roman"/>
          <w:b/>
          <w:lang w:eastAsia="ar-SA"/>
        </w:rPr>
        <w:t xml:space="preserve">по </w:t>
      </w:r>
      <w:r w:rsidR="00D769F3" w:rsidRPr="00D769F3">
        <w:rPr>
          <w:rFonts w:ascii="Times New Roman" w:eastAsia="Times New Roman" w:hAnsi="Times New Roman" w:cs="Times New Roman"/>
          <w:b/>
          <w:lang w:eastAsia="ar-SA"/>
        </w:rPr>
        <w:t>капитальн</w:t>
      </w:r>
      <w:r w:rsidR="00D769F3">
        <w:rPr>
          <w:rFonts w:ascii="Times New Roman" w:eastAsia="Times New Roman" w:hAnsi="Times New Roman" w:cs="Times New Roman"/>
          <w:b/>
          <w:lang w:eastAsia="ar-SA"/>
        </w:rPr>
        <w:t>ому</w:t>
      </w:r>
      <w:r w:rsidR="00D769F3" w:rsidRPr="00D769F3">
        <w:rPr>
          <w:rFonts w:ascii="Times New Roman" w:eastAsia="Times New Roman" w:hAnsi="Times New Roman" w:cs="Times New Roman"/>
          <w:b/>
          <w:lang w:eastAsia="ar-SA"/>
        </w:rPr>
        <w:t xml:space="preserve"> ремонт</w:t>
      </w:r>
      <w:r w:rsidR="00D769F3">
        <w:rPr>
          <w:rFonts w:ascii="Times New Roman" w:eastAsia="Times New Roman" w:hAnsi="Times New Roman" w:cs="Times New Roman"/>
          <w:b/>
          <w:lang w:eastAsia="ar-SA"/>
        </w:rPr>
        <w:t>у</w:t>
      </w:r>
      <w:r w:rsidR="00D769F3" w:rsidRPr="00D769F3">
        <w:rPr>
          <w:rFonts w:ascii="Times New Roman" w:eastAsia="Times New Roman" w:hAnsi="Times New Roman" w:cs="Times New Roman"/>
          <w:b/>
          <w:lang w:eastAsia="ar-SA"/>
        </w:rPr>
        <w:t xml:space="preserve"> эвакуационных пожарных лестниц ГАУ СРЦН Шалинского района</w:t>
      </w:r>
    </w:p>
    <w:p w14:paraId="37CFE8F2" w14:textId="77777777" w:rsidR="00342505" w:rsidRPr="00507FC8" w:rsidRDefault="00342505" w:rsidP="00FD18CF">
      <w:pPr>
        <w:spacing w:after="0" w:line="240" w:lineRule="auto"/>
        <w:jc w:val="center"/>
        <w:rPr>
          <w:rFonts w:ascii="Times New Roman" w:eastAsia="Times New Roman" w:hAnsi="Times New Roman" w:cs="Times New Roman"/>
          <w:lang w:eastAsia="ar-SA"/>
        </w:rPr>
      </w:pPr>
    </w:p>
    <w:p w14:paraId="6FAE6A7A" w14:textId="77777777" w:rsidR="00D769F3" w:rsidRDefault="00D769F3" w:rsidP="00FD18CF">
      <w:pPr>
        <w:spacing w:after="0" w:line="240" w:lineRule="auto"/>
        <w:rPr>
          <w:rFonts w:ascii="Times New Roman" w:eastAsia="Times New Roman" w:hAnsi="Times New Roman" w:cs="Times New Roman"/>
          <w:b/>
          <w:bCs/>
          <w:i/>
          <w:iCs/>
          <w:lang w:eastAsia="en-US"/>
        </w:rPr>
      </w:pPr>
      <w:r>
        <w:rPr>
          <w:rFonts w:ascii="Times New Roman" w:eastAsia="Times New Roman" w:hAnsi="Times New Roman" w:cs="Times New Roman"/>
          <w:b/>
          <w:bCs/>
          <w:i/>
          <w:iCs/>
          <w:highlight w:val="yellow"/>
          <w:lang w:eastAsia="en-US"/>
        </w:rPr>
        <w:t>ОКПД 2: 43.99.90.190 Работы строительные специализированные прочие, не включенные в другие группировки</w:t>
      </w:r>
    </w:p>
    <w:p w14:paraId="2C678AB9" w14:textId="77777777" w:rsidR="00342505" w:rsidRPr="00507FC8" w:rsidRDefault="00342505" w:rsidP="00FD18CF">
      <w:pPr>
        <w:spacing w:after="0" w:line="240" w:lineRule="auto"/>
        <w:rPr>
          <w:rFonts w:ascii="Times New Roman" w:eastAsia="Times New Roman" w:hAnsi="Times New Roman" w:cs="Times New Roman"/>
        </w:rPr>
      </w:pPr>
    </w:p>
    <w:p w14:paraId="1B419607" w14:textId="73DA2242" w:rsidR="00342505" w:rsidRPr="00507FC8" w:rsidRDefault="00342505" w:rsidP="00FD18CF">
      <w:pPr>
        <w:widowControl w:val="0"/>
        <w:spacing w:after="0" w:line="240" w:lineRule="auto"/>
        <w:jc w:val="both"/>
        <w:rPr>
          <w:rFonts w:ascii="Times New Roman" w:eastAsia="Lucida Sans Unicode" w:hAnsi="Times New Roman" w:cs="Times New Roman"/>
          <w:color w:val="000000"/>
          <w:lang w:eastAsia="ar-SA"/>
        </w:rPr>
      </w:pPr>
      <w:r w:rsidRPr="00507FC8">
        <w:rPr>
          <w:rFonts w:ascii="Times New Roman" w:eastAsia="SimSun" w:hAnsi="Times New Roman" w:cs="Times New Roman"/>
          <w:b/>
          <w:lang w:eastAsia="hi-IN" w:bidi="hi-IN"/>
        </w:rPr>
        <w:t>1. Наименование выполняемых работ:</w:t>
      </w:r>
      <w:r w:rsidRPr="00507FC8">
        <w:rPr>
          <w:rFonts w:ascii="Times New Roman" w:eastAsia="Lucida Sans Unicode" w:hAnsi="Times New Roman" w:cs="Times New Roman"/>
          <w:bCs/>
          <w:lang w:eastAsia="ar-SA"/>
        </w:rPr>
        <w:t xml:space="preserve"> </w:t>
      </w:r>
      <w:r w:rsidR="00D769F3" w:rsidRPr="00D769F3">
        <w:rPr>
          <w:rFonts w:ascii="Times New Roman" w:eastAsia="Lucida Sans Unicode" w:hAnsi="Times New Roman" w:cs="Times New Roman"/>
          <w:bCs/>
          <w:lang w:eastAsia="ar-SA"/>
        </w:rPr>
        <w:t>капитальный ремонт эвакуационных пожарных лестниц ГАУ СРЦН Шалинского района</w:t>
      </w:r>
    </w:p>
    <w:p w14:paraId="3E255493"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b/>
          <w:lang w:eastAsia="hi-IN" w:bidi="hi-IN"/>
        </w:rPr>
        <w:t>2. Виды выполняемых работ:</w:t>
      </w:r>
    </w:p>
    <w:p w14:paraId="392A5090" w14:textId="765FCA7E"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8F02C0">
        <w:rPr>
          <w:rFonts w:ascii="Times New Roman" w:eastAsia="SimSun" w:hAnsi="Times New Roman" w:cs="Times New Roman"/>
          <w:lang w:eastAsia="hi-IN" w:bidi="hi-IN"/>
        </w:rPr>
        <w:t xml:space="preserve"> сводно-сметн</w:t>
      </w:r>
      <w:r w:rsidR="009A5A8A">
        <w:rPr>
          <w:rFonts w:ascii="Times New Roman" w:eastAsia="SimSun" w:hAnsi="Times New Roman" w:cs="Times New Roman"/>
          <w:lang w:eastAsia="hi-IN" w:bidi="hi-IN"/>
        </w:rPr>
        <w:t>ому</w:t>
      </w:r>
      <w:r w:rsidR="008F02C0">
        <w:rPr>
          <w:rFonts w:ascii="Times New Roman" w:eastAsia="SimSun" w:hAnsi="Times New Roman" w:cs="Times New Roman"/>
          <w:lang w:eastAsia="hi-IN" w:bidi="hi-IN"/>
        </w:rPr>
        <w:t xml:space="preserve"> расчет</w:t>
      </w:r>
      <w:r w:rsidR="009A5A8A">
        <w:rPr>
          <w:rFonts w:ascii="Times New Roman" w:eastAsia="SimSun" w:hAnsi="Times New Roman" w:cs="Times New Roman"/>
          <w:lang w:eastAsia="hi-IN" w:bidi="hi-IN"/>
        </w:rPr>
        <w:t>у,</w:t>
      </w:r>
      <w:r w:rsidRPr="00507FC8">
        <w:rPr>
          <w:rFonts w:ascii="Times New Roman" w:eastAsia="SimSun" w:hAnsi="Times New Roman" w:cs="Times New Roman"/>
          <w:lang w:eastAsia="hi-IN" w:bidi="hi-IN"/>
        </w:rPr>
        <w:t xml:space="preserve"> приложенн</w:t>
      </w:r>
      <w:r w:rsidR="008F02C0">
        <w:rPr>
          <w:rFonts w:ascii="Times New Roman" w:eastAsia="SimSun" w:hAnsi="Times New Roman" w:cs="Times New Roman"/>
          <w:lang w:eastAsia="hi-IN" w:bidi="hi-IN"/>
        </w:rPr>
        <w:t>ы</w:t>
      </w:r>
      <w:r w:rsidR="009A5A8A">
        <w:rPr>
          <w:rFonts w:ascii="Times New Roman" w:eastAsia="SimSun" w:hAnsi="Times New Roman" w:cs="Times New Roman"/>
          <w:lang w:eastAsia="hi-IN" w:bidi="hi-IN"/>
        </w:rPr>
        <w:t>х</w:t>
      </w:r>
      <w:r w:rsidRPr="00507FC8">
        <w:rPr>
          <w:rFonts w:ascii="Times New Roman" w:eastAsia="SimSun" w:hAnsi="Times New Roman" w:cs="Times New Roman"/>
          <w:lang w:eastAsia="hi-IN" w:bidi="hi-IN"/>
        </w:rPr>
        <w:t xml:space="preserve"> отдельным</w:t>
      </w:r>
      <w:r w:rsidR="008F02C0">
        <w:rPr>
          <w:rFonts w:ascii="Times New Roman" w:eastAsia="SimSun" w:hAnsi="Times New Roman" w:cs="Times New Roman"/>
          <w:lang w:eastAsia="hi-IN" w:bidi="hi-IN"/>
        </w:rPr>
        <w:t>и</w:t>
      </w:r>
      <w:r w:rsidRPr="00507FC8">
        <w:rPr>
          <w:rFonts w:ascii="Times New Roman" w:eastAsia="SimSun" w:hAnsi="Times New Roman" w:cs="Times New Roman"/>
          <w:lang w:eastAsia="hi-IN" w:bidi="hi-IN"/>
        </w:rPr>
        <w:t xml:space="preserve"> файл</w:t>
      </w:r>
      <w:r w:rsidR="008F02C0">
        <w:rPr>
          <w:rFonts w:ascii="Times New Roman" w:eastAsia="SimSun" w:hAnsi="Times New Roman" w:cs="Times New Roman"/>
          <w:lang w:eastAsia="hi-IN" w:bidi="hi-IN"/>
        </w:rPr>
        <w:t>а</w:t>
      </w:r>
      <w:r w:rsidRPr="00507FC8">
        <w:rPr>
          <w:rFonts w:ascii="Times New Roman" w:eastAsia="SimSun" w:hAnsi="Times New Roman" w:cs="Times New Roman"/>
          <w:lang w:eastAsia="hi-IN" w:bidi="hi-IN"/>
        </w:rPr>
        <w:t>м</w:t>
      </w:r>
      <w:r w:rsidR="008F02C0">
        <w:rPr>
          <w:rFonts w:ascii="Times New Roman" w:eastAsia="SimSun" w:hAnsi="Times New Roman" w:cs="Times New Roman"/>
          <w:lang w:eastAsia="hi-IN" w:bidi="hi-IN"/>
        </w:rPr>
        <w:t>и</w:t>
      </w:r>
      <w:r w:rsidRPr="00507FC8">
        <w:rPr>
          <w:rFonts w:ascii="Times New Roman" w:eastAsia="SimSun" w:hAnsi="Times New Roman" w:cs="Times New Roman"/>
          <w:lang w:eastAsia="hi-IN" w:bidi="hi-IN"/>
        </w:rPr>
        <w:t>) и данного технического задания.</w:t>
      </w:r>
    </w:p>
    <w:p w14:paraId="276170E4"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DCB8E4D" w14:textId="77777777" w:rsidR="008A2A28" w:rsidRDefault="00342505" w:rsidP="008A2A28">
      <w:pPr>
        <w:spacing w:after="0" w:line="240" w:lineRule="auto"/>
        <w:jc w:val="both"/>
        <w:rPr>
          <w:rFonts w:ascii="Times New Roman" w:hAnsi="Times New Roman" w:cs="Times New Roman"/>
        </w:rPr>
      </w:pPr>
      <w:r w:rsidRPr="008A2A28">
        <w:rPr>
          <w:rFonts w:ascii="Times New Roman" w:eastAsia="SimSun" w:hAnsi="Times New Roman" w:cs="Times New Roman"/>
          <w:b/>
          <w:highlight w:val="yellow"/>
          <w:lang w:eastAsia="hi-IN" w:bidi="hi-IN"/>
        </w:rPr>
        <w:t>3. Место выполнения работ</w:t>
      </w:r>
      <w:r w:rsidRPr="008A2A28">
        <w:rPr>
          <w:rFonts w:ascii="Times New Roman" w:eastAsia="Lucida Sans Unicode" w:hAnsi="Times New Roman" w:cs="Times New Roman"/>
          <w:b/>
          <w:highlight w:val="yellow"/>
          <w:lang w:eastAsia="ar-SA"/>
        </w:rPr>
        <w:t xml:space="preserve">: </w:t>
      </w:r>
      <w:r w:rsidR="008A2A28" w:rsidRPr="008A2A28">
        <w:rPr>
          <w:rFonts w:ascii="Times New Roman" w:hAnsi="Times New Roman" w:cs="Times New Roman"/>
          <w:highlight w:val="yellow"/>
        </w:rPr>
        <w:t>623032, Россия, Свердловская обл., Шалинский р-н, п. Илим, ул. 8 Марта, 13</w:t>
      </w:r>
    </w:p>
    <w:p w14:paraId="420E6C49" w14:textId="387865E9" w:rsidR="00507FC8" w:rsidRPr="00507FC8" w:rsidRDefault="00342505" w:rsidP="008A2A28">
      <w:pPr>
        <w:spacing w:after="0" w:line="240" w:lineRule="auto"/>
        <w:jc w:val="both"/>
        <w:rPr>
          <w:rFonts w:ascii="Times New Roman" w:eastAsia="Lucida Sans Unicode" w:hAnsi="Times New Roman" w:cs="Times New Roman"/>
          <w:b/>
          <w:lang w:eastAsia="ar-SA"/>
        </w:rPr>
      </w:pPr>
      <w:r w:rsidRPr="00F65587">
        <w:rPr>
          <w:rFonts w:ascii="Times New Roman" w:eastAsia="SimSun" w:hAnsi="Times New Roman" w:cs="Times New Roman"/>
          <w:b/>
          <w:highlight w:val="yellow"/>
          <w:lang w:eastAsia="hi-IN" w:bidi="hi-IN"/>
        </w:rPr>
        <w:t>4. Срок выполнения работ</w:t>
      </w:r>
      <w:r w:rsidRPr="00F65587">
        <w:rPr>
          <w:rFonts w:ascii="Times New Roman" w:eastAsia="Lucida Sans Unicode" w:hAnsi="Times New Roman" w:cs="Times New Roman"/>
          <w:b/>
          <w:highlight w:val="yellow"/>
          <w:lang w:eastAsia="ar-SA"/>
        </w:rPr>
        <w:t xml:space="preserve">: </w:t>
      </w:r>
      <w:r w:rsidR="00DD17E0" w:rsidRPr="00F65587">
        <w:rPr>
          <w:rFonts w:ascii="Times New Roman" w:eastAsia="Lucida Sans Unicode" w:hAnsi="Times New Roman" w:cs="Times New Roman"/>
          <w:bCs/>
          <w:highlight w:val="yellow"/>
          <w:lang w:eastAsia="ar-SA"/>
        </w:rPr>
        <w:t xml:space="preserve">с даты заключения Договора </w:t>
      </w:r>
      <w:r w:rsidR="00C912C9">
        <w:rPr>
          <w:rFonts w:ascii="Times New Roman" w:eastAsia="Lucida Sans Unicode" w:hAnsi="Times New Roman" w:cs="Times New Roman"/>
          <w:bCs/>
          <w:highlight w:val="yellow"/>
          <w:lang w:eastAsia="ar-SA"/>
        </w:rPr>
        <w:t>в течение 45 календарных дней</w:t>
      </w:r>
      <w:r w:rsidR="00DD17E0" w:rsidRPr="00F65587">
        <w:rPr>
          <w:rFonts w:ascii="Times New Roman" w:eastAsia="Lucida Sans Unicode" w:hAnsi="Times New Roman" w:cs="Times New Roman"/>
          <w:bCs/>
          <w:highlight w:val="yellow"/>
          <w:lang w:eastAsia="ar-SA"/>
        </w:rPr>
        <w:t>.</w:t>
      </w:r>
      <w:r w:rsidR="00FB00A5">
        <w:rPr>
          <w:highlight w:val="yellow"/>
        </w:rPr>
        <w:t xml:space="preserve"> </w:t>
      </w:r>
    </w:p>
    <w:p w14:paraId="4C04B679" w14:textId="357DAF4D"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507FC8" w:rsidRDefault="00342505" w:rsidP="00FD18CF">
      <w:pPr>
        <w:widowControl w:val="0"/>
        <w:spacing w:after="0" w:line="240" w:lineRule="auto"/>
        <w:jc w:val="both"/>
        <w:outlineLvl w:val="0"/>
        <w:rPr>
          <w:rFonts w:ascii="Times New Roman" w:eastAsia="Times New Roman" w:hAnsi="Times New Roman" w:cs="Times New Roman"/>
        </w:rPr>
      </w:pPr>
      <w:r w:rsidRPr="00507FC8">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507FC8" w:rsidRDefault="00342505" w:rsidP="00FD18CF">
      <w:pPr>
        <w:widowControl w:val="0"/>
        <w:spacing w:after="0" w:line="240" w:lineRule="auto"/>
        <w:jc w:val="both"/>
        <w:outlineLvl w:val="0"/>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507FC8" w:rsidRDefault="00342505" w:rsidP="00FD18CF">
      <w:pPr>
        <w:widowControl w:val="0"/>
        <w:spacing w:after="0" w:line="240" w:lineRule="auto"/>
        <w:jc w:val="both"/>
        <w:outlineLvl w:val="0"/>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507FC8" w:rsidRDefault="00342505" w:rsidP="00FD18CF">
      <w:pPr>
        <w:widowControl w:val="0"/>
        <w:spacing w:after="0" w:line="240" w:lineRule="auto"/>
        <w:jc w:val="both"/>
        <w:rPr>
          <w:rFonts w:ascii="Times New Roman" w:eastAsia="Times New Roman" w:hAnsi="Times New Roman" w:cs="Times New Roman"/>
          <w:lang w:eastAsia="ar-SA"/>
        </w:rPr>
      </w:pPr>
      <w:r w:rsidRPr="00507FC8">
        <w:rPr>
          <w:rFonts w:ascii="Times New Roman" w:eastAsia="Lucida Sans Unicode" w:hAnsi="Times New Roman" w:cs="Times New Roman"/>
          <w:lang w:eastAsia="ar-SA"/>
        </w:rPr>
        <w:t>- список сотрудников необходимых для выполнения данных видов работ (</w:t>
      </w:r>
      <w:r w:rsidRPr="00507FC8">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507FC8" w:rsidRDefault="00342505" w:rsidP="00FD18CF">
      <w:pPr>
        <w:widowControl w:val="0"/>
        <w:spacing w:after="0" w:line="240" w:lineRule="auto"/>
        <w:jc w:val="both"/>
        <w:rPr>
          <w:rFonts w:ascii="Times New Roman" w:eastAsia="SimSun" w:hAnsi="Times New Roman" w:cs="Times New Roman"/>
          <w:b/>
          <w:lang w:eastAsia="hi-IN" w:bidi="hi-IN"/>
        </w:rPr>
      </w:pPr>
      <w:r w:rsidRPr="00507FC8">
        <w:rPr>
          <w:rFonts w:ascii="Times New Roman" w:eastAsia="SimSun" w:hAnsi="Times New Roman" w:cs="Times New Roman"/>
          <w:b/>
          <w:lang w:eastAsia="hi-IN" w:bidi="hi-IN"/>
        </w:rPr>
        <w:t>5. Общие требования к выполнению работ:</w:t>
      </w:r>
    </w:p>
    <w:p w14:paraId="3F537E12"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507FC8">
        <w:rPr>
          <w:rFonts w:ascii="Times New Roman" w:eastAsia="Lucida Sans Unicode" w:hAnsi="Times New Roman" w:cs="Times New Roman"/>
          <w:color w:val="000000"/>
          <w:lang w:eastAsia="ar-SA"/>
        </w:rPr>
        <w:t>,</w:t>
      </w:r>
      <w:r w:rsidRPr="00507FC8">
        <w:rPr>
          <w:rFonts w:ascii="Times New Roman" w:eastAsia="SimSun" w:hAnsi="Times New Roman" w:cs="Times New Roman"/>
          <w:bCs/>
          <w:lang w:eastAsia="hi-IN" w:bidi="hi-IN"/>
        </w:rPr>
        <w:t xml:space="preserve"> </w:t>
      </w:r>
      <w:r w:rsidRPr="00507FC8">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xml:space="preserve">5.6. </w:t>
      </w:r>
      <w:r w:rsidRPr="00507FC8">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507FC8" w:rsidRDefault="00342505" w:rsidP="00FD18CF">
      <w:pPr>
        <w:widowControl w:val="0"/>
        <w:spacing w:after="0" w:line="240" w:lineRule="auto"/>
        <w:jc w:val="both"/>
        <w:rPr>
          <w:rFonts w:ascii="Times New Roman" w:eastAsia="Lucida Sans Unicode" w:hAnsi="Times New Roman" w:cs="Times New Roman"/>
        </w:rPr>
      </w:pPr>
      <w:r w:rsidRPr="00507FC8">
        <w:rPr>
          <w:rFonts w:ascii="Times New Roman" w:eastAsia="SimSun" w:hAnsi="Times New Roman" w:cs="Times New Roman"/>
          <w:lang w:eastAsia="hi-IN" w:bidi="hi-IN"/>
        </w:rPr>
        <w:t xml:space="preserve">5.8. </w:t>
      </w:r>
      <w:r w:rsidRPr="00507FC8">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w:t>
      </w:r>
      <w:r w:rsidRPr="00507FC8">
        <w:rPr>
          <w:rFonts w:ascii="Times New Roman" w:eastAsia="Lucida Sans Unicode" w:hAnsi="Times New Roman" w:cs="Times New Roman"/>
        </w:rPr>
        <w:lastRenderedPageBreak/>
        <w:t>производства необходимо провести инструктаж о методах работ, последовательности их выполнения.</w:t>
      </w:r>
    </w:p>
    <w:p w14:paraId="0442A50C" w14:textId="77777777" w:rsidR="00342505" w:rsidRPr="00507FC8" w:rsidRDefault="00342505" w:rsidP="00FD18CF">
      <w:pPr>
        <w:widowControl w:val="0"/>
        <w:spacing w:after="0" w:line="240" w:lineRule="auto"/>
        <w:jc w:val="both"/>
        <w:rPr>
          <w:rFonts w:ascii="Times New Roman" w:eastAsia="Lucida Sans Unicode" w:hAnsi="Times New Roman" w:cs="Times New Roman"/>
        </w:rPr>
      </w:pPr>
      <w:r w:rsidRPr="00507FC8">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507FC8" w:rsidRDefault="00342505" w:rsidP="00FD18CF">
      <w:pPr>
        <w:widowControl w:val="0"/>
        <w:spacing w:after="0" w:line="240" w:lineRule="auto"/>
        <w:jc w:val="both"/>
        <w:rPr>
          <w:rFonts w:ascii="Times New Roman" w:eastAsia="Lucida Sans Unicode" w:hAnsi="Times New Roman" w:cs="Times New Roman"/>
        </w:rPr>
      </w:pPr>
      <w:r w:rsidRPr="00507FC8">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507FC8" w:rsidRDefault="00342505" w:rsidP="00FD18CF">
      <w:pPr>
        <w:widowControl w:val="0"/>
        <w:spacing w:after="0" w:line="240" w:lineRule="auto"/>
        <w:jc w:val="both"/>
        <w:rPr>
          <w:rFonts w:ascii="Times New Roman" w:eastAsia="Lucida Sans Unicode" w:hAnsi="Times New Roman" w:cs="Times New Roman"/>
        </w:rPr>
      </w:pPr>
      <w:r w:rsidRPr="00507FC8">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SimSun" w:hAnsi="Times New Roman" w:cs="Times New Roman"/>
          <w:lang w:eastAsia="hi-IN" w:bidi="hi-IN"/>
        </w:rPr>
        <w:t xml:space="preserve">5.12. </w:t>
      </w:r>
      <w:r w:rsidRPr="00507FC8">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507FC8" w:rsidRDefault="00342505" w:rsidP="00FD18CF">
      <w:pPr>
        <w:widowControl w:val="0"/>
        <w:spacing w:after="0" w:line="240" w:lineRule="auto"/>
        <w:jc w:val="both"/>
        <w:rPr>
          <w:rFonts w:ascii="Times New Roman" w:eastAsia="Lucida Sans Unicode" w:hAnsi="Times New Roman" w:cs="Times New Roman"/>
          <w:b/>
          <w:bCs/>
          <w:lang w:eastAsia="ar-SA"/>
        </w:rPr>
      </w:pPr>
      <w:r w:rsidRPr="00507FC8">
        <w:rPr>
          <w:rFonts w:ascii="Times New Roman" w:eastAsia="Lucida Sans Unicode" w:hAnsi="Times New Roman" w:cs="Times New Roman"/>
          <w:lang w:eastAsia="ar-SA"/>
        </w:rPr>
        <w:t>5.13. Заказчик имеет право:</w:t>
      </w:r>
    </w:p>
    <w:p w14:paraId="16163EC4"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b/>
          <w:bCs/>
          <w:lang w:eastAsia="ar-SA"/>
        </w:rPr>
        <w:t xml:space="preserve">- </w:t>
      </w:r>
      <w:r w:rsidRPr="00507FC8">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507FC8" w:rsidRDefault="00342505" w:rsidP="00FD1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507FC8">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507FC8" w:rsidRDefault="00342505" w:rsidP="00FD1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507FC8" w:rsidRDefault="00342505" w:rsidP="00FD1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507FC8" w:rsidRDefault="00342505" w:rsidP="00FD18CF">
      <w:pPr>
        <w:widowControl w:val="0"/>
        <w:spacing w:after="0" w:line="240" w:lineRule="auto"/>
        <w:jc w:val="both"/>
        <w:rPr>
          <w:rFonts w:ascii="Times New Roman" w:eastAsia="SimSun" w:hAnsi="Times New Roman" w:cs="Times New Roman"/>
          <w:b/>
          <w:bCs/>
          <w:lang w:eastAsia="hi-IN" w:bidi="hi-IN"/>
        </w:rPr>
      </w:pPr>
      <w:r w:rsidRPr="00507FC8">
        <w:rPr>
          <w:rFonts w:ascii="Times New Roman" w:eastAsia="SimSun" w:hAnsi="Times New Roman" w:cs="Times New Roman"/>
          <w:b/>
          <w:lang w:eastAsia="hi-IN" w:bidi="hi-IN"/>
        </w:rPr>
        <w:t>7.</w:t>
      </w:r>
      <w:r w:rsidRPr="00507FC8">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279879D7" w:rsidR="00342505"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xml:space="preserve">7.1. Работы должны быть выполнены в соответствии с </w:t>
      </w:r>
      <w:r w:rsidRPr="00507FC8">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507FC8">
        <w:rPr>
          <w:rFonts w:ascii="Times New Roman" w:eastAsia="SimSun" w:hAnsi="Times New Roman" w:cs="Times New Roman"/>
          <w:bCs/>
          <w:lang w:eastAsia="hi-IN" w:bidi="hi-IN"/>
        </w:rPr>
        <w:t xml:space="preserve">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w:t>
      </w:r>
      <w:r w:rsidRPr="00507FC8">
        <w:rPr>
          <w:rFonts w:ascii="Times New Roman" w:eastAsia="SimSun" w:hAnsi="Times New Roman" w:cs="Times New Roman"/>
          <w:bCs/>
          <w:lang w:eastAsia="hi-IN" w:bidi="hi-IN"/>
        </w:rPr>
        <w:lastRenderedPageBreak/>
        <w:t>санитарных норм и правил, в том числе:</w:t>
      </w:r>
    </w:p>
    <w:p w14:paraId="66F70A61" w14:textId="77777777" w:rsidR="00245936" w:rsidRPr="00245936" w:rsidRDefault="00245936" w:rsidP="00FD18CF">
      <w:pPr>
        <w:widowControl w:val="0"/>
        <w:spacing w:after="0" w:line="240" w:lineRule="auto"/>
        <w:jc w:val="both"/>
        <w:rPr>
          <w:rFonts w:ascii="Times New Roman" w:eastAsia="Times New Roman" w:hAnsi="Times New Roman" w:cs="Times New Roman"/>
          <w:bCs/>
          <w:lang w:val="x-none"/>
        </w:rPr>
      </w:pPr>
      <w:r w:rsidRPr="00245936">
        <w:rPr>
          <w:rFonts w:ascii="Times New Roman" w:hAnsi="Times New Roman" w:cs="Times New Roman"/>
          <w:bCs/>
          <w:color w:val="00000A"/>
          <w:highlight w:val="green"/>
        </w:rPr>
        <w:t>- Федеральным законом от 4 мая 2011 года N 99-ФЗ "О лицензировании отдельных видов деятельности";</w:t>
      </w:r>
    </w:p>
    <w:p w14:paraId="1D45D2CE"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xml:space="preserve">-Приказ Минтруда России от 16.11.2020 №782н «Об </w:t>
      </w:r>
      <w:proofErr w:type="gramStart"/>
      <w:r w:rsidRPr="00507FC8">
        <w:rPr>
          <w:rFonts w:ascii="Times New Roman" w:eastAsia="SimSun" w:hAnsi="Times New Roman" w:cs="Times New Roman"/>
          <w:bCs/>
          <w:lang w:eastAsia="hi-IN" w:bidi="hi-IN"/>
        </w:rPr>
        <w:t>утверждении Правил</w:t>
      </w:r>
      <w:proofErr w:type="gramEnd"/>
      <w:r w:rsidRPr="00507FC8">
        <w:rPr>
          <w:rFonts w:ascii="Times New Roman" w:eastAsia="SimSun" w:hAnsi="Times New Roman" w:cs="Times New Roman"/>
          <w:bCs/>
          <w:lang w:eastAsia="hi-IN" w:bidi="hi-IN"/>
        </w:rPr>
        <w:t xml:space="preserve"> по охране труда при работе на высоте».</w:t>
      </w:r>
    </w:p>
    <w:p w14:paraId="1AB4FA10" w14:textId="77777777" w:rsidR="00342505" w:rsidRPr="00507FC8" w:rsidRDefault="00342505" w:rsidP="00FD18CF">
      <w:pPr>
        <w:widowControl w:val="0"/>
        <w:spacing w:after="0" w:line="240" w:lineRule="auto"/>
        <w:jc w:val="both"/>
        <w:rPr>
          <w:rFonts w:ascii="Times New Roman" w:eastAsia="Lucida Sans Unicode" w:hAnsi="Times New Roman" w:cs="Times New Roman"/>
          <w:b/>
          <w:spacing w:val="2"/>
          <w:lang w:eastAsia="ar-SA"/>
        </w:rPr>
      </w:pPr>
      <w:r w:rsidRPr="00507FC8">
        <w:rPr>
          <w:rFonts w:ascii="Times New Roman" w:eastAsia="SimSun" w:hAnsi="Times New Roman" w:cs="Times New Roman"/>
          <w:lang w:eastAsia="hi-IN" w:bidi="hi-IN"/>
        </w:rPr>
        <w:t>- Федеральный закон №52-ФЗ от 30.03.99г. «</w:t>
      </w:r>
      <w:r w:rsidRPr="00507FC8">
        <w:rPr>
          <w:rFonts w:ascii="Times New Roman" w:eastAsia="Lucida Sans Unicode" w:hAnsi="Times New Roman" w:cs="Times New Roman"/>
          <w:spacing w:val="2"/>
          <w:lang w:eastAsia="ar-SA"/>
        </w:rPr>
        <w:t>О санитарно-эпидемиологическом благополучии населения</w:t>
      </w:r>
      <w:r w:rsidRPr="00507FC8">
        <w:rPr>
          <w:rFonts w:ascii="Times New Roman" w:eastAsia="Lucida Sans Unicode" w:hAnsi="Times New Roman" w:cs="Times New Roman"/>
          <w:shd w:val="clear" w:color="auto" w:fill="FFFFFF"/>
          <w:lang w:eastAsia="ar-SA"/>
        </w:rPr>
        <w:t xml:space="preserve"> (с изменениями)</w:t>
      </w:r>
      <w:r w:rsidRPr="00507FC8">
        <w:rPr>
          <w:rFonts w:ascii="Times New Roman" w:eastAsia="Lucida Sans Unicode" w:hAnsi="Times New Roman" w:cs="Times New Roman"/>
          <w:spacing w:val="2"/>
          <w:lang w:eastAsia="ar-SA"/>
        </w:rPr>
        <w:t>»;</w:t>
      </w:r>
    </w:p>
    <w:p w14:paraId="2BE9E765" w14:textId="77777777" w:rsidR="00342505" w:rsidRPr="00507FC8" w:rsidRDefault="00342505" w:rsidP="00FD18CF">
      <w:pPr>
        <w:shd w:val="clear" w:color="auto" w:fill="FFFFFF"/>
        <w:spacing w:after="0" w:line="240" w:lineRule="auto"/>
        <w:jc w:val="both"/>
        <w:outlineLvl w:val="0"/>
        <w:rPr>
          <w:rFonts w:ascii="Times New Roman" w:eastAsia="Times New Roman" w:hAnsi="Times New Roman" w:cs="Times New Roman"/>
          <w:bCs/>
          <w:spacing w:val="2"/>
        </w:rPr>
      </w:pPr>
      <w:r w:rsidRPr="00507FC8">
        <w:rPr>
          <w:rFonts w:ascii="Times New Roman" w:eastAsia="SimSun" w:hAnsi="Times New Roman" w:cs="Times New Roman"/>
          <w:bCs/>
          <w:lang w:eastAsia="hi-IN" w:bidi="hi-IN"/>
        </w:rPr>
        <w:t xml:space="preserve">- </w:t>
      </w:r>
      <w:r w:rsidRPr="00507FC8">
        <w:rPr>
          <w:rFonts w:ascii="Times New Roman" w:eastAsia="Times New Roman" w:hAnsi="Times New Roman" w:cs="Times New Roman"/>
          <w:bCs/>
          <w:spacing w:val="2"/>
        </w:rPr>
        <w:t>Градостроительный кодекс Российской Федерации</w:t>
      </w:r>
      <w:r w:rsidRPr="00507FC8">
        <w:rPr>
          <w:rFonts w:ascii="Times New Roman" w:eastAsia="Times New Roman" w:hAnsi="Times New Roman" w:cs="Times New Roman"/>
          <w:bCs/>
          <w:shd w:val="clear" w:color="auto" w:fill="FFFFFF"/>
        </w:rPr>
        <w:t xml:space="preserve"> (с изменениями)</w:t>
      </w:r>
      <w:r w:rsidRPr="00507FC8">
        <w:rPr>
          <w:rFonts w:ascii="Times New Roman" w:eastAsia="Times New Roman" w:hAnsi="Times New Roman" w:cs="Times New Roman"/>
          <w:bCs/>
          <w:spacing w:val="2"/>
        </w:rPr>
        <w:t>;</w:t>
      </w:r>
    </w:p>
    <w:p w14:paraId="475ECE48"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507FC8" w:rsidRDefault="00342505" w:rsidP="00FD18CF">
      <w:pPr>
        <w:widowControl w:val="0"/>
        <w:spacing w:after="0" w:line="240" w:lineRule="auto"/>
        <w:jc w:val="both"/>
        <w:rPr>
          <w:rFonts w:ascii="Times New Roman" w:eastAsia="Lucida Sans Unicode" w:hAnsi="Times New Roman" w:cs="Times New Roman"/>
          <w:shd w:val="clear" w:color="auto" w:fill="FFFFFF"/>
          <w:lang w:eastAsia="ar-SA"/>
        </w:rPr>
      </w:pPr>
      <w:r w:rsidRPr="00507FC8">
        <w:rPr>
          <w:rFonts w:ascii="Times New Roman" w:eastAsia="Lucida Sans Unicode" w:hAnsi="Times New Roman" w:cs="Times New Roman"/>
          <w:shd w:val="clear" w:color="auto" w:fill="FFFFFF"/>
          <w:lang w:eastAsia="ar-SA"/>
        </w:rPr>
        <w:t xml:space="preserve">- </w:t>
      </w:r>
      <w:r w:rsidRPr="00507FC8">
        <w:rPr>
          <w:rFonts w:ascii="Times New Roman" w:eastAsia="Lucida Sans Unicode" w:hAnsi="Times New Roman" w:cs="Times New Roman"/>
          <w:lang w:eastAsia="ar-SA"/>
        </w:rPr>
        <w:t>Федеральным законом от 30.12.2009 № 384-ФЗ «</w:t>
      </w:r>
      <w:r w:rsidRPr="00507FC8">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507FC8">
        <w:rPr>
          <w:rFonts w:ascii="Times New Roman" w:eastAsia="Lucida Sans Unicode" w:hAnsi="Times New Roman" w:cs="Times New Roman"/>
          <w:shd w:val="clear" w:color="auto" w:fill="FFFFFF"/>
          <w:lang w:eastAsia="ar-SA"/>
        </w:rPr>
        <w:t>(с изменениями)»;</w:t>
      </w:r>
    </w:p>
    <w:p w14:paraId="3A89807A" w14:textId="7067EFDE"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СП 118.13330.20</w:t>
      </w:r>
      <w:r w:rsidR="00AA5DE2" w:rsidRPr="00507FC8">
        <w:rPr>
          <w:rFonts w:ascii="Times New Roman" w:eastAsia="SimSun" w:hAnsi="Times New Roman" w:cs="Times New Roman"/>
          <w:lang w:eastAsia="hi-IN" w:bidi="hi-IN"/>
        </w:rPr>
        <w:t>2</w:t>
      </w:r>
      <w:r w:rsidRPr="00507FC8">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5ACEA44D" w:rsidR="00342505"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44820466" w14:textId="306A1747" w:rsidR="00F65587" w:rsidRPr="00507FC8" w:rsidRDefault="00F65587" w:rsidP="00FD18CF">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 xml:space="preserve">- </w:t>
      </w:r>
      <w:r w:rsidRPr="00F65587">
        <w:rPr>
          <w:rFonts w:ascii="Times New Roman" w:eastAsia="SimSun" w:hAnsi="Times New Roman" w:cs="Times New Roman"/>
          <w:lang w:eastAsia="hi-IN" w:bidi="hi-IN"/>
        </w:rPr>
        <w:t>СП 29.13330.2011</w:t>
      </w:r>
      <w:r>
        <w:rPr>
          <w:rFonts w:ascii="Times New Roman" w:eastAsia="SimSun" w:hAnsi="Times New Roman" w:cs="Times New Roman"/>
          <w:lang w:eastAsia="hi-IN" w:bidi="hi-IN"/>
        </w:rPr>
        <w:t xml:space="preserve"> </w:t>
      </w:r>
      <w:r w:rsidR="005D5BED">
        <w:rPr>
          <w:rFonts w:ascii="Times New Roman" w:eastAsia="SimSun" w:hAnsi="Times New Roman" w:cs="Times New Roman"/>
          <w:lang w:eastAsia="hi-IN" w:bidi="hi-IN"/>
        </w:rPr>
        <w:t>«</w:t>
      </w:r>
      <w:r w:rsidR="005D5BED" w:rsidRPr="005D5BED">
        <w:rPr>
          <w:rFonts w:ascii="Times New Roman" w:eastAsia="SimSun" w:hAnsi="Times New Roman" w:cs="Times New Roman"/>
          <w:lang w:eastAsia="hi-IN" w:bidi="hi-IN"/>
        </w:rPr>
        <w:t>Полы. Актуализированная редакция СНиП 2.03.13-88</w:t>
      </w:r>
      <w:r w:rsidR="005D5BED">
        <w:rPr>
          <w:rFonts w:ascii="Times New Roman" w:eastAsia="SimSun" w:hAnsi="Times New Roman" w:cs="Times New Roman"/>
          <w:lang w:eastAsia="hi-IN" w:bidi="hi-IN"/>
        </w:rPr>
        <w:t>»;</w:t>
      </w:r>
    </w:p>
    <w:p w14:paraId="18A6B30B" w14:textId="70C829E3" w:rsidR="00342505" w:rsidRPr="00507FC8" w:rsidRDefault="00342505" w:rsidP="00FD18CF">
      <w:pPr>
        <w:spacing w:after="0" w:line="240" w:lineRule="auto"/>
        <w:jc w:val="both"/>
        <w:rPr>
          <w:rFonts w:ascii="Times New Roman" w:eastAsia="Calibri" w:hAnsi="Times New Roman" w:cs="Times New Roman"/>
          <w:lang w:eastAsia="en-US"/>
        </w:rPr>
      </w:pPr>
      <w:r w:rsidRPr="00507FC8">
        <w:rPr>
          <w:rFonts w:ascii="Times New Roman" w:eastAsia="Calibri" w:hAnsi="Times New Roman" w:cs="Times New Roman"/>
          <w:lang w:eastAsia="en-US"/>
        </w:rPr>
        <w:t xml:space="preserve">- И иные </w:t>
      </w:r>
      <w:r w:rsidRPr="00507FC8">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E7C98E2" w14:textId="0829B730" w:rsidR="00245936" w:rsidRDefault="00342505" w:rsidP="00FD18CF">
      <w:pPr>
        <w:spacing w:after="0" w:line="240" w:lineRule="auto"/>
        <w:jc w:val="both"/>
        <w:rPr>
          <w:rFonts w:ascii="Times New Roman" w:eastAsia="SimSun" w:hAnsi="Times New Roman" w:cs="Times New Roman"/>
          <w:bCs/>
          <w:lang w:eastAsia="hi-IN" w:bidi="hi-IN"/>
        </w:rPr>
      </w:pPr>
      <w:r w:rsidRPr="00FD18CF">
        <w:rPr>
          <w:rFonts w:ascii="Times New Roman" w:eastAsia="SimSun" w:hAnsi="Times New Roman" w:cs="Times New Roman"/>
          <w:bCs/>
          <w:highlight w:val="green"/>
          <w:lang w:eastAsia="hi-IN" w:bidi="hi-IN"/>
        </w:rPr>
        <w:t xml:space="preserve">7.2. </w:t>
      </w:r>
      <w:r w:rsidR="00FD18CF" w:rsidRPr="00FD18CF">
        <w:rPr>
          <w:rFonts w:ascii="Times New Roman" w:eastAsia="SimSun" w:hAnsi="Times New Roman" w:cs="Times New Roman"/>
          <w:bCs/>
          <w:highlight w:val="green"/>
          <w:lang w:eastAsia="hi-IN" w:bidi="hi-IN"/>
        </w:rPr>
        <w:t>Требования к лицам, осуществляющим выполнение работ, являющихся предметом закупки: 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 монтаж, техническое обслуживание и ремонт системы оповещения и эвакуации при пожаре и их элементов, включая диспетчеризацию и проведение пусконаладочных работ.</w:t>
      </w:r>
    </w:p>
    <w:p w14:paraId="4E2F79CC" w14:textId="42E32201" w:rsidR="00342505" w:rsidRPr="00507FC8" w:rsidRDefault="00245936" w:rsidP="00FD18CF">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7.3. </w:t>
      </w:r>
      <w:r w:rsidR="00342505" w:rsidRPr="00507FC8">
        <w:rPr>
          <w:rFonts w:ascii="Times New Roman" w:eastAsia="SimSun" w:hAnsi="Times New Roman" w:cs="Times New Roman"/>
          <w:bCs/>
          <w:lang w:eastAsia="hi-IN" w:bidi="hi-IN"/>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507FC8" w:rsidRDefault="00342505" w:rsidP="00FD18CF">
      <w:pPr>
        <w:widowControl w:val="0"/>
        <w:tabs>
          <w:tab w:val="center" w:pos="567"/>
        </w:tabs>
        <w:spacing w:after="0" w:line="240" w:lineRule="auto"/>
        <w:jc w:val="both"/>
        <w:rPr>
          <w:rFonts w:ascii="Times New Roman" w:eastAsia="Times New Roman" w:hAnsi="Times New Roman" w:cs="Times New Roman"/>
          <w:b/>
        </w:rPr>
      </w:pPr>
      <w:r w:rsidRPr="00507FC8">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780539E8" w:rsidR="00342505" w:rsidRPr="00507FC8" w:rsidRDefault="00342505" w:rsidP="00FD18CF">
      <w:pPr>
        <w:widowControl w:val="0"/>
        <w:spacing w:after="0" w:line="240" w:lineRule="auto"/>
        <w:jc w:val="both"/>
        <w:rPr>
          <w:rFonts w:ascii="Times New Roman" w:eastAsia="Lucida Sans Unicode" w:hAnsi="Times New Roman" w:cs="Times New Roman"/>
          <w:b/>
          <w:lang w:eastAsia="ar-SA"/>
        </w:rPr>
      </w:pPr>
      <w:r w:rsidRPr="00507FC8">
        <w:rPr>
          <w:rFonts w:ascii="Times New Roman" w:eastAsia="Lucida Sans Unicode" w:hAnsi="Times New Roman" w:cs="Times New Roman"/>
          <w:lang w:eastAsia="ar-SA"/>
        </w:rPr>
        <w:t>8.1. Результатом работы являются выполненные работ</w:t>
      </w:r>
      <w:r w:rsidR="00523399" w:rsidRPr="00507FC8">
        <w:rPr>
          <w:rFonts w:ascii="Times New Roman" w:eastAsia="Lucida Sans Unicode" w:hAnsi="Times New Roman" w:cs="Times New Roman"/>
          <w:lang w:eastAsia="ar-SA"/>
        </w:rPr>
        <w:t xml:space="preserve">ы по </w:t>
      </w:r>
      <w:r w:rsidR="00DA7CD0">
        <w:rPr>
          <w:rFonts w:ascii="Times New Roman" w:eastAsia="Lucida Sans Unicode" w:hAnsi="Times New Roman" w:cs="Times New Roman"/>
          <w:lang w:eastAsia="ar-SA"/>
        </w:rPr>
        <w:t>р</w:t>
      </w:r>
      <w:r w:rsidR="00DA7CD0" w:rsidRPr="00DA7CD0">
        <w:rPr>
          <w:rFonts w:ascii="Times New Roman" w:eastAsia="Lucida Sans Unicode" w:hAnsi="Times New Roman" w:cs="Times New Roman"/>
          <w:lang w:eastAsia="ar-SA"/>
        </w:rPr>
        <w:t>емонт</w:t>
      </w:r>
      <w:r w:rsidR="00DA7CD0">
        <w:rPr>
          <w:rFonts w:ascii="Times New Roman" w:eastAsia="Lucida Sans Unicode" w:hAnsi="Times New Roman" w:cs="Times New Roman"/>
          <w:lang w:eastAsia="ar-SA"/>
        </w:rPr>
        <w:t>у</w:t>
      </w:r>
      <w:r w:rsidR="00DA7CD0" w:rsidRPr="00DA7CD0">
        <w:rPr>
          <w:rFonts w:ascii="Times New Roman" w:eastAsia="Lucida Sans Unicode" w:hAnsi="Times New Roman" w:cs="Times New Roman"/>
          <w:lang w:eastAsia="ar-SA"/>
        </w:rPr>
        <w:t xml:space="preserve"> </w:t>
      </w:r>
      <w:r w:rsidR="00D769F3" w:rsidRPr="00D769F3">
        <w:rPr>
          <w:rFonts w:ascii="Times New Roman" w:eastAsia="Lucida Sans Unicode" w:hAnsi="Times New Roman" w:cs="Times New Roman"/>
          <w:lang w:eastAsia="ar-SA"/>
        </w:rPr>
        <w:t>эвакуационных пожарных лестниц</w:t>
      </w:r>
      <w:r w:rsidRPr="00507FC8">
        <w:rPr>
          <w:rFonts w:ascii="Times New Roman" w:eastAsia="Lucida Sans Unicode" w:hAnsi="Times New Roman" w:cs="Times New Roman"/>
          <w:lang w:eastAsia="ar-SA"/>
        </w:rPr>
        <w:t>,</w:t>
      </w:r>
      <w:r w:rsidRPr="00507FC8">
        <w:rPr>
          <w:rFonts w:ascii="Times New Roman" w:eastAsia="Lucida Sans Unicode" w:hAnsi="Times New Roman" w:cs="Times New Roman"/>
          <w:bCs/>
          <w:lang w:eastAsia="ar-SA"/>
        </w:rPr>
        <w:t xml:space="preserve"> </w:t>
      </w:r>
      <w:r w:rsidRPr="00507FC8">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507FC8" w:rsidRDefault="00342505" w:rsidP="00FD18CF">
      <w:pPr>
        <w:widowControl w:val="0"/>
        <w:tabs>
          <w:tab w:val="center" w:pos="567"/>
        </w:tabs>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507FC8" w:rsidRDefault="00342505" w:rsidP="00FD18CF">
      <w:pPr>
        <w:widowControl w:val="0"/>
        <w:spacing w:after="0" w:line="240" w:lineRule="auto"/>
        <w:jc w:val="both"/>
        <w:rPr>
          <w:rFonts w:ascii="Times New Roman" w:eastAsia="Lucida Sans Unicode" w:hAnsi="Times New Roman" w:cs="Times New Roman"/>
          <w:lang w:eastAsia="ar-SA"/>
        </w:rPr>
      </w:pPr>
      <w:r w:rsidRPr="00507FC8">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507FC8">
        <w:rPr>
          <w:rFonts w:ascii="Times New Roman" w:eastAsia="Lucida Sans Unicode" w:hAnsi="Times New Roman" w:cs="Times New Roman"/>
          <w:shd w:val="clear" w:color="auto" w:fill="FFFFFF"/>
          <w:lang w:eastAsia="ar-SA"/>
        </w:rPr>
        <w:t>1-го экземпляра;</w:t>
      </w:r>
    </w:p>
    <w:p w14:paraId="591B5823" w14:textId="77777777" w:rsidR="00342505" w:rsidRPr="00507FC8" w:rsidRDefault="00342505" w:rsidP="00FD18CF">
      <w:pPr>
        <w:spacing w:after="0" w:line="240" w:lineRule="auto"/>
        <w:jc w:val="both"/>
        <w:rPr>
          <w:rFonts w:ascii="Times New Roman" w:eastAsia="Arial" w:hAnsi="Times New Roman" w:cs="Times New Roman"/>
          <w:lang w:eastAsia="ar-SA"/>
        </w:rPr>
      </w:pPr>
      <w:r w:rsidRPr="00507FC8">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507FC8">
        <w:rPr>
          <w:rFonts w:ascii="Times New Roman" w:eastAsia="Arial" w:hAnsi="Times New Roman" w:cs="Times New Roman"/>
          <w:shd w:val="clear" w:color="auto" w:fill="FFFFFF"/>
          <w:lang w:eastAsia="ar-SA"/>
        </w:rPr>
        <w:t>1-го экземпляра;</w:t>
      </w:r>
    </w:p>
    <w:p w14:paraId="0911283C" w14:textId="77777777" w:rsidR="00342505" w:rsidRPr="00507FC8" w:rsidRDefault="00342505" w:rsidP="00FD18CF">
      <w:pPr>
        <w:spacing w:after="0" w:line="240" w:lineRule="auto"/>
        <w:jc w:val="both"/>
        <w:rPr>
          <w:rFonts w:ascii="Times New Roman" w:eastAsia="Arial" w:hAnsi="Times New Roman" w:cs="Times New Roman"/>
          <w:lang w:eastAsia="ar-SA"/>
        </w:rPr>
      </w:pPr>
      <w:r w:rsidRPr="00507FC8">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507FC8" w:rsidRDefault="00342505" w:rsidP="00FD18CF">
      <w:pPr>
        <w:spacing w:after="0" w:line="240" w:lineRule="auto"/>
        <w:jc w:val="both"/>
        <w:rPr>
          <w:rFonts w:ascii="Times New Roman" w:eastAsia="Arial" w:hAnsi="Times New Roman" w:cs="Times New Roman"/>
          <w:lang w:eastAsia="ar-SA"/>
        </w:rPr>
      </w:pPr>
      <w:r w:rsidRPr="00507FC8">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507FC8" w:rsidRDefault="00342505" w:rsidP="00FD18CF">
      <w:pPr>
        <w:spacing w:after="0" w:line="240" w:lineRule="auto"/>
        <w:jc w:val="both"/>
        <w:rPr>
          <w:rFonts w:ascii="Times New Roman" w:eastAsia="SimSun" w:hAnsi="Times New Roman" w:cs="Times New Roman"/>
          <w:b/>
          <w:lang w:eastAsia="hi-IN" w:bidi="hi-IN"/>
        </w:rPr>
      </w:pPr>
      <w:r w:rsidRPr="00507FC8">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507FC8" w:rsidRDefault="00342505" w:rsidP="00FD18CF">
      <w:pPr>
        <w:spacing w:after="0" w:line="240" w:lineRule="auto"/>
        <w:jc w:val="both"/>
        <w:rPr>
          <w:rFonts w:ascii="Times New Roman" w:eastAsia="Arial" w:hAnsi="Times New Roman" w:cs="Times New Roman"/>
          <w:lang w:eastAsia="ar-SA"/>
        </w:rPr>
      </w:pPr>
      <w:r w:rsidRPr="00507FC8">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xml:space="preserve">9.2. Подрядчик несет ответственность за недостатки (дефекты), обнаруженные в пределах гарантийного </w:t>
      </w:r>
      <w:r w:rsidRPr="00507FC8">
        <w:rPr>
          <w:rFonts w:ascii="Times New Roman" w:eastAsia="SimSun" w:hAnsi="Times New Roman" w:cs="Times New Roman"/>
          <w:lang w:eastAsia="hi-IN" w:bidi="hi-IN"/>
        </w:rPr>
        <w:lastRenderedPageBreak/>
        <w:t>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9.3. При обнаружении в течение гарантийного срока недостатков (дефектов),</w:t>
      </w:r>
      <w:r w:rsidRPr="00507FC8">
        <w:rPr>
          <w:rFonts w:ascii="Times New Roman" w:eastAsia="Lucida Sans Unicode" w:hAnsi="Times New Roman" w:cs="Times New Roman"/>
          <w:lang w:eastAsia="ar-SA"/>
        </w:rPr>
        <w:t xml:space="preserve"> </w:t>
      </w:r>
      <w:r w:rsidRPr="00507FC8">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507FC8" w:rsidRDefault="00342505" w:rsidP="00FD18CF">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2BAAAEF" w:rsidR="00342505" w:rsidRPr="00507FC8" w:rsidRDefault="00342505" w:rsidP="00FD18CF">
      <w:pPr>
        <w:widowControl w:val="0"/>
        <w:spacing w:after="0" w:line="240" w:lineRule="auto"/>
        <w:jc w:val="both"/>
        <w:rPr>
          <w:rFonts w:ascii="Times New Roman" w:eastAsia="SimSun" w:hAnsi="Times New Roman" w:cs="Times New Roman"/>
          <w:lang w:eastAsia="hi-IN" w:bidi="hi-IN"/>
        </w:rPr>
      </w:pPr>
      <w:r w:rsidRPr="00507FC8">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507FC8">
        <w:rPr>
          <w:rFonts w:ascii="Times New Roman" w:eastAsia="SimSun" w:hAnsi="Times New Roman" w:cs="Times New Roman"/>
          <w:highlight w:val="yellow"/>
          <w:lang w:eastAsia="hi-IN" w:bidi="hi-IN"/>
        </w:rPr>
        <w:t xml:space="preserve">не менее </w:t>
      </w:r>
      <w:r w:rsidR="00402529" w:rsidRPr="00507FC8">
        <w:rPr>
          <w:rFonts w:ascii="Times New Roman" w:eastAsia="SimSun" w:hAnsi="Times New Roman" w:cs="Times New Roman"/>
          <w:highlight w:val="yellow"/>
          <w:lang w:eastAsia="hi-IN" w:bidi="hi-IN"/>
        </w:rPr>
        <w:t>12</w:t>
      </w:r>
      <w:r w:rsidRPr="00507FC8">
        <w:rPr>
          <w:rFonts w:ascii="Times New Roman" w:eastAsia="SimSun" w:hAnsi="Times New Roman" w:cs="Times New Roman"/>
          <w:highlight w:val="yellow"/>
          <w:lang w:eastAsia="hi-IN" w:bidi="hi-IN"/>
        </w:rPr>
        <w:t xml:space="preserve"> месяцев</w:t>
      </w:r>
      <w:r w:rsidRPr="00507FC8">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507FC8" w:rsidRDefault="00E60258" w:rsidP="00FD18CF">
      <w:pPr>
        <w:spacing w:line="240" w:lineRule="auto"/>
        <w:rPr>
          <w:rFonts w:ascii="Times New Roman" w:hAnsi="Times New Roman" w:cs="Times New Roman"/>
        </w:rPr>
      </w:pPr>
    </w:p>
    <w:sectPr w:rsidR="00E60258" w:rsidRPr="00507FC8" w:rsidSect="00342505">
      <w:pgSz w:w="11906" w:h="16838"/>
      <w:pgMar w:top="1134" w:right="850" w:bottom="1134" w:left="1134" w:header="708" w:footer="708" w:gutter="0"/>
      <w:cols w:space="708"/>
      <w:docGrid w:linePitch="360"/>
    </w:sectPr>
    <!-- MKR-12751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0D2EF9"/>
    <w:rsid w:val="00245936"/>
    <w:rsid w:val="002634F8"/>
    <w:rsid w:val="00342505"/>
    <w:rsid w:val="00402529"/>
    <w:rsid w:val="00423800"/>
    <w:rsid w:val="004341E4"/>
    <w:rsid w:val="004B0C07"/>
    <w:rsid w:val="00507FC8"/>
    <w:rsid w:val="00523399"/>
    <w:rsid w:val="005D5BED"/>
    <w:rsid w:val="005E3DB5"/>
    <w:rsid w:val="00727D12"/>
    <w:rsid w:val="007E3D45"/>
    <w:rsid w:val="008A2A28"/>
    <w:rsid w:val="008F02C0"/>
    <w:rsid w:val="009A5A8A"/>
    <w:rsid w:val="00A21D6C"/>
    <w:rsid w:val="00AA5DE2"/>
    <w:rsid w:val="00B9432C"/>
    <w:rsid w:val="00C912C9"/>
    <w:rsid w:val="00D769F3"/>
    <w:rsid w:val="00D861A9"/>
    <w:rsid w:val="00DA7CD0"/>
    <w:rsid w:val="00DD17E0"/>
    <w:rsid w:val="00E42827"/>
    <w:rsid w:val="00E60258"/>
    <w:rsid w:val="00EE6D7D"/>
    <w:rsid w:val="00F65587"/>
    <w:rsid w:val="00FB00A5"/>
    <w:rsid w:val="00FD18CF"/>
    <w:rsid w:val="00FE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02810">
      <w:bodyDiv w:val="1"/>
      <w:marLeft w:val="0"/>
      <w:marRight w:val="0"/>
      <w:marTop w:val="0"/>
      <w:marBottom w:val="0"/>
      <w:divBdr>
        <w:top w:val="none" w:sz="0" w:space="0" w:color="auto"/>
        <w:left w:val="none" w:sz="0" w:space="0" w:color="auto"/>
        <w:bottom w:val="none" w:sz="0" w:space="0" w:color="auto"/>
        <w:right w:val="none" w:sz="0" w:space="0" w:color="auto"/>
      </w:divBdr>
    </w:div>
    <w:div w:id="406417978">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2088</Words>
  <Characters>11904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DOC-MARKER-lXmecDa_n05VbBHWoS-ZoA</dc:description>
  <cp:lastModifiedBy>Личманова Оксана Юрьевна</cp:lastModifiedBy>
  <cp:revision>18</cp:revision>
  <dcterms:created xsi:type="dcterms:W3CDTF">2026-05-14T12:21:00Z</dcterms:created>
  <dcterms:modified xsi:type="dcterms:W3CDTF">2026-06-05T10:25:00Z</dcterms:modified>
</cp:coreProperties>
</file>