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C54C" w14:textId="77777777" w:rsidR="003951B1" w:rsidRPr="003951B1" w:rsidRDefault="003951B1" w:rsidP="003951B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951B1">
        <w:rPr>
          <w:rFonts w:ascii="Times New Roman" w:hAnsi="Times New Roman" w:cs="Times New Roman"/>
          <w:b/>
          <w:bCs/>
          <w:sz w:val="20"/>
          <w:szCs w:val="20"/>
        </w:rPr>
        <w:t>Приложение №1 к извещению</w:t>
      </w:r>
    </w:p>
    <w:p w14:paraId="289CE8E6" w14:textId="77777777" w:rsidR="003951B1" w:rsidRPr="003951B1" w:rsidRDefault="003951B1" w:rsidP="00395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F95CD" w14:textId="77777777" w:rsidR="006474DF" w:rsidRPr="003951B1" w:rsidRDefault="00FC2FEA" w:rsidP="00395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51B1"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</w:p>
    <w:p w14:paraId="53428F92" w14:textId="6819EB51" w:rsidR="006474DF" w:rsidRPr="003951B1" w:rsidRDefault="00FC2FEA" w:rsidP="00395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51B1">
        <w:rPr>
          <w:rFonts w:ascii="Times New Roman" w:hAnsi="Times New Roman" w:cs="Times New Roman"/>
          <w:b/>
          <w:bCs/>
          <w:sz w:val="20"/>
          <w:szCs w:val="20"/>
        </w:rPr>
        <w:t xml:space="preserve">на поставку </w:t>
      </w:r>
      <w:r w:rsidR="008837E3" w:rsidRPr="003951B1">
        <w:rPr>
          <w:rFonts w:ascii="Times New Roman" w:hAnsi="Times New Roman" w:cs="Times New Roman"/>
          <w:b/>
          <w:bCs/>
          <w:sz w:val="20"/>
          <w:szCs w:val="20"/>
        </w:rPr>
        <w:t>продуктов питания</w:t>
      </w:r>
      <w:r w:rsidR="008E7619" w:rsidRPr="003951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2191">
        <w:rPr>
          <w:rFonts w:ascii="Times New Roman" w:hAnsi="Times New Roman" w:cs="Times New Roman"/>
          <w:b/>
          <w:bCs/>
          <w:sz w:val="20"/>
          <w:szCs w:val="20"/>
        </w:rPr>
        <w:t xml:space="preserve">(бакалея) </w:t>
      </w:r>
      <w:r w:rsidR="008E7619" w:rsidRPr="003951B1">
        <w:rPr>
          <w:rFonts w:ascii="Times New Roman" w:hAnsi="Times New Roman" w:cs="Times New Roman"/>
          <w:b/>
          <w:bCs/>
          <w:sz w:val="20"/>
          <w:szCs w:val="20"/>
        </w:rPr>
        <w:t>для нужд</w:t>
      </w:r>
    </w:p>
    <w:p w14:paraId="3B8AB36C" w14:textId="77777777" w:rsidR="006474DF" w:rsidRPr="003951B1" w:rsidRDefault="0030152B" w:rsidP="003951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51B1">
        <w:rPr>
          <w:rFonts w:ascii="Times New Roman" w:hAnsi="Times New Roman" w:cs="Times New Roman"/>
          <w:b/>
          <w:bCs/>
          <w:sz w:val="20"/>
          <w:szCs w:val="20"/>
        </w:rPr>
        <w:t>АСУСО "Екатерининский ДИ"</w:t>
      </w:r>
    </w:p>
    <w:p w14:paraId="531218D7" w14:textId="77777777" w:rsidR="006474DF" w:rsidRPr="003951B1" w:rsidRDefault="00FC2FEA" w:rsidP="003951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51B1">
        <w:rPr>
          <w:rFonts w:ascii="Times New Roman" w:hAnsi="Times New Roman" w:cs="Times New Roman"/>
          <w:b/>
          <w:sz w:val="20"/>
          <w:szCs w:val="20"/>
        </w:rPr>
        <w:t>1. Объект закупки:</w:t>
      </w:r>
    </w:p>
    <w:tbl>
      <w:tblPr>
        <w:tblStyle w:val="af8"/>
        <w:tblW w:w="103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725"/>
        <w:gridCol w:w="993"/>
        <w:gridCol w:w="1044"/>
      </w:tblGrid>
      <w:tr w:rsidR="006474DF" w:rsidRPr="003951B1" w14:paraId="2D4D12B5" w14:textId="77777777">
        <w:trPr>
          <w:jc w:val="center"/>
        </w:trPr>
        <w:tc>
          <w:tcPr>
            <w:tcW w:w="567" w:type="dxa"/>
          </w:tcPr>
          <w:p w14:paraId="784FCB71" w14:textId="77777777" w:rsidR="006474DF" w:rsidRPr="003951B1" w:rsidRDefault="00FC2FEA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14:paraId="283C9800" w14:textId="77777777" w:rsidR="006474DF" w:rsidRPr="003951B1" w:rsidRDefault="00FC2FEA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1D04EB"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7A00BD8" w14:textId="77777777" w:rsidR="001D04EB" w:rsidRPr="003951B1" w:rsidRDefault="001D04EB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5725" w:type="dxa"/>
          </w:tcPr>
          <w:p w14:paraId="11F34120" w14:textId="77777777" w:rsidR="006474DF" w:rsidRPr="003951B1" w:rsidRDefault="00FC2FEA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3C16326E" w14:textId="77777777" w:rsidR="006474DF" w:rsidRPr="003951B1" w:rsidRDefault="00FC2FEA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A997C94" w14:textId="77777777" w:rsidR="006474DF" w:rsidRPr="003951B1" w:rsidRDefault="00FC2FEA" w:rsidP="00395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5C1A1A" w:rsidRPr="003951B1" w14:paraId="05DD5E5B" w14:textId="77777777" w:rsidTr="00305316">
        <w:trPr>
          <w:jc w:val="center"/>
        </w:trPr>
        <w:tc>
          <w:tcPr>
            <w:tcW w:w="567" w:type="dxa"/>
            <w:vAlign w:val="center"/>
          </w:tcPr>
          <w:p w14:paraId="00D37489" w14:textId="77777777" w:rsidR="005C1A1A" w:rsidRPr="003951B1" w:rsidRDefault="005C1A1A" w:rsidP="003951B1">
            <w:pPr>
              <w:pStyle w:val="af9"/>
              <w:numPr>
                <w:ilvl w:val="0"/>
                <w:numId w:val="1"/>
              </w:numPr>
              <w:ind w:left="187"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2A69E2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>Сухофрукты (компотная смесь)</w:t>
            </w:r>
          </w:p>
        </w:tc>
        <w:tc>
          <w:tcPr>
            <w:tcW w:w="5725" w:type="dxa"/>
            <w:vAlign w:val="center"/>
          </w:tcPr>
          <w:p w14:paraId="352CF332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Соответствуют требованиям</w:t>
            </w:r>
            <w:r w:rsidR="00C365C1" w:rsidRPr="003951B1">
              <w:rPr>
                <w:color w:val="000000"/>
                <w:sz w:val="20"/>
                <w:szCs w:val="20"/>
              </w:rPr>
              <w:t xml:space="preserve"> </w:t>
            </w:r>
            <w:r w:rsidRPr="003951B1">
              <w:rPr>
                <w:b/>
                <w:color w:val="000000"/>
                <w:sz w:val="20"/>
                <w:szCs w:val="20"/>
              </w:rPr>
              <w:t>ГОСТ 32896-2014</w:t>
            </w:r>
            <w:r w:rsidRPr="003951B1">
              <w:rPr>
                <w:color w:val="000000"/>
                <w:sz w:val="20"/>
                <w:szCs w:val="20"/>
              </w:rPr>
              <w:t xml:space="preserve"> «Фрукты сушеные. Общие технические условия»</w:t>
            </w:r>
            <w:r w:rsidR="009F5F21" w:rsidRPr="003951B1">
              <w:rPr>
                <w:color w:val="000000"/>
                <w:sz w:val="20"/>
                <w:szCs w:val="20"/>
              </w:rPr>
              <w:t>.</w:t>
            </w:r>
          </w:p>
          <w:p w14:paraId="187AA048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Вид: неочищенные с семенной камерой необработанные</w:t>
            </w:r>
          </w:p>
          <w:p w14:paraId="336398D6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Сорт: столовый</w:t>
            </w:r>
          </w:p>
          <w:p w14:paraId="0EEB29CE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 xml:space="preserve">Состав: </w:t>
            </w:r>
            <w:r w:rsidRPr="003951B1">
              <w:rPr>
                <w:i/>
                <w:iCs/>
                <w:color w:val="000000"/>
                <w:sz w:val="20"/>
                <w:szCs w:val="20"/>
              </w:rPr>
              <w:t>курага, чернослив, яблоко, груша, виноград</w:t>
            </w:r>
          </w:p>
          <w:p w14:paraId="6EAF7210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Внешний вид и форма: целые сушеные фрукты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завернутыми краями, одного вида, с неповрежденной кожицей, кружки (боковые срезы, полноценные по мякоти).</w:t>
            </w:r>
          </w:p>
          <w:p w14:paraId="5BB7D2C9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Сухофрукты без постороннего вкуса и запаха, не нормируются по цвету – соответствие</w:t>
            </w:r>
          </w:p>
          <w:p w14:paraId="361E5657" w14:textId="77777777" w:rsidR="005C1A1A" w:rsidRPr="003951B1" w:rsidRDefault="005C1A1A" w:rsidP="003951B1">
            <w:pPr>
              <w:pStyle w:val="afb"/>
              <w:jc w:val="both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>Не слипающиеся при сжатии – соответствие</w:t>
            </w:r>
          </w:p>
          <w:p w14:paraId="44E321F8" w14:textId="77777777" w:rsidR="005C1A1A" w:rsidRPr="003951B1" w:rsidRDefault="005C1A1A" w:rsidP="003951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Встречается </w:t>
            </w:r>
            <w:proofErr w:type="spellStart"/>
            <w:r w:rsidRPr="0039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комкование</w:t>
            </w:r>
            <w:proofErr w:type="spellEnd"/>
            <w:r w:rsidRPr="0039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полуфабриката, устраняемое при незначительном механическом воздействии – соответствие Упаковка: тара сухая, чистая, без постороннего запаха или иной вид упаковки предназначенная и соответствующая стандартам для данной продукции</w:t>
            </w:r>
          </w:p>
          <w:p w14:paraId="589B032E" w14:textId="77777777" w:rsidR="005C1A1A" w:rsidRPr="003951B1" w:rsidRDefault="005C1A1A" w:rsidP="003951B1">
            <w:pPr>
              <w:pStyle w:val="afb"/>
              <w:rPr>
                <w:color w:val="000000"/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>Объем упаковки: не более 10 кг.</w:t>
            </w:r>
          </w:p>
        </w:tc>
        <w:tc>
          <w:tcPr>
            <w:tcW w:w="993" w:type="dxa"/>
            <w:vAlign w:val="center"/>
          </w:tcPr>
          <w:p w14:paraId="4DD5DE9E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color w:val="000001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кг</w:t>
            </w:r>
          </w:p>
        </w:tc>
        <w:tc>
          <w:tcPr>
            <w:tcW w:w="1044" w:type="dxa"/>
            <w:vAlign w:val="center"/>
          </w:tcPr>
          <w:p w14:paraId="20CA2440" w14:textId="77777777" w:rsidR="005C1A1A" w:rsidRPr="003951B1" w:rsidRDefault="005307B0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</w:tr>
      <w:tr w:rsidR="005C1A1A" w:rsidRPr="003951B1" w14:paraId="202CFCA3" w14:textId="77777777" w:rsidTr="00305316">
        <w:trPr>
          <w:jc w:val="center"/>
        </w:trPr>
        <w:tc>
          <w:tcPr>
            <w:tcW w:w="567" w:type="dxa"/>
            <w:vAlign w:val="center"/>
          </w:tcPr>
          <w:p w14:paraId="187977E4" w14:textId="77777777" w:rsidR="005C1A1A" w:rsidRPr="003951B1" w:rsidRDefault="005C1A1A" w:rsidP="003951B1">
            <w:pPr>
              <w:pStyle w:val="af9"/>
              <w:numPr>
                <w:ilvl w:val="0"/>
                <w:numId w:val="1"/>
              </w:numPr>
              <w:ind w:left="187"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F92D77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>Маргарин</w:t>
            </w:r>
          </w:p>
          <w:p w14:paraId="2051D439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10.42.10.110</w:t>
            </w:r>
          </w:p>
        </w:tc>
        <w:tc>
          <w:tcPr>
            <w:tcW w:w="5725" w:type="dxa"/>
            <w:vAlign w:val="center"/>
          </w:tcPr>
          <w:p w14:paraId="7E4745B3" w14:textId="77777777" w:rsidR="005C1A1A" w:rsidRPr="003951B1" w:rsidRDefault="005C1A1A" w:rsidP="003951B1">
            <w:pPr>
              <w:pStyle w:val="afb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 xml:space="preserve">Соответствуют требованиям </w:t>
            </w:r>
            <w:r w:rsidRPr="003951B1">
              <w:rPr>
                <w:rStyle w:val="afc"/>
                <w:rFonts w:eastAsia="Arial"/>
                <w:color w:val="000000"/>
                <w:sz w:val="20"/>
                <w:szCs w:val="20"/>
              </w:rPr>
              <w:t>ГОСТ 32188-2013</w:t>
            </w:r>
            <w:r w:rsidRPr="003951B1">
              <w:rPr>
                <w:color w:val="000000"/>
                <w:sz w:val="20"/>
                <w:szCs w:val="20"/>
              </w:rPr>
              <w:t xml:space="preserve"> «Маргарин</w:t>
            </w:r>
            <w:r w:rsidR="00C365C1" w:rsidRPr="003951B1">
              <w:rPr>
                <w:color w:val="000000"/>
                <w:sz w:val="20"/>
                <w:szCs w:val="20"/>
              </w:rPr>
              <w:t>ы. Общие технические условия</w:t>
            </w:r>
            <w:r w:rsidRPr="003951B1">
              <w:rPr>
                <w:color w:val="000000"/>
                <w:sz w:val="20"/>
                <w:szCs w:val="20"/>
              </w:rPr>
              <w:t>»</w:t>
            </w:r>
            <w:r w:rsidR="00C365C1" w:rsidRPr="003951B1">
              <w:rPr>
                <w:color w:val="000000"/>
                <w:sz w:val="20"/>
                <w:szCs w:val="20"/>
              </w:rPr>
              <w:t>.</w:t>
            </w:r>
          </w:p>
          <w:p w14:paraId="0F49F0AC" w14:textId="77777777" w:rsidR="00C365C1" w:rsidRPr="003951B1" w:rsidRDefault="00C365C1" w:rsidP="003951B1">
            <w:pPr>
              <w:pStyle w:val="afb"/>
              <w:rPr>
                <w:rFonts w:eastAsia="Calibri"/>
                <w:sz w:val="20"/>
                <w:szCs w:val="20"/>
                <w:lang w:eastAsia="en-US"/>
              </w:rPr>
            </w:pPr>
            <w:r w:rsidRPr="003951B1">
              <w:rPr>
                <w:rFonts w:eastAsia="Calibri"/>
                <w:sz w:val="20"/>
                <w:szCs w:val="20"/>
                <w:lang w:eastAsia="en-US"/>
              </w:rPr>
              <w:t>Консистенция и внешний вид: пластичная, плотная, однородная.</w:t>
            </w:r>
          </w:p>
          <w:p w14:paraId="22A2A7B7" w14:textId="77777777" w:rsidR="00C365C1" w:rsidRPr="003951B1" w:rsidRDefault="00C365C1" w:rsidP="003951B1">
            <w:pPr>
              <w:pStyle w:val="afb"/>
              <w:rPr>
                <w:rFonts w:eastAsia="Calibri"/>
                <w:sz w:val="20"/>
                <w:szCs w:val="20"/>
                <w:lang w:eastAsia="en-US"/>
              </w:rPr>
            </w:pPr>
            <w:r w:rsidRPr="003951B1">
              <w:rPr>
                <w:rFonts w:eastAsia="Calibri"/>
                <w:sz w:val="20"/>
                <w:szCs w:val="20"/>
                <w:lang w:eastAsia="en-US"/>
              </w:rPr>
              <w:t>Цвет: от светло желтого до желтого однородный по всей массе.</w:t>
            </w:r>
          </w:p>
          <w:p w14:paraId="5508D7EB" w14:textId="77777777" w:rsidR="00C365C1" w:rsidRPr="003951B1" w:rsidRDefault="00C365C1" w:rsidP="003951B1">
            <w:pPr>
              <w:pStyle w:val="afb"/>
              <w:rPr>
                <w:rFonts w:eastAsia="Calibri"/>
                <w:sz w:val="20"/>
                <w:szCs w:val="20"/>
                <w:lang w:eastAsia="en-US"/>
              </w:rPr>
            </w:pPr>
            <w:r w:rsidRPr="003951B1">
              <w:rPr>
                <w:sz w:val="20"/>
                <w:szCs w:val="20"/>
              </w:rPr>
              <w:t>Запах свойственный маргарину, без постороннего запаха.</w:t>
            </w:r>
          </w:p>
          <w:p w14:paraId="4F50344D" w14:textId="77777777" w:rsidR="00C365C1" w:rsidRPr="003951B1" w:rsidRDefault="00C365C1" w:rsidP="003951B1">
            <w:pPr>
              <w:pStyle w:val="afb"/>
              <w:rPr>
                <w:rFonts w:eastAsia="Calibri"/>
                <w:sz w:val="20"/>
                <w:szCs w:val="20"/>
                <w:lang w:eastAsia="en-US"/>
              </w:rPr>
            </w:pPr>
            <w:r w:rsidRPr="003951B1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5C1A1A" w:rsidRPr="003951B1">
              <w:rPr>
                <w:rFonts w:eastAsia="Calibri"/>
                <w:sz w:val="20"/>
                <w:szCs w:val="20"/>
                <w:lang w:eastAsia="en-US"/>
              </w:rPr>
              <w:t xml:space="preserve">одержание жира не менее 45%. </w:t>
            </w:r>
          </w:p>
          <w:p w14:paraId="52F35752" w14:textId="77777777" w:rsidR="005C1A1A" w:rsidRPr="003951B1" w:rsidRDefault="005C1A1A" w:rsidP="003951B1">
            <w:pPr>
              <w:pStyle w:val="afb"/>
              <w:rPr>
                <w:color w:val="000000"/>
                <w:sz w:val="20"/>
                <w:szCs w:val="20"/>
              </w:rPr>
            </w:pPr>
            <w:r w:rsidRPr="003951B1">
              <w:rPr>
                <w:color w:val="000000"/>
                <w:sz w:val="20"/>
                <w:szCs w:val="20"/>
              </w:rPr>
              <w:t xml:space="preserve">Объем </w:t>
            </w:r>
            <w:proofErr w:type="gramStart"/>
            <w:r w:rsidRPr="003951B1">
              <w:rPr>
                <w:color w:val="000000"/>
                <w:sz w:val="20"/>
                <w:szCs w:val="20"/>
              </w:rPr>
              <w:t>упаковки:  не</w:t>
            </w:r>
            <w:proofErr w:type="gramEnd"/>
            <w:r w:rsidRPr="003951B1">
              <w:rPr>
                <w:color w:val="000000"/>
                <w:sz w:val="20"/>
                <w:szCs w:val="20"/>
              </w:rPr>
              <w:t xml:space="preserve"> менее </w:t>
            </w:r>
            <w:r w:rsidR="009F5F21" w:rsidRPr="003951B1">
              <w:rPr>
                <w:color w:val="000000"/>
                <w:sz w:val="20"/>
                <w:szCs w:val="20"/>
              </w:rPr>
              <w:t>0,</w:t>
            </w:r>
            <w:r w:rsidRPr="003951B1">
              <w:rPr>
                <w:color w:val="000000"/>
                <w:sz w:val="20"/>
                <w:szCs w:val="20"/>
              </w:rPr>
              <w:t xml:space="preserve">1 </w:t>
            </w:r>
            <w:r w:rsidR="009F5F21" w:rsidRPr="003951B1">
              <w:rPr>
                <w:color w:val="000000"/>
                <w:sz w:val="20"/>
                <w:szCs w:val="20"/>
              </w:rPr>
              <w:t xml:space="preserve">кг. </w:t>
            </w:r>
            <w:r w:rsidRPr="003951B1">
              <w:rPr>
                <w:color w:val="000000"/>
                <w:sz w:val="20"/>
                <w:szCs w:val="20"/>
              </w:rPr>
              <w:t>- не более 1,0</w:t>
            </w:r>
            <w:r w:rsidR="009F5F21" w:rsidRPr="003951B1">
              <w:rPr>
                <w:color w:val="000000"/>
                <w:sz w:val="20"/>
                <w:szCs w:val="20"/>
              </w:rPr>
              <w:t xml:space="preserve"> </w:t>
            </w:r>
            <w:r w:rsidRPr="003951B1">
              <w:rPr>
                <w:color w:val="000000"/>
                <w:sz w:val="20"/>
                <w:szCs w:val="20"/>
              </w:rPr>
              <w:t>кг.</w:t>
            </w:r>
          </w:p>
        </w:tc>
        <w:tc>
          <w:tcPr>
            <w:tcW w:w="993" w:type="dxa"/>
            <w:vAlign w:val="center"/>
          </w:tcPr>
          <w:p w14:paraId="5C69CD76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color w:val="000001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кг</w:t>
            </w:r>
          </w:p>
        </w:tc>
        <w:tc>
          <w:tcPr>
            <w:tcW w:w="1044" w:type="dxa"/>
            <w:vAlign w:val="center"/>
          </w:tcPr>
          <w:p w14:paraId="61FC1E8D" w14:textId="77777777" w:rsidR="005C1A1A" w:rsidRPr="003951B1" w:rsidRDefault="005307B0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</w:tr>
      <w:tr w:rsidR="005C1A1A" w:rsidRPr="003951B1" w14:paraId="31D2FEDD" w14:textId="77777777" w:rsidTr="00305316">
        <w:trPr>
          <w:jc w:val="center"/>
        </w:trPr>
        <w:tc>
          <w:tcPr>
            <w:tcW w:w="567" w:type="dxa"/>
            <w:vAlign w:val="center"/>
          </w:tcPr>
          <w:p w14:paraId="78E4C4E4" w14:textId="77777777" w:rsidR="005C1A1A" w:rsidRPr="003951B1" w:rsidRDefault="005C1A1A" w:rsidP="003951B1">
            <w:pPr>
              <w:pStyle w:val="af9"/>
              <w:numPr>
                <w:ilvl w:val="0"/>
                <w:numId w:val="1"/>
              </w:numPr>
              <w:ind w:left="187"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624A32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>Майонез</w:t>
            </w:r>
          </w:p>
          <w:p w14:paraId="04C56B9C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>10.84.12.130</w:t>
            </w:r>
          </w:p>
        </w:tc>
        <w:tc>
          <w:tcPr>
            <w:tcW w:w="5725" w:type="dxa"/>
            <w:vAlign w:val="center"/>
          </w:tcPr>
          <w:p w14:paraId="24BDF480" w14:textId="77777777" w:rsidR="00C365C1" w:rsidRPr="003951B1" w:rsidRDefault="00C365C1" w:rsidP="00395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 </w:t>
            </w:r>
            <w:r w:rsidRPr="003951B1">
              <w:rPr>
                <w:rFonts w:ascii="Times New Roman" w:hAnsi="Times New Roman" w:cs="Times New Roman"/>
                <w:b/>
                <w:sz w:val="20"/>
                <w:szCs w:val="20"/>
              </w:rPr>
              <w:t>ГОСТ 31761-2012</w:t>
            </w:r>
          </w:p>
          <w:p w14:paraId="26598827" w14:textId="77777777" w:rsidR="005C1A1A" w:rsidRPr="003951B1" w:rsidRDefault="00C365C1" w:rsidP="003951B1">
            <w:pPr>
              <w:pStyle w:val="afb"/>
              <w:rPr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>«Майонезы и соусы майонезные. Общие технические условия»</w:t>
            </w:r>
          </w:p>
          <w:p w14:paraId="53C8F5BE" w14:textId="77777777" w:rsidR="005C1A1A" w:rsidRPr="003951B1" w:rsidRDefault="005C1A1A" w:rsidP="003951B1">
            <w:pPr>
              <w:pStyle w:val="afb"/>
              <w:widowControl w:val="0"/>
              <w:rPr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>Однородный сметанообразный продукт; допускаются единичные пузырьки воздуха.</w:t>
            </w:r>
          </w:p>
          <w:p w14:paraId="5F884EFE" w14:textId="77777777" w:rsidR="005C1A1A" w:rsidRPr="003951B1" w:rsidRDefault="005C1A1A" w:rsidP="003951B1">
            <w:pPr>
              <w:pStyle w:val="afb"/>
              <w:widowControl w:val="0"/>
              <w:rPr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>Содержание жира в продукте не менее 45%.</w:t>
            </w:r>
          </w:p>
          <w:p w14:paraId="0B4B3F5E" w14:textId="77777777" w:rsidR="005C1A1A" w:rsidRPr="003951B1" w:rsidRDefault="005C1A1A" w:rsidP="003951B1">
            <w:pPr>
              <w:pStyle w:val="afb"/>
              <w:widowControl w:val="0"/>
              <w:rPr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60CAAB80" w14:textId="77777777" w:rsidR="005C1A1A" w:rsidRPr="003951B1" w:rsidRDefault="005C1A1A" w:rsidP="003951B1">
            <w:pPr>
              <w:pStyle w:val="afb"/>
              <w:widowControl w:val="0"/>
              <w:rPr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 xml:space="preserve">Без ГМО. Без искусственных красителей и ароматизаторов. Без крахмала. </w:t>
            </w:r>
          </w:p>
          <w:p w14:paraId="5A2229BC" w14:textId="77777777" w:rsidR="005C1A1A" w:rsidRPr="003951B1" w:rsidRDefault="005C1A1A" w:rsidP="003951B1">
            <w:pPr>
              <w:pStyle w:val="afb"/>
              <w:rPr>
                <w:color w:val="000000"/>
                <w:sz w:val="20"/>
                <w:szCs w:val="20"/>
              </w:rPr>
            </w:pPr>
            <w:r w:rsidRPr="003951B1">
              <w:rPr>
                <w:sz w:val="20"/>
                <w:szCs w:val="20"/>
              </w:rPr>
              <w:t>Фасовка: не менее 0,5 кг и не более 0,8 кг</w:t>
            </w:r>
          </w:p>
        </w:tc>
        <w:tc>
          <w:tcPr>
            <w:tcW w:w="993" w:type="dxa"/>
            <w:vAlign w:val="center"/>
          </w:tcPr>
          <w:p w14:paraId="6BA80223" w14:textId="77777777" w:rsidR="005C1A1A" w:rsidRPr="003951B1" w:rsidRDefault="005C1A1A" w:rsidP="003951B1">
            <w:pPr>
              <w:jc w:val="center"/>
              <w:rPr>
                <w:rFonts w:ascii="Times New Roman" w:hAnsi="Times New Roman" w:cs="Times New Roman"/>
                <w:color w:val="000001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кг</w:t>
            </w:r>
          </w:p>
        </w:tc>
        <w:tc>
          <w:tcPr>
            <w:tcW w:w="1044" w:type="dxa"/>
            <w:vAlign w:val="center"/>
          </w:tcPr>
          <w:p w14:paraId="2766E7AF" w14:textId="77777777" w:rsidR="005C1A1A" w:rsidRPr="003951B1" w:rsidRDefault="005307B0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4C697A" w:rsidRPr="003951B1" w14:paraId="4565F250" w14:textId="77777777" w:rsidTr="00305316">
        <w:trPr>
          <w:jc w:val="center"/>
        </w:trPr>
        <w:tc>
          <w:tcPr>
            <w:tcW w:w="567" w:type="dxa"/>
            <w:vAlign w:val="center"/>
          </w:tcPr>
          <w:p w14:paraId="06883968" w14:textId="77777777" w:rsidR="004C697A" w:rsidRPr="003951B1" w:rsidRDefault="004C697A" w:rsidP="003951B1">
            <w:pPr>
              <w:pStyle w:val="af9"/>
              <w:numPr>
                <w:ilvl w:val="0"/>
                <w:numId w:val="1"/>
              </w:numPr>
              <w:ind w:left="187"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0F0B72" w14:textId="77777777" w:rsidR="00A3721E" w:rsidRPr="00A3721E" w:rsidRDefault="00A3721E" w:rsidP="00A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1E">
              <w:rPr>
                <w:rFonts w:ascii="Times New Roman" w:hAnsi="Times New Roman" w:cs="Times New Roman"/>
                <w:sz w:val="20"/>
                <w:szCs w:val="20"/>
              </w:rPr>
              <w:t>Повидло фруктовое</w:t>
            </w:r>
          </w:p>
          <w:p w14:paraId="6336E4E3" w14:textId="77777777" w:rsidR="00AD41D0" w:rsidRPr="003951B1" w:rsidRDefault="00A3721E" w:rsidP="00A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1E">
              <w:rPr>
                <w:rFonts w:ascii="Times New Roman" w:hAnsi="Times New Roman" w:cs="Times New Roman"/>
                <w:sz w:val="20"/>
                <w:szCs w:val="20"/>
              </w:rPr>
              <w:t>10.39.25.120</w:t>
            </w:r>
          </w:p>
        </w:tc>
        <w:tc>
          <w:tcPr>
            <w:tcW w:w="5725" w:type="dxa"/>
            <w:vAlign w:val="center"/>
          </w:tcPr>
          <w:p w14:paraId="4BF7B573" w14:textId="77777777" w:rsidR="00A3721E" w:rsidRPr="00A3721E" w:rsidRDefault="00A3721E" w:rsidP="00A3721E">
            <w:pPr>
              <w:pStyle w:val="afb"/>
              <w:rPr>
                <w:color w:val="000000"/>
                <w:sz w:val="20"/>
                <w:szCs w:val="20"/>
              </w:rPr>
            </w:pPr>
            <w:r w:rsidRPr="00A3721E">
              <w:rPr>
                <w:color w:val="000000"/>
                <w:sz w:val="20"/>
                <w:szCs w:val="20"/>
              </w:rPr>
              <w:t xml:space="preserve">Соответствует требованиям </w:t>
            </w:r>
            <w:r w:rsidRPr="00A3721E">
              <w:rPr>
                <w:rStyle w:val="afc"/>
                <w:rFonts w:eastAsia="Arial"/>
                <w:color w:val="333333"/>
                <w:sz w:val="20"/>
                <w:szCs w:val="20"/>
                <w:shd w:val="clear" w:color="auto" w:fill="FFFFFF"/>
              </w:rPr>
              <w:t>ГОСТ 32099-</w:t>
            </w:r>
            <w:proofErr w:type="gramStart"/>
            <w:r w:rsidRPr="00A3721E">
              <w:rPr>
                <w:rStyle w:val="afc"/>
                <w:rFonts w:eastAsia="Arial"/>
                <w:color w:val="333333"/>
                <w:sz w:val="20"/>
                <w:szCs w:val="20"/>
                <w:shd w:val="clear" w:color="auto" w:fill="FFFFFF"/>
              </w:rPr>
              <w:t>2013</w:t>
            </w:r>
            <w:r w:rsidRPr="00A3721E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A3721E">
              <w:rPr>
                <w:color w:val="000000"/>
                <w:sz w:val="20"/>
                <w:szCs w:val="20"/>
              </w:rPr>
              <w:t>«</w:t>
            </w:r>
            <w:proofErr w:type="gramEnd"/>
            <w:r w:rsidRPr="00A3721E">
              <w:rPr>
                <w:color w:val="000000"/>
                <w:sz w:val="20"/>
                <w:szCs w:val="20"/>
              </w:rPr>
              <w:t>Повидло»</w:t>
            </w:r>
          </w:p>
          <w:p w14:paraId="78F8E693" w14:textId="77777777" w:rsidR="00A3721E" w:rsidRPr="00A3721E" w:rsidRDefault="00A3721E" w:rsidP="00A3721E">
            <w:pPr>
              <w:pStyle w:val="afb"/>
              <w:rPr>
                <w:sz w:val="20"/>
                <w:szCs w:val="20"/>
              </w:rPr>
            </w:pPr>
            <w:r w:rsidRPr="00A3721E">
              <w:rPr>
                <w:color w:val="000000"/>
                <w:sz w:val="20"/>
                <w:szCs w:val="20"/>
              </w:rPr>
              <w:t>Внешний вид:</w:t>
            </w:r>
            <w:r w:rsidRPr="00A3721E">
              <w:rPr>
                <w:sz w:val="20"/>
                <w:szCs w:val="20"/>
              </w:rPr>
              <w:t xml:space="preserve">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7FB28185" w14:textId="77777777" w:rsidR="00A3721E" w:rsidRPr="00A3721E" w:rsidRDefault="00A3721E" w:rsidP="00A3721E">
            <w:pPr>
              <w:pStyle w:val="afb"/>
              <w:rPr>
                <w:sz w:val="20"/>
                <w:szCs w:val="20"/>
              </w:rPr>
            </w:pPr>
            <w:r w:rsidRPr="00A3721E">
              <w:rPr>
                <w:sz w:val="20"/>
                <w:szCs w:val="20"/>
              </w:rPr>
              <w:t>Вкус - кисловато-сладкий, запах - характерный для пюре, из которого изготовлено повидло. Вкус и запах хорошо выраженные. Допускаются слабовыраженные вкус и запах.</w:t>
            </w:r>
          </w:p>
          <w:p w14:paraId="7E1FCFB6" w14:textId="77777777" w:rsidR="00E01F56" w:rsidRPr="003951B1" w:rsidRDefault="00A3721E" w:rsidP="00A3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21E">
              <w:rPr>
                <w:color w:val="000000"/>
                <w:sz w:val="20"/>
                <w:szCs w:val="20"/>
              </w:rPr>
              <w:t>Обьем</w:t>
            </w:r>
            <w:proofErr w:type="spellEnd"/>
            <w:r w:rsidRPr="00A3721E">
              <w:rPr>
                <w:color w:val="000000"/>
                <w:sz w:val="20"/>
                <w:szCs w:val="20"/>
              </w:rPr>
              <w:t xml:space="preserve"> упаковки: не менее 500гр - не более 1 кг</w:t>
            </w:r>
          </w:p>
        </w:tc>
        <w:tc>
          <w:tcPr>
            <w:tcW w:w="993" w:type="dxa"/>
            <w:vAlign w:val="center"/>
          </w:tcPr>
          <w:p w14:paraId="257077D3" w14:textId="77777777" w:rsidR="004C697A" w:rsidRPr="003951B1" w:rsidRDefault="008B4CC6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44" w:type="dxa"/>
            <w:vAlign w:val="center"/>
          </w:tcPr>
          <w:p w14:paraId="66B1931F" w14:textId="77777777" w:rsidR="004C697A" w:rsidRPr="003951B1" w:rsidRDefault="005307B0" w:rsidP="0039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</w:tr>
    </w:tbl>
    <w:p w14:paraId="730DD009" w14:textId="77777777" w:rsidR="006474DF" w:rsidRPr="003951B1" w:rsidRDefault="006474DF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3F2D577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Место поставки: </w:t>
      </w:r>
      <w:r w:rsidR="0030152B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646510, Россия, Омская обл., Тарский р-н, с. Екатерининское, ул. </w:t>
      </w:r>
      <w:proofErr w:type="spellStart"/>
      <w:r w:rsidR="0030152B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Интернатовская</w:t>
      </w:r>
      <w:proofErr w:type="spellEnd"/>
      <w:r w:rsidR="0030152B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д</w:t>
      </w:r>
      <w:r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30152B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6</w:t>
      </w:r>
      <w:r w:rsidR="00394573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продуктовый склад</w:t>
      </w:r>
      <w:r w:rsidR="0030152B"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45F41B29" w14:textId="77777777" w:rsidR="00427778" w:rsidRPr="003951B1" w:rsidRDefault="00FC2FEA" w:rsidP="003951B1">
      <w:pPr>
        <w:widowControl w:val="0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3951B1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3. Срок (период) поставки товара: </w:t>
      </w:r>
      <w:r w:rsidR="00427778" w:rsidRPr="003951B1">
        <w:rPr>
          <w:rFonts w:ascii="Times New Roman" w:eastAsia="Times New Roman" w:hAnsi="Times New Roman" w:cs="Times New Roman"/>
          <w:i/>
          <w:iCs/>
          <w:sz w:val="20"/>
          <w:szCs w:val="20"/>
        </w:rPr>
        <w:t>с момента заключения договора до 3</w:t>
      </w:r>
      <w:r w:rsidR="005307B0">
        <w:rPr>
          <w:rFonts w:ascii="Times New Roman" w:eastAsia="Times New Roman" w:hAnsi="Times New Roman" w:cs="Times New Roman"/>
          <w:i/>
          <w:iCs/>
          <w:sz w:val="20"/>
          <w:szCs w:val="20"/>
        </w:rPr>
        <w:t>1</w:t>
      </w:r>
      <w:r w:rsidR="00427778" w:rsidRPr="003951B1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="005307B0">
        <w:rPr>
          <w:rFonts w:ascii="Times New Roman" w:eastAsia="Times New Roman" w:hAnsi="Times New Roman" w:cs="Times New Roman"/>
          <w:i/>
          <w:iCs/>
          <w:sz w:val="20"/>
          <w:szCs w:val="20"/>
        </w:rPr>
        <w:t>10</w:t>
      </w:r>
      <w:r w:rsidR="00427778" w:rsidRPr="003951B1">
        <w:rPr>
          <w:rFonts w:ascii="Times New Roman" w:eastAsia="Times New Roman" w:hAnsi="Times New Roman" w:cs="Times New Roman"/>
          <w:i/>
          <w:iCs/>
          <w:sz w:val="20"/>
          <w:szCs w:val="20"/>
        </w:rPr>
        <w:t>.202</w:t>
      </w:r>
      <w:r w:rsidR="009F5F21" w:rsidRPr="003951B1"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  <w:r w:rsidR="00427778" w:rsidRPr="003951B1">
        <w:rPr>
          <w:rFonts w:ascii="Times New Roman" w:eastAsia="Times New Roman" w:hAnsi="Times New Roman" w:cs="Times New Roman"/>
          <w:i/>
          <w:iCs/>
          <w:sz w:val="20"/>
          <w:szCs w:val="20"/>
        </w:rPr>
        <w:t>. Ежемесячно, 1 раз в месяц, по заявке заказчика, определяющей количество товара и склад Заказчика.</w:t>
      </w:r>
    </w:p>
    <w:p w14:paraId="40C2C125" w14:textId="77777777" w:rsidR="006474DF" w:rsidRPr="003951B1" w:rsidRDefault="00FC2FEA" w:rsidP="003951B1">
      <w:pPr>
        <w:pStyle w:val="afa"/>
        <w:spacing w:before="0" w:beforeAutospacing="0" w:after="0" w:afterAutospacing="0"/>
        <w:jc w:val="both"/>
        <w:rPr>
          <w:bCs/>
          <w:sz w:val="20"/>
          <w:szCs w:val="20"/>
          <w:lang w:eastAsia="ar-SA"/>
        </w:rPr>
      </w:pPr>
      <w:r w:rsidRPr="003951B1">
        <w:rPr>
          <w:bCs/>
          <w:sz w:val="20"/>
          <w:szCs w:val="20"/>
          <w:lang w:eastAsia="ar-SA"/>
        </w:rPr>
        <w:t>Поставка осуществляется в рабочие дни Заказчика, силами и средствами Поставщика.</w:t>
      </w:r>
    </w:p>
    <w:p w14:paraId="0A788CB3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DBA63DA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2957E36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4.1. Качество и безопасность поставляемого товара должны соответствовать требованиям и нормам, </w:t>
      </w: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установленным: </w:t>
      </w:r>
    </w:p>
    <w:p w14:paraId="3C179331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F7693C5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3951B1">
        <w:rPr>
          <w:rFonts w:ascii="Times New Roman" w:eastAsia="Times New Roman" w:hAnsi="Times New Roman" w:cs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330FDCA9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2910F0C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3951B1">
        <w:rPr>
          <w:rFonts w:ascii="Times New Roman" w:eastAsia="Times New Roman" w:hAnsi="Times New Roman" w:cs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11FAF60F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3BE67DA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ТР ТС 021/2011 «О безопасности пищевой продукции»;</w:t>
      </w:r>
    </w:p>
    <w:p w14:paraId="1AA31534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ТР ТС 022/2011 «Пищевая продукция в части ее маркировки»;</w:t>
      </w:r>
    </w:p>
    <w:p w14:paraId="7D711ACB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ТР ТС 005/2011 «О безопасности упаковки»;</w:t>
      </w:r>
    </w:p>
    <w:p w14:paraId="771DD2B5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E29586C" w14:textId="77777777" w:rsidR="006474DF" w:rsidRPr="003951B1" w:rsidRDefault="00FC2FEA" w:rsidP="00395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3951B1">
        <w:rPr>
          <w:rFonts w:ascii="Times New Roman" w:eastAsia="Times New Roman" w:hAnsi="Times New Roman" w:cs="Times New Roman"/>
          <w:sz w:val="20"/>
          <w:szCs w:val="20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3320C04" w14:textId="77777777" w:rsidR="006474DF" w:rsidRPr="003951B1" w:rsidRDefault="00FC2FEA" w:rsidP="003951B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5203B4B1" w14:textId="77777777" w:rsidR="006474DF" w:rsidRPr="003951B1" w:rsidRDefault="00FC2FEA" w:rsidP="003951B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337CFD3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14:paraId="3F2CD693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630A83C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3B2CFAE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5.3. Остаточный срок годности: не менее 80% от установленного производителем.</w:t>
      </w:r>
    </w:p>
    <w:p w14:paraId="7DD5FD6E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14:paraId="15686025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03D3698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764462E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CE507D6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6.4. Товар должен сопровождаться следующими документами:</w:t>
      </w:r>
    </w:p>
    <w:p w14:paraId="096A6E45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– товарная накладная (ТОРГ-12) или УПД (оригиналы);</w:t>
      </w:r>
    </w:p>
    <w:p w14:paraId="5314F228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счет на оплату (оригиналы);</w:t>
      </w:r>
    </w:p>
    <w:p w14:paraId="659ABEFF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счет-фактура или УПД (оригиналы);</w:t>
      </w:r>
    </w:p>
    <w:p w14:paraId="7C9E2E00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14:paraId="5B57AF62" w14:textId="77777777" w:rsidR="006474DF" w:rsidRPr="003951B1" w:rsidRDefault="00FC2FEA" w:rsidP="003951B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1B1">
        <w:rPr>
          <w:rFonts w:ascii="Times New Roman" w:eastAsia="Times New Roman" w:hAnsi="Times New Roman" w:cs="Times New Roman"/>
          <w:sz w:val="20"/>
          <w:szCs w:val="20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DF02655" w14:textId="77777777" w:rsidR="006474DF" w:rsidRPr="003951B1" w:rsidRDefault="006474DF" w:rsidP="003951B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FB5BA8" w14:textId="77777777" w:rsidR="006474DF" w:rsidRPr="003951B1" w:rsidRDefault="006474DF" w:rsidP="0039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474DF" w:rsidRPr="003951B1" w:rsidSect="008837E3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B3AC" w14:textId="77777777" w:rsidR="008770B3" w:rsidRDefault="008770B3">
      <w:pPr>
        <w:spacing w:after="0" w:line="240" w:lineRule="auto"/>
      </w:pPr>
      <w:r>
        <w:separator/>
      </w:r>
    </w:p>
  </w:endnote>
  <w:endnote w:type="continuationSeparator" w:id="0">
    <w:p w14:paraId="2C3B7CCE" w14:textId="77777777" w:rsidR="008770B3" w:rsidRDefault="0087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E82B" w14:textId="77777777" w:rsidR="008770B3" w:rsidRDefault="008770B3">
      <w:pPr>
        <w:spacing w:after="0" w:line="240" w:lineRule="auto"/>
      </w:pPr>
      <w:r>
        <w:separator/>
      </w:r>
    </w:p>
  </w:footnote>
  <w:footnote w:type="continuationSeparator" w:id="0">
    <w:p w14:paraId="265C0AA9" w14:textId="77777777" w:rsidR="008770B3" w:rsidRDefault="0087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07080"/>
    <w:multiLevelType w:val="hybridMultilevel"/>
    <w:tmpl w:val="4ABCA132"/>
    <w:lvl w:ilvl="0" w:tplc="80C0C4EA">
      <w:start w:val="1"/>
      <w:numFmt w:val="decimal"/>
      <w:lvlText w:val="%1."/>
      <w:lvlJc w:val="left"/>
      <w:pPr>
        <w:ind w:left="720" w:hanging="360"/>
      </w:pPr>
    </w:lvl>
    <w:lvl w:ilvl="1" w:tplc="B9DA5EA8">
      <w:start w:val="1"/>
      <w:numFmt w:val="lowerLetter"/>
      <w:lvlText w:val="%2."/>
      <w:lvlJc w:val="left"/>
      <w:pPr>
        <w:ind w:left="1440" w:hanging="360"/>
      </w:pPr>
    </w:lvl>
    <w:lvl w:ilvl="2" w:tplc="A72E00C0">
      <w:start w:val="1"/>
      <w:numFmt w:val="lowerRoman"/>
      <w:lvlText w:val="%3."/>
      <w:lvlJc w:val="right"/>
      <w:pPr>
        <w:ind w:left="2160" w:hanging="180"/>
      </w:pPr>
    </w:lvl>
    <w:lvl w:ilvl="3" w:tplc="342873BC">
      <w:start w:val="1"/>
      <w:numFmt w:val="decimal"/>
      <w:lvlText w:val="%4."/>
      <w:lvlJc w:val="left"/>
      <w:pPr>
        <w:ind w:left="2880" w:hanging="360"/>
      </w:pPr>
    </w:lvl>
    <w:lvl w:ilvl="4" w:tplc="5E58E406">
      <w:start w:val="1"/>
      <w:numFmt w:val="lowerLetter"/>
      <w:lvlText w:val="%5."/>
      <w:lvlJc w:val="left"/>
      <w:pPr>
        <w:ind w:left="3600" w:hanging="360"/>
      </w:pPr>
    </w:lvl>
    <w:lvl w:ilvl="5" w:tplc="3AB818F0">
      <w:start w:val="1"/>
      <w:numFmt w:val="lowerRoman"/>
      <w:lvlText w:val="%6."/>
      <w:lvlJc w:val="right"/>
      <w:pPr>
        <w:ind w:left="4320" w:hanging="180"/>
      </w:pPr>
    </w:lvl>
    <w:lvl w:ilvl="6" w:tplc="F37EC056">
      <w:start w:val="1"/>
      <w:numFmt w:val="decimal"/>
      <w:lvlText w:val="%7."/>
      <w:lvlJc w:val="left"/>
      <w:pPr>
        <w:ind w:left="5040" w:hanging="360"/>
      </w:pPr>
    </w:lvl>
    <w:lvl w:ilvl="7" w:tplc="2124CE5E">
      <w:start w:val="1"/>
      <w:numFmt w:val="lowerLetter"/>
      <w:lvlText w:val="%8."/>
      <w:lvlJc w:val="left"/>
      <w:pPr>
        <w:ind w:left="5760" w:hanging="360"/>
      </w:pPr>
    </w:lvl>
    <w:lvl w:ilvl="8" w:tplc="9514AE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DF"/>
    <w:rsid w:val="00011007"/>
    <w:rsid w:val="00067A72"/>
    <w:rsid w:val="00073FF4"/>
    <w:rsid w:val="0009223A"/>
    <w:rsid w:val="000B0CAC"/>
    <w:rsid w:val="001157EE"/>
    <w:rsid w:val="001602A6"/>
    <w:rsid w:val="001D04EB"/>
    <w:rsid w:val="002E2693"/>
    <w:rsid w:val="0030152B"/>
    <w:rsid w:val="00305316"/>
    <w:rsid w:val="00361322"/>
    <w:rsid w:val="00394573"/>
    <w:rsid w:val="003951B1"/>
    <w:rsid w:val="003F294F"/>
    <w:rsid w:val="003F7D3E"/>
    <w:rsid w:val="00427778"/>
    <w:rsid w:val="00453AFF"/>
    <w:rsid w:val="0048358E"/>
    <w:rsid w:val="004C5381"/>
    <w:rsid w:val="004C697A"/>
    <w:rsid w:val="004F3170"/>
    <w:rsid w:val="00506AC4"/>
    <w:rsid w:val="005307B0"/>
    <w:rsid w:val="00564A10"/>
    <w:rsid w:val="005C1A1A"/>
    <w:rsid w:val="005C752D"/>
    <w:rsid w:val="005D6E15"/>
    <w:rsid w:val="005E45AC"/>
    <w:rsid w:val="006474DF"/>
    <w:rsid w:val="006A2AAB"/>
    <w:rsid w:val="006B16C0"/>
    <w:rsid w:val="00744A8E"/>
    <w:rsid w:val="00777142"/>
    <w:rsid w:val="007C1C95"/>
    <w:rsid w:val="007F4558"/>
    <w:rsid w:val="00857BC8"/>
    <w:rsid w:val="008770B3"/>
    <w:rsid w:val="008837E3"/>
    <w:rsid w:val="008B4CC6"/>
    <w:rsid w:val="008E7619"/>
    <w:rsid w:val="008F0486"/>
    <w:rsid w:val="009C52D2"/>
    <w:rsid w:val="009E2191"/>
    <w:rsid w:val="009F389B"/>
    <w:rsid w:val="009F5F21"/>
    <w:rsid w:val="00A3721E"/>
    <w:rsid w:val="00AB5610"/>
    <w:rsid w:val="00AB5E86"/>
    <w:rsid w:val="00AD41D0"/>
    <w:rsid w:val="00B529D8"/>
    <w:rsid w:val="00B73CDA"/>
    <w:rsid w:val="00BE2450"/>
    <w:rsid w:val="00C03E0C"/>
    <w:rsid w:val="00C365C1"/>
    <w:rsid w:val="00C44364"/>
    <w:rsid w:val="00D32107"/>
    <w:rsid w:val="00D34F3C"/>
    <w:rsid w:val="00D64C42"/>
    <w:rsid w:val="00DB1F14"/>
    <w:rsid w:val="00DF3862"/>
    <w:rsid w:val="00E01F56"/>
    <w:rsid w:val="00E60735"/>
    <w:rsid w:val="00F26C1F"/>
    <w:rsid w:val="00F41685"/>
    <w:rsid w:val="00F775B4"/>
    <w:rsid w:val="00F95C8D"/>
    <w:rsid w:val="00FC2FEA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E60E"/>
  <w15:docId w15:val="{D01C4BB5-2962-45F7-8835-D484A008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FF4"/>
  </w:style>
  <w:style w:type="paragraph" w:styleId="1">
    <w:name w:val="heading 1"/>
    <w:basedOn w:val="a"/>
    <w:next w:val="a"/>
    <w:link w:val="10"/>
    <w:uiPriority w:val="9"/>
    <w:qFormat/>
    <w:rsid w:val="00073FF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3FF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73FF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73F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73F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73F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73F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73F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73F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F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3FF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73FF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73FF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73FF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73FF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73FF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73FF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73FF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73FF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73FF4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73FF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73FF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3F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73F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73FF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73F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73FF4"/>
    <w:rPr>
      <w:i/>
    </w:rPr>
  </w:style>
  <w:style w:type="paragraph" w:styleId="aa">
    <w:name w:val="header"/>
    <w:basedOn w:val="a"/>
    <w:link w:val="ab"/>
    <w:uiPriority w:val="99"/>
    <w:unhideWhenUsed/>
    <w:rsid w:val="00073F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3FF4"/>
  </w:style>
  <w:style w:type="paragraph" w:styleId="ac">
    <w:name w:val="footer"/>
    <w:basedOn w:val="a"/>
    <w:link w:val="ad"/>
    <w:uiPriority w:val="99"/>
    <w:unhideWhenUsed/>
    <w:rsid w:val="00073F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73FF4"/>
  </w:style>
  <w:style w:type="paragraph" w:styleId="ae">
    <w:name w:val="caption"/>
    <w:basedOn w:val="a"/>
    <w:next w:val="a"/>
    <w:uiPriority w:val="35"/>
    <w:semiHidden/>
    <w:unhideWhenUsed/>
    <w:qFormat/>
    <w:rsid w:val="00073FF4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073FF4"/>
  </w:style>
  <w:style w:type="table" w:customStyle="1" w:styleId="TableGridLight">
    <w:name w:val="Table Grid Light"/>
    <w:basedOn w:val="a1"/>
    <w:uiPriority w:val="59"/>
    <w:rsid w:val="00073F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73F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73FF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73FF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73FF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73FF4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73FF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73FF4"/>
    <w:rPr>
      <w:sz w:val="18"/>
    </w:rPr>
  </w:style>
  <w:style w:type="character" w:styleId="af2">
    <w:name w:val="footnote reference"/>
    <w:basedOn w:val="a0"/>
    <w:uiPriority w:val="99"/>
    <w:unhideWhenUsed/>
    <w:rsid w:val="00073FF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73FF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73FF4"/>
    <w:rPr>
      <w:sz w:val="20"/>
    </w:rPr>
  </w:style>
  <w:style w:type="character" w:styleId="af5">
    <w:name w:val="endnote reference"/>
    <w:basedOn w:val="a0"/>
    <w:uiPriority w:val="99"/>
    <w:semiHidden/>
    <w:unhideWhenUsed/>
    <w:rsid w:val="00073FF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73FF4"/>
    <w:pPr>
      <w:spacing w:after="57"/>
    </w:pPr>
  </w:style>
  <w:style w:type="paragraph" w:styleId="23">
    <w:name w:val="toc 2"/>
    <w:basedOn w:val="a"/>
    <w:next w:val="a"/>
    <w:uiPriority w:val="39"/>
    <w:unhideWhenUsed/>
    <w:rsid w:val="00073FF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73FF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73FF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73F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73F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73F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73F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73FF4"/>
    <w:pPr>
      <w:spacing w:after="57"/>
      <w:ind w:left="2268"/>
    </w:pPr>
  </w:style>
  <w:style w:type="paragraph" w:styleId="af6">
    <w:name w:val="TOC Heading"/>
    <w:uiPriority w:val="39"/>
    <w:unhideWhenUsed/>
    <w:rsid w:val="00073FF4"/>
  </w:style>
  <w:style w:type="paragraph" w:styleId="af7">
    <w:name w:val="table of figures"/>
    <w:basedOn w:val="a"/>
    <w:next w:val="a"/>
    <w:uiPriority w:val="99"/>
    <w:unhideWhenUsed/>
    <w:rsid w:val="00073FF4"/>
    <w:pPr>
      <w:spacing w:after="0"/>
    </w:pPr>
  </w:style>
  <w:style w:type="table" w:styleId="af8">
    <w:name w:val="Table Grid"/>
    <w:basedOn w:val="a1"/>
    <w:uiPriority w:val="59"/>
    <w:rsid w:val="00073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rsid w:val="00073FF4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07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136,bqiaagaaeyqcaaagiaiaaanffwaabw0xaaaaaaaaaaaaaaaaaaaaaaaaaaaaaaaaaaaaaaaaaaaaaaaaaaaaaaaaaaaaaaaaaaaaaaaaaaaaaaaaaaaaaaaaaaaaaaaaaaaaaaaaaaaaaaaaaaaaaaaaaaaaaaaaaaaaaaaaaaaaaaaaaaaaaaaaaaaaaaaaaaaaaaaaaaaaaaaaaaaaaaaaaaaaaaaaaaaaaaaa"/>
    <w:basedOn w:val="a"/>
    <w:rsid w:val="00E6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rsid w:val="00E6073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qFormat/>
    <w:rsid w:val="0001100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c">
    <w:name w:val="Strong"/>
    <w:basedOn w:val="a0"/>
    <w:uiPriority w:val="22"/>
    <w:qFormat/>
    <w:rsid w:val="00011007"/>
    <w:rPr>
      <w:b/>
      <w:bCs/>
    </w:rPr>
  </w:style>
  <w:style w:type="paragraph" w:customStyle="1" w:styleId="xl219">
    <w:name w:val="xl219"/>
    <w:basedOn w:val="a"/>
    <w:rsid w:val="003F294F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48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483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Admine</cp:lastModifiedBy>
  <cp:revision>2</cp:revision>
  <cp:lastPrinted>2026-03-04T06:48:00Z</cp:lastPrinted>
  <dcterms:created xsi:type="dcterms:W3CDTF">2026-06-09T07:29:00Z</dcterms:created>
  <dcterms:modified xsi:type="dcterms:W3CDTF">2026-06-09T07:29:00Z</dcterms:modified>
</cp:coreProperties>
</file>