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53" w:type="dxa"/>
        <w:tblLayout w:type="fixed"/>
        <w:tblLook w:val="01E0" w:firstRow="1" w:lastRow="1" w:firstColumn="1" w:lastColumn="1" w:noHBand="0" w:noVBand="0"/>
      </w:tblPr>
      <w:tblGrid>
        <w:gridCol w:w="10253"/>
      </w:tblGrid>
      <w:tr w:rsidR="008B5135" w:rsidRPr="008B5135" w14:paraId="56B20FBB" w14:textId="77777777" w:rsidTr="00050681">
        <w:trPr>
          <w:trHeight w:val="4843"/>
        </w:trPr>
        <w:tc>
          <w:tcPr>
            <w:tcW w:w="10017" w:type="dxa"/>
          </w:tcPr>
          <w:p w14:paraId="75BDDC4B" w14:textId="77777777" w:rsidR="008B5135" w:rsidRPr="008B5135" w:rsidRDefault="008B5135" w:rsidP="008B5135">
            <w:pPr>
              <w:jc w:val="center"/>
              <w:rPr>
                <w:b/>
                <w:sz w:val="22"/>
                <w:szCs w:val="22"/>
              </w:rPr>
            </w:pPr>
            <w:r w:rsidRPr="008B5135">
              <w:rPr>
                <w:b/>
                <w:sz w:val="22"/>
                <w:szCs w:val="22"/>
              </w:rPr>
              <w:t>ТЕХНИЧЕСКОЕ ЗАДАНИЕ</w:t>
            </w:r>
          </w:p>
          <w:p w14:paraId="0FB91020" w14:textId="77777777" w:rsidR="008B5135" w:rsidRPr="008B5135" w:rsidRDefault="008B5135" w:rsidP="008B5135">
            <w:pPr>
              <w:pStyle w:val="1"/>
              <w:spacing w:after="0" w:line="240" w:lineRule="auto"/>
              <w:ind w:left="0"/>
              <w:rPr>
                <w:i w:val="0"/>
                <w:sz w:val="22"/>
              </w:rPr>
            </w:pPr>
            <w:r w:rsidRPr="008B5135">
              <w:rPr>
                <w:i w:val="0"/>
                <w:sz w:val="22"/>
              </w:rPr>
              <w:t>на оказание охранных услуг</w:t>
            </w:r>
          </w:p>
          <w:p w14:paraId="49AC5E3C" w14:textId="77777777" w:rsidR="008B5135" w:rsidRPr="008B5135" w:rsidRDefault="008B5135" w:rsidP="008B5135">
            <w:pPr>
              <w:pStyle w:val="1"/>
              <w:spacing w:after="0" w:line="240" w:lineRule="auto"/>
              <w:ind w:left="0"/>
              <w:rPr>
                <w:i w:val="0"/>
                <w:sz w:val="22"/>
              </w:rPr>
            </w:pPr>
            <w:r w:rsidRPr="008B5135">
              <w:rPr>
                <w:i w:val="0"/>
                <w:sz w:val="22"/>
              </w:rPr>
              <w:t>МАДОУ Д/С № 3 ЗАТО Межгорье Республики Башкортостан</w:t>
            </w:r>
          </w:p>
          <w:p w14:paraId="5DCB8EB6" w14:textId="77777777" w:rsidR="008B5135" w:rsidRDefault="008B5135" w:rsidP="008B5135">
            <w:pPr>
              <w:pStyle w:val="docdata"/>
              <w:spacing w:before="0" w:beforeAutospacing="0" w:after="0" w:afterAutospacing="0"/>
              <w:jc w:val="center"/>
              <w:rPr>
                <w:b/>
                <w:i/>
                <w:iCs/>
                <w:sz w:val="22"/>
                <w:szCs w:val="22"/>
                <w:highlight w:val="yellow"/>
                <w:bdr w:val="none" w:sz="0" w:space="0" w:color="auto" w:frame="1"/>
              </w:rPr>
            </w:pPr>
          </w:p>
          <w:p w14:paraId="3804478E" w14:textId="1EB340D9" w:rsidR="008B5135" w:rsidRDefault="008B5135" w:rsidP="008B5135">
            <w:pPr>
              <w:pStyle w:val="docdata"/>
              <w:spacing w:before="0" w:beforeAutospacing="0" w:after="0" w:afterAutospacing="0"/>
              <w:jc w:val="center"/>
              <w:rPr>
                <w:b/>
                <w:i/>
                <w:iCs/>
                <w:sz w:val="22"/>
                <w:szCs w:val="22"/>
                <w:bdr w:val="none" w:sz="0" w:space="0" w:color="auto" w:frame="1"/>
              </w:rPr>
            </w:pPr>
            <w:r>
              <w:rPr>
                <w:b/>
                <w:i/>
                <w:iCs/>
                <w:sz w:val="22"/>
                <w:szCs w:val="22"/>
                <w:highlight w:val="yellow"/>
                <w:bdr w:val="none" w:sz="0" w:space="0" w:color="auto" w:frame="1"/>
              </w:rPr>
              <w:t>ОКПД 2 – 80.10.12.200 - Услуги частных охранных организаций</w:t>
            </w:r>
          </w:p>
          <w:p w14:paraId="74A80FFE" w14:textId="77777777" w:rsidR="008B5135" w:rsidRPr="008B5135" w:rsidRDefault="008B5135" w:rsidP="008B5135">
            <w:pPr>
              <w:rPr>
                <w:sz w:val="22"/>
                <w:szCs w:val="22"/>
              </w:rPr>
            </w:pPr>
          </w:p>
          <w:p w14:paraId="6E7A6833" w14:textId="77777777" w:rsidR="008B5135" w:rsidRPr="008B5135" w:rsidRDefault="008B5135" w:rsidP="008B5135">
            <w:pPr>
              <w:pStyle w:val="a6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8B5135">
              <w:rPr>
                <w:color w:val="000000"/>
                <w:sz w:val="22"/>
                <w:szCs w:val="22"/>
              </w:rPr>
              <w:t xml:space="preserve">Во исполнение услуг по оказанию обеспечения внутриобъектового и пропускного режимов на Объекте, в отношении которых установлены обязательные для выполнения требования к антитеррористической защищенности, а также охране имущества, в пределах видимости, оснащенной техническим оборудованием и средствами </w:t>
            </w:r>
            <w:r w:rsidRPr="008B5135">
              <w:rPr>
                <w:sz w:val="22"/>
                <w:szCs w:val="22"/>
              </w:rPr>
              <w:t>безопасности и охраны</w:t>
            </w:r>
            <w:r w:rsidRPr="008B5135">
              <w:rPr>
                <w:color w:val="000000"/>
                <w:sz w:val="22"/>
                <w:szCs w:val="22"/>
              </w:rPr>
              <w:t xml:space="preserve">, принадлежащего Заказчику на время срока действия договора, Исполнитель обязуется в соответствии с условиями настоящего договора оказать услуги, расположенных по адресам: </w:t>
            </w:r>
          </w:p>
          <w:p w14:paraId="68FC6024" w14:textId="77777777" w:rsidR="008B5135" w:rsidRPr="008B5135" w:rsidRDefault="008B5135" w:rsidP="008B5135">
            <w:pPr>
              <w:pStyle w:val="a6"/>
              <w:ind w:right="113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Style w:val="a7"/>
              <w:tblW w:w="10100" w:type="dxa"/>
              <w:tblLayout w:type="fixed"/>
              <w:tblLook w:val="04A0" w:firstRow="1" w:lastRow="0" w:firstColumn="1" w:lastColumn="0" w:noHBand="0" w:noVBand="1"/>
            </w:tblPr>
            <w:tblGrid>
              <w:gridCol w:w="691"/>
              <w:gridCol w:w="1998"/>
              <w:gridCol w:w="2409"/>
              <w:gridCol w:w="3402"/>
              <w:gridCol w:w="1600"/>
            </w:tblGrid>
            <w:tr w:rsidR="008B5135" w:rsidRPr="008B5135" w14:paraId="5484E136" w14:textId="7A3E0DB6" w:rsidTr="008B5135">
              <w:tc>
                <w:tcPr>
                  <w:tcW w:w="691" w:type="dxa"/>
                </w:tcPr>
                <w:p w14:paraId="35012968" w14:textId="77777777" w:rsidR="008B5135" w:rsidRPr="008B5135" w:rsidRDefault="008B5135" w:rsidP="008B5135">
                  <w:pPr>
                    <w:pStyle w:val="a6"/>
                    <w:ind w:right="113"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5135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998" w:type="dxa"/>
                </w:tcPr>
                <w:p w14:paraId="089E5CF1" w14:textId="77777777" w:rsidR="008B5135" w:rsidRPr="008B5135" w:rsidRDefault="008B5135" w:rsidP="008B5135">
                  <w:pPr>
                    <w:pStyle w:val="a6"/>
                    <w:ind w:right="113"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513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 Заказчика</w:t>
                  </w:r>
                </w:p>
              </w:tc>
              <w:tc>
                <w:tcPr>
                  <w:tcW w:w="2409" w:type="dxa"/>
                </w:tcPr>
                <w:p w14:paraId="3E603B14" w14:textId="77777777" w:rsidR="008B5135" w:rsidRPr="008B5135" w:rsidRDefault="008B5135" w:rsidP="008B5135">
                  <w:pPr>
                    <w:pStyle w:val="a6"/>
                    <w:ind w:right="113"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5135">
                    <w:rPr>
                      <w:b/>
                      <w:bCs/>
                      <w:color w:val="000000"/>
                      <w:sz w:val="22"/>
                      <w:szCs w:val="22"/>
                    </w:rPr>
                    <w:t>Адрес объекта</w:t>
                  </w:r>
                </w:p>
              </w:tc>
              <w:tc>
                <w:tcPr>
                  <w:tcW w:w="3402" w:type="dxa"/>
                </w:tcPr>
                <w:p w14:paraId="0CC74A95" w14:textId="77777777" w:rsidR="008B5135" w:rsidRPr="008B5135" w:rsidRDefault="008B5135" w:rsidP="008B5135">
                  <w:pPr>
                    <w:pStyle w:val="a6"/>
                    <w:ind w:right="113"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5135">
                    <w:rPr>
                      <w:b/>
                      <w:bCs/>
                      <w:color w:val="000000"/>
                      <w:sz w:val="22"/>
                      <w:szCs w:val="22"/>
                    </w:rPr>
                    <w:t>Время и срок оказания услуг</w:t>
                  </w:r>
                </w:p>
              </w:tc>
              <w:tc>
                <w:tcPr>
                  <w:tcW w:w="1600" w:type="dxa"/>
                </w:tcPr>
                <w:p w14:paraId="39A10205" w14:textId="6BDE2CB0" w:rsidR="008B5135" w:rsidRPr="008B5135" w:rsidRDefault="008B5135" w:rsidP="008B5135">
                  <w:pPr>
                    <w:pStyle w:val="a6"/>
                    <w:ind w:right="113"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B5135">
                    <w:rPr>
                      <w:b/>
                      <w:bCs/>
                      <w:color w:val="000000"/>
                      <w:sz w:val="22"/>
                      <w:szCs w:val="22"/>
                    </w:rPr>
                    <w:t>Количество, чел/час</w:t>
                  </w:r>
                </w:p>
              </w:tc>
            </w:tr>
            <w:tr w:rsidR="008B5135" w:rsidRPr="008B5135" w14:paraId="6E77F81C" w14:textId="70D739E1" w:rsidTr="008B5135">
              <w:tc>
                <w:tcPr>
                  <w:tcW w:w="691" w:type="dxa"/>
                </w:tcPr>
                <w:p w14:paraId="08C0BF78" w14:textId="77777777" w:rsidR="008B5135" w:rsidRPr="008B5135" w:rsidRDefault="008B5135" w:rsidP="008B5135">
                  <w:pPr>
                    <w:pStyle w:val="a6"/>
                    <w:ind w:right="113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B5135">
                    <w:rPr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998" w:type="dxa"/>
                </w:tcPr>
                <w:p w14:paraId="657E12D1" w14:textId="77777777" w:rsidR="008B5135" w:rsidRPr="008B5135" w:rsidRDefault="008B5135" w:rsidP="008B513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8B5135">
                    <w:rPr>
                      <w:bCs/>
                      <w:iCs/>
                      <w:sz w:val="22"/>
                      <w:szCs w:val="22"/>
                    </w:rPr>
                    <w:t>МАДОУ Д/С № 3 ЗАТО Межгорье Республики Башкортостан</w:t>
                  </w:r>
                </w:p>
                <w:p w14:paraId="30A4CCEB" w14:textId="77777777" w:rsidR="008B5135" w:rsidRPr="008B5135" w:rsidRDefault="008B5135" w:rsidP="008B513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p w14:paraId="3D5629EA" w14:textId="77777777" w:rsidR="008B5135" w:rsidRPr="008B5135" w:rsidRDefault="008B5135" w:rsidP="008B5135">
                  <w:pPr>
                    <w:pStyle w:val="a6"/>
                    <w:contextualSpacing/>
                    <w:rPr>
                      <w:rFonts w:eastAsia="Arial Unicode MS"/>
                      <w:sz w:val="22"/>
                      <w:szCs w:val="22"/>
                    </w:rPr>
                  </w:pPr>
                  <w:r w:rsidRPr="008B5135">
                    <w:rPr>
                      <w:rFonts w:eastAsia="Arial Unicode MS"/>
                      <w:sz w:val="22"/>
                      <w:szCs w:val="22"/>
                    </w:rPr>
                    <w:t>453571, Республика Башкортостан, г. Межгорье, ул. Комсомольская, дом 28-а</w:t>
                  </w:r>
                </w:p>
              </w:tc>
              <w:tc>
                <w:tcPr>
                  <w:tcW w:w="3402" w:type="dxa"/>
                </w:tcPr>
                <w:p w14:paraId="2D92C7FB" w14:textId="77777777" w:rsidR="008B5135" w:rsidRPr="008B5135" w:rsidRDefault="008B5135" w:rsidP="008B5135">
                  <w:pPr>
                    <w:pStyle w:val="a6"/>
                    <w:ind w:right="5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B5135">
                    <w:rPr>
                      <w:color w:val="000000"/>
                      <w:sz w:val="22"/>
                      <w:szCs w:val="22"/>
                    </w:rPr>
                    <w:t>С 01.07.2026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B5135">
                    <w:rPr>
                      <w:color w:val="000000"/>
                      <w:sz w:val="22"/>
                      <w:szCs w:val="22"/>
                    </w:rPr>
                    <w:t>г.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B5135">
                    <w:rPr>
                      <w:color w:val="000000"/>
                      <w:sz w:val="22"/>
                      <w:szCs w:val="22"/>
                    </w:rPr>
                    <w:t>по 30.12.2026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B5135">
                    <w:rPr>
                      <w:color w:val="000000"/>
                      <w:sz w:val="22"/>
                      <w:szCs w:val="22"/>
                    </w:rPr>
                    <w:t>г</w:t>
                  </w:r>
                </w:p>
                <w:p w14:paraId="730EB715" w14:textId="77777777" w:rsidR="008B5135" w:rsidRPr="008B5135" w:rsidRDefault="008B5135" w:rsidP="008B5135">
                  <w:pPr>
                    <w:pStyle w:val="a6"/>
                    <w:ind w:right="113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B5135">
                    <w:rPr>
                      <w:color w:val="000000"/>
                      <w:sz w:val="22"/>
                      <w:szCs w:val="22"/>
                    </w:rPr>
                    <w:t xml:space="preserve">с 07-00 ч. до 18-30 ч. </w:t>
                  </w:r>
                </w:p>
                <w:p w14:paraId="169284BC" w14:textId="77777777" w:rsidR="008B5135" w:rsidRPr="008B5135" w:rsidRDefault="008B5135" w:rsidP="008B5135">
                  <w:pPr>
                    <w:pStyle w:val="a6"/>
                    <w:ind w:right="113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B5135">
                    <w:rPr>
                      <w:color w:val="000000"/>
                      <w:sz w:val="22"/>
                      <w:szCs w:val="22"/>
                    </w:rPr>
                    <w:t>пятница с 7-00 до 18-00ч.</w:t>
                  </w:r>
                </w:p>
                <w:p w14:paraId="0DFAED8D" w14:textId="77777777" w:rsidR="008B5135" w:rsidRPr="008B5135" w:rsidRDefault="008B5135" w:rsidP="008B5135">
                  <w:pPr>
                    <w:pStyle w:val="a6"/>
                    <w:ind w:right="113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8B5135">
                    <w:rPr>
                      <w:color w:val="000000"/>
                      <w:sz w:val="22"/>
                      <w:szCs w:val="22"/>
                    </w:rPr>
                    <w:t xml:space="preserve"> кроме выходных и праздничных дней.</w:t>
                  </w:r>
                </w:p>
              </w:tc>
              <w:tc>
                <w:tcPr>
                  <w:tcW w:w="1600" w:type="dxa"/>
                </w:tcPr>
                <w:p w14:paraId="0BD45232" w14:textId="1D67ADAA" w:rsidR="008B5135" w:rsidRPr="008B5135" w:rsidRDefault="008B5135" w:rsidP="008B5135">
                  <w:pPr>
                    <w:pStyle w:val="a6"/>
                    <w:ind w:right="5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B5135">
                    <w:rPr>
                      <w:color w:val="000000"/>
                      <w:sz w:val="22"/>
                      <w:szCs w:val="22"/>
                    </w:rPr>
                    <w:t>1470,5</w:t>
                  </w:r>
                </w:p>
              </w:tc>
            </w:tr>
          </w:tbl>
          <w:p w14:paraId="0B764BBA" w14:textId="77777777" w:rsidR="008B5135" w:rsidRPr="008B5135" w:rsidRDefault="008B5135" w:rsidP="008B5135">
            <w:pPr>
              <w:pStyle w:val="a6"/>
              <w:ind w:right="113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8B5135">
              <w:rPr>
                <w:color w:val="000000"/>
                <w:sz w:val="22"/>
                <w:szCs w:val="22"/>
              </w:rPr>
              <w:t>Услуги по оказанию обеспечения внутриобъектового и пропускного режимов на Объекте Заказчика осуществляются путем выставления поста невооруженной охраны сотрудниками Исполнителя.</w:t>
            </w:r>
          </w:p>
          <w:p w14:paraId="5443D44B" w14:textId="77777777" w:rsidR="008B5135" w:rsidRPr="008B5135" w:rsidRDefault="008B5135" w:rsidP="008B513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right="113" w:firstLine="0"/>
              <w:rPr>
                <w:rFonts w:ascii="Times New Roman" w:hAnsi="Times New Roman"/>
              </w:rPr>
            </w:pPr>
            <w:r w:rsidRPr="008B5135">
              <w:rPr>
                <w:rFonts w:ascii="Times New Roman" w:hAnsi="Times New Roman"/>
                <w:b/>
                <w:bCs/>
              </w:rPr>
              <w:t>Исполнитель обязан</w:t>
            </w:r>
            <w:r w:rsidRPr="008B5135">
              <w:rPr>
                <w:rFonts w:ascii="Times New Roman" w:hAnsi="Times New Roman"/>
              </w:rPr>
              <w:t>:</w:t>
            </w:r>
          </w:p>
          <w:p w14:paraId="49342427" w14:textId="77777777" w:rsidR="008B5135" w:rsidRPr="008B5135" w:rsidRDefault="008B5135" w:rsidP="008B5135">
            <w:pPr>
              <w:ind w:right="113"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>1.1. Своевременно надлежащим образом оказать услуги в соответствии с:</w:t>
            </w:r>
          </w:p>
          <w:p w14:paraId="705BBD03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b/>
                <w:sz w:val="22"/>
                <w:szCs w:val="22"/>
              </w:rPr>
              <w:t xml:space="preserve"> </w:t>
            </w:r>
            <w:r w:rsidRPr="008B5135">
              <w:rPr>
                <w:sz w:val="22"/>
                <w:szCs w:val="22"/>
              </w:rPr>
              <w:t xml:space="preserve">- Приказом </w:t>
            </w:r>
            <w:proofErr w:type="spellStart"/>
            <w:r w:rsidRPr="008B5135">
              <w:rPr>
                <w:sz w:val="22"/>
                <w:szCs w:val="22"/>
              </w:rPr>
              <w:t>Росгвардии</w:t>
            </w:r>
            <w:proofErr w:type="spellEnd"/>
            <w:r w:rsidRPr="008B5135">
              <w:rPr>
                <w:sz w:val="22"/>
                <w:szCs w:val="22"/>
              </w:rPr>
              <w:t xml:space="preserve"> от 25.11.2019 N 387 "Об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средств";</w:t>
            </w:r>
          </w:p>
          <w:p w14:paraId="0A6F1BEC" w14:textId="536403D0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>- ГОСТ</w:t>
            </w:r>
            <w:r>
              <w:rPr>
                <w:sz w:val="22"/>
                <w:szCs w:val="22"/>
              </w:rPr>
              <w:t xml:space="preserve"> </w:t>
            </w:r>
            <w:r w:rsidRPr="008B5135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8B5135">
              <w:rPr>
                <w:sz w:val="22"/>
                <w:szCs w:val="22"/>
              </w:rPr>
              <w:t>58485-2024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требования»;</w:t>
            </w:r>
          </w:p>
          <w:p w14:paraId="638EDBB6" w14:textId="3C9CC45C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 xml:space="preserve">  - иными нормативными правовыми актами Российской Федерации регламентирующими вопросы частной охранной деятельности,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</w:t>
            </w:r>
            <w:proofErr w:type="spellStart"/>
            <w:r w:rsidR="00B942CE" w:rsidRPr="00B942CE">
              <w:rPr>
                <w:sz w:val="22"/>
                <w:szCs w:val="22"/>
              </w:rPr>
              <w:t>Росгвардии</w:t>
            </w:r>
            <w:proofErr w:type="spellEnd"/>
            <w:r w:rsidR="00B942CE" w:rsidRPr="00B942CE">
              <w:rPr>
                <w:sz w:val="22"/>
                <w:szCs w:val="22"/>
              </w:rPr>
              <w:t xml:space="preserve"> от 19.10.2020 N 419 "Об утверждении типовых требований к должностной инструкции частного охранника на объекте охраны" (Зарегистрировано в Минюсте России 23.11.2020 N 61067)</w:t>
            </w:r>
            <w:r w:rsidRPr="008B5135">
              <w:rPr>
                <w:sz w:val="22"/>
                <w:szCs w:val="22"/>
              </w:rPr>
              <w:t>, инструкцией по организации охраны объекта, Планом-схемой охраны объекта, настоящим Техническим заданием и условиями Договора.</w:t>
            </w:r>
          </w:p>
          <w:p w14:paraId="7A8FD10C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>1.2. Каждый работник Исполнителя (далее – сотрудник охраны) при оказании услуг на объекте охраны (посту охраны) должен:</w:t>
            </w:r>
          </w:p>
          <w:p w14:paraId="7A53A3D4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 xml:space="preserve">1.2.1.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      </w:r>
            <w:r w:rsidRPr="008B5135">
              <w:rPr>
                <w:bCs/>
                <w:sz w:val="22"/>
                <w:szCs w:val="22"/>
              </w:rPr>
              <w:t xml:space="preserve">от 11 марта </w:t>
            </w:r>
            <w:smartTag w:uri="urn:schemas-microsoft-com:office:smarttags" w:element="metricconverter">
              <w:smartTagPr>
                <w:attr w:name="ProductID" w:val="1992 г"/>
              </w:smartTagPr>
              <w:r w:rsidRPr="008B5135">
                <w:rPr>
                  <w:bCs/>
                  <w:sz w:val="22"/>
                  <w:szCs w:val="22"/>
                </w:rPr>
                <w:t>1992 г</w:t>
              </w:r>
            </w:smartTag>
            <w:r w:rsidRPr="008B5135">
              <w:rPr>
                <w:bCs/>
                <w:sz w:val="22"/>
                <w:szCs w:val="22"/>
              </w:rPr>
              <w:t>. № 2487-1</w:t>
            </w:r>
            <w:r w:rsidRPr="008B5135">
              <w:rPr>
                <w:sz w:val="22"/>
                <w:szCs w:val="22"/>
              </w:rPr>
              <w:t xml:space="preserve"> «О частной детективной и охранной деятельности в Российской Федерации» (в действующей редакции), и выданные в порядке, установленном нормативными правовыми актами Правительства Российской Федерации и МВД России; документ подтверждающий прохождение дополнительной подготовки соответствующей требованиям профессиональных стандартов в сфере обеспечения безопасности образовательных организаций.</w:t>
            </w:r>
          </w:p>
          <w:p w14:paraId="75C10090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>1.2.2. Быть одетым в специальную форменную одежду (по сезону), позволяющую определить принадлежность сотрудника охраны к Исполнителю. Обеспечить чистое и аккуратное ношение специальной форменной одежды.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      </w:r>
          </w:p>
          <w:p w14:paraId="083F7A98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 xml:space="preserve">1.2.3. Иметь (за счет Исполнителя) средства индивидуальной защиты органов дыхания и зрения (используются при пожаре), соответствие которых требованиям пожарной безопасности подтверждено сертификатом соответствия (статьи 145, 146 Федерального закона от 22 июля 2008 г. № 123-ФЗ «Технический регламент о требованиях пожарной безопасности» (в действующей редакции)). </w:t>
            </w:r>
          </w:p>
          <w:p w14:paraId="064ECA73" w14:textId="336079B4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lastRenderedPageBreak/>
              <w:t>1.2.4.</w:t>
            </w:r>
            <w:r>
              <w:rPr>
                <w:sz w:val="22"/>
                <w:szCs w:val="22"/>
              </w:rPr>
              <w:t xml:space="preserve"> </w:t>
            </w:r>
            <w:r w:rsidRPr="008B5135">
              <w:rPr>
                <w:sz w:val="22"/>
                <w:szCs w:val="22"/>
              </w:rPr>
              <w:t>Иметь средства радиосвязи и (или)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Исполнителя).</w:t>
            </w:r>
          </w:p>
          <w:p w14:paraId="17B95E38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>1.2.5. Иметь исправный электрический фонарь на каждом посту охраны (за счет Исполнителя).</w:t>
            </w:r>
          </w:p>
          <w:p w14:paraId="3D6045EA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 xml:space="preserve">1.2.6. Знать Закон Российской Федерации от 11 марта 1992 г. № 2487-1 «О частной детективной и охранной деятельности в Российской Федерации» (в действующей редакции),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организации охраны объекта, план-схему охраны объекта, порядок ведения документации на объекте охраны, Инструкцию об организации внутри объектового и пропускного режимов на объекте охраны, а также должностные обязанности, установленные должностной инструкцией частного охранника на объекте охраны.   </w:t>
            </w:r>
          </w:p>
          <w:p w14:paraId="3166E4FF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 xml:space="preserve">1.2.7. Знать назначение и уметь пользоваться техническими средствами охраны, средствами радиосвязи и мобильной связи, ручным металлодетектором и др., применяемыми на объекте охраны. </w:t>
            </w:r>
          </w:p>
          <w:p w14:paraId="536BCCF3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>1.2.8. Носить при себе автономный брелок с кнопкой экстренного вызова полиции (при наличии), обеспечив возможность быстрого незатруднительного нажатия кнопки в случае необходимости.</w:t>
            </w:r>
          </w:p>
          <w:p w14:paraId="69A25699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>1.2.9.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дел.</w:t>
            </w:r>
          </w:p>
          <w:p w14:paraId="13E120FF" w14:textId="77777777" w:rsidR="008B5135" w:rsidRPr="008B5135" w:rsidRDefault="008B5135" w:rsidP="008B5135">
            <w:pPr>
              <w:pStyle w:val="12"/>
              <w:contextualSpacing/>
              <w:jc w:val="both"/>
              <w:rPr>
                <w:rFonts w:ascii="Times New Roman" w:hAnsi="Times New Roman"/>
              </w:rPr>
            </w:pPr>
            <w:r w:rsidRPr="008B5135">
              <w:rPr>
                <w:rFonts w:ascii="Times New Roman" w:hAnsi="Times New Roman"/>
              </w:rPr>
              <w:t>1.2.10. Проводить периодическую проверку зданий (строений, сооружений), а также потенциально опасных участков и критических элементов Объекта (территории), систем подземных коммуникаций, стоянок автотранспорта в целях выявления признаков подготовки или совершения террористического акта.</w:t>
            </w:r>
          </w:p>
          <w:p w14:paraId="3EBBA251" w14:textId="77777777" w:rsidR="008B5135" w:rsidRPr="008B5135" w:rsidRDefault="008B5135" w:rsidP="008B5135">
            <w:pPr>
              <w:pStyle w:val="12"/>
              <w:contextualSpacing/>
              <w:jc w:val="both"/>
              <w:rPr>
                <w:rFonts w:ascii="Times New Roman" w:hAnsi="Times New Roman"/>
              </w:rPr>
            </w:pPr>
            <w:r w:rsidRPr="008B5135">
              <w:rPr>
                <w:rFonts w:ascii="Times New Roman" w:hAnsi="Times New Roman"/>
              </w:rPr>
              <w:t>1.2.11. Вести сбор, обобщение и анализ выявленных фактов скрытого наблюдения, фото- и видеосъемки Объекта (территории) неизвестными лицами, провокаций сотрудников организаций, обеспечивающих охрану Объекта (территории), на неправомерные действия, проникновения посторонних лиц на Объекта (территории), беспричинного размещения посторонними лицами перед зданиями (строениями и сооружениями) или вблизи Объекта (территории) вещей и транспортных средств.</w:t>
            </w:r>
          </w:p>
          <w:p w14:paraId="3F4EC26F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>1.2.12. Знать и уметь оказывать первую медицинскую помощь пострадавшим при получении телесных повреждений. Знать порядок направления пострадавших в лечебные учреждения.</w:t>
            </w:r>
          </w:p>
          <w:p w14:paraId="4B860154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>1.3. 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</w:t>
            </w:r>
          </w:p>
          <w:p w14:paraId="6EEDC7A8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>1.4. К выполнению обязанностей по охране объекта (объектов) и (или) имущества не допускаются охранники-стажеры.</w:t>
            </w:r>
          </w:p>
          <w:p w14:paraId="3311778F" w14:textId="77777777" w:rsidR="008B5135" w:rsidRPr="008B5135" w:rsidRDefault="008B5135" w:rsidP="008B5135">
            <w:pPr>
              <w:tabs>
                <w:tab w:val="left" w:pos="0"/>
              </w:tabs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>1.5. Каждый пост охраны комплектуется из расчета,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 и согласованным с Заказчиком.</w:t>
            </w:r>
          </w:p>
          <w:p w14:paraId="402488C8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>1.6. Сотруднику охраны запрещается покидать охраняемый объект. Для приема пищи, отправления естественных надобностей и в других необходимых случаях сотрудник охраны может покидать пост охраны только после его замены другим частным охранником, уполномоченным лицом или представителем администрации Заказчика.</w:t>
            </w:r>
          </w:p>
          <w:p w14:paraId="54A046B5" w14:textId="77777777" w:rsidR="008B5135" w:rsidRPr="008B5135" w:rsidRDefault="008B5135" w:rsidP="008B5135">
            <w:pPr>
              <w:contextualSpacing/>
              <w:jc w:val="both"/>
              <w:rPr>
                <w:sz w:val="22"/>
                <w:szCs w:val="22"/>
              </w:rPr>
            </w:pPr>
            <w:r w:rsidRPr="008B5135">
              <w:rPr>
                <w:sz w:val="22"/>
                <w:szCs w:val="22"/>
              </w:rPr>
              <w:t xml:space="preserve"> 1.7. Сотруднику охраны предоставляется время для приема пищи продолжительностью1 час при 12–часовом графике.</w:t>
            </w:r>
          </w:p>
          <w:p w14:paraId="23C576BB" w14:textId="77777777" w:rsidR="008B5135" w:rsidRPr="008B5135" w:rsidRDefault="008B5135" w:rsidP="008B5135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6968A9C4" w14:textId="77777777" w:rsidR="008B5135" w:rsidRPr="008B5135" w:rsidRDefault="008B5135" w:rsidP="008B5135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8B5135">
              <w:rPr>
                <w:rFonts w:ascii="Times New Roman" w:hAnsi="Times New Roman"/>
                <w:b/>
                <w:bCs/>
              </w:rPr>
              <w:t>Заказчик обязан</w:t>
            </w:r>
            <w:r w:rsidRPr="008B5135">
              <w:rPr>
                <w:rFonts w:ascii="Times New Roman" w:hAnsi="Times New Roman"/>
              </w:rPr>
              <w:t>:</w:t>
            </w:r>
          </w:p>
          <w:p w14:paraId="6F45A921" w14:textId="77777777" w:rsidR="008B5135" w:rsidRPr="008B5135" w:rsidRDefault="008B5135" w:rsidP="008B5135">
            <w:pPr>
              <w:pStyle w:val="a3"/>
              <w:numPr>
                <w:ilvl w:val="1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B5135">
              <w:rPr>
                <w:rFonts w:ascii="Times New Roman" w:hAnsi="Times New Roman"/>
              </w:rPr>
              <w:t>Своевременно оплачивать оказанные Исполнителем услуги в сроки и в порядке, предусмотренном п. 3.2   настоящего Договора.</w:t>
            </w:r>
          </w:p>
          <w:p w14:paraId="5E764A87" w14:textId="77777777" w:rsidR="008B5135" w:rsidRPr="008B5135" w:rsidRDefault="008B5135" w:rsidP="008B5135">
            <w:pPr>
              <w:pStyle w:val="a3"/>
              <w:numPr>
                <w:ilvl w:val="1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B5135">
              <w:rPr>
                <w:rFonts w:ascii="Times New Roman" w:hAnsi="Times New Roman"/>
              </w:rPr>
              <w:t>Оборудовать на объектах посты охраны.</w:t>
            </w:r>
          </w:p>
          <w:p w14:paraId="7B15FA7A" w14:textId="77777777" w:rsidR="008B5135" w:rsidRPr="008B5135" w:rsidRDefault="008B5135" w:rsidP="008B5135">
            <w:pPr>
              <w:pStyle w:val="a3"/>
              <w:numPr>
                <w:ilvl w:val="1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B5135">
              <w:rPr>
                <w:rFonts w:ascii="Times New Roman" w:hAnsi="Times New Roman"/>
              </w:rPr>
              <w:t>Не разглашать принципы предоставления внутриобъектового и пропускного режимов на объекте (ах).</w:t>
            </w:r>
          </w:p>
          <w:p w14:paraId="15370792" w14:textId="77777777" w:rsidR="008B5135" w:rsidRPr="008B5135" w:rsidRDefault="008B5135" w:rsidP="008B5135">
            <w:pPr>
              <w:pStyle w:val="a3"/>
              <w:numPr>
                <w:ilvl w:val="1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B5135">
              <w:rPr>
                <w:rFonts w:ascii="Times New Roman" w:hAnsi="Times New Roman"/>
              </w:rPr>
              <w:t>Обеспечить приведение Объекта в соответствие с требованиями технической защищенности и оснащенности средствами безопасности и охраны, указанных в п. 4 настоящего Договора.</w:t>
            </w:r>
          </w:p>
          <w:p w14:paraId="7B2A1938" w14:textId="77777777" w:rsidR="008B5135" w:rsidRPr="008B5135" w:rsidRDefault="008B5135" w:rsidP="008B5135">
            <w:pPr>
              <w:pStyle w:val="a3"/>
              <w:numPr>
                <w:ilvl w:val="1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B5135">
              <w:rPr>
                <w:rFonts w:ascii="Times New Roman" w:hAnsi="Times New Roman"/>
              </w:rPr>
              <w:lastRenderedPageBreak/>
              <w:t>Утвердить на охраняемом Объекте правила внутреннего трудового распорядка для сотрудников и посетителей Заказчика, а также правила пропускного режима, определяющие порядок прохода.</w:t>
            </w:r>
          </w:p>
          <w:p w14:paraId="1916677E" w14:textId="77777777" w:rsidR="008B5135" w:rsidRPr="008B5135" w:rsidRDefault="008B5135" w:rsidP="008B5135">
            <w:pPr>
              <w:pStyle w:val="a3"/>
              <w:numPr>
                <w:ilvl w:val="1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B5135">
              <w:rPr>
                <w:rFonts w:ascii="Times New Roman" w:hAnsi="Times New Roman"/>
              </w:rPr>
              <w:t>Создать Исполнителю надлежащие для выполнения принятых на себя по настоящему Договору обязательств условия, а также требовать от своих сотрудников соблюдения требований безопасности и охраны, действующих на Объекте.</w:t>
            </w:r>
          </w:p>
          <w:p w14:paraId="0B8D00DA" w14:textId="77777777" w:rsidR="008B5135" w:rsidRPr="008B5135" w:rsidRDefault="008B5135" w:rsidP="008B5135">
            <w:pPr>
              <w:pStyle w:val="a3"/>
              <w:numPr>
                <w:ilvl w:val="1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B5135">
              <w:rPr>
                <w:rFonts w:ascii="Times New Roman" w:hAnsi="Times New Roman"/>
              </w:rPr>
              <w:t>Осуществлять своевременную профилактику и ремонт технических средств безопасности и охраны, имеющихся на Объекте.</w:t>
            </w:r>
          </w:p>
          <w:p w14:paraId="3B6667E3" w14:textId="77777777" w:rsidR="008B5135" w:rsidRPr="008B5135" w:rsidRDefault="008B5135" w:rsidP="008B5135">
            <w:pPr>
              <w:pStyle w:val="a3"/>
              <w:numPr>
                <w:ilvl w:val="1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B5135">
              <w:rPr>
                <w:rFonts w:ascii="Times New Roman" w:hAnsi="Times New Roman"/>
              </w:rPr>
              <w:t xml:space="preserve">2.8. Принимать оказанные Исполнителем в рамках настоящего Договора услуги путем подписания в течение 3 рабочих дней со дня получения акта об оказанных услугах за прошедший месяц. </w:t>
            </w:r>
          </w:p>
          <w:p w14:paraId="62AC4E3F" w14:textId="77777777" w:rsidR="008B5135" w:rsidRPr="008B5135" w:rsidRDefault="008B5135" w:rsidP="008B5135">
            <w:pPr>
              <w:pStyle w:val="a3"/>
              <w:numPr>
                <w:ilvl w:val="1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B5135">
              <w:rPr>
                <w:rFonts w:ascii="Times New Roman" w:hAnsi="Times New Roman"/>
              </w:rPr>
              <w:t>Обеспечить Исполнителя на срок действия Договора рабочим местом, оборудованным необходимой мебелью, телефонной связью, а также местом приема пищи.</w:t>
            </w:r>
          </w:p>
          <w:p w14:paraId="0742BE7A" w14:textId="77777777" w:rsidR="008B5135" w:rsidRPr="008B5135" w:rsidRDefault="008B5135" w:rsidP="008B5135">
            <w:pPr>
              <w:pStyle w:val="a3"/>
              <w:numPr>
                <w:ilvl w:val="1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B5135">
              <w:rPr>
                <w:rFonts w:ascii="Times New Roman" w:hAnsi="Times New Roman"/>
              </w:rPr>
              <w:t>За свой счет осуществить мероприятия по оборудованию объекта современными техническими средствами охраны, в том числе аппаратурой наблюдения и контроля, средствами сигнализации.</w:t>
            </w:r>
          </w:p>
          <w:p w14:paraId="2691FDE7" w14:textId="77777777" w:rsidR="008B5135" w:rsidRPr="008B5135" w:rsidRDefault="008B5135" w:rsidP="008B5135">
            <w:pPr>
              <w:rPr>
                <w:sz w:val="22"/>
                <w:szCs w:val="22"/>
              </w:rPr>
            </w:pPr>
          </w:p>
          <w:p w14:paraId="49C64782" w14:textId="77777777" w:rsidR="008B5135" w:rsidRPr="008B5135" w:rsidRDefault="008B5135" w:rsidP="008B5135">
            <w:pPr>
              <w:rPr>
                <w:bCs/>
                <w:sz w:val="22"/>
                <w:szCs w:val="22"/>
              </w:rPr>
            </w:pPr>
          </w:p>
        </w:tc>
      </w:tr>
    </w:tbl>
    <w:p w14:paraId="26B96EEA" w14:textId="77777777" w:rsidR="008A3D5E" w:rsidRPr="008B5135" w:rsidRDefault="008A3D5E" w:rsidP="008B5135">
      <w:pPr>
        <w:rPr>
          <w:sz w:val="22"/>
          <w:szCs w:val="22"/>
        </w:rPr>
      </w:pPr>
    </w:p>
    <w:sectPr w:rsidR="008A3D5E" w:rsidRPr="008B5135" w:rsidSect="008B5135">
      <w:pgSz w:w="11906" w:h="16838"/>
      <w:pgMar w:top="1135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D57AF"/>
    <w:multiLevelType w:val="multilevel"/>
    <w:tmpl w:val="459A74D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64" w:hanging="56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2D071262"/>
    <w:multiLevelType w:val="hybridMultilevel"/>
    <w:tmpl w:val="073CE5C6"/>
    <w:lvl w:ilvl="0" w:tplc="75B0445C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B46F0"/>
    <w:multiLevelType w:val="multilevel"/>
    <w:tmpl w:val="8C62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360C5"/>
    <w:multiLevelType w:val="multilevel"/>
    <w:tmpl w:val="61D46F4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2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" w15:restartNumberingAfterBreak="0">
    <w:nsid w:val="3B85224E"/>
    <w:multiLevelType w:val="multilevel"/>
    <w:tmpl w:val="69B8114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43ED196E"/>
    <w:multiLevelType w:val="hybridMultilevel"/>
    <w:tmpl w:val="F7B6B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E0BDC"/>
    <w:multiLevelType w:val="multilevel"/>
    <w:tmpl w:val="47444B5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  <w:b/>
        <w:sz w:val="24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7FD3156B"/>
    <w:multiLevelType w:val="multilevel"/>
    <w:tmpl w:val="C00C4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02"/>
    <w:rsid w:val="000256FF"/>
    <w:rsid w:val="000654EF"/>
    <w:rsid w:val="000B7A58"/>
    <w:rsid w:val="000E2198"/>
    <w:rsid w:val="00117F16"/>
    <w:rsid w:val="00122F19"/>
    <w:rsid w:val="00131580"/>
    <w:rsid w:val="00134F04"/>
    <w:rsid w:val="00191EF9"/>
    <w:rsid w:val="001A28AD"/>
    <w:rsid w:val="001C754C"/>
    <w:rsid w:val="001E10EE"/>
    <w:rsid w:val="00297E01"/>
    <w:rsid w:val="0036496A"/>
    <w:rsid w:val="003E6E4A"/>
    <w:rsid w:val="003F49FC"/>
    <w:rsid w:val="00431503"/>
    <w:rsid w:val="00535C3E"/>
    <w:rsid w:val="00557E73"/>
    <w:rsid w:val="005754AE"/>
    <w:rsid w:val="005D0824"/>
    <w:rsid w:val="00697603"/>
    <w:rsid w:val="006D31DC"/>
    <w:rsid w:val="006D3BCA"/>
    <w:rsid w:val="006E253D"/>
    <w:rsid w:val="006E647C"/>
    <w:rsid w:val="0074609A"/>
    <w:rsid w:val="007626E2"/>
    <w:rsid w:val="00776EC9"/>
    <w:rsid w:val="00796569"/>
    <w:rsid w:val="007C4821"/>
    <w:rsid w:val="008A3D5E"/>
    <w:rsid w:val="008A4628"/>
    <w:rsid w:val="008B5135"/>
    <w:rsid w:val="008E1E18"/>
    <w:rsid w:val="008F1500"/>
    <w:rsid w:val="009A0176"/>
    <w:rsid w:val="00AD3522"/>
    <w:rsid w:val="00B3387B"/>
    <w:rsid w:val="00B67D94"/>
    <w:rsid w:val="00B942CE"/>
    <w:rsid w:val="00BC6D02"/>
    <w:rsid w:val="00BF4869"/>
    <w:rsid w:val="00C2790F"/>
    <w:rsid w:val="00C84317"/>
    <w:rsid w:val="00D229FF"/>
    <w:rsid w:val="00D720B7"/>
    <w:rsid w:val="00DC27A0"/>
    <w:rsid w:val="00DD0E22"/>
    <w:rsid w:val="00DF2EDF"/>
    <w:rsid w:val="00E0244F"/>
    <w:rsid w:val="00E60156"/>
    <w:rsid w:val="00ED2750"/>
    <w:rsid w:val="00EE7EF7"/>
    <w:rsid w:val="00F207D0"/>
    <w:rsid w:val="00F4666A"/>
    <w:rsid w:val="00FB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35E0FA"/>
  <w15:docId w15:val="{55C55ACA-2CDE-4565-AF1C-20FDAA75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E10EE"/>
    <w:pPr>
      <w:keepNext/>
      <w:keepLines/>
      <w:spacing w:after="266" w:line="259" w:lineRule="auto"/>
      <w:ind w:left="31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E10E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ConsNonformat">
    <w:name w:val="ConsNonformat"/>
    <w:uiPriority w:val="99"/>
    <w:rsid w:val="001E10E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rsid w:val="001E10EE"/>
    <w:pPr>
      <w:widowControl w:val="0"/>
      <w:suppressAutoHyphens/>
      <w:spacing w:after="120" w:line="480" w:lineRule="auto"/>
      <w:ind w:left="283"/>
    </w:pPr>
    <w:rPr>
      <w:rFonts w:eastAsia="Arial Unicode MS"/>
      <w:kern w:val="2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1E10EE"/>
    <w:rPr>
      <w:rFonts w:ascii="Calibri" w:eastAsia="Calibri" w:hAnsi="Calibri" w:cs="Times New Roman"/>
      <w:lang w:eastAsia="zh-CN"/>
    </w:rPr>
  </w:style>
  <w:style w:type="character" w:customStyle="1" w:styleId="2">
    <w:name w:val="Основной текст (2)_"/>
    <w:link w:val="20"/>
    <w:uiPriority w:val="99"/>
    <w:rsid w:val="001E10EE"/>
    <w:rPr>
      <w:rFonts w:ascii="Times New Roman" w:hAnsi="Times New Roman"/>
      <w:shd w:val="clear" w:color="auto" w:fill="FFFFFF"/>
    </w:rPr>
  </w:style>
  <w:style w:type="character" w:customStyle="1" w:styleId="22">
    <w:name w:val="Основной текст (2) + Полужирный"/>
    <w:uiPriority w:val="99"/>
    <w:rsid w:val="001E10E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E10EE"/>
    <w:pPr>
      <w:widowControl w:val="0"/>
      <w:shd w:val="clear" w:color="auto" w:fill="FFFFFF"/>
      <w:spacing w:before="240" w:after="120" w:line="274" w:lineRule="exact"/>
      <w:ind w:hanging="640"/>
    </w:pPr>
    <w:rPr>
      <w:rFonts w:eastAsiaTheme="minorHAnsi" w:cstheme="minorBidi"/>
      <w:sz w:val="22"/>
      <w:szCs w:val="22"/>
      <w:lang w:eastAsia="en-US"/>
    </w:rPr>
  </w:style>
  <w:style w:type="paragraph" w:customStyle="1" w:styleId="a5">
    <w:basedOn w:val="a"/>
    <w:next w:val="a6"/>
    <w:uiPriority w:val="99"/>
    <w:rsid w:val="001E10E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1E10EE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E10EE"/>
    <w:rPr>
      <w:rFonts w:ascii="Times New Roman" w:eastAsia="Times New Roman" w:hAnsi="Times New Roman" w:cs="Times New Roman"/>
      <w:b/>
      <w:i/>
      <w:color w:val="000000"/>
      <w:sz w:val="27"/>
      <w:lang w:eastAsia="ru-RU"/>
    </w:rPr>
  </w:style>
  <w:style w:type="table" w:styleId="a7">
    <w:name w:val="Table Grid"/>
    <w:basedOn w:val="a1"/>
    <w:uiPriority w:val="59"/>
    <w:rsid w:val="001E10E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ED2750"/>
    <w:rPr>
      <w:color w:val="0000FF"/>
      <w:u w:val="single"/>
    </w:rPr>
  </w:style>
  <w:style w:type="character" w:customStyle="1" w:styleId="a9">
    <w:name w:val="Основной текст_"/>
    <w:basedOn w:val="a0"/>
    <w:link w:val="11"/>
    <w:rsid w:val="0036496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36496A"/>
    <w:pPr>
      <w:widowControl w:val="0"/>
      <w:spacing w:line="262" w:lineRule="auto"/>
    </w:pPr>
    <w:rPr>
      <w:sz w:val="22"/>
      <w:szCs w:val="22"/>
      <w:lang w:eastAsia="en-US"/>
    </w:rPr>
  </w:style>
  <w:style w:type="paragraph" w:customStyle="1" w:styleId="3">
    <w:name w:val="Основной текст3"/>
    <w:basedOn w:val="a"/>
    <w:semiHidden/>
    <w:rsid w:val="0036496A"/>
    <w:pPr>
      <w:shd w:val="clear" w:color="auto" w:fill="FFFFFF"/>
      <w:spacing w:after="180" w:line="283" w:lineRule="exact"/>
      <w:ind w:hanging="360"/>
      <w:jc w:val="right"/>
    </w:pPr>
    <w:rPr>
      <w:sz w:val="21"/>
      <w:szCs w:val="21"/>
      <w:lang w:eastAsia="en-US"/>
    </w:rPr>
  </w:style>
  <w:style w:type="character" w:customStyle="1" w:styleId="30">
    <w:name w:val="Основной текст (3)_"/>
    <w:link w:val="31"/>
    <w:semiHidden/>
    <w:locked/>
    <w:rsid w:val="003649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semiHidden/>
    <w:rsid w:val="0036496A"/>
    <w:pPr>
      <w:shd w:val="clear" w:color="auto" w:fill="FFFFFF"/>
      <w:spacing w:before="300" w:after="180" w:line="269" w:lineRule="exact"/>
      <w:jc w:val="both"/>
    </w:pPr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49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Без интервала1"/>
    <w:link w:val="ac"/>
    <w:uiPriority w:val="99"/>
    <w:rsid w:val="00122F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12"/>
    <w:uiPriority w:val="99"/>
    <w:locked/>
    <w:rsid w:val="00122F19"/>
    <w:rPr>
      <w:rFonts w:ascii="Calibri" w:eastAsia="Times New Roman" w:hAnsi="Calibri" w:cs="Times New Roman"/>
    </w:rPr>
  </w:style>
  <w:style w:type="paragraph" w:customStyle="1" w:styleId="docdata">
    <w:name w:val="docdata"/>
    <w:aliases w:val="docy,v5,1303,bqiaagaaeyqcaaagiaiaaan+baaabyweaaaaaaaaaaaaaaaaaaaaaaaaaaaaaaaaaaaaaaaaaaaaaaaaaaaaaaaaaaaaaaaaaaaaaaaaaaaaaaaaaaaaaaaaaaaaaaaaaaaaaaaaaaaaaaaaaaaaaaaaaaaaaaaaaaaaaaaaaaaaaaaaaaaaaaaaaaaaaaaaaaaaaaaaaaaaaaaaaaaaaaaaaaaaaaaaaaaaaaaa"/>
    <w:basedOn w:val="a"/>
    <w:rsid w:val="008B51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№3</dc:creator>
  <cp:lastModifiedBy>Андреева Вероника Ивановна</cp:lastModifiedBy>
  <cp:revision>3</cp:revision>
  <cp:lastPrinted>2024-09-19T04:37:00Z</cp:lastPrinted>
  <dcterms:created xsi:type="dcterms:W3CDTF">2026-06-09T10:13:00Z</dcterms:created>
  <dcterms:modified xsi:type="dcterms:W3CDTF">2026-06-09T10:16:00Z</dcterms:modified>
</cp:coreProperties>
</file>