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A8BD" w14:textId="77777777" w:rsidR="00FB225D" w:rsidRPr="00E9706F" w:rsidRDefault="00894D84" w:rsidP="00E9706F">
      <w:pPr>
        <w:ind w:right="34"/>
        <w:jc w:val="center"/>
        <w:rPr>
          <w:b/>
          <w:sz w:val="22"/>
          <w:szCs w:val="22"/>
        </w:rPr>
      </w:pPr>
      <w:r w:rsidRPr="00E9706F">
        <w:rPr>
          <w:b/>
          <w:sz w:val="22"/>
          <w:szCs w:val="22"/>
        </w:rPr>
        <w:t>ТЕХНИЧЕСКОЕ ЗАДАНИЕ</w:t>
      </w:r>
    </w:p>
    <w:p w14:paraId="238441D9" w14:textId="73FEB495" w:rsidR="00FB225D" w:rsidRPr="00E9706F" w:rsidRDefault="00661E2B" w:rsidP="00E9706F">
      <w:pPr>
        <w:ind w:right="34"/>
        <w:jc w:val="center"/>
        <w:outlineLvl w:val="1"/>
        <w:rPr>
          <w:b/>
          <w:bCs/>
          <w:sz w:val="22"/>
          <w:szCs w:val="22"/>
        </w:rPr>
      </w:pPr>
      <w:r w:rsidRPr="00E9706F">
        <w:rPr>
          <w:b/>
          <w:bCs/>
          <w:sz w:val="22"/>
          <w:szCs w:val="22"/>
        </w:rPr>
        <w:t>на о</w:t>
      </w:r>
      <w:r w:rsidR="005C304E" w:rsidRPr="00E9706F">
        <w:rPr>
          <w:b/>
          <w:bCs/>
          <w:sz w:val="22"/>
          <w:szCs w:val="22"/>
        </w:rPr>
        <w:t>казание услуг по проведению периодического медицинского осмотра персонала ООО «Ямал-Энерго».</w:t>
      </w:r>
    </w:p>
    <w:p w14:paraId="12AC9D37" w14:textId="3E7886EC" w:rsidR="00661E2B" w:rsidRPr="00E9706F" w:rsidRDefault="00661E2B" w:rsidP="00E9706F">
      <w:pPr>
        <w:ind w:right="34"/>
        <w:jc w:val="center"/>
        <w:outlineLvl w:val="1"/>
        <w:rPr>
          <w:b/>
          <w:bCs/>
          <w:sz w:val="22"/>
          <w:szCs w:val="22"/>
        </w:rPr>
      </w:pPr>
    </w:p>
    <w:p w14:paraId="6D2386B7" w14:textId="77777777" w:rsidR="00E9706F" w:rsidRPr="00923712" w:rsidRDefault="00E9706F" w:rsidP="00E9706F">
      <w:pPr>
        <w:keepNext/>
        <w:keepLines/>
        <w:suppressLineNumbers/>
        <w:jc w:val="both"/>
        <w:rPr>
          <w:sz w:val="22"/>
          <w:szCs w:val="22"/>
        </w:rPr>
      </w:pPr>
      <w:r w:rsidRPr="00923712">
        <w:rPr>
          <w:b/>
          <w:bCs/>
          <w:sz w:val="22"/>
          <w:szCs w:val="22"/>
        </w:rPr>
        <w:t>Код по ОКПД 2:</w:t>
      </w:r>
      <w:r w:rsidRPr="00923712">
        <w:rPr>
          <w:sz w:val="22"/>
          <w:szCs w:val="22"/>
        </w:rPr>
        <w:t xml:space="preserve"> 86.21.10.120 - Услуги, предоставляемые врачами общей врачебной практики, по проведению диагностических процедур и постановке диагноза</w:t>
      </w:r>
    </w:p>
    <w:p w14:paraId="30DCD790" w14:textId="77777777" w:rsidR="00E9706F" w:rsidRPr="00E9706F" w:rsidRDefault="00E9706F" w:rsidP="00E9706F">
      <w:pPr>
        <w:ind w:right="34"/>
        <w:jc w:val="center"/>
        <w:outlineLvl w:val="1"/>
        <w:rPr>
          <w:b/>
          <w:bCs/>
          <w:sz w:val="22"/>
          <w:szCs w:val="22"/>
        </w:rPr>
      </w:pPr>
    </w:p>
    <w:p w14:paraId="33904F01" w14:textId="77777777" w:rsidR="00FB225D" w:rsidRPr="00E9706F" w:rsidRDefault="00894D84" w:rsidP="00E9706F">
      <w:pPr>
        <w:pStyle w:val="af9"/>
        <w:ind w:left="0" w:right="34"/>
        <w:jc w:val="center"/>
        <w:outlineLvl w:val="2"/>
        <w:rPr>
          <w:b/>
          <w:bCs/>
          <w:sz w:val="22"/>
          <w:szCs w:val="22"/>
        </w:rPr>
      </w:pPr>
      <w:r w:rsidRPr="00E9706F">
        <w:rPr>
          <w:b/>
          <w:bCs/>
          <w:sz w:val="22"/>
          <w:szCs w:val="22"/>
        </w:rPr>
        <w:t>Раздел 1. Цели и правовое основание дл﻿⁠⁠‌⁠‌‍⁠‌‍⁠‍​⁠‍⁠‍​⁠﻿‌‍⁠⁠﻿⁠‍‍‍⁠‌‌​‍‌‍‍‌‍​‍‌‍‌я оказания услуг</w:t>
      </w:r>
    </w:p>
    <w:p w14:paraId="19C76E5B" w14:textId="77777777" w:rsidR="00FB225D" w:rsidRPr="00E9706F" w:rsidRDefault="00894D84" w:rsidP="00E9706F">
      <w:pPr>
        <w:pStyle w:val="af9"/>
        <w:numPr>
          <w:ilvl w:val="2"/>
          <w:numId w:val="2"/>
        </w:numPr>
        <w:ind w:left="0" w:right="34" w:firstLine="0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Целями данной закупки является: динамическое наблюдение за состоянием здоровья работников, своевременное выявления заболеваний, в том числе социально значимых, начальных форм профессиональных заболеваний, формирование групп риска профессиональных заболеваний и социально значимых заболеваний, выявление заболеваний (состояний),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периодических медицинских осмотров (обследований) работников в целях охраны здоровья населения, предупреждения возникновения и распространения заболеваний.</w:t>
      </w:r>
    </w:p>
    <w:p w14:paraId="363E377F" w14:textId="77777777" w:rsidR="00FB225D" w:rsidRPr="00E9706F" w:rsidRDefault="00894D84" w:rsidP="00E9706F">
      <w:pPr>
        <w:pStyle w:val="af9"/>
        <w:numPr>
          <w:ilvl w:val="2"/>
          <w:numId w:val="2"/>
        </w:numPr>
        <w:ind w:left="0" w:right="34" w:firstLine="0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Основанием для закупки являются:</w:t>
      </w:r>
    </w:p>
    <w:p w14:paraId="28DB6820" w14:textId="77777777" w:rsidR="00FB225D" w:rsidRPr="00E9706F" w:rsidRDefault="00894D84" w:rsidP="00E9706F">
      <w:pPr>
        <w:pStyle w:val="af9"/>
        <w:numPr>
          <w:ilvl w:val="0"/>
          <w:numId w:val="3"/>
        </w:numPr>
        <w:tabs>
          <w:tab w:val="left" w:pos="993"/>
        </w:tabs>
        <w:ind w:left="0" w:right="34" w:firstLine="0"/>
        <w:jc w:val="both"/>
        <w:rPr>
          <w:sz w:val="22"/>
          <w:szCs w:val="22"/>
        </w:rPr>
      </w:pPr>
      <w:bookmarkStart w:id="0" w:name="_Hlk70089989"/>
      <w:r w:rsidRPr="00E9706F">
        <w:rPr>
          <w:sz w:val="22"/>
          <w:szCs w:val="22"/>
        </w:rPr>
        <w:t xml:space="preserve">приказ </w:t>
      </w:r>
      <w:bookmarkStart w:id="1" w:name="_Hlk70090250"/>
      <w:r w:rsidRPr="00E9706F">
        <w:rPr>
          <w:sz w:val="22"/>
          <w:szCs w:val="22"/>
        </w:rPr>
        <w:t>Министерства труда и социальной защиты РФ № 988, Министерство здравоохранения РФ от 31.12.2020 г. № 1420н «Об утверждении перечней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</w:t>
      </w:r>
    </w:p>
    <w:p w14:paraId="3C48219F" w14:textId="77777777" w:rsidR="00FB225D" w:rsidRPr="00E9706F" w:rsidRDefault="00894D84" w:rsidP="00E9706F">
      <w:pPr>
        <w:pStyle w:val="af9"/>
        <w:numPr>
          <w:ilvl w:val="0"/>
          <w:numId w:val="3"/>
        </w:numPr>
        <w:tabs>
          <w:tab w:val="left" w:pos="993"/>
        </w:tabs>
        <w:ind w:left="0" w:right="34" w:firstLine="0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приказ Министерства здравоохранения РФ от 28.01.2021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  <w:bookmarkEnd w:id="1"/>
    </w:p>
    <w:bookmarkEnd w:id="0"/>
    <w:p w14:paraId="6E53EE11" w14:textId="77777777" w:rsidR="00FB225D" w:rsidRPr="00E9706F" w:rsidRDefault="00FB225D" w:rsidP="00E9706F">
      <w:pPr>
        <w:ind w:right="34"/>
        <w:jc w:val="both"/>
        <w:rPr>
          <w:sz w:val="22"/>
          <w:szCs w:val="22"/>
        </w:rPr>
      </w:pPr>
    </w:p>
    <w:p w14:paraId="789CC051" w14:textId="77777777" w:rsidR="00FB225D" w:rsidRPr="00E9706F" w:rsidRDefault="00894D84" w:rsidP="00E9706F">
      <w:pPr>
        <w:ind w:right="34"/>
        <w:jc w:val="center"/>
        <w:outlineLvl w:val="1"/>
        <w:rPr>
          <w:b/>
          <w:bCs/>
          <w:sz w:val="22"/>
          <w:szCs w:val="22"/>
        </w:rPr>
      </w:pPr>
      <w:r w:rsidRPr="00E9706F">
        <w:rPr>
          <w:b/>
          <w:bCs/>
          <w:sz w:val="22"/>
          <w:szCs w:val="22"/>
        </w:rPr>
        <w:t xml:space="preserve">Раздел 2. Требования к описанию объекта закупки и условий договора </w:t>
      </w:r>
    </w:p>
    <w:p w14:paraId="439A63F0" w14:textId="77777777" w:rsidR="00FB225D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2.1. Исполнитель при проведении периодического медицинского осмотра, независимо от формы собственности, должен иметь лицензию на проведение периодических осмотров. Исполнитель должен одновременно с передачей подписанного экземпляра договора предоставить копии лицензий и других подтверждающих документов на право проведения периодических осмотров.</w:t>
      </w:r>
    </w:p>
    <w:p w14:paraId="5BB1012E" w14:textId="77777777" w:rsidR="00FB225D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2.2.  Исполнитель должен обеспечить оказание услуг всеми необходимыми врачами-специалистами, а также обеспечить наличие оборудования для проведения лабораторных и функциональных исследований, в соответствии с приказом Министерства труда и социальной защиты РФ № 988, Министерство здравоохранения РФ от 31.12.2020 г. № 1420н «Об утверждении перечней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и приказом Министерства здравоохранения РФ от 28.01.2021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14:paraId="2B315004" w14:textId="77777777" w:rsidR="005C304E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2.3. Для проведения периодического осмотра Исполнителем должна быть сформирована постоянно действующая врачебная комиссия.</w:t>
      </w:r>
    </w:p>
    <w:p w14:paraId="0877736D" w14:textId="77777777" w:rsidR="00FB225D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Состав врачебной комиссии утверждается приказом (распоряжением) руководителя медицинской организации.</w:t>
      </w:r>
    </w:p>
    <w:p w14:paraId="45A7EBEB" w14:textId="77777777" w:rsidR="00FB225D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2.4. Исполнитель в 10-дневный срок с момента получения от Заказчика поименного списка лиц, подлежащих периодическому медицинскому осмотру, на основании этого списка составляет Календарный план проведения периодического медицинского осмотра. Календарный план согласовывается Исполнителем с Заказчиком и утверждается руководителем Исполнителя.</w:t>
      </w:r>
    </w:p>
    <w:p w14:paraId="61ED6E1F" w14:textId="2C64DE6C" w:rsidR="00FB225D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2.5. Врачебная комиссия Исполнителя на основании указанных в Поименном списке вредных производственных факторов или работ (при наличии)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14:paraId="34B5997F" w14:textId="35CE62D2" w:rsidR="00AE4840" w:rsidRDefault="00AE4840" w:rsidP="00E9706F">
      <w:pPr>
        <w:ind w:right="34"/>
        <w:jc w:val="both"/>
        <w:rPr>
          <w:sz w:val="22"/>
          <w:szCs w:val="22"/>
        </w:rPr>
      </w:pPr>
    </w:p>
    <w:p w14:paraId="49B1E948" w14:textId="77777777" w:rsidR="00AE4840" w:rsidRPr="00E9706F" w:rsidRDefault="00AE4840" w:rsidP="00E9706F">
      <w:pPr>
        <w:ind w:right="34"/>
        <w:jc w:val="both"/>
        <w:rPr>
          <w:sz w:val="22"/>
          <w:szCs w:val="22"/>
        </w:rPr>
      </w:pPr>
    </w:p>
    <w:p w14:paraId="684EC407" w14:textId="77777777" w:rsidR="00761702" w:rsidRDefault="00894D84" w:rsidP="00E906EF">
      <w:pPr>
        <w:ind w:right="34"/>
        <w:jc w:val="both"/>
        <w:rPr>
          <w:sz w:val="22"/>
          <w:szCs w:val="22"/>
        </w:rPr>
      </w:pPr>
      <w:r w:rsidRPr="00E906EF">
        <w:rPr>
          <w:sz w:val="22"/>
          <w:szCs w:val="22"/>
        </w:rPr>
        <w:lastRenderedPageBreak/>
        <w:t>2.6. Местом проведения услуг Исполнителем определить</w:t>
      </w:r>
      <w:r w:rsidR="00661E2B" w:rsidRPr="00E906EF">
        <w:rPr>
          <w:sz w:val="22"/>
          <w:szCs w:val="22"/>
        </w:rPr>
        <w:t xml:space="preserve"> местонахождение </w:t>
      </w:r>
      <w:r w:rsidR="00E906EF" w:rsidRPr="00E906EF">
        <w:rPr>
          <w:sz w:val="22"/>
          <w:szCs w:val="22"/>
        </w:rPr>
        <w:t xml:space="preserve">объектов </w:t>
      </w:r>
      <w:r w:rsidR="00661E2B" w:rsidRPr="00E906EF">
        <w:rPr>
          <w:sz w:val="22"/>
          <w:szCs w:val="22"/>
        </w:rPr>
        <w:t>Заказчика</w:t>
      </w:r>
      <w:r w:rsidRPr="00E906EF">
        <w:rPr>
          <w:sz w:val="22"/>
          <w:szCs w:val="22"/>
        </w:rPr>
        <w:t>:</w:t>
      </w:r>
      <w:r w:rsidR="00661E2B" w:rsidRPr="00E906EF">
        <w:rPr>
          <w:sz w:val="22"/>
          <w:szCs w:val="22"/>
        </w:rPr>
        <w:t xml:space="preserve"> </w:t>
      </w:r>
    </w:p>
    <w:p w14:paraId="13CCB742" w14:textId="77777777" w:rsidR="00761702" w:rsidRDefault="00761702" w:rsidP="00E906EF">
      <w:pPr>
        <w:ind w:right="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906EF" w:rsidRPr="00E906EF">
        <w:rPr>
          <w:sz w:val="22"/>
          <w:szCs w:val="22"/>
        </w:rPr>
        <w:t xml:space="preserve">с. Толька, </w:t>
      </w:r>
      <w:proofErr w:type="spellStart"/>
      <w:r w:rsidR="00E906EF" w:rsidRPr="00E906EF">
        <w:rPr>
          <w:sz w:val="22"/>
          <w:szCs w:val="22"/>
        </w:rPr>
        <w:t>Красноселькупского</w:t>
      </w:r>
      <w:proofErr w:type="spellEnd"/>
      <w:r w:rsidR="00E906EF" w:rsidRPr="00E906EF">
        <w:rPr>
          <w:sz w:val="22"/>
          <w:szCs w:val="22"/>
        </w:rPr>
        <w:t xml:space="preserve"> района, Ямало-ненецкого автономного округа.</w:t>
      </w:r>
      <w:r w:rsidR="00E906EF" w:rsidRPr="00E906EF">
        <w:rPr>
          <w:sz w:val="22"/>
          <w:szCs w:val="22"/>
        </w:rPr>
        <w:t>;</w:t>
      </w:r>
      <w:r w:rsidR="00E906EF" w:rsidRPr="00E906EF">
        <w:rPr>
          <w:sz w:val="22"/>
          <w:szCs w:val="22"/>
        </w:rPr>
        <w:t xml:space="preserve"> </w:t>
      </w:r>
    </w:p>
    <w:p w14:paraId="0FED4A0C" w14:textId="08429366" w:rsidR="00E906EF" w:rsidRDefault="00761702" w:rsidP="00E906EF">
      <w:pPr>
        <w:ind w:right="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906EF" w:rsidRPr="00E906EF">
        <w:rPr>
          <w:sz w:val="22"/>
          <w:szCs w:val="22"/>
        </w:rPr>
        <w:t xml:space="preserve">с. </w:t>
      </w:r>
      <w:proofErr w:type="spellStart"/>
      <w:r w:rsidR="00E906EF" w:rsidRPr="00E906EF">
        <w:rPr>
          <w:sz w:val="22"/>
          <w:szCs w:val="22"/>
        </w:rPr>
        <w:t>Ратта</w:t>
      </w:r>
      <w:proofErr w:type="spellEnd"/>
      <w:r w:rsidR="00E906EF" w:rsidRPr="00E906EF">
        <w:rPr>
          <w:sz w:val="22"/>
          <w:szCs w:val="22"/>
        </w:rPr>
        <w:t xml:space="preserve">, </w:t>
      </w:r>
      <w:proofErr w:type="spellStart"/>
      <w:r w:rsidR="00E906EF" w:rsidRPr="00E906EF">
        <w:rPr>
          <w:sz w:val="22"/>
          <w:szCs w:val="22"/>
        </w:rPr>
        <w:t>Красноселькупского</w:t>
      </w:r>
      <w:proofErr w:type="spellEnd"/>
      <w:r w:rsidR="00E906EF" w:rsidRPr="00E906EF">
        <w:rPr>
          <w:sz w:val="22"/>
          <w:szCs w:val="22"/>
        </w:rPr>
        <w:t xml:space="preserve"> района, Ямало-ненецкого автономного округа.</w:t>
      </w:r>
      <w:r w:rsidR="00E906EF">
        <w:rPr>
          <w:sz w:val="22"/>
          <w:szCs w:val="22"/>
        </w:rPr>
        <w:t xml:space="preserve"> </w:t>
      </w:r>
    </w:p>
    <w:p w14:paraId="3C44BF00" w14:textId="172550E3" w:rsidR="00FB225D" w:rsidRDefault="00E906EF" w:rsidP="00E906EF">
      <w:pPr>
        <w:ind w:right="34"/>
        <w:jc w:val="both"/>
        <w:rPr>
          <w:b/>
          <w:bCs/>
          <w:sz w:val="22"/>
          <w:szCs w:val="22"/>
          <w:u w:val="single"/>
        </w:rPr>
      </w:pPr>
      <w:r w:rsidRPr="00E906EF">
        <w:rPr>
          <w:b/>
          <w:bCs/>
          <w:sz w:val="22"/>
          <w:szCs w:val="22"/>
          <w:u w:val="single"/>
        </w:rPr>
        <w:t>(</w:t>
      </w:r>
      <w:r w:rsidR="00AE4840">
        <w:rPr>
          <w:b/>
          <w:bCs/>
          <w:sz w:val="22"/>
          <w:szCs w:val="22"/>
          <w:u w:val="single"/>
        </w:rPr>
        <w:t>Отдаленная и т</w:t>
      </w:r>
      <w:r w:rsidRPr="00E906EF">
        <w:rPr>
          <w:b/>
          <w:bCs/>
          <w:sz w:val="22"/>
          <w:szCs w:val="22"/>
          <w:u w:val="single"/>
        </w:rPr>
        <w:t>руднодоступная местность. Сообщение только водным и</w:t>
      </w:r>
      <w:r w:rsidR="00761702">
        <w:rPr>
          <w:b/>
          <w:bCs/>
          <w:sz w:val="22"/>
          <w:szCs w:val="22"/>
          <w:u w:val="single"/>
        </w:rPr>
        <w:t xml:space="preserve"> авиационным транспортом</w:t>
      </w:r>
      <w:r w:rsidRPr="00E906EF">
        <w:rPr>
          <w:b/>
          <w:bCs/>
          <w:sz w:val="22"/>
          <w:szCs w:val="22"/>
          <w:u w:val="single"/>
        </w:rPr>
        <w:t xml:space="preserve"> в</w:t>
      </w:r>
      <w:r w:rsidR="004001FA">
        <w:rPr>
          <w:b/>
          <w:bCs/>
          <w:sz w:val="22"/>
          <w:szCs w:val="22"/>
          <w:u w:val="single"/>
        </w:rPr>
        <w:t xml:space="preserve"> соответствии с графиком</w:t>
      </w:r>
      <w:r w:rsidR="00761702">
        <w:rPr>
          <w:b/>
          <w:bCs/>
          <w:sz w:val="22"/>
          <w:szCs w:val="22"/>
          <w:u w:val="single"/>
        </w:rPr>
        <w:t xml:space="preserve">, </w:t>
      </w:r>
      <w:r w:rsidR="004001FA">
        <w:rPr>
          <w:b/>
          <w:bCs/>
          <w:sz w:val="22"/>
          <w:szCs w:val="22"/>
          <w:u w:val="single"/>
        </w:rPr>
        <w:t xml:space="preserve">не зависящим </w:t>
      </w:r>
      <w:r w:rsidR="00761702">
        <w:rPr>
          <w:b/>
          <w:bCs/>
          <w:sz w:val="22"/>
          <w:szCs w:val="22"/>
          <w:u w:val="single"/>
        </w:rPr>
        <w:t>от воли Заказчика</w:t>
      </w:r>
      <w:r w:rsidRPr="00E906EF">
        <w:rPr>
          <w:b/>
          <w:bCs/>
          <w:sz w:val="22"/>
          <w:szCs w:val="22"/>
          <w:u w:val="single"/>
        </w:rPr>
        <w:t>!!!)</w:t>
      </w:r>
      <w:r w:rsidR="004001FA">
        <w:rPr>
          <w:b/>
          <w:bCs/>
          <w:sz w:val="22"/>
          <w:szCs w:val="22"/>
          <w:u w:val="single"/>
        </w:rPr>
        <w:t>.</w:t>
      </w:r>
    </w:p>
    <w:p w14:paraId="7C3C4BEC" w14:textId="77777777" w:rsidR="00E906EF" w:rsidRPr="00E906EF" w:rsidRDefault="00E906EF" w:rsidP="00E906EF">
      <w:pPr>
        <w:ind w:right="34"/>
        <w:jc w:val="both"/>
        <w:rPr>
          <w:rFonts w:eastAsia="LiberationSerif"/>
          <w:b/>
          <w:bCs/>
          <w:color w:val="000000"/>
          <w:sz w:val="22"/>
          <w:szCs w:val="22"/>
          <w:u w:val="single"/>
          <w:lang w:eastAsia="zh-CN" w:bidi="ar"/>
        </w:rPr>
      </w:pPr>
    </w:p>
    <w:p w14:paraId="74B98FAF" w14:textId="77777777" w:rsidR="00FB225D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b/>
          <w:bCs/>
          <w:sz w:val="22"/>
          <w:szCs w:val="22"/>
        </w:rPr>
        <w:t>Сроки оказания услуг:</w:t>
      </w:r>
      <w:r w:rsidRPr="00E9706F">
        <w:rPr>
          <w:sz w:val="22"/>
          <w:szCs w:val="22"/>
        </w:rPr>
        <w:t xml:space="preserve"> с момента подписания договора по 31 декабря 2026 года.</w:t>
      </w:r>
    </w:p>
    <w:p w14:paraId="15D3C9E2" w14:textId="77777777" w:rsidR="00FB225D" w:rsidRPr="00E9706F" w:rsidRDefault="00FB225D" w:rsidP="00E9706F">
      <w:pPr>
        <w:ind w:right="34"/>
        <w:jc w:val="both"/>
        <w:rPr>
          <w:sz w:val="22"/>
          <w:szCs w:val="22"/>
        </w:rPr>
      </w:pPr>
    </w:p>
    <w:p w14:paraId="73A549B2" w14:textId="77777777" w:rsidR="00FB225D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2.7. Исполнитель обязан правильно заносить результаты медосмотра в карту периодических медицинских осмотров.</w:t>
      </w:r>
    </w:p>
    <w:p w14:paraId="49407259" w14:textId="77777777" w:rsidR="00FB225D" w:rsidRPr="00E9706F" w:rsidRDefault="00894D84" w:rsidP="00E9706F">
      <w:pPr>
        <w:widowControl w:val="0"/>
        <w:ind w:right="34"/>
        <w:jc w:val="both"/>
        <w:rPr>
          <w:b/>
          <w:bCs/>
          <w:sz w:val="22"/>
          <w:szCs w:val="22"/>
        </w:rPr>
      </w:pPr>
      <w:r w:rsidRPr="00E9706F">
        <w:rPr>
          <w:sz w:val="22"/>
          <w:szCs w:val="22"/>
        </w:rPr>
        <w:t>28. Исполнитель обязан по требованию Заказчика безвозмездно устранить все выявленные недостатки, если в процессе оказания услуг Исполнитель допустил отступление от условий договора, ухудшил качество услуг, в течение 10 дней с момента вручения в письменном виде соответствующего требования.</w:t>
      </w:r>
    </w:p>
    <w:p w14:paraId="29FA21DE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bCs/>
          <w:szCs w:val="22"/>
        </w:rPr>
        <w:t>2.9.</w:t>
      </w:r>
      <w:r w:rsidRPr="00E9706F">
        <w:rPr>
          <w:rFonts w:ascii="Times New Roman" w:hAnsi="Times New Roman" w:cs="Times New Roman"/>
          <w:szCs w:val="22"/>
        </w:rPr>
        <w:t xml:space="preserve"> По итогам проведения осмотров Исполнитель не позднее чем через 30 дней после завершения периодического медицинского осмотра обобщает результаты проведенн</w:t>
      </w:r>
      <w:bookmarkStart w:id="2" w:name="_GoBack"/>
      <w:bookmarkEnd w:id="2"/>
      <w:r w:rsidRPr="00E9706F">
        <w:rPr>
          <w:rFonts w:ascii="Times New Roman" w:hAnsi="Times New Roman" w:cs="Times New Roman"/>
          <w:szCs w:val="22"/>
        </w:rPr>
        <w:t>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</w:t>
      </w:r>
    </w:p>
    <w:p w14:paraId="0D436DCA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В заключительном акте указывается:</w:t>
      </w:r>
    </w:p>
    <w:p w14:paraId="51883BE3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наименование медицинской организации, проводившей периодический осмотр, адрес ее местонахождения и код по ОГРН;</w:t>
      </w:r>
    </w:p>
    <w:p w14:paraId="156057EA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дата составления акта;</w:t>
      </w:r>
    </w:p>
    <w:p w14:paraId="5BE06FB6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наименование работодателя;</w:t>
      </w:r>
    </w:p>
    <w:p w14:paraId="283DE27B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5AB458F6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численность работников, занятых на тяжелых работах и на работах с вредными и (или) опасными условиями труда;</w:t>
      </w:r>
    </w:p>
    <w:p w14:paraId="748804C4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численность работников, занятых на работах, при выполнении которых обязательно проведение периодических медицинских осмотров (обследований),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212DD4BE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12E5DF56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66C6C86E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процент охвата работников периодическим медицинским осмотром;</w:t>
      </w:r>
    </w:p>
    <w:p w14:paraId="58255764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14:paraId="554DE034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численность работников, не завершивших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7223667E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список работников, не завершивших периодический медицинский осмотр;</w:t>
      </w:r>
    </w:p>
    <w:p w14:paraId="5ABE2B4C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численность работников, не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06F33241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список работников, не прошедших периодический медицинский осмотр;</w:t>
      </w:r>
    </w:p>
    <w:p w14:paraId="69C3F281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численность работников, не имеющих медицинские противопоказания к работе;</w:t>
      </w:r>
    </w:p>
    <w:p w14:paraId="79509F51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численность работников, имеющих временные медицинские противопоказания к работе;</w:t>
      </w:r>
    </w:p>
    <w:p w14:paraId="752BE60E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численность работников, имеющих постоянные медицинские противопоказания к работе;</w:t>
      </w:r>
    </w:p>
    <w:p w14:paraId="2A37C2E7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численность работников, нуждающихся в проведении дополнительного обследования (заключение не дано);</w:t>
      </w:r>
    </w:p>
    <w:p w14:paraId="4DA2EBC2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 xml:space="preserve">- численность работников, нуждающихся в обследовании в центре </w:t>
      </w:r>
      <w:proofErr w:type="spellStart"/>
      <w:r w:rsidRPr="00E9706F">
        <w:rPr>
          <w:rFonts w:ascii="Times New Roman" w:hAnsi="Times New Roman" w:cs="Times New Roman"/>
          <w:szCs w:val="22"/>
        </w:rPr>
        <w:t>профпатологии</w:t>
      </w:r>
      <w:proofErr w:type="spellEnd"/>
      <w:r w:rsidRPr="00E9706F">
        <w:rPr>
          <w:rFonts w:ascii="Times New Roman" w:hAnsi="Times New Roman" w:cs="Times New Roman"/>
          <w:szCs w:val="22"/>
        </w:rPr>
        <w:t>;</w:t>
      </w:r>
    </w:p>
    <w:p w14:paraId="5950768A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численность работников, нуждающихся в амбулаторном обследовании и лечении;</w:t>
      </w:r>
    </w:p>
    <w:p w14:paraId="77881503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численность работников, нуждающихся в стационарном обследовании и лечении;</w:t>
      </w:r>
    </w:p>
    <w:p w14:paraId="4F974F68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численность работников, нуждающихся в санаторно-курортном лечении;</w:t>
      </w:r>
    </w:p>
    <w:p w14:paraId="5D5B250D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численность работников, нуждающихся в диспансерном наблюдении;</w:t>
      </w:r>
    </w:p>
    <w:p w14:paraId="7E916993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lastRenderedPageBreak/>
        <w:t>- 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14:paraId="5339F0AD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 xml:space="preserve">- перечень впервые установленных хронических соматических заболеваний с указанием класса заболеваний по Международной </w:t>
      </w:r>
      <w:hyperlink r:id="rId8" w:tooltip="consultantplus://offline/ref=ED49F76BD081E8646C1E49507F9CAEBBE05D513ECD52DD8AFB812AyCL9L" w:history="1">
        <w:r w:rsidRPr="00E9706F">
          <w:rPr>
            <w:rFonts w:ascii="Times New Roman" w:hAnsi="Times New Roman" w:cs="Times New Roman"/>
            <w:szCs w:val="22"/>
          </w:rPr>
          <w:t>классификации</w:t>
        </w:r>
      </w:hyperlink>
      <w:r w:rsidRPr="00E9706F">
        <w:rPr>
          <w:rFonts w:ascii="Times New Roman" w:hAnsi="Times New Roman" w:cs="Times New Roman"/>
          <w:szCs w:val="22"/>
        </w:rPr>
        <w:t xml:space="preserve"> болезней - 10 (далее - МКБ-10);</w:t>
      </w:r>
    </w:p>
    <w:p w14:paraId="75C08DE9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 xml:space="preserve">- перечень впервые установленных профессиональных заболеваний с указанием класса заболеваний по </w:t>
      </w:r>
      <w:hyperlink r:id="rId9" w:tooltip="consultantplus://offline/ref=ED49F76BD081E8646C1E49507F9CAEBBE05D513ECD52DD8AFB812AyCL9L" w:history="1">
        <w:r w:rsidRPr="00E9706F">
          <w:rPr>
            <w:rFonts w:ascii="Times New Roman" w:hAnsi="Times New Roman" w:cs="Times New Roman"/>
            <w:szCs w:val="22"/>
          </w:rPr>
          <w:t>МКБ-10</w:t>
        </w:r>
      </w:hyperlink>
      <w:r w:rsidRPr="00E9706F">
        <w:rPr>
          <w:rFonts w:ascii="Times New Roman" w:hAnsi="Times New Roman" w:cs="Times New Roman"/>
          <w:szCs w:val="22"/>
        </w:rPr>
        <w:t>;</w:t>
      </w:r>
    </w:p>
    <w:p w14:paraId="4436FE42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- результаты выполнения рекомендаций предыдущего заключительного акта;</w:t>
      </w:r>
    </w:p>
    <w:p w14:paraId="74B7545A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14:paraId="23F0815A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Заключительный акт утверждается председателем врачебной комиссии и заверяется печатью Исполнителя.</w:t>
      </w:r>
    </w:p>
    <w:p w14:paraId="04A7E928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 xml:space="preserve">Заключительный акт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</w:t>
      </w:r>
      <w:proofErr w:type="spellStart"/>
      <w:r w:rsidRPr="00E9706F">
        <w:rPr>
          <w:rFonts w:ascii="Times New Roman" w:hAnsi="Times New Roman" w:cs="Times New Roman"/>
          <w:szCs w:val="22"/>
        </w:rPr>
        <w:t>профпатологии</w:t>
      </w:r>
      <w:proofErr w:type="spellEnd"/>
      <w:r w:rsidRPr="00E9706F">
        <w:rPr>
          <w:rFonts w:ascii="Times New Roman" w:hAnsi="Times New Roman" w:cs="Times New Roman"/>
          <w:szCs w:val="22"/>
        </w:rPr>
        <w:t xml:space="preserve"> субъекта Российской Федерации, Фонд социального страхования, в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</w:t>
      </w:r>
    </w:p>
    <w:p w14:paraId="6AEF3FA6" w14:textId="77777777" w:rsidR="00FB225D" w:rsidRPr="00E9706F" w:rsidRDefault="00894D84" w:rsidP="00E9706F">
      <w:pPr>
        <w:pStyle w:val="ConsPlusNormal"/>
        <w:ind w:right="34"/>
        <w:jc w:val="both"/>
        <w:rPr>
          <w:rFonts w:ascii="Times New Roman" w:hAnsi="Times New Roman" w:cs="Times New Roman"/>
          <w:szCs w:val="22"/>
        </w:rPr>
      </w:pPr>
      <w:r w:rsidRPr="00E9706F">
        <w:rPr>
          <w:rFonts w:ascii="Times New Roman" w:hAnsi="Times New Roman" w:cs="Times New Roman"/>
          <w:szCs w:val="22"/>
        </w:rPr>
        <w:t>Один экземпляр заключительного акта хранится в медицинской организации, проводившей периодический осмотр, в течение 50 лет.</w:t>
      </w:r>
    </w:p>
    <w:p w14:paraId="0BF0C5F9" w14:textId="77777777" w:rsidR="00FB225D" w:rsidRPr="00E9706F" w:rsidRDefault="00894D84" w:rsidP="00E9706F">
      <w:pPr>
        <w:widowControl w:val="0"/>
        <w:ind w:right="34"/>
        <w:jc w:val="both"/>
        <w:rPr>
          <w:b/>
          <w:bCs/>
          <w:sz w:val="22"/>
          <w:szCs w:val="22"/>
        </w:rPr>
      </w:pPr>
      <w:r w:rsidRPr="00E9706F">
        <w:rPr>
          <w:sz w:val="22"/>
          <w:szCs w:val="22"/>
        </w:rPr>
        <w:t>2.10. Оформленная медицинская документация по итогам проведения периодического медицинского осмотра - заключительный акт предоставляются   не позднее 30 дней после завершения   периодического осмотра и доставляются представителем   медицинской организации непосредственно в учреждение.</w:t>
      </w:r>
    </w:p>
    <w:p w14:paraId="3385F24E" w14:textId="77777777" w:rsidR="00FB225D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2.11. При проведении всех манипуляций должны использоваться только одноразовые инструменты и индивидуальные средства защиты.</w:t>
      </w:r>
    </w:p>
    <w:p w14:paraId="7B171087" w14:textId="77777777" w:rsidR="00FB225D" w:rsidRPr="00E9706F" w:rsidRDefault="00894D84" w:rsidP="00E9706F">
      <w:pPr>
        <w:shd w:val="clear" w:color="auto" w:fill="FFFFFF"/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 xml:space="preserve">2.12. Заказчик осуществляет приемку, контроль, проверку соответствия объема и качества оказания услуг требованиям, установленным </w:t>
      </w:r>
      <w:proofErr w:type="gramStart"/>
      <w:r w:rsidRPr="00E9706F">
        <w:rPr>
          <w:sz w:val="22"/>
          <w:szCs w:val="22"/>
        </w:rPr>
        <w:t>в договоре</w:t>
      </w:r>
      <w:proofErr w:type="gramEnd"/>
      <w:r w:rsidRPr="00E9706F">
        <w:rPr>
          <w:sz w:val="22"/>
          <w:szCs w:val="22"/>
        </w:rPr>
        <w:t xml:space="preserve"> и подписывает Акт приемки оказанных услуг.</w:t>
      </w:r>
    </w:p>
    <w:p w14:paraId="09B9D7A8" w14:textId="77777777" w:rsidR="00FB225D" w:rsidRPr="00E9706F" w:rsidRDefault="00894D84" w:rsidP="00E9706F">
      <w:pPr>
        <w:pStyle w:val="24"/>
        <w:widowControl/>
        <w:spacing w:before="0" w:after="0"/>
        <w:ind w:right="34"/>
        <w:rPr>
          <w:sz w:val="22"/>
          <w:szCs w:val="22"/>
        </w:rPr>
      </w:pPr>
      <w:r w:rsidRPr="00E9706F">
        <w:rPr>
          <w:sz w:val="22"/>
          <w:szCs w:val="22"/>
        </w:rPr>
        <w:t xml:space="preserve">2.13 Заказчик в течение 2 рабочих дней со дня получения Акта сдачи-приемки услуг возвращает Исполнителю подписанный Акт или направляет мотивированный отказ от приемки услуг или части услуг. </w:t>
      </w:r>
    </w:p>
    <w:p w14:paraId="73D73482" w14:textId="77777777" w:rsidR="00FB225D" w:rsidRPr="00E9706F" w:rsidRDefault="00894D84" w:rsidP="00E9706F">
      <w:pPr>
        <w:ind w:right="34"/>
        <w:jc w:val="both"/>
        <w:outlineLvl w:val="2"/>
        <w:rPr>
          <w:b/>
          <w:bCs/>
          <w:sz w:val="22"/>
          <w:szCs w:val="22"/>
        </w:rPr>
      </w:pPr>
      <w:r w:rsidRPr="00E9706F">
        <w:rPr>
          <w:sz w:val="22"/>
          <w:szCs w:val="22"/>
        </w:rPr>
        <w:t>2.14. В случае мотивированного отказа Заказчика от приемки услуг или части услуг сторонами составляется двухсторонний Акт с указанием услуг или части услуг, не принятых и не подлежащих оплате Заказчиком.</w:t>
      </w:r>
    </w:p>
    <w:p w14:paraId="1CD9B05D" w14:textId="77777777" w:rsidR="00FB225D" w:rsidRPr="00E9706F" w:rsidRDefault="00FB225D" w:rsidP="00E9706F">
      <w:pPr>
        <w:ind w:right="34"/>
        <w:jc w:val="center"/>
        <w:outlineLvl w:val="2"/>
        <w:rPr>
          <w:b/>
          <w:bCs/>
          <w:sz w:val="22"/>
          <w:szCs w:val="22"/>
        </w:rPr>
      </w:pPr>
    </w:p>
    <w:p w14:paraId="5E012BA7" w14:textId="77777777" w:rsidR="00FB225D" w:rsidRPr="00E9706F" w:rsidRDefault="00894D84" w:rsidP="00E9706F">
      <w:pPr>
        <w:ind w:right="34"/>
        <w:jc w:val="center"/>
        <w:outlineLvl w:val="2"/>
        <w:rPr>
          <w:b/>
          <w:bCs/>
          <w:sz w:val="22"/>
          <w:szCs w:val="22"/>
        </w:rPr>
      </w:pPr>
      <w:r w:rsidRPr="00E9706F">
        <w:rPr>
          <w:b/>
          <w:bCs/>
          <w:sz w:val="22"/>
          <w:szCs w:val="22"/>
        </w:rPr>
        <w:t xml:space="preserve">Раздел 3. Требования к количеству, качеству </w:t>
      </w:r>
      <w:r w:rsidRPr="00E9706F">
        <w:rPr>
          <w:b/>
          <w:sz w:val="22"/>
          <w:szCs w:val="22"/>
        </w:rPr>
        <w:t>услуг</w:t>
      </w:r>
      <w:r w:rsidRPr="00E9706F">
        <w:rPr>
          <w:b/>
          <w:bCs/>
          <w:sz w:val="22"/>
          <w:szCs w:val="22"/>
        </w:rPr>
        <w:t xml:space="preserve">, </w:t>
      </w:r>
      <w:r w:rsidRPr="00E9706F">
        <w:rPr>
          <w:b/>
          <w:bCs/>
          <w:sz w:val="22"/>
          <w:szCs w:val="22"/>
        </w:rPr>
        <w:br/>
        <w:t>к их техническим и функциональным и эксплуатационным характеристикам</w:t>
      </w:r>
    </w:p>
    <w:p w14:paraId="2CCC27CE" w14:textId="77777777" w:rsidR="00FB225D" w:rsidRPr="00E9706F" w:rsidRDefault="00894D84" w:rsidP="00E9706F">
      <w:pPr>
        <w:pStyle w:val="ae"/>
        <w:spacing w:after="0"/>
        <w:ind w:right="34"/>
        <w:jc w:val="both"/>
        <w:rPr>
          <w:bCs/>
          <w:sz w:val="22"/>
          <w:szCs w:val="22"/>
        </w:rPr>
      </w:pPr>
      <w:r w:rsidRPr="00E9706F">
        <w:rPr>
          <w:bCs/>
          <w:sz w:val="22"/>
          <w:szCs w:val="22"/>
        </w:rPr>
        <w:t>3.1. Требуемый объем обязательного периодического медицинского осмотра, оформление медицинских документов производится в соответствии с приказом Министерства труда и социальной защиты РФ № 988, Министерство здравоохранения РФ от 31.12.2020 г. № 1420н «Об утверждении перечней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и приказом Министерства здравоохранения РФ от 28.01.2021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14:paraId="06F75C82" w14:textId="77777777" w:rsidR="00FB225D" w:rsidRPr="00E9706F" w:rsidRDefault="00894D84" w:rsidP="00E9706F">
      <w:pPr>
        <w:ind w:right="34"/>
        <w:jc w:val="both"/>
        <w:outlineLvl w:val="0"/>
        <w:rPr>
          <w:sz w:val="22"/>
          <w:szCs w:val="22"/>
        </w:rPr>
      </w:pPr>
      <w:r w:rsidRPr="00E9706F">
        <w:rPr>
          <w:bCs/>
          <w:sz w:val="22"/>
          <w:szCs w:val="22"/>
        </w:rPr>
        <w:t xml:space="preserve">3.2. </w:t>
      </w:r>
      <w:r w:rsidRPr="00E9706F">
        <w:rPr>
          <w:sz w:val="22"/>
          <w:szCs w:val="22"/>
        </w:rPr>
        <w:t>Технические характеристики услуг указаны в приложении (Приложение 1 к Техническому заданию).</w:t>
      </w:r>
    </w:p>
    <w:p w14:paraId="71A82FB3" w14:textId="77777777" w:rsidR="00FB225D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3.3. На каждого работника, проходящего периодический медицинский осмотр, исполнитель оформляет следующие документы (при отсутствии):</w:t>
      </w:r>
    </w:p>
    <w:p w14:paraId="09BA24D3" w14:textId="77777777" w:rsidR="00FB225D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3.3.1. Медицинская карта амбулаторного больного (учетная форма № 025/у) (далее – медицинская карта), в которой отражаются заключения врачей специалистов, результаты лабораторных и инструментальных исследований, заключение по результатам периодического медицинского осмотра. Медицинская карта хранится в установленном порядке у Исполнителя. В случае ликвидации или смены Исполнителя, осуществляющего периодические медицинских осмотры, медицинская карта передается Заказчику.</w:t>
      </w:r>
    </w:p>
    <w:p w14:paraId="15CCC622" w14:textId="77777777" w:rsidR="00FB225D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 xml:space="preserve">3.3.2. </w:t>
      </w:r>
      <w:r w:rsidRPr="00E9706F">
        <w:rPr>
          <w:rFonts w:eastAsiaTheme="minorHAnsi"/>
          <w:sz w:val="22"/>
          <w:szCs w:val="22"/>
          <w:lang w:eastAsia="en-US"/>
        </w:rPr>
        <w:t>Периодический осмотр является завершенным в случае осмотра лица, всеми врачами-специалистами, а также выполнения полного объема лабораторных и функциональных исследований, предусмотренных Перечнем работ, при выполнении которых проводятся обязательные предварительные и периодические медицинские осмотры (обследования) работников.</w:t>
      </w:r>
    </w:p>
    <w:p w14:paraId="3422A123" w14:textId="77777777" w:rsidR="00FB225D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rFonts w:eastAsiaTheme="minorHAnsi"/>
          <w:sz w:val="22"/>
          <w:szCs w:val="22"/>
          <w:lang w:eastAsia="en-US"/>
        </w:rPr>
        <w:lastRenderedPageBreak/>
        <w:t>3.3.4. По окончании прохождения лицом, периодического осмотра медицинской организацией оформляются заключение по результатам периодического медицинского осмотра (далее - Заключение).</w:t>
      </w:r>
    </w:p>
    <w:p w14:paraId="33CDE736" w14:textId="77777777" w:rsidR="00FB225D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3.3.5.</w:t>
      </w:r>
      <w:r w:rsidRPr="00E9706F">
        <w:rPr>
          <w:rFonts w:eastAsiaTheme="minorHAnsi"/>
          <w:sz w:val="22"/>
          <w:szCs w:val="22"/>
          <w:lang w:eastAsia="en-US"/>
        </w:rPr>
        <w:t>В Заключении указывается:</w:t>
      </w:r>
    </w:p>
    <w:p w14:paraId="62DA6AB1" w14:textId="77777777" w:rsidR="00FB225D" w:rsidRPr="00E9706F" w:rsidRDefault="00894D84" w:rsidP="00E9706F">
      <w:pPr>
        <w:ind w:right="34"/>
        <w:jc w:val="both"/>
        <w:rPr>
          <w:rFonts w:eastAsiaTheme="minorHAnsi"/>
          <w:sz w:val="22"/>
          <w:szCs w:val="22"/>
          <w:lang w:eastAsia="en-US"/>
        </w:rPr>
      </w:pPr>
      <w:r w:rsidRPr="00E9706F">
        <w:rPr>
          <w:rFonts w:eastAsiaTheme="minorHAnsi"/>
          <w:sz w:val="22"/>
          <w:szCs w:val="22"/>
          <w:lang w:eastAsia="en-US"/>
        </w:rPr>
        <w:t>-дата выдачи Заключения;</w:t>
      </w:r>
    </w:p>
    <w:p w14:paraId="45FF6EF8" w14:textId="77777777" w:rsidR="00FB225D" w:rsidRPr="00E9706F" w:rsidRDefault="00894D84" w:rsidP="00E9706F">
      <w:pPr>
        <w:ind w:right="34"/>
        <w:jc w:val="both"/>
        <w:rPr>
          <w:rFonts w:eastAsiaTheme="minorHAnsi"/>
          <w:sz w:val="22"/>
          <w:szCs w:val="22"/>
          <w:lang w:eastAsia="en-US"/>
        </w:rPr>
      </w:pPr>
      <w:r w:rsidRPr="00E9706F">
        <w:rPr>
          <w:rFonts w:eastAsiaTheme="minorHAnsi"/>
          <w:sz w:val="22"/>
          <w:szCs w:val="22"/>
          <w:lang w:eastAsia="en-US"/>
        </w:rPr>
        <w:t>- фамилия, имя, отчество (при наличии), дата рождения, пол лица;</w:t>
      </w:r>
    </w:p>
    <w:p w14:paraId="093BB68B" w14:textId="77777777" w:rsidR="00FB225D" w:rsidRPr="00E9706F" w:rsidRDefault="00894D84" w:rsidP="00E9706F">
      <w:pPr>
        <w:ind w:right="34"/>
        <w:jc w:val="both"/>
        <w:rPr>
          <w:rFonts w:eastAsiaTheme="minorHAnsi"/>
          <w:sz w:val="22"/>
          <w:szCs w:val="22"/>
          <w:lang w:eastAsia="en-US"/>
        </w:rPr>
      </w:pPr>
      <w:r w:rsidRPr="00E9706F">
        <w:rPr>
          <w:rFonts w:eastAsiaTheme="minorHAnsi"/>
          <w:sz w:val="22"/>
          <w:szCs w:val="22"/>
          <w:lang w:eastAsia="en-US"/>
        </w:rPr>
        <w:t>- наименование работодателя;</w:t>
      </w:r>
    </w:p>
    <w:p w14:paraId="2685A042" w14:textId="77777777" w:rsidR="00FB225D" w:rsidRPr="00E9706F" w:rsidRDefault="00894D84" w:rsidP="00E9706F">
      <w:pPr>
        <w:ind w:right="34"/>
        <w:jc w:val="both"/>
        <w:rPr>
          <w:rFonts w:eastAsiaTheme="minorHAnsi"/>
          <w:sz w:val="22"/>
          <w:szCs w:val="22"/>
          <w:lang w:eastAsia="en-US"/>
        </w:rPr>
      </w:pPr>
      <w:r w:rsidRPr="00E9706F">
        <w:rPr>
          <w:rFonts w:eastAsiaTheme="minorHAnsi"/>
          <w:sz w:val="22"/>
          <w:szCs w:val="22"/>
          <w:lang w:eastAsia="en-US"/>
        </w:rPr>
        <w:t>- наименование структурного подразделения работодателя (при наличии), должности (профессии) или вида работы;</w:t>
      </w:r>
    </w:p>
    <w:p w14:paraId="5734A820" w14:textId="77777777" w:rsidR="00FB225D" w:rsidRPr="00E9706F" w:rsidRDefault="00894D84" w:rsidP="00E9706F">
      <w:pPr>
        <w:ind w:right="34"/>
        <w:jc w:val="both"/>
        <w:rPr>
          <w:rFonts w:eastAsiaTheme="minorHAnsi"/>
          <w:sz w:val="22"/>
          <w:szCs w:val="22"/>
          <w:lang w:eastAsia="en-US"/>
        </w:rPr>
      </w:pPr>
      <w:r w:rsidRPr="00E9706F">
        <w:rPr>
          <w:rFonts w:eastAsiaTheme="minorHAnsi"/>
          <w:sz w:val="22"/>
          <w:szCs w:val="22"/>
          <w:lang w:eastAsia="en-US"/>
        </w:rPr>
        <w:t>- наименование вредного производственного фактора(-</w:t>
      </w:r>
      <w:proofErr w:type="spellStart"/>
      <w:r w:rsidRPr="00E9706F">
        <w:rPr>
          <w:rFonts w:eastAsiaTheme="minorHAnsi"/>
          <w:sz w:val="22"/>
          <w:szCs w:val="22"/>
          <w:lang w:eastAsia="en-US"/>
        </w:rPr>
        <w:t>ов</w:t>
      </w:r>
      <w:proofErr w:type="spellEnd"/>
      <w:r w:rsidRPr="00E9706F">
        <w:rPr>
          <w:rFonts w:eastAsiaTheme="minorHAnsi"/>
          <w:sz w:val="22"/>
          <w:szCs w:val="22"/>
          <w:lang w:eastAsia="en-US"/>
        </w:rPr>
        <w:t>) и (или) вида работы;</w:t>
      </w:r>
    </w:p>
    <w:p w14:paraId="0439FE1F" w14:textId="77777777" w:rsidR="00FB225D" w:rsidRPr="00E9706F" w:rsidRDefault="00894D84" w:rsidP="00E9706F">
      <w:pPr>
        <w:ind w:right="34"/>
        <w:jc w:val="both"/>
        <w:rPr>
          <w:rFonts w:eastAsiaTheme="minorHAnsi"/>
          <w:sz w:val="22"/>
          <w:szCs w:val="22"/>
          <w:lang w:eastAsia="en-US"/>
        </w:rPr>
      </w:pPr>
      <w:r w:rsidRPr="00E9706F">
        <w:rPr>
          <w:rFonts w:eastAsiaTheme="minorHAnsi"/>
          <w:sz w:val="22"/>
          <w:szCs w:val="22"/>
          <w:lang w:eastAsia="en-US"/>
        </w:rPr>
        <w:t>- 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противопоказания), медицинские противопоказания к работе не выявлены, указать группу здоровья работника.</w:t>
      </w:r>
    </w:p>
    <w:p w14:paraId="61440D2B" w14:textId="77777777" w:rsidR="00FB225D" w:rsidRPr="00E9706F" w:rsidRDefault="00894D84" w:rsidP="00E9706F">
      <w:pPr>
        <w:ind w:right="34"/>
        <w:jc w:val="both"/>
        <w:rPr>
          <w:rFonts w:eastAsiaTheme="minorHAnsi"/>
          <w:sz w:val="22"/>
          <w:szCs w:val="22"/>
          <w:lang w:eastAsia="en-US"/>
        </w:rPr>
      </w:pPr>
      <w:r w:rsidRPr="00E9706F">
        <w:rPr>
          <w:rFonts w:eastAsiaTheme="minorHAnsi"/>
          <w:sz w:val="22"/>
          <w:szCs w:val="22"/>
          <w:lang w:eastAsia="en-US"/>
        </w:rPr>
        <w:t>Заключение подписывается председателем врачебной комиссии с указанием фамилии и инициалов и заверяется печатью медицинской организации (при наличии), проводившей предварительный осмотр.</w:t>
      </w:r>
    </w:p>
    <w:p w14:paraId="75B959AF" w14:textId="77777777" w:rsidR="00FB225D" w:rsidRPr="00E9706F" w:rsidRDefault="00894D84" w:rsidP="00E9706F">
      <w:pPr>
        <w:ind w:right="34"/>
        <w:jc w:val="both"/>
        <w:rPr>
          <w:rFonts w:eastAsiaTheme="minorHAnsi"/>
          <w:sz w:val="22"/>
          <w:szCs w:val="22"/>
          <w:lang w:eastAsia="en-US"/>
        </w:rPr>
      </w:pPr>
      <w:r w:rsidRPr="00E9706F">
        <w:rPr>
          <w:sz w:val="22"/>
          <w:szCs w:val="22"/>
        </w:rPr>
        <w:t xml:space="preserve">3.4. Данные о прохождении медицинских осмотров подлежат внесению в личные медицинские книжки работников </w:t>
      </w:r>
      <w:r w:rsidRPr="00E9706F">
        <w:rPr>
          <w:rFonts w:eastAsiaTheme="minorHAnsi"/>
          <w:sz w:val="22"/>
          <w:szCs w:val="22"/>
          <w:lang w:eastAsia="en-US"/>
        </w:rPr>
        <w:t>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14:paraId="6F6F2AF6" w14:textId="77777777" w:rsidR="00FB225D" w:rsidRPr="00E9706F" w:rsidRDefault="00894D84" w:rsidP="00E9706F">
      <w:pPr>
        <w:ind w:right="34"/>
        <w:jc w:val="both"/>
        <w:rPr>
          <w:rFonts w:eastAsiaTheme="minorHAnsi"/>
          <w:sz w:val="22"/>
          <w:szCs w:val="22"/>
          <w:lang w:eastAsia="en-US"/>
        </w:rPr>
      </w:pPr>
      <w:r w:rsidRPr="00E9706F">
        <w:rPr>
          <w:rFonts w:eastAsiaTheme="minorHAnsi"/>
          <w:sz w:val="22"/>
          <w:szCs w:val="22"/>
          <w:lang w:eastAsia="en-US"/>
        </w:rPr>
        <w:t xml:space="preserve">3.5. В случае ликвидации медицинской организации, осуществляющей предварительные или периодические осмотры, или проведения в следующем календарном году указанных осмотров в иной медицинской организации, медицинская карта передается в центр </w:t>
      </w:r>
      <w:proofErr w:type="spellStart"/>
      <w:r w:rsidRPr="00E9706F">
        <w:rPr>
          <w:rFonts w:eastAsiaTheme="minorHAnsi"/>
          <w:sz w:val="22"/>
          <w:szCs w:val="22"/>
          <w:lang w:eastAsia="en-US"/>
        </w:rPr>
        <w:t>профпатологии</w:t>
      </w:r>
      <w:proofErr w:type="spellEnd"/>
      <w:r w:rsidRPr="00E9706F">
        <w:rPr>
          <w:rFonts w:eastAsiaTheme="minorHAnsi"/>
          <w:sz w:val="22"/>
          <w:szCs w:val="22"/>
          <w:lang w:eastAsia="en-US"/>
        </w:rPr>
        <w:t xml:space="preserve"> субъекта Российской Федерации, на территории которого она расположена, либо в медицинскую организацию,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</w:t>
      </w:r>
      <w:proofErr w:type="spellStart"/>
      <w:r w:rsidRPr="00E9706F">
        <w:rPr>
          <w:rFonts w:eastAsiaTheme="minorHAnsi"/>
          <w:sz w:val="22"/>
          <w:szCs w:val="22"/>
          <w:lang w:eastAsia="en-US"/>
        </w:rPr>
        <w:t>профпатологии</w:t>
      </w:r>
      <w:proofErr w:type="spellEnd"/>
      <w:r w:rsidRPr="00E9706F">
        <w:rPr>
          <w:rFonts w:eastAsiaTheme="minorHAnsi"/>
          <w:sz w:val="22"/>
          <w:szCs w:val="22"/>
          <w:lang w:eastAsia="en-US"/>
        </w:rPr>
        <w:t xml:space="preserve">, либо в случаях, предусмотренных законодательством Российской Федерации, - в центры </w:t>
      </w:r>
      <w:proofErr w:type="spellStart"/>
      <w:r w:rsidRPr="00E9706F">
        <w:rPr>
          <w:rFonts w:eastAsiaTheme="minorHAnsi"/>
          <w:sz w:val="22"/>
          <w:szCs w:val="22"/>
          <w:lang w:eastAsia="en-US"/>
        </w:rPr>
        <w:t>профпатологии</w:t>
      </w:r>
      <w:proofErr w:type="spellEnd"/>
      <w:r w:rsidRPr="00E9706F">
        <w:rPr>
          <w:rFonts w:eastAsiaTheme="minorHAnsi"/>
          <w:sz w:val="22"/>
          <w:szCs w:val="22"/>
          <w:lang w:eastAsia="en-US"/>
        </w:rPr>
        <w:t xml:space="preserve"> Федерального медико-биологического агентства, где хранится в течение 50 лет.</w:t>
      </w:r>
    </w:p>
    <w:p w14:paraId="6B57D511" w14:textId="77777777" w:rsidR="00FB225D" w:rsidRPr="00E906EF" w:rsidRDefault="00894D84" w:rsidP="00E9706F">
      <w:pPr>
        <w:widowControl w:val="0"/>
        <w:ind w:right="34"/>
        <w:jc w:val="both"/>
        <w:rPr>
          <w:bCs/>
          <w:sz w:val="22"/>
          <w:szCs w:val="22"/>
        </w:rPr>
      </w:pPr>
      <w:r w:rsidRPr="00E906EF">
        <w:rPr>
          <w:sz w:val="22"/>
          <w:szCs w:val="22"/>
        </w:rPr>
        <w:t xml:space="preserve">3.6. </w:t>
      </w:r>
      <w:r w:rsidRPr="00E906EF">
        <w:rPr>
          <w:bCs/>
          <w:sz w:val="22"/>
          <w:szCs w:val="22"/>
        </w:rPr>
        <w:t>Исполнитель обеспечивает:</w:t>
      </w:r>
    </w:p>
    <w:p w14:paraId="78B536A4" w14:textId="48FE9343" w:rsidR="00FB225D" w:rsidRPr="00E906EF" w:rsidRDefault="00894D84" w:rsidP="00E9706F">
      <w:pPr>
        <w:widowControl w:val="0"/>
        <w:ind w:right="34"/>
        <w:jc w:val="both"/>
        <w:rPr>
          <w:bCs/>
          <w:sz w:val="22"/>
          <w:szCs w:val="22"/>
        </w:rPr>
      </w:pPr>
      <w:r w:rsidRPr="00E906EF">
        <w:rPr>
          <w:bCs/>
          <w:sz w:val="22"/>
          <w:szCs w:val="22"/>
        </w:rPr>
        <w:t>- качественное и в полном объеме проведение обязательного периодического медицинского осмотра. Наличие исчерпывающего перечня специалистов, согласно представленному плану проведения требуемых процедур.</w:t>
      </w:r>
    </w:p>
    <w:p w14:paraId="23856E86" w14:textId="34266EB0" w:rsidR="00FB225D" w:rsidRPr="00E906EF" w:rsidRDefault="00894D84" w:rsidP="00E9706F">
      <w:pPr>
        <w:widowControl w:val="0"/>
        <w:ind w:right="34"/>
        <w:jc w:val="both"/>
        <w:rPr>
          <w:bCs/>
          <w:sz w:val="22"/>
          <w:szCs w:val="22"/>
        </w:rPr>
      </w:pPr>
      <w:r w:rsidRPr="00E906EF">
        <w:rPr>
          <w:bCs/>
          <w:sz w:val="22"/>
          <w:szCs w:val="22"/>
        </w:rPr>
        <w:t>- предоставление полной и достоверной информации о результатах, полученных во время проведения медицинского осмотра.</w:t>
      </w:r>
    </w:p>
    <w:p w14:paraId="55EEE628" w14:textId="77777777" w:rsidR="00FB225D" w:rsidRPr="00E906EF" w:rsidRDefault="00894D84" w:rsidP="00E9706F">
      <w:pPr>
        <w:widowControl w:val="0"/>
        <w:ind w:right="34"/>
        <w:jc w:val="both"/>
        <w:rPr>
          <w:bCs/>
          <w:sz w:val="22"/>
          <w:szCs w:val="22"/>
        </w:rPr>
      </w:pPr>
      <w:r w:rsidRPr="00E906EF">
        <w:rPr>
          <w:bCs/>
          <w:sz w:val="22"/>
          <w:szCs w:val="22"/>
        </w:rPr>
        <w:t>- сохранение конфиденциальности информации, полученной в ходе проведения медицинского осмотра.</w:t>
      </w:r>
    </w:p>
    <w:p w14:paraId="17AB6C33" w14:textId="306EC4F3" w:rsidR="00FB225D" w:rsidRPr="00E906EF" w:rsidRDefault="00894D84" w:rsidP="00E9706F">
      <w:pPr>
        <w:widowControl w:val="0"/>
        <w:ind w:right="34"/>
        <w:jc w:val="both"/>
        <w:rPr>
          <w:bCs/>
          <w:sz w:val="22"/>
          <w:szCs w:val="22"/>
        </w:rPr>
      </w:pPr>
      <w:r w:rsidRPr="00E906EF">
        <w:rPr>
          <w:bCs/>
          <w:sz w:val="22"/>
          <w:szCs w:val="22"/>
        </w:rPr>
        <w:t xml:space="preserve">- выезд </w:t>
      </w:r>
      <w:r w:rsidR="005213C6" w:rsidRPr="00E906EF">
        <w:rPr>
          <w:bCs/>
          <w:sz w:val="22"/>
          <w:szCs w:val="22"/>
        </w:rPr>
        <w:t xml:space="preserve">исчерпывающего перечня </w:t>
      </w:r>
      <w:r w:rsidRPr="00E906EF">
        <w:rPr>
          <w:bCs/>
          <w:sz w:val="22"/>
          <w:szCs w:val="22"/>
        </w:rPr>
        <w:t>специалистов Исполнителя</w:t>
      </w:r>
      <w:r w:rsidR="005213C6" w:rsidRPr="00E906EF">
        <w:rPr>
          <w:bCs/>
          <w:sz w:val="22"/>
          <w:szCs w:val="22"/>
        </w:rPr>
        <w:t xml:space="preserve">, согласно плану проведения требуемых процедур, </w:t>
      </w:r>
      <w:r w:rsidRPr="00E906EF">
        <w:rPr>
          <w:bCs/>
          <w:sz w:val="22"/>
          <w:szCs w:val="22"/>
        </w:rPr>
        <w:t>для проведения обязательного периодического медицинского осмотра по адрес</w:t>
      </w:r>
      <w:r w:rsidR="00E906EF" w:rsidRPr="00E906EF">
        <w:rPr>
          <w:bCs/>
          <w:sz w:val="22"/>
          <w:szCs w:val="22"/>
        </w:rPr>
        <w:t xml:space="preserve">ам объектов </w:t>
      </w:r>
      <w:r w:rsidRPr="00E906EF">
        <w:rPr>
          <w:bCs/>
          <w:sz w:val="22"/>
          <w:szCs w:val="22"/>
        </w:rPr>
        <w:t>Заказчика.</w:t>
      </w:r>
    </w:p>
    <w:p w14:paraId="3ED48BC3" w14:textId="52280C1F" w:rsidR="00FB225D" w:rsidRPr="00E906EF" w:rsidRDefault="00894D84" w:rsidP="00E9706F">
      <w:pPr>
        <w:ind w:right="34"/>
        <w:jc w:val="both"/>
        <w:rPr>
          <w:sz w:val="22"/>
          <w:szCs w:val="22"/>
        </w:rPr>
      </w:pPr>
      <w:r w:rsidRPr="00E906EF">
        <w:rPr>
          <w:sz w:val="22"/>
          <w:szCs w:val="22"/>
        </w:rPr>
        <w:t>- соблюдение необходимых противопожарных мероприятий, мероприятий по технике безопасности и охране окружающей среды.</w:t>
      </w:r>
    </w:p>
    <w:p w14:paraId="6565E24B" w14:textId="0F116AE2" w:rsidR="005213C6" w:rsidRPr="00E906EF" w:rsidRDefault="005213C6" w:rsidP="00E9706F">
      <w:pPr>
        <w:ind w:right="34"/>
        <w:jc w:val="both"/>
        <w:rPr>
          <w:sz w:val="22"/>
          <w:szCs w:val="22"/>
        </w:rPr>
      </w:pPr>
      <w:r w:rsidRPr="00E906EF">
        <w:rPr>
          <w:sz w:val="22"/>
          <w:szCs w:val="22"/>
        </w:rPr>
        <w:t xml:space="preserve">- организацию допуска к </w:t>
      </w:r>
      <w:r w:rsidR="00894D84" w:rsidRPr="00E906EF">
        <w:rPr>
          <w:sz w:val="22"/>
          <w:szCs w:val="22"/>
        </w:rPr>
        <w:t xml:space="preserve">специалистам Исполнителя, в рамках прохождения периодического медицинского осмотра, </w:t>
      </w:r>
      <w:r w:rsidRPr="00E906EF">
        <w:rPr>
          <w:sz w:val="22"/>
          <w:szCs w:val="22"/>
        </w:rPr>
        <w:t>исключительно работников Заказчика,</w:t>
      </w:r>
      <w:r w:rsidR="00894D84" w:rsidRPr="00E906EF">
        <w:rPr>
          <w:sz w:val="22"/>
          <w:szCs w:val="22"/>
        </w:rPr>
        <w:t xml:space="preserve"> в определенный период времени,</w:t>
      </w:r>
      <w:r w:rsidRPr="00E906EF">
        <w:rPr>
          <w:sz w:val="22"/>
          <w:szCs w:val="22"/>
        </w:rPr>
        <w:t xml:space="preserve"> с целью экономии времени работников Заказчика, без очередей</w:t>
      </w:r>
      <w:r w:rsidR="00894D84" w:rsidRPr="00E906EF">
        <w:rPr>
          <w:sz w:val="22"/>
          <w:szCs w:val="22"/>
        </w:rPr>
        <w:t>.</w:t>
      </w:r>
      <w:r w:rsidRPr="00E906EF">
        <w:rPr>
          <w:sz w:val="22"/>
          <w:szCs w:val="22"/>
        </w:rPr>
        <w:t xml:space="preserve"> Срок обследования работник</w:t>
      </w:r>
      <w:r w:rsidR="00E906EF" w:rsidRPr="00E906EF">
        <w:rPr>
          <w:sz w:val="22"/>
          <w:szCs w:val="22"/>
        </w:rPr>
        <w:t>ов Заказчика</w:t>
      </w:r>
      <w:r w:rsidRPr="00E906EF">
        <w:rPr>
          <w:sz w:val="22"/>
          <w:szCs w:val="22"/>
        </w:rPr>
        <w:t xml:space="preserve"> - не </w:t>
      </w:r>
      <w:r w:rsidR="00E906EF" w:rsidRPr="00E906EF">
        <w:rPr>
          <w:sz w:val="22"/>
          <w:szCs w:val="22"/>
        </w:rPr>
        <w:t>менее</w:t>
      </w:r>
      <w:r w:rsidRPr="00E906EF">
        <w:rPr>
          <w:sz w:val="22"/>
          <w:szCs w:val="22"/>
        </w:rPr>
        <w:t xml:space="preserve"> </w:t>
      </w:r>
      <w:r w:rsidR="00E906EF" w:rsidRPr="00E906EF">
        <w:rPr>
          <w:sz w:val="22"/>
          <w:szCs w:val="22"/>
        </w:rPr>
        <w:t>4</w:t>
      </w:r>
      <w:r w:rsidRPr="00E906EF">
        <w:rPr>
          <w:sz w:val="22"/>
          <w:szCs w:val="22"/>
        </w:rPr>
        <w:t>-х часов в один ден</w:t>
      </w:r>
      <w:r w:rsidR="00E906EF" w:rsidRPr="00E906EF">
        <w:rPr>
          <w:sz w:val="22"/>
          <w:szCs w:val="22"/>
        </w:rPr>
        <w:t>ь.</w:t>
      </w:r>
    </w:p>
    <w:p w14:paraId="024D250D" w14:textId="29F7ECA6" w:rsidR="005213C6" w:rsidRPr="00E906EF" w:rsidRDefault="005213C6" w:rsidP="00E9706F">
      <w:pPr>
        <w:ind w:right="34"/>
        <w:jc w:val="both"/>
        <w:rPr>
          <w:sz w:val="22"/>
          <w:szCs w:val="22"/>
        </w:rPr>
      </w:pPr>
      <w:r w:rsidRPr="00E906EF">
        <w:rPr>
          <w:sz w:val="22"/>
          <w:szCs w:val="22"/>
        </w:rPr>
        <w:t xml:space="preserve">- организацию проведения </w:t>
      </w:r>
      <w:r w:rsidRPr="00E906EF">
        <w:rPr>
          <w:bCs/>
          <w:sz w:val="22"/>
          <w:szCs w:val="22"/>
        </w:rPr>
        <w:t xml:space="preserve">обязательного периодического медицинского осмотра в период не менее </w:t>
      </w:r>
      <w:r w:rsidR="00E906EF" w:rsidRPr="00E906EF">
        <w:rPr>
          <w:bCs/>
          <w:sz w:val="22"/>
          <w:szCs w:val="22"/>
        </w:rPr>
        <w:t>3</w:t>
      </w:r>
      <w:r w:rsidRPr="00E906EF">
        <w:rPr>
          <w:bCs/>
          <w:sz w:val="22"/>
          <w:szCs w:val="22"/>
        </w:rPr>
        <w:t xml:space="preserve"> рабочих дней подряд, либо при условии оказания Исполнителем полного объема требуемых оказываемых услуг.</w:t>
      </w:r>
    </w:p>
    <w:p w14:paraId="0245C956" w14:textId="7DA40D58" w:rsidR="00FB225D" w:rsidRPr="00E906EF" w:rsidRDefault="00894D84" w:rsidP="00E9706F">
      <w:pPr>
        <w:ind w:right="34"/>
        <w:jc w:val="both"/>
        <w:rPr>
          <w:sz w:val="22"/>
          <w:szCs w:val="22"/>
        </w:rPr>
      </w:pPr>
      <w:r w:rsidRPr="00E906EF">
        <w:rPr>
          <w:sz w:val="22"/>
          <w:szCs w:val="22"/>
        </w:rPr>
        <w:t>Качество услуг, оказываемых Исполнителем по настоящему договору должно соответствовать требованиям государственных стандартов.</w:t>
      </w:r>
    </w:p>
    <w:p w14:paraId="4D0CD664" w14:textId="77777777" w:rsidR="00E9706F" w:rsidRPr="00E906EF" w:rsidRDefault="00E9706F" w:rsidP="00E9706F">
      <w:pPr>
        <w:widowControl w:val="0"/>
        <w:tabs>
          <w:tab w:val="left" w:pos="1702"/>
        </w:tabs>
        <w:jc w:val="both"/>
        <w:rPr>
          <w:sz w:val="22"/>
          <w:szCs w:val="22"/>
          <w:shd w:val="clear" w:color="auto" w:fill="FFFFFF"/>
        </w:rPr>
      </w:pPr>
      <w:r w:rsidRPr="00E906EF">
        <w:rPr>
          <w:sz w:val="22"/>
          <w:szCs w:val="22"/>
          <w:shd w:val="clear" w:color="auto" w:fill="FFFFFF"/>
        </w:rPr>
        <w:t xml:space="preserve">    Оказание услуг должно осуществляться в соответствии с требованиями, предусмотренными действующим законодательством Российской Федерации, правовыми актами органов государственной власти Российской Федерации, в том числе:</w:t>
      </w:r>
    </w:p>
    <w:p w14:paraId="008985A3" w14:textId="77777777" w:rsidR="00E9706F" w:rsidRPr="00E906EF" w:rsidRDefault="00E9706F" w:rsidP="00E9706F">
      <w:pPr>
        <w:widowControl w:val="0"/>
        <w:shd w:val="clear" w:color="auto" w:fill="FFFFFF"/>
        <w:jc w:val="both"/>
        <w:rPr>
          <w:sz w:val="22"/>
          <w:szCs w:val="22"/>
          <w:shd w:val="clear" w:color="auto" w:fill="FFFFFF"/>
        </w:rPr>
      </w:pPr>
      <w:r w:rsidRPr="00E906EF">
        <w:rPr>
          <w:sz w:val="22"/>
          <w:szCs w:val="22"/>
          <w:shd w:val="clear" w:color="auto" w:fill="FFFFFF"/>
        </w:rPr>
        <w:t>– Федеральный закон РФ от 21.11.2011 г. № 323-ФЗ «Об основах охраны здоровья граждан Российской Федерации (с изменениями и дополнениями)»;</w:t>
      </w:r>
    </w:p>
    <w:p w14:paraId="36D86062" w14:textId="77777777" w:rsidR="00E9706F" w:rsidRPr="00E906EF" w:rsidRDefault="00E9706F" w:rsidP="00E9706F">
      <w:pPr>
        <w:widowControl w:val="0"/>
        <w:shd w:val="clear" w:color="auto" w:fill="FFFFFF"/>
        <w:jc w:val="both"/>
        <w:rPr>
          <w:sz w:val="22"/>
          <w:szCs w:val="22"/>
          <w:shd w:val="clear" w:color="auto" w:fill="FFFFFF"/>
        </w:rPr>
      </w:pPr>
      <w:r w:rsidRPr="00E906EF">
        <w:rPr>
          <w:sz w:val="22"/>
          <w:szCs w:val="22"/>
          <w:shd w:val="clear" w:color="auto" w:fill="FFFFFF"/>
        </w:rPr>
        <w:t>– Федеральный закон РФ от 30.03.1999 № 52-ФЗ «О санитарно-эпидемиологическом благополучии населения (с изменениями)»;</w:t>
      </w:r>
    </w:p>
    <w:p w14:paraId="25F662DA" w14:textId="77777777" w:rsidR="00E9706F" w:rsidRDefault="00E9706F" w:rsidP="00E9706F">
      <w:pPr>
        <w:widowControl w:val="0"/>
        <w:shd w:val="clear" w:color="auto" w:fill="FFFFFF"/>
        <w:jc w:val="both"/>
        <w:rPr>
          <w:bCs/>
          <w:sz w:val="22"/>
          <w:szCs w:val="22"/>
          <w:shd w:val="clear" w:color="auto" w:fill="FFFFFF"/>
        </w:rPr>
      </w:pPr>
      <w:r w:rsidRPr="00E906EF">
        <w:rPr>
          <w:sz w:val="22"/>
          <w:szCs w:val="22"/>
          <w:shd w:val="clear" w:color="auto" w:fill="FFFFFF"/>
        </w:rPr>
        <w:t xml:space="preserve">– </w:t>
      </w:r>
      <w:r w:rsidRPr="00E906EF">
        <w:rPr>
          <w:bCs/>
          <w:sz w:val="22"/>
          <w:szCs w:val="22"/>
          <w:shd w:val="clear" w:color="auto" w:fill="FFFFFF"/>
        </w:rPr>
        <w:t>Приказ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статьей 213 Трудового кодекса Российской Федерации, перечня медицинских противопоказаний</w:t>
      </w:r>
      <w:r>
        <w:rPr>
          <w:bCs/>
          <w:sz w:val="22"/>
          <w:szCs w:val="22"/>
          <w:shd w:val="clear" w:color="auto" w:fill="FFFFFF"/>
        </w:rPr>
        <w:t xml:space="preserve">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14:paraId="48358007" w14:textId="77777777" w:rsidR="00E9706F" w:rsidRDefault="00E9706F" w:rsidP="00E9706F">
      <w:pPr>
        <w:tabs>
          <w:tab w:val="left" w:pos="426"/>
          <w:tab w:val="left" w:pos="567"/>
        </w:tabs>
        <w:jc w:val="both"/>
        <w:rPr>
          <w:spacing w:val="-2"/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 xml:space="preserve">При оказании услуг должна обеспечиваться сохранность (в том числе техническая защита) информации, в частности контактная информация о руководителе и ответственных лицах, сотрудниках (персональные данные) </w:t>
      </w:r>
      <w:r>
        <w:rPr>
          <w:spacing w:val="-2"/>
          <w:sz w:val="22"/>
          <w:szCs w:val="22"/>
        </w:rPr>
        <w:t>в соответствии с Федеральным законом "О персональных данных" от 27.07.2006 N 152-ФЗ.</w:t>
      </w:r>
    </w:p>
    <w:p w14:paraId="3F0E4D14" w14:textId="77777777" w:rsidR="00FB225D" w:rsidRPr="00E9706F" w:rsidRDefault="00FB225D" w:rsidP="00E9706F">
      <w:pPr>
        <w:widowControl w:val="0"/>
        <w:ind w:right="34"/>
        <w:contextualSpacing/>
        <w:jc w:val="both"/>
        <w:rPr>
          <w:sz w:val="22"/>
          <w:szCs w:val="22"/>
        </w:rPr>
      </w:pPr>
    </w:p>
    <w:p w14:paraId="430EF81E" w14:textId="77777777" w:rsidR="00FB225D" w:rsidRPr="00E9706F" w:rsidRDefault="00894D84" w:rsidP="00E9706F">
      <w:pPr>
        <w:ind w:right="34"/>
        <w:jc w:val="center"/>
        <w:outlineLvl w:val="1"/>
        <w:rPr>
          <w:b/>
          <w:bCs/>
          <w:sz w:val="22"/>
          <w:szCs w:val="22"/>
        </w:rPr>
      </w:pPr>
      <w:r w:rsidRPr="00E9706F">
        <w:rPr>
          <w:b/>
          <w:bCs/>
          <w:sz w:val="22"/>
          <w:szCs w:val="22"/>
        </w:rPr>
        <w:t>Раздел 4.  Требования к результатам оказанных услуг и иные показатели, связанные с определением соответствия оказанных услуг потребностям заказчика (приемка услуг)</w:t>
      </w:r>
    </w:p>
    <w:p w14:paraId="0A460347" w14:textId="77777777" w:rsidR="00FB225D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4.1. Приемку оказанных услуг на соответствие объема и требованиям качества осуществляет ответственное лицо заказчика.</w:t>
      </w:r>
    </w:p>
    <w:p w14:paraId="3B4203A1" w14:textId="77777777" w:rsidR="00FB225D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4.2. Приемка оказанных услуг производится путем оформления сторонами акта оказанных услуг (далее – акт), в котором отражается соответствие (несоответствие) оказанных услуг объему и качеству услуг, установленных договором. Проект акта подготавливается исполнителем. В случае если заказчик не согласен с изложенными в проекте акта сведениями, он вправе потребовать от исполнителя исправления проекта акта, либо представить исполнителю иную редакцию проекта.</w:t>
      </w:r>
    </w:p>
    <w:p w14:paraId="100A4969" w14:textId="77777777" w:rsidR="00FB225D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4.3. При отсутствии претензий к оказанным исполнителем услугам, заказчик в течение пяти рабочих дней подписывает акты оказанных услуг и передает один экземпляр акта исполнителю.</w:t>
      </w:r>
    </w:p>
    <w:p w14:paraId="11A25CE4" w14:textId="77777777" w:rsidR="00FB225D" w:rsidRPr="00E9706F" w:rsidRDefault="00894D84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>4.4. В случае неполучения исполнителем мотивированной претензии в течение пяти рабочих дней, услуги считаются оказанными.</w:t>
      </w:r>
    </w:p>
    <w:p w14:paraId="2FE48DE1" w14:textId="77777777" w:rsidR="00FB225D" w:rsidRPr="00E9706F" w:rsidRDefault="00FB225D" w:rsidP="00E9706F">
      <w:pPr>
        <w:widowControl w:val="0"/>
        <w:ind w:right="34"/>
        <w:contextualSpacing/>
        <w:jc w:val="both"/>
        <w:rPr>
          <w:sz w:val="22"/>
          <w:szCs w:val="22"/>
        </w:rPr>
      </w:pPr>
    </w:p>
    <w:p w14:paraId="4B5E0AC6" w14:textId="77777777" w:rsidR="00FB225D" w:rsidRPr="00E9706F" w:rsidRDefault="00894D84" w:rsidP="00E9706F">
      <w:pPr>
        <w:pStyle w:val="af9"/>
        <w:ind w:left="0" w:right="34"/>
        <w:jc w:val="center"/>
        <w:outlineLvl w:val="1"/>
        <w:rPr>
          <w:b/>
          <w:bCs/>
          <w:sz w:val="22"/>
          <w:szCs w:val="22"/>
        </w:rPr>
      </w:pPr>
      <w:r w:rsidRPr="00E9706F">
        <w:rPr>
          <w:b/>
          <w:bCs/>
          <w:sz w:val="22"/>
          <w:szCs w:val="22"/>
        </w:rPr>
        <w:t>Раздел 5. Объем оказываемых услуг</w:t>
      </w:r>
    </w:p>
    <w:p w14:paraId="516BDE97" w14:textId="77777777" w:rsidR="00FB225D" w:rsidRPr="00E9706F" w:rsidRDefault="00FB225D" w:rsidP="00E9706F">
      <w:pPr>
        <w:ind w:right="34"/>
        <w:outlineLvl w:val="0"/>
        <w:rPr>
          <w:b/>
          <w:sz w:val="22"/>
          <w:szCs w:val="22"/>
        </w:rPr>
      </w:pPr>
    </w:p>
    <w:tbl>
      <w:tblPr>
        <w:tblW w:w="5157" w:type="pct"/>
        <w:tblInd w:w="-5" w:type="dxa"/>
        <w:tblLook w:val="04A0" w:firstRow="1" w:lastRow="0" w:firstColumn="1" w:lastColumn="0" w:noHBand="0" w:noVBand="1"/>
      </w:tblPr>
      <w:tblGrid>
        <w:gridCol w:w="547"/>
        <w:gridCol w:w="7006"/>
        <w:gridCol w:w="1236"/>
        <w:gridCol w:w="1434"/>
      </w:tblGrid>
      <w:tr w:rsidR="00FB225D" w:rsidRPr="00E9706F" w14:paraId="22A51518" w14:textId="77777777" w:rsidTr="002118FE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0338" w14:textId="77777777" w:rsidR="00FB225D" w:rsidRPr="00E9706F" w:rsidRDefault="00894D84" w:rsidP="00E9706F">
            <w:pPr>
              <w:ind w:right="34"/>
              <w:rPr>
                <w:color w:val="000000"/>
                <w:sz w:val="22"/>
                <w:szCs w:val="22"/>
              </w:rPr>
            </w:pPr>
            <w:r w:rsidRPr="00E9706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4F96" w14:textId="77777777" w:rsidR="00FB225D" w:rsidRPr="00E9706F" w:rsidRDefault="00894D84" w:rsidP="00E9706F">
            <w:pPr>
              <w:ind w:right="34"/>
              <w:jc w:val="center"/>
              <w:rPr>
                <w:color w:val="000000"/>
                <w:sz w:val="22"/>
                <w:szCs w:val="22"/>
              </w:rPr>
            </w:pPr>
            <w:r w:rsidRPr="00E9706F">
              <w:rPr>
                <w:color w:val="000000"/>
                <w:sz w:val="22"/>
                <w:szCs w:val="22"/>
              </w:rPr>
              <w:t>Наименование, состав характеристики оказываемых услуг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27C5" w14:textId="77777777" w:rsidR="00FB225D" w:rsidRPr="00E9706F" w:rsidRDefault="00894D84" w:rsidP="00E9706F">
            <w:pPr>
              <w:ind w:right="34"/>
              <w:jc w:val="center"/>
              <w:outlineLvl w:val="0"/>
              <w:rPr>
                <w:bCs/>
                <w:sz w:val="22"/>
                <w:szCs w:val="22"/>
              </w:rPr>
            </w:pPr>
            <w:r w:rsidRPr="00E9706F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9E12" w14:textId="77777777" w:rsidR="00FB225D" w:rsidRPr="00E9706F" w:rsidRDefault="00894D84" w:rsidP="00E9706F">
            <w:pPr>
              <w:ind w:right="34"/>
              <w:jc w:val="center"/>
              <w:outlineLvl w:val="0"/>
              <w:rPr>
                <w:bCs/>
                <w:sz w:val="22"/>
                <w:szCs w:val="22"/>
              </w:rPr>
            </w:pPr>
            <w:r w:rsidRPr="00E9706F">
              <w:rPr>
                <w:bCs/>
                <w:sz w:val="22"/>
                <w:szCs w:val="22"/>
              </w:rPr>
              <w:t>Количество</w:t>
            </w:r>
          </w:p>
        </w:tc>
      </w:tr>
      <w:tr w:rsidR="00FB225D" w:rsidRPr="00E9706F" w14:paraId="4D1065E0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FC96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CB02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женщины до 40 лет, п 4.4.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ABB09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B7499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FB225D" w:rsidRPr="00E9706F" w14:paraId="2CE6D7CB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C799D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7135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женщины после 40 лет, п 4.4.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A3586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5C736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FB225D" w:rsidRPr="00E9706F" w14:paraId="67468472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54D8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9907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до 40 лет, п 4.4., 5.1.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D69B4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258DF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FB225D" w:rsidRPr="00E9706F" w14:paraId="3C65F4CC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97A32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F44A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после 40 лет, п 4.4., 5.1.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DAEAE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F886C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FB225D" w:rsidRPr="00E9706F" w14:paraId="2AADFFC7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3D7A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694E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до 40 лет, п 4.4, 24.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44851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596A0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FB225D" w:rsidRPr="00E9706F" w14:paraId="7EDFE752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A69C0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4A30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после 40 лет, п 4.4, 24.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CF94E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4D066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FB225D" w:rsidRPr="00E9706F" w14:paraId="2CC7B8B8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4EB83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794E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до 40 лет, п 4.4, 12, 24.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2E138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A8D4B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FB225D" w:rsidRPr="00E9706F" w14:paraId="601B7AE4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8625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EB7F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после 40 лет, п 4.4, 12, 24.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859D4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B4719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FB225D" w:rsidRPr="00E9706F" w14:paraId="579173BF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EE54D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2385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женщины после 40 лет, п 5.1.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F18CF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62107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FB225D" w:rsidRPr="00E9706F" w14:paraId="05196C98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C01A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F573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женщины до 40 лет, п 5.1.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1BFBB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6F254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FB225D" w:rsidRPr="00E9706F" w14:paraId="5F92926E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4CD18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EC0D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до 40 лет, п 5.1., 24.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04B93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4BEC1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9706F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FB225D" w:rsidRPr="00E9706F" w14:paraId="3E2FED67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754D2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3631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после 40 лет, п 5.1., 24.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FF58A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AB8D1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FB225D" w:rsidRPr="00E9706F" w14:paraId="74DB53C5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E6A9A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E540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до 40 лет, п 5.1., 9.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FB572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8CECA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FB225D" w:rsidRPr="00E9706F" w14:paraId="379C1010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7DCCE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23B2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после 40 лет, п 5.1., 11.3.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D4E35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EAAB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9706F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FB225D" w:rsidRPr="00E9706F" w14:paraId="51AAA132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F8EB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1B0B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до 40 лет, п 5.1., 4.4., 9.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24AD7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BD755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FB225D" w:rsidRPr="00E9706F" w14:paraId="107EC490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E498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4D76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после 40 лет, п 5.1., 4.4., 9.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F75C6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52017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FB225D" w:rsidRPr="00E9706F" w14:paraId="12D1D866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5B872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lastRenderedPageBreak/>
              <w:t>17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DB2A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после 40 лет, п 5.1, 18.1.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2788D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B2EE6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FB225D" w:rsidRPr="00E9706F" w14:paraId="24FBBF90" w14:textId="77777777" w:rsidTr="002118FE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A72F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20E3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после 40 лет, п 5.1., 18.2.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30B9D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01457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FB225D" w:rsidRPr="00E9706F" w14:paraId="2DF2DA9B" w14:textId="77777777" w:rsidTr="002118FE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FA30E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91B2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до 40 лет, п 5.1., 18.2, 26.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B710F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06B16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FB225D" w:rsidRPr="00E9706F" w14:paraId="0F141136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DFD4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CC14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до 40 лет, п 5.1., 18.2, 11.3.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8280D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7067A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FB225D" w:rsidRPr="00E9706F" w14:paraId="6565D391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0EAA8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BD42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после 40 лет, п 5.1., 18.2, 11.3.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8B7D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1E578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FB225D" w:rsidRPr="00E9706F" w14:paraId="6AD47080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FF00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D8DE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после 40 лет, п 5.1., 18.2, 11.3., п. 8. 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55D76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BA4C0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FB225D" w:rsidRPr="00E9706F" w14:paraId="6882C7BF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101FF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F5AC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 xml:space="preserve">Периодический медицинский осмотр мужчины до 40 лет, </w:t>
            </w:r>
            <w:proofErr w:type="gramStart"/>
            <w:r w:rsidRPr="00E9706F">
              <w:rPr>
                <w:color w:val="000000" w:themeColor="text1"/>
                <w:sz w:val="22"/>
                <w:szCs w:val="22"/>
              </w:rPr>
              <w:t>п  5.1.</w:t>
            </w:r>
            <w:proofErr w:type="gramEnd"/>
            <w:r w:rsidRPr="00E9706F">
              <w:rPr>
                <w:color w:val="000000" w:themeColor="text1"/>
                <w:sz w:val="22"/>
                <w:szCs w:val="22"/>
              </w:rPr>
              <w:t>, 3.1.7, 4.2.1.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595EC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206F0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FB225D" w:rsidRPr="00E9706F" w14:paraId="2F93951A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C943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07F6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до 40 лет, п 24.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F22EC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B2739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FB225D" w:rsidRPr="00E9706F" w14:paraId="210AAC58" w14:textId="77777777" w:rsidTr="002118FE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E8EF4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2D69D" w14:textId="77777777" w:rsidR="00FB225D" w:rsidRPr="00E9706F" w:rsidRDefault="00894D84" w:rsidP="00E9706F">
            <w:pPr>
              <w:ind w:right="34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Периодический медицинский осмотр мужчины после 40 лет, п 24. Приказ Министерства Здравоохранения РФ от 28.01.2021 г. № 29н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E0D43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569B9" w14:textId="77777777" w:rsidR="00FB225D" w:rsidRPr="00E9706F" w:rsidRDefault="00894D84" w:rsidP="00E9706F">
            <w:pPr>
              <w:ind w:right="34"/>
              <w:jc w:val="center"/>
              <w:rPr>
                <w:color w:val="000000" w:themeColor="text1"/>
                <w:sz w:val="22"/>
                <w:szCs w:val="22"/>
              </w:rPr>
            </w:pPr>
            <w:r w:rsidRPr="00E9706F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FB225D" w:rsidRPr="00E9706F" w14:paraId="0AAB383C" w14:textId="77777777" w:rsidTr="002118FE">
        <w:trPr>
          <w:trHeight w:val="2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C7AF9" w14:textId="77777777" w:rsidR="00FB225D" w:rsidRPr="00E9706F" w:rsidRDefault="00894D84" w:rsidP="00E9706F">
            <w:pPr>
              <w:ind w:right="34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9706F">
              <w:rPr>
                <w:b/>
                <w:bCs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A1EF13" w14:textId="77777777" w:rsidR="00FB225D" w:rsidRPr="00E9706F" w:rsidRDefault="00894D84" w:rsidP="00E9706F">
            <w:pPr>
              <w:ind w:right="34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9706F">
              <w:rPr>
                <w:b/>
                <w:bCs/>
                <w:color w:val="000000" w:themeColor="text1"/>
                <w:sz w:val="22"/>
                <w:szCs w:val="22"/>
              </w:rPr>
              <w:t>82</w:t>
            </w:r>
          </w:p>
        </w:tc>
      </w:tr>
    </w:tbl>
    <w:p w14:paraId="182D0AEE" w14:textId="14F4F26F" w:rsidR="00FB225D" w:rsidRDefault="00894D84" w:rsidP="00E906EF">
      <w:pPr>
        <w:ind w:right="34"/>
        <w:jc w:val="both"/>
        <w:rPr>
          <w:rFonts w:eastAsia="Carlito"/>
          <w:i/>
          <w:iCs/>
          <w:color w:val="000000"/>
          <w:sz w:val="22"/>
          <w:szCs w:val="22"/>
          <w:lang w:eastAsia="zh-CN" w:bidi="ar"/>
        </w:rPr>
      </w:pPr>
      <w:r w:rsidRPr="00E9706F">
        <w:rPr>
          <w:rFonts w:eastAsia="Carlito"/>
          <w:i/>
          <w:iCs/>
          <w:color w:val="000000"/>
          <w:sz w:val="22"/>
          <w:szCs w:val="22"/>
          <w:lang w:eastAsia="zh-CN" w:bidi="ar"/>
        </w:rPr>
        <w:t>Количество работников, подлежащих периодическому медицинскому осмотру может корректироваться в сторону увеличения или уменьшения в зависимости от количества штатных</w:t>
      </w:r>
      <w:r w:rsidR="00E906EF">
        <w:rPr>
          <w:rFonts w:eastAsia="Carlito"/>
          <w:i/>
          <w:iCs/>
          <w:color w:val="000000"/>
          <w:sz w:val="22"/>
          <w:szCs w:val="22"/>
          <w:lang w:eastAsia="zh-CN" w:bidi="ar"/>
        </w:rPr>
        <w:t xml:space="preserve"> </w:t>
      </w:r>
      <w:r w:rsidRPr="00E9706F">
        <w:rPr>
          <w:rFonts w:eastAsia="Carlito"/>
          <w:i/>
          <w:iCs/>
          <w:color w:val="000000"/>
          <w:sz w:val="22"/>
          <w:szCs w:val="22"/>
          <w:lang w:eastAsia="zh-CN" w:bidi="ar"/>
        </w:rPr>
        <w:t>работников Заказчика на дату прохождения медицинского осмотра, но не более (менее) чем на 30 %.</w:t>
      </w:r>
    </w:p>
    <w:p w14:paraId="14054918" w14:textId="77777777" w:rsidR="00E906EF" w:rsidRPr="00E9706F" w:rsidRDefault="00E906EF" w:rsidP="00E906EF">
      <w:pPr>
        <w:ind w:right="34"/>
        <w:jc w:val="both"/>
        <w:rPr>
          <w:i/>
          <w:iCs/>
          <w:sz w:val="22"/>
          <w:szCs w:val="22"/>
        </w:rPr>
      </w:pPr>
    </w:p>
    <w:p w14:paraId="3FB6398C" w14:textId="77777777" w:rsidR="00E9706F" w:rsidRPr="00E906EF" w:rsidRDefault="00E9706F" w:rsidP="00E9706F">
      <w:pPr>
        <w:tabs>
          <w:tab w:val="left" w:pos="0"/>
          <w:tab w:val="left" w:pos="284"/>
        </w:tabs>
        <w:rPr>
          <w:bCs/>
          <w:sz w:val="22"/>
          <w:szCs w:val="22"/>
          <w:lang w:eastAsia="ar-SA"/>
        </w:rPr>
      </w:pPr>
      <w:bookmarkStart w:id="3" w:name="_Hlk224804166"/>
      <w:r w:rsidRPr="00E906EF">
        <w:rPr>
          <w:bCs/>
          <w:sz w:val="22"/>
          <w:szCs w:val="22"/>
          <w:lang w:eastAsia="ar-SA"/>
        </w:rPr>
        <w:t>Исполнитель предоставляет Заказчику контейнеры для сдачи анализов.</w:t>
      </w:r>
      <w:bookmarkEnd w:id="3"/>
    </w:p>
    <w:p w14:paraId="528A6BFC" w14:textId="51D14FF5" w:rsidR="00FB225D" w:rsidRPr="00E9706F" w:rsidRDefault="00FB3D9C" w:rsidP="00E9706F">
      <w:pPr>
        <w:ind w:right="34"/>
        <w:jc w:val="both"/>
        <w:rPr>
          <w:sz w:val="22"/>
          <w:szCs w:val="22"/>
        </w:rPr>
      </w:pPr>
      <w:r w:rsidRPr="00E9706F">
        <w:rPr>
          <w:sz w:val="22"/>
          <w:szCs w:val="22"/>
        </w:rPr>
        <w:t xml:space="preserve">В соответствии с пунктами 3.4-3.6 Технического задания Документации предварительные и периодические медицинские осмотры, а также психиатрическое освидетельствование проводятся в соответствии с календарным планом, разработанным исполнителем на основании контингента и списков работников Заказчика, и согласованным с Заказчиком, с указанием точной даты прохождения периодического медицинского осмотра и психиатрического освидетельствования каждым работником. Календарный план корректируется в случае отсутствия работника Заказчика на конкретную дату прохождения периодического медицинского осмотра или психиатрического освидетельствования на работе в связи с болезнью, служебной командировкой, увольнением и др. Исполнитель должен организовать «коридор времени» только для работников Заказчика. Проведение медосмотров должно быть организовано из расчета экономии времени работников Заказчика, без очередей и при наличии всех врачей- специалистов согласно представленному перечню услуг. </w:t>
      </w:r>
    </w:p>
    <w:p w14:paraId="21C96CA2" w14:textId="77777777" w:rsidR="00FB225D" w:rsidRPr="00E9706F" w:rsidRDefault="00FB225D" w:rsidP="00E9706F">
      <w:pPr>
        <w:ind w:right="34"/>
        <w:rPr>
          <w:sz w:val="22"/>
          <w:szCs w:val="22"/>
        </w:rPr>
      </w:pPr>
    </w:p>
    <w:p w14:paraId="787EF016" w14:textId="77777777" w:rsidR="00FB225D" w:rsidRPr="00E9706F" w:rsidRDefault="00FB225D" w:rsidP="00E9706F">
      <w:pPr>
        <w:ind w:right="34"/>
        <w:rPr>
          <w:sz w:val="22"/>
          <w:szCs w:val="22"/>
        </w:rPr>
      </w:pPr>
    </w:p>
    <w:p w14:paraId="4C687684" w14:textId="77777777" w:rsidR="00FB225D" w:rsidRPr="00E9706F" w:rsidRDefault="00FB225D" w:rsidP="00E9706F">
      <w:pPr>
        <w:ind w:right="34"/>
        <w:rPr>
          <w:sz w:val="22"/>
          <w:szCs w:val="22"/>
        </w:rPr>
      </w:pPr>
    </w:p>
    <w:p w14:paraId="349842EF" w14:textId="77777777" w:rsidR="00FB225D" w:rsidRPr="00E9706F" w:rsidRDefault="00FB225D" w:rsidP="00E9706F">
      <w:pPr>
        <w:ind w:right="34"/>
        <w:rPr>
          <w:sz w:val="22"/>
          <w:szCs w:val="22"/>
        </w:rPr>
      </w:pPr>
    </w:p>
    <w:p w14:paraId="39800327" w14:textId="77777777" w:rsidR="00FB225D" w:rsidRPr="00E9706F" w:rsidRDefault="00FB225D" w:rsidP="00E9706F">
      <w:pPr>
        <w:ind w:right="34"/>
        <w:rPr>
          <w:sz w:val="22"/>
          <w:szCs w:val="22"/>
        </w:rPr>
      </w:pPr>
    </w:p>
    <w:p w14:paraId="4AA56877" w14:textId="77777777" w:rsidR="00FB225D" w:rsidRPr="00E9706F" w:rsidRDefault="00FB225D" w:rsidP="00E9706F">
      <w:pPr>
        <w:ind w:right="34"/>
        <w:rPr>
          <w:sz w:val="22"/>
          <w:szCs w:val="22"/>
        </w:rPr>
      </w:pPr>
    </w:p>
    <w:p w14:paraId="43934E45" w14:textId="77777777" w:rsidR="00FB225D" w:rsidRPr="00E9706F" w:rsidRDefault="00FB225D" w:rsidP="00E9706F">
      <w:pPr>
        <w:ind w:right="34"/>
        <w:rPr>
          <w:sz w:val="22"/>
          <w:szCs w:val="22"/>
        </w:rPr>
      </w:pPr>
    </w:p>
    <w:p w14:paraId="3D2AE184" w14:textId="77777777" w:rsidR="00FB225D" w:rsidRPr="00E9706F" w:rsidRDefault="00FB225D" w:rsidP="00E9706F">
      <w:pPr>
        <w:ind w:right="34"/>
        <w:rPr>
          <w:sz w:val="22"/>
          <w:szCs w:val="22"/>
        </w:rPr>
      </w:pPr>
    </w:p>
    <w:sectPr w:rsidR="00FB225D" w:rsidRPr="00E9706F" w:rsidSect="00AE4840">
      <w:headerReference w:type="default" r:id="rId10"/>
      <w:pgSz w:w="11906" w:h="16838"/>
      <w:pgMar w:top="568" w:right="851" w:bottom="851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FAEAA" w14:textId="77777777" w:rsidR="00A7247E" w:rsidRDefault="00A7247E">
      <w:r>
        <w:separator/>
      </w:r>
    </w:p>
  </w:endnote>
  <w:endnote w:type="continuationSeparator" w:id="0">
    <w:p w14:paraId="7B86C78E" w14:textId="77777777" w:rsidR="00A7247E" w:rsidRDefault="00A7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Serif">
    <w:altName w:val="Segoe Print"/>
    <w:charset w:val="00"/>
    <w:family w:val="auto"/>
    <w:pitch w:val="default"/>
  </w:font>
  <w:font w:name="Carlito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2F352" w14:textId="77777777" w:rsidR="00A7247E" w:rsidRDefault="00A7247E">
      <w:r>
        <w:separator/>
      </w:r>
    </w:p>
  </w:footnote>
  <w:footnote w:type="continuationSeparator" w:id="0">
    <w:p w14:paraId="5929FBFA" w14:textId="77777777" w:rsidR="00A7247E" w:rsidRDefault="00A72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FEC46" w14:textId="77777777" w:rsidR="00FB225D" w:rsidRDefault="00894D8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4CFBDFCE" w14:textId="77777777" w:rsidR="00FB225D" w:rsidRDefault="00FB225D">
    <w:pPr>
      <w:pStyle w:val="ac"/>
      <w:spacing w:after="12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315C7"/>
    <w:multiLevelType w:val="multilevel"/>
    <w:tmpl w:val="05E315C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DD1FAA"/>
    <w:multiLevelType w:val="multilevel"/>
    <w:tmpl w:val="22DD1F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487922"/>
    <w:multiLevelType w:val="multilevel"/>
    <w:tmpl w:val="7A487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A0"/>
    <w:rsid w:val="00005ECE"/>
    <w:rsid w:val="00032074"/>
    <w:rsid w:val="00071792"/>
    <w:rsid w:val="000B549F"/>
    <w:rsid w:val="001932BE"/>
    <w:rsid w:val="001B696D"/>
    <w:rsid w:val="001E288C"/>
    <w:rsid w:val="002118FE"/>
    <w:rsid w:val="0026447D"/>
    <w:rsid w:val="00272A7D"/>
    <w:rsid w:val="002A002A"/>
    <w:rsid w:val="002D710B"/>
    <w:rsid w:val="002F7457"/>
    <w:rsid w:val="00302A89"/>
    <w:rsid w:val="0031190C"/>
    <w:rsid w:val="003741A0"/>
    <w:rsid w:val="003B1659"/>
    <w:rsid w:val="004001FA"/>
    <w:rsid w:val="00486F30"/>
    <w:rsid w:val="005213C6"/>
    <w:rsid w:val="005C304E"/>
    <w:rsid w:val="00661E2B"/>
    <w:rsid w:val="006756C3"/>
    <w:rsid w:val="006848FA"/>
    <w:rsid w:val="00761702"/>
    <w:rsid w:val="008601A8"/>
    <w:rsid w:val="00880D73"/>
    <w:rsid w:val="00894D84"/>
    <w:rsid w:val="00896134"/>
    <w:rsid w:val="008B21A4"/>
    <w:rsid w:val="00913245"/>
    <w:rsid w:val="00923712"/>
    <w:rsid w:val="00937402"/>
    <w:rsid w:val="009E5366"/>
    <w:rsid w:val="00A04311"/>
    <w:rsid w:val="00A7247E"/>
    <w:rsid w:val="00AE4840"/>
    <w:rsid w:val="00B51183"/>
    <w:rsid w:val="00BD17B1"/>
    <w:rsid w:val="00C21B72"/>
    <w:rsid w:val="00C86903"/>
    <w:rsid w:val="00CB7104"/>
    <w:rsid w:val="00D272FA"/>
    <w:rsid w:val="00E906EF"/>
    <w:rsid w:val="00E9706F"/>
    <w:rsid w:val="00F8194D"/>
    <w:rsid w:val="00FB225D"/>
    <w:rsid w:val="00FB3D9C"/>
    <w:rsid w:val="00FB506C"/>
    <w:rsid w:val="07056611"/>
    <w:rsid w:val="0BA80E28"/>
    <w:rsid w:val="0E54148F"/>
    <w:rsid w:val="175160A3"/>
    <w:rsid w:val="24B50740"/>
    <w:rsid w:val="2562372C"/>
    <w:rsid w:val="261E2367"/>
    <w:rsid w:val="2BBD4312"/>
    <w:rsid w:val="31375793"/>
    <w:rsid w:val="3D4A7AC6"/>
    <w:rsid w:val="43BA3674"/>
    <w:rsid w:val="4EC82AAA"/>
    <w:rsid w:val="58B65B9B"/>
    <w:rsid w:val="61CF10C4"/>
    <w:rsid w:val="69AA2093"/>
    <w:rsid w:val="6B6D177C"/>
    <w:rsid w:val="6C6860E7"/>
    <w:rsid w:val="7081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D3DF"/>
  <w15:docId w15:val="{0D819D98-DF19-4E3F-AD01-C8C7ED8A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unhideWhenUsed/>
    <w:qFormat/>
    <w:rPr>
      <w:vertAlign w:val="superscript"/>
    </w:rPr>
  </w:style>
  <w:style w:type="character" w:styleId="a5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6">
    <w:name w:val="Hyperlink"/>
    <w:uiPriority w:val="99"/>
    <w:unhideWhenUsed/>
    <w:qFormat/>
    <w:rPr>
      <w:color w:val="0563C1" w:themeColor="hyperlink"/>
      <w:u w:val="single"/>
    </w:rPr>
  </w:style>
  <w:style w:type="paragraph" w:styleId="a7">
    <w:name w:val="endnote text"/>
    <w:basedOn w:val="a0"/>
    <w:link w:val="a8"/>
    <w:uiPriority w:val="99"/>
    <w:semiHidden/>
    <w:unhideWhenUsed/>
    <w:qFormat/>
    <w:rPr>
      <w:sz w:val="20"/>
    </w:rPr>
  </w:style>
  <w:style w:type="paragraph" w:styleId="a9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a">
    <w:name w:val="footnote text"/>
    <w:basedOn w:val="a0"/>
    <w:link w:val="ab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0"/>
    <w:next w:val="a0"/>
    <w:uiPriority w:val="39"/>
    <w:unhideWhenUsed/>
    <w:qFormat/>
    <w:pPr>
      <w:spacing w:after="57"/>
      <w:ind w:left="1984"/>
    </w:pPr>
  </w:style>
  <w:style w:type="paragraph" w:styleId="ac">
    <w:name w:val="header"/>
    <w:basedOn w:val="a0"/>
    <w:link w:val="ad"/>
    <w:uiPriority w:val="99"/>
    <w:qFormat/>
    <w:pPr>
      <w:tabs>
        <w:tab w:val="center" w:pos="4677"/>
        <w:tab w:val="right" w:pos="9355"/>
      </w:tabs>
    </w:pPr>
  </w:style>
  <w:style w:type="paragraph" w:styleId="91">
    <w:name w:val="toc 9"/>
    <w:basedOn w:val="a0"/>
    <w:next w:val="a0"/>
    <w:uiPriority w:val="39"/>
    <w:unhideWhenUsed/>
    <w:qFormat/>
    <w:pPr>
      <w:spacing w:after="57"/>
      <w:ind w:left="2268"/>
    </w:pPr>
  </w:style>
  <w:style w:type="paragraph" w:styleId="71">
    <w:name w:val="toc 7"/>
    <w:basedOn w:val="a0"/>
    <w:next w:val="a0"/>
    <w:uiPriority w:val="39"/>
    <w:unhideWhenUsed/>
    <w:qFormat/>
    <w:pPr>
      <w:spacing w:after="57"/>
      <w:ind w:left="1701"/>
    </w:pPr>
  </w:style>
  <w:style w:type="paragraph" w:styleId="ae">
    <w:name w:val="Body Text"/>
    <w:basedOn w:val="a0"/>
    <w:uiPriority w:val="99"/>
    <w:unhideWhenUsed/>
    <w:qFormat/>
    <w:pPr>
      <w:spacing w:after="120"/>
    </w:pPr>
  </w:style>
  <w:style w:type="paragraph" w:styleId="11">
    <w:name w:val="toc 1"/>
    <w:basedOn w:val="a0"/>
    <w:next w:val="a0"/>
    <w:uiPriority w:val="39"/>
    <w:unhideWhenUsed/>
    <w:qFormat/>
    <w:pPr>
      <w:spacing w:after="57"/>
    </w:pPr>
  </w:style>
  <w:style w:type="paragraph" w:styleId="61">
    <w:name w:val="toc 6"/>
    <w:basedOn w:val="a0"/>
    <w:next w:val="a0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0"/>
    <w:next w:val="a0"/>
    <w:uiPriority w:val="99"/>
    <w:unhideWhenUsed/>
    <w:qFormat/>
  </w:style>
  <w:style w:type="paragraph" w:styleId="31">
    <w:name w:val="toc 3"/>
    <w:basedOn w:val="a0"/>
    <w:next w:val="a0"/>
    <w:uiPriority w:val="39"/>
    <w:unhideWhenUsed/>
    <w:qFormat/>
    <w:pPr>
      <w:spacing w:after="57"/>
      <w:ind w:left="567"/>
    </w:pPr>
  </w:style>
  <w:style w:type="paragraph" w:styleId="21">
    <w:name w:val="toc 2"/>
    <w:basedOn w:val="a0"/>
    <w:next w:val="a0"/>
    <w:uiPriority w:val="39"/>
    <w:unhideWhenUsed/>
    <w:pPr>
      <w:spacing w:after="57"/>
      <w:ind w:left="283"/>
    </w:pPr>
  </w:style>
  <w:style w:type="paragraph" w:styleId="41">
    <w:name w:val="toc 4"/>
    <w:basedOn w:val="a0"/>
    <w:next w:val="a0"/>
    <w:uiPriority w:val="39"/>
    <w:unhideWhenUsed/>
    <w:qFormat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qFormat/>
    <w:pPr>
      <w:spacing w:after="57"/>
      <w:ind w:left="1134"/>
    </w:pPr>
  </w:style>
  <w:style w:type="paragraph" w:styleId="af0">
    <w:name w:val="Title"/>
    <w:basedOn w:val="a0"/>
    <w:next w:val="a0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footer"/>
    <w:basedOn w:val="a0"/>
    <w:link w:val="af3"/>
    <w:pPr>
      <w:tabs>
        <w:tab w:val="center" w:pos="4677"/>
        <w:tab w:val="right" w:pos="9355"/>
      </w:tabs>
    </w:pPr>
  </w:style>
  <w:style w:type="paragraph" w:styleId="af4">
    <w:name w:val="Subtitle"/>
    <w:basedOn w:val="a0"/>
    <w:next w:val="a0"/>
    <w:link w:val="af5"/>
    <w:uiPriority w:val="11"/>
    <w:qFormat/>
    <w:pPr>
      <w:spacing w:before="200" w:after="200"/>
    </w:pPr>
  </w:style>
  <w:style w:type="table" w:styleId="af6">
    <w:name w:val="Table Grid"/>
    <w:basedOn w:val="a2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f1">
    <w:name w:val="Заголовок Знак"/>
    <w:basedOn w:val="a1"/>
    <w:link w:val="af0"/>
    <w:uiPriority w:val="10"/>
    <w:qFormat/>
    <w:rPr>
      <w:sz w:val="48"/>
      <w:szCs w:val="48"/>
    </w:rPr>
  </w:style>
  <w:style w:type="character" w:customStyle="1" w:styleId="af5">
    <w:name w:val="Подзаголовок Знак"/>
    <w:basedOn w:val="a1"/>
    <w:link w:val="af4"/>
    <w:uiPriority w:val="11"/>
    <w:qFormat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7">
    <w:name w:val="Intense Quote"/>
    <w:basedOn w:val="a0"/>
    <w:next w:val="a0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Pr>
      <w:i/>
    </w:rPr>
  </w:style>
  <w:style w:type="character" w:customStyle="1" w:styleId="ad">
    <w:name w:val="Верхний колонтитул Знак"/>
    <w:basedOn w:val="a1"/>
    <w:link w:val="ac"/>
    <w:uiPriority w:val="99"/>
    <w:qFormat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8">
    <w:name w:val="Текст концевой сноски Знак"/>
    <w:link w:val="a7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customStyle="1" w:styleId="ConsPlusTitle">
    <w:name w:val="ConsPlusTitle"/>
    <w:qFormat/>
    <w:rPr>
      <w:rFonts w:eastAsia="Times New Roman"/>
      <w:b/>
      <w:bCs/>
      <w:sz w:val="24"/>
      <w:szCs w:val="24"/>
    </w:rPr>
  </w:style>
  <w:style w:type="paragraph" w:styleId="af9">
    <w:name w:val="List Paragraph"/>
    <w:basedOn w:val="a0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24">
    <w:name w:val="Стиль_таб2"/>
    <w:basedOn w:val="a0"/>
    <w:uiPriority w:val="99"/>
    <w:semiHidden/>
    <w:qFormat/>
    <w:pPr>
      <w:widowControl w:val="0"/>
      <w:spacing w:before="120" w:after="120"/>
      <w:jc w:val="both"/>
    </w:pPr>
    <w:rPr>
      <w:szCs w:val="20"/>
    </w:rPr>
  </w:style>
  <w:style w:type="paragraph" w:customStyle="1" w:styleId="a">
    <w:name w:val="Пункты"/>
    <w:basedOn w:val="2"/>
    <w:qFormat/>
    <w:pPr>
      <w:keepLines w:val="0"/>
      <w:numPr>
        <w:ilvl w:val="1"/>
        <w:numId w:val="1"/>
      </w:numPr>
      <w:tabs>
        <w:tab w:val="left" w:pos="1134"/>
      </w:tabs>
      <w:spacing w:before="120"/>
      <w:jc w:val="both"/>
    </w:pPr>
    <w:rPr>
      <w:rFonts w:ascii="Times New Roman" w:eastAsia="Times New Roman" w:hAnsi="Times New Roman" w:cs="Times New Roman"/>
      <w:b w:val="0"/>
      <w:iCs/>
      <w:color w:val="auto"/>
      <w:sz w:val="24"/>
      <w:szCs w:val="28"/>
    </w:rPr>
  </w:style>
  <w:style w:type="paragraph" w:styleId="afa">
    <w:name w:val="No Spacing"/>
    <w:uiPriority w:val="1"/>
    <w:qFormat/>
    <w:rPr>
      <w:rFonts w:eastAsia="Calibri"/>
      <w:sz w:val="24"/>
      <w:szCs w:val="22"/>
      <w:lang w:eastAsia="en-US"/>
    </w:rPr>
  </w:style>
  <w:style w:type="character" w:customStyle="1" w:styleId="af3">
    <w:name w:val="Нижний колонтитул Знак"/>
    <w:basedOn w:val="a1"/>
    <w:link w:val="af2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9F76BD081E8646C1E49507F9CAEBBE05D513ECD52DD8AFB812AyCL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49F76BD081E8646C1E49507F9CAEBBE05D513ECD52DD8AFB812AyCL9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ED816-75FC-4DD3-89FB-06C21A1B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3556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google1580108439</dc:creator>
  <dc:description>DOC-MARKER-4hm2qx02WHv39r2fpvgRlg</dc:description>
  <cp:lastModifiedBy>Ямал-Энерго</cp:lastModifiedBy>
  <cp:revision>3</cp:revision>
  <dcterms:created xsi:type="dcterms:W3CDTF">2026-06-11T12:08:00Z</dcterms:created>
  <dcterms:modified xsi:type="dcterms:W3CDTF">2026-06-15T05:46:00Z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241008E73EEA497C9B94ABAD56824CE5_12</vt:lpwstr>
  </property>
</Properties>
</file>