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E182" w14:textId="77777777" w:rsidR="00890FE9" w:rsidRPr="00020E4D" w:rsidRDefault="00890FE9" w:rsidP="00890FE9">
      <w:pPr>
        <w:widowControl w:val="0"/>
        <w:spacing w:after="0" w:line="240" w:lineRule="auto"/>
        <w:jc w:val="right"/>
        <w:rPr>
          <w:rFonts w:ascii="Times New Roman" w:eastAsia="Times New Roman" w:hAnsi="Times New Roman"/>
          <w:b/>
          <w:bCs/>
          <w:sz w:val="20"/>
          <w:szCs w:val="20"/>
          <w:u w:val="single"/>
        </w:rPr>
      </w:pPr>
      <w:r w:rsidRPr="00020E4D">
        <w:rPr>
          <w:rFonts w:ascii="Times New Roman" w:eastAsia="Times New Roman" w:hAnsi="Times New Roman"/>
          <w:b/>
          <w:bCs/>
          <w:sz w:val="20"/>
          <w:szCs w:val="20"/>
        </w:rPr>
        <w:t>Приложение № 1 к извещению</w:t>
      </w:r>
    </w:p>
    <w:p w14:paraId="4C3011C4" w14:textId="77777777" w:rsidR="000A5571" w:rsidRPr="00496330" w:rsidRDefault="000A5571" w:rsidP="00496330">
      <w:pPr>
        <w:widowControl w:val="0"/>
        <w:spacing w:after="0" w:line="240" w:lineRule="auto"/>
        <w:jc w:val="center"/>
        <w:rPr>
          <w:rFonts w:ascii="Times New Roman" w:eastAsia="Times New Roman" w:hAnsi="Times New Roman"/>
          <w:b/>
          <w:bCs/>
          <w:sz w:val="20"/>
          <w:szCs w:val="20"/>
        </w:rPr>
      </w:pPr>
      <w:r w:rsidRPr="00496330">
        <w:rPr>
          <w:rFonts w:ascii="Times New Roman" w:eastAsia="Times New Roman" w:hAnsi="Times New Roman"/>
          <w:b/>
          <w:bCs/>
          <w:sz w:val="20"/>
          <w:szCs w:val="20"/>
        </w:rPr>
        <w:t>Техническое задание</w:t>
      </w:r>
    </w:p>
    <w:p w14:paraId="6B26685D" w14:textId="777FE035" w:rsidR="00741F30" w:rsidRPr="00496330" w:rsidRDefault="00496330" w:rsidP="00496330">
      <w:pPr>
        <w:widowControl w:val="0"/>
        <w:spacing w:after="0" w:line="240" w:lineRule="auto"/>
        <w:ind w:right="-108"/>
        <w:jc w:val="center"/>
        <w:rPr>
          <w:rFonts w:ascii="Times New Roman" w:hAnsi="Times New Roman"/>
          <w:b/>
          <w:bCs/>
          <w:sz w:val="20"/>
          <w:szCs w:val="20"/>
        </w:rPr>
      </w:pPr>
      <w:r w:rsidRPr="00496330">
        <w:rPr>
          <w:rFonts w:ascii="Times New Roman" w:hAnsi="Times New Roman"/>
          <w:b/>
          <w:bCs/>
          <w:sz w:val="20"/>
          <w:szCs w:val="20"/>
        </w:rPr>
        <w:t>на поставку основных средств (</w:t>
      </w:r>
      <w:r w:rsidR="007C6C43">
        <w:rPr>
          <w:rFonts w:ascii="Times New Roman" w:hAnsi="Times New Roman"/>
          <w:b/>
          <w:bCs/>
          <w:sz w:val="20"/>
          <w:szCs w:val="20"/>
        </w:rPr>
        <w:t>шкаф холодильный вы</w:t>
      </w:r>
      <w:r w:rsidR="00E25F42">
        <w:rPr>
          <w:rFonts w:ascii="Times New Roman" w:hAnsi="Times New Roman"/>
          <w:b/>
          <w:bCs/>
          <w:sz w:val="20"/>
          <w:szCs w:val="20"/>
        </w:rPr>
        <w:t>с</w:t>
      </w:r>
      <w:r w:rsidR="007C6C43">
        <w:rPr>
          <w:rFonts w:ascii="Times New Roman" w:hAnsi="Times New Roman"/>
          <w:b/>
          <w:bCs/>
          <w:sz w:val="20"/>
          <w:szCs w:val="20"/>
        </w:rPr>
        <w:t>окотемпературный</w:t>
      </w:r>
      <w:r w:rsidRPr="00496330">
        <w:rPr>
          <w:rFonts w:ascii="Times New Roman" w:hAnsi="Times New Roman"/>
          <w:b/>
          <w:bCs/>
          <w:sz w:val="20"/>
          <w:szCs w:val="20"/>
        </w:rPr>
        <w:t>)</w:t>
      </w:r>
      <w:r w:rsidR="00A5535C">
        <w:rPr>
          <w:rFonts w:ascii="Times New Roman" w:hAnsi="Times New Roman"/>
          <w:b/>
          <w:bCs/>
          <w:sz w:val="20"/>
          <w:szCs w:val="20"/>
        </w:rPr>
        <w:t xml:space="preserve"> </w:t>
      </w:r>
      <w:r w:rsidR="00A5535C" w:rsidRPr="00A5535C">
        <w:rPr>
          <w:rFonts w:ascii="Times New Roman" w:hAnsi="Times New Roman"/>
          <w:b/>
          <w:bCs/>
          <w:sz w:val="20"/>
          <w:szCs w:val="20"/>
        </w:rPr>
        <w:t>для нужд АСУСО «Екатерининский ДИ»</w:t>
      </w:r>
    </w:p>
    <w:p w14:paraId="3B7EA1A9" w14:textId="77777777" w:rsidR="000A5571" w:rsidRPr="00496330" w:rsidRDefault="000A5571" w:rsidP="00496330">
      <w:pPr>
        <w:widowControl w:val="0"/>
        <w:spacing w:after="0" w:line="240" w:lineRule="auto"/>
        <w:ind w:right="-108"/>
        <w:jc w:val="center"/>
        <w:rPr>
          <w:rFonts w:ascii="Times New Roman" w:eastAsia="Times New Roman" w:hAnsi="Times New Roman"/>
          <w:b/>
          <w:bCs/>
          <w:sz w:val="20"/>
          <w:szCs w:val="20"/>
          <w:lang w:eastAsia="ru-RU"/>
        </w:rPr>
      </w:pPr>
    </w:p>
    <w:tbl>
      <w:tblPr>
        <w:tblStyle w:val="a3"/>
        <w:tblW w:w="10473" w:type="dxa"/>
        <w:jc w:val="center"/>
        <w:tblLayout w:type="fixed"/>
        <w:tblLook w:val="04A0" w:firstRow="1" w:lastRow="0" w:firstColumn="1" w:lastColumn="0" w:noHBand="0" w:noVBand="1"/>
      </w:tblPr>
      <w:tblGrid>
        <w:gridCol w:w="579"/>
        <w:gridCol w:w="1882"/>
        <w:gridCol w:w="1327"/>
        <w:gridCol w:w="5279"/>
        <w:gridCol w:w="709"/>
        <w:gridCol w:w="697"/>
      </w:tblGrid>
      <w:tr w:rsidR="00496330" w:rsidRPr="00890FE9" w14:paraId="77BE1D6E" w14:textId="77777777" w:rsidTr="00A5535C">
        <w:trPr>
          <w:jc w:val="center"/>
        </w:trPr>
        <w:tc>
          <w:tcPr>
            <w:tcW w:w="579" w:type="dxa"/>
            <w:shd w:val="clear" w:color="auto" w:fill="auto"/>
            <w:tcMar>
              <w:top w:w="0" w:type="dxa"/>
              <w:left w:w="108" w:type="dxa"/>
              <w:bottom w:w="0" w:type="dxa"/>
              <w:right w:w="108" w:type="dxa"/>
            </w:tcMar>
            <w:vAlign w:val="center"/>
          </w:tcPr>
          <w:p w14:paraId="040C9D33" w14:textId="77777777" w:rsidR="00496330" w:rsidRPr="00890FE9" w:rsidRDefault="00496330" w:rsidP="00890FE9">
            <w:pPr>
              <w:widowControl w:val="0"/>
              <w:spacing w:after="0" w:line="240" w:lineRule="auto"/>
              <w:jc w:val="center"/>
              <w:rPr>
                <w:rFonts w:ascii="Times New Roman" w:hAnsi="Times New Roman"/>
                <w:b/>
                <w:sz w:val="20"/>
                <w:szCs w:val="20"/>
              </w:rPr>
            </w:pPr>
            <w:r w:rsidRPr="00890FE9">
              <w:rPr>
                <w:rFonts w:ascii="Times New Roman" w:hAnsi="Times New Roman"/>
                <w:b/>
                <w:sz w:val="20"/>
                <w:szCs w:val="20"/>
              </w:rPr>
              <w:t>№ п/п</w:t>
            </w:r>
          </w:p>
        </w:tc>
        <w:tc>
          <w:tcPr>
            <w:tcW w:w="1882" w:type="dxa"/>
            <w:tcBorders>
              <w:bottom w:val="single" w:sz="4" w:space="0" w:color="auto"/>
            </w:tcBorders>
            <w:shd w:val="clear" w:color="auto" w:fill="auto"/>
            <w:tcMar>
              <w:top w:w="0" w:type="dxa"/>
              <w:left w:w="108" w:type="dxa"/>
              <w:bottom w:w="0" w:type="dxa"/>
              <w:right w:w="108" w:type="dxa"/>
            </w:tcMar>
            <w:vAlign w:val="center"/>
          </w:tcPr>
          <w:p w14:paraId="72F767F8" w14:textId="77777777" w:rsidR="00496330" w:rsidRPr="00890FE9" w:rsidRDefault="00496330" w:rsidP="00890FE9">
            <w:pPr>
              <w:widowControl w:val="0"/>
              <w:spacing w:after="0" w:line="240" w:lineRule="auto"/>
              <w:jc w:val="center"/>
              <w:rPr>
                <w:rFonts w:ascii="Times New Roman" w:hAnsi="Times New Roman"/>
                <w:b/>
                <w:sz w:val="20"/>
                <w:szCs w:val="20"/>
              </w:rPr>
            </w:pPr>
            <w:r w:rsidRPr="00890FE9">
              <w:rPr>
                <w:rFonts w:ascii="Times New Roman" w:hAnsi="Times New Roman"/>
                <w:b/>
                <w:sz w:val="20"/>
                <w:szCs w:val="20"/>
              </w:rPr>
              <w:t>Наименование товара</w:t>
            </w:r>
          </w:p>
        </w:tc>
        <w:tc>
          <w:tcPr>
            <w:tcW w:w="1327" w:type="dxa"/>
            <w:shd w:val="clear" w:color="auto" w:fill="auto"/>
            <w:vAlign w:val="center"/>
          </w:tcPr>
          <w:p w14:paraId="185C8903" w14:textId="77777777" w:rsidR="00496330" w:rsidRPr="00890FE9" w:rsidRDefault="00496330" w:rsidP="00890FE9">
            <w:pPr>
              <w:widowControl w:val="0"/>
              <w:spacing w:after="0" w:line="240" w:lineRule="auto"/>
              <w:jc w:val="center"/>
              <w:rPr>
                <w:rFonts w:ascii="Times New Roman" w:hAnsi="Times New Roman"/>
                <w:b/>
                <w:sz w:val="20"/>
                <w:szCs w:val="20"/>
              </w:rPr>
            </w:pPr>
            <w:r w:rsidRPr="00890FE9">
              <w:rPr>
                <w:rFonts w:ascii="Times New Roman" w:hAnsi="Times New Roman"/>
                <w:b/>
                <w:sz w:val="20"/>
                <w:szCs w:val="20"/>
              </w:rPr>
              <w:t>ОКПД 2</w:t>
            </w:r>
          </w:p>
        </w:tc>
        <w:tc>
          <w:tcPr>
            <w:tcW w:w="5279" w:type="dxa"/>
            <w:shd w:val="clear" w:color="auto" w:fill="auto"/>
            <w:tcMar>
              <w:top w:w="0" w:type="dxa"/>
              <w:left w:w="108" w:type="dxa"/>
              <w:bottom w:w="0" w:type="dxa"/>
              <w:right w:w="108" w:type="dxa"/>
            </w:tcMar>
            <w:vAlign w:val="center"/>
          </w:tcPr>
          <w:p w14:paraId="3100EB91" w14:textId="77777777" w:rsidR="00496330" w:rsidRPr="00890FE9" w:rsidRDefault="00496330" w:rsidP="00890FE9">
            <w:pPr>
              <w:widowControl w:val="0"/>
              <w:spacing w:after="0" w:line="240" w:lineRule="auto"/>
              <w:jc w:val="center"/>
              <w:rPr>
                <w:rFonts w:ascii="Times New Roman" w:hAnsi="Times New Roman"/>
                <w:b/>
                <w:sz w:val="20"/>
                <w:szCs w:val="20"/>
              </w:rPr>
            </w:pPr>
            <w:r w:rsidRPr="00890FE9">
              <w:rPr>
                <w:rFonts w:ascii="Times New Roman" w:hAnsi="Times New Roman"/>
                <w:b/>
                <w:sz w:val="20"/>
                <w:szCs w:val="20"/>
              </w:rPr>
              <w:t>Технические характеристики</w:t>
            </w:r>
          </w:p>
        </w:tc>
        <w:tc>
          <w:tcPr>
            <w:tcW w:w="709" w:type="dxa"/>
            <w:shd w:val="clear" w:color="auto" w:fill="auto"/>
            <w:tcMar>
              <w:top w:w="0" w:type="dxa"/>
              <w:left w:w="108" w:type="dxa"/>
              <w:bottom w:w="0" w:type="dxa"/>
              <w:right w:w="108" w:type="dxa"/>
            </w:tcMar>
            <w:vAlign w:val="center"/>
          </w:tcPr>
          <w:p w14:paraId="0B59EB5A" w14:textId="77777777" w:rsidR="00496330" w:rsidRPr="00890FE9" w:rsidRDefault="00496330" w:rsidP="00890FE9">
            <w:pPr>
              <w:widowControl w:val="0"/>
              <w:spacing w:after="0" w:line="240" w:lineRule="auto"/>
              <w:jc w:val="center"/>
              <w:rPr>
                <w:rFonts w:ascii="Times New Roman" w:hAnsi="Times New Roman"/>
                <w:b/>
                <w:sz w:val="20"/>
                <w:szCs w:val="20"/>
              </w:rPr>
            </w:pPr>
            <w:r w:rsidRPr="00890FE9">
              <w:rPr>
                <w:rFonts w:ascii="Times New Roman" w:hAnsi="Times New Roman"/>
                <w:b/>
                <w:sz w:val="20"/>
                <w:szCs w:val="20"/>
              </w:rPr>
              <w:t>Ед. изм.</w:t>
            </w:r>
          </w:p>
        </w:tc>
        <w:tc>
          <w:tcPr>
            <w:tcW w:w="697" w:type="dxa"/>
            <w:shd w:val="clear" w:color="auto" w:fill="auto"/>
            <w:tcMar>
              <w:top w:w="0" w:type="dxa"/>
              <w:left w:w="108" w:type="dxa"/>
              <w:bottom w:w="0" w:type="dxa"/>
              <w:right w:w="108" w:type="dxa"/>
            </w:tcMar>
            <w:vAlign w:val="center"/>
          </w:tcPr>
          <w:p w14:paraId="13A68EB9" w14:textId="77777777" w:rsidR="00496330" w:rsidRPr="00890FE9" w:rsidRDefault="00496330" w:rsidP="00890FE9">
            <w:pPr>
              <w:widowControl w:val="0"/>
              <w:spacing w:after="0" w:line="240" w:lineRule="auto"/>
              <w:jc w:val="center"/>
              <w:rPr>
                <w:rFonts w:ascii="Times New Roman" w:hAnsi="Times New Roman"/>
                <w:b/>
                <w:sz w:val="20"/>
                <w:szCs w:val="20"/>
              </w:rPr>
            </w:pPr>
            <w:r w:rsidRPr="00890FE9">
              <w:rPr>
                <w:rFonts w:ascii="Times New Roman" w:hAnsi="Times New Roman"/>
                <w:b/>
                <w:sz w:val="20"/>
                <w:szCs w:val="20"/>
              </w:rPr>
              <w:t>Кол-во</w:t>
            </w:r>
          </w:p>
        </w:tc>
      </w:tr>
      <w:tr w:rsidR="00496330" w:rsidRPr="00890FE9" w14:paraId="36425E59" w14:textId="77777777" w:rsidTr="00A5535C">
        <w:trPr>
          <w:trHeight w:val="396"/>
          <w:jc w:val="center"/>
        </w:trPr>
        <w:tc>
          <w:tcPr>
            <w:tcW w:w="5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37BF713" w14:textId="77777777" w:rsidR="00496330" w:rsidRPr="00890FE9" w:rsidRDefault="00496330" w:rsidP="00890FE9">
            <w:pPr>
              <w:pStyle w:val="a6"/>
              <w:numPr>
                <w:ilvl w:val="0"/>
                <w:numId w:val="1"/>
              </w:numPr>
              <w:spacing w:before="0" w:after="0"/>
              <w:jc w:val="center"/>
              <w:rPr>
                <w:rFonts w:ascii="Times New Roman" w:hAnsi="Times New Roman"/>
                <w:b/>
                <w:sz w:val="20"/>
                <w:lang w:val="en-US"/>
              </w:rPr>
            </w:pPr>
          </w:p>
        </w:tc>
        <w:tc>
          <w:tcPr>
            <w:tcW w:w="18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C28651" w14:textId="77777777" w:rsidR="00496330" w:rsidRPr="00890FE9" w:rsidRDefault="007C6C43" w:rsidP="00890FE9">
            <w:pPr>
              <w:tabs>
                <w:tab w:val="left" w:pos="-720"/>
                <w:tab w:val="left" w:pos="-600"/>
                <w:tab w:val="left" w:pos="720"/>
              </w:tabs>
              <w:suppressAutoHyphens/>
              <w:spacing w:after="0" w:line="240" w:lineRule="auto"/>
              <w:jc w:val="center"/>
              <w:rPr>
                <w:rFonts w:ascii="Times New Roman" w:hAnsi="Times New Roman"/>
                <w:sz w:val="20"/>
                <w:szCs w:val="20"/>
              </w:rPr>
            </w:pPr>
            <w:r>
              <w:rPr>
                <w:rFonts w:ascii="Times New Roman" w:hAnsi="Times New Roman"/>
                <w:sz w:val="20"/>
                <w:szCs w:val="20"/>
              </w:rPr>
              <w:t>Шкаф холодильный высокотемпературный</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2A7B947" w14:textId="77777777" w:rsidR="00496330" w:rsidRPr="00890FE9" w:rsidRDefault="00B10284" w:rsidP="00890FE9">
            <w:pPr>
              <w:spacing w:after="0" w:line="240" w:lineRule="auto"/>
              <w:jc w:val="center"/>
              <w:rPr>
                <w:rFonts w:ascii="Times New Roman" w:hAnsi="Times New Roman"/>
                <w:sz w:val="20"/>
                <w:szCs w:val="20"/>
              </w:rPr>
            </w:pPr>
            <w:r>
              <w:rPr>
                <w:rFonts w:ascii="Times New Roman" w:hAnsi="Times New Roman"/>
                <w:sz w:val="20"/>
                <w:szCs w:val="20"/>
              </w:rPr>
              <w:t>28.25.13.111</w:t>
            </w:r>
          </w:p>
        </w:tc>
        <w:tc>
          <w:tcPr>
            <w:tcW w:w="52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77BA932" w14:textId="77777777" w:rsidR="00496330" w:rsidRDefault="00B10284" w:rsidP="00890FE9">
            <w:pPr>
              <w:spacing w:after="0" w:line="240" w:lineRule="auto"/>
              <w:rPr>
                <w:rFonts w:ascii="Times New Roman" w:hAnsi="Times New Roman"/>
                <w:sz w:val="20"/>
                <w:szCs w:val="20"/>
              </w:rPr>
            </w:pPr>
            <w:r>
              <w:rPr>
                <w:rFonts w:ascii="Times New Roman" w:hAnsi="Times New Roman"/>
                <w:sz w:val="20"/>
                <w:szCs w:val="20"/>
              </w:rPr>
              <w:t>Шкаф холодильный высокотемпературный</w:t>
            </w:r>
          </w:p>
          <w:p w14:paraId="7E1692D1" w14:textId="77777777" w:rsidR="00B10284" w:rsidRDefault="00B10284" w:rsidP="00B10284">
            <w:pPr>
              <w:spacing w:after="0" w:line="240" w:lineRule="auto"/>
              <w:rPr>
                <w:rFonts w:ascii="Times New Roman" w:hAnsi="Times New Roman"/>
                <w:sz w:val="20"/>
                <w:szCs w:val="20"/>
              </w:rPr>
            </w:pPr>
            <w:r>
              <w:rPr>
                <w:rFonts w:ascii="Times New Roman" w:hAnsi="Times New Roman"/>
                <w:sz w:val="20"/>
                <w:szCs w:val="20"/>
              </w:rPr>
              <w:t xml:space="preserve">Габариты: 1645 *685 *1940мм, </w:t>
            </w:r>
          </w:p>
          <w:p w14:paraId="430B49D9" w14:textId="77777777" w:rsidR="00B10284" w:rsidRDefault="00B10284" w:rsidP="00B10284">
            <w:pPr>
              <w:spacing w:after="0" w:line="240" w:lineRule="auto"/>
              <w:rPr>
                <w:rFonts w:ascii="Times New Roman" w:hAnsi="Times New Roman"/>
                <w:sz w:val="20"/>
                <w:szCs w:val="20"/>
              </w:rPr>
            </w:pPr>
            <w:r>
              <w:rPr>
                <w:rFonts w:ascii="Times New Roman" w:hAnsi="Times New Roman"/>
                <w:sz w:val="20"/>
                <w:szCs w:val="20"/>
              </w:rPr>
              <w:t>в упаковке: 1675*710*1980мм</w:t>
            </w:r>
          </w:p>
          <w:p w14:paraId="231CCF4B" w14:textId="77777777" w:rsidR="00B10284" w:rsidRDefault="00B10284" w:rsidP="00B10284">
            <w:pPr>
              <w:spacing w:after="0" w:line="240" w:lineRule="auto"/>
              <w:rPr>
                <w:rFonts w:ascii="Times New Roman" w:hAnsi="Times New Roman"/>
                <w:sz w:val="20"/>
                <w:szCs w:val="20"/>
              </w:rPr>
            </w:pPr>
            <w:r>
              <w:rPr>
                <w:rFonts w:ascii="Times New Roman" w:hAnsi="Times New Roman"/>
                <w:sz w:val="20"/>
                <w:szCs w:val="20"/>
              </w:rPr>
              <w:t xml:space="preserve">Температурный режим: </w:t>
            </w:r>
            <w:proofErr w:type="gramStart"/>
            <w:r>
              <w:rPr>
                <w:rFonts w:ascii="Times New Roman" w:hAnsi="Times New Roman"/>
                <w:sz w:val="20"/>
                <w:szCs w:val="20"/>
              </w:rPr>
              <w:t>0….</w:t>
            </w:r>
            <w:proofErr w:type="gramEnd"/>
            <w:r>
              <w:rPr>
                <w:rFonts w:ascii="Times New Roman" w:hAnsi="Times New Roman"/>
                <w:sz w:val="20"/>
                <w:szCs w:val="20"/>
              </w:rPr>
              <w:t>.+8С</w:t>
            </w:r>
          </w:p>
          <w:p w14:paraId="23493256" w14:textId="77777777" w:rsidR="00B10284" w:rsidRDefault="00B10284" w:rsidP="00B10284">
            <w:pPr>
              <w:spacing w:after="0" w:line="240" w:lineRule="auto"/>
              <w:rPr>
                <w:rFonts w:ascii="Times New Roman" w:hAnsi="Times New Roman"/>
                <w:sz w:val="20"/>
                <w:szCs w:val="20"/>
              </w:rPr>
            </w:pPr>
            <w:r>
              <w:rPr>
                <w:rFonts w:ascii="Times New Roman" w:hAnsi="Times New Roman"/>
                <w:sz w:val="20"/>
                <w:szCs w:val="20"/>
              </w:rPr>
              <w:t>Мощность</w:t>
            </w:r>
            <w:r w:rsidR="00B00887">
              <w:rPr>
                <w:rFonts w:ascii="Times New Roman" w:hAnsi="Times New Roman"/>
                <w:sz w:val="20"/>
                <w:szCs w:val="20"/>
              </w:rPr>
              <w:t>:428 Вт</w:t>
            </w:r>
          </w:p>
          <w:p w14:paraId="4A1CC8A9" w14:textId="77777777" w:rsidR="00B00887" w:rsidRDefault="00B00887" w:rsidP="00B10284">
            <w:pPr>
              <w:spacing w:after="0" w:line="240" w:lineRule="auto"/>
              <w:rPr>
                <w:rFonts w:ascii="Times New Roman" w:hAnsi="Times New Roman"/>
                <w:sz w:val="20"/>
                <w:szCs w:val="20"/>
              </w:rPr>
            </w:pPr>
            <w:r>
              <w:rPr>
                <w:rFonts w:ascii="Times New Roman" w:hAnsi="Times New Roman"/>
                <w:sz w:val="20"/>
                <w:szCs w:val="20"/>
              </w:rPr>
              <w:t>Напряжение:220 В</w:t>
            </w:r>
          </w:p>
          <w:p w14:paraId="4D4AD6CE" w14:textId="77777777" w:rsidR="00F61855" w:rsidRDefault="00F61855" w:rsidP="00B10284">
            <w:pPr>
              <w:spacing w:after="0" w:line="240" w:lineRule="auto"/>
              <w:rPr>
                <w:rFonts w:ascii="Times New Roman" w:hAnsi="Times New Roman"/>
                <w:sz w:val="20"/>
                <w:szCs w:val="20"/>
              </w:rPr>
            </w:pPr>
            <w:r>
              <w:rPr>
                <w:rFonts w:ascii="Times New Roman" w:hAnsi="Times New Roman"/>
                <w:sz w:val="20"/>
                <w:szCs w:val="20"/>
              </w:rPr>
              <w:t>Объём: 1400 л</w:t>
            </w:r>
          </w:p>
          <w:p w14:paraId="4B1F8DC1" w14:textId="77777777" w:rsidR="00F61855" w:rsidRDefault="00F61855" w:rsidP="00B10284">
            <w:pPr>
              <w:spacing w:after="0" w:line="240" w:lineRule="auto"/>
              <w:rPr>
                <w:rFonts w:ascii="Times New Roman" w:hAnsi="Times New Roman"/>
                <w:sz w:val="20"/>
                <w:szCs w:val="20"/>
              </w:rPr>
            </w:pPr>
            <w:r>
              <w:rPr>
                <w:rFonts w:ascii="Times New Roman" w:hAnsi="Times New Roman"/>
                <w:sz w:val="20"/>
                <w:szCs w:val="20"/>
              </w:rPr>
              <w:t>Размер полки: 715*503мм</w:t>
            </w:r>
          </w:p>
          <w:p w14:paraId="148DF4B1" w14:textId="77777777" w:rsidR="00F61855" w:rsidRDefault="00F61855" w:rsidP="00B10284">
            <w:pPr>
              <w:spacing w:after="0" w:line="240" w:lineRule="auto"/>
              <w:rPr>
                <w:rFonts w:ascii="Times New Roman" w:hAnsi="Times New Roman"/>
                <w:sz w:val="20"/>
                <w:szCs w:val="20"/>
              </w:rPr>
            </w:pPr>
            <w:r>
              <w:rPr>
                <w:rFonts w:ascii="Times New Roman" w:hAnsi="Times New Roman"/>
                <w:sz w:val="20"/>
                <w:szCs w:val="20"/>
              </w:rPr>
              <w:t>Количество полок: 8шт</w:t>
            </w:r>
          </w:p>
          <w:p w14:paraId="24F0DA08" w14:textId="77777777" w:rsidR="00F61855" w:rsidRPr="00890FE9" w:rsidRDefault="00F61855" w:rsidP="00B10284">
            <w:pPr>
              <w:spacing w:after="0" w:line="240" w:lineRule="auto"/>
              <w:rPr>
                <w:rFonts w:ascii="Times New Roman" w:hAnsi="Times New Roman"/>
                <w:sz w:val="20"/>
                <w:szCs w:val="20"/>
              </w:rPr>
            </w:pPr>
            <w:r>
              <w:rPr>
                <w:rFonts w:ascii="Times New Roman" w:hAnsi="Times New Roman"/>
                <w:sz w:val="20"/>
                <w:szCs w:val="20"/>
              </w:rPr>
              <w:t>Разморозка: автоматическая</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E9336E" w14:textId="77777777" w:rsidR="00496330" w:rsidRPr="00B10284" w:rsidRDefault="00496330" w:rsidP="00890FE9">
            <w:pPr>
              <w:spacing w:after="0" w:line="240" w:lineRule="auto"/>
              <w:jc w:val="center"/>
              <w:rPr>
                <w:rFonts w:ascii="Times New Roman" w:hAnsi="Times New Roman"/>
                <w:sz w:val="20"/>
                <w:szCs w:val="20"/>
              </w:rPr>
            </w:pPr>
            <w:r w:rsidRPr="00890FE9">
              <w:rPr>
                <w:rFonts w:ascii="Times New Roman" w:hAnsi="Times New Roman"/>
                <w:sz w:val="20"/>
                <w:szCs w:val="20"/>
              </w:rPr>
              <w:t>шт.</w:t>
            </w:r>
          </w:p>
        </w:tc>
        <w:tc>
          <w:tcPr>
            <w:tcW w:w="69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66EA95" w14:textId="77777777" w:rsidR="00B10284" w:rsidRPr="00890FE9" w:rsidRDefault="00B10284" w:rsidP="00B10284">
            <w:pPr>
              <w:widowControl w:val="0"/>
              <w:spacing w:after="0" w:line="240" w:lineRule="auto"/>
              <w:jc w:val="center"/>
              <w:rPr>
                <w:rFonts w:ascii="Times New Roman" w:hAnsi="Times New Roman"/>
                <w:bCs/>
                <w:sz w:val="20"/>
                <w:szCs w:val="20"/>
              </w:rPr>
            </w:pPr>
            <w:r>
              <w:rPr>
                <w:rFonts w:ascii="Times New Roman" w:hAnsi="Times New Roman"/>
                <w:bCs/>
                <w:sz w:val="20"/>
                <w:szCs w:val="20"/>
              </w:rPr>
              <w:t>1</w:t>
            </w:r>
          </w:p>
        </w:tc>
      </w:tr>
    </w:tbl>
    <w:p w14:paraId="2B2A5EDD" w14:textId="77777777" w:rsidR="00496330" w:rsidRPr="00496330" w:rsidRDefault="00496330" w:rsidP="00496330">
      <w:pPr>
        <w:spacing w:after="0" w:line="240" w:lineRule="auto"/>
        <w:jc w:val="both"/>
        <w:rPr>
          <w:rFonts w:ascii="Times New Roman" w:hAnsi="Times New Roman"/>
          <w:sz w:val="20"/>
          <w:szCs w:val="20"/>
        </w:rPr>
      </w:pPr>
      <w:bookmarkStart w:id="0" w:name="_Hlk188026805"/>
      <w:r w:rsidRPr="00496330">
        <w:rPr>
          <w:rFonts w:ascii="Times New Roman" w:hAnsi="Times New Roman"/>
          <w:i/>
          <w:iCs/>
          <w:sz w:val="20"/>
          <w:szCs w:val="20"/>
        </w:rPr>
        <w:t>При осуществлении закупок на вышеуказанные товары распространяются меры национального режима в виде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0"/>
    <w:p w14:paraId="138618A8" w14:textId="77777777" w:rsidR="00496330" w:rsidRPr="00496330" w:rsidRDefault="00496330" w:rsidP="001C2257">
      <w:pPr>
        <w:pStyle w:val="a4"/>
        <w:jc w:val="both"/>
        <w:rPr>
          <w:rFonts w:ascii="Times New Roman" w:hAnsi="Times New Roman"/>
          <w:sz w:val="20"/>
        </w:rPr>
      </w:pPr>
      <w:r w:rsidRPr="00496330">
        <w:rPr>
          <w:rFonts w:ascii="Times New Roman" w:hAnsi="Times New Roman"/>
          <w:b/>
          <w:sz w:val="20"/>
        </w:rPr>
        <w:t>2. Место доставки товаров:</w:t>
      </w:r>
      <w:r w:rsidRPr="00496330">
        <w:rPr>
          <w:rFonts w:ascii="Times New Roman" w:hAnsi="Times New Roman"/>
          <w:sz w:val="20"/>
        </w:rPr>
        <w:t xml:space="preserve"> 646510 Омская область, Тарский район, с. Екатерининское, ул. Интернатовская, д. 6.</w:t>
      </w:r>
    </w:p>
    <w:p w14:paraId="1A6CACBE" w14:textId="77777777" w:rsidR="001C2257" w:rsidRDefault="00496330" w:rsidP="001C2257">
      <w:pPr>
        <w:pStyle w:val="a4"/>
        <w:jc w:val="both"/>
        <w:rPr>
          <w:rFonts w:ascii="Times New Roman" w:hAnsi="Times New Roman"/>
          <w:bCs/>
          <w:i/>
          <w:iCs/>
          <w:sz w:val="20"/>
        </w:rPr>
      </w:pPr>
      <w:r w:rsidRPr="00496330">
        <w:rPr>
          <w:rFonts w:ascii="Times New Roman" w:hAnsi="Times New Roman"/>
          <w:b/>
          <w:sz w:val="20"/>
        </w:rPr>
        <w:t xml:space="preserve">3. Сроки поставки товаров: </w:t>
      </w:r>
      <w:r w:rsidR="001C2257" w:rsidRPr="001C2257">
        <w:rPr>
          <w:rFonts w:ascii="Times New Roman" w:hAnsi="Times New Roman"/>
          <w:bCs/>
          <w:i/>
          <w:iCs/>
          <w:sz w:val="20"/>
        </w:rPr>
        <w:t xml:space="preserve">в течение </w:t>
      </w:r>
      <w:r w:rsidR="00F61855">
        <w:rPr>
          <w:rFonts w:ascii="Times New Roman" w:hAnsi="Times New Roman"/>
          <w:bCs/>
          <w:i/>
          <w:iCs/>
          <w:sz w:val="20"/>
        </w:rPr>
        <w:t>4</w:t>
      </w:r>
      <w:r w:rsidR="001C2257" w:rsidRPr="001C2257">
        <w:rPr>
          <w:rFonts w:ascii="Times New Roman" w:hAnsi="Times New Roman"/>
          <w:bCs/>
          <w:i/>
          <w:iCs/>
          <w:sz w:val="20"/>
        </w:rPr>
        <w:t>0 календарных дней с момента заключения договора.</w:t>
      </w:r>
    </w:p>
    <w:p w14:paraId="562BA1FB" w14:textId="77777777" w:rsidR="00496330" w:rsidRPr="00496330" w:rsidRDefault="00496330" w:rsidP="001C2257">
      <w:pPr>
        <w:pStyle w:val="a4"/>
        <w:jc w:val="both"/>
        <w:rPr>
          <w:rFonts w:ascii="Times New Roman" w:hAnsi="Times New Roman"/>
          <w:sz w:val="20"/>
        </w:rPr>
      </w:pPr>
      <w:r w:rsidRPr="00496330">
        <w:rPr>
          <w:rFonts w:ascii="Times New Roman" w:hAnsi="Times New Roman"/>
          <w:sz w:val="20"/>
        </w:rPr>
        <w:t>3.1. В стоимость товара включена: доставка товара, погрузочно-разгрузочные работы до конкретного места, указанного Заказчиком.</w:t>
      </w:r>
    </w:p>
    <w:p w14:paraId="62F1F36C"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3.2. Поставка Товаров осуществляется в рабочие дни учреждения.</w:t>
      </w:r>
    </w:p>
    <w:p w14:paraId="77145CE2"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3.3. Поставщик обязан уведомить Заказчика о планируемой дате поставки не позднее чем за 5 дней до дня поставки Товара.</w:t>
      </w:r>
    </w:p>
    <w:p w14:paraId="633C4475" w14:textId="77777777" w:rsidR="00496330" w:rsidRPr="00496330" w:rsidRDefault="00496330" w:rsidP="00496330">
      <w:pPr>
        <w:spacing w:after="0" w:line="240" w:lineRule="auto"/>
        <w:jc w:val="both"/>
        <w:rPr>
          <w:rFonts w:ascii="Times New Roman" w:hAnsi="Times New Roman"/>
          <w:b/>
          <w:sz w:val="20"/>
          <w:szCs w:val="20"/>
        </w:rPr>
      </w:pPr>
      <w:r w:rsidRPr="00496330">
        <w:rPr>
          <w:rFonts w:ascii="Times New Roman" w:hAnsi="Times New Roman"/>
          <w:b/>
          <w:sz w:val="20"/>
          <w:szCs w:val="20"/>
        </w:rPr>
        <w:t>4. Требования к качеству, безопасности поставляемого товара:</w:t>
      </w:r>
    </w:p>
    <w:p w14:paraId="1A1B2E2C"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4.1. Поставляемый товар должен соответствовать заданным функциональным и качественным характеристикам;</w:t>
      </w:r>
    </w:p>
    <w:p w14:paraId="1FC71684"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33B79933"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4.3. Поставляемый Товар должен являться новым, ранее не использованным, год выпуска: не ранее 2024 года, не должен иметь дефектов;</w:t>
      </w:r>
    </w:p>
    <w:p w14:paraId="257D0BCD"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93A7BE2"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3AF60B8" w14:textId="77777777" w:rsidR="00496330" w:rsidRPr="00496330" w:rsidRDefault="00496330" w:rsidP="00496330">
      <w:pPr>
        <w:spacing w:after="0" w:line="240" w:lineRule="auto"/>
        <w:jc w:val="both"/>
        <w:rPr>
          <w:rFonts w:ascii="Times New Roman" w:hAnsi="Times New Roman"/>
          <w:b/>
          <w:sz w:val="20"/>
          <w:szCs w:val="20"/>
        </w:rPr>
      </w:pPr>
      <w:r w:rsidRPr="00496330">
        <w:rPr>
          <w:rFonts w:ascii="Times New Roman" w:hAnsi="Times New Roman"/>
          <w:b/>
          <w:sz w:val="20"/>
          <w:szCs w:val="20"/>
        </w:rPr>
        <w:t>5. Требования к упаковке и маркировке поставляемого товара:</w:t>
      </w:r>
    </w:p>
    <w:p w14:paraId="5A1E67F5"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B86F82C"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3EB857A"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5.3. Поставщик несет ответственность за ненадлежащую упаковку, не обеспечивающую сохранность товара при его хранении и транспортировании;</w:t>
      </w:r>
    </w:p>
    <w:p w14:paraId="5D6C7CD3"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5FD8CE3" w14:textId="77777777" w:rsidR="00496330" w:rsidRPr="00496330" w:rsidRDefault="00496330" w:rsidP="00496330">
      <w:pPr>
        <w:spacing w:after="0" w:line="240" w:lineRule="auto"/>
        <w:jc w:val="both"/>
        <w:rPr>
          <w:rFonts w:ascii="Times New Roman" w:hAnsi="Times New Roman"/>
          <w:b/>
          <w:sz w:val="20"/>
          <w:szCs w:val="20"/>
        </w:rPr>
      </w:pPr>
      <w:r w:rsidRPr="00496330">
        <w:rPr>
          <w:rFonts w:ascii="Times New Roman" w:hAnsi="Times New Roman"/>
          <w:b/>
          <w:sz w:val="20"/>
          <w:szCs w:val="20"/>
        </w:rPr>
        <w:t>6. Требования к гарантийному сроку товара и (или) объему предоставления гарантий качества товара:</w:t>
      </w:r>
    </w:p>
    <w:p w14:paraId="0B1298F7"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 xml:space="preserve">6.1. 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 </w:t>
      </w:r>
    </w:p>
    <w:p w14:paraId="6382ED8E" w14:textId="77777777" w:rsidR="00496330" w:rsidRP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30E058C6" w14:textId="7490372A" w:rsidR="00496330" w:rsidRDefault="00496330" w:rsidP="00496330">
      <w:pPr>
        <w:spacing w:after="0" w:line="240" w:lineRule="auto"/>
        <w:jc w:val="both"/>
        <w:rPr>
          <w:rFonts w:ascii="Times New Roman" w:hAnsi="Times New Roman"/>
          <w:sz w:val="20"/>
          <w:szCs w:val="20"/>
        </w:rPr>
      </w:pPr>
      <w:r w:rsidRPr="00496330">
        <w:rPr>
          <w:rFonts w:ascii="Times New Roman" w:hAnsi="Times New Roman"/>
          <w:sz w:val="20"/>
          <w:szCs w:val="20"/>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BA1384C" w14:textId="7EAC5315" w:rsidR="00A5535C" w:rsidRPr="00A5535C" w:rsidRDefault="00A5535C" w:rsidP="00496330">
      <w:pPr>
        <w:spacing w:after="0" w:line="240" w:lineRule="auto"/>
        <w:jc w:val="both"/>
        <w:rPr>
          <w:rFonts w:ascii="Times New Roman" w:hAnsi="Times New Roman"/>
          <w:b/>
          <w:bCs/>
          <w:i/>
          <w:iCs/>
          <w:sz w:val="20"/>
          <w:szCs w:val="20"/>
        </w:rPr>
      </w:pPr>
      <w:r w:rsidRPr="00A5535C">
        <w:rPr>
          <w:rFonts w:ascii="Times New Roman" w:hAnsi="Times New Roman"/>
          <w:b/>
          <w:bCs/>
          <w:i/>
          <w:iCs/>
          <w:sz w:val="20"/>
          <w:szCs w:val="20"/>
          <w:highlight w:val="yellow"/>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w:t>
      </w:r>
      <w:r w:rsidRPr="00A5535C">
        <w:rPr>
          <w:rFonts w:ascii="Times New Roman" w:hAnsi="Times New Roman"/>
          <w:b/>
          <w:bCs/>
          <w:i/>
          <w:iCs/>
          <w:sz w:val="20"/>
          <w:szCs w:val="20"/>
          <w:highlight w:val="yellow"/>
        </w:rPr>
        <w:lastRenderedPageBreak/>
        <w:t>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9BA64E5" w14:textId="77777777" w:rsidR="00496330" w:rsidRPr="00074B3B" w:rsidRDefault="00496330" w:rsidP="00496330">
      <w:pPr>
        <w:tabs>
          <w:tab w:val="left" w:pos="2460"/>
        </w:tabs>
        <w:spacing w:after="0"/>
        <w:rPr>
          <w:sz w:val="24"/>
          <w:szCs w:val="24"/>
        </w:rPr>
      </w:pPr>
    </w:p>
    <w:p w14:paraId="6EBD6B2C" w14:textId="77777777" w:rsidR="007F0A49" w:rsidRPr="00257BAC" w:rsidRDefault="007F0A49" w:rsidP="00496330">
      <w:pPr>
        <w:widowControl w:val="0"/>
        <w:spacing w:after="0" w:line="240" w:lineRule="auto"/>
        <w:ind w:right="-108"/>
        <w:jc w:val="both"/>
        <w:rPr>
          <w:rFonts w:ascii="Times New Roman" w:hAnsi="Times New Roman"/>
        </w:rPr>
      </w:pPr>
    </w:p>
    <w:sectPr w:rsidR="007F0A49" w:rsidRPr="00257BAC" w:rsidSect="00A5535C">
      <w:pgSz w:w="11906" w:h="16838"/>
      <w:pgMar w:top="709" w:right="566"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10C79"/>
    <w:multiLevelType w:val="hybridMultilevel"/>
    <w:tmpl w:val="0602FA12"/>
    <w:lvl w:ilvl="0" w:tplc="39D86038">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64"/>
    <w:rsid w:val="00025BB9"/>
    <w:rsid w:val="00065EB0"/>
    <w:rsid w:val="000A5571"/>
    <w:rsid w:val="000D7283"/>
    <w:rsid w:val="000E63E0"/>
    <w:rsid w:val="000F5544"/>
    <w:rsid w:val="00105088"/>
    <w:rsid w:val="001154BA"/>
    <w:rsid w:val="00116036"/>
    <w:rsid w:val="00143EBC"/>
    <w:rsid w:val="001455B7"/>
    <w:rsid w:val="00145BE4"/>
    <w:rsid w:val="00156372"/>
    <w:rsid w:val="00170B9F"/>
    <w:rsid w:val="00182E99"/>
    <w:rsid w:val="00185025"/>
    <w:rsid w:val="001A6915"/>
    <w:rsid w:val="001B7C43"/>
    <w:rsid w:val="001C2257"/>
    <w:rsid w:val="001D4AEA"/>
    <w:rsid w:val="001E5000"/>
    <w:rsid w:val="00235AB5"/>
    <w:rsid w:val="002514BC"/>
    <w:rsid w:val="00255134"/>
    <w:rsid w:val="00256C73"/>
    <w:rsid w:val="00257BAC"/>
    <w:rsid w:val="00295D69"/>
    <w:rsid w:val="002F4220"/>
    <w:rsid w:val="002F6F38"/>
    <w:rsid w:val="00301B02"/>
    <w:rsid w:val="00386681"/>
    <w:rsid w:val="003A2851"/>
    <w:rsid w:val="003C543C"/>
    <w:rsid w:val="0041443C"/>
    <w:rsid w:val="004845A6"/>
    <w:rsid w:val="00496330"/>
    <w:rsid w:val="004B53D5"/>
    <w:rsid w:val="004C749D"/>
    <w:rsid w:val="0051450B"/>
    <w:rsid w:val="00534572"/>
    <w:rsid w:val="005728D4"/>
    <w:rsid w:val="005945C5"/>
    <w:rsid w:val="005E6F31"/>
    <w:rsid w:val="005F7377"/>
    <w:rsid w:val="00615DFC"/>
    <w:rsid w:val="00621FAA"/>
    <w:rsid w:val="006B03BB"/>
    <w:rsid w:val="00741F30"/>
    <w:rsid w:val="007456B8"/>
    <w:rsid w:val="00765C14"/>
    <w:rsid w:val="00772443"/>
    <w:rsid w:val="007A4B2B"/>
    <w:rsid w:val="007C2AC5"/>
    <w:rsid w:val="007C6C43"/>
    <w:rsid w:val="007F0A49"/>
    <w:rsid w:val="007F0F22"/>
    <w:rsid w:val="008052CE"/>
    <w:rsid w:val="00810AEE"/>
    <w:rsid w:val="00841E92"/>
    <w:rsid w:val="008424F8"/>
    <w:rsid w:val="00850138"/>
    <w:rsid w:val="00890FE9"/>
    <w:rsid w:val="008D489B"/>
    <w:rsid w:val="008F254E"/>
    <w:rsid w:val="0090762B"/>
    <w:rsid w:val="009628B9"/>
    <w:rsid w:val="00962C53"/>
    <w:rsid w:val="00971051"/>
    <w:rsid w:val="009E5C26"/>
    <w:rsid w:val="00A243E0"/>
    <w:rsid w:val="00A44DDE"/>
    <w:rsid w:val="00A5535C"/>
    <w:rsid w:val="00A55CEF"/>
    <w:rsid w:val="00A61F92"/>
    <w:rsid w:val="00A703F4"/>
    <w:rsid w:val="00A7482C"/>
    <w:rsid w:val="00A8269C"/>
    <w:rsid w:val="00AD06C4"/>
    <w:rsid w:val="00B00887"/>
    <w:rsid w:val="00B10284"/>
    <w:rsid w:val="00B11A34"/>
    <w:rsid w:val="00B11F70"/>
    <w:rsid w:val="00B40422"/>
    <w:rsid w:val="00B53B0E"/>
    <w:rsid w:val="00B975D1"/>
    <w:rsid w:val="00BA4E9E"/>
    <w:rsid w:val="00BC566D"/>
    <w:rsid w:val="00BE2034"/>
    <w:rsid w:val="00BF6A64"/>
    <w:rsid w:val="00C01098"/>
    <w:rsid w:val="00C21F9A"/>
    <w:rsid w:val="00C23BA4"/>
    <w:rsid w:val="00C52480"/>
    <w:rsid w:val="00C61784"/>
    <w:rsid w:val="00C77F7E"/>
    <w:rsid w:val="00CB781C"/>
    <w:rsid w:val="00CE1C42"/>
    <w:rsid w:val="00D0736A"/>
    <w:rsid w:val="00D21EA1"/>
    <w:rsid w:val="00D224D6"/>
    <w:rsid w:val="00D67CCF"/>
    <w:rsid w:val="00D75D32"/>
    <w:rsid w:val="00D822EB"/>
    <w:rsid w:val="00D969FE"/>
    <w:rsid w:val="00DB4B09"/>
    <w:rsid w:val="00DC00FA"/>
    <w:rsid w:val="00DC25FC"/>
    <w:rsid w:val="00E1622A"/>
    <w:rsid w:val="00E2224A"/>
    <w:rsid w:val="00E25F42"/>
    <w:rsid w:val="00E70C1D"/>
    <w:rsid w:val="00E82AF9"/>
    <w:rsid w:val="00EA0DCB"/>
    <w:rsid w:val="00EA7587"/>
    <w:rsid w:val="00EC3054"/>
    <w:rsid w:val="00ED03C4"/>
    <w:rsid w:val="00ED2BE2"/>
    <w:rsid w:val="00F25C9A"/>
    <w:rsid w:val="00F57A43"/>
    <w:rsid w:val="00F60A9B"/>
    <w:rsid w:val="00F61855"/>
    <w:rsid w:val="00F82195"/>
    <w:rsid w:val="00F85ECB"/>
    <w:rsid w:val="00FA5A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A9534"/>
  <w15:docId w15:val="{7C941D13-9168-4C20-9E61-4F1B9E7E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F9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614,bqiaagaaeyqcaaagiaiaaanvfqaabwmvaaaaaaaaaaaaaaaaaaaaaaaaaaaaaaaaaaaaaaaaaaaaaaaaaaaaaaaaaaaaaaaaaaaaaaaaaaaaaaaaaaaaaaaaaaaaaaaaaaaaaaaaaaaaaaaaaaaaaaaaaaaaaaaaaaaaaaaaaaaaaaaaaaaaaaaaaaaaaaaaaaaaaaaaaaaaaaaaaaaaaaaaaaaaaaaaaaaaaaaa"/>
    <w:basedOn w:val="a"/>
    <w:rsid w:val="001D4AE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link w:val="a5"/>
    <w:uiPriority w:val="1"/>
    <w:qFormat/>
    <w:rsid w:val="00496330"/>
    <w:pPr>
      <w:spacing w:after="0" w:line="240" w:lineRule="auto"/>
    </w:pPr>
    <w:rPr>
      <w:rFonts w:eastAsia="Times New Roman" w:cs="Times New Roman"/>
      <w:color w:val="000000"/>
      <w:szCs w:val="20"/>
      <w:lang w:eastAsia="ru-RU"/>
    </w:rPr>
  </w:style>
  <w:style w:type="character" w:customStyle="1" w:styleId="a5">
    <w:name w:val="Без интервала Знак"/>
    <w:link w:val="a4"/>
    <w:uiPriority w:val="1"/>
    <w:rsid w:val="00496330"/>
    <w:rPr>
      <w:rFonts w:eastAsia="Times New Roman" w:cs="Times New Roman"/>
      <w:color w:val="000000"/>
      <w:szCs w:val="20"/>
      <w:lang w:eastAsia="ru-RU"/>
    </w:rPr>
  </w:style>
  <w:style w:type="paragraph" w:styleId="a6">
    <w:name w:val="List Paragraph"/>
    <w:basedOn w:val="a"/>
    <w:link w:val="a7"/>
    <w:rsid w:val="00496330"/>
    <w:pPr>
      <w:widowControl w:val="0"/>
      <w:spacing w:before="60" w:after="60" w:line="240" w:lineRule="auto"/>
      <w:ind w:left="720"/>
      <w:contextualSpacing/>
      <w:jc w:val="both"/>
    </w:pPr>
    <w:rPr>
      <w:rFonts w:ascii="Arial" w:eastAsia="Times New Roman" w:hAnsi="Arial"/>
      <w:color w:val="000000"/>
      <w:sz w:val="24"/>
      <w:szCs w:val="20"/>
      <w:lang w:eastAsia="ru-RU"/>
    </w:rPr>
  </w:style>
  <w:style w:type="character" w:customStyle="1" w:styleId="a7">
    <w:name w:val="Абзац списка Знак"/>
    <w:basedOn w:val="a0"/>
    <w:link w:val="a6"/>
    <w:rsid w:val="00496330"/>
    <w:rPr>
      <w:rFonts w:ascii="Arial" w:eastAsia="Times New Roman" w:hAnsi="Arial"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0794">
      <w:bodyDiv w:val="1"/>
      <w:marLeft w:val="0"/>
      <w:marRight w:val="0"/>
      <w:marTop w:val="0"/>
      <w:marBottom w:val="0"/>
      <w:divBdr>
        <w:top w:val="none" w:sz="0" w:space="0" w:color="auto"/>
        <w:left w:val="none" w:sz="0" w:space="0" w:color="auto"/>
        <w:bottom w:val="none" w:sz="0" w:space="0" w:color="auto"/>
        <w:right w:val="none" w:sz="0" w:space="0" w:color="auto"/>
      </w:divBdr>
    </w:div>
    <w:div w:id="519244776">
      <w:bodyDiv w:val="1"/>
      <w:marLeft w:val="0"/>
      <w:marRight w:val="0"/>
      <w:marTop w:val="0"/>
      <w:marBottom w:val="0"/>
      <w:divBdr>
        <w:top w:val="none" w:sz="0" w:space="0" w:color="auto"/>
        <w:left w:val="none" w:sz="0" w:space="0" w:color="auto"/>
        <w:bottom w:val="none" w:sz="0" w:space="0" w:color="auto"/>
        <w:right w:val="none" w:sz="0" w:space="0" w:color="auto"/>
      </w:divBdr>
    </w:div>
    <w:div w:id="566645895">
      <w:bodyDiv w:val="1"/>
      <w:marLeft w:val="0"/>
      <w:marRight w:val="0"/>
      <w:marTop w:val="0"/>
      <w:marBottom w:val="0"/>
      <w:divBdr>
        <w:top w:val="none" w:sz="0" w:space="0" w:color="auto"/>
        <w:left w:val="none" w:sz="0" w:space="0" w:color="auto"/>
        <w:bottom w:val="none" w:sz="0" w:space="0" w:color="auto"/>
        <w:right w:val="none" w:sz="0" w:space="0" w:color="auto"/>
      </w:divBdr>
    </w:div>
    <w:div w:id="645087228">
      <w:bodyDiv w:val="1"/>
      <w:marLeft w:val="0"/>
      <w:marRight w:val="0"/>
      <w:marTop w:val="0"/>
      <w:marBottom w:val="0"/>
      <w:divBdr>
        <w:top w:val="none" w:sz="0" w:space="0" w:color="auto"/>
        <w:left w:val="none" w:sz="0" w:space="0" w:color="auto"/>
        <w:bottom w:val="none" w:sz="0" w:space="0" w:color="auto"/>
        <w:right w:val="none" w:sz="0" w:space="0" w:color="auto"/>
      </w:divBdr>
    </w:div>
    <w:div w:id="20806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Admine</cp:lastModifiedBy>
  <cp:revision>3</cp:revision>
  <dcterms:created xsi:type="dcterms:W3CDTF">2026-06-15T08:01:00Z</dcterms:created>
  <dcterms:modified xsi:type="dcterms:W3CDTF">2026-06-15T08:03:00Z</dcterms:modified>
</cp:coreProperties>
</file>