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«____»___________202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2AA6C6EF" w:rsidR="0084335A" w:rsidRPr="002C76A0" w:rsidRDefault="002C76A0" w:rsidP="002C76A0">
      <w:pPr>
        <w:pStyle w:val="docdata"/>
        <w:spacing w:before="0" w:beforeAutospacing="0" w:after="0" w:afterAutospacing="0"/>
        <w:contextualSpacing/>
        <w:jc w:val="both"/>
        <w:rPr>
          <w:b/>
          <w:bCs/>
          <w:color w:val="000000"/>
          <w:sz w:val="22"/>
          <w:szCs w:val="22"/>
        </w:rPr>
      </w:pPr>
      <w:r>
        <w:t xml:space="preserve">1.1. </w:t>
      </w:r>
      <w:r w:rsidR="002C5707" w:rsidRPr="00534A97">
        <w:t xml:space="preserve">Заказчик поручает, </w:t>
      </w:r>
      <w:r w:rsidR="002C5707" w:rsidRPr="00406EA8">
        <w:t xml:space="preserve">а Подрядчик принимает на себя обязательство </w:t>
      </w:r>
      <w:r>
        <w:t xml:space="preserve">на </w:t>
      </w:r>
      <w:r w:rsidRPr="00E771C2">
        <w:rPr>
          <w:b/>
          <w:sz w:val="22"/>
          <w:szCs w:val="22"/>
        </w:rPr>
        <w:t xml:space="preserve">выполнение работ </w:t>
      </w:r>
      <w:r w:rsidRPr="00E771C2">
        <w:rPr>
          <w:b/>
          <w:bCs/>
          <w:color w:val="000000"/>
          <w:sz w:val="22"/>
          <w:szCs w:val="22"/>
        </w:rPr>
        <w:t>по капитальному ремонту вентиляционных каналов (подпольных) и приточной шахты (подземной снаружи здания) здания МАУК "Дворец культуры" и выполнение пусконаладочных работ после капитального ремонта вентиляционных каналов (подпольных) и приточной шахты (подземной снаружи здания) здания МАУК "Дворец культуры"</w:t>
      </w:r>
      <w:r>
        <w:rPr>
          <w:b/>
          <w:bCs/>
          <w:color w:val="000000"/>
          <w:sz w:val="22"/>
          <w:szCs w:val="22"/>
        </w:rPr>
        <w:t xml:space="preserve"> </w:t>
      </w:r>
      <w:r w:rsidR="002C5707" w:rsidRPr="00406EA8">
        <w:t>(далее «</w:t>
      </w:r>
      <w:r w:rsidR="00AB6FFD" w:rsidRPr="00406EA8">
        <w:t>Работы</w:t>
      </w:r>
      <w:r w:rsidR="002C5707" w:rsidRPr="00406EA8">
        <w:t>») в соответствии с Техническим заданием (</w:t>
      </w:r>
      <w:r w:rsidR="00091160" w:rsidRPr="00406EA8">
        <w:t>П</w:t>
      </w:r>
      <w:r w:rsidR="002C5707" w:rsidRPr="00406EA8">
        <w:t>риложение №1 к настоящему Договору)</w:t>
      </w:r>
      <w:r w:rsidR="00621C7E" w:rsidRPr="00406EA8">
        <w:t xml:space="preserve">, </w:t>
      </w:r>
      <w:r w:rsidR="00441543" w:rsidRPr="00406EA8">
        <w:t>с</w:t>
      </w:r>
      <w:r w:rsidR="002C5707" w:rsidRPr="00406EA8">
        <w:t>метной документацией (Приложение № 2 к настоящему Договору) в установленный настоящим Договором срок.</w:t>
      </w:r>
    </w:p>
    <w:p w14:paraId="6B15B52B" w14:textId="1E47485B" w:rsidR="00166F7D" w:rsidRDefault="002C5707" w:rsidP="007575C7">
      <w:pPr>
        <w:numPr>
          <w:ilvl w:val="1"/>
          <w:numId w:val="1"/>
        </w:numPr>
        <w:jc w:val="both"/>
      </w:pPr>
      <w:r w:rsidRPr="00406EA8">
        <w:rPr>
          <w:b/>
          <w:bCs/>
          <w:highlight w:val="yellow"/>
        </w:rPr>
        <w:t xml:space="preserve">Место выполнения работ: </w:t>
      </w:r>
      <w:r w:rsidR="002C76A0" w:rsidRPr="00E771C2">
        <w:rPr>
          <w:rStyle w:val="1327"/>
          <w:sz w:val="22"/>
          <w:szCs w:val="22"/>
        </w:rPr>
        <w:t>Свердловская область, г. Среднеуральск, ул. Набережная, 8а</w:t>
      </w: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____________  (___________)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3051FB8" w:rsidR="000F7B6E" w:rsidRPr="005F1B2D" w:rsidRDefault="005F1B2D">
      <w:pPr>
        <w:pStyle w:val="a6"/>
        <w:numPr>
          <w:ilvl w:val="1"/>
          <w:numId w:val="1"/>
        </w:numPr>
        <w:jc w:val="both"/>
        <w:rPr>
          <w:sz w:val="24"/>
          <w:szCs w:val="24"/>
          <w:highlight w:val="yellow"/>
        </w:rPr>
      </w:pPr>
      <w:r w:rsidRPr="005F1B2D">
        <w:rPr>
          <w:sz w:val="24"/>
          <w:szCs w:val="24"/>
          <w:highlight w:val="yellow"/>
        </w:rPr>
        <w:t xml:space="preserve">Заказчик перечисляет на счет Подрядчика оплату </w:t>
      </w:r>
      <w:r w:rsidR="00185999">
        <w:rPr>
          <w:sz w:val="24"/>
          <w:szCs w:val="24"/>
          <w:highlight w:val="yellow"/>
        </w:rPr>
        <w:t xml:space="preserve">поэтапно, согласно Графику выполнения работ (Приложение № 3), </w:t>
      </w:r>
      <w:r w:rsidRPr="005F1B2D">
        <w:rPr>
          <w:sz w:val="24"/>
          <w:szCs w:val="24"/>
          <w:highlight w:val="yellow"/>
        </w:rPr>
        <w:t>в течение 7 (семи) рабочих дней</w:t>
      </w:r>
      <w:r w:rsidR="00185999">
        <w:rPr>
          <w:sz w:val="24"/>
          <w:szCs w:val="24"/>
          <w:highlight w:val="yellow"/>
        </w:rPr>
        <w:t xml:space="preserve"> </w:t>
      </w:r>
      <w:r w:rsidRPr="005F1B2D">
        <w:rPr>
          <w:sz w:val="24"/>
          <w:szCs w:val="24"/>
          <w:highlight w:val="yellow"/>
        </w:rPr>
        <w:t>со дня подписания Заказчиком документов о приемке</w:t>
      </w:r>
      <w:r w:rsidR="000F7B6E" w:rsidRPr="005F1B2D">
        <w:rPr>
          <w:sz w:val="24"/>
          <w:szCs w:val="24"/>
          <w:highlight w:val="yellow"/>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1E1137E" w14:textId="3537CC46" w:rsidR="00015B8C" w:rsidRDefault="00185999" w:rsidP="00CF7089">
      <w:pPr>
        <w:pStyle w:val="a6"/>
        <w:numPr>
          <w:ilvl w:val="1"/>
          <w:numId w:val="1"/>
        </w:numPr>
        <w:jc w:val="both"/>
        <w:rPr>
          <w:bCs/>
          <w:iCs/>
          <w:sz w:val="24"/>
          <w:szCs w:val="24"/>
        </w:rPr>
      </w:pPr>
      <w:r>
        <w:rPr>
          <w:sz w:val="24"/>
          <w:szCs w:val="24"/>
        </w:rPr>
        <w:t xml:space="preserve">Срок выполнения Работ Подрядчиком по Договору в полном </w:t>
      </w:r>
      <w:r w:rsidRPr="00185999">
        <w:rPr>
          <w:sz w:val="24"/>
          <w:szCs w:val="24"/>
        </w:rPr>
        <w:t>объеме</w:t>
      </w:r>
      <w:r w:rsidR="00CF7089" w:rsidRPr="00185999">
        <w:rPr>
          <w:b/>
          <w:bCs/>
          <w:sz w:val="24"/>
          <w:szCs w:val="24"/>
        </w:rPr>
        <w:t>:</w:t>
      </w:r>
      <w:r w:rsidR="002C5707" w:rsidRPr="00185999">
        <w:rPr>
          <w:sz w:val="24"/>
          <w:szCs w:val="24"/>
        </w:rPr>
        <w:t xml:space="preserve"> </w:t>
      </w:r>
      <w:r w:rsidR="002C76A0" w:rsidRPr="00185999">
        <w:rPr>
          <w:bCs/>
          <w:iCs/>
          <w:sz w:val="24"/>
          <w:szCs w:val="24"/>
        </w:rPr>
        <w:t>с</w:t>
      </w:r>
      <w:r w:rsidR="002C76A0" w:rsidRPr="002C76A0">
        <w:rPr>
          <w:bCs/>
          <w:iCs/>
          <w:sz w:val="24"/>
          <w:szCs w:val="24"/>
        </w:rPr>
        <w:t xml:space="preserve"> даты заключения </w:t>
      </w:r>
      <w:r w:rsidR="002C76A0" w:rsidRPr="002C76A0">
        <w:rPr>
          <w:bCs/>
          <w:iCs/>
          <w:sz w:val="24"/>
          <w:szCs w:val="24"/>
        </w:rPr>
        <w:lastRenderedPageBreak/>
        <w:t xml:space="preserve">договора в течение </w:t>
      </w:r>
      <w:r w:rsidR="00290FB6">
        <w:rPr>
          <w:bCs/>
          <w:iCs/>
          <w:sz w:val="24"/>
          <w:szCs w:val="24"/>
        </w:rPr>
        <w:t>180</w:t>
      </w:r>
      <w:bookmarkStart w:id="0" w:name="_GoBack"/>
      <w:bookmarkEnd w:id="0"/>
      <w:r w:rsidR="002C76A0" w:rsidRPr="002C76A0">
        <w:rPr>
          <w:bCs/>
          <w:iCs/>
          <w:sz w:val="24"/>
          <w:szCs w:val="24"/>
        </w:rPr>
        <w:t xml:space="preserve"> календарных дней.</w:t>
      </w:r>
    </w:p>
    <w:p w14:paraId="2851CB53" w14:textId="3EB47F59" w:rsidR="00185999" w:rsidRDefault="00185999" w:rsidP="0082446A">
      <w:pPr>
        <w:pStyle w:val="ConsPlusNormal"/>
        <w:numPr>
          <w:ilvl w:val="1"/>
          <w:numId w:val="1"/>
        </w:num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Сроки выполнения Работ по этапам (отчетным периодам) </w:t>
      </w:r>
      <w:r w:rsidRPr="00185999">
        <w:rPr>
          <w:rFonts w:ascii="Times New Roman" w:eastAsiaTheme="minorEastAsia" w:hAnsi="Times New Roman" w:cs="Times New Roman"/>
          <w:sz w:val="24"/>
          <w:szCs w:val="24"/>
        </w:rPr>
        <w:t xml:space="preserve">отражены в </w:t>
      </w:r>
      <w:hyperlink r:id="rId8" w:anchor="P2191" w:tooltip="#P2191" w:history="1">
        <w:r w:rsidRPr="00185999">
          <w:rPr>
            <w:rFonts w:ascii="Times New Roman" w:eastAsiaTheme="minorEastAsia" w:hAnsi="Times New Roman" w:cs="Times New Roman"/>
            <w:sz w:val="24"/>
            <w:szCs w:val="24"/>
          </w:rPr>
          <w:t>Графике</w:t>
        </w:r>
      </w:hyperlink>
      <w:r w:rsidRPr="00185999">
        <w:rPr>
          <w:rFonts w:ascii="Times New Roman" w:eastAsiaTheme="minorEastAsia" w:hAnsi="Times New Roman" w:cs="Times New Roman"/>
          <w:sz w:val="24"/>
          <w:szCs w:val="24"/>
        </w:rPr>
        <w:t xml:space="preserve"> выполнения работ (приложение N 3 к Договору).</w:t>
      </w:r>
    </w:p>
    <w:p w14:paraId="21AC167D" w14:textId="1175739D" w:rsidR="00AB6FFD" w:rsidRPr="0082446A" w:rsidRDefault="00CF7089" w:rsidP="0082446A">
      <w:pPr>
        <w:pStyle w:val="ConsPlusNormal"/>
        <w:numPr>
          <w:ilvl w:val="1"/>
          <w:numId w:val="1"/>
        </w:numPr>
        <w:jc w:val="both"/>
        <w:rPr>
          <w:rFonts w:ascii="Times New Roman" w:eastAsiaTheme="minorEastAsia" w:hAnsi="Times New Roman" w:cs="Times New Roman"/>
          <w:sz w:val="24"/>
          <w:szCs w:val="24"/>
        </w:rPr>
      </w:pPr>
      <w:r w:rsidRPr="0082446A">
        <w:rPr>
          <w:rFonts w:ascii="Times New Roman" w:hAnsi="Times New Roman" w:cs="Times New Roman"/>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82446A">
        <w:rPr>
          <w:rFonts w:ascii="Times New Roman" w:hAnsi="Times New Roman" w:cs="Times New Roman"/>
          <w:sz w:val="24"/>
          <w:szCs w:val="24"/>
        </w:rPr>
        <w:t xml:space="preserve"> графика</w:t>
      </w:r>
      <w:r w:rsidRPr="0082446A">
        <w:rPr>
          <w:rFonts w:ascii="Times New Roman" w:hAnsi="Times New Roman" w:cs="Times New Roman"/>
          <w:sz w:val="24"/>
          <w:szCs w:val="24"/>
        </w:rPr>
        <w:t xml:space="preserve"> выполнения работ.</w:t>
      </w:r>
      <w:r w:rsidR="002A3447" w:rsidRPr="0082446A">
        <w:rPr>
          <w:rFonts w:ascii="Times New Roman" w:hAnsi="Times New Roman" w:cs="Times New Roman"/>
          <w:sz w:val="24"/>
          <w:szCs w:val="24"/>
        </w:rPr>
        <w:t xml:space="preserve"> Подрядчик при производстве работ обязан учитывать законодательство «о тишине»</w:t>
      </w:r>
      <w:r w:rsidR="001C5C96" w:rsidRPr="0082446A">
        <w:rPr>
          <w:rFonts w:ascii="Times New Roman" w:hAnsi="Times New Roman" w:cs="Times New Roman"/>
          <w:sz w:val="24"/>
          <w:szCs w:val="24"/>
        </w:rPr>
        <w:t xml:space="preserve"> (в том числе региональное)</w:t>
      </w:r>
      <w:r w:rsidR="002A3447" w:rsidRPr="0082446A">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xml:space="preserve">- копию приказа о назначении ответственного за проведение работ и соблюдение требований </w:t>
      </w:r>
      <w:r w:rsidRPr="00534A97">
        <w:rPr>
          <w:sz w:val="24"/>
          <w:szCs w:val="24"/>
        </w:rPr>
        <w:lastRenderedPageBreak/>
        <w:t>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 xml:space="preserve">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w:t>
      </w:r>
      <w:r w:rsidRPr="00534A97">
        <w:rPr>
          <w:sz w:val="24"/>
          <w:szCs w:val="24"/>
        </w:rPr>
        <w:lastRenderedPageBreak/>
        <w:t>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76D488EC"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w:t>
      </w:r>
      <w:r w:rsidR="002C76A0">
        <w:rPr>
          <w:sz w:val="24"/>
          <w:szCs w:val="24"/>
        </w:rPr>
        <w:t xml:space="preserve"> по капитальному ремонту вентиляционных каналов (подпольных) и приточной шахты (подземной снаружи здания)</w:t>
      </w:r>
      <w:r w:rsidR="00EE71F9" w:rsidRPr="00EE71F9">
        <w:rPr>
          <w:sz w:val="24"/>
          <w:szCs w:val="24"/>
        </w:rPr>
        <w:t xml:space="preserve"> приведенны</w:t>
      </w:r>
      <w:r w:rsidR="002C76A0">
        <w:rPr>
          <w:sz w:val="24"/>
          <w:szCs w:val="24"/>
        </w:rPr>
        <w:t>е</w:t>
      </w:r>
      <w:r w:rsidR="00EE71F9" w:rsidRPr="00EE71F9">
        <w:rPr>
          <w:sz w:val="24"/>
          <w:szCs w:val="24"/>
        </w:rPr>
        <w:t xml:space="preserve">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12EC05E2" w:rsidR="0084335A" w:rsidRDefault="002C5707" w:rsidP="0082446A">
      <w:pPr>
        <w:pStyle w:val="a6"/>
        <w:numPr>
          <w:ilvl w:val="1"/>
          <w:numId w:val="22"/>
        </w:numPr>
        <w:jc w:val="both"/>
        <w:rPr>
          <w:sz w:val="24"/>
          <w:szCs w:val="24"/>
        </w:rPr>
      </w:pPr>
      <w:r w:rsidRPr="0082446A">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82446A">
        <w:rPr>
          <w:sz w:val="24"/>
          <w:szCs w:val="24"/>
        </w:rPr>
        <w:t xml:space="preserve"> (но не более 10 рабочих дней)</w:t>
      </w:r>
      <w:r w:rsidRPr="0082446A">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5189C3F5" w:rsidR="00FB7DB7" w:rsidRPr="0082446A" w:rsidRDefault="002C5707" w:rsidP="0082446A">
      <w:pPr>
        <w:pStyle w:val="a6"/>
        <w:numPr>
          <w:ilvl w:val="1"/>
          <w:numId w:val="22"/>
        </w:numPr>
        <w:jc w:val="both"/>
        <w:rPr>
          <w:sz w:val="24"/>
          <w:szCs w:val="24"/>
        </w:rPr>
      </w:pPr>
      <w:r w:rsidRPr="0082446A">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Pr="0082446A">
        <w:t>.</w:t>
      </w:r>
      <w:r w:rsidR="00FB7DB7" w:rsidRPr="0082446A">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rsidP="0082446A">
      <w:pPr>
        <w:pStyle w:val="a6"/>
        <w:keepNext/>
        <w:numPr>
          <w:ilvl w:val="0"/>
          <w:numId w:val="22"/>
        </w:numPr>
        <w:jc w:val="center"/>
        <w:rPr>
          <w:b/>
          <w:sz w:val="24"/>
          <w:szCs w:val="24"/>
        </w:rPr>
      </w:pPr>
      <w:r w:rsidRPr="00534A97">
        <w:rPr>
          <w:b/>
          <w:sz w:val="24"/>
          <w:szCs w:val="24"/>
        </w:rPr>
        <w:lastRenderedPageBreak/>
        <w:t>ГАРАНТИИ КАЧЕСТВА</w:t>
      </w:r>
    </w:p>
    <w:p w14:paraId="4FE41B37" w14:textId="6EAA1F5B" w:rsidR="00EB234E" w:rsidRPr="00C43E1E" w:rsidRDefault="002C5707" w:rsidP="00C43E1E">
      <w:pPr>
        <w:pStyle w:val="a6"/>
        <w:keepNext/>
        <w:numPr>
          <w:ilvl w:val="1"/>
          <w:numId w:val="23"/>
        </w:numPr>
        <w:tabs>
          <w:tab w:val="left" w:pos="1000"/>
        </w:tabs>
        <w:jc w:val="both"/>
      </w:pPr>
      <w:r w:rsidRPr="00C43E1E">
        <w:rPr>
          <w:sz w:val="24"/>
          <w:szCs w:val="24"/>
        </w:rPr>
        <w:t xml:space="preserve">Под </w:t>
      </w:r>
      <w:r w:rsidR="00EB234E" w:rsidRPr="00C43E1E">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r w:rsidR="00EB234E" w:rsidRPr="00C43E1E">
        <w:t>.</w:t>
      </w:r>
    </w:p>
    <w:p w14:paraId="3C20476C" w14:textId="11C3761F" w:rsidR="00555855" w:rsidRPr="00534A97" w:rsidRDefault="00555855" w:rsidP="00C43E1E">
      <w:pPr>
        <w:pStyle w:val="a6"/>
        <w:keepNext/>
        <w:numPr>
          <w:ilvl w:val="1"/>
          <w:numId w:val="23"/>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534A97">
        <w:rPr>
          <w:sz w:val="24"/>
          <w:szCs w:val="24"/>
          <w:highlight w:val="yellow"/>
        </w:rPr>
        <w:t xml:space="preserve">не менее </w:t>
      </w:r>
      <w:r w:rsidR="002F3ED7">
        <w:rPr>
          <w:sz w:val="24"/>
          <w:szCs w:val="24"/>
          <w:highlight w:val="yellow"/>
        </w:rPr>
        <w:t>24</w:t>
      </w:r>
      <w:r w:rsidR="00F908A1" w:rsidRPr="00534A97">
        <w:rPr>
          <w:sz w:val="24"/>
          <w:szCs w:val="24"/>
          <w:highlight w:val="yellow"/>
        </w:rPr>
        <w:t xml:space="preserve"> </w:t>
      </w:r>
      <w:r w:rsidRPr="00534A97">
        <w:rPr>
          <w:sz w:val="24"/>
          <w:szCs w:val="24"/>
        </w:rPr>
        <w:t>месяцев с даты подписания итогового Акта приёмки выполненных работ.</w:t>
      </w:r>
    </w:p>
    <w:p w14:paraId="388762A0" w14:textId="4333FA90" w:rsidR="00843286" w:rsidRPr="00534A97" w:rsidRDefault="00843286" w:rsidP="00C43E1E">
      <w:pPr>
        <w:pStyle w:val="a6"/>
        <w:keepNext/>
        <w:numPr>
          <w:ilvl w:val="1"/>
          <w:numId w:val="23"/>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C43E1E">
      <w:pPr>
        <w:pStyle w:val="a6"/>
        <w:keepNext/>
        <w:numPr>
          <w:ilvl w:val="1"/>
          <w:numId w:val="23"/>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C43E1E">
      <w:pPr>
        <w:pStyle w:val="a6"/>
        <w:keepNext/>
        <w:numPr>
          <w:ilvl w:val="1"/>
          <w:numId w:val="23"/>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C43E1E">
      <w:pPr>
        <w:pStyle w:val="a6"/>
        <w:keepNext/>
        <w:numPr>
          <w:ilvl w:val="1"/>
          <w:numId w:val="23"/>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C43E1E">
      <w:pPr>
        <w:pStyle w:val="a6"/>
        <w:keepNext/>
        <w:numPr>
          <w:ilvl w:val="1"/>
          <w:numId w:val="23"/>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C43E1E">
      <w:pPr>
        <w:pStyle w:val="a6"/>
        <w:keepNext/>
        <w:numPr>
          <w:ilvl w:val="1"/>
          <w:numId w:val="23"/>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C43E1E">
      <w:pPr>
        <w:pStyle w:val="a6"/>
        <w:keepNext/>
        <w:numPr>
          <w:ilvl w:val="1"/>
          <w:numId w:val="23"/>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C43E1E">
      <w:pPr>
        <w:pStyle w:val="a6"/>
        <w:keepNext/>
        <w:numPr>
          <w:ilvl w:val="1"/>
          <w:numId w:val="23"/>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C43E1E">
      <w:pPr>
        <w:pStyle w:val="a6"/>
        <w:keepNext/>
        <w:numPr>
          <w:ilvl w:val="1"/>
          <w:numId w:val="23"/>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rsidP="00C43E1E">
      <w:pPr>
        <w:pStyle w:val="a6"/>
        <w:numPr>
          <w:ilvl w:val="0"/>
          <w:numId w:val="23"/>
        </w:numPr>
        <w:jc w:val="center"/>
        <w:rPr>
          <w:b/>
          <w:sz w:val="24"/>
          <w:szCs w:val="24"/>
        </w:rPr>
      </w:pPr>
      <w:r w:rsidRPr="00534A97">
        <w:rPr>
          <w:b/>
          <w:sz w:val="24"/>
          <w:szCs w:val="24"/>
        </w:rPr>
        <w:t>ОТВЕТСТВЕННОСТЬ СТОРОН</w:t>
      </w:r>
    </w:p>
    <w:p w14:paraId="0E9CEED2" w14:textId="465E1EEC" w:rsidR="006C745E" w:rsidRPr="00534A97" w:rsidRDefault="006C745E" w:rsidP="00C43E1E">
      <w:pPr>
        <w:pStyle w:val="a6"/>
        <w:numPr>
          <w:ilvl w:val="1"/>
          <w:numId w:val="23"/>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C43E1E">
      <w:pPr>
        <w:pStyle w:val="a6"/>
        <w:numPr>
          <w:ilvl w:val="1"/>
          <w:numId w:val="23"/>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C43E1E">
      <w:pPr>
        <w:pStyle w:val="a6"/>
        <w:numPr>
          <w:ilvl w:val="1"/>
          <w:numId w:val="23"/>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C43E1E">
      <w:pPr>
        <w:pStyle w:val="a6"/>
        <w:numPr>
          <w:ilvl w:val="1"/>
          <w:numId w:val="23"/>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w:t>
      </w:r>
      <w:r w:rsidRPr="00534A97">
        <w:rPr>
          <w:sz w:val="24"/>
          <w:szCs w:val="24"/>
        </w:rPr>
        <w:lastRenderedPageBreak/>
        <w:t xml:space="preserve">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C43E1E">
      <w:pPr>
        <w:pStyle w:val="a6"/>
        <w:numPr>
          <w:ilvl w:val="1"/>
          <w:numId w:val="23"/>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C43E1E">
      <w:pPr>
        <w:pStyle w:val="a6"/>
        <w:numPr>
          <w:ilvl w:val="1"/>
          <w:numId w:val="23"/>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C43E1E">
      <w:pPr>
        <w:pStyle w:val="a6"/>
        <w:numPr>
          <w:ilvl w:val="1"/>
          <w:numId w:val="23"/>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C43E1E">
      <w:pPr>
        <w:pStyle w:val="a6"/>
        <w:numPr>
          <w:ilvl w:val="1"/>
          <w:numId w:val="23"/>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C43E1E">
      <w:pPr>
        <w:pStyle w:val="a6"/>
        <w:numPr>
          <w:ilvl w:val="1"/>
          <w:numId w:val="23"/>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lastRenderedPageBreak/>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rsidP="00C43E1E">
      <w:pPr>
        <w:pStyle w:val="a6"/>
        <w:numPr>
          <w:ilvl w:val="0"/>
          <w:numId w:val="23"/>
        </w:numPr>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rsidP="00C43E1E">
      <w:pPr>
        <w:pStyle w:val="a6"/>
        <w:numPr>
          <w:ilvl w:val="1"/>
          <w:numId w:val="23"/>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rsidP="00C43E1E">
      <w:pPr>
        <w:pStyle w:val="a6"/>
        <w:numPr>
          <w:ilvl w:val="1"/>
          <w:numId w:val="23"/>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rsidP="00C43E1E">
      <w:pPr>
        <w:pStyle w:val="a6"/>
        <w:numPr>
          <w:ilvl w:val="1"/>
          <w:numId w:val="23"/>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C43E1E">
      <w:pPr>
        <w:pStyle w:val="a6"/>
        <w:numPr>
          <w:ilvl w:val="1"/>
          <w:numId w:val="23"/>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rsidP="00C43E1E">
      <w:pPr>
        <w:pStyle w:val="a6"/>
        <w:numPr>
          <w:ilvl w:val="0"/>
          <w:numId w:val="23"/>
        </w:numPr>
        <w:jc w:val="center"/>
        <w:rPr>
          <w:b/>
          <w:sz w:val="24"/>
          <w:szCs w:val="24"/>
        </w:rPr>
      </w:pPr>
      <w:r w:rsidRPr="00534A97">
        <w:rPr>
          <w:b/>
          <w:sz w:val="24"/>
          <w:szCs w:val="24"/>
        </w:rPr>
        <w:t>РАЗРЕШЕНИЕ СПОРОВ</w:t>
      </w:r>
    </w:p>
    <w:p w14:paraId="648BD167" w14:textId="62ED434B" w:rsidR="004D733E" w:rsidRPr="00534A97" w:rsidRDefault="004D733E" w:rsidP="00C43E1E">
      <w:pPr>
        <w:pStyle w:val="a6"/>
        <w:numPr>
          <w:ilvl w:val="1"/>
          <w:numId w:val="23"/>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rsidP="00C43E1E">
      <w:pPr>
        <w:pStyle w:val="a6"/>
        <w:numPr>
          <w:ilvl w:val="1"/>
          <w:numId w:val="23"/>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rsidP="00C43E1E">
      <w:pPr>
        <w:pStyle w:val="a6"/>
        <w:numPr>
          <w:ilvl w:val="1"/>
          <w:numId w:val="23"/>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rsidP="00C43E1E">
      <w:pPr>
        <w:pStyle w:val="a6"/>
        <w:numPr>
          <w:ilvl w:val="0"/>
          <w:numId w:val="23"/>
        </w:numPr>
        <w:jc w:val="center"/>
        <w:rPr>
          <w:b/>
          <w:sz w:val="24"/>
          <w:szCs w:val="24"/>
        </w:rPr>
      </w:pPr>
      <w:r w:rsidRPr="00534A97">
        <w:rPr>
          <w:b/>
          <w:sz w:val="24"/>
          <w:szCs w:val="24"/>
        </w:rPr>
        <w:t>АНТИКОРРУПЦИОННАЯ ОГОВОРКА</w:t>
      </w:r>
    </w:p>
    <w:p w14:paraId="55BBA228" w14:textId="77777777" w:rsidR="0084335A" w:rsidRPr="00534A97" w:rsidRDefault="002C5707" w:rsidP="00C43E1E">
      <w:pPr>
        <w:pStyle w:val="a6"/>
        <w:numPr>
          <w:ilvl w:val="1"/>
          <w:numId w:val="23"/>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rsidP="00C43E1E">
      <w:pPr>
        <w:pStyle w:val="a6"/>
        <w:numPr>
          <w:ilvl w:val="1"/>
          <w:numId w:val="23"/>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rsidP="00C43E1E">
      <w:pPr>
        <w:pStyle w:val="a6"/>
        <w:numPr>
          <w:ilvl w:val="0"/>
          <w:numId w:val="23"/>
        </w:numPr>
        <w:jc w:val="center"/>
        <w:rPr>
          <w:b/>
          <w:sz w:val="24"/>
          <w:szCs w:val="24"/>
        </w:rPr>
      </w:pPr>
      <w:r w:rsidRPr="00534A97">
        <w:rPr>
          <w:b/>
          <w:sz w:val="24"/>
          <w:szCs w:val="24"/>
        </w:rPr>
        <w:t>ЗАКЛЮЧИТЕЛЬНЫЕ ПОЛОЖЕНИЯ</w:t>
      </w:r>
    </w:p>
    <w:p w14:paraId="571FCF81" w14:textId="0D95AA68" w:rsidR="0084335A" w:rsidRPr="00534A97" w:rsidRDefault="002C5707" w:rsidP="00C43E1E">
      <w:pPr>
        <w:pStyle w:val="a6"/>
        <w:numPr>
          <w:ilvl w:val="1"/>
          <w:numId w:val="23"/>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C14A06" w:rsidRPr="00C14A06">
        <w:rPr>
          <w:sz w:val="24"/>
          <w:szCs w:val="24"/>
        </w:rPr>
        <w:t>03</w:t>
      </w:r>
      <w:r w:rsidRPr="00534A97">
        <w:rPr>
          <w:sz w:val="24"/>
          <w:szCs w:val="24"/>
        </w:rPr>
        <w:t>.202</w:t>
      </w:r>
      <w:r w:rsidR="00C14A06" w:rsidRPr="00C14A06">
        <w:rPr>
          <w:sz w:val="24"/>
          <w:szCs w:val="24"/>
        </w:rPr>
        <w:t>7</w:t>
      </w:r>
      <w:r w:rsidRPr="00534A97">
        <w:rPr>
          <w:sz w:val="24"/>
          <w:szCs w:val="24"/>
        </w:rPr>
        <w:t>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rsidP="00C43E1E">
      <w:pPr>
        <w:pStyle w:val="a6"/>
        <w:numPr>
          <w:ilvl w:val="1"/>
          <w:numId w:val="23"/>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lastRenderedPageBreak/>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4B68EBAA" w:rsidR="0084335A" w:rsidRDefault="002C5707">
      <w:pPr>
        <w:keepNext/>
      </w:pPr>
      <w:r w:rsidRPr="00534A97">
        <w:t>2.</w:t>
      </w:r>
      <w:r w:rsidR="00FB7DB7" w:rsidRPr="00534A97">
        <w:t xml:space="preserve"> </w:t>
      </w:r>
      <w:r w:rsidRPr="00534A97">
        <w:t xml:space="preserve">Сметная документация </w:t>
      </w:r>
    </w:p>
    <w:p w14:paraId="1325ACFC" w14:textId="77EFD124" w:rsidR="00C14A06" w:rsidRDefault="00C14A06">
      <w:pPr>
        <w:keepNext/>
      </w:pPr>
      <w:r>
        <w:t xml:space="preserve">3. </w:t>
      </w:r>
      <w:hyperlink r:id="rId9" w:anchor="P2191" w:tooltip="#P2191" w:history="1">
        <w:r w:rsidRPr="00C14A06">
          <w:t>График</w:t>
        </w:r>
      </w:hyperlink>
      <w:r w:rsidRPr="00C14A06">
        <w:t xml:space="preserve"> выполнения работ</w:t>
      </w:r>
    </w:p>
    <w:p w14:paraId="7F6060AD" w14:textId="77777777" w:rsidR="0084335A" w:rsidRPr="0082446A" w:rsidRDefault="0084335A">
      <w:pPr>
        <w:keepNext/>
        <w:rPr>
          <w:lang w:val="en-US"/>
        </w:rPr>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«__»______202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5EF76C63" w:rsidR="0084335A" w:rsidRPr="002C76A0" w:rsidRDefault="002C76A0" w:rsidP="002C76A0">
      <w:pPr>
        <w:spacing w:line="276" w:lineRule="auto"/>
        <w:jc w:val="center"/>
        <w:rPr>
          <w:rFonts w:eastAsia="SimSun"/>
          <w:color w:val="FF0000"/>
          <w:lang w:eastAsia="hi-IN" w:bidi="hi-IN"/>
        </w:rPr>
      </w:pPr>
      <w:r w:rsidRPr="002C76A0">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«__»______202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72FE74FA"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286C2A1B" w14:textId="7AB67300" w:rsidR="002C76A0" w:rsidRDefault="002C76A0" w:rsidP="002C76A0">
      <w:pPr>
        <w:spacing w:line="276" w:lineRule="auto"/>
        <w:jc w:val="center"/>
        <w:rPr>
          <w:rFonts w:eastAsia="SimSun"/>
          <w:color w:val="FF0000"/>
          <w:lang w:eastAsia="hi-IN" w:bidi="hi-IN"/>
        </w:rPr>
      </w:pPr>
      <w:r w:rsidRPr="002C76A0">
        <w:rPr>
          <w:rFonts w:eastAsia="SimSun"/>
          <w:color w:val="FF0000"/>
          <w:lang w:eastAsia="hi-IN" w:bidi="hi-IN"/>
        </w:rPr>
        <w:t>(прилагается отдельным файлом)</w:t>
      </w:r>
    </w:p>
    <w:p w14:paraId="4466C8DA" w14:textId="363424CB" w:rsidR="00185999" w:rsidRDefault="00185999" w:rsidP="002C76A0">
      <w:pPr>
        <w:spacing w:line="276" w:lineRule="auto"/>
        <w:jc w:val="center"/>
        <w:rPr>
          <w:rFonts w:eastAsia="SimSun"/>
          <w:color w:val="FF0000"/>
          <w:lang w:eastAsia="hi-IN" w:bidi="hi-IN"/>
        </w:rPr>
      </w:pPr>
    </w:p>
    <w:p w14:paraId="0974522C" w14:textId="4E810DF7" w:rsidR="00185999" w:rsidRDefault="00185999" w:rsidP="002C76A0">
      <w:pPr>
        <w:spacing w:line="276" w:lineRule="auto"/>
        <w:jc w:val="center"/>
        <w:rPr>
          <w:rFonts w:eastAsia="SimSun"/>
          <w:color w:val="FF0000"/>
          <w:lang w:eastAsia="hi-IN" w:bidi="hi-IN"/>
        </w:rPr>
      </w:pPr>
    </w:p>
    <w:p w14:paraId="4801AE79" w14:textId="038F2776" w:rsidR="00185999" w:rsidRDefault="00185999" w:rsidP="002C76A0">
      <w:pPr>
        <w:spacing w:line="276" w:lineRule="auto"/>
        <w:jc w:val="center"/>
        <w:rPr>
          <w:rFonts w:eastAsia="SimSun"/>
          <w:color w:val="FF0000"/>
          <w:lang w:eastAsia="hi-IN" w:bidi="hi-IN"/>
        </w:rPr>
      </w:pPr>
    </w:p>
    <w:p w14:paraId="25E982A1" w14:textId="0A452D23" w:rsidR="00185999" w:rsidRDefault="00185999" w:rsidP="002C76A0">
      <w:pPr>
        <w:spacing w:line="276" w:lineRule="auto"/>
        <w:jc w:val="center"/>
        <w:rPr>
          <w:rFonts w:eastAsia="SimSun"/>
          <w:color w:val="FF0000"/>
          <w:lang w:eastAsia="hi-IN" w:bidi="hi-IN"/>
        </w:rPr>
      </w:pPr>
    </w:p>
    <w:p w14:paraId="1AE1589B" w14:textId="5210F153" w:rsidR="00185999" w:rsidRDefault="00185999" w:rsidP="002C76A0">
      <w:pPr>
        <w:spacing w:line="276" w:lineRule="auto"/>
        <w:jc w:val="center"/>
        <w:rPr>
          <w:rFonts w:eastAsia="SimSun"/>
          <w:color w:val="FF0000"/>
          <w:lang w:eastAsia="hi-IN" w:bidi="hi-IN"/>
        </w:rPr>
      </w:pPr>
    </w:p>
    <w:p w14:paraId="6F06CDC6" w14:textId="73110FD9" w:rsidR="00185999" w:rsidRDefault="00185999" w:rsidP="002C76A0">
      <w:pPr>
        <w:spacing w:line="276" w:lineRule="auto"/>
        <w:jc w:val="center"/>
        <w:rPr>
          <w:rFonts w:eastAsia="SimSun"/>
          <w:color w:val="FF0000"/>
          <w:lang w:eastAsia="hi-IN" w:bidi="hi-IN"/>
        </w:rPr>
      </w:pPr>
    </w:p>
    <w:p w14:paraId="7099FFD3" w14:textId="5EF83591" w:rsidR="00185999" w:rsidRDefault="00185999" w:rsidP="002C76A0">
      <w:pPr>
        <w:spacing w:line="276" w:lineRule="auto"/>
        <w:jc w:val="center"/>
        <w:rPr>
          <w:rFonts w:eastAsia="SimSun"/>
          <w:color w:val="FF0000"/>
          <w:lang w:eastAsia="hi-IN" w:bidi="hi-IN"/>
        </w:rPr>
      </w:pPr>
    </w:p>
    <w:p w14:paraId="732BD583" w14:textId="73AAFA9F" w:rsidR="00185999" w:rsidRDefault="00185999" w:rsidP="002C76A0">
      <w:pPr>
        <w:spacing w:line="276" w:lineRule="auto"/>
        <w:jc w:val="center"/>
        <w:rPr>
          <w:rFonts w:eastAsia="SimSun"/>
          <w:color w:val="FF0000"/>
          <w:lang w:eastAsia="hi-IN" w:bidi="hi-IN"/>
        </w:rPr>
      </w:pPr>
    </w:p>
    <w:p w14:paraId="015DA5AB" w14:textId="00A94700" w:rsidR="00185999" w:rsidRDefault="00185999" w:rsidP="002C76A0">
      <w:pPr>
        <w:spacing w:line="276" w:lineRule="auto"/>
        <w:jc w:val="center"/>
        <w:rPr>
          <w:rFonts w:eastAsia="SimSun"/>
          <w:color w:val="FF0000"/>
          <w:lang w:eastAsia="hi-IN" w:bidi="hi-IN"/>
        </w:rPr>
      </w:pPr>
    </w:p>
    <w:p w14:paraId="79156F1D" w14:textId="4654A601" w:rsidR="00185999" w:rsidRDefault="00185999" w:rsidP="002C76A0">
      <w:pPr>
        <w:spacing w:line="276" w:lineRule="auto"/>
        <w:jc w:val="center"/>
        <w:rPr>
          <w:rFonts w:eastAsia="SimSun"/>
          <w:color w:val="FF0000"/>
          <w:lang w:eastAsia="hi-IN" w:bidi="hi-IN"/>
        </w:rPr>
      </w:pPr>
    </w:p>
    <w:p w14:paraId="38714643" w14:textId="6CA14045" w:rsidR="00185999" w:rsidRDefault="00185999" w:rsidP="002C76A0">
      <w:pPr>
        <w:spacing w:line="276" w:lineRule="auto"/>
        <w:jc w:val="center"/>
        <w:rPr>
          <w:rFonts w:eastAsia="SimSun"/>
          <w:color w:val="FF0000"/>
          <w:lang w:eastAsia="hi-IN" w:bidi="hi-IN"/>
        </w:rPr>
      </w:pPr>
    </w:p>
    <w:p w14:paraId="012B7F4C" w14:textId="7CBF2D32" w:rsidR="00185999" w:rsidRDefault="00185999" w:rsidP="002C76A0">
      <w:pPr>
        <w:spacing w:line="276" w:lineRule="auto"/>
        <w:jc w:val="center"/>
        <w:rPr>
          <w:rFonts w:eastAsia="SimSun"/>
          <w:color w:val="FF0000"/>
          <w:lang w:eastAsia="hi-IN" w:bidi="hi-IN"/>
        </w:rPr>
      </w:pPr>
    </w:p>
    <w:p w14:paraId="4D35C5E9" w14:textId="22F64C7F" w:rsidR="00185999" w:rsidRDefault="00185999" w:rsidP="002C76A0">
      <w:pPr>
        <w:spacing w:line="276" w:lineRule="auto"/>
        <w:jc w:val="center"/>
        <w:rPr>
          <w:rFonts w:eastAsia="SimSun"/>
          <w:color w:val="FF0000"/>
          <w:lang w:eastAsia="hi-IN" w:bidi="hi-IN"/>
        </w:rPr>
      </w:pPr>
    </w:p>
    <w:p w14:paraId="5DE1573C" w14:textId="28DC945B" w:rsidR="00185999" w:rsidRDefault="00185999" w:rsidP="002C76A0">
      <w:pPr>
        <w:spacing w:line="276" w:lineRule="auto"/>
        <w:jc w:val="center"/>
        <w:rPr>
          <w:rFonts w:eastAsia="SimSun"/>
          <w:color w:val="FF0000"/>
          <w:lang w:eastAsia="hi-IN" w:bidi="hi-IN"/>
        </w:rPr>
      </w:pPr>
    </w:p>
    <w:p w14:paraId="31342EB1" w14:textId="77777777" w:rsidR="00185999" w:rsidRPr="002C76A0" w:rsidRDefault="00185999" w:rsidP="002C76A0">
      <w:pPr>
        <w:spacing w:line="276" w:lineRule="auto"/>
        <w:jc w:val="center"/>
        <w:rPr>
          <w:rFonts w:eastAsia="SimSun"/>
          <w:color w:val="FF0000"/>
          <w:lang w:eastAsia="hi-IN" w:bidi="hi-IN"/>
        </w:rPr>
      </w:pPr>
    </w:p>
    <w:p w14:paraId="26DA86A5" w14:textId="2B4DB463" w:rsidR="002C76A0" w:rsidRDefault="002C76A0">
      <w:pPr>
        <w:spacing w:after="200"/>
        <w:jc w:val="center"/>
        <w:rPr>
          <w:rFonts w:eastAsiaTheme="minorEastAsia"/>
          <w:bCs/>
        </w:rPr>
      </w:pPr>
    </w:p>
    <w:p w14:paraId="0C58B7EC" w14:textId="140F03A5" w:rsidR="00185999" w:rsidRPr="00534A97" w:rsidRDefault="00185999" w:rsidP="00185999">
      <w:pPr>
        <w:spacing w:after="200"/>
        <w:jc w:val="right"/>
        <w:rPr>
          <w:rFonts w:eastAsiaTheme="minorEastAsia"/>
          <w:bCs/>
        </w:rPr>
      </w:pPr>
      <w:r w:rsidRPr="00534A97">
        <w:rPr>
          <w:rFonts w:eastAsiaTheme="minorEastAsia"/>
          <w:bCs/>
        </w:rPr>
        <w:t xml:space="preserve">Приложение № </w:t>
      </w:r>
      <w:r>
        <w:rPr>
          <w:rFonts w:eastAsiaTheme="minorEastAsia"/>
          <w:bCs/>
        </w:rPr>
        <w:t>3</w:t>
      </w:r>
    </w:p>
    <w:p w14:paraId="42947F9F" w14:textId="77777777" w:rsidR="00185999" w:rsidRPr="00534A97" w:rsidRDefault="00185999" w:rsidP="00185999">
      <w:pPr>
        <w:spacing w:after="200"/>
        <w:jc w:val="right"/>
        <w:rPr>
          <w:rFonts w:eastAsiaTheme="minorEastAsia"/>
          <w:bCs/>
        </w:rPr>
      </w:pPr>
      <w:r w:rsidRPr="00534A97">
        <w:rPr>
          <w:rFonts w:eastAsiaTheme="minorEastAsia"/>
          <w:bCs/>
        </w:rPr>
        <w:t>к договору №___ от «__»______202</w:t>
      </w:r>
      <w:r>
        <w:rPr>
          <w:rFonts w:eastAsiaTheme="minorEastAsia"/>
          <w:bCs/>
        </w:rPr>
        <w:t xml:space="preserve">6 </w:t>
      </w:r>
      <w:r w:rsidRPr="00534A97">
        <w:rPr>
          <w:rFonts w:eastAsiaTheme="minorEastAsia"/>
          <w:bCs/>
        </w:rPr>
        <w:t>г.</w:t>
      </w:r>
    </w:p>
    <w:p w14:paraId="5F0E0B69" w14:textId="38D8A5FE" w:rsidR="00185999" w:rsidRDefault="00185999">
      <w:pPr>
        <w:spacing w:after="200"/>
        <w:jc w:val="center"/>
        <w:rPr>
          <w:rFonts w:eastAsiaTheme="minorEastAsia"/>
          <w:bCs/>
        </w:rPr>
      </w:pPr>
    </w:p>
    <w:p w14:paraId="6A64DBDC" w14:textId="78B07F91" w:rsidR="00185999" w:rsidRDefault="003A55DF">
      <w:pPr>
        <w:spacing w:after="200"/>
        <w:jc w:val="center"/>
        <w:rPr>
          <w:rFonts w:eastAsiaTheme="minorEastAsia"/>
        </w:rPr>
      </w:pPr>
      <w:hyperlink r:id="rId10" w:anchor="P2191" w:tooltip="#P2191" w:history="1">
        <w:r w:rsidR="00185999" w:rsidRPr="00185999">
          <w:rPr>
            <w:rFonts w:eastAsiaTheme="minorEastAsia"/>
          </w:rPr>
          <w:t>График</w:t>
        </w:r>
      </w:hyperlink>
      <w:r w:rsidR="00185999" w:rsidRPr="00185999">
        <w:rPr>
          <w:rFonts w:eastAsiaTheme="minorEastAsia"/>
        </w:rPr>
        <w:t xml:space="preserve"> выполнения работ</w:t>
      </w:r>
    </w:p>
    <w:p w14:paraId="1A93301A" w14:textId="30E9217D" w:rsidR="00185999" w:rsidRDefault="00185999" w:rsidP="00185999">
      <w:pPr>
        <w:pStyle w:val="ConsPlusNormal"/>
        <w:jc w:val="center"/>
        <w:rPr>
          <w:rFonts w:ascii="Times New Roman" w:hAnsi="Times New Roman" w:cs="Times New Roman"/>
          <w:sz w:val="24"/>
          <w:szCs w:val="24"/>
        </w:rPr>
      </w:pPr>
    </w:p>
    <w:p w14:paraId="1BA91CC8" w14:textId="77777777" w:rsidR="00185999" w:rsidRDefault="00185999" w:rsidP="00185999">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72"/>
        <w:gridCol w:w="1417"/>
        <w:gridCol w:w="1701"/>
        <w:gridCol w:w="1810"/>
      </w:tblGrid>
      <w:tr w:rsidR="00185999" w14:paraId="51AB9039" w14:textId="77777777" w:rsidTr="00185999">
        <w:tc>
          <w:tcPr>
            <w:tcW w:w="567" w:type="dxa"/>
            <w:tcBorders>
              <w:top w:val="single" w:sz="4" w:space="0" w:color="auto"/>
              <w:left w:val="single" w:sz="4" w:space="0" w:color="auto"/>
              <w:bottom w:val="single" w:sz="4" w:space="0" w:color="auto"/>
              <w:right w:val="single" w:sz="4" w:space="0" w:color="auto"/>
            </w:tcBorders>
            <w:hideMark/>
          </w:tcPr>
          <w:p w14:paraId="41C1D523" w14:textId="77777777" w:rsidR="00185999" w:rsidRDefault="00185999">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3572" w:type="dxa"/>
            <w:tcBorders>
              <w:top w:val="single" w:sz="4" w:space="0" w:color="auto"/>
              <w:left w:val="single" w:sz="4" w:space="0" w:color="auto"/>
              <w:bottom w:val="single" w:sz="4" w:space="0" w:color="auto"/>
              <w:right w:val="single" w:sz="4" w:space="0" w:color="auto"/>
            </w:tcBorders>
            <w:hideMark/>
          </w:tcPr>
          <w:p w14:paraId="441A6732" w14:textId="77777777" w:rsidR="00185999" w:rsidRDefault="00185999">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работ</w:t>
            </w:r>
          </w:p>
        </w:tc>
        <w:tc>
          <w:tcPr>
            <w:tcW w:w="1417" w:type="dxa"/>
            <w:tcBorders>
              <w:top w:val="single" w:sz="4" w:space="0" w:color="auto"/>
              <w:left w:val="single" w:sz="4" w:space="0" w:color="auto"/>
              <w:bottom w:val="single" w:sz="4" w:space="0" w:color="auto"/>
              <w:right w:val="single" w:sz="4" w:space="0" w:color="auto"/>
            </w:tcBorders>
            <w:hideMark/>
          </w:tcPr>
          <w:p w14:paraId="43F5CDF1" w14:textId="77777777" w:rsidR="00185999" w:rsidRDefault="00185999">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14:paraId="47EA7C27" w14:textId="77777777" w:rsidR="00185999" w:rsidRDefault="00185999">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Срок выполнения работ</w:t>
            </w:r>
          </w:p>
        </w:tc>
        <w:tc>
          <w:tcPr>
            <w:tcW w:w="1810" w:type="dxa"/>
            <w:tcBorders>
              <w:top w:val="single" w:sz="4" w:space="0" w:color="auto"/>
              <w:left w:val="single" w:sz="4" w:space="0" w:color="auto"/>
              <w:bottom w:val="single" w:sz="4" w:space="0" w:color="auto"/>
              <w:right w:val="single" w:sz="4" w:space="0" w:color="auto"/>
            </w:tcBorders>
            <w:hideMark/>
          </w:tcPr>
          <w:p w14:paraId="09A9C9B3" w14:textId="77777777" w:rsidR="00185999" w:rsidRDefault="00185999">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Примечание</w:t>
            </w:r>
          </w:p>
        </w:tc>
      </w:tr>
      <w:tr w:rsidR="00185999" w14:paraId="170CC194" w14:textId="77777777" w:rsidTr="00185999">
        <w:tc>
          <w:tcPr>
            <w:tcW w:w="567" w:type="dxa"/>
            <w:tcBorders>
              <w:top w:val="single" w:sz="4" w:space="0" w:color="auto"/>
              <w:left w:val="single" w:sz="4" w:space="0" w:color="auto"/>
              <w:bottom w:val="single" w:sz="4" w:space="0" w:color="auto"/>
              <w:right w:val="single" w:sz="4" w:space="0" w:color="auto"/>
            </w:tcBorders>
          </w:tcPr>
          <w:p w14:paraId="3DC8BD63" w14:textId="77777777" w:rsidR="00185999" w:rsidRDefault="00185999">
            <w:pPr>
              <w:pStyle w:val="ConsPlusNormal"/>
              <w:spacing w:line="256" w:lineRule="auto"/>
              <w:jc w:val="center"/>
              <w:rPr>
                <w:rFonts w:ascii="Times New Roman" w:hAnsi="Times New Roman" w:cs="Times New Roman"/>
                <w:sz w:val="24"/>
                <w:szCs w:val="24"/>
                <w:lang w:eastAsia="en-US"/>
              </w:rPr>
            </w:pPr>
          </w:p>
        </w:tc>
        <w:tc>
          <w:tcPr>
            <w:tcW w:w="3572" w:type="dxa"/>
            <w:tcBorders>
              <w:top w:val="single" w:sz="4" w:space="0" w:color="auto"/>
              <w:left w:val="single" w:sz="4" w:space="0" w:color="auto"/>
              <w:bottom w:val="single" w:sz="4" w:space="0" w:color="auto"/>
              <w:right w:val="single" w:sz="4" w:space="0" w:color="auto"/>
            </w:tcBorders>
          </w:tcPr>
          <w:p w14:paraId="59166145" w14:textId="77777777" w:rsidR="00185999" w:rsidRDefault="00185999">
            <w:pPr>
              <w:pStyle w:val="ConsPlusNormal"/>
              <w:spacing w:line="256" w:lineRule="auto"/>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14:paraId="4A9E79E5" w14:textId="77777777" w:rsidR="00185999" w:rsidRDefault="00185999">
            <w:pPr>
              <w:pStyle w:val="ConsPlusNormal"/>
              <w:spacing w:line="256" w:lineRule="auto"/>
              <w:jc w:val="center"/>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CB71A43" w14:textId="77777777" w:rsidR="00185999" w:rsidRDefault="00185999">
            <w:pPr>
              <w:pStyle w:val="ConsPlusNormal"/>
              <w:spacing w:line="256" w:lineRule="auto"/>
              <w:jc w:val="center"/>
              <w:rPr>
                <w:rFonts w:ascii="Times New Roman" w:hAnsi="Times New Roman" w:cs="Times New Roman"/>
                <w:sz w:val="24"/>
                <w:szCs w:val="24"/>
                <w:lang w:eastAsia="en-US"/>
              </w:rPr>
            </w:pPr>
          </w:p>
        </w:tc>
        <w:tc>
          <w:tcPr>
            <w:tcW w:w="1810" w:type="dxa"/>
            <w:tcBorders>
              <w:top w:val="single" w:sz="4" w:space="0" w:color="auto"/>
              <w:left w:val="single" w:sz="4" w:space="0" w:color="auto"/>
              <w:bottom w:val="single" w:sz="4" w:space="0" w:color="auto"/>
              <w:right w:val="single" w:sz="4" w:space="0" w:color="auto"/>
            </w:tcBorders>
          </w:tcPr>
          <w:p w14:paraId="57774E89" w14:textId="77777777" w:rsidR="00185999" w:rsidRDefault="00185999">
            <w:pPr>
              <w:pStyle w:val="ConsPlusNormal"/>
              <w:spacing w:line="256" w:lineRule="auto"/>
              <w:jc w:val="center"/>
              <w:rPr>
                <w:rFonts w:ascii="Times New Roman" w:hAnsi="Times New Roman" w:cs="Times New Roman"/>
                <w:sz w:val="24"/>
                <w:szCs w:val="24"/>
                <w:lang w:eastAsia="en-US"/>
              </w:rPr>
            </w:pPr>
          </w:p>
        </w:tc>
      </w:tr>
      <w:tr w:rsidR="00185999" w14:paraId="67138B05" w14:textId="77777777" w:rsidTr="00185999">
        <w:tc>
          <w:tcPr>
            <w:tcW w:w="567" w:type="dxa"/>
            <w:tcBorders>
              <w:top w:val="single" w:sz="4" w:space="0" w:color="auto"/>
              <w:left w:val="single" w:sz="4" w:space="0" w:color="auto"/>
              <w:bottom w:val="single" w:sz="4" w:space="0" w:color="auto"/>
              <w:right w:val="single" w:sz="4" w:space="0" w:color="auto"/>
            </w:tcBorders>
          </w:tcPr>
          <w:p w14:paraId="5F6AFC24" w14:textId="77777777" w:rsidR="00185999" w:rsidRDefault="00185999">
            <w:pPr>
              <w:pStyle w:val="ConsPlusNormal"/>
              <w:spacing w:line="256" w:lineRule="auto"/>
              <w:jc w:val="center"/>
              <w:rPr>
                <w:rFonts w:ascii="Times New Roman" w:hAnsi="Times New Roman" w:cs="Times New Roman"/>
                <w:sz w:val="24"/>
                <w:szCs w:val="24"/>
                <w:lang w:eastAsia="en-US"/>
              </w:rPr>
            </w:pPr>
          </w:p>
        </w:tc>
        <w:tc>
          <w:tcPr>
            <w:tcW w:w="3572" w:type="dxa"/>
            <w:tcBorders>
              <w:top w:val="single" w:sz="4" w:space="0" w:color="auto"/>
              <w:left w:val="single" w:sz="4" w:space="0" w:color="auto"/>
              <w:bottom w:val="single" w:sz="4" w:space="0" w:color="auto"/>
              <w:right w:val="single" w:sz="4" w:space="0" w:color="auto"/>
            </w:tcBorders>
          </w:tcPr>
          <w:p w14:paraId="2657E5D1" w14:textId="77777777" w:rsidR="00185999" w:rsidRDefault="00185999">
            <w:pPr>
              <w:pStyle w:val="ConsPlusNormal"/>
              <w:spacing w:line="256" w:lineRule="auto"/>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14:paraId="15185C9E" w14:textId="77777777" w:rsidR="00185999" w:rsidRDefault="00185999">
            <w:pPr>
              <w:pStyle w:val="ConsPlusNormal"/>
              <w:spacing w:line="256" w:lineRule="auto"/>
              <w:jc w:val="center"/>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2A5DD22" w14:textId="77777777" w:rsidR="00185999" w:rsidRDefault="00185999">
            <w:pPr>
              <w:pStyle w:val="ConsPlusNormal"/>
              <w:spacing w:line="256" w:lineRule="auto"/>
              <w:jc w:val="center"/>
              <w:rPr>
                <w:rFonts w:ascii="Times New Roman" w:hAnsi="Times New Roman" w:cs="Times New Roman"/>
                <w:sz w:val="24"/>
                <w:szCs w:val="24"/>
                <w:lang w:eastAsia="en-US"/>
              </w:rPr>
            </w:pPr>
          </w:p>
        </w:tc>
        <w:tc>
          <w:tcPr>
            <w:tcW w:w="1810" w:type="dxa"/>
            <w:tcBorders>
              <w:top w:val="single" w:sz="4" w:space="0" w:color="auto"/>
              <w:left w:val="single" w:sz="4" w:space="0" w:color="auto"/>
              <w:bottom w:val="single" w:sz="4" w:space="0" w:color="auto"/>
              <w:right w:val="single" w:sz="4" w:space="0" w:color="auto"/>
            </w:tcBorders>
          </w:tcPr>
          <w:p w14:paraId="102142FD" w14:textId="77777777" w:rsidR="00185999" w:rsidRDefault="00185999">
            <w:pPr>
              <w:pStyle w:val="ConsPlusNormal"/>
              <w:spacing w:line="256" w:lineRule="auto"/>
              <w:jc w:val="center"/>
              <w:rPr>
                <w:rFonts w:ascii="Times New Roman" w:hAnsi="Times New Roman" w:cs="Times New Roman"/>
                <w:sz w:val="24"/>
                <w:szCs w:val="24"/>
                <w:lang w:eastAsia="en-US"/>
              </w:rPr>
            </w:pPr>
          </w:p>
        </w:tc>
      </w:tr>
      <w:tr w:rsidR="00185999" w14:paraId="5DD2272B" w14:textId="77777777" w:rsidTr="00185999">
        <w:tc>
          <w:tcPr>
            <w:tcW w:w="567" w:type="dxa"/>
            <w:tcBorders>
              <w:top w:val="single" w:sz="4" w:space="0" w:color="auto"/>
              <w:left w:val="single" w:sz="4" w:space="0" w:color="auto"/>
              <w:bottom w:val="single" w:sz="4" w:space="0" w:color="auto"/>
              <w:right w:val="single" w:sz="4" w:space="0" w:color="auto"/>
            </w:tcBorders>
          </w:tcPr>
          <w:p w14:paraId="73C937F9" w14:textId="77777777" w:rsidR="00185999" w:rsidRDefault="00185999">
            <w:pPr>
              <w:pStyle w:val="ConsPlusNormal"/>
              <w:spacing w:line="256" w:lineRule="auto"/>
              <w:jc w:val="center"/>
              <w:rPr>
                <w:rFonts w:ascii="Times New Roman" w:hAnsi="Times New Roman" w:cs="Times New Roman"/>
                <w:sz w:val="24"/>
                <w:szCs w:val="24"/>
                <w:lang w:eastAsia="en-US"/>
              </w:rPr>
            </w:pPr>
          </w:p>
        </w:tc>
        <w:tc>
          <w:tcPr>
            <w:tcW w:w="3572" w:type="dxa"/>
            <w:tcBorders>
              <w:top w:val="single" w:sz="4" w:space="0" w:color="auto"/>
              <w:left w:val="single" w:sz="4" w:space="0" w:color="auto"/>
              <w:bottom w:val="single" w:sz="4" w:space="0" w:color="auto"/>
              <w:right w:val="single" w:sz="4" w:space="0" w:color="auto"/>
            </w:tcBorders>
          </w:tcPr>
          <w:p w14:paraId="097540A6" w14:textId="77777777" w:rsidR="00185999" w:rsidRDefault="00185999">
            <w:pPr>
              <w:pStyle w:val="ConsPlusNormal"/>
              <w:spacing w:line="256" w:lineRule="auto"/>
              <w:jc w:val="center"/>
              <w:rPr>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14:paraId="723DD713" w14:textId="77777777" w:rsidR="00185999" w:rsidRDefault="00185999">
            <w:pPr>
              <w:pStyle w:val="ConsPlusNormal"/>
              <w:spacing w:line="256" w:lineRule="auto"/>
              <w:jc w:val="center"/>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970EBA3" w14:textId="77777777" w:rsidR="00185999" w:rsidRDefault="00185999">
            <w:pPr>
              <w:pStyle w:val="ConsPlusNormal"/>
              <w:spacing w:line="256" w:lineRule="auto"/>
              <w:jc w:val="center"/>
              <w:rPr>
                <w:rFonts w:ascii="Times New Roman" w:hAnsi="Times New Roman" w:cs="Times New Roman"/>
                <w:sz w:val="24"/>
                <w:szCs w:val="24"/>
                <w:lang w:eastAsia="en-US"/>
              </w:rPr>
            </w:pPr>
          </w:p>
        </w:tc>
        <w:tc>
          <w:tcPr>
            <w:tcW w:w="1810" w:type="dxa"/>
            <w:tcBorders>
              <w:top w:val="single" w:sz="4" w:space="0" w:color="auto"/>
              <w:left w:val="single" w:sz="4" w:space="0" w:color="auto"/>
              <w:bottom w:val="single" w:sz="4" w:space="0" w:color="auto"/>
              <w:right w:val="single" w:sz="4" w:space="0" w:color="auto"/>
            </w:tcBorders>
          </w:tcPr>
          <w:p w14:paraId="0C0CB03F" w14:textId="77777777" w:rsidR="00185999" w:rsidRDefault="00185999">
            <w:pPr>
              <w:pStyle w:val="ConsPlusNormal"/>
              <w:spacing w:line="256" w:lineRule="auto"/>
              <w:jc w:val="center"/>
              <w:rPr>
                <w:rFonts w:ascii="Times New Roman" w:hAnsi="Times New Roman" w:cs="Times New Roman"/>
                <w:sz w:val="24"/>
                <w:szCs w:val="24"/>
                <w:lang w:eastAsia="en-US"/>
              </w:rPr>
            </w:pPr>
          </w:p>
        </w:tc>
      </w:tr>
    </w:tbl>
    <w:p w14:paraId="623584FF" w14:textId="77777777" w:rsidR="00185999" w:rsidRDefault="00185999" w:rsidP="00185999">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68"/>
      </w:tblGrid>
      <w:tr w:rsidR="00185999" w14:paraId="7046B49E" w14:textId="77777777" w:rsidTr="00185999">
        <w:tc>
          <w:tcPr>
            <w:tcW w:w="3968" w:type="dxa"/>
            <w:tcBorders>
              <w:top w:val="nil"/>
              <w:left w:val="nil"/>
              <w:bottom w:val="nil"/>
              <w:right w:val="nil"/>
            </w:tcBorders>
            <w:hideMark/>
          </w:tcPr>
          <w:p w14:paraId="3A3C0573" w14:textId="77777777" w:rsidR="00185999" w:rsidRDefault="00185999">
            <w:pPr>
              <w:pStyle w:val="ConsPlusNorma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tc>
        <w:tc>
          <w:tcPr>
            <w:tcW w:w="1133" w:type="dxa"/>
            <w:tcBorders>
              <w:top w:val="nil"/>
              <w:left w:val="nil"/>
              <w:bottom w:val="nil"/>
              <w:right w:val="nil"/>
            </w:tcBorders>
          </w:tcPr>
          <w:p w14:paraId="2BA9EC50" w14:textId="77777777" w:rsidR="00185999" w:rsidRDefault="00185999">
            <w:pPr>
              <w:pStyle w:val="ConsPlusNormal"/>
              <w:spacing w:line="256" w:lineRule="auto"/>
              <w:jc w:val="both"/>
              <w:rPr>
                <w:rFonts w:ascii="Times New Roman" w:hAnsi="Times New Roman" w:cs="Times New Roman"/>
                <w:sz w:val="24"/>
                <w:szCs w:val="24"/>
                <w:lang w:eastAsia="en-US"/>
              </w:rPr>
            </w:pPr>
          </w:p>
        </w:tc>
        <w:tc>
          <w:tcPr>
            <w:tcW w:w="3968" w:type="dxa"/>
            <w:tcBorders>
              <w:top w:val="nil"/>
              <w:left w:val="nil"/>
              <w:bottom w:val="nil"/>
              <w:right w:val="nil"/>
            </w:tcBorders>
            <w:hideMark/>
          </w:tcPr>
          <w:p w14:paraId="30DB833E" w14:textId="77777777" w:rsidR="00185999" w:rsidRDefault="00185999">
            <w:pPr>
              <w:pStyle w:val="ConsPlusNorma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Подрядчик</w:t>
            </w:r>
          </w:p>
        </w:tc>
      </w:tr>
      <w:tr w:rsidR="00185999" w14:paraId="0E49481D" w14:textId="77777777" w:rsidTr="00185999">
        <w:tc>
          <w:tcPr>
            <w:tcW w:w="3968" w:type="dxa"/>
            <w:tcBorders>
              <w:top w:val="nil"/>
              <w:left w:val="nil"/>
              <w:bottom w:val="nil"/>
              <w:right w:val="nil"/>
            </w:tcBorders>
            <w:hideMark/>
          </w:tcPr>
          <w:p w14:paraId="638BFC18" w14:textId="77777777" w:rsidR="00185999" w:rsidRDefault="00185999">
            <w:pPr>
              <w:pStyle w:val="ConsPlusNorma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 _______________</w:t>
            </w:r>
          </w:p>
          <w:p w14:paraId="0C5317BD" w14:textId="77777777" w:rsidR="00185999" w:rsidRDefault="00185999">
            <w:pPr>
              <w:pStyle w:val="ConsPlusNorma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__________ 20___ г.</w:t>
            </w:r>
          </w:p>
          <w:p w14:paraId="6AC25A2A" w14:textId="77777777" w:rsidR="00185999" w:rsidRDefault="00185999">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1133" w:type="dxa"/>
            <w:tcBorders>
              <w:top w:val="nil"/>
              <w:left w:val="nil"/>
              <w:bottom w:val="nil"/>
              <w:right w:val="nil"/>
            </w:tcBorders>
          </w:tcPr>
          <w:p w14:paraId="3D09F96A" w14:textId="77777777" w:rsidR="00185999" w:rsidRDefault="00185999">
            <w:pPr>
              <w:pStyle w:val="ConsPlusNormal"/>
              <w:spacing w:line="256" w:lineRule="auto"/>
              <w:jc w:val="both"/>
              <w:rPr>
                <w:rFonts w:ascii="Times New Roman" w:hAnsi="Times New Roman" w:cs="Times New Roman"/>
                <w:sz w:val="24"/>
                <w:szCs w:val="24"/>
                <w:lang w:eastAsia="en-US"/>
              </w:rPr>
            </w:pPr>
          </w:p>
        </w:tc>
        <w:tc>
          <w:tcPr>
            <w:tcW w:w="3968" w:type="dxa"/>
            <w:tcBorders>
              <w:top w:val="nil"/>
              <w:left w:val="nil"/>
              <w:bottom w:val="nil"/>
              <w:right w:val="nil"/>
            </w:tcBorders>
            <w:hideMark/>
          </w:tcPr>
          <w:p w14:paraId="42B23086" w14:textId="77777777" w:rsidR="00185999" w:rsidRDefault="00185999">
            <w:pPr>
              <w:pStyle w:val="ConsPlusNorma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_______________/ _______________</w:t>
            </w:r>
          </w:p>
          <w:p w14:paraId="48FC566D" w14:textId="77777777" w:rsidR="00185999" w:rsidRDefault="00185999">
            <w:pPr>
              <w:pStyle w:val="ConsPlusNorma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__________ 20___ г.</w:t>
            </w:r>
          </w:p>
          <w:p w14:paraId="138C73F5" w14:textId="77777777" w:rsidR="00185999" w:rsidRDefault="00185999">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261ADCC2" w14:textId="03E27B5A" w:rsidR="00185999" w:rsidRDefault="00185999">
      <w:pPr>
        <w:spacing w:after="200"/>
        <w:jc w:val="center"/>
        <w:rPr>
          <w:rFonts w:eastAsiaTheme="minorEastAsia"/>
        </w:rPr>
      </w:pPr>
    </w:p>
    <w:p w14:paraId="18372ACC" w14:textId="77777777" w:rsidR="00185999" w:rsidRPr="00534A97" w:rsidRDefault="00185999">
      <w:pPr>
        <w:spacing w:after="200"/>
        <w:jc w:val="center"/>
        <w:rPr>
          <w:rFonts w:eastAsiaTheme="minorEastAsia"/>
          <w:bCs/>
        </w:rPr>
      </w:pPr>
    </w:p>
    <w:sectPr w:rsidR="00185999"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6C62C" w14:textId="77777777" w:rsidR="003A55DF" w:rsidRDefault="003A55DF">
      <w:r>
        <w:separator/>
      </w:r>
    </w:p>
  </w:endnote>
  <w:endnote w:type="continuationSeparator" w:id="0">
    <w:p w14:paraId="56400622" w14:textId="77777777" w:rsidR="003A55DF" w:rsidRDefault="003A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DengXia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C910A" w14:textId="77777777" w:rsidR="003A55DF" w:rsidRDefault="003A55DF">
      <w:r>
        <w:separator/>
      </w:r>
    </w:p>
  </w:footnote>
  <w:footnote w:type="continuationSeparator" w:id="0">
    <w:p w14:paraId="1679332A" w14:textId="77777777" w:rsidR="003A55DF" w:rsidRDefault="003A5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F8100B1"/>
    <w:multiLevelType w:val="multilevel"/>
    <w:tmpl w:val="5610F9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6"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4"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5"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D0E4AF9"/>
    <w:multiLevelType w:val="multilevel"/>
    <w:tmpl w:val="E4B0F07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8"/>
  </w:num>
  <w:num w:numId="3">
    <w:abstractNumId w:val="6"/>
  </w:num>
  <w:num w:numId="4">
    <w:abstractNumId w:val="1"/>
  </w:num>
  <w:num w:numId="5">
    <w:abstractNumId w:val="20"/>
  </w:num>
  <w:num w:numId="6">
    <w:abstractNumId w:val="5"/>
  </w:num>
  <w:num w:numId="7">
    <w:abstractNumId w:val="4"/>
  </w:num>
  <w:num w:numId="8">
    <w:abstractNumId w:val="8"/>
  </w:num>
  <w:num w:numId="9">
    <w:abstractNumId w:val="13"/>
  </w:num>
  <w:num w:numId="10">
    <w:abstractNumId w:val="14"/>
  </w:num>
  <w:num w:numId="11">
    <w:abstractNumId w:val="11"/>
  </w:num>
  <w:num w:numId="12">
    <w:abstractNumId w:val="21"/>
  </w:num>
  <w:num w:numId="13">
    <w:abstractNumId w:val="15"/>
  </w:num>
  <w:num w:numId="14">
    <w:abstractNumId w:val="7"/>
  </w:num>
  <w:num w:numId="15">
    <w:abstractNumId w:val="12"/>
  </w:num>
  <w:num w:numId="16">
    <w:abstractNumId w:val="3"/>
  </w:num>
  <w:num w:numId="17">
    <w:abstractNumId w:val="16"/>
  </w:num>
  <w:num w:numId="18">
    <w:abstractNumId w:val="19"/>
  </w:num>
  <w:num w:numId="19">
    <w:abstractNumId w:val="10"/>
  </w:num>
  <w:num w:numId="20">
    <w:abstractNumId w:val="9"/>
  </w:num>
  <w:num w:numId="21">
    <w:abstractNumId w:val="17"/>
  </w:num>
  <w:num w:numId="22">
    <w:abstractNumId w:val="2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24C93"/>
    <w:rsid w:val="00131404"/>
    <w:rsid w:val="00157890"/>
    <w:rsid w:val="00166F7D"/>
    <w:rsid w:val="001713DF"/>
    <w:rsid w:val="0017663C"/>
    <w:rsid w:val="00177146"/>
    <w:rsid w:val="00185999"/>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0FB6"/>
    <w:rsid w:val="00291747"/>
    <w:rsid w:val="00297B4A"/>
    <w:rsid w:val="002A076D"/>
    <w:rsid w:val="002A3447"/>
    <w:rsid w:val="002B0787"/>
    <w:rsid w:val="002B21E4"/>
    <w:rsid w:val="002B3A8D"/>
    <w:rsid w:val="002C0B7D"/>
    <w:rsid w:val="002C5707"/>
    <w:rsid w:val="002C76A0"/>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A55D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07E60"/>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446A"/>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3322"/>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0F7C"/>
    <w:rsid w:val="00A55684"/>
    <w:rsid w:val="00A71973"/>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14A06"/>
    <w:rsid w:val="00C336CD"/>
    <w:rsid w:val="00C43E1E"/>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EF5C6C"/>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19865">
      <w:bodyDiv w:val="1"/>
      <w:marLeft w:val="0"/>
      <w:marRight w:val="0"/>
      <w:marTop w:val="0"/>
      <w:marBottom w:val="0"/>
      <w:divBdr>
        <w:top w:val="none" w:sz="0" w:space="0" w:color="auto"/>
        <w:left w:val="none" w:sz="0" w:space="0" w:color="auto"/>
        <w:bottom w:val="none" w:sz="0" w:space="0" w:color="auto"/>
        <w:right w:val="none" w:sz="0" w:space="0" w:color="auto"/>
      </w:divBdr>
    </w:div>
    <w:div w:id="697311683">
      <w:bodyDiv w:val="1"/>
      <w:marLeft w:val="0"/>
      <w:marRight w:val="0"/>
      <w:marTop w:val="0"/>
      <w:marBottom w:val="0"/>
      <w:divBdr>
        <w:top w:val="none" w:sz="0" w:space="0" w:color="auto"/>
        <w:left w:val="none" w:sz="0" w:space="0" w:color="auto"/>
        <w:bottom w:val="none" w:sz="0" w:space="0" w:color="auto"/>
        <w:right w:val="none" w:sz="0" w:space="0" w:color="auto"/>
      </w:divBdr>
    </w:div>
    <w:div w:id="1729066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ou\Desktop\&#1087;&#1086;&#1083;&#1077;&#1079;&#1085;&#1072;&#1103;%20&#1080;&#1085;&#1092;&#1072;\&#1055;&#1086;&#1083;&#1086;&#1078;&#1077;&#1085;&#1080;&#1077;%20&#1086;%20&#1079;&#1072;&#1082;&#1091;&#1087;&#1082;&#1077;%20&#1058;&#1056;&#1059;%20&#1085;&#1072;%202026%20&#1075;&#1086;&#1076;%20(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lou\Desktop\&#1087;&#1086;&#1083;&#1077;&#1079;&#1085;&#1072;&#1103;%20&#1080;&#1085;&#1092;&#1072;\&#1055;&#1086;&#1083;&#1086;&#1078;&#1077;&#1085;&#1080;&#1077;%20&#1086;%20&#1079;&#1072;&#1082;&#1091;&#1087;&#1082;&#1077;%20&#1058;&#1056;&#1059;%20&#1085;&#1072;%202026%20&#1075;&#1086;&#1076;%20(1).docx" TargetMode="External"/><Relationship Id="rId4" Type="http://schemas.openxmlformats.org/officeDocument/2006/relationships/settings" Target="settings.xml"/><Relationship Id="rId9" Type="http://schemas.openxmlformats.org/officeDocument/2006/relationships/hyperlink" Target="file:///C:\Users\lou\Desktop\&#1087;&#1086;&#1083;&#1077;&#1079;&#1085;&#1072;&#1103;%20&#1080;&#1085;&#1092;&#1072;\&#1055;&#1086;&#1083;&#1086;&#1078;&#1077;&#1085;&#1080;&#1077;%20&#1086;%20&#1079;&#1072;&#1082;&#1091;&#1087;&#1082;&#1077;%20&#1058;&#1056;&#1059;%20&#1085;&#1072;%202026%20&#1075;&#1086;&#1076;%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33322-AFA5-4CA8-898A-53D74C1C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4104</Words>
  <Characters>23398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User56</dc:creator>
  <cp:lastModifiedBy>Администратор</cp:lastModifiedBy>
  <cp:revision>5</cp:revision>
  <dcterms:created xsi:type="dcterms:W3CDTF">2026-05-27T05:36:00Z</dcterms:created>
  <dcterms:modified xsi:type="dcterms:W3CDTF">2026-05-27T12:11:00Z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