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306" w:rsidRDefault="00DF7306">
      <w:pPr>
        <w:rPr>
          <w:color w:val="000000" w:themeColor="text1"/>
        </w:rPr>
      </w:pPr>
    </w:p>
    <w:tbl>
      <w:tblPr>
        <w:tblStyle w:val="affe"/>
        <w:tblpPr w:leftFromText="180" w:rightFromText="180" w:vertAnchor="text" w:horzAnchor="margin"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DF7306">
        <w:trPr>
          <w:trHeight w:val="2229"/>
        </w:trPr>
        <w:tc>
          <w:tcPr>
            <w:tcW w:w="9854" w:type="dxa"/>
          </w:tcPr>
          <w:p w:rsidR="00DF7306" w:rsidRDefault="002F513C">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МУНИЦИПАЛЬНОЕ УНИТАРНОЕ ПРЕДПРИЯТИЕ</w:t>
            </w:r>
          </w:p>
          <w:p w:rsidR="00DF7306" w:rsidRDefault="002F513C">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«РАЙОННАЯ ИНФРАСТРУКТУРНАЯ ПРОИЗВОДСТВЕННО-ЭКСПЛУАТАЦИОННАЯ КОМПАНИЯ»</w:t>
            </w:r>
          </w:p>
          <w:p w:rsidR="00DF7306" w:rsidRDefault="002F513C">
            <w:pPr>
              <w:pBdr>
                <w:bottom w:val="single" w:sz="12" w:space="1" w:color="000000"/>
              </w:pBd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МУНИЦИПАЛЬНОГО ОКРУГА ПРИУРАЛЬСКИЙ РАЙОН </w:t>
            </w:r>
          </w:p>
          <w:p w:rsidR="00DF7306" w:rsidRDefault="002F513C">
            <w:pPr>
              <w:pBdr>
                <w:bottom w:val="single" w:sz="12" w:space="1" w:color="000000"/>
              </w:pBd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sz w:val="28"/>
                <w:szCs w:val="28"/>
              </w:rPr>
              <w:t>ЯМАЛО</w:t>
            </w:r>
            <w:r>
              <w:rPr>
                <w:rFonts w:ascii="Times New Roman" w:eastAsia="Calibri" w:hAnsi="Times New Roman" w:cs="Times New Roman"/>
                <w:b/>
                <w:color w:val="000000" w:themeColor="text1"/>
                <w:sz w:val="28"/>
                <w:szCs w:val="28"/>
              </w:rPr>
              <w:t>-НЕНЕЦКИЙ АВТОНОМНЫЙ ОКРУГ</w:t>
            </w:r>
          </w:p>
          <w:p w:rsidR="00DF7306" w:rsidRDefault="002F513C">
            <w:pPr>
              <w:pBdr>
                <w:bottom w:val="single" w:sz="12" w:space="1" w:color="000000"/>
              </w:pBd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(МУП «РИПЭК»)</w:t>
            </w:r>
          </w:p>
          <w:p w:rsidR="00DF7306" w:rsidRDefault="002F513C">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Новая ул., д. 18 А, с. Аксарка, Приуральский район, Ямало-Ненецкий автономный округ, 629620</w:t>
            </w:r>
          </w:p>
          <w:p w:rsidR="00DF7306" w:rsidRDefault="002F513C">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телефон/факс 8 (34993) 23-203, </w:t>
            </w:r>
            <w:r>
              <w:rPr>
                <w:rFonts w:ascii="Times New Roman" w:eastAsia="Calibri" w:hAnsi="Times New Roman" w:cs="Times New Roman"/>
                <w:color w:val="000000" w:themeColor="text1"/>
                <w:sz w:val="20"/>
                <w:szCs w:val="20"/>
                <w:lang w:val="en-US"/>
              </w:rPr>
              <w:t>E</w:t>
            </w:r>
            <w:r>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lang w:val="en-US"/>
              </w:rPr>
              <w:t>mail</w:t>
            </w:r>
            <w:r>
              <w:rPr>
                <w:rFonts w:ascii="Times New Roman" w:eastAsia="Calibri" w:hAnsi="Times New Roman" w:cs="Times New Roman"/>
                <w:color w:val="000000" w:themeColor="text1"/>
                <w:sz w:val="20"/>
                <w:szCs w:val="20"/>
              </w:rPr>
              <w:t xml:space="preserve">: </w:t>
            </w:r>
            <w:hyperlink r:id="rId8" w:tooltip="mailto:mupripek@yandex.ru" w:history="1">
              <w:r>
                <w:rPr>
                  <w:rFonts w:ascii="Times New Roman" w:eastAsia="Calibri" w:hAnsi="Times New Roman" w:cs="Times New Roman"/>
                  <w:color w:val="000000" w:themeColor="text1"/>
                  <w:sz w:val="20"/>
                  <w:u w:val="single"/>
                  <w:lang w:val="en-US"/>
                </w:rPr>
                <w:t>mupripek</w:t>
              </w:r>
              <w:r>
                <w:rPr>
                  <w:rFonts w:ascii="Times New Roman" w:eastAsia="Calibri" w:hAnsi="Times New Roman" w:cs="Times New Roman"/>
                  <w:color w:val="000000" w:themeColor="text1"/>
                  <w:sz w:val="20"/>
                  <w:u w:val="single"/>
                </w:rPr>
                <w:t>@</w:t>
              </w:r>
              <w:r>
                <w:rPr>
                  <w:rFonts w:ascii="Times New Roman" w:eastAsia="Calibri" w:hAnsi="Times New Roman" w:cs="Times New Roman"/>
                  <w:color w:val="000000" w:themeColor="text1"/>
                  <w:sz w:val="20"/>
                  <w:u w:val="single"/>
                  <w:lang w:val="en-US"/>
                </w:rPr>
                <w:t>yandex</w:t>
              </w:r>
              <w:r>
                <w:rPr>
                  <w:rFonts w:ascii="Times New Roman" w:eastAsia="Calibri" w:hAnsi="Times New Roman" w:cs="Times New Roman"/>
                  <w:color w:val="000000" w:themeColor="text1"/>
                  <w:sz w:val="20"/>
                  <w:u w:val="single"/>
                </w:rPr>
                <w:t>.</w:t>
              </w:r>
              <w:r>
                <w:rPr>
                  <w:rFonts w:ascii="Times New Roman" w:eastAsia="Calibri" w:hAnsi="Times New Roman" w:cs="Times New Roman"/>
                  <w:color w:val="000000" w:themeColor="text1"/>
                  <w:sz w:val="20"/>
                  <w:u w:val="single"/>
                  <w:lang w:val="en-US"/>
                </w:rPr>
                <w:t>ru</w:t>
              </w:r>
            </w:hyperlink>
          </w:p>
          <w:p w:rsidR="00DF7306" w:rsidRDefault="002F513C">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ОКПО 26175381, ОГРН 1138901000798, ИНН/КПП 8908003995/890801001</w:t>
            </w:r>
          </w:p>
        </w:tc>
      </w:tr>
    </w:tbl>
    <w:p w:rsidR="00DF7306" w:rsidRDefault="002F513C">
      <w:pPr>
        <w:spacing w:before="240" w:after="60" w:line="240" w:lineRule="auto"/>
        <w:ind w:left="5954"/>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«Утверждаю» МУП «РИПЭК»</w:t>
      </w:r>
    </w:p>
    <w:p w:rsidR="00DF7306" w:rsidRDefault="002F513C">
      <w:pPr>
        <w:spacing w:before="240" w:after="60" w:line="240" w:lineRule="auto"/>
        <w:ind w:left="5954"/>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____________ Е.А. </w:t>
      </w:r>
      <w:proofErr w:type="spellStart"/>
      <w:r>
        <w:rPr>
          <w:rFonts w:ascii="Times New Roman" w:eastAsia="Times New Roman" w:hAnsi="Times New Roman" w:cs="Times New Roman"/>
          <w:b/>
          <w:color w:val="000000" w:themeColor="text1"/>
          <w:sz w:val="28"/>
          <w:szCs w:val="28"/>
          <w:lang w:eastAsia="ru-RU"/>
        </w:rPr>
        <w:t>Батряков</w:t>
      </w:r>
      <w:proofErr w:type="spellEnd"/>
      <w:r>
        <w:rPr>
          <w:rFonts w:ascii="Times New Roman" w:eastAsia="Times New Roman" w:hAnsi="Times New Roman" w:cs="Times New Roman"/>
          <w:b/>
          <w:color w:val="000000" w:themeColor="text1"/>
          <w:sz w:val="28"/>
          <w:szCs w:val="28"/>
          <w:lang w:eastAsia="ru-RU"/>
        </w:rPr>
        <w:t xml:space="preserve"> </w:t>
      </w:r>
    </w:p>
    <w:p w:rsidR="00DF7306" w:rsidRDefault="002F513C">
      <w:pPr>
        <w:spacing w:before="240" w:after="60" w:line="240" w:lineRule="auto"/>
        <w:ind w:left="5954"/>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«__» ________ 2026 года</w:t>
      </w:r>
      <w:r>
        <w:rPr>
          <w:rFonts w:ascii="Times New Roman" w:eastAsia="Times New Roman" w:hAnsi="Times New Roman" w:cs="Times New Roman"/>
          <w:color w:val="000000" w:themeColor="text1"/>
          <w:sz w:val="28"/>
          <w:szCs w:val="28"/>
          <w:lang w:eastAsia="ru-RU"/>
        </w:rPr>
        <w:t>.</w:t>
      </w:r>
    </w:p>
    <w:p w:rsidR="00DF7306" w:rsidRDefault="00DF7306">
      <w:pPr>
        <w:spacing w:before="240" w:after="60" w:line="240" w:lineRule="auto"/>
        <w:ind w:left="5954"/>
        <w:outlineLvl w:val="0"/>
        <w:rPr>
          <w:rFonts w:ascii="Times New Roman" w:eastAsia="Times New Roman" w:hAnsi="Times New Roman" w:cs="Times New Roman"/>
          <w:b/>
          <w:color w:val="000000" w:themeColor="text1"/>
          <w:sz w:val="28"/>
          <w:szCs w:val="20"/>
          <w:lang w:eastAsia="ru-RU"/>
        </w:rPr>
      </w:pPr>
    </w:p>
    <w:p w:rsidR="00DF7306" w:rsidRDefault="00DF7306">
      <w:pPr>
        <w:spacing w:before="240" w:after="60" w:line="240" w:lineRule="auto"/>
        <w:ind w:left="5954"/>
        <w:outlineLvl w:val="0"/>
        <w:rPr>
          <w:rFonts w:ascii="Times New Roman" w:eastAsia="Times New Roman" w:hAnsi="Times New Roman" w:cs="Times New Roman"/>
          <w:b/>
          <w:color w:val="000000" w:themeColor="text1"/>
          <w:sz w:val="28"/>
          <w:szCs w:val="20"/>
          <w:lang w:eastAsia="ru-RU"/>
        </w:rPr>
      </w:pPr>
    </w:p>
    <w:p w:rsidR="00DF7306" w:rsidRDefault="002F513C">
      <w:pPr>
        <w:tabs>
          <w:tab w:val="left" w:pos="5985"/>
        </w:tabs>
        <w:jc w:val="center"/>
        <w:rPr>
          <w:rFonts w:ascii="Times New Roman" w:hAnsi="Times New Roman" w:cs="Times New Roman"/>
          <w:b/>
          <w:color w:val="000000" w:themeColor="text1"/>
          <w:sz w:val="40"/>
          <w:szCs w:val="32"/>
        </w:rPr>
      </w:pPr>
      <w:r>
        <w:rPr>
          <w:rFonts w:ascii="Times New Roman" w:hAnsi="Times New Roman" w:cs="Times New Roman"/>
          <w:b/>
          <w:color w:val="000000" w:themeColor="text1"/>
          <w:sz w:val="40"/>
          <w:szCs w:val="32"/>
        </w:rPr>
        <w:t>ИЗВЕЩЕНИЕ О ЗАКУПКЕ</w:t>
      </w:r>
    </w:p>
    <w:p w:rsidR="00DF7306" w:rsidRDefault="002F513C">
      <w:pPr>
        <w:tabs>
          <w:tab w:val="left" w:pos="5985"/>
        </w:tabs>
        <w:jc w:val="center"/>
        <w:rPr>
          <w:rFonts w:ascii="Times New Roman" w:hAnsi="Times New Roman" w:cs="Times New Roman"/>
          <w:b/>
          <w:color w:val="000000" w:themeColor="text1"/>
          <w:sz w:val="40"/>
          <w:szCs w:val="32"/>
        </w:rPr>
      </w:pPr>
      <w:r>
        <w:rPr>
          <w:rFonts w:ascii="Times New Roman" w:hAnsi="Times New Roman" w:cs="Times New Roman"/>
          <w:b/>
          <w:color w:val="000000" w:themeColor="text1"/>
          <w:sz w:val="40"/>
          <w:szCs w:val="32"/>
        </w:rPr>
        <w:t xml:space="preserve">№ </w:t>
      </w:r>
      <w:r w:rsidR="00FB73AF">
        <w:rPr>
          <w:rFonts w:ascii="Times New Roman" w:hAnsi="Times New Roman" w:cs="Times New Roman"/>
          <w:b/>
          <w:i/>
          <w:color w:val="000000" w:themeColor="text1"/>
          <w:sz w:val="40"/>
          <w:szCs w:val="32"/>
        </w:rPr>
        <w:t>5</w:t>
      </w:r>
    </w:p>
    <w:p w:rsidR="00DF7306" w:rsidRDefault="002F513C">
      <w:pPr>
        <w:tabs>
          <w:tab w:val="left" w:pos="5985"/>
        </w:tabs>
        <w:jc w:val="cente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О ПРОВЕДЕНИИ ЗАПРОСА КОТИРОВОК В ЭЛЕКТРОННОЙ ФОРМЕ</w:t>
      </w:r>
      <w:r>
        <w:rPr>
          <w:rFonts w:ascii="Times New Roman" w:hAnsi="Times New Roman" w:cs="Times New Roman"/>
          <w:color w:val="000000" w:themeColor="text1"/>
          <w:sz w:val="28"/>
          <w:szCs w:val="28"/>
        </w:rPr>
        <w:t xml:space="preserve"> </w:t>
      </w:r>
    </w:p>
    <w:p w:rsidR="00FB73AF" w:rsidRPr="00FB73AF" w:rsidRDefault="002F513C" w:rsidP="00FB73AF">
      <w:pPr>
        <w:tabs>
          <w:tab w:val="left" w:pos="5985"/>
        </w:tabs>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на </w:t>
      </w:r>
      <w:r w:rsidR="00FB73AF">
        <w:rPr>
          <w:rFonts w:ascii="Times New Roman" w:hAnsi="Times New Roman" w:cs="Times New Roman"/>
          <w:b/>
          <w:i/>
          <w:color w:val="000000" w:themeColor="text1"/>
          <w:sz w:val="28"/>
          <w:szCs w:val="28"/>
        </w:rPr>
        <w:t>автоматическую</w:t>
      </w:r>
      <w:r w:rsidR="00FB73AF" w:rsidRPr="00FB73AF">
        <w:rPr>
          <w:rFonts w:ascii="Times New Roman" w:hAnsi="Times New Roman" w:cs="Times New Roman"/>
          <w:b/>
          <w:i/>
          <w:color w:val="000000" w:themeColor="text1"/>
          <w:sz w:val="28"/>
          <w:szCs w:val="28"/>
        </w:rPr>
        <w:t xml:space="preserve"> установк</w:t>
      </w:r>
      <w:r w:rsidR="00FB73AF">
        <w:rPr>
          <w:rFonts w:ascii="Times New Roman" w:hAnsi="Times New Roman" w:cs="Times New Roman"/>
          <w:b/>
          <w:i/>
          <w:color w:val="000000" w:themeColor="text1"/>
          <w:sz w:val="28"/>
          <w:szCs w:val="28"/>
        </w:rPr>
        <w:t>у</w:t>
      </w:r>
      <w:r w:rsidR="00FB73AF" w:rsidRPr="00FB73AF">
        <w:rPr>
          <w:rFonts w:ascii="Times New Roman" w:hAnsi="Times New Roman" w:cs="Times New Roman"/>
          <w:b/>
          <w:i/>
          <w:color w:val="000000" w:themeColor="text1"/>
          <w:sz w:val="28"/>
          <w:szCs w:val="28"/>
        </w:rPr>
        <w:t xml:space="preserve"> пожарной сигнализации </w:t>
      </w:r>
    </w:p>
    <w:p w:rsidR="00DF7306" w:rsidRDefault="00FB73AF" w:rsidP="00FB73AF">
      <w:pPr>
        <w:tabs>
          <w:tab w:val="left" w:pos="5985"/>
        </w:tabs>
        <w:jc w:val="center"/>
        <w:rPr>
          <w:rFonts w:ascii="Times New Roman" w:hAnsi="Times New Roman" w:cs="Times New Roman"/>
          <w:b/>
          <w:i/>
          <w:color w:val="000000" w:themeColor="text1"/>
          <w:sz w:val="28"/>
          <w:szCs w:val="28"/>
        </w:rPr>
      </w:pPr>
      <w:r w:rsidRPr="00FB73AF">
        <w:rPr>
          <w:rFonts w:ascii="Times New Roman" w:hAnsi="Times New Roman" w:cs="Times New Roman"/>
          <w:b/>
          <w:i/>
          <w:color w:val="000000" w:themeColor="text1"/>
          <w:sz w:val="28"/>
          <w:szCs w:val="28"/>
        </w:rPr>
        <w:t>и систем</w:t>
      </w:r>
      <w:r>
        <w:rPr>
          <w:rFonts w:ascii="Times New Roman" w:hAnsi="Times New Roman" w:cs="Times New Roman"/>
          <w:b/>
          <w:i/>
          <w:color w:val="000000" w:themeColor="text1"/>
          <w:sz w:val="28"/>
          <w:szCs w:val="28"/>
        </w:rPr>
        <w:t>ы</w:t>
      </w:r>
      <w:r w:rsidRPr="00FB73AF">
        <w:rPr>
          <w:rFonts w:ascii="Times New Roman" w:hAnsi="Times New Roman" w:cs="Times New Roman"/>
          <w:b/>
          <w:i/>
          <w:color w:val="000000" w:themeColor="text1"/>
          <w:sz w:val="28"/>
          <w:szCs w:val="28"/>
        </w:rPr>
        <w:t xml:space="preserve"> оповещения и управления эвакуаци</w:t>
      </w:r>
      <w:r>
        <w:rPr>
          <w:rFonts w:ascii="Times New Roman" w:hAnsi="Times New Roman" w:cs="Times New Roman"/>
          <w:b/>
          <w:i/>
          <w:color w:val="000000" w:themeColor="text1"/>
          <w:sz w:val="28"/>
          <w:szCs w:val="28"/>
        </w:rPr>
        <w:t>ей</w:t>
      </w:r>
      <w:r w:rsidRPr="00FB73AF">
        <w:rPr>
          <w:rFonts w:ascii="Times New Roman" w:hAnsi="Times New Roman" w:cs="Times New Roman"/>
          <w:b/>
          <w:i/>
          <w:color w:val="000000" w:themeColor="text1"/>
          <w:sz w:val="28"/>
          <w:szCs w:val="28"/>
        </w:rPr>
        <w:t xml:space="preserve"> людей при пожаре в помещениях </w:t>
      </w:r>
      <w:r>
        <w:rPr>
          <w:rFonts w:ascii="Times New Roman" w:hAnsi="Times New Roman" w:cs="Times New Roman"/>
          <w:b/>
          <w:i/>
          <w:color w:val="000000" w:themeColor="text1"/>
          <w:sz w:val="28"/>
          <w:szCs w:val="28"/>
        </w:rPr>
        <w:t xml:space="preserve">банного комплекса в с. </w:t>
      </w:r>
      <w:proofErr w:type="spellStart"/>
      <w:r>
        <w:rPr>
          <w:rFonts w:ascii="Times New Roman" w:hAnsi="Times New Roman" w:cs="Times New Roman"/>
          <w:b/>
          <w:i/>
          <w:color w:val="000000" w:themeColor="text1"/>
          <w:sz w:val="28"/>
          <w:szCs w:val="28"/>
        </w:rPr>
        <w:t>Белоряск</w:t>
      </w:r>
      <w:proofErr w:type="spellEnd"/>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bookmarkStart w:id="0" w:name="_Toc321906721"/>
      <w:bookmarkStart w:id="1" w:name="_Toc318883049"/>
      <w:bookmarkStart w:id="2" w:name="_Toc317072628"/>
      <w:bookmarkStart w:id="3" w:name="_Toc321732459"/>
      <w:bookmarkStart w:id="4" w:name="_Toc317249188"/>
      <w:bookmarkStart w:id="5" w:name="_Toc322517526"/>
    </w:p>
    <w:p w:rsidR="00DF7306" w:rsidRDefault="00DF7306">
      <w:pPr>
        <w:tabs>
          <w:tab w:val="left" w:pos="5985"/>
        </w:tabs>
        <w:rPr>
          <w:color w:val="000000" w:themeColor="text1"/>
          <w:sz w:val="28"/>
          <w:szCs w:val="28"/>
        </w:rPr>
      </w:pPr>
    </w:p>
    <w:p w:rsidR="00DF7306" w:rsidRDefault="00DF7306">
      <w:pPr>
        <w:tabs>
          <w:tab w:val="left" w:pos="5985"/>
        </w:tabs>
        <w:rPr>
          <w:color w:val="000000" w:themeColor="text1"/>
          <w:sz w:val="28"/>
          <w:szCs w:val="28"/>
        </w:rPr>
      </w:pPr>
    </w:p>
    <w:p w:rsidR="00DF7306" w:rsidRDefault="002F513C">
      <w:pPr>
        <w:tabs>
          <w:tab w:val="left" w:pos="5985"/>
        </w:tabs>
        <w:jc w:val="center"/>
        <w:rPr>
          <w:rFonts w:ascii="Times New Roman" w:eastAsia="Times New Roman" w:hAnsi="Times New Roman" w:cs="Times New Roman"/>
          <w:b/>
          <w:bCs/>
          <w:color w:val="000000" w:themeColor="text1"/>
          <w:lang w:eastAsia="ru-RU"/>
        </w:rPr>
        <w:sectPr w:rsidR="00DF7306">
          <w:footerReference w:type="first" r:id="rId9"/>
          <w:pgSz w:w="11909" w:h="16834"/>
          <w:pgMar w:top="709" w:right="425" w:bottom="720" w:left="1304" w:header="720" w:footer="720" w:gutter="0"/>
          <w:cols w:space="720"/>
          <w:docGrid w:linePitch="360"/>
        </w:sectPr>
      </w:pPr>
      <w:r>
        <w:rPr>
          <w:rFonts w:ascii="Times New Roman" w:hAnsi="Times New Roman" w:cs="Times New Roman"/>
          <w:color w:val="000000" w:themeColor="text1"/>
          <w:sz w:val="24"/>
          <w:szCs w:val="24"/>
        </w:rPr>
        <w:t xml:space="preserve">с. </w:t>
      </w:r>
      <w:proofErr w:type="spellStart"/>
      <w:r>
        <w:rPr>
          <w:rFonts w:ascii="Times New Roman" w:hAnsi="Times New Roman" w:cs="Times New Roman"/>
          <w:color w:val="000000" w:themeColor="text1"/>
          <w:sz w:val="24"/>
          <w:szCs w:val="24"/>
        </w:rPr>
        <w:t>Аксарка</w:t>
      </w:r>
      <w:proofErr w:type="spellEnd"/>
    </w:p>
    <w:p w:rsidR="00DF7306" w:rsidRDefault="002F513C">
      <w:pPr>
        <w:keepNext/>
        <w:tabs>
          <w:tab w:val="left" w:pos="6424"/>
        </w:tabs>
        <w:spacing w:before="240" w:after="120" w:line="240" w:lineRule="auto"/>
        <w:jc w:val="both"/>
        <w:outlineLvl w:val="0"/>
        <w:rPr>
          <w:rFonts w:ascii="Times New Roman" w:eastAsia="MS Mincho" w:hAnsi="Times New Roman" w:cs="Times New Roman"/>
          <w:b/>
          <w:bCs/>
          <w:color w:val="000000" w:themeColor="text1"/>
          <w:sz w:val="28"/>
          <w:szCs w:val="24"/>
        </w:rPr>
      </w:pPr>
      <w:bookmarkStart w:id="6" w:name="_Toc527443296"/>
      <w:bookmarkStart w:id="7" w:name="_Toc517185511"/>
      <w:r>
        <w:rPr>
          <w:rFonts w:ascii="Times New Roman" w:eastAsia="MS Mincho" w:hAnsi="Times New Roman" w:cs="Times New Roman"/>
          <w:b/>
          <w:bCs/>
          <w:color w:val="000000" w:themeColor="text1"/>
          <w:sz w:val="28"/>
          <w:szCs w:val="24"/>
        </w:rPr>
        <w:lastRenderedPageBreak/>
        <w:t xml:space="preserve">        РАЗДЕЛ I. ТЕРМИНЫ И ОПРЕДЕЛЕНИЯ</w:t>
      </w:r>
      <w:bookmarkEnd w:id="6"/>
      <w:bookmarkEnd w:id="7"/>
      <w:r>
        <w:rPr>
          <w:rFonts w:ascii="Times New Roman" w:eastAsia="MS Mincho" w:hAnsi="Times New Roman" w:cs="Times New Roman"/>
          <w:b/>
          <w:bCs/>
          <w:color w:val="000000" w:themeColor="text1"/>
          <w:sz w:val="28"/>
          <w:szCs w:val="24"/>
        </w:rPr>
        <w:tab/>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Запрос котировок в электронной форме</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(далее также - Запрос котировок)</w:t>
      </w:r>
      <w:r>
        <w:rPr>
          <w:rFonts w:ascii="Times New Roman" w:eastAsia="Times New Roman" w:hAnsi="Times New Roman" w:cs="Times New Roman"/>
          <w:color w:val="000000" w:themeColor="text1"/>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Заказчик</w:t>
      </w:r>
      <w:r>
        <w:rPr>
          <w:rFonts w:ascii="Times New Roman" w:eastAsia="Times New Roman" w:hAnsi="Times New Roman" w:cs="Times New Roman"/>
          <w:color w:val="000000" w:themeColor="text1"/>
          <w:sz w:val="24"/>
          <w:szCs w:val="24"/>
          <w:lang w:eastAsia="ru-RU"/>
        </w:rPr>
        <w:t xml:space="preserve"> – организация, указанная в пункте </w:t>
      </w:r>
      <w:r>
        <w:fldChar w:fldCharType="begin"/>
      </w:r>
      <w:r>
        <w:instrText xml:space="preserve"> REF _Ref368314103 \r \h  \* MERGEFORMAT </w:instrText>
      </w:r>
      <w:r>
        <w:fldChar w:fldCharType="separate"/>
      </w:r>
      <w:r>
        <w:t>1</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 </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Закупочная комиссия по осуществлению закупок</w:t>
      </w:r>
      <w:r>
        <w:rPr>
          <w:rFonts w:ascii="Times New Roman" w:eastAsia="Times New Roman" w:hAnsi="Times New Roman" w:cs="Times New Roman"/>
          <w:color w:val="000000" w:themeColor="text1"/>
          <w:sz w:val="24"/>
          <w:szCs w:val="24"/>
          <w:lang w:eastAsia="ru-RU"/>
        </w:rPr>
        <w:t xml:space="preserve"> – постоянно действующий коллегиальный орган, созданный Заказчиком для осуществления закупочной деятельности, в том числе конкурентных закупок, состоящий из утверждённых заказчиком представителей Заказчика.</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Электронная площадка</w:t>
      </w:r>
      <w:r>
        <w:rPr>
          <w:rFonts w:ascii="Times New Roman" w:eastAsia="Times New Roman" w:hAnsi="Times New Roman" w:cs="Times New Roman"/>
          <w:color w:val="000000" w:themeColor="text1"/>
          <w:sz w:val="24"/>
          <w:szCs w:val="24"/>
          <w:lang w:eastAsia="ru-RU"/>
        </w:rPr>
        <w:t xml:space="preserve"> - сайт в информационно-телекоммуникационной сети «Интернет», посредством которого Заказчик проводит закупки в электронном виде, указанный в пункте </w:t>
      </w:r>
      <w:r>
        <w:fldChar w:fldCharType="begin"/>
      </w:r>
      <w:r>
        <w:instrText xml:space="preserve"> REF _Ref378108959 \r \h  \* MERGEFORMAT </w:instrText>
      </w:r>
      <w:r>
        <w:fldChar w:fldCharType="separate"/>
      </w:r>
      <w:r>
        <w:t>5</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Оператор Электронной торговой площадки (Оператор ЭТП)</w:t>
      </w:r>
      <w:r>
        <w:rPr>
          <w:rFonts w:ascii="Times New Roman" w:eastAsia="Times New Roman" w:hAnsi="Times New Roman" w:cs="Times New Roman"/>
          <w:color w:val="000000" w:themeColor="text1"/>
          <w:sz w:val="24"/>
          <w:szCs w:val="24"/>
          <w:lang w:eastAsia="ru-RU"/>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которое владеет Электронной торговой площадкой, в том числе необходимыми для её функционирования оборудованием и программно-техническими средствами (далее- программно-аппаратные средства электронной площадки), и обеспечивающее проведение закупок в электронной форме в соответствии с положениями Федерального закона №223-ФЗ.</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Регламент работы ЭТП</w:t>
      </w:r>
      <w:r>
        <w:rPr>
          <w:rFonts w:ascii="Times New Roman" w:eastAsia="Times New Roman" w:hAnsi="Times New Roman" w:cs="Times New Roman"/>
          <w:color w:val="000000" w:themeColor="text1"/>
          <w:sz w:val="24"/>
          <w:szCs w:val="24"/>
          <w:lang w:eastAsia="ru-RU"/>
        </w:rPr>
        <w:t xml:space="preserve"> – документы Оператора электронной торговой площадки, регламентирующие порядок проведения закупок на Электронной торговой площадке в соответствии с Федеральным законом № 223-ФЗ и деятельность оператора электронной торговой площадки по обеспечению проведения закупок в соответствии с Федеральным законом № 223-ФЗ.</w:t>
      </w:r>
    </w:p>
    <w:p w:rsidR="00DF7306" w:rsidRDefault="002F513C">
      <w:pPr>
        <w:spacing w:after="0" w:line="240" w:lineRule="auto"/>
        <w:ind w:firstLine="709"/>
        <w:jc w:val="both"/>
        <w:rPr>
          <w:rFonts w:ascii="Times New Roman" w:hAnsi="Times New Roman"/>
          <w:color w:val="000000" w:themeColor="text1"/>
          <w:sz w:val="24"/>
          <w:szCs w:val="24"/>
        </w:rPr>
      </w:pPr>
      <w:r>
        <w:rPr>
          <w:rFonts w:ascii="Times New Roman" w:eastAsia="Times New Roman" w:hAnsi="Times New Roman" w:cs="Times New Roman"/>
          <w:b/>
          <w:color w:val="000000" w:themeColor="text1"/>
          <w:sz w:val="24"/>
          <w:szCs w:val="24"/>
          <w:lang w:eastAsia="ru-RU"/>
        </w:rPr>
        <w:t>Единая информационная система (либо ЕИС)</w:t>
      </w:r>
      <w:r>
        <w:rPr>
          <w:rFonts w:ascii="Times New Roman" w:eastAsia="Times New Roman" w:hAnsi="Times New Roman" w:cs="Times New Roman"/>
          <w:color w:val="000000" w:themeColor="text1"/>
          <w:sz w:val="24"/>
          <w:szCs w:val="24"/>
          <w:lang w:eastAsia="ru-RU"/>
        </w:rPr>
        <w:t xml:space="preserve"> –</w:t>
      </w:r>
      <w:r>
        <w:rPr>
          <w:rFonts w:ascii="Times New Roman" w:hAnsi="Times New Roman"/>
          <w:color w:val="000000" w:themeColor="text1"/>
          <w:sz w:val="24"/>
          <w:szCs w:val="24"/>
        </w:rPr>
        <w:t xml:space="preserve"> совокупность информации, содержащейся </w:t>
      </w:r>
      <w:proofErr w:type="gramStart"/>
      <w:r>
        <w:rPr>
          <w:rFonts w:ascii="Times New Roman" w:hAnsi="Times New Roman"/>
          <w:color w:val="000000" w:themeColor="text1"/>
          <w:sz w:val="24"/>
          <w:szCs w:val="24"/>
        </w:rPr>
        <w:t>в</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базах</w:t>
      </w:r>
      <w:proofErr w:type="gramEnd"/>
      <w:r>
        <w:rPr>
          <w:rFonts w:ascii="Times New Roman" w:hAnsi="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её предоставление с</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использованием официального сайта единой информационной системы в сфере закупок товаров, работ, услуг в информационно-телекоммуникационной сети Интернет (</w:t>
      </w:r>
      <w:r>
        <w:rPr>
          <w:rFonts w:ascii="Times New Roman" w:hAnsi="Times New Roman"/>
          <w:color w:val="000000" w:themeColor="text1"/>
          <w:sz w:val="24"/>
          <w:szCs w:val="24"/>
          <w:lang w:val="en-US"/>
        </w:rPr>
        <w:t>www</w:t>
      </w:r>
      <w:r>
        <w:rPr>
          <w:rFonts w:ascii="Times New Roman" w:hAnsi="Times New Roman"/>
          <w:color w:val="000000" w:themeColor="text1"/>
          <w:sz w:val="24"/>
          <w:szCs w:val="24"/>
        </w:rPr>
        <w:t>.</w:t>
      </w:r>
      <w:r>
        <w:rPr>
          <w:rFonts w:ascii="Times New Roman" w:hAnsi="Times New Roman"/>
          <w:color w:val="000000" w:themeColor="text1"/>
          <w:sz w:val="24"/>
          <w:szCs w:val="24"/>
          <w:lang w:val="en-US"/>
        </w:rPr>
        <w:t>zakupki</w:t>
      </w:r>
      <w:r>
        <w:rPr>
          <w:rFonts w:ascii="Times New Roman" w:hAnsi="Times New Roman"/>
          <w:color w:val="000000" w:themeColor="text1"/>
          <w:sz w:val="24"/>
          <w:szCs w:val="24"/>
        </w:rPr>
        <w:t>.</w:t>
      </w:r>
      <w:r>
        <w:rPr>
          <w:rFonts w:ascii="Times New Roman" w:hAnsi="Times New Roman"/>
          <w:color w:val="000000" w:themeColor="text1"/>
          <w:sz w:val="24"/>
          <w:szCs w:val="24"/>
          <w:lang w:val="en-US"/>
        </w:rPr>
        <w:t>gov</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w:t>
      </w:r>
    </w:p>
    <w:p w:rsidR="00DF7306" w:rsidRDefault="002F513C">
      <w:pPr>
        <w:pStyle w:val="afff"/>
        <w:spacing w:after="0" w:line="240" w:lineRule="auto"/>
        <w:ind w:left="0"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t>Извещение о закупке (далее также Извещение) –</w:t>
      </w:r>
      <w:r>
        <w:rPr>
          <w:rFonts w:ascii="Times New Roman" w:hAnsi="Times New Roman"/>
          <w:color w:val="000000" w:themeColor="text1"/>
          <w:sz w:val="24"/>
          <w:szCs w:val="24"/>
        </w:rPr>
        <w:t xml:space="preserve">документ содержащий установленные Федеральным законом № 223-ФЗ и настоящим Положением сведения о запросе котировок в электронной форме, и размещённый в ЕИС. </w:t>
      </w:r>
    </w:p>
    <w:p w:rsidR="00DF7306" w:rsidRDefault="002F513C">
      <w:pPr>
        <w:spacing w:after="0" w:line="240" w:lineRule="auto"/>
        <w:ind w:firstLine="709"/>
        <w:jc w:val="both"/>
        <w:rPr>
          <w:rFonts w:ascii="Times New Roman" w:hAnsi="Times New Roman"/>
          <w:bCs/>
          <w:color w:val="000000" w:themeColor="text1"/>
          <w:sz w:val="24"/>
          <w:szCs w:val="24"/>
        </w:rPr>
      </w:pPr>
      <w:r>
        <w:rPr>
          <w:rFonts w:ascii="Times New Roman" w:eastAsia="Times New Roman" w:hAnsi="Times New Roman" w:cs="Times New Roman"/>
          <w:b/>
          <w:color w:val="000000" w:themeColor="text1"/>
          <w:sz w:val="24"/>
          <w:szCs w:val="24"/>
          <w:lang w:eastAsia="ru-RU"/>
        </w:rPr>
        <w:t>Электронный документ</w:t>
      </w:r>
      <w:r>
        <w:rPr>
          <w:rFonts w:ascii="Times New Roman" w:eastAsia="Times New Roman" w:hAnsi="Times New Roman" w:cs="Times New Roman"/>
          <w:color w:val="000000" w:themeColor="text1"/>
          <w:sz w:val="24"/>
          <w:szCs w:val="24"/>
          <w:lang w:eastAsia="ru-RU"/>
        </w:rPr>
        <w:t xml:space="preserve"> –</w:t>
      </w:r>
      <w:r>
        <w:rPr>
          <w:rFonts w:ascii="Times New Roman" w:hAnsi="Times New Roman"/>
          <w:color w:val="000000" w:themeColor="text1"/>
          <w:sz w:val="24"/>
          <w:szCs w:val="24"/>
        </w:rPr>
        <w:t xml:space="preserve"> документированная информация, предоставленная в электронной форме, подписанная</w:t>
      </w:r>
      <w:r>
        <w:rPr>
          <w:rFonts w:ascii="Times New Roman" w:hAnsi="Times New Roman"/>
          <w:bCs/>
          <w:color w:val="000000" w:themeColor="text1"/>
          <w:sz w:val="24"/>
          <w:szCs w:val="24"/>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rsidR="00DF7306" w:rsidRDefault="002F513C">
      <w:pPr>
        <w:spacing w:after="0" w:line="240" w:lineRule="auto"/>
        <w:ind w:firstLine="567"/>
        <w:jc w:val="both"/>
        <w:rPr>
          <w:rFonts w:ascii="Times New Roman" w:hAnsi="Times New Roman"/>
          <w:color w:val="000000" w:themeColor="text1"/>
          <w:sz w:val="24"/>
          <w:szCs w:val="24"/>
        </w:rPr>
      </w:pPr>
      <w:r>
        <w:rPr>
          <w:rFonts w:ascii="Times New Roman" w:eastAsia="Times New Roman" w:hAnsi="Times New Roman" w:cs="Times New Roman"/>
          <w:b/>
          <w:color w:val="000000" w:themeColor="text1"/>
          <w:sz w:val="24"/>
          <w:szCs w:val="24"/>
          <w:lang w:eastAsia="ru-RU"/>
        </w:rPr>
        <w:t>Заявка на участие (либо Заявка)</w:t>
      </w:r>
      <w:r>
        <w:rPr>
          <w:rFonts w:ascii="Times New Roman" w:eastAsia="Times New Roman" w:hAnsi="Times New Roman" w:cs="Times New Roman"/>
          <w:color w:val="000000" w:themeColor="text1"/>
          <w:sz w:val="24"/>
          <w:szCs w:val="24"/>
          <w:lang w:eastAsia="ru-RU"/>
        </w:rPr>
        <w:t xml:space="preserve"> – </w:t>
      </w:r>
      <w:r>
        <w:rPr>
          <w:rFonts w:ascii="Times New Roman" w:hAnsi="Times New Roman"/>
          <w:color w:val="000000" w:themeColor="text1"/>
          <w:sz w:val="24"/>
          <w:szCs w:val="24"/>
        </w:rPr>
        <w:t>комплект документов, содержащий предложение участника закупки, направленный Заказчику по форме и в порядке, установленном извещением о закупке, с намерением принять участие в закупке и впоследствии заключить договор на условиях, определённых извещением о закупке.</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lang w:eastAsia="ru-RU"/>
        </w:rPr>
        <w:t xml:space="preserve">Участник закупки </w:t>
      </w:r>
      <w:r>
        <w:rPr>
          <w:rFonts w:ascii="Times New Roman" w:eastAsia="Times New Roman" w:hAnsi="Times New Roman" w:cs="Times New Roman"/>
          <w:bCs/>
          <w:color w:val="000000" w:themeColor="text1"/>
          <w:sz w:val="24"/>
          <w:lang w:eastAsia="ru-RU"/>
        </w:rPr>
        <w:t xml:space="preserve">–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rFonts w:ascii="Times New Roman" w:eastAsia="Times New Roman" w:hAnsi="Times New Roman" w:cs="Times New Roman"/>
          <w:color w:val="000000" w:themeColor="text1"/>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Субъект МСП (СМСП)</w:t>
      </w:r>
      <w:r>
        <w:rPr>
          <w:rFonts w:ascii="Times New Roman" w:eastAsia="Times New Roman" w:hAnsi="Times New Roman" w:cs="Times New Roman"/>
          <w:color w:val="000000" w:themeColor="text1"/>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Победитель запроса котировок в электронной форме (далее также – Победитель)</w:t>
      </w:r>
      <w:r>
        <w:rPr>
          <w:rFonts w:ascii="Times New Roman" w:eastAsia="Times New Roman" w:hAnsi="Times New Roman" w:cs="Times New Roman"/>
          <w:color w:val="000000" w:themeColor="text1"/>
          <w:sz w:val="24"/>
          <w:szCs w:val="24"/>
          <w:lang w:eastAsia="ru-RU"/>
        </w:rPr>
        <w:t xml:space="preserve"> – Участник запроса котировок в электронном форме, Заявка которого соответствует требованиям, </w:t>
      </w:r>
      <w:r>
        <w:rPr>
          <w:rFonts w:ascii="Times New Roman" w:eastAsia="Times New Roman" w:hAnsi="Times New Roman" w:cs="Times New Roman"/>
          <w:color w:val="000000" w:themeColor="text1"/>
          <w:sz w:val="24"/>
          <w:szCs w:val="24"/>
          <w:lang w:eastAsia="ru-RU"/>
        </w:rPr>
        <w:lastRenderedPageBreak/>
        <w:t>установленным Извещением о проведении запроса котировок, и содержит наиболее низкую цену договора (договоров).</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Лот</w:t>
      </w:r>
      <w:r>
        <w:rPr>
          <w:rFonts w:ascii="Times New Roman" w:eastAsia="Times New Roman" w:hAnsi="Times New Roman" w:cs="Times New Roman"/>
          <w:color w:val="000000" w:themeColor="text1"/>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Начальная (максимальная) цена договора</w:t>
      </w:r>
      <w:r>
        <w:rPr>
          <w:rFonts w:ascii="Times New Roman" w:eastAsia="Times New Roman" w:hAnsi="Times New Roman" w:cs="Times New Roman"/>
          <w:color w:val="000000" w:themeColor="text1"/>
          <w:sz w:val="24"/>
          <w:szCs w:val="24"/>
          <w:lang w:eastAsia="ru-RU"/>
        </w:rPr>
        <w:t xml:space="preserve"> – предельно допустимая цена договора, определяемая в пункте 17 </w:t>
      </w:r>
      <w:r>
        <w:rPr>
          <w:rFonts w:ascii="Times New Roman" w:eastAsia="Times New Roman" w:hAnsi="Times New Roman" w:cs="Times New Roman"/>
          <w:bCs/>
          <w:color w:val="000000" w:themeColor="text1"/>
          <w:sz w:val="24"/>
          <w:u w:val="single"/>
          <w:lang w:eastAsia="ru-RU"/>
        </w:rPr>
        <w:t>раздела II «Информационная карта»</w:t>
      </w:r>
      <w:r>
        <w:rPr>
          <w:rFonts w:ascii="Times New Roman" w:eastAsia="Times New Roman" w:hAnsi="Times New Roman" w:cs="Times New Roman"/>
          <w:bCs/>
          <w:color w:val="000000" w:themeColor="text1"/>
          <w:sz w:val="24"/>
          <w:lang w:eastAsia="ru-RU"/>
        </w:rPr>
        <w:t xml:space="preserve"> Извещения</w:t>
      </w:r>
      <w:r>
        <w:rPr>
          <w:rFonts w:ascii="Times New Roman" w:eastAsia="Times New Roman" w:hAnsi="Times New Roman" w:cs="Times New Roman"/>
          <w:color w:val="000000" w:themeColor="text1"/>
          <w:sz w:val="24"/>
          <w:szCs w:val="24"/>
          <w:lang w:eastAsia="ru-RU"/>
        </w:rPr>
        <w:t>.</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u w:val="single"/>
          <w:lang w:eastAsia="ru-RU"/>
        </w:rPr>
        <w:t>Положение о закупках</w:t>
      </w:r>
      <w:r>
        <w:rPr>
          <w:rFonts w:ascii="Times New Roman" w:eastAsia="Times New Roman" w:hAnsi="Times New Roman" w:cs="Times New Roman"/>
          <w:color w:val="000000" w:themeColor="text1"/>
          <w:sz w:val="24"/>
          <w:szCs w:val="24"/>
          <w:lang w:eastAsia="ru-RU"/>
        </w:rPr>
        <w:t xml:space="preserve"> – Положение о закупках товаров, работ, услуг МУП «РИПЭК», утверждённое директором и размещённое в установленном порядке в ЕИС.</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Участник несет все расходы, связанные с участием в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 не вправе требовать возмещения убытков, понесенных им в ходе подготовки к запросу котировок и проведения запроса котировок, если иное не предусмотрено законодательством Российской Федерации.</w:t>
      </w: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2F513C">
      <w:pPr>
        <w:keepNext/>
        <w:tabs>
          <w:tab w:val="left" w:pos="6424"/>
        </w:tabs>
        <w:spacing w:before="240" w:after="120" w:line="240" w:lineRule="auto"/>
        <w:jc w:val="both"/>
        <w:outlineLvl w:val="0"/>
        <w:rPr>
          <w:rFonts w:ascii="Times New Roman" w:eastAsia="MS Mincho" w:hAnsi="Times New Roman" w:cs="Times New Roman"/>
          <w:b/>
          <w:bCs/>
          <w:color w:val="000000" w:themeColor="text1"/>
          <w:sz w:val="28"/>
          <w:szCs w:val="24"/>
        </w:rPr>
      </w:pPr>
      <w:bookmarkStart w:id="8" w:name="_Toc517185512"/>
      <w:bookmarkStart w:id="9" w:name="_Toc527443297"/>
      <w:bookmarkEnd w:id="0"/>
      <w:bookmarkEnd w:id="1"/>
      <w:bookmarkEnd w:id="2"/>
      <w:bookmarkEnd w:id="3"/>
      <w:bookmarkEnd w:id="4"/>
      <w:bookmarkEnd w:id="5"/>
      <w:r>
        <w:rPr>
          <w:rFonts w:ascii="Times New Roman" w:eastAsia="MS Mincho" w:hAnsi="Times New Roman" w:cs="Times New Roman"/>
          <w:b/>
          <w:bCs/>
          <w:color w:val="000000" w:themeColor="text1"/>
          <w:sz w:val="28"/>
          <w:szCs w:val="24"/>
        </w:rPr>
        <w:lastRenderedPageBreak/>
        <w:t>РАЗДЕЛ II. ИНФОРМАЦИОННАЯ КАРТА</w:t>
      </w:r>
      <w:bookmarkEnd w:id="8"/>
      <w:bookmarkEnd w:id="9"/>
    </w:p>
    <w:p w:rsidR="00DF7306" w:rsidRDefault="002F513C">
      <w:pPr>
        <w:keepNext/>
        <w:spacing w:after="0" w:line="240" w:lineRule="auto"/>
        <w:outlineLvl w:val="1"/>
        <w:rPr>
          <w:rFonts w:ascii="Times New Roman" w:eastAsia="MS Mincho" w:hAnsi="Times New Roman" w:cs="Times New Roman"/>
          <w:b/>
          <w:bCs/>
          <w:i/>
          <w:iCs/>
          <w:color w:val="000000" w:themeColor="text1"/>
          <w:sz w:val="26"/>
          <w:szCs w:val="24"/>
        </w:rPr>
      </w:pPr>
      <w:bookmarkStart w:id="10" w:name="_2.1._Общие_сведения"/>
      <w:bookmarkStart w:id="11" w:name="_Toc527443298"/>
      <w:bookmarkStart w:id="12" w:name="_Toc517872183"/>
      <w:bookmarkStart w:id="13" w:name="_Toc517185513"/>
      <w:bookmarkEnd w:id="10"/>
      <w:r>
        <w:rPr>
          <w:rFonts w:ascii="Times New Roman" w:eastAsia="MS Mincho" w:hAnsi="Times New Roman" w:cs="Times New Roman"/>
          <w:b/>
          <w:bCs/>
          <w:i/>
          <w:iCs/>
          <w:color w:val="000000" w:themeColor="text1"/>
          <w:sz w:val="26"/>
          <w:szCs w:val="24"/>
        </w:rPr>
        <w:t>2.1. Общие сведения о закупке</w:t>
      </w:r>
      <w:bookmarkEnd w:id="11"/>
      <w:bookmarkEnd w:id="12"/>
      <w:bookmarkEnd w:id="13"/>
    </w:p>
    <w:tbl>
      <w:tblPr>
        <w:tblW w:w="10632" w:type="dxa"/>
        <w:tblInd w:w="-176" w:type="dxa"/>
        <w:tblLayout w:type="fixed"/>
        <w:tblLook w:val="04A0" w:firstRow="1" w:lastRow="0" w:firstColumn="1" w:lastColumn="0" w:noHBand="0" w:noVBand="1"/>
      </w:tblPr>
      <w:tblGrid>
        <w:gridCol w:w="568"/>
        <w:gridCol w:w="2268"/>
        <w:gridCol w:w="7796"/>
      </w:tblGrid>
      <w:tr w:rsidR="00DF73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Содержание п/п</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4" w:name="_Ref368314103"/>
            <w:bookmarkEnd w:id="1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Times New Roman" w:hAnsi="Times New Roman" w:cs="Times New Roman"/>
                <w:color w:val="000000" w:themeColor="text1"/>
                <w:lang w:eastAsia="ru-RU"/>
              </w:rPr>
              <w:t>Муниципальное унитарное предприятие «Районная инфраструктурная производственно-эксплуатационная компания» муниципального округа Приуральский район Ямало-Ненецкого автономного округа</w:t>
            </w:r>
            <w:r>
              <w:rPr>
                <w:rFonts w:ascii="Times New Roman" w:eastAsia="Calibri" w:hAnsi="Times New Roman" w:cs="Times New Roman"/>
                <w:bCs/>
                <w:color w:val="000000" w:themeColor="text1"/>
                <w:sz w:val="24"/>
                <w:szCs w:val="24"/>
              </w:rPr>
              <w:t xml:space="preserve"> </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Место нахождения: 629620, Ямало-Ненецкий автономный округ, Приуральский район, с. </w:t>
            </w:r>
            <w:proofErr w:type="spellStart"/>
            <w:r>
              <w:rPr>
                <w:rFonts w:ascii="Times New Roman" w:eastAsia="Calibri" w:hAnsi="Times New Roman" w:cs="Times New Roman"/>
                <w:bCs/>
                <w:color w:val="000000" w:themeColor="text1"/>
                <w:sz w:val="24"/>
                <w:szCs w:val="24"/>
              </w:rPr>
              <w:t>Аксарка</w:t>
            </w:r>
            <w:proofErr w:type="spellEnd"/>
            <w:r>
              <w:rPr>
                <w:rFonts w:ascii="Times New Roman" w:eastAsia="Calibri" w:hAnsi="Times New Roman" w:cs="Times New Roman"/>
                <w:bCs/>
                <w:color w:val="000000" w:themeColor="text1"/>
                <w:sz w:val="24"/>
                <w:szCs w:val="24"/>
              </w:rPr>
              <w:t xml:space="preserve">, ул. Новая д. 18А </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Почтовый адрес: 629620, Ямало-Ненецкий автономный округ, Приуральский район, с. </w:t>
            </w:r>
            <w:proofErr w:type="spellStart"/>
            <w:r>
              <w:rPr>
                <w:rFonts w:ascii="Times New Roman" w:eastAsia="Calibri" w:hAnsi="Times New Roman" w:cs="Times New Roman"/>
                <w:bCs/>
                <w:color w:val="000000" w:themeColor="text1"/>
                <w:sz w:val="24"/>
                <w:szCs w:val="24"/>
              </w:rPr>
              <w:t>Аксарка</w:t>
            </w:r>
            <w:proofErr w:type="spellEnd"/>
            <w:r>
              <w:rPr>
                <w:rFonts w:ascii="Times New Roman" w:eastAsia="Calibri" w:hAnsi="Times New Roman" w:cs="Times New Roman"/>
                <w:bCs/>
                <w:color w:val="000000" w:themeColor="text1"/>
                <w:sz w:val="24"/>
                <w:szCs w:val="24"/>
              </w:rPr>
              <w:t>, ул. Новая д. 18А</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Ответственное лицо Заказчика по организационным вопросам проведения </w:t>
            </w:r>
            <w:r>
              <w:rPr>
                <w:rFonts w:ascii="Times New Roman" w:eastAsia="Calibri" w:hAnsi="Times New Roman" w:cs="Times New Roman"/>
                <w:color w:val="000000" w:themeColor="text1"/>
                <w:sz w:val="24"/>
                <w:szCs w:val="24"/>
              </w:rPr>
              <w:t>запроса котировок</w:t>
            </w:r>
            <w:r>
              <w:rPr>
                <w:rFonts w:ascii="Times New Roman" w:eastAsia="Calibri" w:hAnsi="Times New Roman" w:cs="Times New Roman"/>
                <w:bCs/>
                <w:color w:val="000000" w:themeColor="text1"/>
                <w:sz w:val="24"/>
                <w:szCs w:val="24"/>
              </w:rPr>
              <w:t>:</w:t>
            </w:r>
          </w:p>
          <w:p w:rsidR="00DF7306" w:rsidRDefault="002F513C">
            <w:pPr>
              <w:spacing w:after="0" w:line="240" w:lineRule="auto"/>
              <w:rPr>
                <w:rFonts w:ascii="Times New Roman" w:eastAsia="Calibri" w:hAnsi="Times New Roman" w:cs="Times New Roman"/>
                <w:bCs/>
                <w:color w:val="000000" w:themeColor="text1"/>
                <w:sz w:val="24"/>
                <w:szCs w:val="24"/>
              </w:rPr>
            </w:pPr>
            <w:proofErr w:type="spellStart"/>
            <w:r>
              <w:rPr>
                <w:rFonts w:ascii="Times New Roman" w:eastAsia="Calibri" w:hAnsi="Times New Roman" w:cs="Times New Roman"/>
                <w:bCs/>
                <w:color w:val="000000" w:themeColor="text1"/>
                <w:sz w:val="24"/>
                <w:szCs w:val="24"/>
              </w:rPr>
              <w:t>Батряков</w:t>
            </w:r>
            <w:proofErr w:type="spellEnd"/>
            <w:r>
              <w:rPr>
                <w:rFonts w:ascii="Times New Roman" w:eastAsia="Calibri" w:hAnsi="Times New Roman" w:cs="Times New Roman"/>
                <w:bCs/>
                <w:color w:val="000000" w:themeColor="text1"/>
                <w:sz w:val="24"/>
                <w:szCs w:val="24"/>
              </w:rPr>
              <w:t xml:space="preserve"> Евгений Анатольевич </w:t>
            </w:r>
          </w:p>
          <w:p w:rsidR="00DF7306" w:rsidRDefault="002F513C">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Тел.: +7 (34922) 23-203</w:t>
            </w:r>
          </w:p>
          <w:p w:rsidR="00DF7306" w:rsidRDefault="002F513C">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val="en-US"/>
              </w:rPr>
              <w:t>E</w:t>
            </w:r>
            <w:r>
              <w:rPr>
                <w:rFonts w:ascii="Times New Roman" w:eastAsia="Calibri" w:hAnsi="Times New Roman" w:cs="Times New Roman"/>
                <w:bCs/>
                <w:color w:val="000000" w:themeColor="text1"/>
                <w:sz w:val="24"/>
                <w:szCs w:val="24"/>
              </w:rPr>
              <w:t>-</w:t>
            </w:r>
            <w:r>
              <w:rPr>
                <w:rFonts w:ascii="Times New Roman" w:eastAsia="Calibri" w:hAnsi="Times New Roman" w:cs="Times New Roman"/>
                <w:bCs/>
                <w:color w:val="000000" w:themeColor="text1"/>
                <w:sz w:val="24"/>
                <w:szCs w:val="24"/>
                <w:lang w:val="en-US"/>
              </w:rPr>
              <w:t>mail</w:t>
            </w:r>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lang w:val="en-US"/>
              </w:rPr>
              <w:t>mupripek</w:t>
            </w:r>
            <w:r>
              <w:rPr>
                <w:rFonts w:ascii="Times New Roman" w:eastAsia="Calibri" w:hAnsi="Times New Roman" w:cs="Times New Roman"/>
                <w:bCs/>
                <w:color w:val="000000" w:themeColor="text1"/>
                <w:sz w:val="24"/>
                <w:szCs w:val="24"/>
              </w:rPr>
              <w:t>@</w:t>
            </w:r>
            <w:r>
              <w:rPr>
                <w:rFonts w:ascii="Times New Roman" w:eastAsia="Calibri" w:hAnsi="Times New Roman" w:cs="Times New Roman"/>
                <w:bCs/>
                <w:color w:val="000000" w:themeColor="text1"/>
                <w:sz w:val="24"/>
                <w:szCs w:val="24"/>
                <w:lang w:val="en-US"/>
              </w:rPr>
              <w:t>yandex</w:t>
            </w:r>
            <w:r>
              <w:rPr>
                <w:rFonts w:ascii="Times New Roman" w:eastAsia="Calibri" w:hAnsi="Times New Roman" w:cs="Times New Roman"/>
                <w:bCs/>
                <w:color w:val="000000" w:themeColor="text1"/>
                <w:sz w:val="24"/>
                <w:szCs w:val="24"/>
              </w:rPr>
              <w:t>.</w:t>
            </w:r>
            <w:r>
              <w:rPr>
                <w:rFonts w:ascii="Times New Roman" w:eastAsia="Calibri" w:hAnsi="Times New Roman" w:cs="Times New Roman"/>
                <w:bCs/>
                <w:color w:val="000000" w:themeColor="text1"/>
                <w:sz w:val="24"/>
                <w:szCs w:val="24"/>
                <w:lang w:val="en-US"/>
              </w:rPr>
              <w:t>ru</w:t>
            </w:r>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rPr>
              <w:t xml:space="preserve"> </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Calibri" w:hAnsi="Times New Roman" w:cs="Times New Roman"/>
                <w:bCs/>
                <w:i/>
                <w:color w:val="000000" w:themeColor="text1"/>
                <w:sz w:val="24"/>
                <w:szCs w:val="24"/>
              </w:rPr>
            </w:pPr>
            <w:r>
              <w:rPr>
                <w:rFonts w:ascii="Times New Roman" w:eastAsia="Calibri" w:hAnsi="Times New Roman" w:cs="Times New Roman"/>
                <w:bCs/>
                <w:color w:val="000000" w:themeColor="text1"/>
                <w:sz w:val="24"/>
                <w:szCs w:val="24"/>
              </w:rPr>
              <w:t xml:space="preserve"> Не установлены</w:t>
            </w:r>
          </w:p>
        </w:tc>
      </w:tr>
      <w:tr w:rsidR="00A56FC0">
        <w:tc>
          <w:tcPr>
            <w:tcW w:w="568" w:type="dxa"/>
            <w:tcBorders>
              <w:top w:val="single" w:sz="4" w:space="0" w:color="auto"/>
              <w:left w:val="single" w:sz="4" w:space="0" w:color="auto"/>
              <w:bottom w:val="single" w:sz="4" w:space="0" w:color="auto"/>
              <w:right w:val="single" w:sz="4" w:space="0" w:color="auto"/>
            </w:tcBorders>
          </w:tcPr>
          <w:p w:rsidR="00A56FC0" w:rsidRDefault="00A56FC0" w:rsidP="00A56FC0">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5" w:name="_Ref422756621"/>
            <w:bookmarkEnd w:id="15"/>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A56FC0" w:rsidRDefault="00A56FC0" w:rsidP="00A56FC0">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A56FC0" w:rsidRDefault="00A56FC0" w:rsidP="00A56FC0">
            <w:pPr>
              <w:spacing w:beforeAutospacing="1" w:after="0" w:afterAutospacing="1" w:line="273"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Извещение о закупке размещается в Единой информационной системе по адресу: </w:t>
            </w:r>
            <w:hyperlink r:id="rId10" w:history="1">
              <w:r>
                <w:rPr>
                  <w:rFonts w:ascii="Times New Roman" w:eastAsia="Calibri" w:hAnsi="Times New Roman" w:cs="Times New Roman"/>
                  <w:bCs/>
                  <w:color w:val="000000" w:themeColor="text1"/>
                  <w:sz w:val="24"/>
                  <w:szCs w:val="24"/>
                </w:rPr>
                <w:t>www.zakupki.gov.ru</w:t>
              </w:r>
            </w:hyperlink>
            <w:r>
              <w:rPr>
                <w:rFonts w:ascii="Times New Roman" w:eastAsia="Calibri" w:hAnsi="Times New Roman" w:cs="Times New Roman"/>
                <w:bCs/>
                <w:color w:val="000000" w:themeColor="text1"/>
                <w:sz w:val="24"/>
                <w:szCs w:val="24"/>
              </w:rPr>
              <w:t xml:space="preserve"> и на </w:t>
            </w:r>
            <w:r w:rsidRPr="00F15ECF">
              <w:rPr>
                <w:rFonts w:ascii="Times New Roman" w:eastAsia="Calibri" w:hAnsi="Times New Roman" w:cs="Times New Roman"/>
                <w:bCs/>
                <w:color w:val="000000" w:themeColor="text1"/>
                <w:sz w:val="24"/>
                <w:szCs w:val="24"/>
              </w:rPr>
              <w:t>ЭТП РЕГИОН</w:t>
            </w:r>
            <w:r w:rsidRPr="00BC1B0D">
              <w:rPr>
                <w:rFonts w:ascii="Times New Roman" w:eastAsia="Calibri" w:hAnsi="Times New Roman" w:cs="Times New Roman"/>
                <w:bCs/>
                <w:color w:val="000000" w:themeColor="text1"/>
                <w:sz w:val="24"/>
                <w:szCs w:val="24"/>
              </w:rPr>
              <w:t xml:space="preserve"> (</w:t>
            </w:r>
            <w:r w:rsidRPr="00F15ECF">
              <w:rPr>
                <w:rFonts w:ascii="Times New Roman" w:eastAsia="Calibri" w:hAnsi="Times New Roman" w:cs="Times New Roman"/>
                <w:bCs/>
                <w:color w:val="000000" w:themeColor="text1"/>
                <w:sz w:val="24"/>
                <w:szCs w:val="24"/>
              </w:rPr>
              <w:t>https://</w:t>
            </w:r>
            <w:r>
              <w:rPr>
                <w:rFonts w:ascii="Times New Roman" w:eastAsia="Calibri" w:hAnsi="Times New Roman" w:cs="Times New Roman"/>
                <w:bCs/>
                <w:color w:val="000000" w:themeColor="text1"/>
                <w:sz w:val="24"/>
                <w:szCs w:val="24"/>
              </w:rPr>
              <w:t>etp-region.ru</w:t>
            </w:r>
            <w:r w:rsidRPr="00BC1B0D">
              <w:rPr>
                <w:rFonts w:ascii="Times New Roman" w:eastAsia="Calibri" w:hAnsi="Times New Roman" w:cs="Times New Roman"/>
                <w:bCs/>
                <w:color w:val="000000" w:themeColor="text1"/>
                <w:sz w:val="24"/>
                <w:szCs w:val="24"/>
              </w:rPr>
              <w:t>)</w:t>
            </w:r>
            <w:r>
              <w:rPr>
                <w:rFonts w:ascii="Times New Roman" w:eastAsia="Calibri" w:hAnsi="Times New Roman" w:cs="Times New Roman"/>
                <w:bCs/>
                <w:color w:val="000000" w:themeColor="text1"/>
                <w:sz w:val="24"/>
                <w:szCs w:val="24"/>
              </w:rPr>
              <w:t xml:space="preserve">, </w:t>
            </w:r>
          </w:p>
          <w:p w:rsidR="00A56FC0" w:rsidRDefault="00A56FC0" w:rsidP="00A56FC0">
            <w:pPr>
              <w:autoSpaceDE w:val="0"/>
              <w:autoSpaceDN w:val="0"/>
              <w:adjustRightInd w:val="0"/>
              <w:spacing w:after="0" w:line="240" w:lineRule="auto"/>
              <w:jc w:val="both"/>
              <w:rPr>
                <w:rFonts w:ascii="Times New Roman" w:eastAsia="Calibri" w:hAnsi="Times New Roman" w:cs="Times New Roman"/>
                <w:bCs/>
                <w:color w:val="000000" w:themeColor="text1"/>
                <w:sz w:val="10"/>
                <w:szCs w:val="10"/>
              </w:rPr>
            </w:pPr>
          </w:p>
          <w:p w:rsidR="00A56FC0" w:rsidRDefault="00A56FC0" w:rsidP="00A56FC0">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Порядок получения настоящего Извещения на ЭТП определяется правилами ЭТП.</w:t>
            </w:r>
          </w:p>
          <w:p w:rsidR="00A56FC0" w:rsidRDefault="00A56FC0" w:rsidP="00A56FC0">
            <w:pPr>
              <w:autoSpaceDE w:val="0"/>
              <w:autoSpaceDN w:val="0"/>
              <w:adjustRightInd w:val="0"/>
              <w:spacing w:after="0" w:line="240" w:lineRule="auto"/>
              <w:jc w:val="both"/>
              <w:rPr>
                <w:rFonts w:ascii="Times New Roman" w:eastAsia="Calibri" w:hAnsi="Times New Roman" w:cs="Times New Roman"/>
                <w:b/>
                <w:iCs/>
                <w:color w:val="000000" w:themeColor="text1"/>
                <w:sz w:val="10"/>
                <w:szCs w:val="10"/>
              </w:rPr>
            </w:pPr>
          </w:p>
          <w:p w:rsidR="00A56FC0" w:rsidRDefault="00A56FC0" w:rsidP="00A56FC0">
            <w:pPr>
              <w:autoSpaceDE w:val="0"/>
              <w:autoSpaceDN w:val="0"/>
              <w:adjustRightInd w:val="0"/>
              <w:spacing w:after="0" w:line="240" w:lineRule="auto"/>
              <w:jc w:val="both"/>
              <w:rPr>
                <w:rFonts w:ascii="Times New Roman" w:eastAsia="Calibri" w:hAnsi="Times New Roman" w:cs="Times New Roman"/>
                <w:color w:val="000000" w:themeColor="text1"/>
                <w:sz w:val="10"/>
                <w:szCs w:val="10"/>
              </w:rPr>
            </w:pPr>
          </w:p>
          <w:p w:rsidR="00A56FC0" w:rsidRDefault="00A56FC0" w:rsidP="00A56FC0">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Извещение о закупке доступно для ознакомления в ЕИС и </w:t>
            </w:r>
            <w:r>
              <w:rPr>
                <w:rFonts w:ascii="Times New Roman" w:eastAsia="Calibri" w:hAnsi="Times New Roman" w:cs="Times New Roman"/>
                <w:bCs/>
                <w:color w:val="000000" w:themeColor="text1"/>
                <w:sz w:val="24"/>
                <w:szCs w:val="24"/>
              </w:rPr>
              <w:t>на Электронной торговой площадке</w:t>
            </w:r>
            <w:r>
              <w:rPr>
                <w:rFonts w:ascii="Times New Roman" w:eastAsia="Calibri" w:hAnsi="Times New Roman" w:cs="Times New Roman"/>
                <w:color w:val="000000" w:themeColor="text1"/>
                <w:sz w:val="24"/>
                <w:szCs w:val="24"/>
              </w:rPr>
              <w:t xml:space="preserve"> без взимания платы.</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6" w:name="_Ref478994768"/>
            <w:bookmarkEnd w:id="16"/>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F7306" w:rsidRDefault="002F513C">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rFonts w:ascii="Times New Roman" w:eastAsia="Times New Roman" w:hAnsi="Times New Roman" w:cs="Times New Roman"/>
                <w:bCs/>
                <w:color w:val="000000" w:themeColor="text1"/>
                <w:sz w:val="24"/>
                <w:szCs w:val="24"/>
                <w:lang w:eastAsia="ru-RU"/>
              </w:rPr>
              <w:lastRenderedPageBreak/>
              <w:t xml:space="preserve">государства, работам, услугам, выполняемым, оказываемым иностранными лицами» </w:t>
            </w:r>
          </w:p>
          <w:p w:rsidR="00DF7306" w:rsidRDefault="00DF7306">
            <w:pPr>
              <w:spacing w:after="0" w:line="240" w:lineRule="auto"/>
              <w:rPr>
                <w:rFonts w:ascii="Times New Roman" w:eastAsia="Times New Roman" w:hAnsi="Times New Roman" w:cs="Times New Roman"/>
                <w:bCs/>
                <w:i/>
                <w:color w:val="000000" w:themeColor="text1"/>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lastRenderedPageBreak/>
              <w:t>Общие условия предоставления приоритета:</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а) Участники в </w:t>
            </w:r>
            <w:hyperlink w:anchor="_Форма_3_ТЕХНИКО-КОММЕРЧЕСКОЕ" w:tooltip="#_Форма_3_ТЕХНИКО-КОММЕРЧЕСКОЕ" w:history="1">
              <w:r>
                <w:rPr>
                  <w:rFonts w:ascii="Times New Roman" w:eastAsia="Calibri" w:hAnsi="Times New Roman" w:cs="Times New Roman"/>
                  <w:bCs/>
                  <w:color w:val="000000" w:themeColor="text1"/>
                  <w:sz w:val="24"/>
                  <w:szCs w:val="24"/>
                  <w:u w:val="single"/>
                </w:rPr>
                <w:t>форме 3</w:t>
              </w:r>
            </w:hyperlink>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u w:val="single"/>
              </w:rPr>
              <w:t>раздела III «ФОРМЫ ДЛЯ ЗАПОЛНЕНИЯ УЧАСТНИКАМИ ЗАКУПКИ»</w:t>
            </w:r>
            <w:r>
              <w:rPr>
                <w:rFonts w:ascii="Times New Roman" w:eastAsia="Calibri" w:hAnsi="Times New Roman" w:cs="Times New Roman"/>
                <w:bCs/>
                <w:color w:val="000000" w:themeColor="text1"/>
                <w:sz w:val="24"/>
                <w:szCs w:val="24"/>
              </w:rPr>
              <w:t xml:space="preserve"> указывают (декларируют) наименования страны происхождения поставляемых товаров; </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в) сведения о начальной (максимальной) цене единицы каждого товара, работы, услуги, являющихся предметом закупки указаны в </w:t>
            </w:r>
            <w:r>
              <w:rPr>
                <w:rFonts w:ascii="Times New Roman" w:eastAsia="Calibri" w:hAnsi="Times New Roman" w:cs="Times New Roman"/>
                <w:iCs/>
                <w:color w:val="000000" w:themeColor="text1"/>
                <w:sz w:val="24"/>
                <w:szCs w:val="24"/>
                <w:u w:val="single"/>
              </w:rPr>
              <w:t>разделе IV «Техническое задание»</w:t>
            </w:r>
            <w:r>
              <w:rPr>
                <w:rFonts w:ascii="Times New Roman" w:eastAsia="Calibri" w:hAnsi="Times New Roman" w:cs="Times New Roman"/>
                <w:iCs/>
                <w:color w:val="000000" w:themeColor="text1"/>
                <w:sz w:val="24"/>
                <w:szCs w:val="24"/>
              </w:rPr>
              <w:t xml:space="preserve"> Извещения о закупке</w:t>
            </w:r>
            <w:r>
              <w:rPr>
                <w:rFonts w:ascii="Times New Roman" w:eastAsia="Calibri" w:hAnsi="Times New Roman" w:cs="Times New Roman"/>
                <w:bCs/>
                <w:color w:val="000000" w:themeColor="text1"/>
                <w:sz w:val="24"/>
                <w:szCs w:val="24"/>
              </w:rPr>
              <w:t>;</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Pr>
                <w:rFonts w:ascii="Times New Roman" w:eastAsia="Calibri" w:hAnsi="Times New Roman" w:cs="Times New Roman"/>
                <w:bCs/>
                <w:color w:val="000000" w:themeColor="text1"/>
                <w:sz w:val="24"/>
                <w:szCs w:val="24"/>
              </w:rPr>
              <w:lastRenderedPageBreak/>
              <w:t>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tooltip="#_Форма_2_АНКЕТА" w:history="1">
              <w:r>
                <w:rPr>
                  <w:rFonts w:ascii="Times New Roman" w:eastAsia="Calibri" w:hAnsi="Times New Roman" w:cs="Times New Roman"/>
                  <w:bCs/>
                  <w:color w:val="000000" w:themeColor="text1"/>
                  <w:sz w:val="24"/>
                  <w:szCs w:val="24"/>
                  <w:u w:val="single"/>
                </w:rPr>
                <w:t>форме 2</w:t>
              </w:r>
            </w:hyperlink>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u w:val="single"/>
              </w:rPr>
              <w:t>раздела III «ФОРМЫ ДЛЯ ЗАПОЛНЕНИЯ УЧАСТНИКАМИ ЗАКУПКИ»</w:t>
            </w:r>
            <w:r>
              <w:rPr>
                <w:rFonts w:ascii="Times New Roman" w:eastAsia="Calibri" w:hAnsi="Times New Roman" w:cs="Times New Roman"/>
                <w:bCs/>
                <w:color w:val="000000" w:themeColor="text1"/>
                <w:sz w:val="24"/>
                <w:szCs w:val="24"/>
              </w:rPr>
              <w:t>;</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пунктом 1.11.7 Положения о закупках товаров, работ, услуг МУП «РИПЭК»;</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Приоритет не предоставляется в случаях, если:</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а) закупка признана несостоявшейся и договор заключается с единственным участником закупки;</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F7306" w:rsidRDefault="002F513C">
            <w:pPr>
              <w:spacing w:after="0" w:line="240" w:lineRule="auto"/>
              <w:jc w:val="both"/>
              <w:rPr>
                <w:rFonts w:ascii="Times New Roman" w:eastAsia="Calibri" w:hAnsi="Times New Roman" w:cs="Times New Roman"/>
                <w:bCs/>
                <w:color w:val="000000" w:themeColor="text1"/>
                <w:sz w:val="24"/>
                <w:szCs w:val="24"/>
              </w:rPr>
            </w:pPr>
            <w:bookmarkStart w:id="17" w:name="P32"/>
            <w:bookmarkEnd w:id="17"/>
            <w:r>
              <w:rPr>
                <w:rFonts w:ascii="Times New Roman" w:eastAsia="Calibri" w:hAnsi="Times New Roman" w:cs="Times New Roman"/>
                <w:bCs/>
                <w:color w:val="000000" w:themeColor="text1"/>
                <w:sz w:val="24"/>
                <w:szCs w:val="24"/>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F7306" w:rsidRDefault="002F513C">
            <w:pPr>
              <w:spacing w:after="0" w:line="240" w:lineRule="auto"/>
              <w:jc w:val="both"/>
              <w:rPr>
                <w:rFonts w:ascii="Times New Roman" w:eastAsia="Calibri" w:hAnsi="Times New Roman" w:cs="Times New Roman"/>
                <w:bCs/>
                <w:color w:val="000000" w:themeColor="text1"/>
                <w:sz w:val="24"/>
                <w:szCs w:val="24"/>
              </w:rPr>
            </w:pPr>
            <w:bookmarkStart w:id="18" w:name="P33"/>
            <w:bookmarkEnd w:id="18"/>
            <w:r>
              <w:rPr>
                <w:rFonts w:ascii="Times New Roman" w:eastAsia="Calibri" w:hAnsi="Times New Roman" w:cs="Times New Roman"/>
                <w:bCs/>
                <w:color w:val="000000" w:themeColor="text1"/>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 товарам происхождения из стран, присоединившихся к </w:t>
            </w:r>
            <w:r>
              <w:rPr>
                <w:rFonts w:ascii="Times New Roman" w:eastAsia="Calibri" w:hAnsi="Times New Roman" w:cs="Times New Roman"/>
                <w:bCs/>
                <w:color w:val="000000" w:themeColor="text1"/>
                <w:sz w:val="24"/>
                <w:szCs w:val="24"/>
              </w:rPr>
              <w:t>Договору о ЕАЭС</w:t>
            </w:r>
            <w:r>
              <w:rPr>
                <w:rFonts w:ascii="Times New Roman" w:eastAsia="Calibri" w:hAnsi="Times New Roman" w:cs="Times New Roman"/>
                <w:color w:val="000000" w:themeColor="text1"/>
                <w:sz w:val="24"/>
                <w:szCs w:val="24"/>
              </w:rPr>
              <w:t xml:space="preserve">, работам, услугам, выполняемым, оказываемым лицами из стран, </w:t>
            </w:r>
            <w:r>
              <w:rPr>
                <w:rFonts w:ascii="Times New Roman" w:eastAsia="Calibri" w:hAnsi="Times New Roman" w:cs="Times New Roman"/>
                <w:color w:val="000000" w:themeColor="text1"/>
                <w:sz w:val="24"/>
                <w:szCs w:val="24"/>
              </w:rPr>
              <w:lastRenderedPageBreak/>
              <w:t>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F7306" w:rsidRDefault="002F513C">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 товарам происхождения из стран, присоединившихся к </w:t>
            </w:r>
            <w:r>
              <w:rPr>
                <w:rFonts w:ascii="Times New Roman" w:eastAsia="Calibri" w:hAnsi="Times New Roman" w:cs="Times New Roman"/>
                <w:bCs/>
                <w:color w:val="000000" w:themeColor="text1"/>
                <w:sz w:val="24"/>
                <w:szCs w:val="24"/>
              </w:rPr>
              <w:t>ГАТТ 1994</w:t>
            </w:r>
            <w:r>
              <w:rPr>
                <w:rFonts w:ascii="Times New Roman" w:eastAsia="Calibri" w:hAnsi="Times New Roman" w:cs="Times New Roman"/>
                <w:color w:val="000000" w:themeColor="text1"/>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A56FC0">
        <w:trPr>
          <w:trHeight w:val="852"/>
        </w:trPr>
        <w:tc>
          <w:tcPr>
            <w:tcW w:w="568" w:type="dxa"/>
            <w:tcBorders>
              <w:top w:val="single" w:sz="4" w:space="0" w:color="auto"/>
              <w:left w:val="single" w:sz="4" w:space="0" w:color="auto"/>
              <w:right w:val="single" w:sz="4" w:space="0" w:color="auto"/>
            </w:tcBorders>
          </w:tcPr>
          <w:p w:rsidR="00A56FC0" w:rsidRDefault="00A56FC0" w:rsidP="00A56FC0">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9" w:name="_Ref378108959"/>
            <w:bookmarkEnd w:id="19"/>
          </w:p>
        </w:tc>
        <w:tc>
          <w:tcPr>
            <w:tcW w:w="2268" w:type="dxa"/>
            <w:tcBorders>
              <w:top w:val="single" w:sz="4" w:space="0" w:color="auto"/>
              <w:left w:val="single" w:sz="4" w:space="0" w:color="auto"/>
              <w:right w:val="single" w:sz="4" w:space="0" w:color="auto"/>
            </w:tcBorders>
            <w:shd w:val="clear" w:color="auto" w:fill="F2F2F2"/>
          </w:tcPr>
          <w:p w:rsidR="00A56FC0" w:rsidRDefault="00A56FC0" w:rsidP="00A56FC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ЭТП</w:t>
            </w:r>
          </w:p>
        </w:tc>
        <w:tc>
          <w:tcPr>
            <w:tcW w:w="7796" w:type="dxa"/>
            <w:tcBorders>
              <w:top w:val="single" w:sz="4" w:space="0" w:color="auto"/>
              <w:left w:val="single" w:sz="4" w:space="0" w:color="auto"/>
              <w:right w:val="single" w:sz="4" w:space="0" w:color="auto"/>
            </w:tcBorders>
          </w:tcPr>
          <w:p w:rsidR="00A56FC0" w:rsidRDefault="00A56FC0" w:rsidP="00A56FC0">
            <w:pPr>
              <w:spacing w:after="0" w:line="240" w:lineRule="auto"/>
              <w:rPr>
                <w:rFonts w:ascii="Times New Roman" w:eastAsia="Times New Roman" w:hAnsi="Times New Roman" w:cs="Times New Roman"/>
                <w:color w:val="000000" w:themeColor="text1"/>
                <w:sz w:val="24"/>
                <w:szCs w:val="24"/>
                <w:shd w:val="clear" w:color="FFFFFF" w:fill="D9D9D9"/>
                <w:lang w:eastAsia="ru-RU"/>
              </w:rPr>
            </w:pPr>
            <w:r>
              <w:rPr>
                <w:rFonts w:ascii="Times New Roman" w:eastAsia="Times New Roman" w:hAnsi="Times New Roman" w:cs="Times New Roman"/>
                <w:color w:val="000000" w:themeColor="text1"/>
                <w:sz w:val="24"/>
                <w:szCs w:val="24"/>
                <w:lang w:eastAsia="ru-RU"/>
              </w:rPr>
              <w:t>Запрос котировок в электронной форме проводится в соответствии с правилами и с использ</w:t>
            </w:r>
            <w:r>
              <w:rPr>
                <w:rFonts w:ascii="Times New Roman" w:eastAsia="Calibri" w:hAnsi="Times New Roman" w:cs="Times New Roman"/>
                <w:color w:val="000000" w:themeColor="text1"/>
                <w:sz w:val="24"/>
                <w:szCs w:val="24"/>
                <w:lang w:eastAsia="ru-RU"/>
              </w:rPr>
              <w:t xml:space="preserve">ованием функционала </w:t>
            </w:r>
            <w:r w:rsidRPr="00F15ECF">
              <w:rPr>
                <w:rFonts w:ascii="Times New Roman" w:eastAsia="Calibri" w:hAnsi="Times New Roman" w:cs="Times New Roman"/>
                <w:bCs/>
                <w:color w:val="000000" w:themeColor="text1"/>
                <w:sz w:val="24"/>
                <w:szCs w:val="24"/>
              </w:rPr>
              <w:t>ЭТП РЕГИОН</w:t>
            </w:r>
            <w:r w:rsidRPr="00BC1B0D">
              <w:rPr>
                <w:rFonts w:ascii="Times New Roman" w:eastAsia="Calibri" w:hAnsi="Times New Roman" w:cs="Times New Roman"/>
                <w:bCs/>
                <w:color w:val="000000" w:themeColor="text1"/>
                <w:sz w:val="24"/>
                <w:szCs w:val="24"/>
              </w:rPr>
              <w:t xml:space="preserve"> (https://</w:t>
            </w:r>
            <w:r>
              <w:t xml:space="preserve"> </w:t>
            </w:r>
            <w:r w:rsidRPr="00F15ECF">
              <w:rPr>
                <w:rFonts w:ascii="Times New Roman" w:eastAsia="Calibri" w:hAnsi="Times New Roman" w:cs="Times New Roman"/>
                <w:bCs/>
                <w:color w:val="000000" w:themeColor="text1"/>
                <w:sz w:val="24"/>
                <w:szCs w:val="24"/>
              </w:rPr>
              <w:t>etp-region.ru</w:t>
            </w:r>
            <w:r w:rsidRPr="00BC1B0D">
              <w:rPr>
                <w:rFonts w:ascii="Times New Roman" w:eastAsia="Calibri" w:hAnsi="Times New Roman" w:cs="Times New Roman"/>
                <w:bCs/>
                <w:color w:val="000000" w:themeColor="text1"/>
                <w:sz w:val="24"/>
                <w:szCs w:val="24"/>
              </w:rPr>
              <w:t>)</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Запрос котировок в электронной форме</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F7306" w:rsidRDefault="002F513C" w:rsidP="00FB73AF">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B73AF">
              <w:rPr>
                <w:rFonts w:ascii="Times New Roman" w:eastAsia="Times New Roman" w:hAnsi="Times New Roman" w:cs="Times New Roman"/>
                <w:color w:val="000000" w:themeColor="text1"/>
                <w:sz w:val="24"/>
                <w:szCs w:val="24"/>
                <w:lang w:eastAsia="ru-RU"/>
              </w:rPr>
              <w:t>17</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en-US" w:eastAsia="ru-RU"/>
              </w:rPr>
              <w:t xml:space="preserve"> </w:t>
            </w:r>
            <w:r w:rsidR="00FB73AF">
              <w:rPr>
                <w:rFonts w:ascii="Times New Roman" w:eastAsia="Times New Roman" w:hAnsi="Times New Roman" w:cs="Times New Roman"/>
                <w:color w:val="000000" w:themeColor="text1"/>
                <w:sz w:val="24"/>
                <w:szCs w:val="24"/>
                <w:lang w:eastAsia="ru-RU"/>
              </w:rPr>
              <w:t>июня</w:t>
            </w:r>
            <w:r>
              <w:rPr>
                <w:rFonts w:ascii="Times New Roman" w:eastAsia="Times New Roman" w:hAnsi="Times New Roman" w:cs="Times New Roman"/>
                <w:color w:val="000000" w:themeColor="text1"/>
                <w:sz w:val="24"/>
                <w:szCs w:val="24"/>
                <w:lang w:eastAsia="ru-RU"/>
              </w:rPr>
              <w:t xml:space="preserve"> 2026 года</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0" w:name="_Ref368304315"/>
            <w:bookmarkEnd w:id="20"/>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дата начала, дата и время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Заявки подаются посредством ЭТП по адресу: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olor w:val="000000" w:themeColor="text1"/>
                <w:sz w:val="24"/>
                <w:szCs w:val="24"/>
              </w:rPr>
              <w:t xml:space="preserve"> </w:t>
            </w:r>
            <w:r>
              <w:rPr>
                <w:rFonts w:ascii="Times New Roman" w:eastAsia="Calibri" w:hAnsi="Times New Roman" w:cs="Times New Roman"/>
                <w:bCs/>
                <w:color w:val="000000" w:themeColor="text1"/>
                <w:sz w:val="24"/>
                <w:szCs w:val="24"/>
                <w:lang w:eastAsia="zh-CN"/>
              </w:rPr>
              <w:t>https://www.rts-tender.ru/</w:t>
            </w:r>
            <w:r>
              <w:rPr>
                <w:rFonts w:ascii="Times New Roman" w:eastAsia="Times New Roman" w:hAnsi="Times New Roman" w:cs="Times New Roman"/>
                <w:color w:val="000000" w:themeColor="text1"/>
                <w:sz w:val="24"/>
                <w:szCs w:val="24"/>
                <w:lang w:eastAsia="ru-RU"/>
              </w:rPr>
              <w:t>, в соответствии с Регламентом работы ЭТП.</w:t>
            </w:r>
          </w:p>
          <w:p w:rsidR="00DF7306" w:rsidRDefault="00DF7306">
            <w:pPr>
              <w:spacing w:after="0" w:line="240" w:lineRule="auto"/>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начала срока: день размещения в ЕИС Извещения о закупке</w:t>
            </w:r>
          </w:p>
          <w:p w:rsidR="00DF7306" w:rsidRDefault="00DF7306">
            <w:pPr>
              <w:spacing w:after="0" w:line="240" w:lineRule="auto"/>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и время окончания срока: последний день срока подачи Заявок:</w:t>
            </w:r>
          </w:p>
          <w:p w:rsidR="00DF7306" w:rsidRDefault="00C960C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B73AF">
              <w:rPr>
                <w:rFonts w:ascii="Times New Roman" w:eastAsia="Times New Roman" w:hAnsi="Times New Roman" w:cs="Times New Roman"/>
                <w:color w:val="000000" w:themeColor="text1"/>
                <w:sz w:val="24"/>
                <w:szCs w:val="24"/>
                <w:lang w:eastAsia="ru-RU"/>
              </w:rPr>
              <w:t>26</w:t>
            </w:r>
            <w:r w:rsidR="002F513C">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июня</w:t>
            </w:r>
            <w:r w:rsidR="002F513C">
              <w:rPr>
                <w:rFonts w:ascii="Times New Roman" w:eastAsia="Times New Roman" w:hAnsi="Times New Roman" w:cs="Times New Roman"/>
                <w:color w:val="000000" w:themeColor="text1"/>
                <w:sz w:val="24"/>
                <w:szCs w:val="24"/>
                <w:lang w:eastAsia="ru-RU"/>
              </w:rPr>
              <w:t xml:space="preserve"> 2026года 09:00 (время московское)</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F7306" w:rsidRDefault="00C960C9" w:rsidP="00FB73AF">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B73AF">
              <w:rPr>
                <w:rFonts w:ascii="Times New Roman" w:eastAsia="Times New Roman" w:hAnsi="Times New Roman" w:cs="Times New Roman"/>
                <w:color w:val="000000" w:themeColor="text1"/>
                <w:sz w:val="24"/>
                <w:szCs w:val="24"/>
                <w:lang w:eastAsia="ru-RU"/>
              </w:rPr>
              <w:t>26</w:t>
            </w:r>
            <w:r w:rsidR="002F513C">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июня</w:t>
            </w:r>
            <w:r w:rsidR="002F513C">
              <w:rPr>
                <w:rFonts w:ascii="Times New Roman" w:eastAsia="Times New Roman" w:hAnsi="Times New Roman" w:cs="Times New Roman"/>
                <w:color w:val="000000" w:themeColor="text1"/>
                <w:sz w:val="24"/>
                <w:szCs w:val="24"/>
                <w:lang w:eastAsia="ru-RU"/>
              </w:rPr>
              <w:t xml:space="preserve"> 2026 года 09:00 (время московское) Место открытия доступа к поданным Заявкам – ЭТП.</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1" w:name="_Ref378107245"/>
            <w:bookmarkEnd w:id="2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Рассмотрение Заявок</w:t>
            </w:r>
            <w:r w:rsidR="00C960C9">
              <w:rPr>
                <w:rFonts w:ascii="Times New Roman" w:eastAsia="Times New Roman" w:hAnsi="Times New Roman" w:cs="Times New Roman"/>
                <w:color w:val="000000" w:themeColor="text1"/>
                <w:sz w:val="24"/>
                <w:szCs w:val="24"/>
                <w:lang w:eastAsia="ru-RU"/>
              </w:rPr>
              <w:t>: «</w:t>
            </w:r>
            <w:r w:rsidR="00FB73AF">
              <w:rPr>
                <w:rFonts w:ascii="Times New Roman" w:eastAsia="Times New Roman" w:hAnsi="Times New Roman" w:cs="Times New Roman"/>
                <w:color w:val="000000" w:themeColor="text1"/>
                <w:sz w:val="24"/>
                <w:szCs w:val="24"/>
                <w:lang w:eastAsia="ru-RU"/>
              </w:rPr>
              <w:t>29</w:t>
            </w:r>
            <w:r>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июня</w:t>
            </w:r>
            <w:r>
              <w:rPr>
                <w:rFonts w:ascii="Times New Roman" w:eastAsia="Times New Roman" w:hAnsi="Times New Roman" w:cs="Times New Roman"/>
                <w:color w:val="000000" w:themeColor="text1"/>
                <w:sz w:val="24"/>
                <w:szCs w:val="24"/>
                <w:lang w:eastAsia="ru-RU"/>
              </w:rPr>
              <w:t xml:space="preserve"> 2026 года </w:t>
            </w:r>
          </w:p>
          <w:p w:rsidR="00DF7306" w:rsidRDefault="00DF7306">
            <w:pPr>
              <w:spacing w:after="0" w:line="240" w:lineRule="auto"/>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Оценка и сопоставление Заявок</w:t>
            </w:r>
            <w:r>
              <w:rPr>
                <w:rFonts w:ascii="Times New Roman" w:eastAsia="Times New Roman" w:hAnsi="Times New Roman" w:cs="Times New Roman"/>
                <w:color w:val="000000" w:themeColor="text1"/>
                <w:sz w:val="24"/>
                <w:szCs w:val="24"/>
                <w:lang w:eastAsia="ru-RU"/>
              </w:rPr>
              <w:t>: «</w:t>
            </w:r>
            <w:r w:rsidR="00FB73AF">
              <w:rPr>
                <w:rFonts w:ascii="Times New Roman" w:eastAsia="Times New Roman" w:hAnsi="Times New Roman" w:cs="Times New Roman"/>
                <w:color w:val="000000" w:themeColor="text1"/>
                <w:sz w:val="24"/>
                <w:szCs w:val="24"/>
                <w:lang w:eastAsia="ru-RU"/>
              </w:rPr>
              <w:t>30</w:t>
            </w:r>
            <w:r>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июня</w:t>
            </w:r>
            <w:r>
              <w:rPr>
                <w:rFonts w:ascii="Times New Roman" w:eastAsia="Times New Roman" w:hAnsi="Times New Roman" w:cs="Times New Roman"/>
                <w:color w:val="000000" w:themeColor="text1"/>
                <w:sz w:val="24"/>
                <w:szCs w:val="24"/>
                <w:lang w:eastAsia="ru-RU"/>
              </w:rPr>
              <w:t xml:space="preserve"> 2026 года </w:t>
            </w:r>
          </w:p>
          <w:p w:rsidR="00DF7306" w:rsidRDefault="00DF7306">
            <w:pPr>
              <w:spacing w:after="0" w:line="240" w:lineRule="auto"/>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Подведение итогов закупки</w:t>
            </w:r>
            <w:r w:rsidR="00C960C9">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01</w:t>
            </w:r>
            <w:r>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июля</w:t>
            </w:r>
            <w:r>
              <w:rPr>
                <w:rFonts w:ascii="Times New Roman" w:eastAsia="Times New Roman" w:hAnsi="Times New Roman" w:cs="Times New Roman"/>
                <w:color w:val="000000" w:themeColor="text1"/>
                <w:sz w:val="24"/>
                <w:szCs w:val="24"/>
                <w:lang w:eastAsia="ru-RU"/>
              </w:rPr>
              <w:t xml:space="preserve"> 2026 года</w:t>
            </w:r>
          </w:p>
          <w:p w:rsidR="00DF7306" w:rsidRDefault="00DF7306">
            <w:pPr>
              <w:spacing w:after="0" w:line="240" w:lineRule="auto"/>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вправе отменить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bookmarkStart w:id="22" w:name="форма9"/>
            <w:r>
              <w:rPr>
                <w:rFonts w:ascii="Times New Roman" w:eastAsia="Times New Roman" w:hAnsi="Times New Roman" w:cs="Times New Roman"/>
                <w:color w:val="000000" w:themeColor="text1"/>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38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Дата начала срока предоставления Участникам разъяснений положений Извещения о закупке:</w:t>
            </w:r>
            <w:r>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17</w:t>
            </w:r>
            <w:r>
              <w:rPr>
                <w:rFonts w:ascii="Times New Roman" w:eastAsia="Times New Roman" w:hAnsi="Times New Roman" w:cs="Times New Roman"/>
                <w:color w:val="000000" w:themeColor="text1"/>
                <w:sz w:val="24"/>
                <w:szCs w:val="24"/>
                <w:lang w:eastAsia="ru-RU"/>
              </w:rPr>
              <w:t xml:space="preserve">» </w:t>
            </w:r>
            <w:r w:rsidR="00FB73AF">
              <w:rPr>
                <w:rFonts w:ascii="Times New Roman" w:eastAsia="Times New Roman" w:hAnsi="Times New Roman" w:cs="Times New Roman"/>
                <w:color w:val="000000" w:themeColor="text1"/>
                <w:sz w:val="24"/>
                <w:szCs w:val="24"/>
                <w:lang w:eastAsia="ru-RU"/>
              </w:rPr>
              <w:t>июня</w:t>
            </w:r>
            <w:r>
              <w:rPr>
                <w:rFonts w:ascii="Times New Roman" w:eastAsia="Times New Roman" w:hAnsi="Times New Roman" w:cs="Times New Roman"/>
                <w:color w:val="000000" w:themeColor="text1"/>
                <w:sz w:val="24"/>
                <w:szCs w:val="24"/>
                <w:lang w:eastAsia="ru-RU"/>
              </w:rPr>
              <w:t xml:space="preserve"> 2026 года</w:t>
            </w:r>
          </w:p>
          <w:p w:rsidR="00DF7306" w:rsidRDefault="002F513C">
            <w:pPr>
              <w:spacing w:after="0" w:line="240" w:lineRule="auto"/>
              <w:ind w:firstLine="387"/>
              <w:jc w:val="both"/>
              <w:rPr>
                <w:rFonts w:ascii="Times New Roman" w:eastAsia="Times New Roman" w:hAnsi="Times New Roman" w:cs="Times New Roman"/>
                <w:i/>
                <w:color w:val="000000" w:themeColor="text1"/>
                <w:sz w:val="24"/>
                <w:szCs w:val="24"/>
                <w:shd w:val="clear" w:color="FFFFFF" w:fill="D9D9D9"/>
                <w:lang w:eastAsia="ru-RU"/>
              </w:rPr>
            </w:pPr>
            <w:r>
              <w:rPr>
                <w:rFonts w:ascii="Times New Roman" w:eastAsia="Times New Roman" w:hAnsi="Times New Roman" w:cs="Times New Roman"/>
                <w:b/>
                <w:color w:val="000000" w:themeColor="text1"/>
                <w:sz w:val="24"/>
                <w:szCs w:val="24"/>
                <w:lang w:eastAsia="ru-RU"/>
              </w:rPr>
              <w:t xml:space="preserve">Дата окончания срока предоставления Участникам разъяснений положений Извещения о закупке: </w:t>
            </w:r>
            <w:r w:rsidR="00C960C9">
              <w:rPr>
                <w:rFonts w:ascii="Times New Roman" w:eastAsia="Times New Roman" w:hAnsi="Times New Roman" w:cs="Times New Roman"/>
                <w:color w:val="000000" w:themeColor="text1"/>
                <w:sz w:val="24"/>
                <w:szCs w:val="24"/>
                <w:lang w:eastAsia="ru-RU"/>
              </w:rPr>
              <w:t>«</w:t>
            </w:r>
            <w:r w:rsidR="00FB73AF">
              <w:rPr>
                <w:rFonts w:ascii="Times New Roman" w:eastAsia="Times New Roman" w:hAnsi="Times New Roman" w:cs="Times New Roman"/>
                <w:color w:val="000000" w:themeColor="text1"/>
                <w:sz w:val="24"/>
                <w:szCs w:val="24"/>
                <w:lang w:eastAsia="ru-RU"/>
              </w:rPr>
              <w:t>22» июня</w:t>
            </w:r>
            <w:r>
              <w:rPr>
                <w:rFonts w:ascii="Times New Roman" w:eastAsia="Times New Roman" w:hAnsi="Times New Roman" w:cs="Times New Roman"/>
                <w:color w:val="000000" w:themeColor="text1"/>
                <w:sz w:val="24"/>
                <w:szCs w:val="24"/>
                <w:lang w:eastAsia="ru-RU"/>
              </w:rPr>
              <w:t xml:space="preserve"> 2026 года</w:t>
            </w:r>
          </w:p>
          <w:p w:rsidR="00DF7306" w:rsidRDefault="002F513C">
            <w:pPr>
              <w:spacing w:after="0" w:line="240" w:lineRule="auto"/>
              <w:ind w:firstLine="38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Запрос о разъяснении направляется посредством ЭТП в порядке, предусмотренном Регламентом </w:t>
            </w:r>
            <w:proofErr w:type="gramStart"/>
            <w:r>
              <w:rPr>
                <w:rFonts w:ascii="Times New Roman" w:eastAsia="Times New Roman" w:hAnsi="Times New Roman" w:cs="Times New Roman"/>
                <w:color w:val="000000" w:themeColor="text1"/>
                <w:sz w:val="24"/>
                <w:szCs w:val="24"/>
                <w:lang w:eastAsia="ru-RU"/>
              </w:rPr>
              <w:t>работы</w:t>
            </w:r>
            <w:proofErr w:type="gramEnd"/>
            <w:r>
              <w:rPr>
                <w:rFonts w:ascii="Times New Roman" w:eastAsia="Times New Roman" w:hAnsi="Times New Roman" w:cs="Times New Roman"/>
                <w:color w:val="000000" w:themeColor="text1"/>
                <w:sz w:val="24"/>
                <w:szCs w:val="24"/>
                <w:lang w:eastAsia="ru-RU"/>
              </w:rPr>
              <w:t xml:space="preserve"> данной ЭТП. При </w:t>
            </w:r>
            <w:r>
              <w:rPr>
                <w:rFonts w:ascii="Times New Roman" w:eastAsia="Times New Roman" w:hAnsi="Times New Roman" w:cs="Times New Roman"/>
                <w:color w:val="000000" w:themeColor="text1"/>
                <w:sz w:val="24"/>
                <w:szCs w:val="24"/>
                <w:lang w:eastAsia="ru-RU"/>
              </w:rPr>
              <w:lastRenderedPageBreak/>
              <w:t>подтвержденной невозможности направить запрос о разъяснении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DF7306" w:rsidRDefault="002F513C">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Примерная форма запроса на разъяснение приведена в </w:t>
            </w:r>
            <w:hyperlink w:anchor="_Форма_4_РЕКОМЕНДУЕМАЯ" w:tooltip="#_Форма_4_РЕКОМЕНДУЕМАЯ" w:history="1">
              <w:r>
                <w:rPr>
                  <w:rFonts w:ascii="Times New Roman" w:eastAsia="Times New Roman" w:hAnsi="Times New Roman" w:cs="Times New Roman"/>
                  <w:color w:val="000000" w:themeColor="text1"/>
                  <w:sz w:val="24"/>
                  <w:szCs w:val="24"/>
                  <w:u w:val="single"/>
                  <w:lang w:eastAsia="ru-RU"/>
                </w:rPr>
                <w:t>форме 4</w:t>
              </w:r>
            </w:hyperlink>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III «ФОРМЫ ДЛЯ ЗАПОЛНЕНИЯ УЧАСТНИКАМИ ЗАКУПКИ»</w:t>
            </w:r>
            <w:r>
              <w:rPr>
                <w:rFonts w:ascii="Times New Roman" w:eastAsia="Times New Roman" w:hAnsi="Times New Roman" w:cs="Times New Roman"/>
                <w:color w:val="000000" w:themeColor="text1"/>
                <w:sz w:val="24"/>
                <w:szCs w:val="24"/>
                <w:lang w:eastAsia="ru-RU"/>
              </w:rPr>
              <w:t xml:space="preserve">. </w:t>
            </w:r>
          </w:p>
          <w:p w:rsidR="00DF7306" w:rsidRDefault="00DF7306">
            <w:pPr>
              <w:spacing w:after="0" w:line="240" w:lineRule="auto"/>
              <w:ind w:left="34" w:hanging="1"/>
              <w:jc w:val="both"/>
              <w:rPr>
                <w:rFonts w:ascii="Times New Roman" w:eastAsia="Times New Roman" w:hAnsi="Times New Roman" w:cs="Times New Roman"/>
                <w:color w:val="000000" w:themeColor="text1"/>
                <w:sz w:val="10"/>
                <w:szCs w:val="10"/>
                <w:lang w:eastAsia="ru-RU"/>
              </w:rPr>
            </w:pPr>
          </w:p>
          <w:p w:rsidR="00DF7306" w:rsidRDefault="00DF7306">
            <w:pPr>
              <w:spacing w:after="0" w:line="240" w:lineRule="auto"/>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Участник не вправе ссылаться на устную информацию, полученную от Заказчика. </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eastAsia="ru-RU"/>
              </w:rPr>
              <w:t>1 (один) лот</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Участников, 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(один) победитель</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3" w:name="_Ref378105180"/>
            <w:bookmarkEnd w:id="2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F7306" w:rsidRDefault="002F513C" w:rsidP="009146AB">
            <w:pPr>
              <w:spacing w:after="0" w:line="240" w:lineRule="auto"/>
              <w:jc w:val="both"/>
              <w:rPr>
                <w:rFonts w:ascii="Times New Roman" w:eastAsia="Calibri" w:hAnsi="Times New Roman" w:cs="Times New Roman"/>
                <w:iCs/>
                <w:color w:val="000000" w:themeColor="text1"/>
                <w:sz w:val="10"/>
                <w:szCs w:val="10"/>
              </w:rPr>
            </w:pPr>
            <w:r>
              <w:rPr>
                <w:rFonts w:ascii="Times New Roman" w:eastAsia="Calibri" w:hAnsi="Times New Roman" w:cs="Times New Roman"/>
                <w:iCs/>
                <w:color w:val="000000" w:themeColor="text1"/>
                <w:sz w:val="24"/>
                <w:szCs w:val="24"/>
              </w:rPr>
              <w:t xml:space="preserve">Право на заключение следующего договора: </w:t>
            </w:r>
            <w:r w:rsidR="009146AB">
              <w:rPr>
                <w:rFonts w:ascii="Times New Roman" w:eastAsia="Calibri" w:hAnsi="Times New Roman" w:cs="Times New Roman"/>
                <w:iCs/>
                <w:color w:val="000000" w:themeColor="text1"/>
                <w:sz w:val="24"/>
                <w:szCs w:val="24"/>
              </w:rPr>
              <w:t xml:space="preserve">на </w:t>
            </w:r>
            <w:r w:rsidR="009146AB" w:rsidRPr="009146AB">
              <w:rPr>
                <w:rFonts w:ascii="Times New Roman" w:eastAsia="Calibri" w:hAnsi="Times New Roman" w:cs="Times New Roman"/>
                <w:iCs/>
                <w:color w:val="000000" w:themeColor="text1"/>
                <w:sz w:val="24"/>
                <w:szCs w:val="24"/>
              </w:rPr>
              <w:t xml:space="preserve">автоматическую установку пожарной сигнализации и системы оповещения и управления эвакуацией людей при пожаре в помещениях банного комплекса в с. </w:t>
            </w:r>
            <w:proofErr w:type="spellStart"/>
            <w:r w:rsidR="009146AB" w:rsidRPr="009146AB">
              <w:rPr>
                <w:rFonts w:ascii="Times New Roman" w:eastAsia="Calibri" w:hAnsi="Times New Roman" w:cs="Times New Roman"/>
                <w:iCs/>
                <w:color w:val="000000" w:themeColor="text1"/>
                <w:sz w:val="24"/>
                <w:szCs w:val="24"/>
              </w:rPr>
              <w:t>Белоряск</w:t>
            </w:r>
            <w:proofErr w:type="spellEnd"/>
          </w:p>
          <w:p w:rsidR="00DF7306" w:rsidRDefault="002F513C">
            <w:pPr>
              <w:spacing w:after="0" w:line="24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color w:val="000000" w:themeColor="text1"/>
                <w:sz w:val="24"/>
                <w:szCs w:val="24"/>
              </w:rPr>
              <w:t>Количество поставляемого товара, объем выполняемых работ, оказываемых услуг, о</w:t>
            </w:r>
            <w:r>
              <w:rPr>
                <w:rFonts w:ascii="Times New Roman" w:eastAsia="Calibri" w:hAnsi="Times New Roman" w:cs="Times New Roman"/>
                <w:iCs/>
                <w:color w:val="000000" w:themeColor="text1"/>
                <w:sz w:val="24"/>
                <w:szCs w:val="24"/>
              </w:rPr>
              <w:t xml:space="preserve">пределены в </w:t>
            </w:r>
            <w:r>
              <w:rPr>
                <w:rFonts w:ascii="Times New Roman" w:eastAsia="Calibri" w:hAnsi="Times New Roman" w:cs="Times New Roman"/>
                <w:iCs/>
                <w:color w:val="000000" w:themeColor="text1"/>
                <w:sz w:val="24"/>
                <w:szCs w:val="24"/>
                <w:u w:val="single"/>
              </w:rPr>
              <w:t>разделе IV «Техническое задание»</w:t>
            </w:r>
            <w:r>
              <w:rPr>
                <w:rFonts w:ascii="Times New Roman" w:eastAsia="Calibri" w:hAnsi="Times New Roman" w:cs="Times New Roman"/>
                <w:iCs/>
                <w:color w:val="000000" w:themeColor="text1"/>
                <w:sz w:val="24"/>
                <w:szCs w:val="24"/>
              </w:rPr>
              <w:t xml:space="preserve"> Извещения о закупке</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4" w:name="_Ref379223430"/>
            <w:bookmarkStart w:id="25" w:name="форма13"/>
            <w:bookmarkEnd w:id="2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Приводятся в </w:t>
            </w:r>
            <w:r>
              <w:rPr>
                <w:rFonts w:ascii="Times New Roman" w:eastAsia="Times New Roman" w:hAnsi="Times New Roman" w:cs="Times New Roman"/>
                <w:color w:val="000000" w:themeColor="text1"/>
                <w:sz w:val="24"/>
                <w:szCs w:val="24"/>
                <w:u w:val="single"/>
                <w:lang w:eastAsia="ru-RU"/>
              </w:rPr>
              <w:t>разделе IV «Техническое задание»</w:t>
            </w:r>
            <w:r>
              <w:rPr>
                <w:rFonts w:ascii="Times New Roman" w:eastAsia="Times New Roman" w:hAnsi="Times New Roman" w:cs="Times New Roman"/>
                <w:color w:val="000000" w:themeColor="text1"/>
                <w:sz w:val="24"/>
                <w:szCs w:val="24"/>
                <w:lang w:eastAsia="ru-RU"/>
              </w:rPr>
              <w:t xml:space="preserve"> и </w:t>
            </w:r>
            <w:r>
              <w:rPr>
                <w:rFonts w:ascii="Times New Roman" w:eastAsia="Times New Roman" w:hAnsi="Times New Roman" w:cs="Times New Roman"/>
                <w:color w:val="000000" w:themeColor="text1"/>
                <w:sz w:val="24"/>
                <w:szCs w:val="24"/>
                <w:u w:val="single"/>
                <w:lang w:eastAsia="ru-RU"/>
              </w:rPr>
              <w:t xml:space="preserve">разделе </w:t>
            </w:r>
            <w:r>
              <w:rPr>
                <w:rFonts w:ascii="Times New Roman" w:eastAsia="Times New Roman" w:hAnsi="Times New Roman" w:cs="Times New Roman"/>
                <w:color w:val="000000" w:themeColor="text1"/>
                <w:sz w:val="24"/>
                <w:szCs w:val="24"/>
                <w:u w:val="single"/>
                <w:lang w:val="en-US" w:eastAsia="ru-RU"/>
              </w:rPr>
              <w:t>V</w:t>
            </w:r>
            <w:r>
              <w:rPr>
                <w:rFonts w:ascii="Times New Roman" w:eastAsia="Times New Roman" w:hAnsi="Times New Roman" w:cs="Times New Roman"/>
                <w:color w:val="000000" w:themeColor="text1"/>
                <w:sz w:val="24"/>
                <w:szCs w:val="24"/>
                <w:u w:val="single"/>
                <w:lang w:eastAsia="ru-RU"/>
              </w:rPr>
              <w:t xml:space="preserve"> «Проект договора»</w:t>
            </w:r>
            <w:r>
              <w:rPr>
                <w:rFonts w:ascii="Times New Roman" w:eastAsia="Times New Roman" w:hAnsi="Times New Roman" w:cs="Times New Roman"/>
                <w:color w:val="000000" w:themeColor="text1"/>
                <w:sz w:val="24"/>
                <w:szCs w:val="24"/>
                <w:lang w:eastAsia="ru-RU"/>
              </w:rPr>
              <w:t xml:space="preserve"> настоящего Извещения.</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Также закупаемые товары (работы, услуги) должны соответствовать следующим требованиям законодательства РФ и Заказчика: </w:t>
            </w:r>
            <w:r>
              <w:rPr>
                <w:rFonts w:ascii="Times New Roman" w:eastAsia="Times New Roman" w:hAnsi="Times New Roman"/>
                <w:iCs/>
                <w:color w:val="000000" w:themeColor="text1"/>
                <w:sz w:val="24"/>
                <w:szCs w:val="24"/>
                <w:lang w:eastAsia="ru-RU"/>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и национальным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 а также что Товар соответствует  требованиям </w:t>
            </w:r>
            <w:proofErr w:type="spellStart"/>
            <w:r>
              <w:rPr>
                <w:rFonts w:ascii="Times New Roman" w:eastAsia="Times New Roman" w:hAnsi="Times New Roman"/>
                <w:iCs/>
                <w:color w:val="000000" w:themeColor="text1"/>
                <w:sz w:val="24"/>
                <w:szCs w:val="24"/>
                <w:lang w:eastAsia="ru-RU"/>
              </w:rPr>
              <w:t>энергоэффективности</w:t>
            </w:r>
            <w:proofErr w:type="spellEnd"/>
            <w:r>
              <w:rPr>
                <w:rFonts w:ascii="Times New Roman" w:eastAsia="Times New Roman" w:hAnsi="Times New Roman"/>
                <w:iCs/>
                <w:color w:val="000000" w:themeColor="text1"/>
                <w:sz w:val="24"/>
                <w:szCs w:val="24"/>
                <w:lang w:eastAsia="ru-RU"/>
              </w:rPr>
              <w:t xml:space="preserve">, если такие требования установлены  действующим законодательством для данного вида Товара. Товар должен иметь сертификат качества, и/или другой документ, подтверждающий соответствие качества товара требованиям Законодательства РФ, установленным к данному виду </w:t>
            </w:r>
            <w:proofErr w:type="gramStart"/>
            <w:r>
              <w:rPr>
                <w:rFonts w:ascii="Times New Roman" w:eastAsia="Times New Roman" w:hAnsi="Times New Roman"/>
                <w:iCs/>
                <w:color w:val="000000" w:themeColor="text1"/>
                <w:sz w:val="24"/>
                <w:szCs w:val="24"/>
                <w:lang w:eastAsia="ru-RU"/>
              </w:rPr>
              <w:t xml:space="preserve">товара. </w:t>
            </w:r>
            <w:r>
              <w:rPr>
                <w:rFonts w:ascii="Times New Roman" w:eastAsia="Times New Roman" w:hAnsi="Times New Roman" w:cs="Times New Roman"/>
                <w:iCs/>
                <w:color w:val="000000" w:themeColor="text1"/>
                <w:sz w:val="24"/>
                <w:szCs w:val="24"/>
                <w:lang w:eastAsia="ru-RU"/>
              </w:rPr>
              <w:t xml:space="preserve"> </w:t>
            </w:r>
            <w:proofErr w:type="gramEnd"/>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6" w:name="_Ref368315592"/>
            <w:bookmarkEnd w:id="25"/>
            <w:bookmarkEnd w:id="26"/>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Сведения о начальной (максимальной) цене договора (цене Лота), </w:t>
            </w:r>
            <w:r>
              <w:rPr>
                <w:rFonts w:ascii="Times New Roman" w:eastAsia="Times New Roman" w:hAnsi="Times New Roman" w:cs="Times New Roman"/>
                <w:i/>
                <w:color w:val="000000" w:themeColor="text1"/>
                <w:sz w:val="24"/>
                <w:szCs w:val="24"/>
                <w:lang w:eastAsia="ru-RU"/>
              </w:rPr>
              <w:t xml:space="preserve">либо </w:t>
            </w:r>
            <w:r>
              <w:rPr>
                <w:rFonts w:ascii="Times New Roman" w:eastAsia="Times New Roman" w:hAnsi="Times New Roman" w:cs="Times New Roman"/>
                <w:i/>
                <w:color w:val="000000" w:themeColor="text1"/>
                <w:sz w:val="24"/>
                <w:szCs w:val="24"/>
                <w:lang w:eastAsia="ru-RU"/>
              </w:rPr>
              <w:lastRenderedPageBreak/>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tc>
        <w:tc>
          <w:tcPr>
            <w:tcW w:w="7796" w:type="dxa"/>
            <w:tcBorders>
              <w:top w:val="single" w:sz="4" w:space="0" w:color="auto"/>
              <w:left w:val="single" w:sz="4" w:space="0" w:color="auto"/>
              <w:bottom w:val="single" w:sz="4" w:space="0" w:color="auto"/>
              <w:right w:val="single" w:sz="4" w:space="0" w:color="auto"/>
            </w:tcBorders>
          </w:tcPr>
          <w:p w:rsidR="00DF7306" w:rsidRDefault="009146AB">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Cs w:val="20"/>
              </w:rPr>
              <w:lastRenderedPageBreak/>
              <w:t>920 590</w:t>
            </w:r>
            <w:r w:rsidR="002F513C">
              <w:rPr>
                <w:rFonts w:ascii="Times New Roman" w:eastAsia="Calibri" w:hAnsi="Times New Roman" w:cs="Times New Roman"/>
                <w:b/>
                <w:szCs w:val="20"/>
              </w:rPr>
              <w:t xml:space="preserve"> (</w:t>
            </w:r>
            <w:r>
              <w:rPr>
                <w:rFonts w:ascii="Times New Roman" w:eastAsia="Calibri" w:hAnsi="Times New Roman" w:cs="Times New Roman"/>
                <w:b/>
                <w:szCs w:val="20"/>
              </w:rPr>
              <w:t>девятьсот двадцать тысяч пятьсот девяноста</w:t>
            </w:r>
            <w:r w:rsidR="002F513C">
              <w:rPr>
                <w:rFonts w:ascii="Times New Roman" w:eastAsia="Calibri" w:hAnsi="Times New Roman" w:cs="Times New Roman"/>
                <w:b/>
                <w:szCs w:val="20"/>
              </w:rPr>
              <w:t xml:space="preserve">) рублей </w:t>
            </w:r>
            <w:r>
              <w:rPr>
                <w:rFonts w:ascii="Times New Roman" w:eastAsia="Calibri" w:hAnsi="Times New Roman" w:cs="Times New Roman"/>
                <w:b/>
                <w:szCs w:val="20"/>
              </w:rPr>
              <w:t>25</w:t>
            </w:r>
            <w:r w:rsidR="002F513C">
              <w:rPr>
                <w:rFonts w:ascii="Times New Roman" w:eastAsia="Calibri" w:hAnsi="Times New Roman" w:cs="Times New Roman"/>
                <w:b/>
                <w:szCs w:val="20"/>
              </w:rPr>
              <w:t xml:space="preserve"> копеек</w:t>
            </w:r>
            <w:r w:rsidR="002F513C">
              <w:rPr>
                <w:rFonts w:ascii="Times New Roman" w:eastAsia="Times New Roman" w:hAnsi="Times New Roman" w:cs="Times New Roman"/>
                <w:sz w:val="24"/>
                <w:szCs w:val="24"/>
                <w:lang w:eastAsia="ru-RU"/>
              </w:rPr>
              <w:t>, с учетом НДС 22 %.</w:t>
            </w: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2F513C">
            <w:pPr>
              <w:spacing w:after="0" w:line="240" w:lineRule="auto"/>
              <w:jc w:val="both"/>
              <w:rPr>
                <w:rFonts w:ascii="Times New Roman" w:eastAsia="Times New Roman" w:hAnsi="Times New Roman"/>
                <w:iCs/>
                <w:color w:val="000000" w:themeColor="text1"/>
                <w:sz w:val="24"/>
                <w:szCs w:val="24"/>
                <w:lang w:eastAsia="ru-RU"/>
              </w:rPr>
            </w:pPr>
            <w:r>
              <w:rPr>
                <w:rFonts w:ascii="Times New Roman" w:eastAsia="Times New Roman" w:hAnsi="Times New Roman"/>
                <w:iCs/>
                <w:color w:val="000000" w:themeColor="text1"/>
                <w:sz w:val="24"/>
                <w:szCs w:val="24"/>
                <w:lang w:eastAsia="ru-RU"/>
              </w:rPr>
              <w:t>В цену договора включены все расходы поставщика, связанные с выполнением обязательств по договору, в том числе перевозка, погрузо-</w:t>
            </w:r>
            <w:r>
              <w:rPr>
                <w:rFonts w:ascii="Times New Roman" w:eastAsia="Times New Roman" w:hAnsi="Times New Roman"/>
                <w:iCs/>
                <w:color w:val="000000" w:themeColor="text1"/>
                <w:sz w:val="24"/>
                <w:szCs w:val="24"/>
                <w:lang w:eastAsia="ru-RU"/>
              </w:rPr>
              <w:lastRenderedPageBreak/>
              <w:t>разгрузочные работы материалов, используемых при исполнении обязательств по договору, страхование, уплата таможенных пошлин, налогов, сборов и других обязательных платежей, а также иные виды затрат, возникающих при исполнении договора</w:t>
            </w:r>
          </w:p>
          <w:p w:rsidR="00DF7306" w:rsidRDefault="00DF7306">
            <w:pPr>
              <w:spacing w:after="0" w:line="240" w:lineRule="auto"/>
              <w:jc w:val="both"/>
              <w:rPr>
                <w:rFonts w:ascii="Times New Roman" w:eastAsia="Times New Roman" w:hAnsi="Times New Roman" w:cs="Times New Roman"/>
                <w:sz w:val="24"/>
                <w:szCs w:val="24"/>
                <w:lang w:eastAsia="ru-RU"/>
              </w:rPr>
            </w:pP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7" w:name="_Ref378863846"/>
            <w:bookmarkStart w:id="28" w:name="форма15"/>
            <w:bookmarkEnd w:id="27"/>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Требования к Участникам и перечень документов, </w:t>
            </w:r>
            <w:proofErr w:type="gramStart"/>
            <w:r>
              <w:rPr>
                <w:rFonts w:ascii="Times New Roman" w:eastAsia="Times New Roman" w:hAnsi="Times New Roman" w:cs="Times New Roman"/>
                <w:color w:val="000000" w:themeColor="text1"/>
                <w:sz w:val="24"/>
                <w:szCs w:val="24"/>
                <w:lang w:eastAsia="ru-RU"/>
              </w:rPr>
              <w:t>предоставляемых  Участниками</w:t>
            </w:r>
            <w:proofErr w:type="gramEnd"/>
            <w:r>
              <w:rPr>
                <w:rFonts w:ascii="Times New Roman" w:eastAsia="Times New Roman" w:hAnsi="Times New Roman" w:cs="Times New Roman"/>
                <w:color w:val="000000" w:themeColor="text1"/>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соответствие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 (обладать необходимыми в соответствии с действующим законодательством Российской Федерации разрешениями (лицензиями, допусками, свидетельствами, аттестатами, правами и т.п.) для поставки товара, выполнения работ или оказания услуг, являющихся предметом заключаемого договора);</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Pr>
                <w:rFonts w:ascii="Times New Roman" w:eastAsia="Times New Roman" w:hAnsi="Times New Roman"/>
                <w:color w:val="000000" w:themeColor="text1"/>
                <w:sz w:val="24"/>
                <w:szCs w:val="24"/>
                <w:lang w:eastAsia="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olor w:val="000000" w:themeColor="text1"/>
                <w:sz w:val="24"/>
                <w:szCs w:val="24"/>
                <w:lang w:eastAsia="ru-RU"/>
              </w:rPr>
              <w:t>неполнородными</w:t>
            </w:r>
            <w:proofErr w:type="spellEnd"/>
            <w:r>
              <w:rPr>
                <w:rFonts w:ascii="Times New Roman" w:eastAsia="Times New Roman" w:hAnsi="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F7306" w:rsidRDefault="002F513C">
            <w:pPr>
              <w:numPr>
                <w:ilvl w:val="0"/>
                <w:numId w:val="4"/>
              </w:numPr>
              <w:spacing w:after="0" w:line="240" w:lineRule="auto"/>
              <w:ind w:left="0" w:firstLine="21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отсутствие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bookmarkStart w:id="30" w:name="форма16"/>
            <w:bookmarkEnd w:id="29"/>
            <w:r>
              <w:rPr>
                <w:rFonts w:ascii="Times New Roman" w:eastAsia="Times New Roman" w:hAnsi="Times New Roman" w:cs="Times New Roman"/>
                <w:color w:val="000000" w:themeColor="text1"/>
                <w:sz w:val="24"/>
                <w:szCs w:val="24"/>
                <w:lang w:eastAsia="ru-RU"/>
              </w:rPr>
              <w:t>Порядок оценки и сопоставления Заявок, критерии оценки и сопоставления 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в двух и более Заявках указана одинаковая цена, то меньший (лучший) порядковый номер присваивается Заявке, которая поступила раньше.</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Данный расчет применяется с учетом п. 4 настоящего Извещения</w:t>
            </w:r>
          </w:p>
        </w:tc>
      </w:tr>
      <w:tr w:rsidR="00DF7306">
        <w:trPr>
          <w:trHeight w:val="1503"/>
        </w:trPr>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F7306" w:rsidRPr="002F513C" w:rsidRDefault="002F513C">
            <w:pPr>
              <w:spacing w:after="0" w:line="240" w:lineRule="auto"/>
              <w:jc w:val="both"/>
              <w:rPr>
                <w:rFonts w:ascii="Times New Roman" w:eastAsia="Times New Roman" w:hAnsi="Times New Roman" w:cs="Times New Roman"/>
                <w:color w:val="000000" w:themeColor="text1"/>
                <w:sz w:val="24"/>
                <w:szCs w:val="24"/>
              </w:rPr>
            </w:pPr>
            <w:r w:rsidRPr="002F513C">
              <w:rPr>
                <w:rFonts w:ascii="Times New Roman" w:eastAsia="Times New Roman" w:hAnsi="Times New Roman" w:cs="Times New Roman"/>
                <w:color w:val="000000" w:themeColor="text1"/>
                <w:sz w:val="24"/>
                <w:szCs w:val="24"/>
                <w:lang w:eastAsia="ru-RU"/>
              </w:rPr>
              <w:t>Период поставки с момента заключения договора по «31» декабря 2026 г. включительно.</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Поставка осуществляется одним из выбранных способов, определяемых Заказчиком.</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Через систему безналичного отпуска продукции посредством топливных карт: ежедневно, круглосуточно, по мере возникновения потребности у Покупателя.</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Путем доставки продукции до Покупателя:</w:t>
            </w:r>
          </w:p>
          <w:p w:rsidR="00DF7306" w:rsidRDefault="002F513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Место отгрузки товара: </w:t>
            </w:r>
          </w:p>
          <w:p w:rsidR="00DF7306" w:rsidRDefault="002F513C">
            <w:pPr>
              <w:spacing w:after="0" w:line="240"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lang w:eastAsia="ru-RU"/>
              </w:rPr>
              <w:t>Поставка ДТ производится путем доставки продукции до Покупателя Поставщиком или силами третьих ли</w:t>
            </w:r>
            <w:r w:rsidRPr="002F513C">
              <w:rPr>
                <w:rFonts w:ascii="Times New Roman" w:eastAsia="Times New Roman" w:hAnsi="Times New Roman" w:cs="Times New Roman"/>
                <w:color w:val="000000" w:themeColor="text1"/>
                <w:sz w:val="24"/>
                <w:szCs w:val="24"/>
                <w:lang w:eastAsia="ru-RU"/>
              </w:rPr>
              <w:t>ц (Перевозчика) партиями не более 5 тонн по заявке заказчика.</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Доставка продукции до Покупателя производится Поставщиком или силами третьих лиц (Перевозчика), в течении 3 (трех) дней с даты направления заявки Покупателем.</w:t>
            </w:r>
          </w:p>
          <w:p w:rsidR="00DF7306" w:rsidRDefault="002F513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Доставка автоцистерной до места слива топлива по адресу: Ямало-Ненецкий АО, Приуральский район, село </w:t>
            </w:r>
            <w:proofErr w:type="spellStart"/>
            <w:r>
              <w:rPr>
                <w:rFonts w:ascii="Times New Roman" w:eastAsia="Times New Roman" w:hAnsi="Times New Roman" w:cs="Times New Roman"/>
                <w:color w:val="000000" w:themeColor="text1"/>
                <w:sz w:val="24"/>
                <w:szCs w:val="24"/>
                <w:lang w:eastAsia="ru-RU"/>
              </w:rPr>
              <w:t>Аксарка</w:t>
            </w:r>
            <w:proofErr w:type="spellEnd"/>
            <w:r>
              <w:rPr>
                <w:rFonts w:ascii="Times New Roman" w:eastAsia="Times New Roman" w:hAnsi="Times New Roman" w:cs="Times New Roman"/>
                <w:color w:val="000000" w:themeColor="text1"/>
                <w:sz w:val="24"/>
                <w:szCs w:val="24"/>
                <w:lang w:eastAsia="ru-RU"/>
              </w:rPr>
              <w:t>.</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bookmarkStart w:id="32" w:name="форма18"/>
            <w:bookmarkEnd w:id="31"/>
            <w:r>
              <w:rPr>
                <w:rFonts w:ascii="Times New Roman" w:eastAsia="Times New Roman" w:hAnsi="Times New Roman" w:cs="Times New Roman"/>
                <w:color w:val="000000" w:themeColor="text1"/>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24"/>
                <w:szCs w:val="24"/>
                <w:lang w:eastAsia="ru-RU"/>
              </w:rPr>
              <w:t xml:space="preserve">Не требуется </w:t>
            </w:r>
          </w:p>
          <w:p w:rsidR="00DF7306" w:rsidRDefault="00DF7306">
            <w:pPr>
              <w:spacing w:after="0" w:line="240" w:lineRule="auto"/>
              <w:ind w:left="317"/>
              <w:jc w:val="both"/>
              <w:rPr>
                <w:rFonts w:ascii="Times New Roman" w:eastAsia="Times New Roman" w:hAnsi="Times New Roman" w:cs="Times New Roman"/>
                <w:color w:val="000000" w:themeColor="text1"/>
                <w:sz w:val="24"/>
                <w:szCs w:val="24"/>
                <w:highlight w:val="lightGray"/>
                <w:lang w:eastAsia="ru-RU"/>
              </w:rPr>
            </w:pP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bookmarkStart w:id="34" w:name="форма19"/>
            <w:bookmarkEnd w:id="33"/>
            <w:r>
              <w:rPr>
                <w:rFonts w:ascii="Times New Roman" w:eastAsia="Times New Roman" w:hAnsi="Times New Roman" w:cs="Times New Roman"/>
                <w:color w:val="000000" w:themeColor="text1"/>
                <w:sz w:val="24"/>
                <w:szCs w:val="24"/>
                <w:lang w:eastAsia="ru-RU"/>
              </w:rPr>
              <w:t>Обеспечение исполнения договора, размер,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 требуется </w:t>
            </w:r>
          </w:p>
          <w:p w:rsidR="00DF7306" w:rsidRDefault="00DF7306">
            <w:pPr>
              <w:spacing w:after="0" w:line="240" w:lineRule="auto"/>
              <w:jc w:val="both"/>
              <w:rPr>
                <w:rFonts w:ascii="Times New Roman" w:eastAsia="Times New Roman" w:hAnsi="Times New Roman" w:cs="Times New Roman"/>
                <w:color w:val="000000" w:themeColor="text1"/>
                <w:sz w:val="24"/>
                <w:szCs w:val="24"/>
                <w:lang w:eastAsia="ru-RU"/>
              </w:rPr>
            </w:pP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bookmarkStart w:id="35" w:name="_Ref378865603"/>
            <w:bookmarkEnd w:id="35"/>
          </w:p>
        </w:tc>
        <w:tc>
          <w:tcPr>
            <w:tcW w:w="2268"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Российский рубль</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о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(договоров), содержащейся в Заявке.</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 проведении процедуры переторжки Закупочная комиссия указывает в протоколе основного этапа закупки (оценки и сопоставления Заявок).</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Переторжка проводится путем снижения цены договора без НДС предложенной Участником закупки в своей заявке на величину «Шага переторжки».</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 итогам переторжки на ЭТП в режиме реального времени составляется протокол переторжки.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случаях, когда запрос котировок признан несостоявшимся в связи с тем, что только один Участник допущен </w:t>
            </w:r>
            <w:proofErr w:type="gramStart"/>
            <w:r>
              <w:rPr>
                <w:rFonts w:ascii="Times New Roman" w:eastAsia="Times New Roman" w:hAnsi="Times New Roman" w:cs="Times New Roman"/>
                <w:color w:val="000000" w:themeColor="text1"/>
                <w:sz w:val="24"/>
                <w:szCs w:val="24"/>
                <w:lang w:eastAsia="ru-RU"/>
              </w:rPr>
              <w:t>к основному этапу Закупки</w:t>
            </w:r>
            <w:proofErr w:type="gramEnd"/>
            <w:r>
              <w:rPr>
                <w:rFonts w:ascii="Times New Roman" w:eastAsia="Times New Roman" w:hAnsi="Times New Roman" w:cs="Times New Roman"/>
                <w:color w:val="000000" w:themeColor="text1"/>
                <w:sz w:val="24"/>
                <w:szCs w:val="24"/>
                <w:lang w:eastAsia="ru-RU"/>
              </w:rPr>
              <w:t xml:space="preserve"> и Заявка им не отозвана Заказчик вправе направить такому Участнику предложение об улучшении Участником первоначальных сведений Заявки.</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Переторжка по решению Закупочной комиссии может проводиться многократно.</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45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Заказчик вправе принять решение о внесении изменений в Извещение о закупке в любое время до даты окончания подачи Заявок. </w:t>
            </w:r>
          </w:p>
          <w:p w:rsidR="00DF7306" w:rsidRDefault="002F513C">
            <w:pPr>
              <w:spacing w:after="0" w:line="240" w:lineRule="auto"/>
              <w:ind w:firstLine="45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Изменения, вносимые в Извещение о закупке, размещаются Заказчиком в ЕИС, на ЭТП, не позднее, чем в течение 3 (трёх) дней со дня принятия решения о внесении изменений.</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Заказчик вправе принять решение о продлении срока окончания подачи Заявок в любое время до даты истечения такого срока.</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w:t>
            </w:r>
            <w:r>
              <w:rPr>
                <w:rFonts w:ascii="Times New Roman" w:eastAsia="Times New Roman" w:hAnsi="Times New Roman" w:cs="Times New Roman"/>
                <w:color w:val="000000" w:themeColor="text1"/>
                <w:sz w:val="24"/>
                <w:szCs w:val="24"/>
                <w:lang w:eastAsia="ru-RU"/>
              </w:rPr>
              <w:lastRenderedPageBreak/>
              <w:t>заявок на участие в такой закупке оставалось не менее половины срока подачи заявок.</w:t>
            </w:r>
          </w:p>
        </w:tc>
      </w:tr>
    </w:tbl>
    <w:p w:rsidR="00DF7306" w:rsidRDefault="002F513C">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Times New Roman" w:hAnsi="Times New Roman" w:cs="Times New Roman"/>
          <w:color w:val="000000" w:themeColor="text1"/>
          <w:sz w:val="24"/>
          <w:szCs w:val="24"/>
          <w:lang w:eastAsia="ru-RU"/>
        </w:rPr>
        <w:lastRenderedPageBreak/>
        <w:br w:type="page" w:clear="all"/>
      </w:r>
    </w:p>
    <w:p w:rsidR="00DF7306" w:rsidRDefault="002F513C">
      <w:pPr>
        <w:keepNext/>
        <w:spacing w:before="120" w:after="60" w:line="240" w:lineRule="auto"/>
        <w:ind w:left="360"/>
        <w:outlineLvl w:val="1"/>
        <w:rPr>
          <w:rFonts w:ascii="Times New Roman" w:eastAsia="MS Mincho" w:hAnsi="Times New Roman" w:cs="Times New Roman"/>
          <w:b/>
          <w:bCs/>
          <w:i/>
          <w:iCs/>
          <w:color w:val="000000" w:themeColor="text1"/>
          <w:sz w:val="26"/>
          <w:szCs w:val="24"/>
        </w:rPr>
      </w:pPr>
      <w:bookmarkStart w:id="36" w:name="_2.2._Требования_к"/>
      <w:bookmarkStart w:id="37" w:name="_2.3._Требования_к"/>
      <w:bookmarkStart w:id="38" w:name="_Toc527443299"/>
      <w:bookmarkStart w:id="39" w:name="_Toc517185514"/>
      <w:bookmarkStart w:id="40" w:name="_Toc517872184"/>
      <w:bookmarkEnd w:id="36"/>
      <w:bookmarkEnd w:id="37"/>
      <w:r>
        <w:rPr>
          <w:rFonts w:ascii="Times New Roman" w:eastAsia="MS Mincho" w:hAnsi="Times New Roman" w:cs="Times New Roman"/>
          <w:b/>
          <w:bCs/>
          <w:i/>
          <w:iCs/>
          <w:color w:val="000000" w:themeColor="text1"/>
          <w:sz w:val="26"/>
          <w:szCs w:val="24"/>
        </w:rPr>
        <w:lastRenderedPageBreak/>
        <w:t>2.2. Требования к заявке на участие в закупке</w:t>
      </w:r>
      <w:bookmarkEnd w:id="38"/>
      <w:bookmarkEnd w:id="39"/>
      <w:bookmarkEnd w:id="40"/>
    </w:p>
    <w:tbl>
      <w:tblPr>
        <w:tblW w:w="10632" w:type="dxa"/>
        <w:tblInd w:w="-176" w:type="dxa"/>
        <w:tblLayout w:type="fixed"/>
        <w:tblLook w:val="04A0" w:firstRow="1" w:lastRow="0" w:firstColumn="1" w:lastColumn="0" w:noHBand="0" w:noVBand="1"/>
      </w:tblPr>
      <w:tblGrid>
        <w:gridCol w:w="710"/>
        <w:gridCol w:w="2340"/>
        <w:gridCol w:w="7582"/>
      </w:tblGrid>
      <w:tr w:rsidR="00DF73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Содержание</w:t>
            </w:r>
          </w:p>
        </w:tc>
      </w:tr>
      <w:tr w:rsidR="00DF7306">
        <w:tc>
          <w:tcPr>
            <w:tcW w:w="710"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F7306" w:rsidRDefault="002F513C">
            <w:pPr>
              <w:numPr>
                <w:ilvl w:val="0"/>
                <w:numId w:val="5"/>
              </w:numPr>
              <w:spacing w:after="0" w:line="240" w:lineRule="auto"/>
              <w:ind w:left="0"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Заявки подаются в форме электронных документов непосредственно на ЭТП.</w:t>
            </w:r>
          </w:p>
          <w:p w:rsidR="00DF7306" w:rsidRDefault="002F513C">
            <w:pPr>
              <w:numPr>
                <w:ilvl w:val="0"/>
                <w:numId w:val="5"/>
              </w:numPr>
              <w:spacing w:after="0" w:line="240" w:lineRule="auto"/>
              <w:ind w:left="0"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Порядок подачи Заявок на ЭТП определяется Регламентом работы данной </w:t>
            </w:r>
            <w:proofErr w:type="gramStart"/>
            <w:r>
              <w:rPr>
                <w:rFonts w:ascii="Times New Roman" w:eastAsia="Times New Roman" w:hAnsi="Times New Roman" w:cs="Times New Roman"/>
                <w:color w:val="000000" w:themeColor="text1"/>
                <w:sz w:val="24"/>
                <w:szCs w:val="24"/>
                <w:lang w:eastAsia="ru-RU"/>
              </w:rPr>
              <w:t xml:space="preserve">ЭТП.  </w:t>
            </w:r>
            <w:proofErr w:type="gramEnd"/>
          </w:p>
        </w:tc>
      </w:tr>
      <w:tr w:rsidR="00DF7306">
        <w:tc>
          <w:tcPr>
            <w:tcW w:w="710"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Порядок и </w:t>
            </w:r>
            <w:proofErr w:type="gramStart"/>
            <w:r>
              <w:rPr>
                <w:rFonts w:ascii="Times New Roman" w:eastAsia="Times New Roman" w:hAnsi="Times New Roman" w:cs="Times New Roman"/>
                <w:color w:val="000000" w:themeColor="text1"/>
                <w:sz w:val="24"/>
                <w:szCs w:val="24"/>
                <w:lang w:eastAsia="ru-RU"/>
              </w:rPr>
              <w:t>срок  внесения</w:t>
            </w:r>
            <w:proofErr w:type="gramEnd"/>
            <w:r>
              <w:rPr>
                <w:rFonts w:ascii="Times New Roman" w:eastAsia="Times New Roman" w:hAnsi="Times New Roman" w:cs="Times New Roman"/>
                <w:color w:val="000000" w:themeColor="text1"/>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Отзыв Заявки осуществляется средствами ЭТП в соответствии с Регламентом ЭТП.</w:t>
            </w: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tc>
      </w:tr>
      <w:tr w:rsidR="00DF7306">
        <w:tc>
          <w:tcPr>
            <w:tcW w:w="710"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bookmarkStart w:id="41" w:name="_Ref368314814"/>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bookmarkStart w:id="42" w:name="форма26"/>
            <w:bookmarkEnd w:id="41"/>
            <w:r>
              <w:rPr>
                <w:rFonts w:ascii="Times New Roman" w:eastAsia="Times New Roman" w:hAnsi="Times New Roman" w:cs="Times New Roman"/>
                <w:color w:val="000000" w:themeColor="text1"/>
                <w:sz w:val="24"/>
                <w:szCs w:val="24"/>
                <w:lang w:eastAsia="ru-RU"/>
              </w:rPr>
              <w:t xml:space="preserve">Документы, </w:t>
            </w:r>
            <w:proofErr w:type="gramStart"/>
            <w:r>
              <w:rPr>
                <w:rFonts w:ascii="Times New Roman" w:eastAsia="Times New Roman" w:hAnsi="Times New Roman" w:cs="Times New Roman"/>
                <w:color w:val="000000" w:themeColor="text1"/>
                <w:sz w:val="24"/>
                <w:szCs w:val="24"/>
                <w:lang w:eastAsia="ru-RU"/>
              </w:rPr>
              <w:t>включаемые  Участником</w:t>
            </w:r>
            <w:proofErr w:type="gramEnd"/>
            <w:r>
              <w:rPr>
                <w:rFonts w:ascii="Times New Roman" w:eastAsia="Times New Roman" w:hAnsi="Times New Roman" w:cs="Times New Roman"/>
                <w:color w:val="000000" w:themeColor="text1"/>
                <w:sz w:val="24"/>
                <w:szCs w:val="24"/>
                <w:lang w:eastAsia="ru-RU"/>
              </w:rPr>
              <w:t xml:space="preserve"> в состав Заявки (требования к содержанию Заявки)</w:t>
            </w:r>
            <w:bookmarkEnd w:id="42"/>
          </w:p>
        </w:tc>
        <w:tc>
          <w:tcPr>
            <w:tcW w:w="7582"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bookmarkStart w:id="43" w:name="_Toc313349949"/>
            <w:bookmarkStart w:id="44" w:name="_Toc313350145"/>
            <w:bookmarkStart w:id="45" w:name="_Ref166246797"/>
            <w:r>
              <w:rPr>
                <w:rFonts w:ascii="Times New Roman" w:eastAsia="Times New Roman" w:hAnsi="Times New Roman" w:cs="Times New Roman"/>
                <w:color w:val="000000" w:themeColor="text1"/>
                <w:sz w:val="24"/>
                <w:szCs w:val="24"/>
                <w:lang w:eastAsia="ru-RU"/>
              </w:rPr>
              <w:t>Для участия в закупке Участник подает Заявку на участие в закупке</w:t>
            </w:r>
            <w:bookmarkStart w:id="46" w:name="_Toc313349950"/>
            <w:bookmarkStart w:id="47" w:name="_Toc313350146"/>
            <w:bookmarkEnd w:id="43"/>
            <w:bookmarkEnd w:id="44"/>
            <w:r>
              <w:rPr>
                <w:rFonts w:ascii="Times New Roman" w:eastAsia="Times New Roman" w:hAnsi="Times New Roman" w:cs="Times New Roman"/>
                <w:color w:val="000000" w:themeColor="text1"/>
                <w:sz w:val="24"/>
                <w:szCs w:val="24"/>
                <w:lang w:eastAsia="ru-RU"/>
              </w:rPr>
              <w:t xml:space="preserve"> </w:t>
            </w:r>
            <w:bookmarkEnd w:id="46"/>
            <w:bookmarkEnd w:id="47"/>
            <w:r>
              <w:rPr>
                <w:rFonts w:ascii="Times New Roman" w:eastAsia="Times New Roman" w:hAnsi="Times New Roman" w:cs="Times New Roman"/>
                <w:color w:val="000000" w:themeColor="text1"/>
                <w:sz w:val="24"/>
                <w:szCs w:val="24"/>
                <w:lang w:eastAsia="ru-RU"/>
              </w:rPr>
              <w:t xml:space="preserve">в соответствии с формами документов, установленными </w:t>
            </w:r>
            <w:bookmarkStart w:id="48" w:name="_Toc313350147"/>
            <w:bookmarkStart w:id="49" w:name="_Toc313349951"/>
            <w:r>
              <w:rPr>
                <w:rFonts w:ascii="Times New Roman" w:eastAsia="Times New Roman" w:hAnsi="Times New Roman" w:cs="Times New Roman"/>
                <w:color w:val="000000" w:themeColor="text1"/>
                <w:sz w:val="24"/>
                <w:szCs w:val="24"/>
                <w:u w:val="single"/>
                <w:lang w:eastAsia="ru-RU"/>
              </w:rPr>
              <w:t xml:space="preserve">в части </w:t>
            </w:r>
            <w:bookmarkEnd w:id="48"/>
            <w:bookmarkEnd w:id="49"/>
            <w:r>
              <w:rPr>
                <w:rFonts w:ascii="Times New Roman" w:eastAsia="Times New Roman" w:hAnsi="Times New Roman" w:cs="Times New Roman"/>
                <w:color w:val="000000" w:themeColor="text1"/>
                <w:sz w:val="24"/>
                <w:szCs w:val="24"/>
                <w:u w:val="single"/>
                <w:lang w:eastAsia="ru-RU"/>
              </w:rPr>
              <w:t>III «ФОРМЫ ДЛЯ ЗАПОЛНЕНИЯ УЧАСТНИКАМИ»</w:t>
            </w:r>
            <w:r>
              <w:rPr>
                <w:rFonts w:ascii="Times New Roman" w:eastAsia="Times New Roman" w:hAnsi="Times New Roman" w:cs="Times New Roman"/>
                <w:color w:val="000000" w:themeColor="text1"/>
                <w:sz w:val="24"/>
                <w:szCs w:val="24"/>
                <w:lang w:eastAsia="ru-RU"/>
              </w:rPr>
              <w:t>.</w:t>
            </w:r>
            <w:bookmarkEnd w:id="45"/>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Заявка на участие в закупке должна содержать следующие документы:</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Заявка на участие в запросе котировок должна включать:</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документы, подтверждающие полномочия лица на осуществление действий от имени Участника:</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 копия решения о назначении или об избрании и (или) приказ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б) в случае если от имени Участника действует иное лицо, также предоставляется доверенность на осуществление действий от имени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 копии учредительных документов Участника закупки (для юридических лиц);</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w:t>
            </w:r>
            <w:r>
              <w:rPr>
                <w:rFonts w:ascii="Times New Roman" w:eastAsia="Times New Roman" w:hAnsi="Times New Roman"/>
                <w:color w:val="000000" w:themeColor="text1"/>
                <w:sz w:val="24"/>
                <w:szCs w:val="24"/>
                <w:lang w:eastAsia="ru-RU"/>
              </w:rPr>
              <w:lastRenderedPageBreak/>
              <w:t>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5) копии документов, подтверждающих соответствие участников требованиям, установленным в закупочной документации, в соответствии с пунктом 18 информационной </w:t>
            </w:r>
            <w:proofErr w:type="gramStart"/>
            <w:r>
              <w:rPr>
                <w:rFonts w:ascii="Times New Roman" w:eastAsia="Times New Roman" w:hAnsi="Times New Roman"/>
                <w:color w:val="000000" w:themeColor="text1"/>
                <w:sz w:val="24"/>
                <w:szCs w:val="24"/>
                <w:lang w:eastAsia="ru-RU"/>
              </w:rPr>
              <w:t>карты  (</w:t>
            </w:r>
            <w:proofErr w:type="gramEnd"/>
            <w:r>
              <w:rPr>
                <w:rFonts w:ascii="Times New Roman" w:eastAsia="Times New Roman" w:hAnsi="Times New Roman"/>
                <w:color w:val="000000" w:themeColor="text1"/>
                <w:sz w:val="24"/>
                <w:szCs w:val="24"/>
                <w:lang w:eastAsia="ru-RU"/>
              </w:rPr>
              <w:t xml:space="preserve">в случае привлечения субпоставщиков, соисполнителей, субподрядчиков в отношении них также предоставляются копии документов, подтверждающих их соответствие пункту 18 Информационной карты);  </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 копии бухгалтерского баланса вместе с отчетом о прибылях и убытках за последний завершенный финансовый год,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8) предложение о цене договора;</w:t>
            </w:r>
          </w:p>
          <w:p w:rsidR="00DF7306" w:rsidRDefault="002F513C">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9) согласие на поставку товаров, выполнение работ, оказание услуг в соответствии с условиями, установленными извещением о проведении запроса котировок, а </w:t>
            </w:r>
            <w:proofErr w:type="spellStart"/>
            <w:r>
              <w:rPr>
                <w:rFonts w:ascii="Times New Roman" w:eastAsia="Times New Roman" w:hAnsi="Times New Roman"/>
                <w:color w:val="000000" w:themeColor="text1"/>
                <w:sz w:val="24"/>
                <w:szCs w:val="24"/>
                <w:lang w:eastAsia="ru-RU"/>
              </w:rPr>
              <w:t>такж</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еконкретные</w:t>
            </w:r>
            <w:proofErr w:type="spellEnd"/>
            <w:r>
              <w:rPr>
                <w:rFonts w:ascii="Times New Roman" w:eastAsia="Times New Roman" w:hAnsi="Times New Roman"/>
                <w:color w:val="000000" w:themeColor="text1"/>
                <w:sz w:val="24"/>
                <w:szCs w:val="24"/>
                <w:lang w:eastAsia="ru-RU"/>
              </w:rPr>
              <w:t xml:space="preserve"> </w:t>
            </w:r>
            <w:proofErr w:type="gramStart"/>
            <w:r>
              <w:rPr>
                <w:rFonts w:ascii="Times New Roman" w:eastAsia="Times New Roman" w:hAnsi="Times New Roman"/>
                <w:color w:val="000000" w:themeColor="text1"/>
                <w:sz w:val="24"/>
                <w:szCs w:val="24"/>
                <w:lang w:eastAsia="ru-RU"/>
              </w:rPr>
              <w:t>характеристики  товара</w:t>
            </w:r>
            <w:proofErr w:type="gramEnd"/>
            <w:r>
              <w:rPr>
                <w:rFonts w:ascii="Times New Roman" w:eastAsia="Times New Roman" w:hAnsi="Times New Roman"/>
                <w:color w:val="000000" w:themeColor="text1"/>
                <w:sz w:val="24"/>
                <w:szCs w:val="24"/>
                <w:lang w:eastAsia="ru-RU"/>
              </w:rPr>
              <w:t>, работ, услуг.</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Участник  вправе</w:t>
            </w:r>
            <w:proofErr w:type="gramEnd"/>
            <w:r>
              <w:rPr>
                <w:rFonts w:ascii="Times New Roman" w:eastAsia="Times New Roman" w:hAnsi="Times New Roman"/>
                <w:color w:val="000000" w:themeColor="text1"/>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F7306">
        <w:tc>
          <w:tcPr>
            <w:tcW w:w="710"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Pr>
                <w:rFonts w:ascii="Times New Roman" w:eastAsia="Times New Roman" w:hAnsi="Times New Roman" w:cs="Times New Roman"/>
                <w:color w:val="000000" w:themeColor="text1"/>
                <w:sz w:val="24"/>
                <w:szCs w:val="24"/>
                <w:lang w:eastAsia="ru-RU"/>
              </w:rPr>
              <w:t>апостиль</w:t>
            </w:r>
            <w:proofErr w:type="spellEnd"/>
            <w:r>
              <w:rPr>
                <w:rFonts w:ascii="Times New Roman" w:eastAsia="Times New Roman" w:hAnsi="Times New Roman" w:cs="Times New Roman"/>
                <w:color w:val="000000" w:themeColor="text1"/>
                <w:sz w:val="24"/>
                <w:szCs w:val="24"/>
                <w:lang w:eastAsia="ru-RU"/>
              </w:rPr>
              <w:t xml:space="preserve"> (или сведения об их легализации), а также нотариально заверенный перевод на русский язык. </w:t>
            </w:r>
          </w:p>
          <w:p w:rsidR="00DF7306" w:rsidRDefault="002F513C">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Pr>
                <w:rFonts w:ascii="Times New Roman" w:eastAsia="Times New Roman" w:hAnsi="Times New Roman" w:cs="Times New Roman"/>
                <w:color w:val="000000" w:themeColor="text1"/>
                <w:sz w:val="24"/>
                <w:szCs w:val="24"/>
                <w:lang w:eastAsia="ru-RU"/>
              </w:rPr>
              <w:t>например</w:t>
            </w:r>
            <w:proofErr w:type="gramEnd"/>
            <w:r>
              <w:rPr>
                <w:rFonts w:ascii="Times New Roman" w:eastAsia="Times New Roman" w:hAnsi="Times New Roman" w:cs="Times New Roman"/>
                <w:color w:val="000000" w:themeColor="text1"/>
                <w:sz w:val="24"/>
                <w:szCs w:val="24"/>
                <w:lang w:eastAsia="ru-RU"/>
              </w:rPr>
              <w:t>: Заявка на участие в закупке от 01012013.pdf).</w:t>
            </w:r>
          </w:p>
          <w:p w:rsidR="00DF7306" w:rsidRDefault="002F513C">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Pr>
                <w:rFonts w:ascii="Times New Roman" w:eastAsia="Times New Roman" w:hAnsi="Times New Roman" w:cs="Times New Roman"/>
                <w:color w:val="000000" w:themeColor="text1"/>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F7306" w:rsidRDefault="002F513C">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F7306" w:rsidRDefault="002F513C">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Прочие правила подготовки и подачи Заявки через ЭТП определяются Регламентом </w:t>
            </w:r>
            <w:proofErr w:type="gramStart"/>
            <w:r>
              <w:rPr>
                <w:rFonts w:ascii="Times New Roman" w:eastAsia="Times New Roman" w:hAnsi="Times New Roman" w:cs="Times New Roman"/>
                <w:color w:val="000000" w:themeColor="text1"/>
                <w:sz w:val="24"/>
                <w:szCs w:val="24"/>
                <w:lang w:eastAsia="ru-RU"/>
              </w:rPr>
              <w:t>работы</w:t>
            </w:r>
            <w:proofErr w:type="gramEnd"/>
            <w:r>
              <w:rPr>
                <w:rFonts w:ascii="Times New Roman" w:eastAsia="Times New Roman" w:hAnsi="Times New Roman" w:cs="Times New Roman"/>
                <w:color w:val="000000" w:themeColor="text1"/>
                <w:sz w:val="24"/>
                <w:szCs w:val="24"/>
                <w:lang w:eastAsia="ru-RU"/>
              </w:rPr>
              <w:t xml:space="preserve"> данной ЭТП</w:t>
            </w:r>
          </w:p>
        </w:tc>
      </w:tr>
      <w:tr w:rsidR="00DF7306">
        <w:tc>
          <w:tcPr>
            <w:tcW w:w="710"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Порядок рассмотрения Заявок на участие </w:t>
            </w:r>
            <w:proofErr w:type="gramStart"/>
            <w:r>
              <w:rPr>
                <w:rFonts w:ascii="Times New Roman" w:eastAsia="Times New Roman" w:hAnsi="Times New Roman" w:cs="Times New Roman"/>
                <w:color w:val="000000" w:themeColor="text1"/>
                <w:sz w:val="24"/>
                <w:szCs w:val="24"/>
                <w:lang w:eastAsia="ru-RU"/>
              </w:rPr>
              <w:t>в  запросе</w:t>
            </w:r>
            <w:proofErr w:type="gramEnd"/>
            <w:r>
              <w:rPr>
                <w:rFonts w:ascii="Times New Roman" w:eastAsia="Times New Roman" w:hAnsi="Times New Roman" w:cs="Times New Roman"/>
                <w:color w:val="000000" w:themeColor="text1"/>
                <w:sz w:val="24"/>
                <w:szCs w:val="24"/>
                <w:lang w:eastAsia="ru-RU"/>
              </w:rPr>
              <w:t xml:space="preserve"> котировок</w:t>
            </w:r>
          </w:p>
        </w:tc>
        <w:tc>
          <w:tcPr>
            <w:tcW w:w="7582"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Закупочная комиссия в срок, указанный в Извещении о закупке и в пункте </w:t>
            </w:r>
            <w:r>
              <w:fldChar w:fldCharType="begin"/>
            </w:r>
            <w:r>
              <w:instrText xml:space="preserve"> REF _Ref378107245 \r \h  \* MERGEFORMAT </w:instrText>
            </w:r>
            <w:r>
              <w:fldChar w:fldCharType="separate"/>
            </w:r>
            <w:r>
              <w:rPr>
                <w:rFonts w:ascii="Times New Roman" w:eastAsia="Times New Roman" w:hAnsi="Times New Roman" w:cs="Times New Roman"/>
                <w:color w:val="000000" w:themeColor="text1"/>
                <w:sz w:val="24"/>
                <w:szCs w:val="24"/>
                <w:lang w:eastAsia="ru-RU"/>
              </w:rPr>
              <w:t>10</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допускаются к основному этапу запроса котировок.</w:t>
            </w: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w:t>
            </w:r>
            <w:bookmarkStart w:id="50" w:name="sub_1211"/>
            <w:r>
              <w:rPr>
                <w:rFonts w:ascii="Times New Roman" w:eastAsia="Times New Roman" w:hAnsi="Times New Roman" w:cs="Times New Roman"/>
                <w:color w:val="000000" w:themeColor="text1"/>
                <w:sz w:val="24"/>
                <w:szCs w:val="24"/>
                <w:lang w:eastAsia="ru-RU"/>
              </w:rPr>
              <w:t>Извещением о закупке, в сторону ухудшения.</w:t>
            </w: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результатам рассмотрения Заявок Закупочная комиссия не допускает Участника к участию в запросе котировок в том числе, в следующих случаях:</w:t>
            </w:r>
            <w:bookmarkEnd w:id="50"/>
          </w:p>
          <w:p w:rsidR="00DF7306" w:rsidRDefault="002F513C">
            <w:pPr>
              <w:spacing w:after="0" w:line="240" w:lineRule="auto"/>
              <w:ind w:left="360"/>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1)несоответствия</w:t>
            </w:r>
            <w:proofErr w:type="gramEnd"/>
            <w:r>
              <w:rPr>
                <w:rFonts w:ascii="Times New Roman" w:eastAsia="Times New Roman" w:hAnsi="Times New Roman" w:cs="Times New Roman"/>
                <w:color w:val="000000" w:themeColor="text1"/>
                <w:sz w:val="24"/>
                <w:szCs w:val="24"/>
                <w:lang w:eastAsia="ru-RU"/>
              </w:rPr>
              <w:t xml:space="preserve"> Участника требованиям, установленным пунктом </w:t>
            </w:r>
            <w:r>
              <w:fldChar w:fldCharType="begin"/>
            </w:r>
            <w:r>
              <w:instrText xml:space="preserve"> REF _Ref378863846 \r \h  \* MERGEFORMAT </w:instrText>
            </w:r>
            <w:r>
              <w:fldChar w:fldCharType="separate"/>
            </w:r>
            <w:r>
              <w:rPr>
                <w:rFonts w:ascii="Times New Roman" w:eastAsia="Times New Roman" w:hAnsi="Times New Roman" w:cs="Times New Roman"/>
                <w:color w:val="000000" w:themeColor="text1"/>
                <w:sz w:val="24"/>
                <w:szCs w:val="24"/>
                <w:lang w:eastAsia="ru-RU"/>
              </w:rPr>
              <w:t>18</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Cs/>
                <w:color w:val="000000" w:themeColor="text1"/>
                <w:sz w:val="24"/>
                <w:szCs w:val="24"/>
                <w:u w:val="single"/>
                <w:lang w:eastAsia="ru-RU"/>
              </w:rPr>
              <w:t xml:space="preserve">раздела </w:t>
            </w:r>
            <w:r>
              <w:rPr>
                <w:rFonts w:ascii="Times New Roman" w:eastAsia="Times New Roman" w:hAnsi="Times New Roman" w:cs="Times New Roman"/>
                <w:iCs/>
                <w:color w:val="000000" w:themeColor="text1"/>
                <w:sz w:val="24"/>
                <w:szCs w:val="24"/>
                <w:u w:val="single"/>
                <w:lang w:val="en-US" w:eastAsia="ru-RU"/>
              </w:rPr>
              <w:t>II</w:t>
            </w:r>
            <w:r>
              <w:rPr>
                <w:rFonts w:ascii="Times New Roman" w:eastAsia="Times New Roman" w:hAnsi="Times New Roman" w:cs="Times New Roman"/>
                <w:iCs/>
                <w:color w:val="000000" w:themeColor="text1"/>
                <w:sz w:val="24"/>
                <w:szCs w:val="24"/>
                <w:u w:val="single"/>
                <w:lang w:eastAsia="ru-RU"/>
              </w:rPr>
              <w:t xml:space="preserve"> «Информационная карта»</w:t>
            </w:r>
            <w:r>
              <w:rPr>
                <w:rFonts w:ascii="Times New Roman" w:eastAsia="Times New Roman" w:hAnsi="Times New Roman" w:cs="Times New Roman"/>
                <w:iCs/>
                <w:color w:val="000000" w:themeColor="text1"/>
                <w:sz w:val="24"/>
                <w:szCs w:val="24"/>
                <w:lang w:eastAsia="ru-RU"/>
              </w:rPr>
              <w:t xml:space="preserve">  Извещения</w:t>
            </w:r>
            <w:r>
              <w:rPr>
                <w:rFonts w:ascii="Times New Roman" w:eastAsia="Times New Roman" w:hAnsi="Times New Roman" w:cs="Times New Roman"/>
                <w:color w:val="000000" w:themeColor="text1"/>
                <w:sz w:val="24"/>
                <w:szCs w:val="24"/>
                <w:lang w:eastAsia="ru-RU"/>
              </w:rPr>
              <w:t>;</w:t>
            </w:r>
          </w:p>
          <w:p w:rsidR="00DF7306" w:rsidRDefault="002F513C">
            <w:pPr>
              <w:spacing w:after="0" w:line="240" w:lineRule="auto"/>
              <w:ind w:left="360"/>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2)непредставления</w:t>
            </w:r>
            <w:proofErr w:type="gramEnd"/>
            <w:r>
              <w:rPr>
                <w:rFonts w:ascii="Times New Roman" w:eastAsia="Times New Roman" w:hAnsi="Times New Roman" w:cs="Times New Roman"/>
                <w:color w:val="000000" w:themeColor="text1"/>
                <w:sz w:val="24"/>
                <w:szCs w:val="24"/>
                <w:lang w:eastAsia="ru-RU"/>
              </w:rPr>
              <w:t xml:space="preserve">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DF7306" w:rsidRDefault="002F513C">
            <w:pPr>
              <w:spacing w:after="0" w:line="240" w:lineRule="auto"/>
              <w:ind w:left="360"/>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3)несоответствия</w:t>
            </w:r>
            <w:proofErr w:type="gramEnd"/>
            <w:r>
              <w:rPr>
                <w:rFonts w:ascii="Times New Roman" w:eastAsia="Times New Roman" w:hAnsi="Times New Roman" w:cs="Times New Roman"/>
                <w:color w:val="000000" w:themeColor="text1"/>
                <w:sz w:val="24"/>
                <w:szCs w:val="24"/>
                <w:lang w:eastAsia="ru-RU"/>
              </w:rPr>
              <w:t xml:space="preserve"> Заявки (в том числе представленного технико-коммерческого предложения) требованиям настоящего Извещения;</w:t>
            </w:r>
          </w:p>
          <w:p w:rsidR="00DF7306" w:rsidRDefault="002F513C">
            <w:pPr>
              <w:spacing w:after="0" w:line="240" w:lineRule="auto"/>
              <w:ind w:left="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предложенная в Заявке цена товаров, работ, услуг превышает начальную (максимальную) цену, указанную в Извещении о закупке.</w:t>
            </w:r>
          </w:p>
          <w:p w:rsidR="00DF7306" w:rsidRDefault="00DF7306">
            <w:pPr>
              <w:spacing w:after="0" w:line="240" w:lineRule="auto"/>
              <w:ind w:firstLine="486"/>
              <w:jc w:val="both"/>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отстраняет Участника от участия в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10"/>
                <w:szCs w:val="10"/>
                <w:lang w:eastAsia="ru-RU"/>
              </w:rPr>
              <w:t xml:space="preserve">          </w:t>
            </w:r>
            <w:r>
              <w:rPr>
                <w:rFonts w:ascii="Times New Roman" w:eastAsia="Times New Roman" w:hAnsi="Times New Roman" w:cs="Times New Roman"/>
                <w:color w:val="000000" w:themeColor="text1"/>
                <w:sz w:val="24"/>
                <w:szCs w:val="24"/>
                <w:lang w:eastAsia="ru-RU"/>
              </w:rPr>
              <w:t xml:space="preserve">Заказчик вправе перепроверить соответствие Участников требованиям, установленным настоящим Извещением на любом этапе </w:t>
            </w:r>
            <w:r>
              <w:rPr>
                <w:rFonts w:ascii="Times New Roman" w:eastAsia="Times New Roman" w:hAnsi="Times New Roman" w:cs="Times New Roman"/>
                <w:color w:val="000000" w:themeColor="text1"/>
                <w:sz w:val="24"/>
                <w:szCs w:val="24"/>
                <w:lang w:eastAsia="ru-RU"/>
              </w:rPr>
              <w:lastRenderedPageBreak/>
              <w:t>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запросе котировок на любом этапе проведения, включая этап заключения договора.</w:t>
            </w:r>
          </w:p>
        </w:tc>
      </w:tr>
    </w:tbl>
    <w:p w:rsidR="00DF7306" w:rsidRDefault="00DF7306">
      <w:pPr>
        <w:spacing w:after="0" w:line="240" w:lineRule="auto"/>
        <w:rPr>
          <w:rFonts w:ascii="Times New Roman" w:eastAsia="Times New Roman" w:hAnsi="Times New Roman" w:cs="Times New Roman"/>
          <w:color w:val="000000" w:themeColor="text1"/>
          <w:sz w:val="24"/>
          <w:szCs w:val="24"/>
          <w:lang w:eastAsia="ru-RU"/>
        </w:rPr>
      </w:pPr>
      <w:bookmarkStart w:id="51" w:name="_2.4._Критерии_и"/>
      <w:bookmarkStart w:id="52" w:name="_2.3._Условия_заключения"/>
      <w:bookmarkStart w:id="53" w:name="_Toc517185515"/>
      <w:bookmarkStart w:id="54" w:name="_Toc517872185"/>
      <w:bookmarkStart w:id="55" w:name="_Toc527443300"/>
      <w:bookmarkEnd w:id="51"/>
      <w:bookmarkEnd w:id="52"/>
    </w:p>
    <w:p w:rsidR="00DF7306" w:rsidRDefault="002F513C">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MS Mincho" w:hAnsi="Times New Roman" w:cs="Times New Roman"/>
          <w:b/>
          <w:bCs/>
          <w:i/>
          <w:iCs/>
          <w:color w:val="000000" w:themeColor="text1"/>
          <w:sz w:val="26"/>
          <w:szCs w:val="24"/>
        </w:rPr>
        <w:t>2.3. Условия заключения и исполнения договора</w:t>
      </w:r>
      <w:bookmarkEnd w:id="53"/>
      <w:bookmarkEnd w:id="54"/>
      <w:bookmarkEnd w:id="55"/>
    </w:p>
    <w:tbl>
      <w:tblPr>
        <w:tblW w:w="18002" w:type="dxa"/>
        <w:tblInd w:w="-176" w:type="dxa"/>
        <w:tblLayout w:type="fixed"/>
        <w:tblLook w:val="04A0" w:firstRow="1" w:lastRow="0" w:firstColumn="1" w:lastColumn="0" w:noHBand="0" w:noVBand="1"/>
      </w:tblPr>
      <w:tblGrid>
        <w:gridCol w:w="568"/>
        <w:gridCol w:w="2340"/>
        <w:gridCol w:w="7440"/>
        <w:gridCol w:w="7654"/>
      </w:tblGrid>
      <w:tr w:rsidR="00DF7306">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Информация</w:t>
            </w:r>
          </w:p>
        </w:tc>
      </w:tr>
      <w:tr w:rsidR="00DF7306">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F7306" w:rsidRDefault="002F513C">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F7306" w:rsidRDefault="002F513C">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заключается на ЭТП в электронной форме. Порядок заключения договора определяется Регламентом работы ЭТП.</w:t>
            </w:r>
          </w:p>
          <w:p w:rsidR="00DF7306" w:rsidRDefault="002F513C">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rsidR="00DF7306" w:rsidRDefault="002F513C">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DF7306" w:rsidRDefault="002F513C">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течение пяти дней с даты размещения в ЕИС протокола подведения итогов Закупки, Заказчик размещает на ЭТП проект Договора, не подписанный со стороны Заказчика. </w:t>
            </w:r>
          </w:p>
          <w:p w:rsidR="00DF7306" w:rsidRDefault="002F513C">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 пяти дней с даты размещения Заказчиком на ЭТП проекта договора Победитель размещает на ЭТП проект Договора, подписанный квалифицированной электронной подписью (далее - ЭП) уполномоченного лица Победителя, а также документ, подтверждающий предоставление обеспечения исполнения Договора, в случае, если требование о предоставлении обеспечения установлено в пункте 22 настоящего Извещения, и подписанный ЭП уполномоченного лица Победителя.</w:t>
            </w:r>
          </w:p>
          <w:p w:rsidR="00DF7306" w:rsidRDefault="002F513C">
            <w:pPr>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tc>
        <w:tc>
          <w:tcPr>
            <w:tcW w:w="7654" w:type="dxa"/>
          </w:tcPr>
          <w:p w:rsidR="00DF7306" w:rsidRDefault="00DF7306">
            <w:pPr>
              <w:spacing w:after="0" w:line="240" w:lineRule="auto"/>
              <w:jc w:val="both"/>
              <w:rPr>
                <w:rFonts w:ascii="Times New Roman" w:eastAsia="Times New Roman" w:hAnsi="Times New Roman" w:cs="Times New Roman"/>
                <w:color w:val="000000" w:themeColor="text1"/>
                <w:sz w:val="24"/>
                <w:szCs w:val="24"/>
                <w:lang w:eastAsia="ru-RU"/>
              </w:rPr>
            </w:pPr>
          </w:p>
        </w:tc>
      </w:tr>
      <w:tr w:rsidR="00DF7306">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F7306" w:rsidRDefault="00DF7306">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F7306" w:rsidRDefault="002F513C">
            <w:pPr>
              <w:widowControl w:val="0"/>
              <w:spacing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цену договора включены все расходы поставщика, связанные с выполнением обязательств по договору, в том числе перевозка, погрузо-разгрузочные работы материалов, используемых при исполнении обязательств по договору, страхование, уплата таможенных пошлин, налогов, сборов и других обязательных платежей, а также иные виды затрат, возникающих при исполнении договора.</w:t>
            </w:r>
          </w:p>
        </w:tc>
      </w:tr>
      <w:tr w:rsidR="00DF7306">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DF7306" w:rsidRDefault="00DF7306">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Определены </w:t>
            </w:r>
            <w:r>
              <w:rPr>
                <w:rFonts w:ascii="Times New Roman" w:eastAsia="Times New Roman" w:hAnsi="Times New Roman" w:cs="Times New Roman"/>
                <w:color w:val="000000" w:themeColor="text1"/>
                <w:sz w:val="24"/>
                <w:szCs w:val="24"/>
                <w:u w:val="single"/>
                <w:lang w:eastAsia="ru-RU"/>
              </w:rPr>
              <w:t xml:space="preserve">разделом </w:t>
            </w:r>
            <w:r>
              <w:rPr>
                <w:rFonts w:ascii="Times New Roman" w:eastAsia="Times New Roman" w:hAnsi="Times New Roman" w:cs="Times New Roman"/>
                <w:color w:val="000000" w:themeColor="text1"/>
                <w:sz w:val="24"/>
                <w:szCs w:val="24"/>
                <w:u w:val="single"/>
                <w:lang w:val="en-US" w:eastAsia="ru-RU"/>
              </w:rPr>
              <w:t>V</w:t>
            </w:r>
            <w:r>
              <w:rPr>
                <w:rFonts w:ascii="Times New Roman" w:eastAsia="Times New Roman" w:hAnsi="Times New Roman" w:cs="Times New Roman"/>
                <w:color w:val="000000" w:themeColor="text1"/>
                <w:sz w:val="24"/>
                <w:szCs w:val="24"/>
                <w:u w:val="single"/>
                <w:lang w:eastAsia="ru-RU"/>
              </w:rPr>
              <w:t xml:space="preserve"> «Проект договора»</w:t>
            </w:r>
          </w:p>
        </w:tc>
      </w:tr>
    </w:tbl>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Во всем, что не урегулировано Извещением о проведении закупки, Заказчик, Участники, Победитель и другие лица руководствуются </w:t>
      </w:r>
      <w:r>
        <w:rPr>
          <w:rFonts w:ascii="Times New Roman" w:eastAsia="Times New Roman" w:hAnsi="Times New Roman" w:cs="Times New Roman"/>
          <w:color w:val="000000" w:themeColor="text1"/>
          <w:sz w:val="24"/>
          <w:szCs w:val="24"/>
          <w:u w:val="single"/>
          <w:lang w:eastAsia="ru-RU"/>
        </w:rPr>
        <w:t xml:space="preserve">Положением о закупках товаров, работ, услуг </w:t>
      </w:r>
      <w:r>
        <w:rPr>
          <w:rFonts w:ascii="Times New Roman" w:eastAsia="Times New Roman" w:hAnsi="Times New Roman" w:cs="Times New Roman"/>
          <w:color w:val="000000" w:themeColor="text1"/>
          <w:sz w:val="24"/>
          <w:szCs w:val="24"/>
          <w:lang w:eastAsia="ru-RU"/>
        </w:rPr>
        <w:t>МУП «РИПЭК», утвержденным директором Муниципального унитарного предприятия «Районная инфраструктурная производственно-эксплуатационная компания» Муниципального образования Приуральский район и действующим законодательством Российской Федерации.</w:t>
      </w:r>
    </w:p>
    <w:p w:rsidR="00DF7306" w:rsidRDefault="002F513C">
      <w:pPr>
        <w:keepNext/>
        <w:tabs>
          <w:tab w:val="left" w:pos="6424"/>
        </w:tabs>
        <w:spacing w:before="240" w:after="120" w:line="240" w:lineRule="auto"/>
        <w:ind w:left="792"/>
        <w:jc w:val="both"/>
        <w:outlineLvl w:val="0"/>
        <w:rPr>
          <w:rFonts w:ascii="Cambria" w:eastAsia="MS Mincho" w:hAnsi="Cambria" w:cs="Times New Roman"/>
          <w:b/>
          <w:bCs/>
          <w:color w:val="000000" w:themeColor="text1"/>
          <w:sz w:val="28"/>
          <w:szCs w:val="28"/>
        </w:rPr>
      </w:pPr>
      <w:bookmarkStart w:id="56" w:name="_РАЗДЕЛ_III._ФОРМЫ"/>
      <w:bookmarkEnd w:id="56"/>
      <w:r>
        <w:rPr>
          <w:rFonts w:ascii="Times New Roman" w:eastAsia="Times New Roman" w:hAnsi="Times New Roman" w:cs="Times New Roman"/>
          <w:color w:val="000000" w:themeColor="text1"/>
          <w:sz w:val="24"/>
          <w:szCs w:val="24"/>
          <w:lang w:eastAsia="ru-RU"/>
        </w:rPr>
        <w:br w:type="page" w:clear="all"/>
      </w:r>
      <w:bookmarkStart w:id="57" w:name="_Toc517185516"/>
      <w:bookmarkStart w:id="58" w:name="_Toc527443301"/>
      <w:bookmarkStart w:id="59" w:name="форма1"/>
      <w:bookmarkStart w:id="60" w:name="_Toc98251753"/>
      <w:r>
        <w:rPr>
          <w:rFonts w:ascii="Times New Roman" w:eastAsia="MS Mincho" w:hAnsi="Times New Roman" w:cs="Times New Roman"/>
          <w:b/>
          <w:bCs/>
          <w:color w:val="000000" w:themeColor="text1"/>
          <w:sz w:val="28"/>
          <w:szCs w:val="24"/>
        </w:rPr>
        <w:lastRenderedPageBreak/>
        <w:t>РАЗДЕЛ III. ФОРМЫ ДЛЯ ЗАПОЛНЕНИЯ УЧАСТНИКАМИ ЗАКУПКИ</w:t>
      </w:r>
      <w:bookmarkEnd w:id="57"/>
      <w:bookmarkEnd w:id="58"/>
      <w:r>
        <w:rPr>
          <w:rFonts w:ascii="Cambria" w:eastAsia="MS Mincho" w:hAnsi="Cambria" w:cs="Times New Roman"/>
          <w:b/>
          <w:bCs/>
          <w:color w:val="000000" w:themeColor="text1"/>
          <w:sz w:val="28"/>
          <w:szCs w:val="28"/>
        </w:rPr>
        <w:t xml:space="preserve"> </w:t>
      </w:r>
      <w:bookmarkEnd w:id="59"/>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bookmarkStart w:id="61" w:name="_Форма_1_ЗАЯВКА"/>
      <w:bookmarkStart w:id="62" w:name="_Toc527443302"/>
      <w:bookmarkStart w:id="63" w:name="_Toc517185517"/>
      <w:bookmarkEnd w:id="61"/>
      <w:r>
        <w:rPr>
          <w:rFonts w:ascii="Times New Roman" w:eastAsia="MS Mincho" w:hAnsi="Times New Roman" w:cs="Times New Roman"/>
          <w:b/>
          <w:bCs/>
          <w:color w:val="000000" w:themeColor="text1"/>
          <w:sz w:val="28"/>
          <w:szCs w:val="24"/>
        </w:rPr>
        <w:t xml:space="preserve">Форма 1 ЗАЯВКА НА УЧАСТИЕ </w:t>
      </w:r>
      <w:proofErr w:type="gramStart"/>
      <w:r>
        <w:rPr>
          <w:rFonts w:ascii="Times New Roman" w:eastAsia="MS Mincho" w:hAnsi="Times New Roman" w:cs="Times New Roman"/>
          <w:b/>
          <w:bCs/>
          <w:color w:val="000000" w:themeColor="text1"/>
          <w:sz w:val="28"/>
          <w:szCs w:val="24"/>
        </w:rPr>
        <w:t>В  ЗАПРОСЕ</w:t>
      </w:r>
      <w:proofErr w:type="gramEnd"/>
      <w:r>
        <w:rPr>
          <w:rFonts w:ascii="Times New Roman" w:eastAsia="MS Mincho" w:hAnsi="Times New Roman" w:cs="Times New Roman"/>
          <w:b/>
          <w:bCs/>
          <w:color w:val="000000" w:themeColor="text1"/>
          <w:sz w:val="28"/>
          <w:szCs w:val="24"/>
        </w:rPr>
        <w:t xml:space="preserve"> КОТИРОВОК</w:t>
      </w:r>
      <w:bookmarkEnd w:id="62"/>
      <w:bookmarkEnd w:id="63"/>
      <w:r>
        <w:rPr>
          <w:rFonts w:ascii="Times New Roman" w:eastAsia="MS Mincho" w:hAnsi="Times New Roman" w:cs="Times New Roman"/>
          <w:b/>
          <w:bCs/>
          <w:color w:val="000000" w:themeColor="text1"/>
          <w:sz w:val="28"/>
          <w:szCs w:val="24"/>
        </w:rPr>
        <w:t xml:space="preserve"> В ЭЛЕКТРОННОЙ ФОРМЕ</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Фирменный бланк Участника </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«___» __________ 20___ </w:t>
      </w:r>
      <w:proofErr w:type="gramStart"/>
      <w:r>
        <w:rPr>
          <w:rFonts w:ascii="Times New Roman" w:eastAsia="Times New Roman" w:hAnsi="Times New Roman" w:cs="Times New Roman"/>
          <w:color w:val="000000" w:themeColor="text1"/>
          <w:sz w:val="24"/>
          <w:szCs w:val="24"/>
          <w:lang w:eastAsia="ru-RU"/>
        </w:rPr>
        <w:t>года  №</w:t>
      </w:r>
      <w:proofErr w:type="gramEnd"/>
      <w:r>
        <w:rPr>
          <w:rFonts w:ascii="Times New Roman" w:eastAsia="Times New Roman" w:hAnsi="Times New Roman" w:cs="Times New Roman"/>
          <w:color w:val="000000" w:themeColor="text1"/>
          <w:sz w:val="24"/>
          <w:szCs w:val="24"/>
          <w:lang w:eastAsia="ru-RU"/>
        </w:rPr>
        <w:t>______</w:t>
      </w:r>
    </w:p>
    <w:p w:rsidR="00DF7306" w:rsidRDefault="00DF7306">
      <w:pPr>
        <w:spacing w:after="0" w:line="240" w:lineRule="auto"/>
        <w:ind w:firstLine="567"/>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ind w:firstLine="567"/>
        <w:jc w:val="center"/>
        <w:rPr>
          <w:rFonts w:ascii="Times New Roman" w:eastAsia="Times New Roman" w:hAnsi="Times New Roman" w:cs="Times New Roman"/>
          <w:color w:val="000000" w:themeColor="text1"/>
          <w:sz w:val="24"/>
          <w:szCs w:val="24"/>
          <w:lang w:eastAsia="ru-RU"/>
        </w:rPr>
      </w:pPr>
      <w:bookmarkStart w:id="64" w:name="_Заявка_о_подаче"/>
      <w:bookmarkStart w:id="65" w:name="_Письмо_о_подаче"/>
      <w:bookmarkStart w:id="66" w:name="_Toc269472558"/>
      <w:bookmarkStart w:id="67" w:name="_Toc255987071"/>
      <w:bookmarkStart w:id="68" w:name="_Toc263441572"/>
      <w:bookmarkStart w:id="69" w:name="_Toc305665989"/>
      <w:bookmarkEnd w:id="64"/>
      <w:bookmarkEnd w:id="65"/>
      <w:r>
        <w:rPr>
          <w:rFonts w:ascii="Times New Roman" w:eastAsia="Times New Roman" w:hAnsi="Times New Roman" w:cs="Times New Roman"/>
          <w:color w:val="000000" w:themeColor="text1"/>
          <w:sz w:val="24"/>
          <w:szCs w:val="24"/>
          <w:lang w:eastAsia="ru-RU"/>
        </w:rPr>
        <w:t xml:space="preserve">ЗАЯВКА НА УЧАСТИЕ В </w:t>
      </w:r>
      <w:bookmarkEnd w:id="66"/>
      <w:bookmarkEnd w:id="67"/>
      <w:bookmarkEnd w:id="68"/>
      <w:bookmarkEnd w:id="69"/>
      <w:r>
        <w:rPr>
          <w:rFonts w:ascii="Times New Roman" w:eastAsia="Times New Roman" w:hAnsi="Times New Roman" w:cs="Times New Roman"/>
          <w:color w:val="000000" w:themeColor="text1"/>
          <w:sz w:val="24"/>
          <w:szCs w:val="24"/>
          <w:lang w:eastAsia="ru-RU"/>
        </w:rPr>
        <w:t>ЗАПРОСЕ КОТИРОВОК</w:t>
      </w:r>
    </w:p>
    <w:p w:rsidR="00DF7306" w:rsidRDefault="00DF7306">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center"/>
        <w:rPr>
          <w:rFonts w:ascii="Times New Roman" w:eastAsia="Times New Roman" w:hAnsi="Times New Roman" w:cs="Times New Roman"/>
          <w:color w:val="000000" w:themeColor="text1"/>
          <w:sz w:val="10"/>
          <w:szCs w:val="10"/>
          <w:lang w:eastAsia="ru-RU"/>
        </w:rPr>
      </w:pP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rsidR="00DF7306" w:rsidRDefault="002F513C">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_______________________________________________________________________________, </w:t>
      </w:r>
      <w:r>
        <w:rPr>
          <w:rFonts w:ascii="Times New Roman" w:eastAsia="Times New Roman" w:hAnsi="Times New Roman" w:cs="Times New Roman"/>
          <w:i/>
          <w:color w:val="000000" w:themeColor="text1"/>
          <w:sz w:val="20"/>
          <w:szCs w:val="20"/>
          <w:lang w:eastAsia="ru-RU"/>
        </w:rPr>
        <w:t>(полное наименование Участника запроса котировок с указанием организационно-правовой формы)</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зарегистрированное по адресу _____________________________________________________,</w:t>
      </w:r>
    </w:p>
    <w:p w:rsidR="00DF7306" w:rsidRDefault="002F513C">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i/>
          <w:color w:val="000000" w:themeColor="text1"/>
          <w:sz w:val="20"/>
          <w:szCs w:val="20"/>
          <w:lang w:eastAsia="ru-RU"/>
        </w:rPr>
        <w:t>местонахождение Участника запроса котировок)</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предлагает заключить договор_______________________________________</w:t>
      </w:r>
    </w:p>
    <w:p w:rsidR="00DF7306" w:rsidRDefault="002F513C">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i/>
          <w:color w:val="000000" w:themeColor="text1"/>
          <w:sz w:val="24"/>
          <w:szCs w:val="24"/>
          <w:lang w:eastAsia="ru-RU"/>
        </w:rPr>
        <w:t xml:space="preserve">                                                                       </w:t>
      </w:r>
      <w:r>
        <w:rPr>
          <w:rFonts w:ascii="Times New Roman" w:eastAsia="Times New Roman" w:hAnsi="Times New Roman" w:cs="Times New Roman"/>
          <w:i/>
          <w:color w:val="000000" w:themeColor="text1"/>
          <w:sz w:val="20"/>
          <w:szCs w:val="20"/>
          <w:lang w:eastAsia="ru-RU"/>
        </w:rPr>
        <w:t>(предмет договора)</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соответствии с предложением о функциональных (потребительских свойствах) и качественных характеристиках товара (работ, услуг) (Форма 3), коммерческим предложением (Форма 4) и другими документами, являющимися неотъемлемыми приложениями к настоящей Заявке. </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Настоящая Заявка имеет правовой статус оферты и действует не более чем 75 (семьдесят пять) календарных дней</w:t>
      </w:r>
      <w:r>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4"/>
          <w:szCs w:val="24"/>
          <w:lang w:eastAsia="ru-RU"/>
        </w:rPr>
        <w:t>со дня, следующего за установленной Извещением о проведении котировок датой открытия доступа к Заявкам.</w:t>
      </w:r>
      <w:bookmarkStart w:id="70" w:name="_Hlt440565644"/>
      <w:bookmarkEnd w:id="70"/>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Настоящим подтверждаем, </w:t>
      </w:r>
      <w:proofErr w:type="gramStart"/>
      <w:r>
        <w:rPr>
          <w:rFonts w:ascii="Times New Roman" w:eastAsia="Times New Roman" w:hAnsi="Times New Roman" w:cs="Times New Roman"/>
          <w:color w:val="000000" w:themeColor="text1"/>
          <w:sz w:val="24"/>
          <w:szCs w:val="24"/>
          <w:lang w:eastAsia="ru-RU"/>
        </w:rPr>
        <w:t>что  _</w:t>
      </w:r>
      <w:proofErr w:type="gramEnd"/>
      <w:r>
        <w:rPr>
          <w:rFonts w:ascii="Times New Roman" w:eastAsia="Times New Roman" w:hAnsi="Times New Roman" w:cs="Times New Roman"/>
          <w:color w:val="000000" w:themeColor="text1"/>
          <w:sz w:val="24"/>
          <w:szCs w:val="24"/>
          <w:lang w:eastAsia="ru-RU"/>
        </w:rPr>
        <w:t>______ (</w:t>
      </w:r>
      <w:r>
        <w:rPr>
          <w:rFonts w:ascii="Times New Roman" w:eastAsia="Times New Roman" w:hAnsi="Times New Roman" w:cs="Times New Roman"/>
          <w:i/>
          <w:color w:val="000000" w:themeColor="text1"/>
          <w:sz w:val="24"/>
          <w:szCs w:val="24"/>
          <w:lang w:eastAsia="ru-RU"/>
        </w:rPr>
        <w:t>наименование Участника Запроса котировок</w:t>
      </w:r>
      <w:r>
        <w:rPr>
          <w:rFonts w:ascii="Times New Roman" w:eastAsia="Times New Roman" w:hAnsi="Times New Roman" w:cs="Times New Roman"/>
          <w:color w:val="000000" w:themeColor="text1"/>
          <w:sz w:val="24"/>
          <w:szCs w:val="24"/>
          <w:lang w:eastAsia="ru-RU"/>
        </w:rPr>
        <w:t>) соответствует следующим требованиям:</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rFonts w:ascii="Times New Roman" w:eastAsia="Times New Roman" w:hAnsi="Times New Roman"/>
          <w:color w:val="000000" w:themeColor="text1"/>
          <w:sz w:val="24"/>
          <w:szCs w:val="24"/>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olor w:val="000000" w:themeColor="text1"/>
          <w:sz w:val="24"/>
          <w:szCs w:val="24"/>
          <w:lang w:eastAsia="ru-RU"/>
        </w:rPr>
        <w:t>неполнородными</w:t>
      </w:r>
      <w:proofErr w:type="spellEnd"/>
      <w:r>
        <w:rPr>
          <w:rFonts w:ascii="Times New Roman" w:eastAsia="Times New Roman" w:hAnsi="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rsidR="00DF7306" w:rsidRDefault="002F513C">
      <w:pPr>
        <w:numPr>
          <w:ilvl w:val="0"/>
          <w:numId w:val="6"/>
        </w:numPr>
        <w:spacing w:after="0" w:line="240" w:lineRule="auto"/>
        <w:ind w:firstLine="66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отсутствии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случае признания нас Победителем запроса котировок мы берем на себя обязательства заключить со своей стороны договор в соответствии с требованиями Извещения о проведении запроса котировок, </w:t>
      </w:r>
      <w:r>
        <w:rPr>
          <w:rFonts w:ascii="Times New Roman" w:eastAsia="Times New Roman" w:hAnsi="Times New Roman" w:cs="Times New Roman"/>
          <w:bCs/>
          <w:color w:val="000000" w:themeColor="text1"/>
          <w:sz w:val="24"/>
          <w:szCs w:val="24"/>
          <w:lang w:eastAsia="ru-RU"/>
        </w:rPr>
        <w:t>проектом Договора</w:t>
      </w:r>
      <w:r>
        <w:rPr>
          <w:rFonts w:ascii="Times New Roman" w:eastAsia="Times New Roman" w:hAnsi="Times New Roman" w:cs="Times New Roman"/>
          <w:color w:val="000000" w:themeColor="text1"/>
          <w:sz w:val="24"/>
          <w:szCs w:val="24"/>
          <w:lang w:eastAsia="ru-RU"/>
        </w:rPr>
        <w:t xml:space="preserve"> и условиями нашей Заявки в течение 5 (дней) дней с даты получения от Заказчика проекта договора и представить все подписанные экземпляры договора Заказчику.</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w:t>
      </w:r>
      <w:r>
        <w:rPr>
          <w:rFonts w:ascii="Times New Roman" w:eastAsia="Times New Roman" w:hAnsi="Times New Roman" w:cs="Times New Roman"/>
          <w:bCs/>
          <w:color w:val="000000" w:themeColor="text1"/>
          <w:sz w:val="24"/>
          <w:szCs w:val="24"/>
          <w:lang w:eastAsia="ru-RU"/>
        </w:rPr>
        <w:t>проектом Договора</w:t>
      </w:r>
      <w:r>
        <w:rPr>
          <w:rFonts w:ascii="Times New Roman" w:eastAsia="Times New Roman" w:hAnsi="Times New Roman" w:cs="Times New Roman"/>
          <w:color w:val="000000" w:themeColor="text1"/>
          <w:sz w:val="24"/>
          <w:szCs w:val="24"/>
          <w:lang w:eastAsia="ru-RU"/>
        </w:rPr>
        <w:t xml:space="preserve"> и условиями нашей Заявки.</w:t>
      </w:r>
    </w:p>
    <w:p w:rsidR="00DF7306" w:rsidRDefault="002F513C">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F7306" w:rsidRDefault="002F513C">
      <w:pPr>
        <w:spacing w:after="0" w:line="240" w:lineRule="auto"/>
        <w:ind w:firstLine="567"/>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654"/>
        <w:gridCol w:w="1221"/>
        <w:gridCol w:w="1108"/>
      </w:tblGrid>
      <w:tr w:rsidR="00DF7306">
        <w:trPr>
          <w:tblHeader/>
        </w:trPr>
        <w:tc>
          <w:tcPr>
            <w:tcW w:w="568"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п/п</w:t>
            </w:r>
          </w:p>
        </w:tc>
        <w:tc>
          <w:tcPr>
            <w:tcW w:w="7654"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Наименование документа [указываются документы, перечисленные в пунктах </w:t>
            </w:r>
            <w:r>
              <w:fldChar w:fldCharType="begin"/>
            </w:r>
            <w:r>
              <w:instrText xml:space="preserve"> REF _Ref378863846 \r \h  \* MERGEFORMAT </w:instrText>
            </w:r>
            <w:r>
              <w:fldChar w:fldCharType="separate"/>
            </w:r>
            <w:r>
              <w:rPr>
                <w:rFonts w:ascii="Times New Roman" w:eastAsia="Times New Roman" w:hAnsi="Times New Roman" w:cs="Times New Roman"/>
                <w:color w:val="000000" w:themeColor="text1"/>
                <w:lang w:eastAsia="ru-RU"/>
              </w:rPr>
              <w:t>18</w:t>
            </w:r>
            <w:r>
              <w:fldChar w:fldCharType="end"/>
            </w:r>
            <w:r>
              <w:rPr>
                <w:rFonts w:ascii="Times New Roman" w:eastAsia="Times New Roman" w:hAnsi="Times New Roman" w:cs="Times New Roman"/>
                <w:color w:val="000000" w:themeColor="text1"/>
                <w:lang w:eastAsia="ru-RU"/>
              </w:rPr>
              <w:t xml:space="preserve">, </w:t>
            </w:r>
            <w:r>
              <w:fldChar w:fldCharType="begin"/>
            </w:r>
            <w:r>
              <w:instrText xml:space="preserve"> REF _Ref368314814 \r \h  \* MERGEFORMAT </w:instrText>
            </w:r>
            <w:r>
              <w:fldChar w:fldCharType="separate"/>
            </w:r>
            <w:r>
              <w:rPr>
                <w:rFonts w:ascii="Times New Roman" w:eastAsia="Times New Roman" w:hAnsi="Times New Roman" w:cs="Times New Roman"/>
                <w:color w:val="000000" w:themeColor="text1"/>
                <w:lang w:eastAsia="ru-RU"/>
              </w:rPr>
              <w:t>29</w:t>
            </w:r>
            <w:r>
              <w:fldChar w:fldCharType="end"/>
            </w:r>
            <w:r>
              <w:rPr>
                <w:rFonts w:ascii="Times New Roman" w:eastAsia="Times New Roman" w:hAnsi="Times New Roman" w:cs="Times New Roman"/>
                <w:color w:val="000000" w:themeColor="text1"/>
                <w:lang w:eastAsia="ru-RU"/>
              </w:rPr>
              <w:t xml:space="preserve">, </w:t>
            </w:r>
            <w:hyperlink w:anchor="_РАЗДЕЛ_II._СВЕДЕНИЯ" w:tooltip="#_РАЗДЕЛ_II._СВЕДЕНИЯ" w:history="1">
              <w:r>
                <w:rPr>
                  <w:rFonts w:ascii="Times New Roman" w:eastAsia="Times New Roman" w:hAnsi="Times New Roman" w:cs="Times New Roman"/>
                  <w:color w:val="000000" w:themeColor="text1"/>
                  <w:u w:val="single"/>
                  <w:lang w:eastAsia="ru-RU"/>
                </w:rPr>
                <w:t>раздела II «Информационная карта»</w:t>
              </w:r>
            </w:hyperlink>
            <w:r>
              <w:rPr>
                <w:rFonts w:ascii="Times New Roman" w:eastAsia="Times New Roman" w:hAnsi="Times New Roman" w:cs="Times New Roman"/>
                <w:color w:val="000000" w:themeColor="text1"/>
                <w:lang w:eastAsia="ru-RU"/>
              </w:rPr>
              <w:t xml:space="preserve"> Извещении о </w:t>
            </w:r>
            <w:proofErr w:type="gramStart"/>
            <w:r>
              <w:rPr>
                <w:rFonts w:ascii="Times New Roman" w:eastAsia="Times New Roman" w:hAnsi="Times New Roman" w:cs="Times New Roman"/>
                <w:color w:val="000000" w:themeColor="text1"/>
                <w:lang w:eastAsia="ru-RU"/>
              </w:rPr>
              <w:t>проведении  запроса</w:t>
            </w:r>
            <w:proofErr w:type="gramEnd"/>
            <w:r>
              <w:rPr>
                <w:rFonts w:ascii="Times New Roman" w:eastAsia="Times New Roman" w:hAnsi="Times New Roman" w:cs="Times New Roman"/>
                <w:color w:val="000000" w:themeColor="text1"/>
                <w:lang w:eastAsia="ru-RU"/>
              </w:rPr>
              <w:t xml:space="preserve"> котировок</w:t>
            </w:r>
          </w:p>
        </w:tc>
        <w:tc>
          <w:tcPr>
            <w:tcW w:w="1221"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страницы</w:t>
            </w:r>
          </w:p>
        </w:tc>
        <w:tc>
          <w:tcPr>
            <w:tcW w:w="1108"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Число</w:t>
            </w:r>
          </w:p>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страниц</w:t>
            </w:r>
          </w:p>
        </w:tc>
      </w:tr>
      <w:tr w:rsidR="00DF7306">
        <w:tc>
          <w:tcPr>
            <w:tcW w:w="568" w:type="dxa"/>
            <w:vAlign w:val="center"/>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7654" w:type="dxa"/>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1221" w:type="dxa"/>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1108" w:type="dxa"/>
          </w:tcPr>
          <w:p w:rsidR="00DF7306" w:rsidRDefault="00DF7306">
            <w:pPr>
              <w:spacing w:after="0" w:line="240" w:lineRule="auto"/>
              <w:rPr>
                <w:rFonts w:ascii="Times New Roman" w:eastAsia="Times New Roman" w:hAnsi="Times New Roman" w:cs="Times New Roman"/>
                <w:color w:val="000000" w:themeColor="text1"/>
                <w:lang w:eastAsia="ru-RU"/>
              </w:rPr>
            </w:pPr>
          </w:p>
        </w:tc>
      </w:tr>
    </w:tbl>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w:t>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t xml:space="preserve">     __________________________</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Pr>
          <w:rFonts w:ascii="Times New Roman" w:eastAsia="Times New Roman" w:hAnsi="Times New Roman" w:cs="Times New Roman"/>
          <w:color w:val="000000" w:themeColor="text1"/>
          <w:sz w:val="20"/>
          <w:szCs w:val="20"/>
          <w:lang w:eastAsia="ru-RU"/>
        </w:rPr>
        <w:t>представителя)</w:t>
      </w:r>
      <w:r>
        <w:rPr>
          <w:rFonts w:ascii="Times New Roman" w:eastAsia="Times New Roman" w:hAnsi="Times New Roman" w:cs="Times New Roman"/>
          <w:color w:val="000000" w:themeColor="text1"/>
          <w:sz w:val="20"/>
          <w:szCs w:val="20"/>
          <w:lang w:eastAsia="ru-RU"/>
        </w:rPr>
        <w:tab/>
      </w:r>
      <w:proofErr w:type="gramEnd"/>
      <w:r>
        <w:rPr>
          <w:rFonts w:ascii="Times New Roman" w:eastAsia="Times New Roman" w:hAnsi="Times New Roman" w:cs="Times New Roman"/>
          <w:color w:val="000000" w:themeColor="text1"/>
          <w:sz w:val="20"/>
          <w:szCs w:val="20"/>
          <w:lang w:eastAsia="ru-RU"/>
        </w:rPr>
        <w:tab/>
        <w:t xml:space="preserve">                       (Ф.И.О. и должность подписавшего)</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proofErr w:type="gramStart"/>
      <w:r>
        <w:rPr>
          <w:rFonts w:ascii="Times New Roman" w:eastAsia="Times New Roman" w:hAnsi="Times New Roman" w:cs="Times New Roman"/>
          <w:color w:val="000000" w:themeColor="text1"/>
          <w:sz w:val="20"/>
          <w:szCs w:val="20"/>
          <w:lang w:eastAsia="ru-RU"/>
        </w:rPr>
        <w:t>М.П.(</w:t>
      </w:r>
      <w:proofErr w:type="gramEnd"/>
      <w:r>
        <w:rPr>
          <w:rFonts w:ascii="Times New Roman" w:eastAsia="Times New Roman" w:hAnsi="Times New Roman" w:cs="Times New Roman"/>
          <w:color w:val="000000" w:themeColor="text1"/>
          <w:sz w:val="20"/>
          <w:szCs w:val="20"/>
          <w:lang w:eastAsia="ru-RU"/>
        </w:rPr>
        <w:t>при наличии печати)</w:t>
      </w:r>
    </w:p>
    <w:p w:rsidR="00DF7306" w:rsidRDefault="00DF7306">
      <w:pPr>
        <w:spacing w:after="0" w:line="240" w:lineRule="auto"/>
        <w:rPr>
          <w:rFonts w:ascii="Times New Roman" w:eastAsia="Times New Roman" w:hAnsi="Times New Roman" w:cs="Times New Roman"/>
          <w:color w:val="000000" w:themeColor="text1"/>
          <w:sz w:val="10"/>
          <w:szCs w:val="10"/>
          <w:lang w:eastAsia="ru-RU"/>
        </w:rPr>
      </w:pPr>
    </w:p>
    <w:p w:rsidR="00DF7306" w:rsidRDefault="002F513C">
      <w:pPr>
        <w:tabs>
          <w:tab w:val="left" w:pos="709"/>
          <w:tab w:val="left" w:pos="1134"/>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ИНСТРУКЦИИ ПО ЗАПОЛНЕНИЮ:</w:t>
      </w:r>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Данные инструкции не следует воспроизводить в документах, подготовленных Участником запроса котировок.</w:t>
      </w:r>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Участник запроса котировок должен указать свое полное наименование (с указанием организационно-правовой формы) и местонахождение.</w:t>
      </w:r>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1" w:name="_Форма_2"/>
      <w:bookmarkEnd w:id="71"/>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Не допускается удаление текста из формы 1, кроме текста, написанного курсивом.</w:t>
      </w:r>
    </w:p>
    <w:p w:rsidR="00DF7306" w:rsidRDefault="002F513C">
      <w:pPr>
        <w:numPr>
          <w:ilvl w:val="0"/>
          <w:numId w:val="7"/>
        </w:numPr>
        <w:tabs>
          <w:tab w:val="left" w:pos="709"/>
          <w:tab w:val="left" w:pos="1134"/>
        </w:tabs>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Все поля для заполнения должны быть обязательно заполнены Участником.</w:t>
      </w:r>
      <w:bookmarkEnd w:id="60"/>
    </w:p>
    <w:p w:rsidR="00DF7306" w:rsidRDefault="002F513C">
      <w:pPr>
        <w:keepNext/>
        <w:numPr>
          <w:ilvl w:val="0"/>
          <w:numId w:val="5"/>
        </w:numPr>
        <w:spacing w:before="240" w:after="120" w:line="240" w:lineRule="auto"/>
        <w:ind w:left="792"/>
        <w:jc w:val="both"/>
        <w:outlineLvl w:val="0"/>
        <w:rPr>
          <w:rFonts w:ascii="Times New Roman" w:eastAsia="MS Mincho" w:hAnsi="Times New Roman" w:cs="Times New Roman"/>
          <w:b/>
          <w:bCs/>
          <w:color w:val="000000" w:themeColor="text1"/>
          <w:sz w:val="2"/>
          <w:szCs w:val="2"/>
        </w:rPr>
      </w:pPr>
      <w:r>
        <w:rPr>
          <w:rFonts w:ascii="Cambria" w:eastAsia="Times New Roman" w:hAnsi="Cambria" w:cs="Times New Roman"/>
          <w:b/>
          <w:bCs/>
          <w:color w:val="000000" w:themeColor="text1"/>
          <w:sz w:val="28"/>
          <w:szCs w:val="28"/>
          <w:lang w:eastAsia="ru-RU"/>
        </w:rPr>
        <w:br w:type="page" w:clear="all"/>
      </w:r>
      <w:bookmarkStart w:id="72" w:name="_Toc98251754"/>
      <w:bookmarkStart w:id="73" w:name="_Ref55335821"/>
      <w:bookmarkStart w:id="74" w:name="_Toc69728988"/>
      <w:bookmarkStart w:id="75" w:name="_Toc57314674"/>
      <w:bookmarkStart w:id="76" w:name="_Ref55336345"/>
      <w:bookmarkEnd w:id="72"/>
      <w:bookmarkEnd w:id="73"/>
      <w:bookmarkEnd w:id="74"/>
      <w:bookmarkEnd w:id="75"/>
      <w:bookmarkEnd w:id="76"/>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bookmarkStart w:id="77" w:name="_Форма_2_АНКЕТА"/>
      <w:bookmarkStart w:id="78" w:name="_Toc527443303"/>
      <w:bookmarkStart w:id="79" w:name="_Toc517185518"/>
      <w:bookmarkEnd w:id="77"/>
      <w:r>
        <w:rPr>
          <w:rFonts w:ascii="Times New Roman" w:eastAsia="MS Mincho" w:hAnsi="Times New Roman" w:cs="Times New Roman"/>
          <w:b/>
          <w:bCs/>
          <w:color w:val="000000" w:themeColor="text1"/>
          <w:sz w:val="28"/>
          <w:szCs w:val="24"/>
        </w:rPr>
        <w:lastRenderedPageBreak/>
        <w:t>Форма 2 АНКЕТА УЧАСТНИКА ЗАПРОСА КОТИРОВОК</w:t>
      </w:r>
      <w:bookmarkEnd w:id="78"/>
      <w:bookmarkEnd w:id="79"/>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к Заявке от «___» __________ 20___ г. № ______</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Запрос котировок в электронной форме на право заключения договора </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________________________________________________</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bookmarkStart w:id="80" w:name="_Анкета_Претендента_на"/>
      <w:bookmarkStart w:id="81" w:name="_Анкета_Участника_процедуры"/>
      <w:bookmarkStart w:id="82" w:name="_Toc255987077"/>
      <w:bookmarkStart w:id="83" w:name="_Toc305665990"/>
      <w:bookmarkEnd w:id="80"/>
      <w:bookmarkEnd w:id="81"/>
      <w:r>
        <w:rPr>
          <w:rFonts w:ascii="Times New Roman" w:eastAsia="Times New Roman" w:hAnsi="Times New Roman" w:cs="Times New Roman"/>
          <w:color w:val="000000" w:themeColor="text1"/>
          <w:sz w:val="24"/>
          <w:szCs w:val="24"/>
          <w:lang w:eastAsia="ru-RU"/>
        </w:rPr>
        <w:t xml:space="preserve">АНКЕТА УЧАСТНИКА </w:t>
      </w:r>
      <w:bookmarkEnd w:id="82"/>
      <w:bookmarkEnd w:id="83"/>
      <w:r>
        <w:rPr>
          <w:rFonts w:ascii="Times New Roman" w:eastAsia="Times New Roman" w:hAnsi="Times New Roman" w:cs="Times New Roman"/>
          <w:color w:val="000000" w:themeColor="text1"/>
          <w:sz w:val="24"/>
          <w:szCs w:val="24"/>
          <w:lang w:eastAsia="ru-RU"/>
        </w:rPr>
        <w:t>ЗАПРОСА КОТИРОВОК</w:t>
      </w: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Участник запроса котировок: ________________________________ </w:t>
      </w:r>
    </w:p>
    <w:p w:rsidR="00DF7306" w:rsidRDefault="00DF7306">
      <w:pPr>
        <w:spacing w:after="0" w:line="240" w:lineRule="auto"/>
        <w:rPr>
          <w:rFonts w:ascii="Times New Roman" w:eastAsia="Times New Roman" w:hAnsi="Times New Roman" w:cs="Times New Roman"/>
          <w:color w:val="000000" w:themeColor="text1"/>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118"/>
        <w:gridCol w:w="3454"/>
      </w:tblGrid>
      <w:tr w:rsidR="00DF7306">
        <w:trPr>
          <w:cantSplit/>
          <w:trHeight w:val="240"/>
          <w:tblHeader/>
        </w:trPr>
        <w:tc>
          <w:tcPr>
            <w:tcW w:w="306" w:type="pct"/>
            <w:shd w:val="clear" w:color="auto" w:fill="F2F2F2"/>
            <w:vAlign w:val="center"/>
          </w:tcPr>
          <w:p w:rsidR="00DF7306" w:rsidRDefault="002F513C">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c>
          <w:tcPr>
            <w:tcW w:w="3000" w:type="pct"/>
            <w:shd w:val="clear" w:color="auto" w:fill="F2F2F2"/>
            <w:vAlign w:val="center"/>
          </w:tcPr>
          <w:p w:rsidR="00DF7306" w:rsidRDefault="002F513C">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w:t>
            </w:r>
          </w:p>
        </w:tc>
        <w:tc>
          <w:tcPr>
            <w:tcW w:w="1694" w:type="pct"/>
            <w:shd w:val="clear" w:color="auto" w:fill="F2F2F2"/>
            <w:vAlign w:val="center"/>
          </w:tcPr>
          <w:p w:rsidR="00DF7306" w:rsidRDefault="002F513C">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Сведения об </w:t>
            </w:r>
            <w:proofErr w:type="gramStart"/>
            <w:r>
              <w:rPr>
                <w:rFonts w:ascii="Times New Roman" w:eastAsia="Times New Roman" w:hAnsi="Times New Roman" w:cs="Times New Roman"/>
                <w:b/>
                <w:color w:val="000000" w:themeColor="text1"/>
                <w:sz w:val="24"/>
                <w:szCs w:val="24"/>
                <w:lang w:eastAsia="ru-RU"/>
              </w:rPr>
              <w:t>Участнике  запроса</w:t>
            </w:r>
            <w:proofErr w:type="gramEnd"/>
            <w:r>
              <w:rPr>
                <w:rFonts w:ascii="Times New Roman" w:eastAsia="Times New Roman" w:hAnsi="Times New Roman" w:cs="Times New Roman"/>
                <w:b/>
                <w:color w:val="000000" w:themeColor="text1"/>
                <w:sz w:val="24"/>
                <w:szCs w:val="24"/>
                <w:lang w:eastAsia="ru-RU"/>
              </w:rPr>
              <w:t xml:space="preserve"> котировок</w:t>
            </w:r>
          </w:p>
        </w:tc>
      </w:tr>
      <w:tr w:rsidR="00DF7306">
        <w:trPr>
          <w:cantSplit/>
          <w:trHeight w:val="471"/>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Фирменное наименование (полное и сокращенное наименования организации либо Ф.И.О. </w:t>
            </w:r>
            <w:proofErr w:type="gramStart"/>
            <w:r>
              <w:rPr>
                <w:rFonts w:ascii="Times New Roman" w:eastAsia="Times New Roman" w:hAnsi="Times New Roman" w:cs="Times New Roman"/>
                <w:color w:val="000000" w:themeColor="text1"/>
                <w:sz w:val="24"/>
                <w:szCs w:val="24"/>
                <w:lang w:eastAsia="ru-RU"/>
              </w:rPr>
              <w:t>Участника  запроса</w:t>
            </w:r>
            <w:proofErr w:type="gramEnd"/>
            <w:r>
              <w:rPr>
                <w:rFonts w:ascii="Times New Roman" w:eastAsia="Times New Roman" w:hAnsi="Times New Roman" w:cs="Times New Roman"/>
                <w:color w:val="000000" w:themeColor="text1"/>
                <w:sz w:val="24"/>
                <w:szCs w:val="24"/>
                <w:lang w:eastAsia="ru-RU"/>
              </w:rPr>
              <w:t xml:space="preserve"> котировок – физического лица, в том числе зарегистрированного в качестве индивидуального предпринимателя)</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Организационно-правовая форма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w:t>
            </w:r>
            <w:proofErr w:type="gramStart"/>
            <w:r>
              <w:rPr>
                <w:rFonts w:ascii="Times New Roman" w:eastAsia="Times New Roman" w:hAnsi="Times New Roman" w:cs="Times New Roman"/>
                <w:color w:val="000000" w:themeColor="text1"/>
                <w:sz w:val="24"/>
                <w:szCs w:val="24"/>
                <w:lang w:eastAsia="ru-RU"/>
              </w:rPr>
              <w:t>Участника  запроса</w:t>
            </w:r>
            <w:proofErr w:type="gramEnd"/>
            <w:r>
              <w:rPr>
                <w:rFonts w:ascii="Times New Roman" w:eastAsia="Times New Roman" w:hAnsi="Times New Roman" w:cs="Times New Roman"/>
                <w:color w:val="000000" w:themeColor="text1"/>
                <w:sz w:val="24"/>
                <w:szCs w:val="24"/>
                <w:lang w:eastAsia="ru-RU"/>
              </w:rPr>
              <w:t xml:space="preserve"> котировок – физического лица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Виды деятельности</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Срок деятельности (с учетом правопреемственности)</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ИНН, дата постановки на учет в налоговом органе, </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КПП, ОГРН, ОКПО, ОКОПФ, ОКТМО</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Почтовый адрес (страна, адрес)</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Телефоны (с указанием кода города)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Факс (с указанием кода города)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Адрес электронной почты </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Филиалы: перечислить наименования и почтовые адреса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Height w:val="284"/>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Размер уставного капитала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Балансовая стоимость активов (по балансу последнего завершенного периода)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Банковские реквизиты (наименование и адрес банка, номер расчетного счета Участника запроса котировок в банке, телефоны банка, прочие банковские реквизиты)</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Ф.И.О. руководителя </w:t>
            </w:r>
            <w:proofErr w:type="gramStart"/>
            <w:r>
              <w:rPr>
                <w:rFonts w:ascii="Times New Roman" w:eastAsia="Times New Roman" w:hAnsi="Times New Roman" w:cs="Times New Roman"/>
                <w:color w:val="000000" w:themeColor="text1"/>
                <w:sz w:val="24"/>
                <w:szCs w:val="24"/>
                <w:lang w:eastAsia="ru-RU"/>
              </w:rPr>
              <w:t>Участника  запроса</w:t>
            </w:r>
            <w:proofErr w:type="gramEnd"/>
            <w:r>
              <w:rPr>
                <w:rFonts w:ascii="Times New Roman" w:eastAsia="Times New Roman" w:hAnsi="Times New Roman" w:cs="Times New Roman"/>
                <w:color w:val="000000" w:themeColor="text1"/>
                <w:sz w:val="24"/>
                <w:szCs w:val="24"/>
                <w:lang w:eastAsia="ru-RU"/>
              </w:rPr>
              <w:t xml:space="preserve">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18.</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Орган управления </w:t>
            </w:r>
            <w:proofErr w:type="gramStart"/>
            <w:r>
              <w:rPr>
                <w:rFonts w:ascii="Times New Roman" w:eastAsia="Times New Roman" w:hAnsi="Times New Roman" w:cs="Times New Roman"/>
                <w:color w:val="000000" w:themeColor="text1"/>
                <w:sz w:val="24"/>
                <w:szCs w:val="24"/>
                <w:lang w:eastAsia="ru-RU"/>
              </w:rPr>
              <w:t>Участника  запроса</w:t>
            </w:r>
            <w:proofErr w:type="gramEnd"/>
            <w:r>
              <w:rPr>
                <w:rFonts w:ascii="Times New Roman" w:eastAsia="Times New Roman" w:hAnsi="Times New Roman" w:cs="Times New Roman"/>
                <w:color w:val="000000" w:themeColor="text1"/>
                <w:sz w:val="24"/>
                <w:szCs w:val="24"/>
                <w:lang w:eastAsia="ru-RU"/>
              </w:rPr>
              <w:t xml:space="preserve">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Численность персонала</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отнесении Участника к Субъектам МСП.</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r w:rsidR="00DF7306">
        <w:trPr>
          <w:cantSplit/>
        </w:trPr>
        <w:tc>
          <w:tcPr>
            <w:tcW w:w="306"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3000" w:type="pct"/>
            <w:vAlign w:val="center"/>
          </w:tcPr>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c>
      </w:tr>
    </w:tbl>
    <w:p w:rsidR="00DF7306" w:rsidRDefault="00DF7306">
      <w:pPr>
        <w:spacing w:after="0" w:line="240" w:lineRule="auto"/>
        <w:rPr>
          <w:rFonts w:ascii="Times New Roman" w:eastAsia="Times New Roman" w:hAnsi="Times New Roman" w:cs="Times New Roman"/>
          <w:color w:val="000000" w:themeColor="text1"/>
          <w:sz w:val="24"/>
          <w:szCs w:val="24"/>
          <w:lang w:eastAsia="ru-RU"/>
        </w:rPr>
      </w:pPr>
      <w:bookmarkStart w:id="84" w:name="_Toc98251773"/>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w:t>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t>___________________________</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Pr>
          <w:rFonts w:ascii="Times New Roman" w:eastAsia="Times New Roman" w:hAnsi="Times New Roman" w:cs="Times New Roman"/>
          <w:color w:val="000000" w:themeColor="text1"/>
          <w:sz w:val="20"/>
          <w:szCs w:val="20"/>
          <w:lang w:eastAsia="ru-RU"/>
        </w:rPr>
        <w:t>представителя)</w:t>
      </w:r>
      <w:r>
        <w:rPr>
          <w:rFonts w:ascii="Times New Roman" w:eastAsia="Times New Roman" w:hAnsi="Times New Roman" w:cs="Times New Roman"/>
          <w:color w:val="000000" w:themeColor="text1"/>
          <w:sz w:val="20"/>
          <w:szCs w:val="20"/>
          <w:lang w:eastAsia="ru-RU"/>
        </w:rPr>
        <w:tab/>
      </w:r>
      <w:proofErr w:type="gramEnd"/>
      <w:r>
        <w:rPr>
          <w:rFonts w:ascii="Times New Roman" w:eastAsia="Times New Roman" w:hAnsi="Times New Roman" w:cs="Times New Roman"/>
          <w:color w:val="000000" w:themeColor="text1"/>
          <w:sz w:val="20"/>
          <w:szCs w:val="20"/>
          <w:lang w:eastAsia="ru-RU"/>
        </w:rPr>
        <w:tab/>
        <w:t xml:space="preserve">            (Ф.И.О. и должность подписавшего)</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ИНСТРУКЦИИ ПО ЗАПОЛНЕНИЮ</w:t>
      </w:r>
      <w:bookmarkEnd w:id="84"/>
      <w:r>
        <w:rPr>
          <w:rFonts w:ascii="Times New Roman" w:eastAsia="Times New Roman" w:hAnsi="Times New Roman" w:cs="Times New Roman"/>
          <w:color w:val="000000" w:themeColor="text1"/>
          <w:sz w:val="24"/>
          <w:szCs w:val="24"/>
          <w:lang w:eastAsia="ru-RU"/>
        </w:rPr>
        <w:t>:</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Участника Запроса котировок приводит номер и дату Заявки, приложением к которой является данная анкета Участник процедуры закупки. </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 графе 19 указывается уполномоченное лицо Участника Запроса котировок для оперативного уведомления по вопросам организационного характера и взаимодействия с организатором размещения заказа.</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Times New Roman" w:hAnsi="Times New Roman" w:cs="Times New Roman"/>
          <w:color w:val="000000" w:themeColor="text1"/>
          <w:sz w:val="24"/>
          <w:szCs w:val="24"/>
          <w:lang w:eastAsia="ru-RU"/>
        </w:rPr>
        <w:br w:type="page" w:clear="all"/>
      </w:r>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bookmarkStart w:id="85" w:name="_Форма_3_ТЕХНИКО-КОММЕРЧЕСКОЕ"/>
      <w:bookmarkStart w:id="86" w:name="_Toc517185519"/>
      <w:bookmarkStart w:id="87" w:name="_Toc527443304"/>
      <w:bookmarkStart w:id="88" w:name="форма3"/>
      <w:bookmarkEnd w:id="85"/>
      <w:r>
        <w:rPr>
          <w:rFonts w:ascii="Times New Roman" w:eastAsia="MS Mincho" w:hAnsi="Times New Roman" w:cs="Times New Roman"/>
          <w:b/>
          <w:bCs/>
          <w:color w:val="000000" w:themeColor="text1"/>
          <w:sz w:val="28"/>
          <w:szCs w:val="24"/>
        </w:rPr>
        <w:lastRenderedPageBreak/>
        <w:t xml:space="preserve">Форма 3 </w:t>
      </w:r>
      <w:bookmarkEnd w:id="86"/>
      <w:bookmarkEnd w:id="87"/>
      <w:r>
        <w:rPr>
          <w:rFonts w:ascii="Times New Roman" w:eastAsia="MS Mincho" w:hAnsi="Times New Roman" w:cs="Times New Roman"/>
          <w:b/>
          <w:bCs/>
          <w:color w:val="000000" w:themeColor="text1"/>
          <w:sz w:val="28"/>
          <w:szCs w:val="24"/>
        </w:rPr>
        <w:t xml:space="preserve">  </w:t>
      </w:r>
    </w:p>
    <w:p w:rsidR="00DF7306" w:rsidRDefault="002F513C">
      <w:pPr>
        <w:keepNext/>
        <w:spacing w:before="240" w:after="120" w:line="240" w:lineRule="auto"/>
        <w:ind w:left="360"/>
        <w:jc w:val="center"/>
        <w:outlineLvl w:val="0"/>
        <w:rPr>
          <w:rFonts w:ascii="Times New Roman" w:eastAsia="MS Mincho" w:hAnsi="Times New Roman" w:cs="Times New Roman"/>
          <w:b/>
          <w:bCs/>
          <w:color w:val="000000" w:themeColor="text1"/>
          <w:sz w:val="28"/>
          <w:szCs w:val="24"/>
        </w:rPr>
      </w:pPr>
      <w:r>
        <w:rPr>
          <w:rFonts w:ascii="Times New Roman" w:eastAsia="MS Mincho" w:hAnsi="Times New Roman" w:cs="Times New Roman"/>
          <w:b/>
          <w:bCs/>
          <w:color w:val="000000" w:themeColor="text1"/>
          <w:sz w:val="28"/>
          <w:szCs w:val="24"/>
        </w:rPr>
        <w:t>ПРЕДЛОЖЕНИЕ О ФУНКЦИОНАЛЬНЫХ (ПОТРЕБИТЕЛЬСКИХ СВОЙСТВАХ) И КАЧЕСТВЕННЫХ ХАРАКТЕРИСТИКАХ ТОВАРА (РАБОТ</w:t>
      </w:r>
      <w:bookmarkEnd w:id="88"/>
      <w:r>
        <w:rPr>
          <w:rFonts w:ascii="Times New Roman" w:eastAsia="MS Mincho" w:hAnsi="Times New Roman" w:cs="Times New Roman"/>
          <w:b/>
          <w:bCs/>
          <w:color w:val="000000" w:themeColor="text1"/>
          <w:sz w:val="28"/>
          <w:szCs w:val="24"/>
        </w:rPr>
        <w:t>, УСЛУГ)</w:t>
      </w:r>
      <w:bookmarkStart w:id="89" w:name="_Техническое_предложение_(Форма"/>
      <w:bookmarkEnd w:id="89"/>
    </w:p>
    <w:p w:rsidR="00DF7306" w:rsidRDefault="002F513C">
      <w:pPr>
        <w:keepNext/>
        <w:spacing w:before="240" w:after="120" w:line="240" w:lineRule="auto"/>
        <w:jc w:val="both"/>
        <w:outlineLvl w:val="0"/>
        <w:rPr>
          <w:rFonts w:ascii="Times New Roman" w:eastAsia="MS Mincho" w:hAnsi="Times New Roman" w:cs="Times New Roman"/>
          <w:b/>
          <w:bCs/>
          <w:color w:val="000000" w:themeColor="text1"/>
          <w:sz w:val="28"/>
          <w:szCs w:val="24"/>
        </w:rPr>
      </w:pPr>
      <w:r>
        <w:rPr>
          <w:rFonts w:ascii="Times New Roman" w:hAnsi="Times New Roman" w:cs="Times New Roman"/>
          <w:color w:val="000000" w:themeColor="text1"/>
        </w:rPr>
        <w:t>На бланке организации</w:t>
      </w:r>
    </w:p>
    <w:p w:rsidR="00DF7306" w:rsidRDefault="002F513C">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Дата, исх. Номер</w:t>
      </w:r>
    </w:p>
    <w:p w:rsidR="00DF7306" w:rsidRDefault="002F513C">
      <w:pPr>
        <w:widowControl w:val="0"/>
        <w:spacing w:after="0"/>
        <w:ind w:right="180"/>
        <w:rPr>
          <w:rFonts w:ascii="Times New Roman" w:hAnsi="Times New Roman" w:cs="Times New Roman"/>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t xml:space="preserve">  </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p>
    <w:p w:rsidR="00DF7306" w:rsidRDefault="002F513C">
      <w:pPr>
        <w:widowControl w:val="0"/>
        <w:spacing w:after="0"/>
        <w:ind w:right="22"/>
        <w:jc w:val="both"/>
        <w:rPr>
          <w:rFonts w:ascii="Times New Roman" w:hAnsi="Times New Roman" w:cs="Times New Roman"/>
          <w:color w:val="000000" w:themeColor="text1"/>
        </w:rPr>
      </w:pPr>
      <w:r>
        <w:rPr>
          <w:rFonts w:ascii="Times New Roman" w:hAnsi="Times New Roman" w:cs="Times New Roman"/>
          <w:color w:val="000000" w:themeColor="text1"/>
        </w:rPr>
        <w:t>Исполняя наши обязательства и изучив Извещение для проведения запроса котировок в электронной форме   ________________________________________________________________________________</w:t>
      </w:r>
    </w:p>
    <w:p w:rsidR="00DF7306" w:rsidRDefault="002F513C">
      <w:pPr>
        <w:widowControl w:val="0"/>
        <w:spacing w:after="0"/>
        <w:ind w:right="22"/>
        <w:jc w:val="both"/>
        <w:rPr>
          <w:rFonts w:ascii="Times New Roman" w:hAnsi="Times New Roman" w:cs="Times New Roman"/>
          <w:bCs/>
          <w:i/>
          <w:color w:val="000000" w:themeColor="text1"/>
        </w:rPr>
      </w:pPr>
      <w:r>
        <w:rPr>
          <w:rFonts w:ascii="Times New Roman" w:hAnsi="Times New Roman" w:cs="Times New Roman"/>
          <w:bCs/>
          <w:i/>
          <w:color w:val="000000" w:themeColor="text1"/>
        </w:rPr>
        <w:t xml:space="preserve">                                                     (наименование Участника размещения заказа)</w:t>
      </w:r>
    </w:p>
    <w:p w:rsidR="00DF7306" w:rsidRDefault="002F513C">
      <w:pPr>
        <w:pStyle w:val="aff7"/>
        <w:widowControl w:val="0"/>
        <w:ind w:left="0" w:right="22"/>
        <w:rPr>
          <w:rFonts w:ascii="Times New Roman" w:hAnsi="Times New Roman" w:cs="Times New Roman"/>
          <w:color w:val="000000" w:themeColor="text1"/>
        </w:rPr>
      </w:pPr>
      <w:r>
        <w:rPr>
          <w:rFonts w:ascii="Times New Roman" w:hAnsi="Times New Roman" w:cs="Times New Roman"/>
          <w:color w:val="000000" w:themeColor="text1"/>
        </w:rPr>
        <w:t>в лице____________________________________________________________________________</w:t>
      </w:r>
    </w:p>
    <w:p w:rsidR="00DF7306" w:rsidRDefault="002F513C">
      <w:pPr>
        <w:pStyle w:val="aff7"/>
        <w:widowControl w:val="0"/>
        <w:ind w:right="22"/>
        <w:rPr>
          <w:rFonts w:ascii="Times New Roman" w:hAnsi="Times New Roman" w:cs="Times New Roman"/>
          <w:color w:val="000000" w:themeColor="text1"/>
        </w:rPr>
      </w:pPr>
      <w:r>
        <w:rPr>
          <w:rFonts w:ascii="Times New Roman" w:hAnsi="Times New Roman" w:cs="Times New Roman"/>
          <w:i/>
          <w:iCs/>
          <w:color w:val="000000" w:themeColor="text1"/>
        </w:rPr>
        <w:t xml:space="preserve">                                 (должность руководителя или уполномоченного лица, Ф.И.О.)</w:t>
      </w:r>
    </w:p>
    <w:p w:rsidR="00DF7306" w:rsidRDefault="002F513C">
      <w:pPr>
        <w:pStyle w:val="aff5"/>
        <w:widowControl w:val="0"/>
        <w:spacing w:after="0"/>
        <w:ind w:right="22"/>
        <w:jc w:val="both"/>
        <w:rPr>
          <w:rFonts w:ascii="Times New Roman" w:hAnsi="Times New Roman" w:cs="Times New Roman"/>
          <w:color w:val="000000" w:themeColor="text1"/>
        </w:rPr>
      </w:pPr>
      <w:r>
        <w:rPr>
          <w:rFonts w:ascii="Times New Roman" w:hAnsi="Times New Roman" w:cs="Times New Roman"/>
          <w:color w:val="000000" w:themeColor="text1"/>
        </w:rPr>
        <w:t xml:space="preserve">уполномоченного в случае признания нас Победителями Запроса котировок подписать договор, согласны выполнить предусмотренные Запросом котировок функции в соответствии с требованиями </w:t>
      </w:r>
      <w:proofErr w:type="gramStart"/>
      <w:r>
        <w:rPr>
          <w:rFonts w:ascii="Times New Roman" w:hAnsi="Times New Roman" w:cs="Times New Roman"/>
          <w:color w:val="000000" w:themeColor="text1"/>
        </w:rPr>
        <w:t>извещения  Запроса</w:t>
      </w:r>
      <w:proofErr w:type="gramEnd"/>
      <w:r>
        <w:rPr>
          <w:rFonts w:ascii="Times New Roman" w:hAnsi="Times New Roman" w:cs="Times New Roman"/>
          <w:color w:val="000000" w:themeColor="text1"/>
        </w:rPr>
        <w:t xml:space="preserve"> котировок на условиях качества, указанных в нижеприведенной таблице:</w:t>
      </w:r>
    </w:p>
    <w:p w:rsidR="00DF7306" w:rsidRDefault="00DF7306">
      <w:pPr>
        <w:pStyle w:val="aff5"/>
        <w:widowControl w:val="0"/>
        <w:spacing w:after="0"/>
        <w:ind w:right="22"/>
        <w:jc w:val="both"/>
        <w:rPr>
          <w:rFonts w:ascii="Times New Roman" w:hAnsi="Times New Roman" w:cs="Times New Roman"/>
          <w:color w:val="000000" w:themeColor="text1"/>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46"/>
        <w:gridCol w:w="3260"/>
        <w:gridCol w:w="2126"/>
        <w:gridCol w:w="1701"/>
      </w:tblGrid>
      <w:tr w:rsidR="00DF7306">
        <w:tc>
          <w:tcPr>
            <w:tcW w:w="540" w:type="dxa"/>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after="0" w:line="240" w:lineRule="auto"/>
              <w:ind w:right="-108"/>
              <w:jc w:val="center"/>
              <w:rPr>
                <w:rFonts w:ascii="Times New Roman" w:hAnsi="Times New Roman" w:cs="Times New Roman"/>
                <w:b/>
                <w:color w:val="000000" w:themeColor="text1"/>
              </w:rPr>
            </w:pPr>
            <w:r>
              <w:rPr>
                <w:rFonts w:ascii="Times New Roman" w:hAnsi="Times New Roman" w:cs="Times New Roman"/>
                <w:b/>
                <w:color w:val="000000" w:themeColor="text1"/>
              </w:rPr>
              <w:t>№</w:t>
            </w:r>
          </w:p>
          <w:p w:rsidR="00DF7306" w:rsidRDefault="002F513C">
            <w:pPr>
              <w:widowControl w:val="0"/>
              <w:spacing w:after="0" w:line="240" w:lineRule="auto"/>
              <w:ind w:right="-108"/>
              <w:jc w:val="center"/>
              <w:rPr>
                <w:rFonts w:ascii="Times New Roman" w:hAnsi="Times New Roman" w:cs="Times New Roman"/>
                <w:b/>
                <w:color w:val="000000" w:themeColor="text1"/>
              </w:rPr>
            </w:pPr>
            <w:r>
              <w:rPr>
                <w:rFonts w:ascii="Times New Roman" w:hAnsi="Times New Roman" w:cs="Times New Roman"/>
                <w:b/>
                <w:color w:val="000000" w:themeColor="text1"/>
              </w:rPr>
              <w:t>п/п</w:t>
            </w: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Наименование </w:t>
            </w:r>
          </w:p>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предлагаемой к поставке (выполнения работ/ оказания услуг) продукции</w:t>
            </w:r>
          </w:p>
        </w:tc>
        <w:tc>
          <w:tcPr>
            <w:tcW w:w="3260" w:type="dxa"/>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Характеристики  </w:t>
            </w:r>
          </w:p>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предлагаемой к поставке (выполнения работ/ оказания услуг) продукции </w:t>
            </w:r>
          </w:p>
        </w:tc>
        <w:tc>
          <w:tcPr>
            <w:tcW w:w="2126" w:type="dxa"/>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Примечание</w:t>
            </w:r>
          </w:p>
        </w:tc>
      </w:tr>
      <w:tr w:rsidR="00DF7306">
        <w:trPr>
          <w:trHeight w:val="77"/>
          <w:tblHeader/>
        </w:trPr>
        <w:tc>
          <w:tcPr>
            <w:tcW w:w="540" w:type="dxa"/>
            <w:tcBorders>
              <w:top w:val="single" w:sz="4" w:space="0" w:color="auto"/>
              <w:left w:val="single" w:sz="4" w:space="0" w:color="auto"/>
              <w:bottom w:val="single" w:sz="4" w:space="0" w:color="auto"/>
              <w:right w:val="single" w:sz="4" w:space="0" w:color="auto"/>
            </w:tcBorders>
          </w:tcPr>
          <w:p w:rsidR="00DF7306" w:rsidRDefault="002F513C">
            <w:pPr>
              <w:widowControl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2646" w:type="dxa"/>
            <w:tcBorders>
              <w:top w:val="single" w:sz="4" w:space="0" w:color="auto"/>
              <w:left w:val="single" w:sz="4" w:space="0" w:color="auto"/>
              <w:bottom w:val="single" w:sz="4" w:space="0" w:color="auto"/>
              <w:right w:val="single" w:sz="4" w:space="0" w:color="auto"/>
            </w:tcBorders>
          </w:tcPr>
          <w:p w:rsidR="00DF7306" w:rsidRDefault="002F513C">
            <w:pPr>
              <w:widowControl w:val="0"/>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3260" w:type="dxa"/>
            <w:tcBorders>
              <w:top w:val="single" w:sz="4" w:space="0" w:color="auto"/>
              <w:left w:val="single" w:sz="4" w:space="0" w:color="auto"/>
              <w:bottom w:val="single" w:sz="4" w:space="0" w:color="auto"/>
              <w:right w:val="single" w:sz="4" w:space="0" w:color="auto"/>
            </w:tcBorders>
          </w:tcPr>
          <w:p w:rsidR="00DF7306" w:rsidRDefault="002F513C">
            <w:pPr>
              <w:widowControl w:val="0"/>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2126" w:type="dxa"/>
            <w:tcBorders>
              <w:top w:val="single" w:sz="4" w:space="0" w:color="auto"/>
              <w:left w:val="single" w:sz="4" w:space="0" w:color="auto"/>
              <w:bottom w:val="single" w:sz="4" w:space="0" w:color="auto"/>
              <w:right w:val="single" w:sz="4" w:space="0" w:color="auto"/>
            </w:tcBorders>
          </w:tcPr>
          <w:p w:rsidR="00DF7306" w:rsidRDefault="002F513C">
            <w:pPr>
              <w:widowControl w:val="0"/>
              <w:jc w:val="center"/>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1701" w:type="dxa"/>
            <w:tcBorders>
              <w:top w:val="single" w:sz="4" w:space="0" w:color="auto"/>
              <w:left w:val="single" w:sz="4" w:space="0" w:color="auto"/>
              <w:bottom w:val="single" w:sz="4" w:space="0" w:color="auto"/>
              <w:right w:val="single" w:sz="4" w:space="0" w:color="auto"/>
            </w:tcBorders>
          </w:tcPr>
          <w:p w:rsidR="00DF7306" w:rsidRDefault="002F513C">
            <w:pPr>
              <w:widowControl w:val="0"/>
              <w:jc w:val="center"/>
              <w:rPr>
                <w:rFonts w:ascii="Times New Roman" w:hAnsi="Times New Roman" w:cs="Times New Roman"/>
                <w:b/>
                <w:color w:val="000000" w:themeColor="text1"/>
              </w:rPr>
            </w:pPr>
            <w:r>
              <w:rPr>
                <w:rFonts w:ascii="Times New Roman" w:hAnsi="Times New Roman" w:cs="Times New Roman"/>
                <w:b/>
                <w:color w:val="000000" w:themeColor="text1"/>
              </w:rPr>
              <w:t>5</w:t>
            </w:r>
          </w:p>
        </w:tc>
      </w:tr>
      <w:tr w:rsidR="00DF7306">
        <w:trPr>
          <w:cantSplit/>
          <w:trHeight w:val="576"/>
        </w:trPr>
        <w:tc>
          <w:tcPr>
            <w:tcW w:w="540"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spacing w:after="0"/>
              <w:rPr>
                <w:rFonts w:ascii="Times New Roman" w:hAnsi="Times New Roman" w:cs="Times New Roman"/>
                <w:color w:val="000000" w:themeColor="text1"/>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jc w:val="center"/>
              <w:rPr>
                <w:rFonts w:ascii="Times New Roman" w:hAnsi="Times New Roman" w:cs="Times New Roman"/>
                <w:color w:val="000000" w:themeColor="text1"/>
              </w:rPr>
            </w:pPr>
            <w:r>
              <w:rPr>
                <w:rFonts w:ascii="Times New Roman" w:hAnsi="Times New Roman" w:cs="Times New Roman"/>
                <w:i/>
                <w:color w:val="000000" w:themeColor="text1"/>
              </w:rPr>
              <w:t>[</w:t>
            </w:r>
            <w:r>
              <w:rPr>
                <w:rFonts w:ascii="Times New Roman" w:hAnsi="Times New Roman" w:cs="Times New Roman"/>
                <w:i/>
                <w:color w:val="000000" w:themeColor="text1"/>
                <w:u w:val="single"/>
              </w:rPr>
              <w:t>участником указывается страна происхождения поставляемого товара</w:t>
            </w:r>
            <w:r>
              <w:rPr>
                <w:rFonts w:ascii="Times New Roman" w:hAnsi="Times New Roman" w:cs="Times New Roman"/>
                <w:i/>
                <w:color w:val="000000" w:themeColor="text1"/>
              </w:rPr>
              <w:t>, марка, модель предлагаемых к поставке товаров и все характеристики товара в соответствии с техническим заданием, а также все условия поставки и гарантийные обязательства]</w:t>
            </w:r>
          </w:p>
        </w:tc>
        <w:tc>
          <w:tcPr>
            <w:tcW w:w="2126" w:type="dxa"/>
            <w:tcBorders>
              <w:top w:val="single" w:sz="4" w:space="0" w:color="auto"/>
              <w:left w:val="single" w:sz="4" w:space="0" w:color="auto"/>
              <w:bottom w:val="single" w:sz="4" w:space="0" w:color="auto"/>
              <w:right w:val="single" w:sz="4" w:space="0" w:color="auto"/>
            </w:tcBorders>
          </w:tcPr>
          <w:p w:rsidR="00DF7306" w:rsidRDefault="00DF7306">
            <w:pPr>
              <w:widowControl w:val="0"/>
              <w:spacing w:line="240" w:lineRule="auto"/>
              <w:jc w:val="center"/>
              <w:rPr>
                <w:rFonts w:ascii="Times New Roman" w:hAnsi="Times New Roman" w:cs="Times New Roman"/>
                <w:i/>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F7306" w:rsidRDefault="002F513C">
            <w:pPr>
              <w:widowControl w:val="0"/>
              <w:spacing w:line="240" w:lineRule="auto"/>
              <w:jc w:val="center"/>
              <w:rPr>
                <w:rFonts w:ascii="Times New Roman" w:hAnsi="Times New Roman" w:cs="Times New Roman"/>
                <w:bCs/>
                <w:i/>
                <w:color w:val="000000" w:themeColor="text1"/>
              </w:rPr>
            </w:pPr>
            <w:r>
              <w:rPr>
                <w:rFonts w:ascii="Times New Roman" w:hAnsi="Times New Roman" w:cs="Times New Roman"/>
                <w:i/>
                <w:color w:val="000000" w:themeColor="text1"/>
              </w:rPr>
              <w:t xml:space="preserve">Участник по своему усмотрению, в подтверждение данных, представленных в настоящей форме, может прикладывать любые документы, характеризующие качественные характеристики </w:t>
            </w:r>
            <w:proofErr w:type="gramStart"/>
            <w:r>
              <w:rPr>
                <w:rFonts w:ascii="Times New Roman" w:hAnsi="Times New Roman" w:cs="Times New Roman"/>
                <w:i/>
                <w:color w:val="000000" w:themeColor="text1"/>
              </w:rPr>
              <w:t>товара,  в</w:t>
            </w:r>
            <w:proofErr w:type="gramEnd"/>
            <w:r>
              <w:rPr>
                <w:rFonts w:ascii="Times New Roman" w:hAnsi="Times New Roman" w:cs="Times New Roman"/>
                <w:i/>
                <w:color w:val="000000" w:themeColor="text1"/>
              </w:rPr>
              <w:t xml:space="preserve"> том числе дипломы, буклеты, фотографии и пр.</w:t>
            </w:r>
          </w:p>
        </w:tc>
      </w:tr>
      <w:tr w:rsidR="00DF7306">
        <w:trPr>
          <w:cantSplit/>
          <w:trHeight w:val="709"/>
        </w:trPr>
        <w:tc>
          <w:tcPr>
            <w:tcW w:w="540"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DF7306" w:rsidRDefault="00DF7306">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i/>
                <w:color w:val="000000" w:themeColor="text1"/>
              </w:rPr>
            </w:pPr>
          </w:p>
        </w:tc>
      </w:tr>
      <w:tr w:rsidR="00DF7306">
        <w:trPr>
          <w:cantSplit/>
          <w:trHeight w:val="702"/>
        </w:trPr>
        <w:tc>
          <w:tcPr>
            <w:tcW w:w="540"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DF7306" w:rsidRDefault="00DF7306">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i/>
                <w:color w:val="000000" w:themeColor="text1"/>
              </w:rPr>
            </w:pPr>
          </w:p>
        </w:tc>
      </w:tr>
      <w:tr w:rsidR="00DF7306">
        <w:trPr>
          <w:cantSplit/>
          <w:trHeight w:val="585"/>
        </w:trPr>
        <w:tc>
          <w:tcPr>
            <w:tcW w:w="540"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DF7306" w:rsidRDefault="00DF7306">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i/>
                <w:color w:val="000000" w:themeColor="text1"/>
              </w:rPr>
            </w:pPr>
          </w:p>
        </w:tc>
      </w:tr>
      <w:tr w:rsidR="00DF7306">
        <w:trPr>
          <w:cantSplit/>
          <w:trHeight w:val="277"/>
        </w:trPr>
        <w:tc>
          <w:tcPr>
            <w:tcW w:w="540"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DF7306" w:rsidRDefault="00DF7306">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DF7306" w:rsidRDefault="00DF7306">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F7306" w:rsidRDefault="00DF7306">
            <w:pPr>
              <w:spacing w:after="0" w:line="256" w:lineRule="auto"/>
              <w:rPr>
                <w:rFonts w:ascii="Times New Roman" w:hAnsi="Times New Roman" w:cs="Times New Roman"/>
                <w:i/>
                <w:color w:val="000000" w:themeColor="text1"/>
              </w:rPr>
            </w:pPr>
          </w:p>
        </w:tc>
      </w:tr>
    </w:tbl>
    <w:p w:rsidR="00DF7306" w:rsidRDefault="002F513C">
      <w:pPr>
        <w:pStyle w:val="aff5"/>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Условия оплаты:</w:t>
      </w:r>
    </w:p>
    <w:p w:rsidR="00DF7306" w:rsidRDefault="002F513C">
      <w:pPr>
        <w:pStyle w:val="aff5"/>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Срок поставки/ выполнения работ/ оказания услуг:</w:t>
      </w:r>
    </w:p>
    <w:p w:rsidR="00DF7306" w:rsidRDefault="002F513C">
      <w:pPr>
        <w:pStyle w:val="aff5"/>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Место поставки/ выполнения работ/ оказания услуг:</w:t>
      </w:r>
    </w:p>
    <w:p w:rsidR="00DF7306" w:rsidRDefault="002F513C">
      <w:pPr>
        <w:pStyle w:val="aff5"/>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Гарантийный срок: </w:t>
      </w:r>
    </w:p>
    <w:p w:rsidR="00DF7306" w:rsidRDefault="00DF7306">
      <w:pPr>
        <w:pStyle w:val="aff5"/>
        <w:widowControl w:val="0"/>
        <w:spacing w:after="0"/>
        <w:rPr>
          <w:rFonts w:ascii="Times New Roman" w:hAnsi="Times New Roman" w:cs="Times New Roman"/>
          <w:b/>
          <w:color w:val="000000" w:themeColor="text1"/>
        </w:rPr>
      </w:pPr>
    </w:p>
    <w:p w:rsidR="00DF7306" w:rsidRDefault="002F513C">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Мы ознакомлены с материалами технического задания, влияющими на стоимость поставки.</w:t>
      </w:r>
    </w:p>
    <w:p w:rsidR="00DF7306" w:rsidRDefault="00DF7306">
      <w:pPr>
        <w:widowControl w:val="0"/>
        <w:spacing w:after="0"/>
        <w:ind w:right="180"/>
        <w:rPr>
          <w:rFonts w:ascii="Times New Roman" w:hAnsi="Times New Roman" w:cs="Times New Roman"/>
          <w:color w:val="000000" w:themeColor="text1"/>
        </w:rPr>
      </w:pPr>
    </w:p>
    <w:p w:rsidR="00DF7306" w:rsidRDefault="002F513C">
      <w:pPr>
        <w:widowControl w:val="0"/>
        <w:spacing w:after="0"/>
        <w:ind w:right="180"/>
        <w:rPr>
          <w:rFonts w:ascii="Times New Roman" w:hAnsi="Times New Roman" w:cs="Times New Roman"/>
          <w:color w:val="000000" w:themeColor="text1"/>
        </w:rPr>
      </w:pPr>
      <w:r>
        <w:rPr>
          <w:rFonts w:ascii="Times New Roman" w:hAnsi="Times New Roman" w:cs="Times New Roman"/>
          <w:b/>
          <w:color w:val="000000" w:themeColor="text1"/>
        </w:rPr>
        <w:t>Руководитель организации</w:t>
      </w:r>
      <w:r>
        <w:rPr>
          <w:rFonts w:ascii="Times New Roman" w:hAnsi="Times New Roman" w:cs="Times New Roman"/>
          <w:color w:val="000000" w:themeColor="text1"/>
        </w:rPr>
        <w:t xml:space="preserve"> _____________________ (Фамилия И.О.)</w:t>
      </w:r>
    </w:p>
    <w:p w:rsidR="00DF7306" w:rsidRDefault="002F513C">
      <w:pPr>
        <w:widowControl w:val="0"/>
        <w:spacing w:after="0"/>
        <w:ind w:right="180"/>
        <w:rPr>
          <w:rFonts w:ascii="Times New Roman" w:eastAsia="Times New Roman" w:hAnsi="Times New Roman" w:cs="Times New Roman"/>
          <w:color w:val="000000" w:themeColor="text1"/>
          <w:sz w:val="20"/>
          <w:szCs w:val="20"/>
          <w:lang w:eastAsia="ru-RU"/>
        </w:rPr>
      </w:pPr>
      <w:r>
        <w:rPr>
          <w:rFonts w:ascii="Times New Roman" w:hAnsi="Times New Roman" w:cs="Times New Roman"/>
          <w:i/>
          <w:color w:val="000000" w:themeColor="text1"/>
          <w:vertAlign w:val="superscript"/>
        </w:rPr>
        <w:lastRenderedPageBreak/>
        <w:t xml:space="preserve">                                                                                               (подпись)</w:t>
      </w:r>
      <w:r>
        <w:rPr>
          <w:rFonts w:ascii="Times New Roman" w:eastAsia="Times New Roman" w:hAnsi="Times New Roman" w:cs="Times New Roman"/>
          <w:color w:val="000000" w:themeColor="text1"/>
          <w:sz w:val="20"/>
          <w:szCs w:val="20"/>
          <w:lang w:eastAsia="ru-RU"/>
        </w:rPr>
        <w:tab/>
      </w:r>
    </w:p>
    <w:p w:rsidR="00DF7306" w:rsidRDefault="002F513C">
      <w:pPr>
        <w:widowControl w:val="0"/>
        <w:spacing w:after="0"/>
        <w:ind w:right="18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Pr>
          <w:rFonts w:ascii="Times New Roman" w:eastAsia="Times New Roman" w:hAnsi="Times New Roman" w:cs="Times New Roman"/>
          <w:color w:val="000000" w:themeColor="text1"/>
          <w:sz w:val="20"/>
          <w:szCs w:val="20"/>
          <w:lang w:eastAsia="ru-RU"/>
        </w:rPr>
        <w:t xml:space="preserve">представителя)   </w:t>
      </w:r>
      <w:proofErr w:type="gramEnd"/>
      <w:r>
        <w:rPr>
          <w:rFonts w:ascii="Times New Roman" w:eastAsia="Times New Roman" w:hAnsi="Times New Roman" w:cs="Times New Roman"/>
          <w:color w:val="000000" w:themeColor="text1"/>
          <w:sz w:val="20"/>
          <w:szCs w:val="20"/>
          <w:lang w:eastAsia="ru-RU"/>
        </w:rPr>
        <w:t xml:space="preserve">                                                           (Ф.И.О. и должность подписавшего)</w:t>
      </w:r>
      <w:r>
        <w:rPr>
          <w:rFonts w:ascii="Times New Roman" w:hAnsi="Times New Roman" w:cs="Times New Roman"/>
          <w:i/>
          <w:color w:val="000000" w:themeColor="text1"/>
          <w:vertAlign w:val="superscript"/>
        </w:rPr>
        <w:t xml:space="preserve"> </w:t>
      </w:r>
    </w:p>
    <w:p w:rsidR="00DF7306" w:rsidRDefault="002F513C">
      <w:pPr>
        <w:widowControl w:val="0"/>
        <w:spacing w:after="0"/>
        <w:ind w:right="180"/>
        <w:rPr>
          <w:rFonts w:ascii="Times New Roman" w:hAnsi="Times New Roman" w:cs="Times New Roman"/>
          <w:i/>
          <w:color w:val="000000" w:themeColor="text1"/>
          <w:vertAlign w:val="superscript"/>
        </w:rPr>
      </w:pPr>
      <w:r>
        <w:rPr>
          <w:rFonts w:ascii="Times New Roman" w:eastAsia="Times New Roman" w:hAnsi="Times New Roman" w:cs="Times New Roman"/>
          <w:color w:val="000000" w:themeColor="text1"/>
          <w:sz w:val="20"/>
          <w:szCs w:val="20"/>
          <w:lang w:eastAsia="ru-RU"/>
        </w:rPr>
        <w:t>М.П. (при наличии печати)</w:t>
      </w:r>
      <w:r>
        <w:rPr>
          <w:rFonts w:ascii="Times New Roman" w:eastAsia="Times New Roman" w:hAnsi="Times New Roman" w:cs="Times New Roman"/>
          <w:color w:val="000000" w:themeColor="text1"/>
          <w:sz w:val="24"/>
          <w:szCs w:val="24"/>
          <w:lang w:eastAsia="ru-RU"/>
        </w:rPr>
        <w:br w:type="page" w:clear="all"/>
      </w:r>
      <w:bookmarkStart w:id="90" w:name="_Toc314507388"/>
      <w:bookmarkStart w:id="91" w:name="_Toc322209429"/>
      <w:bookmarkStart w:id="92" w:name="_Ref313304436"/>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bookmarkStart w:id="93" w:name="_Форма_4_РЕКОМЕНДУЕМАЯ"/>
      <w:bookmarkStart w:id="94" w:name="_Toc517185520"/>
      <w:bookmarkStart w:id="95" w:name="_Toc527443305"/>
      <w:bookmarkEnd w:id="93"/>
      <w:r>
        <w:rPr>
          <w:rFonts w:ascii="Times New Roman" w:eastAsia="MS Mincho" w:hAnsi="Times New Roman" w:cs="Times New Roman"/>
          <w:b/>
          <w:bCs/>
          <w:color w:val="000000" w:themeColor="text1"/>
          <w:sz w:val="28"/>
          <w:szCs w:val="24"/>
        </w:rPr>
        <w:lastRenderedPageBreak/>
        <w:t xml:space="preserve">Форма 4 </w:t>
      </w:r>
      <w:bookmarkEnd w:id="94"/>
      <w:bookmarkEnd w:id="95"/>
    </w:p>
    <w:p w:rsidR="00DF7306" w:rsidRDefault="002F513C">
      <w:pPr>
        <w:keepNext/>
        <w:spacing w:before="240" w:after="120" w:line="240" w:lineRule="auto"/>
        <w:ind w:left="360"/>
        <w:jc w:val="center"/>
        <w:outlineLvl w:val="0"/>
        <w:rPr>
          <w:rFonts w:ascii="Times New Roman" w:eastAsia="MS Mincho" w:hAnsi="Times New Roman" w:cs="Times New Roman"/>
          <w:b/>
          <w:bCs/>
          <w:color w:val="000000" w:themeColor="text1"/>
          <w:sz w:val="28"/>
          <w:szCs w:val="24"/>
        </w:rPr>
      </w:pPr>
      <w:r>
        <w:rPr>
          <w:rFonts w:ascii="Times New Roman" w:eastAsia="MS Mincho" w:hAnsi="Times New Roman" w:cs="Times New Roman"/>
          <w:b/>
          <w:bCs/>
          <w:color w:val="000000" w:themeColor="text1"/>
          <w:sz w:val="28"/>
          <w:szCs w:val="24"/>
        </w:rPr>
        <w:t>КОММЕРЧЕСКОЕ ПРЕДЛОЖЕНИЕ</w:t>
      </w:r>
    </w:p>
    <w:p w:rsidR="00DF7306" w:rsidRDefault="002F513C">
      <w:pPr>
        <w:keepNext/>
        <w:spacing w:before="240" w:after="120" w:line="240" w:lineRule="auto"/>
        <w:jc w:val="both"/>
        <w:outlineLvl w:val="0"/>
        <w:rPr>
          <w:rFonts w:ascii="Times New Roman" w:eastAsia="MS Mincho" w:hAnsi="Times New Roman" w:cs="Times New Roman"/>
          <w:b/>
          <w:bCs/>
          <w:color w:val="000000" w:themeColor="text1"/>
          <w:sz w:val="28"/>
          <w:szCs w:val="24"/>
        </w:rPr>
      </w:pPr>
      <w:r>
        <w:rPr>
          <w:rFonts w:ascii="Times New Roman" w:hAnsi="Times New Roman" w:cs="Times New Roman"/>
          <w:color w:val="000000" w:themeColor="text1"/>
        </w:rPr>
        <w:t>На бланке организации</w:t>
      </w:r>
    </w:p>
    <w:p w:rsidR="00DF7306" w:rsidRDefault="002F513C">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Дата</w:t>
      </w:r>
      <w:bookmarkEnd w:id="90"/>
      <w:bookmarkEnd w:id="91"/>
      <w:bookmarkEnd w:id="92"/>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Участник________________________________________________</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Изучив Извещение для проведения Запроса котировок, мы, нижеподписавшиеся, предлагаем осуществить поставку (выполнить работы/ оказать услуги):</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________________________________________________________________________________</w:t>
      </w:r>
    </w:p>
    <w:p w:rsidR="00DF7306" w:rsidRDefault="002F513C">
      <w:pPr>
        <w:spacing w:after="0" w:line="240" w:lineRule="auto"/>
        <w:rPr>
          <w:rFonts w:ascii="Times New Roman" w:eastAsia="Times New Roman" w:hAnsi="Times New Roman" w:cs="Times New Roman"/>
          <w:bCs/>
          <w:i/>
          <w:color w:val="000000" w:themeColor="text1"/>
          <w:sz w:val="24"/>
          <w:szCs w:val="24"/>
          <w:lang w:eastAsia="ru-RU"/>
        </w:rPr>
      </w:pPr>
      <w:r>
        <w:rPr>
          <w:rFonts w:ascii="Times New Roman" w:eastAsia="Times New Roman" w:hAnsi="Times New Roman" w:cs="Times New Roman"/>
          <w:bCs/>
          <w:i/>
          <w:color w:val="000000" w:themeColor="text1"/>
          <w:sz w:val="24"/>
          <w:szCs w:val="24"/>
          <w:lang w:eastAsia="ru-RU"/>
        </w:rPr>
        <w:t xml:space="preserve">                                                     наименование поставки (работ/услуг)</w:t>
      </w:r>
    </w:p>
    <w:p w:rsidR="00DF7306" w:rsidRDefault="002F513C">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полном соответствии с (Техническим заданием/Спецификацией) и на условиях, которые мы представили в настоящем предложении:</w:t>
      </w: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5"/>
        <w:gridCol w:w="2469"/>
        <w:gridCol w:w="1417"/>
        <w:gridCol w:w="3402"/>
        <w:gridCol w:w="1985"/>
      </w:tblGrid>
      <w:tr w:rsidR="00DF7306">
        <w:trPr>
          <w:trHeight w:hRule="exact" w:val="969"/>
        </w:trPr>
        <w:tc>
          <w:tcPr>
            <w:tcW w:w="605" w:type="dxa"/>
            <w:shd w:val="clear" w:color="auto" w:fill="FFFFFF"/>
            <w:vAlign w:val="center"/>
          </w:tcPr>
          <w:p w:rsidR="00DF7306" w:rsidRDefault="002F513C">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п/п</w:t>
            </w:r>
          </w:p>
        </w:tc>
        <w:tc>
          <w:tcPr>
            <w:tcW w:w="2469" w:type="dxa"/>
            <w:shd w:val="clear" w:color="auto" w:fill="FFFFFF"/>
            <w:vAlign w:val="center"/>
          </w:tcPr>
          <w:p w:rsidR="00DF7306" w:rsidRDefault="002F513C">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 показателя</w:t>
            </w:r>
          </w:p>
        </w:tc>
        <w:tc>
          <w:tcPr>
            <w:tcW w:w="1417" w:type="dxa"/>
            <w:vAlign w:val="center"/>
          </w:tcPr>
          <w:p w:rsidR="00DF7306" w:rsidRDefault="002F513C">
            <w:pPr>
              <w:widowControl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Единица</w:t>
            </w:r>
          </w:p>
          <w:p w:rsidR="00DF7306" w:rsidRDefault="002F513C">
            <w:pPr>
              <w:widowControl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измерения</w:t>
            </w:r>
          </w:p>
        </w:tc>
        <w:tc>
          <w:tcPr>
            <w:tcW w:w="3402" w:type="dxa"/>
            <w:vAlign w:val="center"/>
          </w:tcPr>
          <w:p w:rsidR="00DF7306" w:rsidRDefault="002F513C">
            <w:pPr>
              <w:widowControl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Значение (цифрами и</w:t>
            </w:r>
          </w:p>
          <w:p w:rsidR="00DF7306" w:rsidRDefault="002F513C">
            <w:pPr>
              <w:widowControl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прописью с учетом НДС без НДС)</w:t>
            </w:r>
          </w:p>
        </w:tc>
        <w:tc>
          <w:tcPr>
            <w:tcW w:w="1985" w:type="dxa"/>
            <w:vAlign w:val="center"/>
          </w:tcPr>
          <w:p w:rsidR="00DF7306" w:rsidRDefault="002F513C">
            <w:pPr>
              <w:widowControl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Примечание</w:t>
            </w:r>
          </w:p>
        </w:tc>
      </w:tr>
      <w:tr w:rsidR="00DF7306">
        <w:trPr>
          <w:cantSplit/>
          <w:trHeight w:val="795"/>
        </w:trPr>
        <w:tc>
          <w:tcPr>
            <w:tcW w:w="605"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2469"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Цена договора</w:t>
            </w:r>
          </w:p>
        </w:tc>
        <w:tc>
          <w:tcPr>
            <w:tcW w:w="1417" w:type="dxa"/>
            <w:shd w:val="clear" w:color="auto" w:fill="FFFFFF"/>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Руб.</w:t>
            </w:r>
          </w:p>
        </w:tc>
        <w:tc>
          <w:tcPr>
            <w:tcW w:w="3402"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r>
    </w:tbl>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Мы ознакомлены с материалами</w:t>
      </w:r>
      <w:r>
        <w:rPr>
          <w:rFonts w:ascii="Times New Roman" w:eastAsia="Times New Roman" w:hAnsi="Times New Roman" w:cs="Times New Roman"/>
          <w:i/>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содержащимися в извещении запроса котировок, влияющими на стоимость поставки. Цена, указанная в нашем предложении, включает в себя стоимость поставки (выполнения работ/ оказания услуг) в точном соответствии с Техническим заданием (Спецификацией) и все налоги и пошлины, которые необходимо выплатить при исполнении договора.</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Мы согласны с тем, что в случае, если нами не были учтены какие-либо расценки, составляющие полный комплекс работ, услуг, поставки товаров по предмету запроса котировок, данные работы будут в любом случае выполнены, услуги оказаны, а товары поставлены в полном соответствии с Техническим заданием (Спецификацией) в пределах предлагаемой нами цены договора.</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Если наши предложения, изложенные выше, будут приняты, мы берем на себя обязательство выполнить работы в соответствии с требованиями извещения запроса котировок и согласно нашим предложениям, которые мы просим включить в договор.</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Руководитель участника закупки </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(или уполномоченный </w:t>
      </w:r>
      <w:proofErr w:type="gramStart"/>
      <w:r>
        <w:rPr>
          <w:rFonts w:ascii="Times New Roman" w:eastAsia="Times New Roman" w:hAnsi="Times New Roman" w:cs="Times New Roman"/>
          <w:color w:val="000000" w:themeColor="text1"/>
          <w:sz w:val="24"/>
          <w:szCs w:val="24"/>
          <w:lang w:eastAsia="ru-RU"/>
        </w:rPr>
        <w:t>представитель)</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______________ (Ф.И.О.)</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0"/>
          <w:szCs w:val="20"/>
          <w:lang w:eastAsia="ru-RU"/>
        </w:rPr>
        <w:t>(подпись)</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DF7306" w:rsidRDefault="00DF7306">
      <w:pPr>
        <w:spacing w:after="0" w:line="240" w:lineRule="auto"/>
        <w:rPr>
          <w:rFonts w:ascii="Times New Roman" w:eastAsia="Times New Roman" w:hAnsi="Times New Roman" w:cs="Times New Roman"/>
          <w:color w:val="000000" w:themeColor="text1"/>
          <w:sz w:val="20"/>
          <w:szCs w:val="20"/>
          <w:lang w:eastAsia="ru-RU"/>
        </w:rPr>
        <w:sectPr w:rsidR="00DF7306">
          <w:headerReference w:type="default" r:id="rId11"/>
          <w:pgSz w:w="11907" w:h="16839"/>
          <w:pgMar w:top="851" w:right="567" w:bottom="567" w:left="1134" w:header="720" w:footer="720" w:gutter="0"/>
          <w:pgNumType w:start="1"/>
          <w:cols w:space="708"/>
          <w:titlePg/>
          <w:docGrid w:linePitch="360"/>
        </w:sectPr>
      </w:pPr>
    </w:p>
    <w:p w:rsidR="00DF7306" w:rsidRDefault="002F513C">
      <w:pPr>
        <w:keepNext/>
        <w:spacing w:before="240" w:after="120" w:line="240" w:lineRule="auto"/>
        <w:ind w:left="432"/>
        <w:jc w:val="both"/>
        <w:outlineLvl w:val="0"/>
        <w:rPr>
          <w:rFonts w:ascii="Times New Roman" w:eastAsia="MS Mincho" w:hAnsi="Times New Roman" w:cs="Times New Roman"/>
          <w:b/>
          <w:bCs/>
          <w:i/>
          <w:color w:val="000000" w:themeColor="text1"/>
          <w:sz w:val="28"/>
          <w:szCs w:val="24"/>
        </w:rPr>
      </w:pPr>
      <w:bookmarkStart w:id="96" w:name="_Форма_5_ФОРМА"/>
      <w:bookmarkStart w:id="97" w:name="_Форма_5_Справка"/>
      <w:bookmarkStart w:id="98" w:name="_Форма_6_Декларация"/>
      <w:bookmarkStart w:id="99" w:name="_Ref422151860"/>
      <w:bookmarkStart w:id="100" w:name="_Toc422398790"/>
      <w:bookmarkStart w:id="101" w:name="_Toc422750747"/>
      <w:bookmarkStart w:id="102" w:name="_Ref422751646"/>
      <w:bookmarkStart w:id="103" w:name="_Toc527443306"/>
      <w:bookmarkStart w:id="104" w:name="форма6"/>
      <w:bookmarkEnd w:id="96"/>
      <w:bookmarkEnd w:id="97"/>
      <w:bookmarkEnd w:id="98"/>
      <w:r>
        <w:rPr>
          <w:rFonts w:ascii="Times New Roman" w:eastAsia="MS Mincho" w:hAnsi="Times New Roman" w:cs="Times New Roman"/>
          <w:b/>
          <w:bCs/>
          <w:color w:val="000000" w:themeColor="text1"/>
          <w:sz w:val="28"/>
          <w:szCs w:val="24"/>
        </w:rPr>
        <w:lastRenderedPageBreak/>
        <w:t xml:space="preserve">Форма </w:t>
      </w:r>
      <w:bookmarkEnd w:id="99"/>
      <w:r>
        <w:rPr>
          <w:rFonts w:ascii="Times New Roman" w:eastAsia="MS Mincho" w:hAnsi="Times New Roman" w:cs="Times New Roman"/>
          <w:b/>
          <w:bCs/>
          <w:color w:val="000000" w:themeColor="text1"/>
          <w:sz w:val="28"/>
          <w:szCs w:val="24"/>
        </w:rPr>
        <w:t>5</w:t>
      </w:r>
      <w:r>
        <w:rPr>
          <w:rFonts w:ascii="Cambria" w:eastAsia="Times New Roman" w:hAnsi="Cambria" w:cs="Times New Roman"/>
          <w:b/>
          <w:bCs/>
          <w:color w:val="000000" w:themeColor="text1"/>
          <w:sz w:val="28"/>
          <w:szCs w:val="28"/>
          <w:lang w:eastAsia="ru-RU"/>
        </w:rPr>
        <w:t xml:space="preserve"> </w:t>
      </w:r>
      <w:r>
        <w:rPr>
          <w:rFonts w:ascii="Times New Roman" w:eastAsia="MS Mincho" w:hAnsi="Times New Roman" w:cs="Times New Roman"/>
          <w:b/>
          <w:bCs/>
          <w:color w:val="000000" w:themeColor="text1"/>
          <w:sz w:val="28"/>
          <w:szCs w:val="24"/>
        </w:rPr>
        <w:t>Декларация о соответствии участника закупки критериям отнесения к субъектам малого и среднего предпринимательства</w:t>
      </w:r>
      <w:bookmarkEnd w:id="100"/>
      <w:bookmarkEnd w:id="101"/>
      <w:bookmarkEnd w:id="102"/>
      <w:r>
        <w:rPr>
          <w:rFonts w:ascii="Times New Roman" w:eastAsia="MS Mincho" w:hAnsi="Times New Roman" w:cs="Times New Roman"/>
          <w:b/>
          <w:bCs/>
          <w:color w:val="000000" w:themeColor="text1"/>
          <w:sz w:val="28"/>
          <w:szCs w:val="24"/>
        </w:rPr>
        <w:t xml:space="preserve"> </w:t>
      </w:r>
      <w:r>
        <w:rPr>
          <w:rFonts w:ascii="Times New Roman" w:eastAsia="MS Mincho" w:hAnsi="Times New Roman" w:cs="Times New Roman"/>
          <w:b/>
          <w:bCs/>
          <w:i/>
          <w:color w:val="000000" w:themeColor="text1"/>
          <w:sz w:val="28"/>
          <w:szCs w:val="24"/>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3"/>
      <w:bookmarkEnd w:id="104"/>
    </w:p>
    <w:p w:rsidR="00DF7306" w:rsidRDefault="00DF7306">
      <w:pPr>
        <w:spacing w:after="0" w:line="240" w:lineRule="auto"/>
        <w:rPr>
          <w:rFonts w:ascii="Times New Roman" w:eastAsia="MS Mincho" w:hAnsi="Times New Roman" w:cs="Times New Roman"/>
          <w:color w:val="000000" w:themeColor="text1"/>
          <w:sz w:val="24"/>
          <w:szCs w:val="24"/>
        </w:rPr>
      </w:pPr>
    </w:p>
    <w:p w:rsidR="00DF7306" w:rsidRDefault="002F513C">
      <w:pPr>
        <w:spacing w:after="0" w:line="240" w:lineRule="auto"/>
        <w:ind w:firstLine="567"/>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Приложение к Заявке </w:t>
      </w:r>
    </w:p>
    <w:p w:rsidR="00DF7306" w:rsidRDefault="002F513C">
      <w:pPr>
        <w:spacing w:after="0" w:line="240" w:lineRule="auto"/>
        <w:ind w:firstLine="567"/>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 «___» __________ 20___ г. № ______</w:t>
      </w:r>
    </w:p>
    <w:p w:rsidR="00DF7306" w:rsidRDefault="00DF7306">
      <w:pPr>
        <w:spacing w:after="120" w:line="240" w:lineRule="auto"/>
        <w:rPr>
          <w:rFonts w:ascii="Times New Roman" w:eastAsia="Times New Roman" w:hAnsi="Times New Roman" w:cs="Times New Roman"/>
          <w:color w:val="000000" w:themeColor="text1"/>
          <w:sz w:val="20"/>
          <w:szCs w:val="20"/>
          <w:lang w:eastAsia="ru-RU"/>
        </w:rPr>
      </w:pPr>
    </w:p>
    <w:p w:rsidR="00DF7306" w:rsidRDefault="002F513C">
      <w:pPr>
        <w:spacing w:after="120" w:line="240" w:lineRule="auto"/>
        <w:jc w:val="center"/>
        <w:rPr>
          <w:rFonts w:ascii="Times New Roman" w:eastAsia="Times New Roman" w:hAnsi="Times New Roman" w:cs="Times New Roman"/>
          <w:b/>
          <w:bCs/>
          <w:color w:val="000000" w:themeColor="text1"/>
          <w:spacing w:val="60"/>
          <w:sz w:val="26"/>
          <w:szCs w:val="26"/>
          <w:lang w:eastAsia="ru-RU"/>
        </w:rPr>
      </w:pPr>
      <w:r>
        <w:rPr>
          <w:rFonts w:ascii="Times New Roman" w:eastAsia="Times New Roman" w:hAnsi="Times New Roman" w:cs="Times New Roman"/>
          <w:b/>
          <w:bCs/>
          <w:color w:val="000000" w:themeColor="text1"/>
          <w:spacing w:val="60"/>
          <w:sz w:val="26"/>
          <w:szCs w:val="26"/>
          <w:lang w:eastAsia="ru-RU"/>
        </w:rPr>
        <w:t>ФОРМА</w:t>
      </w:r>
    </w:p>
    <w:p w:rsidR="00DF7306" w:rsidRDefault="002F513C">
      <w:pPr>
        <w:spacing w:after="480" w:line="240" w:lineRule="auto"/>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декларации о соответствии участника закупки критериям отнесения</w:t>
      </w:r>
      <w:r>
        <w:rPr>
          <w:rFonts w:ascii="Times New Roman" w:eastAsia="Times New Roman" w:hAnsi="Times New Roman" w:cs="Times New Roman"/>
          <w:b/>
          <w:bCs/>
          <w:color w:val="000000" w:themeColor="text1"/>
          <w:sz w:val="26"/>
          <w:szCs w:val="26"/>
          <w:lang w:eastAsia="ru-RU"/>
        </w:rPr>
        <w:br/>
        <w:t>к субъектам малого и среднего предпринимательства</w:t>
      </w:r>
    </w:p>
    <w:p w:rsidR="00DF7306" w:rsidRDefault="002F513C">
      <w:pPr>
        <w:spacing w:after="0" w:line="240" w:lineRule="auto"/>
        <w:ind w:firstLine="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Подтверждаем, что  </w:t>
      </w:r>
    </w:p>
    <w:p w:rsidR="00DF7306" w:rsidRDefault="002F513C">
      <w:pPr>
        <w:pBdr>
          <w:top w:val="single" w:sz="4" w:space="1" w:color="000000"/>
        </w:pBdr>
        <w:spacing w:after="120" w:line="240" w:lineRule="auto"/>
        <w:ind w:left="2637"/>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(указывается наименование участника закупки)</w:t>
      </w:r>
    </w:p>
    <w:p w:rsidR="00DF7306" w:rsidRDefault="002F513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F7306" w:rsidRDefault="002F513C">
      <w:pPr>
        <w:pBdr>
          <w:top w:val="single" w:sz="4" w:space="1" w:color="000000"/>
        </w:pBdr>
        <w:spacing w:after="120" w:line="240" w:lineRule="auto"/>
        <w:ind w:left="2665"/>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(указывается субъект малого или среднего предпринимательства</w:t>
      </w:r>
      <w:r>
        <w:rPr>
          <w:rFonts w:ascii="Times New Roman" w:eastAsia="Times New Roman" w:hAnsi="Times New Roman" w:cs="Times New Roman"/>
          <w:color w:val="000000" w:themeColor="text1"/>
          <w:sz w:val="20"/>
          <w:szCs w:val="20"/>
          <w:lang w:eastAsia="ru-RU"/>
        </w:rPr>
        <w:br/>
        <w:t>в зависимости от критериев отнесения)</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предпринимательства, и сообщаем следующую информацию:</w:t>
      </w:r>
    </w:p>
    <w:p w:rsidR="00DF7306" w:rsidRDefault="002F513C">
      <w:pPr>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Адрес местонахождения (юридический адрес):  </w:t>
      </w:r>
    </w:p>
    <w:p w:rsidR="00DF7306" w:rsidRDefault="00DF7306">
      <w:pPr>
        <w:pBdr>
          <w:top w:val="single" w:sz="4" w:space="1" w:color="000000"/>
        </w:pBdr>
        <w:spacing w:after="0" w:line="240" w:lineRule="auto"/>
        <w:ind w:left="5755"/>
        <w:rPr>
          <w:rFonts w:ascii="Times New Roman" w:eastAsia="Times New Roman" w:hAnsi="Times New Roman" w:cs="Times New Roman"/>
          <w:color w:val="000000" w:themeColor="text1"/>
          <w:sz w:val="2"/>
          <w:szCs w:val="2"/>
          <w:lang w:eastAsia="ru-RU"/>
        </w:rPr>
      </w:pPr>
    </w:p>
    <w:p w:rsidR="00DF7306" w:rsidRDefault="002F513C">
      <w:pPr>
        <w:tabs>
          <w:tab w:val="right" w:pos="9923"/>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w:t>
      </w:r>
    </w:p>
    <w:p w:rsidR="00DF7306" w:rsidRDefault="00DF7306">
      <w:pPr>
        <w:pBdr>
          <w:top w:val="single" w:sz="4" w:space="1" w:color="000000"/>
        </w:pBdr>
        <w:spacing w:after="0" w:line="240" w:lineRule="auto"/>
        <w:ind w:right="113"/>
        <w:rPr>
          <w:rFonts w:ascii="Times New Roman" w:eastAsia="Times New Roman" w:hAnsi="Times New Roman" w:cs="Times New Roman"/>
          <w:color w:val="000000" w:themeColor="text1"/>
          <w:sz w:val="2"/>
          <w:szCs w:val="2"/>
          <w:lang w:eastAsia="ru-RU"/>
        </w:rPr>
      </w:pPr>
    </w:p>
    <w:p w:rsidR="00DF7306" w:rsidRDefault="002F513C">
      <w:pPr>
        <w:tabs>
          <w:tab w:val="right" w:pos="9923"/>
        </w:tabs>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en-US" w:eastAsia="ru-RU"/>
        </w:rPr>
        <w:t> </w:t>
      </w:r>
      <w:r>
        <w:rPr>
          <w:rFonts w:ascii="Times New Roman" w:eastAsia="Times New Roman" w:hAnsi="Times New Roman" w:cs="Times New Roman"/>
          <w:color w:val="000000" w:themeColor="text1"/>
          <w:sz w:val="24"/>
          <w:szCs w:val="24"/>
          <w:lang w:eastAsia="ru-RU"/>
        </w:rPr>
        <w:t>ИНН/</w:t>
      </w:r>
      <w:proofErr w:type="gramStart"/>
      <w:r>
        <w:rPr>
          <w:rFonts w:ascii="Times New Roman" w:eastAsia="Times New Roman" w:hAnsi="Times New Roman" w:cs="Times New Roman"/>
          <w:color w:val="000000" w:themeColor="text1"/>
          <w:sz w:val="24"/>
          <w:szCs w:val="24"/>
          <w:lang w:eastAsia="ru-RU"/>
        </w:rPr>
        <w:t xml:space="preserve">КПП:  </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w:t>
      </w:r>
    </w:p>
    <w:p w:rsidR="00DF7306" w:rsidRDefault="002F513C">
      <w:pPr>
        <w:pBdr>
          <w:top w:val="single" w:sz="4" w:space="1" w:color="000000"/>
        </w:pBdr>
        <w:spacing w:after="0" w:line="240" w:lineRule="auto"/>
        <w:ind w:left="2098" w:right="11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сведения о дате выдачи документа и выдавшем его органе)</w:t>
      </w:r>
    </w:p>
    <w:p w:rsidR="00DF7306" w:rsidRDefault="002F513C">
      <w:pPr>
        <w:tabs>
          <w:tab w:val="right" w:pos="9923"/>
        </w:tabs>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proofErr w:type="gramStart"/>
      <w:r>
        <w:rPr>
          <w:rFonts w:ascii="Times New Roman" w:eastAsia="Times New Roman" w:hAnsi="Times New Roman" w:cs="Times New Roman"/>
          <w:color w:val="000000" w:themeColor="text1"/>
          <w:sz w:val="24"/>
          <w:szCs w:val="24"/>
          <w:lang w:eastAsia="ru-RU"/>
        </w:rPr>
        <w:t xml:space="preserve">ОГРН:  </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w:t>
      </w:r>
    </w:p>
    <w:p w:rsidR="00DF7306" w:rsidRDefault="00DF7306">
      <w:pPr>
        <w:pBdr>
          <w:top w:val="single" w:sz="4" w:space="1" w:color="000000"/>
        </w:pBdr>
        <w:spacing w:after="0" w:line="240" w:lineRule="auto"/>
        <w:ind w:left="1616" w:right="113"/>
        <w:rPr>
          <w:rFonts w:ascii="Times New Roman" w:eastAsia="Times New Roman" w:hAnsi="Times New Roman" w:cs="Times New Roman"/>
          <w:color w:val="000000" w:themeColor="text1"/>
          <w:sz w:val="2"/>
          <w:szCs w:val="2"/>
          <w:lang w:eastAsia="ru-RU"/>
        </w:rPr>
      </w:pPr>
    </w:p>
    <w:p w:rsidR="00DF7306" w:rsidRDefault="002F513C">
      <w:pPr>
        <w:spacing w:after="0" w:line="240" w:lineRule="auto"/>
        <w:ind w:left="567" w:right="113"/>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Исключен.</w:t>
      </w:r>
    </w:p>
    <w:p w:rsidR="00DF7306" w:rsidRDefault="002F513C">
      <w:pPr>
        <w:spacing w:after="12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Pr>
          <w:rFonts w:ascii="Times New Roman" w:eastAsia="Times New Roman" w:hAnsi="Times New Roman" w:cs="Times New Roman"/>
          <w:bCs/>
          <w:color w:val="000000" w:themeColor="text1"/>
          <w:sz w:val="24"/>
          <w:szCs w:val="24"/>
          <w:lang w:eastAsia="ru-RU"/>
        </w:rPr>
        <w:t>&lt;1&gt;</w:t>
      </w:r>
      <w:r>
        <w:rPr>
          <w:rFonts w:ascii="Times New Roman" w:eastAsia="Times New Roman" w:hAnsi="Times New Roman" w:cs="Times New Roman"/>
          <w:color w:val="000000" w:themeColor="text1"/>
          <w:sz w:val="24"/>
          <w:szCs w:val="24"/>
          <w:lang w:eastAsia="ru-RU"/>
        </w:rPr>
        <w:t>:</w:t>
      </w: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4649"/>
        <w:gridCol w:w="1588"/>
        <w:gridCol w:w="1588"/>
        <w:gridCol w:w="1588"/>
      </w:tblGrid>
      <w:tr w:rsidR="00DF7306">
        <w:trPr>
          <w:cantSplit/>
          <w:tblHeader/>
        </w:trPr>
        <w:tc>
          <w:tcPr>
            <w:tcW w:w="572"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п/п</w:t>
            </w:r>
          </w:p>
        </w:tc>
        <w:tc>
          <w:tcPr>
            <w:tcW w:w="4649"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Наименование сведений</w:t>
            </w:r>
          </w:p>
        </w:tc>
        <w:tc>
          <w:tcPr>
            <w:tcW w:w="1588"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Малые предприятия</w:t>
            </w:r>
          </w:p>
        </w:tc>
        <w:tc>
          <w:tcPr>
            <w:tcW w:w="1588"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Средние предприятия</w:t>
            </w:r>
          </w:p>
        </w:tc>
        <w:tc>
          <w:tcPr>
            <w:tcW w:w="1588" w:type="dxa"/>
            <w:vAlign w:val="center"/>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Показатель</w:t>
            </w:r>
          </w:p>
        </w:tc>
      </w:tr>
      <w:tr w:rsidR="00DF7306">
        <w:trPr>
          <w:cantSplit/>
          <w:tblHeader/>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 </w:t>
            </w:r>
            <w:r>
              <w:rPr>
                <w:rFonts w:ascii="Times New Roman" w:eastAsia="Times New Roman" w:hAnsi="Times New Roman" w:cs="Times New Roman"/>
                <w:bCs/>
                <w:color w:val="000000" w:themeColor="text1"/>
                <w:sz w:val="24"/>
                <w:szCs w:val="24"/>
                <w:lang w:eastAsia="ru-RU"/>
              </w:rPr>
              <w:t>&lt;2&gt;:</w:t>
            </w:r>
          </w:p>
        </w:tc>
        <w:tc>
          <w:tcPr>
            <w:tcW w:w="4649"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не более 25</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Symbol" w:eastAsia="Symbol" w:hAnsi="Symbol" w:cs="Symbol"/>
                <w:color w:val="000000" w:themeColor="text1"/>
                <w:lang w:eastAsia="ru-RU"/>
              </w:rPr>
              <w:t></w:t>
            </w:r>
          </w:p>
          <w:p w:rsidR="00DF7306" w:rsidRDefault="00DF7306">
            <w:pPr>
              <w:rPr>
                <w:rFonts w:ascii="Times New Roman" w:eastAsia="Times New Roman" w:hAnsi="Times New Roman" w:cs="Times New Roman"/>
                <w:color w:val="000000" w:themeColor="text1"/>
                <w:lang w:eastAsia="ru-RU"/>
              </w:rPr>
            </w:pPr>
          </w:p>
          <w:p w:rsidR="00DF7306" w:rsidRDefault="00DF7306">
            <w:pPr>
              <w:rPr>
                <w:rFonts w:ascii="Times New Roman" w:eastAsia="Times New Roman" w:hAnsi="Times New Roman" w:cs="Times New Roman"/>
                <w:color w:val="000000" w:themeColor="text1"/>
                <w:lang w:eastAsia="ru-RU"/>
              </w:rPr>
            </w:pPr>
          </w:p>
          <w:p w:rsidR="00DF7306" w:rsidRDefault="00DF7306">
            <w:pPr>
              <w:rPr>
                <w:rFonts w:ascii="Times New Roman" w:eastAsia="Times New Roman" w:hAnsi="Times New Roman" w:cs="Times New Roman"/>
                <w:color w:val="000000" w:themeColor="text1"/>
                <w:lang w:eastAsia="ru-RU"/>
              </w:rPr>
            </w:pPr>
          </w:p>
          <w:p w:rsidR="00DF7306" w:rsidRDefault="00DF7306">
            <w:pPr>
              <w:rPr>
                <w:rFonts w:ascii="Times New Roman" w:eastAsia="Times New Roman" w:hAnsi="Times New Roman" w:cs="Times New Roman"/>
                <w:color w:val="000000" w:themeColor="text1"/>
                <w:lang w:eastAsia="ru-RU"/>
              </w:rPr>
            </w:pPr>
          </w:p>
          <w:p w:rsidR="00DF7306" w:rsidRDefault="00DF7306">
            <w:pPr>
              <w:rPr>
                <w:rFonts w:ascii="Times New Roman" w:eastAsia="Times New Roman" w:hAnsi="Times New Roman" w:cs="Times New Roman"/>
                <w:color w:val="000000" w:themeColor="text1"/>
                <w:lang w:eastAsia="ru-RU"/>
              </w:rPr>
            </w:pPr>
          </w:p>
          <w:p w:rsidR="00DF7306" w:rsidRDefault="00DF7306">
            <w:pPr>
              <w:rPr>
                <w:rFonts w:ascii="Times New Roman" w:eastAsia="Times New Roman" w:hAnsi="Times New Roman" w:cs="Times New Roman"/>
                <w:color w:val="000000" w:themeColor="text1"/>
                <w:lang w:eastAsia="ru-RU"/>
              </w:rPr>
            </w:pPr>
          </w:p>
          <w:p w:rsidR="00DF7306" w:rsidRDefault="00DF7306">
            <w:pPr>
              <w:jc w:val="center"/>
              <w:rPr>
                <w:rFonts w:ascii="Times New Roman" w:eastAsia="Times New Roman" w:hAnsi="Times New Roman" w:cs="Times New Roman"/>
                <w:color w:val="000000" w:themeColor="text1"/>
                <w:lang w:eastAsia="ru-RU"/>
              </w:rPr>
            </w:pP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Pr>
                <w:rFonts w:ascii="Times New Roman" w:eastAsia="Times New Roman" w:hAnsi="Times New Roman" w:cs="Times New Roman"/>
                <w:bCs/>
                <w:color w:val="000000" w:themeColor="text1"/>
                <w:sz w:val="24"/>
                <w:szCs w:val="24"/>
                <w:lang w:eastAsia="ru-RU"/>
              </w:rPr>
              <w:t>&lt;3&gt;.</w:t>
            </w:r>
          </w:p>
        </w:tc>
        <w:tc>
          <w:tcPr>
            <w:tcW w:w="3176" w:type="dxa"/>
            <w:gridSpan w:val="2"/>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не более 49</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Symbol" w:eastAsia="Symbol" w:hAnsi="Symbol" w:cs="Symbol"/>
                <w:color w:val="000000" w:themeColor="text1"/>
                <w:lang w:eastAsia="ru-RU"/>
              </w:rPr>
              <w:t></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rFonts w:ascii="Times New Roman" w:eastAsia="Times New Roman" w:hAnsi="Times New Roman" w:cs="Times New Roman"/>
                <w:color w:val="000000" w:themeColor="text1"/>
                <w:lang w:eastAsia="ru-RU"/>
              </w:rPr>
              <w:t>Сколково</w:t>
            </w:r>
            <w:proofErr w:type="spellEnd"/>
            <w:r>
              <w:rPr>
                <w:rFonts w:ascii="Times New Roman" w:eastAsia="Times New Roman" w:hAnsi="Times New Roman" w:cs="Times New Roman"/>
                <w:color w:val="000000" w:themeColor="text1"/>
                <w:lang w:eastAsia="ru-RU"/>
              </w:rPr>
              <w:t>”</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6</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Height w:val="654"/>
        </w:trPr>
        <w:tc>
          <w:tcPr>
            <w:tcW w:w="572"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4649" w:type="dxa"/>
            <w:vMerge w:val="restart"/>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Среднесписочная численность работников за предшествующий календарный год, человек</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до 100 включительно</w:t>
            </w:r>
          </w:p>
        </w:tc>
        <w:tc>
          <w:tcPr>
            <w:tcW w:w="1588"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от 101 до 250 включительно</w:t>
            </w:r>
          </w:p>
        </w:tc>
        <w:tc>
          <w:tcPr>
            <w:tcW w:w="1588"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указывается количество </w:t>
            </w:r>
            <w:proofErr w:type="gramStart"/>
            <w:r>
              <w:rPr>
                <w:rFonts w:ascii="Times New Roman" w:eastAsia="Times New Roman" w:hAnsi="Times New Roman" w:cs="Times New Roman"/>
                <w:color w:val="000000" w:themeColor="text1"/>
                <w:lang w:eastAsia="ru-RU"/>
              </w:rPr>
              <w:t>человек</w:t>
            </w:r>
            <w:r>
              <w:rPr>
                <w:rFonts w:ascii="Times New Roman" w:eastAsia="Times New Roman" w:hAnsi="Times New Roman" w:cs="Times New Roman"/>
                <w:color w:val="000000" w:themeColor="text1"/>
                <w:lang w:eastAsia="ru-RU"/>
              </w:rPr>
              <w:br/>
              <w:t>(</w:t>
            </w:r>
            <w:proofErr w:type="gramEnd"/>
            <w:r>
              <w:rPr>
                <w:rFonts w:ascii="Times New Roman" w:eastAsia="Times New Roman" w:hAnsi="Times New Roman" w:cs="Times New Roman"/>
                <w:color w:val="000000" w:themeColor="text1"/>
                <w:lang w:eastAsia="ru-RU"/>
              </w:rPr>
              <w:t>за предшествующий календарный год)</w:t>
            </w:r>
          </w:p>
        </w:tc>
      </w:tr>
      <w:tr w:rsidR="00DF7306">
        <w:trPr>
          <w:cantSplit/>
        </w:trPr>
        <w:tc>
          <w:tcPr>
            <w:tcW w:w="572" w:type="dxa"/>
            <w:vMerge/>
          </w:tcPr>
          <w:p w:rsidR="00DF7306" w:rsidRDefault="00DF7306">
            <w:pPr>
              <w:spacing w:after="0" w:line="240" w:lineRule="auto"/>
              <w:jc w:val="center"/>
              <w:rPr>
                <w:rFonts w:ascii="Times New Roman" w:eastAsia="Times New Roman" w:hAnsi="Times New Roman" w:cs="Times New Roman"/>
                <w:color w:val="000000" w:themeColor="text1"/>
                <w:lang w:eastAsia="ru-RU"/>
              </w:rPr>
            </w:pPr>
          </w:p>
        </w:tc>
        <w:tc>
          <w:tcPr>
            <w:tcW w:w="4649" w:type="dxa"/>
            <w:vMerge/>
          </w:tcPr>
          <w:p w:rsidR="00DF7306" w:rsidRDefault="00DF7306">
            <w:pPr>
              <w:spacing w:after="0" w:line="240" w:lineRule="auto"/>
              <w:ind w:left="57"/>
              <w:rPr>
                <w:rFonts w:ascii="Times New Roman" w:eastAsia="Times New Roman" w:hAnsi="Times New Roman" w:cs="Times New Roman"/>
                <w:color w:val="000000" w:themeColor="text1"/>
                <w:lang w:eastAsia="ru-RU"/>
              </w:rPr>
            </w:pP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до 15 – </w:t>
            </w:r>
            <w:proofErr w:type="spellStart"/>
            <w:r>
              <w:rPr>
                <w:rFonts w:ascii="Times New Roman" w:eastAsia="Times New Roman" w:hAnsi="Times New Roman" w:cs="Times New Roman"/>
                <w:color w:val="000000" w:themeColor="text1"/>
                <w:lang w:eastAsia="ru-RU"/>
              </w:rPr>
              <w:t>микропредприятие</w:t>
            </w:r>
            <w:proofErr w:type="spellEnd"/>
          </w:p>
        </w:tc>
        <w:tc>
          <w:tcPr>
            <w:tcW w:w="1588" w:type="dxa"/>
            <w:vMerge/>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1588" w:type="dxa"/>
            <w:vMerge/>
          </w:tcPr>
          <w:p w:rsidR="00DF7306" w:rsidRDefault="00DF7306">
            <w:pPr>
              <w:spacing w:after="0" w:line="240" w:lineRule="auto"/>
              <w:ind w:left="57"/>
              <w:rPr>
                <w:rFonts w:ascii="Times New Roman" w:eastAsia="Times New Roman" w:hAnsi="Times New Roman" w:cs="Times New Roman"/>
                <w:color w:val="000000" w:themeColor="text1"/>
                <w:lang w:eastAsia="ru-RU"/>
              </w:rPr>
            </w:pPr>
          </w:p>
        </w:tc>
      </w:tr>
      <w:tr w:rsidR="00DF7306">
        <w:trPr>
          <w:cantSplit/>
          <w:trHeight w:val="425"/>
        </w:trPr>
        <w:tc>
          <w:tcPr>
            <w:tcW w:w="572"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4649" w:type="dxa"/>
            <w:vMerge w:val="restart"/>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800</w:t>
            </w:r>
          </w:p>
        </w:tc>
        <w:tc>
          <w:tcPr>
            <w:tcW w:w="1588"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2000</w:t>
            </w:r>
          </w:p>
        </w:tc>
        <w:tc>
          <w:tcPr>
            <w:tcW w:w="1588" w:type="dxa"/>
            <w:vMerge w:val="restart"/>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указывается в млн. </w:t>
            </w:r>
            <w:proofErr w:type="gramStart"/>
            <w:r>
              <w:rPr>
                <w:rFonts w:ascii="Times New Roman" w:eastAsia="Times New Roman" w:hAnsi="Times New Roman" w:cs="Times New Roman"/>
                <w:color w:val="000000" w:themeColor="text1"/>
                <w:lang w:eastAsia="ru-RU"/>
              </w:rPr>
              <w:t>рублей</w:t>
            </w:r>
            <w:r>
              <w:rPr>
                <w:rFonts w:ascii="Times New Roman" w:eastAsia="Times New Roman" w:hAnsi="Times New Roman" w:cs="Times New Roman"/>
                <w:color w:val="000000" w:themeColor="text1"/>
                <w:lang w:eastAsia="ru-RU"/>
              </w:rPr>
              <w:br/>
              <w:t>(</w:t>
            </w:r>
            <w:proofErr w:type="gramEnd"/>
            <w:r>
              <w:rPr>
                <w:rFonts w:ascii="Times New Roman" w:eastAsia="Times New Roman" w:hAnsi="Times New Roman" w:cs="Times New Roman"/>
                <w:color w:val="000000" w:themeColor="text1"/>
                <w:lang w:eastAsia="ru-RU"/>
              </w:rPr>
              <w:t>за предшествующий календарный год)</w:t>
            </w:r>
          </w:p>
        </w:tc>
      </w:tr>
      <w:tr w:rsidR="00DF7306">
        <w:trPr>
          <w:cantSplit/>
        </w:trPr>
        <w:tc>
          <w:tcPr>
            <w:tcW w:w="572" w:type="dxa"/>
            <w:vMerge/>
          </w:tcPr>
          <w:p w:rsidR="00DF7306" w:rsidRDefault="00DF7306">
            <w:pPr>
              <w:spacing w:after="0" w:line="240" w:lineRule="auto"/>
              <w:jc w:val="center"/>
              <w:rPr>
                <w:rFonts w:ascii="Times New Roman" w:eastAsia="Times New Roman" w:hAnsi="Times New Roman" w:cs="Times New Roman"/>
                <w:color w:val="000000" w:themeColor="text1"/>
                <w:lang w:eastAsia="ru-RU"/>
              </w:rPr>
            </w:pPr>
          </w:p>
        </w:tc>
        <w:tc>
          <w:tcPr>
            <w:tcW w:w="4649" w:type="dxa"/>
            <w:vMerge/>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1588"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120 в год – </w:t>
            </w:r>
            <w:proofErr w:type="spellStart"/>
            <w:r>
              <w:rPr>
                <w:rFonts w:ascii="Times New Roman" w:eastAsia="Times New Roman" w:hAnsi="Times New Roman" w:cs="Times New Roman"/>
                <w:color w:val="000000" w:themeColor="text1"/>
                <w:lang w:eastAsia="ru-RU"/>
              </w:rPr>
              <w:t>микропредприятие</w:t>
            </w:r>
            <w:proofErr w:type="spellEnd"/>
          </w:p>
        </w:tc>
        <w:tc>
          <w:tcPr>
            <w:tcW w:w="1588" w:type="dxa"/>
            <w:vMerge/>
          </w:tcPr>
          <w:p w:rsidR="00DF7306" w:rsidRDefault="00DF7306">
            <w:pPr>
              <w:spacing w:after="0" w:line="240" w:lineRule="auto"/>
              <w:rPr>
                <w:rFonts w:ascii="Times New Roman" w:eastAsia="Times New Roman" w:hAnsi="Times New Roman" w:cs="Times New Roman"/>
                <w:color w:val="000000" w:themeColor="text1"/>
                <w:lang w:eastAsia="ru-RU"/>
              </w:rPr>
            </w:pPr>
          </w:p>
        </w:tc>
        <w:tc>
          <w:tcPr>
            <w:tcW w:w="1588" w:type="dxa"/>
            <w:vMerge/>
          </w:tcPr>
          <w:p w:rsidR="00DF7306" w:rsidRDefault="00DF7306">
            <w:pPr>
              <w:spacing w:after="0" w:line="240" w:lineRule="auto"/>
              <w:ind w:left="57"/>
              <w:rPr>
                <w:rFonts w:ascii="Times New Roman" w:eastAsia="Times New Roman" w:hAnsi="Times New Roman" w:cs="Times New Roman"/>
                <w:color w:val="000000" w:themeColor="text1"/>
                <w:lang w:eastAsia="ru-RU"/>
              </w:rPr>
            </w:pP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13</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roofErr w:type="gramStart"/>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br/>
              <w:t>(</w:t>
            </w:r>
            <w:proofErr w:type="gramEnd"/>
            <w:r>
              <w:rPr>
                <w:rFonts w:ascii="Times New Roman" w:eastAsia="Times New Roman" w:hAnsi="Times New Roman" w:cs="Times New Roman"/>
                <w:color w:val="000000" w:themeColor="text1"/>
                <w:lang w:eastAsia="ru-RU"/>
              </w:rPr>
              <w:t xml:space="preserve">в случае участия </w:t>
            </w:r>
            <w:r>
              <w:rPr>
                <w:rFonts w:ascii="Symbol" w:eastAsia="Symbol" w:hAnsi="Symbol" w:cs="Symbol"/>
                <w:color w:val="000000" w:themeColor="text1"/>
                <w:lang w:eastAsia="ru-RU"/>
              </w:rPr>
              <w:t></w:t>
            </w:r>
            <w:r>
              <w:rPr>
                <w:rFonts w:ascii="Times New Roman" w:eastAsia="Times New Roman" w:hAnsi="Times New Roman" w:cs="Times New Roman"/>
                <w:color w:val="000000" w:themeColor="text1"/>
                <w:lang w:eastAsia="ru-RU"/>
              </w:rPr>
              <w:t xml:space="preserve"> наименование заказчика, реализующего программу партнерства)</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roofErr w:type="gramStart"/>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br/>
              <w:t>(</w:t>
            </w:r>
            <w:proofErr w:type="gramEnd"/>
            <w:r>
              <w:rPr>
                <w:rFonts w:ascii="Times New Roman" w:eastAsia="Times New Roman" w:hAnsi="Times New Roman" w:cs="Times New Roman"/>
                <w:color w:val="000000" w:themeColor="text1"/>
                <w:lang w:eastAsia="ru-RU"/>
              </w:rPr>
              <w:t xml:space="preserve">при наличии </w:t>
            </w:r>
            <w:r>
              <w:rPr>
                <w:rFonts w:ascii="Symbol" w:eastAsia="Symbol" w:hAnsi="Symbol" w:cs="Symbol"/>
                <w:color w:val="000000" w:themeColor="text1"/>
                <w:lang w:eastAsia="ru-RU"/>
              </w:rPr>
              <w:t></w:t>
            </w:r>
            <w:r>
              <w:rPr>
                <w:rFonts w:ascii="Times New Roman" w:eastAsia="Times New Roman" w:hAnsi="Times New Roman" w:cs="Times New Roman"/>
                <w:color w:val="000000" w:themeColor="text1"/>
                <w:lang w:eastAsia="ru-RU"/>
              </w:rPr>
              <w:t xml:space="preserve"> количество исполненных контрактов или договоров и общая сумма)</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DF7306">
        <w:trPr>
          <w:cantSplit/>
        </w:trPr>
        <w:tc>
          <w:tcPr>
            <w:tcW w:w="572" w:type="dxa"/>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4649" w:type="dxa"/>
          </w:tcPr>
          <w:p w:rsidR="00DF7306" w:rsidRDefault="002F513C">
            <w:pPr>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F7306" w:rsidRDefault="002F513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bl>
    <w:p w:rsidR="00DF7306" w:rsidRDefault="00DF7306">
      <w:pPr>
        <w:spacing w:before="240" w:after="0" w:line="240" w:lineRule="auto"/>
        <w:ind w:right="5954"/>
        <w:jc w:val="center"/>
        <w:rPr>
          <w:rFonts w:ascii="Times New Roman" w:eastAsia="Times New Roman" w:hAnsi="Times New Roman" w:cs="Times New Roman"/>
          <w:color w:val="000000" w:themeColor="text1"/>
          <w:sz w:val="24"/>
          <w:szCs w:val="24"/>
          <w:lang w:eastAsia="ru-RU"/>
        </w:rPr>
      </w:pPr>
    </w:p>
    <w:p w:rsidR="00DF7306" w:rsidRDefault="002F513C">
      <w:pPr>
        <w:pBdr>
          <w:top w:val="single" w:sz="4" w:space="1" w:color="000000"/>
        </w:pBdr>
        <w:spacing w:after="0" w:line="240" w:lineRule="auto"/>
        <w:ind w:right="5952"/>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(подпись)</w:t>
      </w:r>
    </w:p>
    <w:p w:rsidR="00DF7306" w:rsidRDefault="002F513C">
      <w:pPr>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М.П.</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pBdr>
          <w:top w:val="single" w:sz="4" w:space="1" w:color="000000"/>
        </w:pBd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(фамилия, имя, отчество (при наличии) подписавшего, должность)</w:t>
      </w:r>
    </w:p>
    <w:p w:rsidR="00DF7306" w:rsidRDefault="00DF7306">
      <w:pPr>
        <w:spacing w:after="0" w:line="240" w:lineRule="auto"/>
        <w:ind w:firstLine="540"/>
        <w:jc w:val="both"/>
        <w:rPr>
          <w:rFonts w:ascii="Times New Roman" w:eastAsia="Times New Roman" w:hAnsi="Times New Roman" w:cs="Times New Roman"/>
          <w:color w:val="000000" w:themeColor="text1"/>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ИНСТРУКЦИИ ПО ЗАПОЛНЕНИЮ:</w:t>
      </w:r>
    </w:p>
    <w:p w:rsidR="00DF7306" w:rsidRDefault="00DF7306">
      <w:pPr>
        <w:spacing w:after="0" w:line="240" w:lineRule="auto"/>
        <w:ind w:firstLine="540"/>
        <w:jc w:val="both"/>
        <w:rPr>
          <w:rFonts w:ascii="Times New Roman" w:eastAsia="Times New Roman" w:hAnsi="Times New Roman" w:cs="Times New Roman"/>
          <w:color w:val="000000" w:themeColor="text1"/>
          <w:lang w:eastAsia="ru-RU"/>
        </w:rPr>
      </w:pPr>
    </w:p>
    <w:p w:rsidR="00DF7306" w:rsidRDefault="002F513C">
      <w:pPr>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Декларация предоставляется в случаях, установленных в пункте </w:t>
      </w:r>
      <w:r>
        <w:fldChar w:fldCharType="begin"/>
      </w:r>
      <w:r>
        <w:instrText xml:space="preserve"> REF _Ref378863846 \r \h  \* MERGEFORMAT </w:instrText>
      </w:r>
      <w:r>
        <w:fldChar w:fldCharType="separate"/>
      </w:r>
      <w:r>
        <w:rPr>
          <w:rFonts w:ascii="Times New Roman" w:eastAsia="Times New Roman" w:hAnsi="Times New Roman" w:cs="Times New Roman"/>
          <w:bCs/>
          <w:color w:val="000000" w:themeColor="text1"/>
          <w:sz w:val="24"/>
          <w:szCs w:val="24"/>
          <w:lang w:eastAsia="ru-RU"/>
        </w:rPr>
        <w:t>18</w:t>
      </w:r>
      <w:r>
        <w:fldChar w:fldCharType="end"/>
      </w:r>
      <w:r>
        <w:rPr>
          <w:rFonts w:ascii="Times New Roman" w:eastAsia="Times New Roman" w:hAnsi="Times New Roman" w:cs="Times New Roman"/>
          <w:bCs/>
          <w:color w:val="000000" w:themeColor="text1"/>
          <w:sz w:val="24"/>
          <w:szCs w:val="24"/>
          <w:lang w:eastAsia="ru-RU"/>
        </w:rPr>
        <w:t xml:space="preserve"> Информационной карты.</w:t>
      </w:r>
    </w:p>
    <w:p w:rsidR="00DF7306" w:rsidRDefault="002F513C">
      <w:pPr>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&lt;1&gt;</w:t>
      </w:r>
      <w:r>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bCs/>
          <w:color w:val="000000" w:themeColor="text1"/>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12" w:tooltip="consultantplus://offline/ref=A040EB39CD11F250D04774D023161F91AFCDC35DF7E1BFE6557057AB0C7F19015D14DE1A43E1D607jBqAH" w:history="1">
        <w:r>
          <w:rPr>
            <w:rFonts w:ascii="Times New Roman" w:eastAsia="Times New Roman" w:hAnsi="Times New Roman" w:cs="Times New Roman"/>
            <w:bCs/>
            <w:color w:val="000000" w:themeColor="text1"/>
            <w:sz w:val="24"/>
            <w:szCs w:val="24"/>
            <w:lang w:eastAsia="ru-RU"/>
          </w:rPr>
          <w:t>пунктах 7</w:t>
        </w:r>
      </w:hyperlink>
      <w:r>
        <w:rPr>
          <w:rFonts w:ascii="Times New Roman" w:eastAsia="Times New Roman" w:hAnsi="Times New Roman" w:cs="Times New Roman"/>
          <w:bCs/>
          <w:color w:val="000000" w:themeColor="text1"/>
          <w:sz w:val="24"/>
          <w:szCs w:val="24"/>
          <w:lang w:eastAsia="ru-RU"/>
        </w:rPr>
        <w:t xml:space="preserve"> и </w:t>
      </w:r>
      <w:hyperlink r:id="rId13" w:tooltip="consultantplus://offline/ref=A040EB39CD11F250D04774D023161F91AFCDC35DF7E1BFE6557057AB0C7F19015D14DE1A43E1D600jBqEH" w:history="1">
        <w:r>
          <w:rPr>
            <w:rFonts w:ascii="Times New Roman" w:eastAsia="Times New Roman" w:hAnsi="Times New Roman" w:cs="Times New Roman"/>
            <w:bCs/>
            <w:color w:val="000000" w:themeColor="text1"/>
            <w:sz w:val="24"/>
            <w:szCs w:val="24"/>
            <w:lang w:eastAsia="ru-RU"/>
          </w:rPr>
          <w:t>8</w:t>
        </w:r>
      </w:hyperlink>
      <w:r>
        <w:rPr>
          <w:rFonts w:ascii="Times New Roman" w:eastAsia="Times New Roman" w:hAnsi="Times New Roman" w:cs="Times New Roman"/>
          <w:bCs/>
          <w:color w:val="000000" w:themeColor="text1"/>
          <w:sz w:val="24"/>
          <w:szCs w:val="24"/>
          <w:lang w:eastAsia="ru-RU"/>
        </w:rPr>
        <w:t xml:space="preserve"> настоящего документа, в течение 3 календарных лет, следующих один за другим.</w:t>
      </w:r>
    </w:p>
    <w:p w:rsidR="00DF7306" w:rsidRDefault="002F513C">
      <w:pPr>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&lt;2&gt; </w:t>
      </w:r>
      <w:hyperlink r:id="rId14" w:tooltip="consultantplus://offline/ref=A040EB39CD11F250D04774D023161F91AFCDC35DF7E1BFE6557057AB0C7F19015D14DE1A43E1D605jBqAH" w:history="1">
        <w:r>
          <w:rPr>
            <w:rFonts w:ascii="Times New Roman" w:eastAsia="Times New Roman" w:hAnsi="Times New Roman" w:cs="Times New Roman"/>
            <w:bCs/>
            <w:color w:val="000000" w:themeColor="text1"/>
            <w:sz w:val="24"/>
            <w:szCs w:val="24"/>
            <w:lang w:eastAsia="ru-RU"/>
          </w:rPr>
          <w:t>Пункты 1</w:t>
        </w:r>
      </w:hyperlink>
      <w:r>
        <w:rPr>
          <w:rFonts w:ascii="Times New Roman" w:eastAsia="Times New Roman" w:hAnsi="Times New Roman" w:cs="Times New Roman"/>
          <w:bCs/>
          <w:color w:val="000000" w:themeColor="text1"/>
          <w:sz w:val="24"/>
          <w:szCs w:val="24"/>
          <w:lang w:eastAsia="ru-RU"/>
        </w:rPr>
        <w:t xml:space="preserve"> - </w:t>
      </w:r>
      <w:hyperlink r:id="rId15" w:tooltip="consultantplus://offline/ref=A040EB39CD11F250D04774D023161F91AFCDC35DF7E1BFE6557057AB0C7F19015D14DE1A43E1D601jBqCH" w:history="1">
        <w:r>
          <w:rPr>
            <w:rFonts w:ascii="Times New Roman" w:eastAsia="Times New Roman" w:hAnsi="Times New Roman" w:cs="Times New Roman"/>
            <w:bCs/>
            <w:color w:val="000000" w:themeColor="text1"/>
            <w:sz w:val="24"/>
            <w:szCs w:val="24"/>
            <w:lang w:eastAsia="ru-RU"/>
          </w:rPr>
          <w:t>11</w:t>
        </w:r>
      </w:hyperlink>
      <w:r>
        <w:rPr>
          <w:rFonts w:ascii="Times New Roman" w:eastAsia="Times New Roman" w:hAnsi="Times New Roman" w:cs="Times New Roman"/>
          <w:bCs/>
          <w:color w:val="000000" w:themeColor="text1"/>
          <w:sz w:val="24"/>
          <w:szCs w:val="24"/>
          <w:lang w:eastAsia="ru-RU"/>
        </w:rPr>
        <w:t xml:space="preserve"> настоящего документа являются обязательными для заполнения.</w:t>
      </w:r>
    </w:p>
    <w:p w:rsidR="00DF7306" w:rsidRDefault="002F513C">
      <w:pPr>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&lt;3&gt;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6" w:tooltip="consultantplus://offline/ref=A040EB39CD11F250D04774D023161F91ACC4C254F1EDBFE6557057AB0C7F19015D14DE1A43E1D706jBq9H" w:history="1">
        <w:r>
          <w:rPr>
            <w:rFonts w:ascii="Times New Roman" w:eastAsia="Times New Roman" w:hAnsi="Times New Roman" w:cs="Times New Roman"/>
            <w:bCs/>
            <w:color w:val="000000" w:themeColor="text1"/>
            <w:sz w:val="24"/>
            <w:szCs w:val="24"/>
            <w:lang w:eastAsia="ru-RU"/>
          </w:rPr>
          <w:t>подпунктах "в"</w:t>
        </w:r>
      </w:hyperlink>
      <w:r>
        <w:rPr>
          <w:rFonts w:ascii="Times New Roman" w:eastAsia="Times New Roman" w:hAnsi="Times New Roman" w:cs="Times New Roman"/>
          <w:bCs/>
          <w:color w:val="000000" w:themeColor="text1"/>
          <w:sz w:val="24"/>
          <w:szCs w:val="24"/>
          <w:lang w:eastAsia="ru-RU"/>
        </w:rPr>
        <w:t xml:space="preserve"> - </w:t>
      </w:r>
      <w:hyperlink r:id="rId17" w:tooltip="consultantplus://offline/ref=A040EB39CD11F250D04774D023161F91ACC4C254F1EDBFE6557057AB0C7F19015D14DE1A43E1D706jBq7H" w:history="1">
        <w:r>
          <w:rPr>
            <w:rFonts w:ascii="Times New Roman" w:eastAsia="Times New Roman" w:hAnsi="Times New Roman" w:cs="Times New Roman"/>
            <w:bCs/>
            <w:color w:val="000000" w:themeColor="text1"/>
            <w:sz w:val="24"/>
            <w:szCs w:val="24"/>
            <w:lang w:eastAsia="ru-RU"/>
          </w:rPr>
          <w:t>"д" пункта 1 части 1.1 статьи 4</w:t>
        </w:r>
      </w:hyperlink>
      <w:r>
        <w:rPr>
          <w:rFonts w:ascii="Times New Roman" w:eastAsia="Times New Roman" w:hAnsi="Times New Roman" w:cs="Times New Roman"/>
          <w:bCs/>
          <w:color w:val="000000" w:themeColor="text1"/>
          <w:sz w:val="24"/>
          <w:szCs w:val="24"/>
          <w:lang w:eastAsia="ru-RU"/>
        </w:rPr>
        <w:t xml:space="preserve"> Федерального закона "О развитии малого и среднего предпринимательства в Российской Федерации".</w:t>
      </w:r>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r>
        <w:rPr>
          <w:rFonts w:ascii="Times New Roman" w:eastAsia="Calibri" w:hAnsi="Times New Roman" w:cs="Times New Roman"/>
          <w:bCs/>
          <w:color w:val="000000" w:themeColor="text1"/>
          <w:sz w:val="24"/>
          <w:szCs w:val="24"/>
          <w:lang w:eastAsia="ru-RU"/>
        </w:rPr>
        <w:br w:type="page" w:clear="all"/>
      </w:r>
      <w:r>
        <w:rPr>
          <w:rFonts w:ascii="Times New Roman" w:eastAsia="MS Mincho" w:hAnsi="Times New Roman" w:cs="Times New Roman"/>
          <w:b/>
          <w:bCs/>
          <w:color w:val="000000" w:themeColor="text1"/>
          <w:sz w:val="28"/>
          <w:szCs w:val="24"/>
        </w:rPr>
        <w:lastRenderedPageBreak/>
        <w:t xml:space="preserve">Форма 6 </w:t>
      </w:r>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r>
        <w:rPr>
          <w:rFonts w:ascii="Times New Roman" w:eastAsia="MS Mincho" w:hAnsi="Times New Roman" w:cs="Times New Roman"/>
          <w:b/>
          <w:bCs/>
          <w:color w:val="000000" w:themeColor="text1"/>
          <w:sz w:val="28"/>
          <w:szCs w:val="24"/>
        </w:rPr>
        <w:t xml:space="preserve">                                            ДОВЕРЕННОСТЬ №____</w:t>
      </w:r>
    </w:p>
    <w:p w:rsidR="00DF7306" w:rsidRDefault="00DF7306">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p>
    <w:p w:rsidR="00DF7306" w:rsidRDefault="002F513C">
      <w:pPr>
        <w:tabs>
          <w:tab w:val="left" w:pos="4253"/>
        </w:tabs>
        <w:spacing w:after="0"/>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 ________________                                                                   «____» _____________ 202__ г.</w:t>
      </w:r>
    </w:p>
    <w:p w:rsidR="00DF7306" w:rsidRDefault="00DF7306">
      <w:pPr>
        <w:tabs>
          <w:tab w:val="left" w:pos="4253"/>
        </w:tabs>
        <w:spacing w:after="0"/>
        <w:ind w:firstLine="540"/>
        <w:jc w:val="both"/>
        <w:rPr>
          <w:rFonts w:ascii="Times New Roman" w:eastAsia="Times New Roman" w:hAnsi="Times New Roman" w:cs="Times New Roman"/>
          <w:color w:val="000000" w:themeColor="text1"/>
          <w:lang w:eastAsia="ru-RU"/>
        </w:rPr>
      </w:pPr>
    </w:p>
    <w:p w:rsidR="00DF7306" w:rsidRDefault="002F513C">
      <w:pPr>
        <w:tabs>
          <w:tab w:val="left" w:pos="4253"/>
        </w:tabs>
        <w:spacing w:after="0"/>
        <w:ind w:firstLine="54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Настоящей доверенностью _________________________ (наименование организации - для юридических лиц или Ф.И.О. - для физических лиц, индивидуальных предпринимателей), в лице _________________________, действующего на основании _______________, доверяет __________ (ФИО) (паспорт: _________________________, выдан _________________________, код подразделения _________________________) представлять интересы _________________________ (наименование организации - для юридических лиц или Ф.И.О. - для физических лиц, индивидуальных предпринимателей) в </w:t>
      </w:r>
      <w:r>
        <w:rPr>
          <w:rFonts w:ascii="Times New Roman" w:eastAsia="Times New Roman" w:hAnsi="Times New Roman" w:cs="Arial"/>
          <w:color w:val="000000" w:themeColor="text1"/>
          <w:lang w:eastAsia="ru-RU"/>
        </w:rPr>
        <w:t>Муниципальном унитарном предприятии «Районная инфраструктурная производственно-эксплуатационная компания» Муниципального образования Приуральский район»</w:t>
      </w:r>
      <w:r>
        <w:rPr>
          <w:rFonts w:ascii="Times New Roman" w:eastAsia="Times New Roman" w:hAnsi="Times New Roman" w:cs="Times New Roman"/>
          <w:color w:val="000000" w:themeColor="text1"/>
          <w:lang w:eastAsia="ru-RU"/>
        </w:rPr>
        <w:t xml:space="preserve"> при проведении закупки _________________________ (указать наименование), для чего уполномочиваю его (ее) заявлять предложения по цене договора, имеющие обязательную силу в случае заключения с нами договора, подписывать, подавать и получать любые документы, а также совершать все необходимые действия, связанные с выполнением настоящего поручения.</w:t>
      </w:r>
    </w:p>
    <w:p w:rsidR="00DF7306" w:rsidRDefault="00DF7306">
      <w:pPr>
        <w:tabs>
          <w:tab w:val="left" w:pos="4253"/>
        </w:tabs>
        <w:spacing w:after="0"/>
        <w:rPr>
          <w:rFonts w:ascii="Times New Roman" w:eastAsia="Times New Roman" w:hAnsi="Times New Roman" w:cs="Times New Roman"/>
          <w:color w:val="000000" w:themeColor="text1"/>
          <w:lang w:eastAsia="ru-RU"/>
        </w:rPr>
      </w:pPr>
    </w:p>
    <w:p w:rsidR="00DF7306" w:rsidRDefault="002F513C">
      <w:pPr>
        <w:tabs>
          <w:tab w:val="left" w:pos="4253"/>
        </w:tabs>
        <w:spacing w:after="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Подпись представителя _________________________________________ удостоверяю</w:t>
      </w:r>
    </w:p>
    <w:p w:rsidR="00DF7306" w:rsidRDefault="00DF7306">
      <w:pPr>
        <w:tabs>
          <w:tab w:val="left" w:pos="4253"/>
        </w:tabs>
        <w:spacing w:after="0"/>
        <w:rPr>
          <w:rFonts w:ascii="Times New Roman" w:eastAsia="Times New Roman" w:hAnsi="Times New Roman" w:cs="Times New Roman"/>
          <w:color w:val="000000" w:themeColor="text1"/>
          <w:lang w:eastAsia="ru-RU"/>
        </w:rPr>
      </w:pPr>
    </w:p>
    <w:p w:rsidR="00DF7306" w:rsidRDefault="00DF7306">
      <w:pPr>
        <w:tabs>
          <w:tab w:val="left" w:pos="4253"/>
        </w:tabs>
        <w:rPr>
          <w:rFonts w:ascii="Calibri" w:eastAsia="Calibri" w:hAnsi="Calibri" w:cs="Times New Roman"/>
          <w:color w:val="000000" w:themeColor="text1"/>
        </w:rPr>
      </w:pPr>
    </w:p>
    <w:p w:rsidR="00DF7306" w:rsidRDefault="002F513C">
      <w:pPr>
        <w:tabs>
          <w:tab w:val="left" w:pos="4253"/>
        </w:tabs>
        <w:spacing w:after="120"/>
        <w:rPr>
          <w:rFonts w:ascii="Times New Roman" w:eastAsia="Calibri" w:hAnsi="Times New Roman" w:cs="Times New Roman"/>
          <w:color w:val="000000" w:themeColor="text1"/>
        </w:rPr>
      </w:pPr>
      <w:r>
        <w:rPr>
          <w:rFonts w:ascii="Times New Roman" w:eastAsia="Calibri" w:hAnsi="Times New Roman" w:cs="Times New Roman"/>
          <w:color w:val="000000" w:themeColor="text1"/>
        </w:rPr>
        <w:t>Доверенность действительна по «____» _____________ 202__ г.</w:t>
      </w:r>
    </w:p>
    <w:p w:rsidR="00DF7306" w:rsidRDefault="00DF7306">
      <w:pPr>
        <w:tabs>
          <w:tab w:val="left" w:pos="4253"/>
        </w:tabs>
        <w:spacing w:after="120"/>
        <w:rPr>
          <w:rFonts w:ascii="Calibri" w:eastAsia="Calibri" w:hAnsi="Calibri" w:cs="Times New Roman"/>
          <w:color w:val="000000" w:themeColor="text1"/>
        </w:rPr>
      </w:pPr>
    </w:p>
    <w:p w:rsidR="00DF7306" w:rsidRDefault="00DF7306">
      <w:pPr>
        <w:keepNext/>
        <w:keepLines/>
        <w:widowControl w:val="0"/>
        <w:suppressLineNumbers/>
        <w:tabs>
          <w:tab w:val="left" w:pos="4253"/>
        </w:tabs>
        <w:spacing w:before="57"/>
        <w:ind w:left="283" w:right="283"/>
        <w:jc w:val="both"/>
        <w:rPr>
          <w:rFonts w:ascii="Calibri" w:eastAsia="Calibri" w:hAnsi="Calibri" w:cs="Times New Roman"/>
          <w:color w:val="000000" w:themeColor="text1"/>
        </w:rPr>
      </w:pPr>
    </w:p>
    <w:p w:rsidR="00DF7306" w:rsidRDefault="00DF7306">
      <w:pPr>
        <w:tabs>
          <w:tab w:val="left" w:pos="4253"/>
        </w:tabs>
        <w:ind w:firstLine="426"/>
        <w:rPr>
          <w:rFonts w:ascii="Times New Roman" w:eastAsia="Calibri" w:hAnsi="Times New Roman" w:cs="Times New Roman"/>
          <w:b/>
          <w:color w:val="000000" w:themeColor="text1"/>
        </w:rPr>
      </w:pPr>
    </w:p>
    <w:p w:rsidR="00DF7306" w:rsidRDefault="002F513C">
      <w:pPr>
        <w:tabs>
          <w:tab w:val="left" w:pos="4253"/>
        </w:tabs>
        <w:ind w:firstLine="426"/>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Руководитель организации ___________________________________ (Ф.И.О.)</w:t>
      </w:r>
    </w:p>
    <w:p w:rsidR="00DF7306" w:rsidRDefault="002F513C">
      <w:pPr>
        <w:keepNext/>
        <w:keepLines/>
        <w:widowControl w:val="0"/>
        <w:suppressLineNumbers/>
        <w:tabs>
          <w:tab w:val="left" w:pos="4253"/>
        </w:tabs>
        <w:spacing w:before="57"/>
        <w:ind w:right="283"/>
        <w:jc w:val="both"/>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 xml:space="preserve">                                                                                              М.П.</w:t>
      </w:r>
    </w:p>
    <w:p w:rsidR="00DF7306" w:rsidRDefault="00DF7306">
      <w:pPr>
        <w:widowControl w:val="0"/>
        <w:spacing w:after="0"/>
        <w:ind w:right="180"/>
        <w:jc w:val="center"/>
        <w:rPr>
          <w:rFonts w:ascii="Times New Roman" w:eastAsia="Times New Roman" w:hAnsi="Times New Roman" w:cs="Times New Roman"/>
          <w:b/>
          <w:i/>
          <w:color w:val="000000" w:themeColor="text1"/>
          <w:shd w:val="clear" w:color="auto" w:fill="FDE9D9"/>
          <w:lang w:eastAsia="ru-RU"/>
        </w:rPr>
      </w:pPr>
    </w:p>
    <w:p w:rsidR="00DF7306" w:rsidRDefault="002F513C">
      <w:pPr>
        <w:tabs>
          <w:tab w:val="left" w:pos="4253"/>
        </w:tabs>
        <w:ind w:firstLine="426"/>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Главный бухгалтер___________________________________________(Ф.И.О.)</w:t>
      </w: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r>
        <w:rPr>
          <w:rFonts w:ascii="Times New Roman" w:eastAsia="MS Mincho" w:hAnsi="Times New Roman" w:cs="Times New Roman"/>
          <w:b/>
          <w:bCs/>
          <w:color w:val="000000" w:themeColor="text1"/>
          <w:sz w:val="28"/>
          <w:szCs w:val="24"/>
        </w:rPr>
        <w:t>Форма 7 РЕКОМЕНДУЕМАЯ ФОРМА ЗАПРОСА РАЗЪЯСНЕНИЙ ИЗВЕЩЕНИЯ О ЗАКУПКЕ</w:t>
      </w:r>
    </w:p>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РЕКОМЕНДУЕМАЯ ФОРМА ЗАПРОСА РАЗЪЯСНЕНИЙ ИЗВЕЩЕНИЯ </w:t>
      </w: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 ЗАКУПКЕ</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Оформить на бланке Участника закупки </w:t>
      </w:r>
      <w:r>
        <w:rPr>
          <w:rFonts w:ascii="Times New Roman" w:eastAsia="Times New Roman" w:hAnsi="Times New Roman" w:cs="Times New Roman"/>
          <w:color w:val="000000" w:themeColor="text1"/>
          <w:sz w:val="24"/>
          <w:szCs w:val="24"/>
          <w:lang w:eastAsia="ru-RU"/>
        </w:rPr>
        <w:br/>
        <w:t>с указанием даты и исходящего номера</w:t>
      </w:r>
    </w:p>
    <w:p w:rsidR="00DF7306" w:rsidRDefault="00DF7306">
      <w:pPr>
        <w:spacing w:after="0" w:line="240" w:lineRule="auto"/>
        <w:jc w:val="right"/>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ind w:left="38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Заказчику: Муниципальное унитарное предприятие «Районная инфраструктурная производственно-эксплуатационная компания» муниципального округа Приуральский район Ямало-Ненецкого автономного округа»,</w:t>
      </w:r>
    </w:p>
    <w:p w:rsidR="00DF7306" w:rsidRDefault="002F513C">
      <w:pPr>
        <w:spacing w:after="0" w:line="240" w:lineRule="auto"/>
        <w:ind w:left="38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Почтовый адрес: </w:t>
      </w:r>
      <w:r>
        <w:rPr>
          <w:rFonts w:ascii="Times New Roman" w:eastAsia="Times New Roman" w:hAnsi="Times New Roman" w:cs="Times New Roman"/>
          <w:bCs/>
          <w:color w:val="000000" w:themeColor="text1"/>
          <w:sz w:val="24"/>
          <w:szCs w:val="24"/>
          <w:lang w:eastAsia="ru-RU"/>
        </w:rPr>
        <w:t xml:space="preserve">629620, Ямало-Ненецкий автономный округ, Приуральский район, с. </w:t>
      </w:r>
      <w:proofErr w:type="spellStart"/>
      <w:r>
        <w:rPr>
          <w:rFonts w:ascii="Times New Roman" w:eastAsia="Times New Roman" w:hAnsi="Times New Roman" w:cs="Times New Roman"/>
          <w:bCs/>
          <w:color w:val="000000" w:themeColor="text1"/>
          <w:sz w:val="24"/>
          <w:szCs w:val="24"/>
          <w:lang w:eastAsia="ru-RU"/>
        </w:rPr>
        <w:t>Аксарка</w:t>
      </w:r>
      <w:proofErr w:type="spellEnd"/>
      <w:r>
        <w:rPr>
          <w:rFonts w:ascii="Times New Roman" w:eastAsia="Times New Roman" w:hAnsi="Times New Roman" w:cs="Times New Roman"/>
          <w:bCs/>
          <w:color w:val="000000" w:themeColor="text1"/>
          <w:sz w:val="24"/>
          <w:szCs w:val="24"/>
          <w:lang w:eastAsia="ru-RU"/>
        </w:rPr>
        <w:t>, ул. Новая д. 18А</w:t>
      </w:r>
    </w:p>
    <w:p w:rsidR="00DF7306" w:rsidRDefault="00DF7306">
      <w:pPr>
        <w:spacing w:after="0" w:line="240" w:lineRule="auto"/>
        <w:jc w:val="right"/>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Уважаемые господа!</w:t>
      </w:r>
    </w:p>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Просим Вас разъяснить следующие положения Извещения о проведении Открытого запроса котировок в электронной форме на право заключения договора на </w:t>
      </w: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5"/>
        <w:gridCol w:w="1997"/>
        <w:gridCol w:w="2918"/>
        <w:gridCol w:w="4686"/>
      </w:tblGrid>
      <w:tr w:rsidR="00DF7306">
        <w:trPr>
          <w:trHeight w:hRule="exact" w:val="1936"/>
        </w:trPr>
        <w:tc>
          <w:tcPr>
            <w:tcW w:w="605"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п/п</w:t>
            </w:r>
          </w:p>
        </w:tc>
        <w:tc>
          <w:tcPr>
            <w:tcW w:w="1997"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Раздел Извещения о закупке</w:t>
            </w:r>
          </w:p>
        </w:tc>
        <w:tc>
          <w:tcPr>
            <w:tcW w:w="2918"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Ссылка на пункт Извещения о закупке, положения которого следует разъяснить</w:t>
            </w:r>
          </w:p>
        </w:tc>
        <w:tc>
          <w:tcPr>
            <w:tcW w:w="4686"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 запроса на разъяснение положений Извещения о закупке</w:t>
            </w:r>
          </w:p>
        </w:tc>
      </w:tr>
      <w:tr w:rsidR="00DF7306">
        <w:trPr>
          <w:cantSplit/>
          <w:trHeight w:val="795"/>
        </w:trPr>
        <w:tc>
          <w:tcPr>
            <w:tcW w:w="605"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997"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c>
          <w:tcPr>
            <w:tcW w:w="2918"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c>
          <w:tcPr>
            <w:tcW w:w="4686"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r>
      <w:tr w:rsidR="00DF7306">
        <w:trPr>
          <w:cantSplit/>
          <w:trHeight w:val="810"/>
        </w:trPr>
        <w:tc>
          <w:tcPr>
            <w:tcW w:w="605" w:type="dxa"/>
            <w:shd w:val="clear" w:color="auto" w:fill="FFFFFF"/>
            <w:vAlign w:val="center"/>
          </w:tcPr>
          <w:p w:rsidR="00DF7306" w:rsidRDefault="002F513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997"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c>
          <w:tcPr>
            <w:tcW w:w="2918"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c>
          <w:tcPr>
            <w:tcW w:w="4686" w:type="dxa"/>
            <w:shd w:val="clear" w:color="auto" w:fill="FFFFFF"/>
            <w:vAlign w:val="center"/>
          </w:tcPr>
          <w:p w:rsidR="00DF7306" w:rsidRDefault="00DF7306">
            <w:pPr>
              <w:spacing w:after="0" w:line="240" w:lineRule="auto"/>
              <w:jc w:val="center"/>
              <w:rPr>
                <w:rFonts w:ascii="Times New Roman" w:eastAsia="Times New Roman" w:hAnsi="Times New Roman" w:cs="Times New Roman"/>
                <w:color w:val="000000" w:themeColor="text1"/>
                <w:sz w:val="24"/>
                <w:szCs w:val="24"/>
                <w:lang w:eastAsia="ru-RU"/>
              </w:rPr>
            </w:pPr>
          </w:p>
        </w:tc>
      </w:tr>
    </w:tbl>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DF7306">
      <w:pPr>
        <w:spacing w:after="0" w:line="240" w:lineRule="auto"/>
        <w:rPr>
          <w:rFonts w:ascii="Times New Roman" w:eastAsia="Times New Roman" w:hAnsi="Times New Roman" w:cs="Times New Roman"/>
          <w:color w:val="000000" w:themeColor="text1"/>
          <w:sz w:val="24"/>
          <w:szCs w:val="24"/>
          <w:lang w:eastAsia="ru-RU"/>
        </w:rPr>
      </w:pP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Руководитель участника закупки </w:t>
      </w:r>
    </w:p>
    <w:p w:rsidR="00DF7306" w:rsidRDefault="002F513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(или уполномоченный </w:t>
      </w:r>
      <w:proofErr w:type="gramStart"/>
      <w:r>
        <w:rPr>
          <w:rFonts w:ascii="Times New Roman" w:eastAsia="Times New Roman" w:hAnsi="Times New Roman" w:cs="Times New Roman"/>
          <w:color w:val="000000" w:themeColor="text1"/>
          <w:sz w:val="24"/>
          <w:szCs w:val="24"/>
          <w:lang w:eastAsia="ru-RU"/>
        </w:rPr>
        <w:t>представитель)</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______________ (Ф.И.О.)</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0"/>
          <w:szCs w:val="20"/>
          <w:lang w:eastAsia="ru-RU"/>
        </w:rPr>
        <w:t>(подпись)</w:t>
      </w:r>
    </w:p>
    <w:p w:rsidR="00DF7306" w:rsidRDefault="002F513C">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DF7306">
      <w:pPr>
        <w:spacing w:after="0" w:line="240" w:lineRule="auto"/>
        <w:rPr>
          <w:rFonts w:ascii="Times New Roman" w:eastAsia="Times New Roman" w:hAnsi="Times New Roman" w:cs="Times New Roman"/>
          <w:color w:val="000000" w:themeColor="text1"/>
          <w:sz w:val="20"/>
          <w:szCs w:val="20"/>
          <w:lang w:eastAsia="ru-RU"/>
        </w:rPr>
      </w:pPr>
    </w:p>
    <w:p w:rsidR="00DF7306" w:rsidRDefault="002F513C">
      <w:pPr>
        <w:keepNext/>
        <w:spacing w:before="240" w:after="120" w:line="240" w:lineRule="auto"/>
        <w:ind w:left="360"/>
        <w:jc w:val="center"/>
        <w:outlineLvl w:val="0"/>
        <w:rPr>
          <w:rFonts w:ascii="Times New Roman" w:eastAsia="MS Mincho" w:hAnsi="Times New Roman" w:cs="Times New Roman"/>
          <w:b/>
          <w:bCs/>
          <w:color w:val="000000"/>
          <w:sz w:val="28"/>
          <w:szCs w:val="24"/>
        </w:rPr>
      </w:pPr>
      <w:r>
        <w:rPr>
          <w:rFonts w:ascii="Times New Roman" w:eastAsia="MS Mincho" w:hAnsi="Times New Roman" w:cs="Times New Roman"/>
          <w:b/>
          <w:bCs/>
          <w:color w:val="000000"/>
          <w:sz w:val="28"/>
          <w:szCs w:val="24"/>
        </w:rPr>
        <w:t xml:space="preserve">РАЗДЕЛ </w:t>
      </w:r>
      <w:r>
        <w:rPr>
          <w:rFonts w:ascii="Times New Roman" w:eastAsia="MS Mincho" w:hAnsi="Times New Roman" w:cs="Times New Roman"/>
          <w:b/>
          <w:bCs/>
          <w:color w:val="000000"/>
          <w:sz w:val="28"/>
          <w:szCs w:val="24"/>
          <w:lang w:val="en-US"/>
        </w:rPr>
        <w:t>IV</w:t>
      </w:r>
      <w:r>
        <w:rPr>
          <w:rFonts w:ascii="Times New Roman" w:eastAsia="MS Mincho" w:hAnsi="Times New Roman" w:cs="Times New Roman"/>
          <w:b/>
          <w:bCs/>
          <w:color w:val="000000"/>
          <w:sz w:val="28"/>
          <w:szCs w:val="24"/>
        </w:rPr>
        <w:t xml:space="preserve"> ТЕХНИЧЕСКОЕ ЗАДАНИЕ</w:t>
      </w:r>
    </w:p>
    <w:p w:rsidR="009146AB" w:rsidRPr="009146AB" w:rsidRDefault="002F513C" w:rsidP="009146AB">
      <w:pPr>
        <w:spacing w:after="0" w:line="240" w:lineRule="auto"/>
        <w:ind w:firstLine="45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w:t>
      </w:r>
      <w:r w:rsidR="009146AB" w:rsidRPr="009146AB">
        <w:rPr>
          <w:rFonts w:ascii="Times New Roman" w:eastAsia="Times New Roman" w:hAnsi="Times New Roman" w:cs="Times New Roman"/>
          <w:b/>
          <w:lang w:eastAsia="ru-RU"/>
        </w:rPr>
        <w:t xml:space="preserve">автоматическую установку пожарной сигнализации </w:t>
      </w:r>
    </w:p>
    <w:p w:rsidR="00DF7306" w:rsidRDefault="009146AB" w:rsidP="009146AB">
      <w:pPr>
        <w:spacing w:after="0" w:line="240" w:lineRule="auto"/>
        <w:ind w:firstLine="459"/>
        <w:jc w:val="center"/>
        <w:rPr>
          <w:rFonts w:ascii="Times New Roman" w:eastAsia="Calibri" w:hAnsi="Times New Roman" w:cs="Times New Roman"/>
          <w:b/>
          <w:bCs/>
          <w:lang w:eastAsia="ru-RU"/>
        </w:rPr>
      </w:pPr>
      <w:r w:rsidRPr="009146AB">
        <w:rPr>
          <w:rFonts w:ascii="Times New Roman" w:eastAsia="Times New Roman" w:hAnsi="Times New Roman" w:cs="Times New Roman"/>
          <w:b/>
          <w:lang w:eastAsia="ru-RU"/>
        </w:rPr>
        <w:t xml:space="preserve">и системы оповещения и управления эвакуацией людей при пожаре в помещениях банного комплекса в с. </w:t>
      </w:r>
      <w:proofErr w:type="spellStart"/>
      <w:r w:rsidRPr="009146AB">
        <w:rPr>
          <w:rFonts w:ascii="Times New Roman" w:eastAsia="Times New Roman" w:hAnsi="Times New Roman" w:cs="Times New Roman"/>
          <w:b/>
          <w:lang w:eastAsia="ru-RU"/>
        </w:rPr>
        <w:t>Белоряск</w:t>
      </w:r>
      <w:proofErr w:type="spellEnd"/>
    </w:p>
    <w:p w:rsidR="00DF7306" w:rsidRDefault="00DF7306">
      <w:pPr>
        <w:spacing w:after="0" w:line="240" w:lineRule="auto"/>
        <w:ind w:right="142"/>
        <w:jc w:val="both"/>
        <w:rPr>
          <w:rFonts w:ascii="Times New Roman" w:eastAsia="Calibri" w:hAnsi="Times New Roman" w:cs="Times New Roman"/>
        </w:rPr>
      </w:pPr>
    </w:p>
    <w:p w:rsidR="00DF7306" w:rsidRDefault="009146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должны быть выполнены в соответствии с проектом, сметным расчетом и ведомостью объемов работ.</w:t>
      </w:r>
    </w:p>
    <w:p w:rsidR="009146AB" w:rsidRDefault="009146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выполнения работ с момент заключения договора до 30.09.2026.</w:t>
      </w: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DF7306" w:rsidRDefault="00DF7306">
      <w:pPr>
        <w:spacing w:after="0" w:line="240" w:lineRule="auto"/>
        <w:jc w:val="both"/>
        <w:rPr>
          <w:rFonts w:ascii="Times New Roman" w:eastAsia="Times New Roman" w:hAnsi="Times New Roman" w:cs="Times New Roman"/>
          <w:sz w:val="24"/>
          <w:szCs w:val="24"/>
          <w:lang w:eastAsia="ru-RU"/>
        </w:rPr>
      </w:pPr>
    </w:p>
    <w:p w:rsidR="009146AB" w:rsidRDefault="009146AB">
      <w:pPr>
        <w:spacing w:after="0" w:line="240" w:lineRule="auto"/>
        <w:jc w:val="both"/>
        <w:rPr>
          <w:rFonts w:ascii="Times New Roman" w:eastAsia="Times New Roman" w:hAnsi="Times New Roman" w:cs="Times New Roman"/>
          <w:sz w:val="24"/>
          <w:szCs w:val="24"/>
          <w:lang w:eastAsia="ru-RU"/>
        </w:rPr>
      </w:pPr>
    </w:p>
    <w:p w:rsidR="009146AB" w:rsidRDefault="009146AB">
      <w:pPr>
        <w:spacing w:after="0" w:line="240" w:lineRule="auto"/>
        <w:jc w:val="both"/>
        <w:rPr>
          <w:rFonts w:ascii="Times New Roman" w:eastAsia="Times New Roman" w:hAnsi="Times New Roman" w:cs="Times New Roman"/>
          <w:sz w:val="24"/>
          <w:szCs w:val="24"/>
          <w:lang w:eastAsia="ru-RU"/>
        </w:rPr>
      </w:pPr>
    </w:p>
    <w:p w:rsidR="009146AB" w:rsidRDefault="009146AB">
      <w:pPr>
        <w:spacing w:after="0" w:line="240" w:lineRule="auto"/>
        <w:jc w:val="both"/>
        <w:rPr>
          <w:rFonts w:ascii="Times New Roman" w:eastAsia="Times New Roman" w:hAnsi="Times New Roman" w:cs="Times New Roman"/>
          <w:sz w:val="24"/>
          <w:szCs w:val="24"/>
          <w:lang w:eastAsia="ru-RU"/>
        </w:rPr>
      </w:pPr>
    </w:p>
    <w:p w:rsidR="009146AB" w:rsidRDefault="009146AB">
      <w:pPr>
        <w:spacing w:after="0" w:line="240" w:lineRule="auto"/>
        <w:jc w:val="both"/>
        <w:rPr>
          <w:rFonts w:ascii="Times New Roman" w:eastAsia="Times New Roman" w:hAnsi="Times New Roman" w:cs="Times New Roman"/>
          <w:sz w:val="24"/>
          <w:szCs w:val="24"/>
          <w:lang w:eastAsia="ru-RU"/>
        </w:rPr>
      </w:pPr>
    </w:p>
    <w:p w:rsidR="009146AB" w:rsidRDefault="009146AB">
      <w:pPr>
        <w:spacing w:after="0" w:line="240" w:lineRule="auto"/>
        <w:jc w:val="both"/>
        <w:rPr>
          <w:rFonts w:ascii="Times New Roman" w:eastAsia="Times New Roman" w:hAnsi="Times New Roman" w:cs="Times New Roman"/>
          <w:sz w:val="24"/>
          <w:szCs w:val="24"/>
          <w:lang w:eastAsia="ru-RU"/>
        </w:rPr>
      </w:pPr>
    </w:p>
    <w:p w:rsidR="00DF7306" w:rsidRDefault="002F513C">
      <w:pPr>
        <w:keepNext/>
        <w:spacing w:before="240" w:after="120" w:line="240" w:lineRule="auto"/>
        <w:ind w:left="360"/>
        <w:jc w:val="both"/>
        <w:outlineLvl w:val="0"/>
        <w:rPr>
          <w:rFonts w:ascii="Times New Roman" w:eastAsia="MS Mincho" w:hAnsi="Times New Roman" w:cs="Times New Roman"/>
          <w:b/>
          <w:bCs/>
          <w:color w:val="000000" w:themeColor="text1"/>
          <w:sz w:val="28"/>
          <w:szCs w:val="24"/>
        </w:rPr>
      </w:pPr>
      <w:r>
        <w:rPr>
          <w:rFonts w:ascii="Times New Roman" w:eastAsia="MS Mincho" w:hAnsi="Times New Roman" w:cs="Times New Roman"/>
          <w:b/>
          <w:bCs/>
          <w:color w:val="000000" w:themeColor="text1"/>
          <w:sz w:val="28"/>
          <w:szCs w:val="24"/>
        </w:rPr>
        <w:lastRenderedPageBreak/>
        <w:t xml:space="preserve">РАЗДЕЛ </w:t>
      </w:r>
      <w:r>
        <w:rPr>
          <w:rFonts w:ascii="Times New Roman" w:eastAsia="MS Mincho" w:hAnsi="Times New Roman" w:cs="Times New Roman"/>
          <w:b/>
          <w:bCs/>
          <w:color w:val="000000" w:themeColor="text1"/>
          <w:sz w:val="28"/>
          <w:szCs w:val="24"/>
          <w:lang w:val="en-US"/>
        </w:rPr>
        <w:t>V</w:t>
      </w:r>
      <w:r>
        <w:rPr>
          <w:rFonts w:ascii="Times New Roman" w:eastAsia="MS Mincho" w:hAnsi="Times New Roman" w:cs="Times New Roman"/>
          <w:b/>
          <w:bCs/>
          <w:color w:val="000000" w:themeColor="text1"/>
          <w:sz w:val="28"/>
          <w:szCs w:val="24"/>
        </w:rPr>
        <w:t xml:space="preserve"> ПРОЕКТ ДОГОВОРА</w:t>
      </w:r>
    </w:p>
    <w:p w:rsidR="009146AB" w:rsidRDefault="009146AB" w:rsidP="009146AB">
      <w:pPr>
        <w:spacing w:after="0" w:line="240" w:lineRule="auto"/>
        <w:ind w:firstLine="540"/>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Приложение 3</w:t>
      </w:r>
    </w:p>
    <w:p w:rsidR="009146AB" w:rsidRPr="00C87192" w:rsidRDefault="009146AB" w:rsidP="009146AB">
      <w:pPr>
        <w:spacing w:after="0" w:line="240" w:lineRule="auto"/>
        <w:ind w:firstLine="540"/>
        <w:jc w:val="right"/>
        <w:rPr>
          <w:rFonts w:ascii="Times New Roman" w:eastAsia="Times New Roman" w:hAnsi="Times New Roman" w:cs="Times New Roman"/>
          <w:b/>
          <w:bCs/>
          <w:lang w:eastAsia="ru-RU"/>
        </w:rPr>
      </w:pPr>
    </w:p>
    <w:p w:rsidR="009146AB" w:rsidRPr="009827E9" w:rsidRDefault="009146AB" w:rsidP="009146AB">
      <w:pPr>
        <w:spacing w:after="0" w:line="240" w:lineRule="auto"/>
        <w:ind w:firstLine="540"/>
        <w:jc w:val="center"/>
        <w:rPr>
          <w:rFonts w:ascii="Times New Roman" w:eastAsia="Times New Roman" w:hAnsi="Times New Roman" w:cs="Times New Roman"/>
          <w:b/>
          <w:bCs/>
          <w:lang w:eastAsia="ru-RU"/>
        </w:rPr>
      </w:pPr>
      <w:r w:rsidRPr="009827E9">
        <w:rPr>
          <w:rFonts w:ascii="Times New Roman" w:eastAsia="Times New Roman" w:hAnsi="Times New Roman" w:cs="Times New Roman"/>
          <w:b/>
          <w:bCs/>
          <w:lang w:eastAsia="ru-RU"/>
        </w:rPr>
        <w:t>ДОГОВОР ПОДРЯДА</w:t>
      </w:r>
    </w:p>
    <w:p w:rsidR="009146AB" w:rsidRPr="009146AB" w:rsidRDefault="009146AB" w:rsidP="009146AB">
      <w:pPr>
        <w:spacing w:after="0" w:line="240" w:lineRule="auto"/>
        <w:jc w:val="center"/>
        <w:rPr>
          <w:rFonts w:ascii="Times New Roman" w:hAnsi="Times New Roman" w:cs="Times New Roman"/>
          <w:b/>
          <w:bCs/>
          <w:color w:val="000000"/>
        </w:rPr>
      </w:pPr>
      <w:r w:rsidRPr="009827E9">
        <w:rPr>
          <w:rFonts w:ascii="Times New Roman" w:hAnsi="Times New Roman" w:cs="Times New Roman"/>
          <w:b/>
          <w:bCs/>
          <w:color w:val="000000"/>
        </w:rPr>
        <w:t xml:space="preserve">на </w:t>
      </w:r>
      <w:r w:rsidRPr="009146AB">
        <w:rPr>
          <w:rFonts w:ascii="Times New Roman" w:hAnsi="Times New Roman" w:cs="Times New Roman"/>
          <w:b/>
          <w:bCs/>
          <w:color w:val="000000"/>
        </w:rPr>
        <w:t xml:space="preserve">автоматическую установку пожарной сигнализации </w:t>
      </w:r>
    </w:p>
    <w:p w:rsidR="009146AB" w:rsidRPr="009827E9" w:rsidRDefault="009146AB" w:rsidP="009146AB">
      <w:pPr>
        <w:spacing w:after="0" w:line="240" w:lineRule="auto"/>
        <w:jc w:val="center"/>
        <w:rPr>
          <w:rStyle w:val="afffb"/>
        </w:rPr>
      </w:pPr>
      <w:r w:rsidRPr="009146AB">
        <w:rPr>
          <w:rFonts w:ascii="Times New Roman" w:hAnsi="Times New Roman" w:cs="Times New Roman"/>
          <w:b/>
          <w:bCs/>
          <w:color w:val="000000"/>
        </w:rPr>
        <w:t xml:space="preserve">и системы оповещения и управления эвакуацией людей при пожаре в помещениях банного комплекса в с. </w:t>
      </w:r>
      <w:proofErr w:type="spellStart"/>
      <w:r w:rsidRPr="009146AB">
        <w:rPr>
          <w:rFonts w:ascii="Times New Roman" w:hAnsi="Times New Roman" w:cs="Times New Roman"/>
          <w:b/>
          <w:bCs/>
          <w:color w:val="000000"/>
        </w:rPr>
        <w:t>Белоряск</w:t>
      </w:r>
      <w:proofErr w:type="spellEnd"/>
      <w:r w:rsidRPr="009827E9">
        <w:rPr>
          <w:rFonts w:ascii="Times New Roman" w:hAnsi="Times New Roman" w:cs="Times New Roman"/>
          <w:b/>
          <w:bCs/>
          <w:color w:val="000000"/>
        </w:rPr>
        <w:t>.</w:t>
      </w:r>
    </w:p>
    <w:p w:rsidR="009146AB" w:rsidRPr="009827E9" w:rsidRDefault="009146AB" w:rsidP="009146AB">
      <w:pPr>
        <w:spacing w:after="0" w:line="240" w:lineRule="auto"/>
        <w:ind w:firstLine="540"/>
        <w:jc w:val="center"/>
        <w:rPr>
          <w:rFonts w:ascii="Times New Roman" w:eastAsia="Times New Roman" w:hAnsi="Times New Roman" w:cs="Times New Roman"/>
          <w:b/>
          <w:bCs/>
          <w:lang w:eastAsia="ru-RU"/>
        </w:rPr>
      </w:pPr>
    </w:p>
    <w:p w:rsidR="009146AB" w:rsidRPr="009827E9" w:rsidRDefault="009146AB" w:rsidP="009146AB">
      <w:pPr>
        <w:spacing w:after="0" w:line="240" w:lineRule="auto"/>
        <w:jc w:val="both"/>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с.Аксарка</w:t>
      </w:r>
      <w:proofErr w:type="spellEnd"/>
      <w:r w:rsidRPr="009827E9">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proofErr w:type="gramStart"/>
      <w:r>
        <w:rPr>
          <w:rFonts w:ascii="Times New Roman" w:eastAsia="Times New Roman" w:hAnsi="Times New Roman" w:cs="Times New Roman"/>
          <w:bCs/>
          <w:lang w:eastAsia="ru-RU"/>
        </w:rPr>
        <w:t xml:space="preserve">   </w:t>
      </w:r>
      <w:r w:rsidRPr="009827E9">
        <w:rPr>
          <w:rFonts w:ascii="Times New Roman" w:eastAsia="Times New Roman" w:hAnsi="Times New Roman" w:cs="Times New Roman"/>
          <w:bCs/>
          <w:lang w:eastAsia="ru-RU"/>
        </w:rPr>
        <w:t>«</w:t>
      </w:r>
      <w:proofErr w:type="gramEnd"/>
      <w:r w:rsidRPr="009827E9">
        <w:rPr>
          <w:rFonts w:ascii="Times New Roman" w:eastAsia="Times New Roman" w:hAnsi="Times New Roman" w:cs="Times New Roman"/>
          <w:bCs/>
          <w:lang w:eastAsia="ru-RU"/>
        </w:rPr>
        <w:t>___»____________20</w:t>
      </w:r>
      <w:r>
        <w:rPr>
          <w:rFonts w:ascii="Times New Roman" w:eastAsia="Times New Roman" w:hAnsi="Times New Roman" w:cs="Times New Roman"/>
          <w:bCs/>
          <w:lang w:eastAsia="ru-RU"/>
        </w:rPr>
        <w:t>26</w:t>
      </w:r>
      <w:r w:rsidRPr="009827E9">
        <w:rPr>
          <w:rFonts w:ascii="Times New Roman" w:eastAsia="Times New Roman" w:hAnsi="Times New Roman" w:cs="Times New Roman"/>
          <w:bCs/>
          <w:lang w:eastAsia="ru-RU"/>
        </w:rPr>
        <w:t xml:space="preserve"> </w:t>
      </w:r>
    </w:p>
    <w:p w:rsidR="009146AB" w:rsidRPr="009827E9" w:rsidRDefault="009146AB" w:rsidP="009146AB">
      <w:pPr>
        <w:spacing w:after="0" w:line="240" w:lineRule="auto"/>
        <w:ind w:firstLine="540"/>
        <w:jc w:val="both"/>
        <w:rPr>
          <w:rFonts w:ascii="Times New Roman" w:eastAsia="Times New Roman" w:hAnsi="Times New Roman" w:cs="Times New Roman"/>
          <w:b/>
          <w:bCs/>
          <w:lang w:eastAsia="ru-RU"/>
        </w:rPr>
      </w:pPr>
    </w:p>
    <w:p w:rsidR="009146AB" w:rsidRDefault="009146AB" w:rsidP="009146AB">
      <w:pPr>
        <w:spacing w:after="0" w:line="240" w:lineRule="auto"/>
        <w:ind w:firstLine="567"/>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Муниципальное унитарное предприятие «Районная инфраструктурная производственно-эксплуатационная компания» Муниципального образования Приуральский район, именуемое в дальнейшем «Покупатель», в лице директора </w:t>
      </w:r>
      <w:proofErr w:type="spellStart"/>
      <w:r>
        <w:rPr>
          <w:rFonts w:ascii="Times New Roman" w:eastAsia="Times New Roman" w:hAnsi="Times New Roman" w:cs="Times New Roman"/>
          <w:lang w:eastAsia="ru-RU"/>
        </w:rPr>
        <w:t>Батрякова</w:t>
      </w:r>
      <w:proofErr w:type="spellEnd"/>
      <w:r>
        <w:rPr>
          <w:rFonts w:ascii="Times New Roman" w:eastAsia="Times New Roman" w:hAnsi="Times New Roman" w:cs="Times New Roman"/>
          <w:lang w:eastAsia="ru-RU"/>
        </w:rPr>
        <w:t xml:space="preserve"> Евгений </w:t>
      </w:r>
      <w:proofErr w:type="gramStart"/>
      <w:r>
        <w:rPr>
          <w:rFonts w:ascii="Times New Roman" w:eastAsia="Times New Roman" w:hAnsi="Times New Roman" w:cs="Times New Roman"/>
          <w:lang w:eastAsia="ru-RU"/>
        </w:rPr>
        <w:t>Анатольевича</w:t>
      </w:r>
      <w:proofErr w:type="gramEnd"/>
      <w:r>
        <w:rPr>
          <w:rFonts w:ascii="Times New Roman" w:eastAsia="Times New Roman" w:hAnsi="Times New Roman" w:cs="Times New Roman"/>
          <w:lang w:eastAsia="ru-RU"/>
        </w:rPr>
        <w:t xml:space="preserve"> действующего на основании </w:t>
      </w:r>
      <w:proofErr w:type="spellStart"/>
      <w:r>
        <w:rPr>
          <w:rFonts w:ascii="Times New Roman" w:eastAsia="Times New Roman" w:hAnsi="Times New Roman" w:cs="Times New Roman"/>
          <w:lang w:eastAsia="ru-RU"/>
        </w:rPr>
        <w:t>Уставак</w:t>
      </w:r>
      <w:proofErr w:type="spellEnd"/>
      <w:r>
        <w:rPr>
          <w:rFonts w:ascii="Times New Roman" w:eastAsia="Times New Roman" w:hAnsi="Times New Roman" w:cs="Times New Roman"/>
          <w:lang w:eastAsia="ru-RU"/>
        </w:rPr>
        <w:t>, с одной стороны,</w:t>
      </w:r>
    </w:p>
    <w:p w:rsidR="009146AB" w:rsidRPr="009827E9" w:rsidRDefault="009146AB" w:rsidP="009146AB">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 xml:space="preserve">        и _____________________________, именуемое в дальнейшем «Поставщик», в лице директора ___________________, действующего на основании Устава, с другой стороны, вместе именуемые Стороны,  а по отдельности — «Сторона», на условиях, предусмотренных извещением об осуществлении закупки (приглашением принять участие в определении Поставщика), документацией о закупке, заявкой (окончательным предложением участника закупки),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(далее - Закон о закупках), Положения о закупке товаров, работ, услуг для нужд Муниципального унитарного предприятия «Районная инфраструктурная производственно-эксплуатационная компания» Муниципального образования Приуральский район (МУП «</w:t>
      </w:r>
      <w:proofErr w:type="spellStart"/>
      <w:r>
        <w:rPr>
          <w:rFonts w:ascii="Times New Roman" w:eastAsia="Times New Roman" w:hAnsi="Times New Roman" w:cs="Times New Roman"/>
          <w:lang w:eastAsia="ru-RU"/>
        </w:rPr>
        <w:t>Рипэк</w:t>
      </w:r>
      <w:proofErr w:type="spellEnd"/>
      <w:r>
        <w:rPr>
          <w:rFonts w:ascii="Times New Roman" w:eastAsia="Times New Roman" w:hAnsi="Times New Roman" w:cs="Times New Roman"/>
          <w:lang w:eastAsia="ru-RU"/>
        </w:rPr>
        <w:t>») (далее – Положение о закупке) и иного законодательства Российской Федерации, на основании результатов определения Поставщика путем проведения запроса котировок в электронной форме, протокол от «__» __________ 20__ года № ___ заключили настоящий Договор (далее - договор) о нижеследующем</w:t>
      </w:r>
      <w:r>
        <w:rPr>
          <w:rFonts w:ascii="Times New Roman" w:eastAsia="Times New Roman" w:hAnsi="Times New Roman" w:cs="Times New Roman"/>
          <w:lang w:eastAsia="ru-RU"/>
        </w:rPr>
        <w:t>:</w:t>
      </w:r>
    </w:p>
    <w:p w:rsidR="009146AB" w:rsidRPr="009827E9" w:rsidRDefault="009146AB" w:rsidP="009146AB">
      <w:pPr>
        <w:spacing w:after="0" w:line="240" w:lineRule="auto"/>
        <w:ind w:firstLine="360"/>
        <w:jc w:val="both"/>
        <w:rPr>
          <w:rFonts w:ascii="Times New Roman" w:hAnsi="Times New Roman" w:cs="Times New Roman"/>
        </w:rPr>
      </w:pPr>
    </w:p>
    <w:p w:rsidR="009146AB" w:rsidRPr="009827E9" w:rsidRDefault="009146AB" w:rsidP="009146AB">
      <w:pPr>
        <w:numPr>
          <w:ilvl w:val="0"/>
          <w:numId w:val="9"/>
        </w:numPr>
        <w:spacing w:after="0" w:line="240" w:lineRule="auto"/>
        <w:ind w:left="0"/>
        <w:jc w:val="center"/>
        <w:rPr>
          <w:rStyle w:val="afffb"/>
        </w:rPr>
      </w:pPr>
      <w:r w:rsidRPr="009827E9">
        <w:rPr>
          <w:rStyle w:val="afffb"/>
        </w:rPr>
        <w:t>ПРЕДМЕТ ДОГОВОРА</w:t>
      </w:r>
    </w:p>
    <w:p w:rsidR="009146AB" w:rsidRPr="009827E9" w:rsidRDefault="009146AB" w:rsidP="009146AB">
      <w:pPr>
        <w:spacing w:after="0" w:line="240" w:lineRule="auto"/>
        <w:jc w:val="both"/>
        <w:rPr>
          <w:rFonts w:ascii="Times New Roman" w:eastAsia="Times New Roman" w:hAnsi="Times New Roman" w:cs="Times New Roman"/>
          <w:lang w:eastAsia="ru-RU"/>
        </w:rPr>
      </w:pPr>
    </w:p>
    <w:p w:rsidR="009146AB" w:rsidRPr="009827E9" w:rsidRDefault="009146AB" w:rsidP="009146AB">
      <w:pPr>
        <w:spacing w:after="0" w:line="240" w:lineRule="auto"/>
        <w:ind w:firstLine="567"/>
        <w:jc w:val="both"/>
        <w:rPr>
          <w:rFonts w:ascii="Times New Roman" w:hAnsi="Times New Roman" w:cs="Times New Roman"/>
        </w:rPr>
      </w:pPr>
      <w:r w:rsidRPr="009827E9">
        <w:rPr>
          <w:rFonts w:ascii="Times New Roman" w:eastAsia="Times New Roman" w:hAnsi="Times New Roman" w:cs="Times New Roman"/>
          <w:lang w:eastAsia="ru-RU"/>
        </w:rPr>
        <w:t xml:space="preserve">1.1. По настоящему Договору Подрядчик обязуется выполнить по заданию Заказчика </w:t>
      </w:r>
      <w:r>
        <w:rPr>
          <w:rFonts w:ascii="Times New Roman" w:eastAsia="Times New Roman" w:hAnsi="Times New Roman" w:cs="Times New Roman"/>
          <w:lang w:eastAsia="ru-RU"/>
        </w:rPr>
        <w:t xml:space="preserve">(Приложение № 3 к настоящему Договору) </w:t>
      </w:r>
      <w:r w:rsidRPr="009827E9">
        <w:rPr>
          <w:rFonts w:ascii="Times New Roman" w:eastAsia="Times New Roman" w:hAnsi="Times New Roman" w:cs="Times New Roman"/>
          <w:lang w:eastAsia="ru-RU"/>
        </w:rPr>
        <w:t xml:space="preserve">комплекс </w:t>
      </w:r>
      <w:r w:rsidRPr="009827E9">
        <w:rPr>
          <w:rFonts w:ascii="Times New Roman" w:hAnsi="Times New Roman" w:cs="Times New Roman"/>
          <w:color w:val="000000"/>
          <w:shd w:val="clear" w:color="auto" w:fill="FFFFFF"/>
        </w:rPr>
        <w:t xml:space="preserve">монтажных и пусконаладочных работ системы автоматической пожарной сигнализации </w:t>
      </w:r>
      <w:r>
        <w:rPr>
          <w:rFonts w:ascii="Times New Roman" w:hAnsi="Times New Roman" w:cs="Times New Roman"/>
          <w:color w:val="000000"/>
          <w:shd w:val="clear" w:color="auto" w:fill="FFFFFF"/>
        </w:rPr>
        <w:t xml:space="preserve">(далее – АПС) </w:t>
      </w:r>
      <w:r w:rsidRPr="009827E9">
        <w:rPr>
          <w:rFonts w:ascii="Times New Roman" w:hAnsi="Times New Roman" w:cs="Times New Roman"/>
          <w:color w:val="000000"/>
          <w:shd w:val="clear" w:color="auto" w:fill="FFFFFF"/>
        </w:rPr>
        <w:t xml:space="preserve">и системы оповещения и управления эвакуацией людей при пожаре </w:t>
      </w:r>
      <w:r>
        <w:rPr>
          <w:rFonts w:ascii="Times New Roman" w:hAnsi="Times New Roman" w:cs="Times New Roman"/>
          <w:color w:val="000000"/>
          <w:shd w:val="clear" w:color="auto" w:fill="FFFFFF"/>
        </w:rPr>
        <w:t xml:space="preserve">(далее – СОУЭ) </w:t>
      </w:r>
      <w:r w:rsidRPr="009827E9">
        <w:rPr>
          <w:rFonts w:ascii="Times New Roman" w:hAnsi="Times New Roman" w:cs="Times New Roman"/>
          <w:color w:val="000000"/>
          <w:shd w:val="clear" w:color="auto" w:fill="FFFFFF"/>
        </w:rPr>
        <w:t>на Объекте указанном в п. 1.3. настоящего Договора</w:t>
      </w:r>
      <w:r w:rsidRPr="009827E9">
        <w:rPr>
          <w:rFonts w:ascii="Times New Roman" w:hAnsi="Times New Roman" w:cs="Times New Roman"/>
          <w:color w:val="000000"/>
        </w:rPr>
        <w:t>, согласно Локальной смете</w:t>
      </w:r>
      <w:r>
        <w:rPr>
          <w:rFonts w:ascii="Times New Roman" w:hAnsi="Times New Roman" w:cs="Times New Roman"/>
          <w:color w:val="000000"/>
        </w:rPr>
        <w:t xml:space="preserve"> (Приложение № 2 к настоящему Договору)</w:t>
      </w:r>
      <w:r w:rsidRPr="009827E9">
        <w:rPr>
          <w:rFonts w:ascii="Times New Roman" w:hAnsi="Times New Roman" w:cs="Times New Roman"/>
        </w:rPr>
        <w:t xml:space="preserve">, а Заказчик обязуется принять и оплатить надлежащим образом выполненные </w:t>
      </w:r>
      <w:r>
        <w:rPr>
          <w:rFonts w:ascii="Times New Roman" w:hAnsi="Times New Roman" w:cs="Times New Roman"/>
        </w:rPr>
        <w:t>работы</w:t>
      </w:r>
      <w:r w:rsidRPr="009827E9">
        <w:rPr>
          <w:rFonts w:ascii="Times New Roman" w:hAnsi="Times New Roman" w:cs="Times New Roman"/>
        </w:rPr>
        <w:t xml:space="preserve"> в порядке и на условиях, предусмотренных настоящим Договором.  </w:t>
      </w:r>
    </w:p>
    <w:p w:rsidR="009146AB" w:rsidRPr="009827E9" w:rsidRDefault="009146AB" w:rsidP="009146AB">
      <w:pPr>
        <w:spacing w:after="0" w:line="240" w:lineRule="auto"/>
        <w:ind w:firstLine="567"/>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xml:space="preserve">1.2. Перечень </w:t>
      </w:r>
      <w:proofErr w:type="gramStart"/>
      <w:r w:rsidRPr="009827E9">
        <w:rPr>
          <w:rFonts w:ascii="Times New Roman" w:eastAsia="Times New Roman" w:hAnsi="Times New Roman" w:cs="Times New Roman"/>
          <w:lang w:eastAsia="ru-RU"/>
        </w:rPr>
        <w:t>работ</w:t>
      </w:r>
      <w:proofErr w:type="gramEnd"/>
      <w:r w:rsidRPr="009827E9">
        <w:rPr>
          <w:rFonts w:ascii="Times New Roman" w:eastAsia="Times New Roman" w:hAnsi="Times New Roman" w:cs="Times New Roman"/>
          <w:lang w:eastAsia="ru-RU"/>
        </w:rPr>
        <w:t xml:space="preserve"> выполняемых по настоящему Договору, отражен в Тех</w:t>
      </w:r>
      <w:r>
        <w:rPr>
          <w:rFonts w:ascii="Times New Roman" w:eastAsia="Times New Roman" w:hAnsi="Times New Roman" w:cs="Times New Roman"/>
          <w:lang w:eastAsia="ru-RU"/>
        </w:rPr>
        <w:t>ническом задании (Приложении № 3</w:t>
      </w:r>
      <w:r w:rsidRPr="009827E9">
        <w:rPr>
          <w:rFonts w:ascii="Times New Roman" w:eastAsia="Times New Roman" w:hAnsi="Times New Roman" w:cs="Times New Roman"/>
          <w:lang w:eastAsia="ru-RU"/>
        </w:rPr>
        <w:t xml:space="preserve">). </w:t>
      </w:r>
    </w:p>
    <w:p w:rsidR="009146AB" w:rsidRDefault="009146AB" w:rsidP="009146AB">
      <w:pPr>
        <w:spacing w:after="0" w:line="240" w:lineRule="auto"/>
        <w:ind w:firstLine="567"/>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1.3. Объектом на котором будут проводиться работы является</w:t>
      </w:r>
      <w:r w:rsidRPr="009827E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здание </w:t>
      </w:r>
      <w:r w:rsidR="00082A13">
        <w:rPr>
          <w:rFonts w:ascii="Times New Roman" w:hAnsi="Times New Roman" w:cs="Times New Roman"/>
          <w:color w:val="000000"/>
          <w:shd w:val="clear" w:color="auto" w:fill="FFFFFF"/>
        </w:rPr>
        <w:t>бани</w:t>
      </w:r>
      <w:r w:rsidRPr="009827E9">
        <w:rPr>
          <w:rFonts w:ascii="Times New Roman" w:hAnsi="Times New Roman" w:cs="Times New Roman"/>
          <w:color w:val="000000"/>
          <w:shd w:val="clear" w:color="auto" w:fill="FFFFFF"/>
        </w:rPr>
        <w:t xml:space="preserve">, расположенного по адресу: </w:t>
      </w:r>
      <w:r w:rsidR="00082A13">
        <w:rPr>
          <w:rFonts w:ascii="Times New Roman" w:hAnsi="Times New Roman" w:cs="Times New Roman"/>
          <w:color w:val="000000"/>
          <w:shd w:val="clear" w:color="auto" w:fill="FFFFFF"/>
        </w:rPr>
        <w:t xml:space="preserve">ЯНАО, Приуральский район, с. </w:t>
      </w:r>
      <w:proofErr w:type="spellStart"/>
      <w:r w:rsidR="00082A13">
        <w:rPr>
          <w:rFonts w:ascii="Times New Roman" w:hAnsi="Times New Roman" w:cs="Times New Roman"/>
          <w:color w:val="000000"/>
          <w:shd w:val="clear" w:color="auto" w:fill="FFFFFF"/>
        </w:rPr>
        <w:t>Белоярск</w:t>
      </w:r>
      <w:proofErr w:type="spellEnd"/>
      <w:r w:rsidRPr="009827E9">
        <w:rPr>
          <w:rFonts w:ascii="Times New Roman" w:hAnsi="Times New Roman" w:cs="Times New Roman"/>
          <w:color w:val="000000"/>
          <w:shd w:val="clear" w:color="auto" w:fill="FFFFFF"/>
        </w:rPr>
        <w:t>.</w:t>
      </w:r>
      <w:r w:rsidRPr="009827E9">
        <w:rPr>
          <w:rFonts w:ascii="Times New Roman" w:eastAsia="Times New Roman" w:hAnsi="Times New Roman" w:cs="Times New Roman"/>
          <w:lang w:eastAsia="ru-RU"/>
        </w:rPr>
        <w:t xml:space="preserve"> </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1.4. Работа выполняется иждивением Подрядчика - из его материалов, его силами и средствами, при этом,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1.5. Риск случайной гибели или случайного повреждения материалов, оборудования, или иного используемого для исполнения настоящего Договора имущества несет предоставившая их сторона. Риск случайной гибели или случайного повреждения рез</w:t>
      </w:r>
      <w:r>
        <w:rPr>
          <w:rFonts w:ascii="Times New Roman" w:eastAsia="Times New Roman" w:hAnsi="Times New Roman" w:cs="Times New Roman"/>
          <w:lang w:eastAsia="ru-RU"/>
        </w:rPr>
        <w:t>ультата выполненной работы до его</w:t>
      </w:r>
      <w:r w:rsidRPr="009827E9">
        <w:rPr>
          <w:rFonts w:ascii="Times New Roman" w:eastAsia="Times New Roman" w:hAnsi="Times New Roman" w:cs="Times New Roman"/>
          <w:lang w:eastAsia="ru-RU"/>
        </w:rPr>
        <w:t xml:space="preserve"> приемки Заказчиком несет Подрядчик.</w:t>
      </w:r>
    </w:p>
    <w:p w:rsidR="009146AB" w:rsidRPr="009827E9" w:rsidRDefault="009146AB" w:rsidP="009146AB">
      <w:pPr>
        <w:spacing w:after="0" w:line="240" w:lineRule="auto"/>
        <w:ind w:firstLine="540"/>
        <w:jc w:val="both"/>
        <w:rPr>
          <w:rStyle w:val="afffb"/>
          <w:b w:val="0"/>
          <w:bCs w:val="0"/>
          <w:lang w:eastAsia="ru-RU"/>
        </w:rPr>
      </w:pPr>
      <w:r w:rsidRPr="009827E9">
        <w:rPr>
          <w:rFonts w:ascii="Times New Roman" w:eastAsia="Times New Roman" w:hAnsi="Times New Roman" w:cs="Times New Roman"/>
          <w:lang w:eastAsia="ru-RU"/>
        </w:rPr>
        <w:t xml:space="preserve">1.6. </w:t>
      </w:r>
      <w:r w:rsidRPr="009827E9">
        <w:rPr>
          <w:rFonts w:ascii="Times New Roman" w:hAnsi="Times New Roman" w:cs="Times New Roman"/>
          <w:color w:val="000000"/>
        </w:rPr>
        <w:t>Право собственности на смонтированные системы АПС и СОУЭ переходит к Заказчику после подписания Сторонами акта выполненных работ и 100%-ой оплаты настоящего Договора.</w:t>
      </w:r>
      <w:r w:rsidRPr="009827E9">
        <w:rPr>
          <w:rStyle w:val="afffb"/>
        </w:rPr>
        <w:t> </w:t>
      </w:r>
    </w:p>
    <w:p w:rsidR="009146AB" w:rsidRPr="009827E9" w:rsidRDefault="009146AB" w:rsidP="009146AB">
      <w:pPr>
        <w:spacing w:after="0" w:line="240" w:lineRule="auto"/>
        <w:jc w:val="both"/>
        <w:rPr>
          <w:rFonts w:ascii="Times New Roman" w:eastAsia="Times New Roman" w:hAnsi="Times New Roman" w:cs="Times New Roman"/>
          <w:lang w:eastAsia="ru-RU"/>
        </w:rPr>
      </w:pPr>
    </w:p>
    <w:p w:rsidR="009146AB" w:rsidRPr="009827E9" w:rsidRDefault="009146AB" w:rsidP="009146AB">
      <w:pPr>
        <w:pStyle w:val="afff"/>
        <w:numPr>
          <w:ilvl w:val="0"/>
          <w:numId w:val="9"/>
        </w:numPr>
        <w:spacing w:after="0" w:line="240" w:lineRule="auto"/>
        <w:jc w:val="center"/>
        <w:rPr>
          <w:rFonts w:ascii="Times New Roman" w:eastAsia="Times New Roman" w:hAnsi="Times New Roman"/>
          <w:b/>
          <w:lang w:eastAsia="ru-RU"/>
        </w:rPr>
      </w:pPr>
      <w:r w:rsidRPr="009827E9">
        <w:rPr>
          <w:rFonts w:ascii="Times New Roman" w:eastAsia="Times New Roman" w:hAnsi="Times New Roman"/>
          <w:b/>
          <w:lang w:eastAsia="ru-RU"/>
        </w:rPr>
        <w:t>СРОКИ ВЫПОЛНЕНИЯ РАБОТЫ</w:t>
      </w:r>
    </w:p>
    <w:p w:rsidR="009146AB" w:rsidRPr="009827E9" w:rsidRDefault="009146AB" w:rsidP="009146AB">
      <w:pPr>
        <w:spacing w:after="0" w:line="240" w:lineRule="auto"/>
        <w:jc w:val="both"/>
        <w:rPr>
          <w:rFonts w:ascii="Times New Roman" w:eastAsia="Times New Roman" w:hAnsi="Times New Roman" w:cs="Times New Roman"/>
          <w:lang w:eastAsia="ru-RU"/>
        </w:rPr>
      </w:pP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lastRenderedPageBreak/>
        <w:t xml:space="preserve">2.1. Подрядчик обязуется приступить к выполнению </w:t>
      </w:r>
      <w:proofErr w:type="gramStart"/>
      <w:r w:rsidRPr="009827E9">
        <w:rPr>
          <w:rFonts w:ascii="Times New Roman" w:eastAsia="Times New Roman" w:hAnsi="Times New Roman" w:cs="Times New Roman"/>
          <w:lang w:eastAsia="ru-RU"/>
        </w:rPr>
        <w:t>работ</w:t>
      </w:r>
      <w:proofErr w:type="gramEnd"/>
      <w:r w:rsidRPr="009827E9">
        <w:rPr>
          <w:rFonts w:ascii="Times New Roman" w:eastAsia="Times New Roman" w:hAnsi="Times New Roman" w:cs="Times New Roman"/>
          <w:lang w:eastAsia="ru-RU"/>
        </w:rPr>
        <w:t xml:space="preserve"> указанных в п. 1.1. настоящего Договора, в срок, </w:t>
      </w:r>
      <w:r w:rsidR="00082A13">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 xml:space="preserve">, при этом, условия Договора распространяются на отношения сторон, возникшие с </w:t>
      </w:r>
      <w:r w:rsidR="00082A13">
        <w:rPr>
          <w:rFonts w:ascii="Times New Roman" w:eastAsia="Times New Roman" w:hAnsi="Times New Roman" w:cs="Times New Roman"/>
          <w:lang w:eastAsia="ru-RU"/>
        </w:rPr>
        <w:t>_____________</w:t>
      </w:r>
      <w:r>
        <w:rPr>
          <w:rFonts w:ascii="Times New Roman" w:eastAsia="Times New Roman" w:hAnsi="Times New Roman" w:cs="Times New Roman"/>
          <w:lang w:eastAsia="ru-RU"/>
        </w:rPr>
        <w:t>.</w:t>
      </w:r>
    </w:p>
    <w:p w:rsidR="009146AB"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xml:space="preserve">2.2. Работы, указанные в п. 1.1. настоящего Договора должны быть выполнены не позднее </w:t>
      </w:r>
      <w:r>
        <w:rPr>
          <w:rFonts w:ascii="Times New Roman" w:eastAsia="Times New Roman" w:hAnsi="Times New Roman" w:cs="Times New Roman"/>
          <w:lang w:eastAsia="ru-RU"/>
        </w:rPr>
        <w:t xml:space="preserve">30 </w:t>
      </w:r>
      <w:r w:rsidR="00082A13">
        <w:rPr>
          <w:rFonts w:ascii="Times New Roman" w:eastAsia="Times New Roman" w:hAnsi="Times New Roman" w:cs="Times New Roman"/>
          <w:lang w:eastAsia="ru-RU"/>
        </w:rPr>
        <w:t>сентября</w:t>
      </w:r>
      <w:r>
        <w:rPr>
          <w:rFonts w:ascii="Times New Roman" w:eastAsia="Times New Roman" w:hAnsi="Times New Roman" w:cs="Times New Roman"/>
          <w:lang w:eastAsia="ru-RU"/>
        </w:rPr>
        <w:t xml:space="preserve"> 20</w:t>
      </w:r>
      <w:r w:rsidR="00082A13">
        <w:rPr>
          <w:rFonts w:ascii="Times New Roman" w:eastAsia="Times New Roman" w:hAnsi="Times New Roman" w:cs="Times New Roman"/>
          <w:lang w:eastAsia="ru-RU"/>
        </w:rPr>
        <w:t>26</w:t>
      </w:r>
      <w:r>
        <w:rPr>
          <w:rFonts w:ascii="Times New Roman" w:eastAsia="Times New Roman" w:hAnsi="Times New Roman" w:cs="Times New Roman"/>
          <w:lang w:eastAsia="ru-RU"/>
        </w:rPr>
        <w:t xml:space="preserve"> года</w:t>
      </w:r>
      <w:r w:rsidRPr="009827E9">
        <w:rPr>
          <w:rFonts w:ascii="Times New Roman" w:eastAsia="Times New Roman" w:hAnsi="Times New Roman" w:cs="Times New Roman"/>
          <w:lang w:eastAsia="ru-RU"/>
        </w:rPr>
        <w:t>.</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 Работы по настоящему Договору проводятся Подрядчиком по Графику работ, являющемуся неотъемлемой частью настоящего Договора (Приложение № 1)</w:t>
      </w:r>
    </w:p>
    <w:p w:rsidR="009146AB" w:rsidRPr="009827E9" w:rsidRDefault="009146AB" w:rsidP="009146AB">
      <w:pPr>
        <w:spacing w:after="0" w:line="240" w:lineRule="auto"/>
        <w:ind w:firstLine="540"/>
        <w:jc w:val="both"/>
        <w:rPr>
          <w:rFonts w:ascii="Verdana" w:eastAsia="Times New Roman" w:hAnsi="Verdana" w:cs="Times New Roman"/>
          <w:lang w:eastAsia="ru-RU"/>
        </w:rPr>
      </w:pPr>
      <w:r w:rsidRPr="009827E9">
        <w:rPr>
          <w:rFonts w:ascii="Times New Roman" w:eastAsia="Times New Roman" w:hAnsi="Times New Roman" w:cs="Times New Roman"/>
          <w:lang w:eastAsia="ru-RU"/>
        </w:rPr>
        <w:t>2.3. 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rsidR="009146AB" w:rsidRPr="009827E9" w:rsidRDefault="009146AB" w:rsidP="009146AB">
      <w:pPr>
        <w:spacing w:after="0" w:line="240" w:lineRule="auto"/>
        <w:ind w:firstLine="540"/>
        <w:jc w:val="both"/>
        <w:rPr>
          <w:rFonts w:ascii="Verdana" w:eastAsia="Times New Roman" w:hAnsi="Verdana" w:cs="Times New Roman"/>
          <w:lang w:eastAsia="ru-RU"/>
        </w:rPr>
      </w:pPr>
      <w:r>
        <w:rPr>
          <w:rFonts w:ascii="Times New Roman" w:eastAsia="Times New Roman" w:hAnsi="Times New Roman" w:cs="Times New Roman"/>
          <w:lang w:eastAsia="ru-RU"/>
        </w:rPr>
        <w:t>2.4</w:t>
      </w:r>
      <w:r w:rsidRPr="009827E9">
        <w:rPr>
          <w:rFonts w:ascii="Times New Roman" w:eastAsia="Times New Roman" w:hAnsi="Times New Roman" w:cs="Times New Roman"/>
          <w:lang w:eastAsia="ru-RU"/>
        </w:rPr>
        <w:t>. Подрядчик несет ответственность, предусмотренную законом и настоящим Договором, за нарушение сроков выполнения работы.</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p>
    <w:p w:rsidR="009146AB" w:rsidRPr="009827E9" w:rsidRDefault="009146AB" w:rsidP="009146AB">
      <w:pPr>
        <w:pStyle w:val="afff"/>
        <w:numPr>
          <w:ilvl w:val="0"/>
          <w:numId w:val="9"/>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ЦЕНА РАБОТ</w:t>
      </w:r>
      <w:r w:rsidRPr="009827E9">
        <w:rPr>
          <w:rFonts w:ascii="Times New Roman" w:eastAsia="Times New Roman" w:hAnsi="Times New Roman"/>
          <w:b/>
          <w:lang w:eastAsia="ru-RU"/>
        </w:rPr>
        <w:t xml:space="preserve"> И ПОРЯДОК РАСЧЕТОВ ПО ДОГОВОРУ</w:t>
      </w:r>
    </w:p>
    <w:p w:rsidR="009146AB" w:rsidRPr="009827E9" w:rsidRDefault="009146AB" w:rsidP="009146AB">
      <w:pPr>
        <w:spacing w:after="0" w:line="240" w:lineRule="auto"/>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w:t>
      </w:r>
    </w:p>
    <w:p w:rsidR="009146AB" w:rsidRPr="001174DE" w:rsidRDefault="009146AB" w:rsidP="009146AB">
      <w:pPr>
        <w:spacing w:after="0" w:line="240" w:lineRule="auto"/>
        <w:ind w:firstLine="540"/>
        <w:jc w:val="both"/>
        <w:rPr>
          <w:rFonts w:ascii="Times New Roman" w:eastAsia="Times New Roman" w:hAnsi="Times New Roman" w:cs="Times New Roman"/>
          <w:lang w:eastAsia="ru-RU"/>
        </w:rPr>
      </w:pPr>
      <w:r w:rsidRPr="001174DE">
        <w:rPr>
          <w:rFonts w:ascii="Times New Roman" w:eastAsia="Times New Roman" w:hAnsi="Times New Roman" w:cs="Times New Roman"/>
          <w:lang w:eastAsia="ru-RU"/>
        </w:rPr>
        <w:t>3.1. Стоимость работ по настоящему Договору определяется согласно Локальной смете (Приложение № 2), являющейся неотъемлемой частью настоящего Договора, и включает в себя стоимость подлежащей выполнению работы и стоимость материалов Подрядчика.</w:t>
      </w:r>
    </w:p>
    <w:p w:rsidR="009146AB" w:rsidRPr="001174DE"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r w:rsidRPr="001174DE">
        <w:rPr>
          <w:rFonts w:ascii="Times New Roman" w:eastAsia="Times New Roman" w:hAnsi="Times New Roman" w:cs="Times New Roman"/>
          <w:lang w:eastAsia="ru-RU"/>
        </w:rPr>
        <w:t>. Оплата по настоящему Договору осуществляется в следующем порядке:</w:t>
      </w:r>
    </w:p>
    <w:p w:rsidR="009146AB" w:rsidRPr="001174DE"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r w:rsidRPr="001174DE">
        <w:rPr>
          <w:rFonts w:ascii="Times New Roman" w:eastAsia="Times New Roman" w:hAnsi="Times New Roman" w:cs="Times New Roman"/>
          <w:lang w:eastAsia="ru-RU"/>
        </w:rPr>
        <w:t>. Заказчик уплачивает Подрядчику аванс в размере 20% от суммы, установленной в Локальной смете, в течение 5 (пяти) рабочих, дней с даты получения оригинала счета от Подрядчика</w:t>
      </w:r>
      <w:r>
        <w:rPr>
          <w:rFonts w:ascii="Times New Roman" w:eastAsia="Times New Roman" w:hAnsi="Times New Roman" w:cs="Times New Roman"/>
          <w:lang w:eastAsia="ru-RU"/>
        </w:rPr>
        <w:t>,</w:t>
      </w:r>
      <w:r w:rsidRPr="00930E9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 основании подписанного Договора</w:t>
      </w:r>
      <w:r w:rsidRPr="001174DE">
        <w:rPr>
          <w:rFonts w:ascii="Times New Roman" w:eastAsia="Times New Roman" w:hAnsi="Times New Roman" w:cs="Times New Roman"/>
          <w:lang w:eastAsia="ru-RU"/>
        </w:rPr>
        <w:t>.</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Pr="00C67DAD">
        <w:rPr>
          <w:rFonts w:ascii="Times New Roman" w:eastAsia="Times New Roman" w:hAnsi="Times New Roman" w:cs="Times New Roman"/>
          <w:lang w:eastAsia="ru-RU"/>
        </w:rPr>
        <w:t xml:space="preserve">. Окончательный расчет производится после сдачи работ Подрядчиком в течение 5 (пяти) рабочих дней с даты получения Заказчиком оригинала счета, счета-фактуры, Справки о стоимости выполненных работ и услуг (Унифицированная </w:t>
      </w:r>
      <w:hyperlink r:id="rId18" w:history="1">
        <w:r w:rsidRPr="00C67DAD">
          <w:rPr>
            <w:rFonts w:ascii="Times New Roman" w:eastAsia="Times New Roman" w:hAnsi="Times New Roman" w:cs="Times New Roman"/>
            <w:lang w:eastAsia="ru-RU"/>
          </w:rPr>
          <w:t>форма N КС-3</w:t>
        </w:r>
      </w:hyperlink>
      <w:r w:rsidRPr="00C67DAD">
        <w:rPr>
          <w:rFonts w:ascii="Times New Roman" w:eastAsia="Times New Roman" w:hAnsi="Times New Roman" w:cs="Times New Roman"/>
          <w:lang w:eastAsia="ru-RU"/>
        </w:rPr>
        <w:t xml:space="preserve">, утвержденная Постановлением Госкомстата России от 11.11.1999 N 100) (далее - Справка о стоимости выполненных работ и услуг), получения и подписания Акта о приемке выполненных работ (Унифицированная </w:t>
      </w:r>
      <w:hyperlink r:id="rId19" w:history="1">
        <w:r w:rsidRPr="00C67DAD">
          <w:rPr>
            <w:rFonts w:ascii="Times New Roman" w:eastAsia="Times New Roman" w:hAnsi="Times New Roman" w:cs="Times New Roman"/>
            <w:lang w:eastAsia="ru-RU"/>
          </w:rPr>
          <w:t>форма N КС-2</w:t>
        </w:r>
      </w:hyperlink>
      <w:r w:rsidRPr="00C67DAD">
        <w:rPr>
          <w:rFonts w:ascii="Times New Roman" w:eastAsia="Times New Roman" w:hAnsi="Times New Roman" w:cs="Times New Roman"/>
          <w:lang w:eastAsia="ru-RU"/>
        </w:rPr>
        <w:t>, утвержденная Постановлением Госкомстата России от 11.11.1999 N 100) (далее - Акт о приемке выполненных работ).</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C67DAD">
        <w:rPr>
          <w:rFonts w:ascii="Times New Roman" w:eastAsia="Times New Roman" w:hAnsi="Times New Roman" w:cs="Times New Roman"/>
          <w:lang w:eastAsia="ru-RU"/>
        </w:rPr>
        <w:t xml:space="preserve">. В случае досрочного расторжения настоящего Договора Подрядчик обязуется возвратить Заказчику авансовый платеж, за вычетом </w:t>
      </w:r>
      <w:proofErr w:type="gramStart"/>
      <w:r w:rsidRPr="00C67DAD">
        <w:rPr>
          <w:rFonts w:ascii="Times New Roman" w:eastAsia="Times New Roman" w:hAnsi="Times New Roman" w:cs="Times New Roman"/>
          <w:lang w:eastAsia="ru-RU"/>
        </w:rPr>
        <w:t>стоимости</w:t>
      </w:r>
      <w:proofErr w:type="gramEnd"/>
      <w:r w:rsidRPr="00C67DAD">
        <w:rPr>
          <w:rFonts w:ascii="Times New Roman" w:eastAsia="Times New Roman" w:hAnsi="Times New Roman" w:cs="Times New Roman"/>
          <w:lang w:eastAsia="ru-RU"/>
        </w:rPr>
        <w:t xml:space="preserve"> фактически выполненных на момент расторжения Договора работ, путем перевода денежных средств на расчетный счет Заказчика</w:t>
      </w:r>
      <w:r>
        <w:rPr>
          <w:rFonts w:ascii="Times New Roman" w:eastAsia="Times New Roman" w:hAnsi="Times New Roman" w:cs="Times New Roman"/>
          <w:lang w:eastAsia="ru-RU"/>
        </w:rPr>
        <w:t xml:space="preserve"> в течении 3 (трех) рабочих дней, с даты досрочного расторжения Договора</w:t>
      </w:r>
      <w:r w:rsidRPr="00C67DAD">
        <w:rPr>
          <w:rFonts w:ascii="Times New Roman" w:eastAsia="Times New Roman" w:hAnsi="Times New Roman" w:cs="Times New Roman"/>
          <w:lang w:eastAsia="ru-RU"/>
        </w:rPr>
        <w:t>.</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Pr="00C67DAD">
        <w:rPr>
          <w:rFonts w:ascii="Times New Roman" w:eastAsia="Times New Roman" w:hAnsi="Times New Roman" w:cs="Times New Roman"/>
          <w:lang w:eastAsia="ru-RU"/>
        </w:rPr>
        <w:t>. Стоимость работ может быть изменена только по письменному соглашению Сторон.</w:t>
      </w:r>
    </w:p>
    <w:p w:rsidR="009146AB" w:rsidRPr="00C67DAD" w:rsidRDefault="009146AB" w:rsidP="009146AB">
      <w:pPr>
        <w:spacing w:after="0" w:line="240" w:lineRule="auto"/>
        <w:jc w:val="both"/>
        <w:rPr>
          <w:rFonts w:ascii="Times New Roman" w:eastAsia="Times New Roman" w:hAnsi="Times New Roman" w:cs="Times New Roman"/>
          <w:lang w:eastAsia="ru-RU"/>
        </w:rPr>
      </w:pPr>
    </w:p>
    <w:p w:rsidR="009146AB" w:rsidRPr="00C67DAD" w:rsidRDefault="009146AB" w:rsidP="009146AB">
      <w:pPr>
        <w:numPr>
          <w:ilvl w:val="0"/>
          <w:numId w:val="9"/>
        </w:numPr>
        <w:spacing w:after="0" w:line="240" w:lineRule="auto"/>
        <w:ind w:left="0"/>
        <w:jc w:val="center"/>
        <w:rPr>
          <w:rStyle w:val="afffb"/>
          <w:rFonts w:ascii="Times New Roman" w:hAnsi="Times New Roman" w:cs="Times New Roman"/>
        </w:rPr>
      </w:pPr>
      <w:r w:rsidRPr="00C67DAD">
        <w:rPr>
          <w:rStyle w:val="afffb"/>
          <w:rFonts w:ascii="Times New Roman" w:hAnsi="Times New Roman" w:cs="Times New Roman"/>
        </w:rPr>
        <w:t>ПРАВА И ОБЯЗАННОСТИ СТОРОН</w:t>
      </w:r>
    </w:p>
    <w:p w:rsidR="009146AB" w:rsidRPr="00C67DAD" w:rsidRDefault="009146AB" w:rsidP="009146AB">
      <w:pPr>
        <w:spacing w:after="0" w:line="240" w:lineRule="auto"/>
        <w:rPr>
          <w:rStyle w:val="afffb"/>
          <w:rFonts w:ascii="Times New Roman" w:hAnsi="Times New Roman" w:cs="Times New Roman"/>
        </w:rPr>
      </w:pPr>
    </w:p>
    <w:p w:rsidR="009146AB" w:rsidRPr="00C67DAD" w:rsidRDefault="009146AB" w:rsidP="009146AB">
      <w:pPr>
        <w:pStyle w:val="affb"/>
        <w:spacing w:before="0" w:beforeAutospacing="0" w:after="0" w:afterAutospacing="0"/>
        <w:ind w:firstLine="567"/>
        <w:rPr>
          <w:sz w:val="22"/>
          <w:szCs w:val="22"/>
        </w:rPr>
      </w:pPr>
      <w:r w:rsidRPr="00C67DAD">
        <w:rPr>
          <w:sz w:val="22"/>
          <w:szCs w:val="22"/>
        </w:rPr>
        <w:t>4.1. Заказчик обязуется:</w:t>
      </w:r>
    </w:p>
    <w:p w:rsidR="009146AB" w:rsidRPr="00C67DAD" w:rsidRDefault="009146AB" w:rsidP="009146AB">
      <w:pPr>
        <w:spacing w:after="0" w:line="240" w:lineRule="auto"/>
        <w:ind w:firstLine="567"/>
        <w:jc w:val="both"/>
        <w:outlineLvl w:val="1"/>
        <w:rPr>
          <w:rFonts w:ascii="Times New Roman" w:hAnsi="Times New Roman" w:cs="Times New Roman"/>
          <w:color w:val="000000"/>
        </w:rPr>
      </w:pPr>
      <w:r w:rsidRPr="00C67DAD">
        <w:rPr>
          <w:rFonts w:ascii="Times New Roman" w:hAnsi="Times New Roman" w:cs="Times New Roman"/>
          <w:color w:val="000000"/>
        </w:rPr>
        <w:t>4.1.1. Обеспечить наличие на Объекте условий для проведения работ (освещение</w:t>
      </w:r>
      <w:r>
        <w:rPr>
          <w:rFonts w:ascii="Times New Roman" w:hAnsi="Times New Roman" w:cs="Times New Roman"/>
          <w:color w:val="000000"/>
        </w:rPr>
        <w:t>, электроснабжение, отопление), подготовить и передать Объект и техническую документацию</w:t>
      </w:r>
      <w:r w:rsidRPr="00C67DAD">
        <w:rPr>
          <w:rFonts w:ascii="Times New Roman" w:hAnsi="Times New Roman" w:cs="Times New Roman"/>
          <w:color w:val="000000"/>
        </w:rPr>
        <w:t>     </w:t>
      </w:r>
    </w:p>
    <w:p w:rsidR="009146AB" w:rsidRPr="00C67DAD" w:rsidRDefault="009146AB" w:rsidP="009146AB">
      <w:pPr>
        <w:spacing w:after="0" w:line="240" w:lineRule="auto"/>
        <w:ind w:firstLine="567"/>
        <w:jc w:val="both"/>
        <w:outlineLvl w:val="1"/>
        <w:rPr>
          <w:rFonts w:ascii="Times New Roman" w:hAnsi="Times New Roman" w:cs="Times New Roman"/>
        </w:rPr>
      </w:pPr>
      <w:r w:rsidRPr="00C67DAD">
        <w:rPr>
          <w:rFonts w:ascii="Times New Roman" w:hAnsi="Times New Roman" w:cs="Times New Roman"/>
          <w:color w:val="000000"/>
        </w:rPr>
        <w:t xml:space="preserve">4.1.2. </w:t>
      </w:r>
      <w:r w:rsidRPr="00C67DAD">
        <w:rPr>
          <w:rFonts w:ascii="Times New Roman" w:hAnsi="Times New Roman" w:cs="Times New Roman"/>
        </w:rPr>
        <w:t xml:space="preserve">Обеспечить доступ представителей Подрядчика на Объект для выполнения работ по данному Договору. </w:t>
      </w:r>
    </w:p>
    <w:p w:rsidR="009146AB" w:rsidRPr="00C67DAD" w:rsidRDefault="009146AB" w:rsidP="009146AB">
      <w:pPr>
        <w:spacing w:after="0" w:line="240" w:lineRule="auto"/>
        <w:ind w:firstLine="567"/>
        <w:jc w:val="both"/>
        <w:outlineLvl w:val="1"/>
        <w:rPr>
          <w:rFonts w:ascii="Times New Roman" w:hAnsi="Times New Roman" w:cs="Times New Roman"/>
        </w:rPr>
      </w:pPr>
      <w:r>
        <w:rPr>
          <w:rFonts w:ascii="Times New Roman" w:eastAsia="Times New Roman" w:hAnsi="Times New Roman" w:cs="Times New Roman"/>
          <w:lang w:eastAsia="ru-RU"/>
        </w:rPr>
        <w:t>4.1.3</w:t>
      </w:r>
      <w:r w:rsidRPr="00C67DAD">
        <w:rPr>
          <w:rFonts w:ascii="Times New Roman" w:eastAsia="Times New Roman" w:hAnsi="Times New Roman" w:cs="Times New Roman"/>
          <w:lang w:eastAsia="ru-RU"/>
        </w:rPr>
        <w:t>. В сроки и в порядке, которые предусмотрены Договором,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9146AB" w:rsidRPr="00C67DAD" w:rsidRDefault="009146AB" w:rsidP="009146AB">
      <w:pPr>
        <w:spacing w:after="0" w:line="240" w:lineRule="auto"/>
        <w:ind w:firstLine="567"/>
        <w:jc w:val="both"/>
        <w:outlineLvl w:val="1"/>
        <w:rPr>
          <w:rFonts w:ascii="Times New Roman" w:hAnsi="Times New Roman" w:cs="Times New Roman"/>
        </w:rPr>
      </w:pPr>
      <w:r w:rsidRPr="00C67DAD">
        <w:rPr>
          <w:rFonts w:ascii="Times New Roman" w:hAnsi="Times New Roman" w:cs="Times New Roman"/>
        </w:rPr>
        <w:t>4.2. Заказчик вправе:</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sidRPr="00C67DAD">
        <w:rPr>
          <w:rFonts w:ascii="Times New Roman" w:eastAsia="Times New Roman" w:hAnsi="Times New Roman" w:cs="Times New Roman"/>
          <w:lang w:eastAsia="ru-RU"/>
        </w:rPr>
        <w:t>4.2.1. Во всякое время проверять ход и качество работы, выполняемой Подрядчиком, не вмешиваясь в его деятельность.</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bookmarkStart w:id="105" w:name="p2620"/>
      <w:bookmarkEnd w:id="105"/>
      <w:r w:rsidRPr="00C67DAD">
        <w:rPr>
          <w:rFonts w:ascii="Times New Roman" w:eastAsia="Times New Roman" w:hAnsi="Times New Roman" w:cs="Times New Roman"/>
          <w:lang w:eastAsia="ru-RU"/>
        </w:rPr>
        <w:t>4.2.2 Если Подрядчик</w:t>
      </w:r>
      <w:r w:rsidRPr="009827E9">
        <w:rPr>
          <w:rFonts w:ascii="Times New Roman" w:eastAsia="Times New Roman" w:hAnsi="Times New Roman" w:cs="Times New Roman"/>
          <w:lang w:eastAsia="ru-RU"/>
        </w:rPr>
        <w:t xml:space="preserve">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4.2.3.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w:t>
      </w:r>
      <w:r>
        <w:rPr>
          <w:rFonts w:ascii="Times New Roman" w:eastAsia="Times New Roman" w:hAnsi="Times New Roman" w:cs="Times New Roman"/>
          <w:lang w:eastAsia="ru-RU"/>
        </w:rPr>
        <w:t xml:space="preserve">ебования отказаться от </w:t>
      </w:r>
      <w:r>
        <w:rPr>
          <w:rFonts w:ascii="Times New Roman" w:eastAsia="Times New Roman" w:hAnsi="Times New Roman" w:cs="Times New Roman"/>
          <w:lang w:eastAsia="ru-RU"/>
        </w:rPr>
        <w:lastRenderedPageBreak/>
        <w:t xml:space="preserve">Договора, </w:t>
      </w:r>
      <w:r w:rsidRPr="009827E9">
        <w:rPr>
          <w:rFonts w:ascii="Times New Roman" w:eastAsia="Times New Roman" w:hAnsi="Times New Roman" w:cs="Times New Roman"/>
          <w:lang w:eastAsia="ru-RU"/>
        </w:rPr>
        <w:t xml:space="preserve">либо поручить исправление работ другому лицу за счет Подрядчика, а также потребовать </w:t>
      </w:r>
      <w:r>
        <w:rPr>
          <w:rFonts w:ascii="Times New Roman" w:eastAsia="Times New Roman" w:hAnsi="Times New Roman" w:cs="Times New Roman"/>
          <w:lang w:eastAsia="ru-RU"/>
        </w:rPr>
        <w:t xml:space="preserve">возмещения документально подтвержденных </w:t>
      </w:r>
      <w:r w:rsidRPr="009827E9">
        <w:rPr>
          <w:rFonts w:ascii="Times New Roman" w:eastAsia="Times New Roman" w:hAnsi="Times New Roman" w:cs="Times New Roman"/>
          <w:lang w:eastAsia="ru-RU"/>
        </w:rPr>
        <w:t>убытков.</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4.2.4. В случае прекр</w:t>
      </w:r>
      <w:r>
        <w:rPr>
          <w:rFonts w:ascii="Times New Roman" w:eastAsia="Times New Roman" w:hAnsi="Times New Roman" w:cs="Times New Roman"/>
          <w:lang w:eastAsia="ru-RU"/>
        </w:rPr>
        <w:t>ащения Д</w:t>
      </w:r>
      <w:r w:rsidRPr="009827E9">
        <w:rPr>
          <w:rFonts w:ascii="Times New Roman" w:eastAsia="Times New Roman" w:hAnsi="Times New Roman" w:cs="Times New Roman"/>
          <w:lang w:eastAsia="ru-RU"/>
        </w:rPr>
        <w:t>оговора по основаниям, предусмотренным договором, до приемки Заказчиком результата работы, выполненной Подрядчиком, Заказчик вправе требовать передачи ему результата незавершенной работы с компенсацией Подрядчику произведенных затрат.</w:t>
      </w:r>
    </w:p>
    <w:p w:rsidR="009146AB"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4.2.5. Заказчик может в любое время до сдачи ему результата р</w:t>
      </w:r>
      <w:r>
        <w:rPr>
          <w:rFonts w:ascii="Times New Roman" w:eastAsia="Times New Roman" w:hAnsi="Times New Roman" w:cs="Times New Roman"/>
          <w:lang w:eastAsia="ru-RU"/>
        </w:rPr>
        <w:t>аботы отказаться от исполнения Д</w:t>
      </w:r>
      <w:r w:rsidRPr="009827E9">
        <w:rPr>
          <w:rFonts w:ascii="Times New Roman" w:eastAsia="Times New Roman" w:hAnsi="Times New Roman" w:cs="Times New Roman"/>
          <w:lang w:eastAsia="ru-RU"/>
        </w:rPr>
        <w:t xml:space="preserve">оговора, </w:t>
      </w:r>
      <w:r>
        <w:rPr>
          <w:rFonts w:ascii="Times New Roman" w:eastAsia="Times New Roman" w:hAnsi="Times New Roman" w:cs="Times New Roman"/>
          <w:lang w:eastAsia="ru-RU"/>
        </w:rPr>
        <w:t>путем направления письменного извещения, с оплатой Подрядчику части</w:t>
      </w:r>
      <w:r w:rsidRPr="009827E9">
        <w:rPr>
          <w:rFonts w:ascii="Times New Roman" w:eastAsia="Times New Roman" w:hAnsi="Times New Roman" w:cs="Times New Roman"/>
          <w:lang w:eastAsia="ru-RU"/>
        </w:rPr>
        <w:t xml:space="preserve"> установленной цены пропорционально части работы, выполненной </w:t>
      </w:r>
      <w:r>
        <w:rPr>
          <w:rFonts w:ascii="Times New Roman" w:eastAsia="Times New Roman" w:hAnsi="Times New Roman" w:cs="Times New Roman"/>
          <w:lang w:eastAsia="ru-RU"/>
        </w:rPr>
        <w:t xml:space="preserve">им </w:t>
      </w:r>
      <w:r w:rsidRPr="009827E9">
        <w:rPr>
          <w:rFonts w:ascii="Times New Roman" w:eastAsia="Times New Roman" w:hAnsi="Times New Roman" w:cs="Times New Roman"/>
          <w:lang w:eastAsia="ru-RU"/>
        </w:rPr>
        <w:t>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9146AB" w:rsidRPr="009827E9" w:rsidRDefault="009146AB" w:rsidP="009146AB">
      <w:pPr>
        <w:spacing w:after="0" w:line="240" w:lineRule="auto"/>
        <w:ind w:firstLine="540"/>
        <w:jc w:val="both"/>
        <w:rPr>
          <w:rFonts w:ascii="Times New Roman" w:hAnsi="Times New Roman" w:cs="Times New Roman"/>
        </w:rPr>
      </w:pPr>
      <w:r w:rsidRPr="009827E9">
        <w:rPr>
          <w:rFonts w:ascii="Times New Roman" w:hAnsi="Times New Roman" w:cs="Times New Roman"/>
        </w:rPr>
        <w:t>4.3. Подрядчик обязуется:</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hAnsi="Times New Roman" w:cs="Times New Roman"/>
          <w:color w:val="000000"/>
        </w:rPr>
        <w:t>4.3.1. Произвести монтаж оборудования, в соответствии с действующими нормами и правилами пожарной безопасности РФ, и передать Заказчику работоспособные системы АПС и СОУЭ.</w:t>
      </w:r>
    </w:p>
    <w:p w:rsidR="009146AB"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xml:space="preserve">4.3.2. </w:t>
      </w:r>
      <w:r w:rsidRPr="009827E9">
        <w:rPr>
          <w:rFonts w:ascii="Times New Roman" w:hAnsi="Times New Roman" w:cs="Times New Roman"/>
          <w:color w:val="000000"/>
        </w:rPr>
        <w:t xml:space="preserve">Не передавать документы, сведения о технологии, информацию о выполнении </w:t>
      </w:r>
      <w:r>
        <w:rPr>
          <w:rFonts w:ascii="Times New Roman" w:hAnsi="Times New Roman" w:cs="Times New Roman"/>
          <w:color w:val="000000"/>
        </w:rPr>
        <w:t>работ</w:t>
      </w:r>
      <w:r w:rsidRPr="009827E9">
        <w:rPr>
          <w:rFonts w:ascii="Times New Roman" w:hAnsi="Times New Roman" w:cs="Times New Roman"/>
          <w:color w:val="000000"/>
        </w:rPr>
        <w:t>, касающиеся исполнения настоящего Договора, третьим лицам.</w:t>
      </w:r>
    </w:p>
    <w:p w:rsidR="009146AB" w:rsidRPr="00CF6720"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hAnsi="Times New Roman" w:cs="Times New Roman"/>
          <w:color w:val="000000"/>
        </w:rPr>
        <w:t>4.3</w:t>
      </w:r>
      <w:r w:rsidRPr="009827E9">
        <w:rPr>
          <w:rFonts w:ascii="Times New Roman" w:hAnsi="Times New Roman" w:cs="Times New Roman"/>
          <w:color w:val="000000"/>
        </w:rPr>
        <w:t xml:space="preserve">.3. Оформленную исполнительную документацию, а также выполнение скрытых работ передавать </w:t>
      </w:r>
      <w:r>
        <w:rPr>
          <w:rFonts w:ascii="Times New Roman" w:hAnsi="Times New Roman" w:cs="Times New Roman"/>
          <w:color w:val="000000"/>
        </w:rPr>
        <w:t xml:space="preserve">по Акту </w:t>
      </w:r>
      <w:r w:rsidRPr="009827E9">
        <w:rPr>
          <w:rFonts w:ascii="Times New Roman" w:hAnsi="Times New Roman" w:cs="Times New Roman"/>
          <w:color w:val="000000"/>
        </w:rPr>
        <w:t>Заказчику.</w:t>
      </w:r>
      <w:r w:rsidRPr="009827E9">
        <w:rPr>
          <w:rFonts w:ascii="Times New Roman" w:hAnsi="Times New Roman" w:cs="Times New Roman"/>
        </w:rPr>
        <w:t xml:space="preserve"> </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bookmarkStart w:id="106" w:name="p2631"/>
      <w:bookmarkEnd w:id="106"/>
      <w:r>
        <w:rPr>
          <w:rFonts w:ascii="Times New Roman" w:eastAsia="Times New Roman" w:hAnsi="Times New Roman" w:cs="Times New Roman"/>
          <w:lang w:eastAsia="ru-RU"/>
        </w:rPr>
        <w:t>4.3.4</w:t>
      </w:r>
      <w:r w:rsidRPr="009827E9">
        <w:rPr>
          <w:rFonts w:ascii="Times New Roman" w:eastAsia="Times New Roman" w:hAnsi="Times New Roman" w:cs="Times New Roman"/>
          <w:lang w:eastAsia="ru-RU"/>
        </w:rPr>
        <w:t>. Подрядчик обязан немедленно предупредить Заказчика и до получения от него указаний приостановить работу при обнаружении:</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исполнения работы;</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4.3.5</w:t>
      </w:r>
      <w:r w:rsidRPr="009827E9">
        <w:rPr>
          <w:rFonts w:ascii="Times New Roman" w:eastAsia="Times New Roman" w:hAnsi="Times New Roman" w:cs="Times New Roman"/>
          <w:lang w:eastAsia="ru-RU"/>
        </w:rPr>
        <w:t>. Передать Заказ</w:t>
      </w:r>
      <w:r>
        <w:rPr>
          <w:rFonts w:ascii="Times New Roman" w:eastAsia="Times New Roman" w:hAnsi="Times New Roman" w:cs="Times New Roman"/>
          <w:lang w:eastAsia="ru-RU"/>
        </w:rPr>
        <w:t>чику вместе с результатом работ</w:t>
      </w:r>
      <w:r w:rsidRPr="009827E9">
        <w:rPr>
          <w:rFonts w:ascii="Times New Roman" w:eastAsia="Times New Roman" w:hAnsi="Times New Roman" w:cs="Times New Roman"/>
          <w:lang w:eastAsia="ru-RU"/>
        </w:rPr>
        <w:t xml:space="preserve"> информацию, касающуюся эксплуатации или иного использования предмета Договора.</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4.3.6. При обнаружении</w:t>
      </w:r>
      <w:r w:rsidRPr="009827E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ходе монтажных и пусконаладочных работ, не учтенных</w:t>
      </w:r>
      <w:r w:rsidRPr="009827E9">
        <w:rPr>
          <w:rFonts w:ascii="Times New Roman" w:eastAsia="Times New Roman" w:hAnsi="Times New Roman" w:cs="Times New Roman"/>
          <w:lang w:eastAsia="ru-RU"/>
        </w:rPr>
        <w:t xml:space="preserve"> в технической документаци</w:t>
      </w:r>
      <w:r>
        <w:rPr>
          <w:rFonts w:ascii="Times New Roman" w:eastAsia="Times New Roman" w:hAnsi="Times New Roman" w:cs="Times New Roman"/>
          <w:lang w:eastAsia="ru-RU"/>
        </w:rPr>
        <w:t>и работ</w:t>
      </w:r>
      <w:r w:rsidRPr="009827E9">
        <w:rPr>
          <w:rFonts w:ascii="Times New Roman" w:eastAsia="Times New Roman" w:hAnsi="Times New Roman" w:cs="Times New Roman"/>
          <w:lang w:eastAsia="ru-RU"/>
        </w:rPr>
        <w:t xml:space="preserve"> и в связи с этим необходимость</w:t>
      </w:r>
      <w:r>
        <w:rPr>
          <w:rFonts w:ascii="Times New Roman" w:eastAsia="Times New Roman" w:hAnsi="Times New Roman" w:cs="Times New Roman"/>
          <w:lang w:eastAsia="ru-RU"/>
        </w:rPr>
        <w:t>ю</w:t>
      </w:r>
      <w:r w:rsidRPr="009827E9">
        <w:rPr>
          <w:rFonts w:ascii="Times New Roman" w:eastAsia="Times New Roman" w:hAnsi="Times New Roman" w:cs="Times New Roman"/>
          <w:lang w:eastAsia="ru-RU"/>
        </w:rPr>
        <w:t xml:space="preserve"> проведения д</w:t>
      </w:r>
      <w:r>
        <w:rPr>
          <w:rFonts w:ascii="Times New Roman" w:eastAsia="Times New Roman" w:hAnsi="Times New Roman" w:cs="Times New Roman"/>
          <w:lang w:eastAsia="ru-RU"/>
        </w:rPr>
        <w:t>ополнительных работ и увеличением</w:t>
      </w:r>
      <w:r w:rsidRPr="009827E9">
        <w:rPr>
          <w:rFonts w:ascii="Times New Roman" w:eastAsia="Times New Roman" w:hAnsi="Times New Roman" w:cs="Times New Roman"/>
          <w:lang w:eastAsia="ru-RU"/>
        </w:rPr>
        <w:t xml:space="preserve"> сметной стоимости </w:t>
      </w:r>
      <w:r>
        <w:rPr>
          <w:rFonts w:ascii="Times New Roman" w:eastAsia="Times New Roman" w:hAnsi="Times New Roman" w:cs="Times New Roman"/>
          <w:lang w:eastAsia="ru-RU"/>
        </w:rPr>
        <w:t>монтажных и пусконаладочных работ, сообщить об этом З</w:t>
      </w:r>
      <w:r w:rsidRPr="009827E9">
        <w:rPr>
          <w:rFonts w:ascii="Times New Roman" w:eastAsia="Times New Roman" w:hAnsi="Times New Roman" w:cs="Times New Roman"/>
          <w:lang w:eastAsia="ru-RU"/>
        </w:rPr>
        <w:t>аказчику</w:t>
      </w:r>
      <w:r>
        <w:rPr>
          <w:rFonts w:ascii="Times New Roman" w:eastAsia="Times New Roman" w:hAnsi="Times New Roman" w:cs="Times New Roman"/>
          <w:lang w:eastAsia="ru-RU"/>
        </w:rPr>
        <w:t>, а при неполучении от З</w:t>
      </w:r>
      <w:r w:rsidRPr="009827E9">
        <w:rPr>
          <w:rFonts w:ascii="Times New Roman" w:eastAsia="Times New Roman" w:hAnsi="Times New Roman" w:cs="Times New Roman"/>
          <w:lang w:eastAsia="ru-RU"/>
        </w:rPr>
        <w:t>аказчика ответа на свое сообщение в течение</w:t>
      </w:r>
      <w:r>
        <w:rPr>
          <w:rFonts w:ascii="Times New Roman" w:eastAsia="Times New Roman" w:hAnsi="Times New Roman" w:cs="Times New Roman"/>
          <w:lang w:eastAsia="ru-RU"/>
        </w:rPr>
        <w:t xml:space="preserve"> десяти дней, П</w:t>
      </w:r>
      <w:r w:rsidRPr="009827E9">
        <w:rPr>
          <w:rFonts w:ascii="Times New Roman" w:eastAsia="Times New Roman" w:hAnsi="Times New Roman" w:cs="Times New Roman"/>
          <w:lang w:eastAsia="ru-RU"/>
        </w:rPr>
        <w:t>одрядчик обязан приостановить соответствующие работы</w:t>
      </w:r>
      <w:r>
        <w:rPr>
          <w:rFonts w:ascii="Times New Roman" w:eastAsia="Times New Roman" w:hAnsi="Times New Roman" w:cs="Times New Roman"/>
          <w:lang w:eastAsia="ru-RU"/>
        </w:rPr>
        <w:t>, до получения указаний Заказчика</w:t>
      </w:r>
      <w:r w:rsidRPr="009827E9">
        <w:rPr>
          <w:rFonts w:ascii="Times New Roman" w:eastAsia="Times New Roman" w:hAnsi="Times New Roman" w:cs="Times New Roman"/>
          <w:lang w:eastAsia="ru-RU"/>
        </w:rPr>
        <w:t>.</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4.3.7. Предоставить Заказчику техническую документацию, определяющую</w:t>
      </w:r>
      <w:r w:rsidRPr="009827E9">
        <w:rPr>
          <w:rFonts w:ascii="Times New Roman" w:eastAsia="Times New Roman" w:hAnsi="Times New Roman" w:cs="Times New Roman"/>
          <w:lang w:eastAsia="ru-RU"/>
        </w:rPr>
        <w:t xml:space="preserve"> объем, содержание работ и другие предъявляемые к ним требования</w:t>
      </w:r>
      <w:r>
        <w:rPr>
          <w:rFonts w:ascii="Times New Roman" w:eastAsia="Times New Roman" w:hAnsi="Times New Roman" w:cs="Times New Roman"/>
          <w:lang w:eastAsia="ru-RU"/>
        </w:rPr>
        <w:t>.</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4.3.8</w:t>
      </w:r>
      <w:r w:rsidRPr="009827E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9827E9">
        <w:rPr>
          <w:rFonts w:ascii="Times New Roman" w:eastAsia="Times New Roman" w:hAnsi="Times New Roman" w:cs="Times New Roman"/>
          <w:lang w:eastAsia="ru-RU"/>
        </w:rPr>
        <w:t xml:space="preserve">ри осуществлении </w:t>
      </w:r>
      <w:r>
        <w:rPr>
          <w:rFonts w:ascii="Times New Roman" w:eastAsia="Times New Roman" w:hAnsi="Times New Roman" w:cs="Times New Roman"/>
          <w:lang w:eastAsia="ru-RU"/>
        </w:rPr>
        <w:t>монтажных и пусконаладочных работ</w:t>
      </w:r>
      <w:r w:rsidRPr="009827E9">
        <w:rPr>
          <w:rFonts w:ascii="Times New Roman" w:eastAsia="Times New Roman" w:hAnsi="Times New Roman" w:cs="Times New Roman"/>
          <w:lang w:eastAsia="ru-RU"/>
        </w:rPr>
        <w:t xml:space="preserve"> соблюдать требования закона и иных правовых актов об охране окружающей среды и о безопасности строительных работ.</w:t>
      </w:r>
      <w:r>
        <w:rPr>
          <w:rFonts w:ascii="Times New Roman" w:eastAsia="Times New Roman" w:hAnsi="Times New Roman" w:cs="Times New Roman"/>
          <w:lang w:eastAsia="ru-RU"/>
        </w:rPr>
        <w:t xml:space="preserve"> </w:t>
      </w:r>
      <w:r w:rsidRPr="009827E9">
        <w:rPr>
          <w:rFonts w:ascii="Times New Roman" w:eastAsia="Times New Roman" w:hAnsi="Times New Roman" w:cs="Times New Roman"/>
          <w:lang w:eastAsia="ru-RU"/>
        </w:rPr>
        <w:t>Подрядчик несет ответственность за</w:t>
      </w:r>
      <w:r>
        <w:rPr>
          <w:rFonts w:ascii="Times New Roman" w:eastAsia="Times New Roman" w:hAnsi="Times New Roman" w:cs="Times New Roman"/>
          <w:lang w:eastAsia="ru-RU"/>
        </w:rPr>
        <w:t xml:space="preserve"> нарушение указанных требований, при этом, Подрядчик в полном объеме несет ответственность за соблюдение его работниками правил техники безопасности при проведении монтажных и пусконаладочных работ.</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4.4. Подрядчик вправе:</w:t>
      </w:r>
    </w:p>
    <w:p w:rsidR="009146AB" w:rsidRPr="009827E9" w:rsidRDefault="009146AB" w:rsidP="009146AB">
      <w:pPr>
        <w:spacing w:after="0" w:line="240" w:lineRule="auto"/>
        <w:ind w:firstLine="540"/>
        <w:jc w:val="both"/>
        <w:rPr>
          <w:rFonts w:ascii="Verdana" w:eastAsia="Times New Roman" w:hAnsi="Verdana" w:cs="Times New Roman"/>
          <w:lang w:eastAsia="ru-RU"/>
        </w:rPr>
      </w:pPr>
      <w:r>
        <w:rPr>
          <w:rFonts w:ascii="Times New Roman" w:eastAsia="Times New Roman" w:hAnsi="Times New Roman" w:cs="Times New Roman"/>
          <w:lang w:eastAsia="ru-RU"/>
        </w:rPr>
        <w:t>4.4.1</w:t>
      </w:r>
      <w:r w:rsidRPr="009827E9">
        <w:rPr>
          <w:rFonts w:ascii="Times New Roman" w:eastAsia="Times New Roman" w:hAnsi="Times New Roman" w:cs="Times New Roman"/>
          <w:lang w:eastAsia="ru-RU"/>
        </w:rPr>
        <w:t>. Требовать своевременного подписания Заказчиком Акта о приемке выполненных работ на основании представленных отчетных документов.</w:t>
      </w:r>
    </w:p>
    <w:p w:rsidR="009146AB" w:rsidRPr="009827E9" w:rsidRDefault="009146AB" w:rsidP="009146AB">
      <w:pPr>
        <w:spacing w:after="0" w:line="240" w:lineRule="auto"/>
        <w:ind w:firstLine="540"/>
        <w:jc w:val="both"/>
        <w:rPr>
          <w:rFonts w:ascii="Verdana" w:eastAsia="Times New Roman" w:hAnsi="Verdana" w:cs="Times New Roman"/>
          <w:lang w:eastAsia="ru-RU"/>
        </w:rPr>
      </w:pPr>
      <w:r>
        <w:rPr>
          <w:rFonts w:ascii="Times New Roman" w:eastAsia="Times New Roman" w:hAnsi="Times New Roman" w:cs="Times New Roman"/>
          <w:lang w:eastAsia="ru-RU"/>
        </w:rPr>
        <w:t>4.4.2</w:t>
      </w:r>
      <w:r w:rsidRPr="009827E9">
        <w:rPr>
          <w:rFonts w:ascii="Times New Roman" w:eastAsia="Times New Roman" w:hAnsi="Times New Roman" w:cs="Times New Roman"/>
          <w:lang w:eastAsia="ru-RU"/>
        </w:rPr>
        <w:t>. Требовать своевременной оплаты работ в соответствии с настоящим Договором.</w:t>
      </w:r>
    </w:p>
    <w:p w:rsidR="009146AB" w:rsidRPr="009827E9" w:rsidRDefault="009146AB" w:rsidP="009146AB">
      <w:pPr>
        <w:spacing w:after="0" w:line="240" w:lineRule="auto"/>
        <w:ind w:firstLine="540"/>
        <w:jc w:val="both"/>
        <w:rPr>
          <w:rFonts w:ascii="Verdana" w:eastAsia="Times New Roman" w:hAnsi="Verdana" w:cs="Times New Roman"/>
          <w:lang w:eastAsia="ru-RU"/>
        </w:rPr>
      </w:pPr>
      <w:r>
        <w:rPr>
          <w:rFonts w:ascii="Times New Roman" w:eastAsia="Times New Roman" w:hAnsi="Times New Roman" w:cs="Times New Roman"/>
          <w:lang w:eastAsia="ru-RU"/>
        </w:rPr>
        <w:t>4.4.3</w:t>
      </w:r>
      <w:r w:rsidRPr="009827E9">
        <w:rPr>
          <w:rFonts w:ascii="Times New Roman" w:eastAsia="Times New Roman" w:hAnsi="Times New Roman" w:cs="Times New Roman"/>
          <w:lang w:eastAsia="ru-RU"/>
        </w:rPr>
        <w:t>. Запрашивать у Заказчика разъяснения и уточнения относительно порядка выполнения работ.</w:t>
      </w:r>
    </w:p>
    <w:p w:rsidR="009146AB" w:rsidRPr="009827E9" w:rsidRDefault="009146AB" w:rsidP="009146AB">
      <w:pPr>
        <w:spacing w:after="0" w:line="240" w:lineRule="auto"/>
        <w:ind w:firstLine="540"/>
        <w:jc w:val="both"/>
        <w:rPr>
          <w:rFonts w:ascii="Verdana" w:eastAsia="Times New Roman" w:hAnsi="Verdana" w:cs="Times New Roman"/>
          <w:lang w:eastAsia="ru-RU"/>
        </w:rPr>
      </w:pPr>
      <w:r>
        <w:rPr>
          <w:rFonts w:ascii="Times New Roman" w:eastAsia="Times New Roman" w:hAnsi="Times New Roman" w:cs="Times New Roman"/>
          <w:lang w:eastAsia="ru-RU"/>
        </w:rPr>
        <w:t>4.4.4</w:t>
      </w:r>
      <w:r w:rsidRPr="009827E9">
        <w:rPr>
          <w:rFonts w:ascii="Times New Roman" w:eastAsia="Times New Roman" w:hAnsi="Times New Roman" w:cs="Times New Roman"/>
          <w:lang w:eastAsia="ru-RU"/>
        </w:rPr>
        <w:t>. Выполнить работу по настоящему Договору до окончания срока, установленного в п. 2.2. настоящего Договора (досрочно). В случае досрочного выполнения работ предупредить об этом Заказчика и согласовать с ним дату приема-передачи результата работ.</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4.4.5</w:t>
      </w:r>
      <w:r w:rsidRPr="00C67DAD">
        <w:rPr>
          <w:rFonts w:ascii="Times New Roman" w:eastAsia="Times New Roman" w:hAnsi="Times New Roman" w:cs="Times New Roman"/>
          <w:lang w:eastAsia="ru-RU"/>
        </w:rPr>
        <w:t>. В случаях, когда исполнение работы по Договору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9146AB" w:rsidRPr="00C67DAD"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4.4.6</w:t>
      </w:r>
      <w:r w:rsidRPr="00C67DAD">
        <w:rPr>
          <w:rFonts w:ascii="Times New Roman" w:eastAsia="Times New Roman" w:hAnsi="Times New Roman" w:cs="Times New Roman"/>
          <w:lang w:eastAsia="ru-RU"/>
        </w:rPr>
        <w:t xml:space="preserve">. Привлечь с письменного согласия Заказчика к исполнению своих обязательств по настоящему Договору других лиц (субподрядчиков). В этом случае подрядчик выступает в роли генерального подрядчика, при этом, </w:t>
      </w:r>
      <w:r>
        <w:rPr>
          <w:rFonts w:ascii="Times New Roman" w:eastAsia="Times New Roman" w:hAnsi="Times New Roman" w:cs="Times New Roman"/>
          <w:lang w:eastAsia="ru-RU"/>
        </w:rPr>
        <w:t>П</w:t>
      </w:r>
      <w:r w:rsidRPr="00C67DAD">
        <w:rPr>
          <w:rFonts w:ascii="Times New Roman" w:eastAsia="Times New Roman" w:hAnsi="Times New Roman" w:cs="Times New Roman"/>
          <w:lang w:eastAsia="ru-RU"/>
        </w:rPr>
        <w:t>одрядчик несет перед Заказчиком ответственность за последствия неисполнения или ненадлежащего исполнения обязательств субподрядчиком.</w:t>
      </w:r>
    </w:p>
    <w:p w:rsidR="009146AB" w:rsidRDefault="009146AB" w:rsidP="009146AB">
      <w:pPr>
        <w:spacing w:after="0" w:line="240" w:lineRule="auto"/>
        <w:ind w:hanging="426"/>
        <w:jc w:val="center"/>
        <w:rPr>
          <w:rStyle w:val="afffb"/>
          <w:rFonts w:ascii="Times New Roman" w:hAnsi="Times New Roman" w:cs="Times New Roman"/>
        </w:rPr>
      </w:pPr>
    </w:p>
    <w:p w:rsidR="009146AB" w:rsidRPr="00C67DAD" w:rsidRDefault="009146AB" w:rsidP="009146AB">
      <w:pPr>
        <w:spacing w:after="0" w:line="240" w:lineRule="auto"/>
        <w:ind w:hanging="426"/>
        <w:jc w:val="center"/>
        <w:rPr>
          <w:rStyle w:val="afffb"/>
          <w:rFonts w:ascii="Times New Roman" w:hAnsi="Times New Roman" w:cs="Times New Roman"/>
        </w:rPr>
      </w:pPr>
      <w:r w:rsidRPr="00C67DAD">
        <w:rPr>
          <w:rStyle w:val="afffb"/>
          <w:rFonts w:ascii="Times New Roman" w:hAnsi="Times New Roman" w:cs="Times New Roman"/>
        </w:rPr>
        <w:t>5. ПОРЯДОК СДАЧИ И ПРИЕМКИ РАБОТ</w:t>
      </w:r>
    </w:p>
    <w:p w:rsidR="009146AB" w:rsidRPr="00C67DAD" w:rsidRDefault="009146AB" w:rsidP="009146AB">
      <w:pPr>
        <w:spacing w:after="0" w:line="240" w:lineRule="auto"/>
        <w:ind w:hanging="426"/>
        <w:rPr>
          <w:rFonts w:ascii="Times New Roman" w:hAnsi="Times New Roman" w:cs="Times New Roman"/>
          <w:b/>
          <w:bCs/>
          <w:color w:val="000000"/>
        </w:rPr>
      </w:pPr>
    </w:p>
    <w:p w:rsidR="009146AB" w:rsidRPr="00C67DAD" w:rsidRDefault="009146AB" w:rsidP="009146AB">
      <w:pPr>
        <w:pStyle w:val="aff5"/>
        <w:spacing w:after="0"/>
        <w:ind w:firstLine="567"/>
        <w:jc w:val="both"/>
        <w:outlineLvl w:val="1"/>
        <w:rPr>
          <w:color w:val="000000"/>
        </w:rPr>
      </w:pPr>
      <w:r w:rsidRPr="00C67DAD">
        <w:rPr>
          <w:color w:val="000000"/>
        </w:rPr>
        <w:t>5.1. Подрядчик в соответствии с требованиями настоящего Договора передает Заказчику результат работы по</w:t>
      </w:r>
      <w:r>
        <w:rPr>
          <w:color w:val="000000"/>
        </w:rPr>
        <w:t xml:space="preserve"> Акту выполненных работ, который буде</w:t>
      </w:r>
      <w:r w:rsidRPr="00C67DAD">
        <w:rPr>
          <w:color w:val="000000"/>
        </w:rPr>
        <w:t>т являться неотъемлемой частью настоящего Договора.</w:t>
      </w:r>
    </w:p>
    <w:p w:rsidR="009146AB" w:rsidRPr="00C67DAD" w:rsidRDefault="009146AB" w:rsidP="009146AB">
      <w:pPr>
        <w:pStyle w:val="aff5"/>
        <w:spacing w:after="0"/>
        <w:ind w:firstLine="567"/>
        <w:jc w:val="both"/>
        <w:outlineLvl w:val="1"/>
        <w:rPr>
          <w:color w:val="000000"/>
        </w:rPr>
      </w:pPr>
      <w:r w:rsidRPr="00C67DAD">
        <w:rPr>
          <w:color w:val="000000"/>
        </w:rPr>
        <w:t xml:space="preserve">5.2. Заказчик обязан в течение 5 (пяти) рабочих дней после окончания работ принять выполненную работу и при отсутствии возражений подписать двусторонний акт выполненных работ. </w:t>
      </w:r>
    </w:p>
    <w:p w:rsidR="009146AB" w:rsidRPr="009827E9" w:rsidRDefault="009146AB" w:rsidP="009146AB">
      <w:pPr>
        <w:pStyle w:val="aff5"/>
        <w:spacing w:after="0"/>
        <w:ind w:firstLine="567"/>
        <w:jc w:val="both"/>
        <w:outlineLvl w:val="1"/>
        <w:rPr>
          <w:color w:val="000000"/>
        </w:rPr>
      </w:pPr>
      <w:r w:rsidRPr="00C67DAD">
        <w:rPr>
          <w:color w:val="000000"/>
        </w:rPr>
        <w:t>5.3. При обнаружении</w:t>
      </w:r>
      <w:r w:rsidRPr="009827E9">
        <w:rPr>
          <w:color w:val="000000"/>
        </w:rPr>
        <w:t xml:space="preserve"> отступлений от условий Договора, ухудшающих результат работы, или иных недостатков в работе, Заказчик обязан заявить об эт</w:t>
      </w:r>
      <w:r>
        <w:rPr>
          <w:color w:val="000000"/>
        </w:rPr>
        <w:t>ом Подрядчику и отразить это в А</w:t>
      </w:r>
      <w:r w:rsidRPr="009827E9">
        <w:rPr>
          <w:color w:val="000000"/>
        </w:rPr>
        <w:t>кте выполненных работ с указанием сроков их исправления.</w:t>
      </w:r>
    </w:p>
    <w:p w:rsidR="009146AB" w:rsidRPr="009827E9" w:rsidRDefault="009146AB" w:rsidP="009146AB">
      <w:pPr>
        <w:pStyle w:val="aff5"/>
        <w:spacing w:after="0"/>
        <w:ind w:firstLine="567"/>
        <w:jc w:val="both"/>
        <w:outlineLvl w:val="1"/>
        <w:rPr>
          <w:color w:val="000000"/>
        </w:rPr>
      </w:pPr>
      <w:r w:rsidRPr="009827E9">
        <w:rPr>
          <w:color w:val="000000"/>
        </w:rPr>
        <w:t>5.4. В случае несоответствия результатов работы условиям Договора Подрядчик обязан произвести необходимые исправления без дополнительной оплаты в пределах договорной цены в течение 10 рабочих дней.</w:t>
      </w:r>
    </w:p>
    <w:p w:rsidR="009146AB" w:rsidRPr="009827E9" w:rsidRDefault="009146AB" w:rsidP="009146AB">
      <w:pPr>
        <w:pStyle w:val="aff5"/>
        <w:spacing w:after="0"/>
        <w:jc w:val="both"/>
        <w:outlineLvl w:val="1"/>
        <w:rPr>
          <w:color w:val="000000"/>
        </w:rPr>
      </w:pPr>
    </w:p>
    <w:p w:rsidR="009146AB" w:rsidRPr="009827E9" w:rsidRDefault="009146AB" w:rsidP="009146AB">
      <w:pPr>
        <w:shd w:val="clear" w:color="auto" w:fill="FFFFFF"/>
        <w:spacing w:after="0" w:line="240" w:lineRule="auto"/>
        <w:ind w:firstLine="142"/>
        <w:jc w:val="center"/>
        <w:rPr>
          <w:rFonts w:ascii="Times New Roman" w:hAnsi="Times New Roman" w:cs="Times New Roman"/>
          <w:b/>
          <w:bCs/>
          <w:color w:val="000000"/>
        </w:rPr>
      </w:pPr>
      <w:r w:rsidRPr="009827E9">
        <w:rPr>
          <w:rFonts w:ascii="Times New Roman" w:hAnsi="Times New Roman" w:cs="Times New Roman"/>
          <w:b/>
          <w:bCs/>
          <w:color w:val="000000"/>
        </w:rPr>
        <w:t>6. КАЧЕСТВО РАБОТ И ГАРАНТИИ КАЧЕСТВА РАБОТ</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bookmarkStart w:id="107" w:name="p2695"/>
      <w:bookmarkEnd w:id="107"/>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xml:space="preserve">6.1. Качество выполненной Подрядчиком работы должно соответствовать </w:t>
      </w:r>
      <w:r>
        <w:rPr>
          <w:rFonts w:ascii="Times New Roman" w:eastAsia="Times New Roman" w:hAnsi="Times New Roman" w:cs="Times New Roman"/>
          <w:lang w:eastAsia="ru-RU"/>
        </w:rPr>
        <w:t>условиям Договора и требованиям СП 5.13130.2009 Свод правил «Установки пожарной сигнализации и пожаротушения автоматические» прил. А</w:t>
      </w:r>
      <w:r w:rsidRPr="009827E9">
        <w:rPr>
          <w:rFonts w:ascii="Times New Roman" w:eastAsia="Times New Roman" w:hAnsi="Times New Roman" w:cs="Times New Roman"/>
          <w:lang w:eastAsia="ru-RU"/>
        </w:rPr>
        <w:t xml:space="preserve">. </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6.2. Результат выполненных работ</w:t>
      </w:r>
      <w:r w:rsidRPr="009827E9">
        <w:rPr>
          <w:rFonts w:ascii="Times New Roman" w:eastAsia="Times New Roman" w:hAnsi="Times New Roman" w:cs="Times New Roman"/>
          <w:lang w:eastAsia="ru-RU"/>
        </w:rPr>
        <w:t xml:space="preserve"> должен в момент передачи Заказчику обладать свойствами, </w:t>
      </w:r>
      <w:r>
        <w:rPr>
          <w:rFonts w:ascii="Times New Roman" w:eastAsia="Times New Roman" w:hAnsi="Times New Roman" w:cs="Times New Roman"/>
          <w:lang w:eastAsia="ru-RU"/>
        </w:rPr>
        <w:t>отвечающими требованиям СП 5.13130.2009 Свод правил «Установки пожарной сигнализации и пожаротушения автоматические» прил. А</w:t>
      </w:r>
      <w:r w:rsidRPr="009827E9">
        <w:rPr>
          <w:rFonts w:ascii="Times New Roman" w:eastAsia="Times New Roman" w:hAnsi="Times New Roman" w:cs="Times New Roman"/>
          <w:lang w:eastAsia="ru-RU"/>
        </w:rPr>
        <w:t xml:space="preserve">., и в пределах </w:t>
      </w:r>
      <w:r>
        <w:rPr>
          <w:rFonts w:ascii="Times New Roman" w:eastAsia="Times New Roman" w:hAnsi="Times New Roman" w:cs="Times New Roman"/>
          <w:lang w:eastAsia="ru-RU"/>
        </w:rPr>
        <w:t>гарантийного срока быть пригодным для</w:t>
      </w:r>
      <w:r w:rsidRPr="009827E9">
        <w:rPr>
          <w:rFonts w:ascii="Times New Roman" w:eastAsia="Times New Roman" w:hAnsi="Times New Roman" w:cs="Times New Roman"/>
          <w:lang w:eastAsia="ru-RU"/>
        </w:rPr>
        <w:t xml:space="preserve"> использования.</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hAnsi="Times New Roman" w:cs="Times New Roman"/>
          <w:color w:val="000000"/>
        </w:rPr>
        <w:t xml:space="preserve">6.3. Срок гарантии на выполненные Работы составляет 12 (двенадцать) месяцев со дня подписания Сторонами Акта выполненных работ. </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hAnsi="Times New Roman" w:cs="Times New Roman"/>
          <w:color w:val="000000"/>
        </w:rPr>
        <w:t>6.4. В случае обнаружения недостатков в результатах Работ в течение гарантийного срока, предусмотренного настоящим Договором, Заказчик письменно уведомляет об обнаруженных недостатках Подрядчика, уполномоченный представитель Подрядчика обязан прибыть к Заказчику в течение 3 (трех) Рабочих дней с момента получения уведомления от Заказчика для составления двустороннего акта о недостатках. В случае отказа Подрядчика подписать акт, он подписывается Заказчиком в одностороннем порядке.</w:t>
      </w:r>
    </w:p>
    <w:p w:rsidR="009146AB" w:rsidRPr="009003A7" w:rsidRDefault="009146AB" w:rsidP="009146AB">
      <w:pPr>
        <w:spacing w:after="0" w:line="240" w:lineRule="auto"/>
        <w:ind w:firstLine="540"/>
        <w:jc w:val="both"/>
        <w:rPr>
          <w:rFonts w:ascii="Times New Roman" w:eastAsia="Times New Roman" w:hAnsi="Times New Roman" w:cs="Times New Roman"/>
          <w:lang w:eastAsia="ru-RU"/>
        </w:rPr>
      </w:pPr>
      <w:r w:rsidRPr="009003A7">
        <w:rPr>
          <w:rFonts w:ascii="Times New Roman" w:eastAsia="Times New Roman" w:hAnsi="Times New Roman" w:cs="Times New Roman"/>
          <w:lang w:eastAsia="ru-RU"/>
        </w:rPr>
        <w:t xml:space="preserve">6.5. </w:t>
      </w:r>
      <w:r w:rsidRPr="009003A7">
        <w:rPr>
          <w:rFonts w:ascii="Times New Roman" w:hAnsi="Times New Roman" w:cs="Times New Roman"/>
          <w:color w:val="000000"/>
        </w:rPr>
        <w:t>В случае необходимости проведения работ по гарантии, Подрядчик обязан приступить к работам в течение 2 (двух) недель со дня подписания Сторонами акта о недостатках, если иной срок не будет письменно согласован Сторонами.</w:t>
      </w:r>
    </w:p>
    <w:p w:rsidR="009146AB" w:rsidRPr="009003A7" w:rsidRDefault="009146AB" w:rsidP="009146AB">
      <w:pPr>
        <w:spacing w:after="0" w:line="240" w:lineRule="auto"/>
        <w:ind w:firstLine="540"/>
        <w:jc w:val="both"/>
        <w:rPr>
          <w:rFonts w:ascii="Times New Roman" w:eastAsia="Times New Roman" w:hAnsi="Times New Roman" w:cs="Times New Roman"/>
          <w:lang w:eastAsia="ru-RU"/>
        </w:rPr>
      </w:pPr>
      <w:r w:rsidRPr="009003A7">
        <w:rPr>
          <w:rFonts w:ascii="Times New Roman" w:hAnsi="Times New Roman" w:cs="Times New Roman"/>
          <w:color w:val="000000"/>
        </w:rPr>
        <w:t xml:space="preserve">6.6. Заказчик имеет право по своему выбору устранить выявленные недостатки своими силами или привлечь к выполнению работ по гарантийному ремонту третьих лиц, с оплатой за счет Подрядчика, в случае если Подрядчик в течение срока, указанного в акте о недостатках не устранит недостатки, указанные в таком акте. </w:t>
      </w:r>
    </w:p>
    <w:p w:rsidR="009146AB" w:rsidRPr="009003A7" w:rsidRDefault="009146AB" w:rsidP="009146AB">
      <w:pPr>
        <w:shd w:val="clear" w:color="auto" w:fill="FFFFFF"/>
        <w:spacing w:after="0" w:line="240" w:lineRule="auto"/>
        <w:jc w:val="both"/>
        <w:rPr>
          <w:rFonts w:ascii="Times New Roman" w:hAnsi="Times New Roman" w:cs="Times New Roman"/>
          <w:color w:val="000000"/>
        </w:rPr>
      </w:pPr>
    </w:p>
    <w:p w:rsidR="009146AB" w:rsidRPr="009003A7" w:rsidRDefault="009146AB" w:rsidP="009146AB">
      <w:pPr>
        <w:spacing w:after="0" w:line="240" w:lineRule="auto"/>
        <w:jc w:val="center"/>
        <w:rPr>
          <w:rStyle w:val="afffb"/>
          <w:rFonts w:ascii="Times New Roman" w:hAnsi="Times New Roman" w:cs="Times New Roman"/>
        </w:rPr>
      </w:pPr>
      <w:r w:rsidRPr="009003A7">
        <w:rPr>
          <w:rStyle w:val="afffb"/>
          <w:rFonts w:ascii="Times New Roman" w:hAnsi="Times New Roman" w:cs="Times New Roman"/>
        </w:rPr>
        <w:t>7. ОТВЕТСТВЕННОСТЬ СТОРОН</w:t>
      </w:r>
    </w:p>
    <w:p w:rsidR="009146AB" w:rsidRPr="009003A7" w:rsidRDefault="009146AB" w:rsidP="009146AB">
      <w:pPr>
        <w:spacing w:after="0" w:line="240" w:lineRule="auto"/>
        <w:jc w:val="center"/>
        <w:rPr>
          <w:rStyle w:val="afffb"/>
          <w:rFonts w:ascii="Times New Roman" w:hAnsi="Times New Roman" w:cs="Times New Roman"/>
        </w:rPr>
      </w:pPr>
    </w:p>
    <w:p w:rsidR="009146AB" w:rsidRPr="009003A7" w:rsidRDefault="009146AB" w:rsidP="009146AB">
      <w:pPr>
        <w:pStyle w:val="27"/>
        <w:ind w:left="0" w:firstLine="567"/>
        <w:rPr>
          <w:color w:val="000000"/>
          <w:sz w:val="22"/>
          <w:szCs w:val="22"/>
        </w:rPr>
      </w:pPr>
      <w:r w:rsidRPr="009003A7">
        <w:rPr>
          <w:color w:val="000000"/>
          <w:sz w:val="22"/>
          <w:szCs w:val="22"/>
        </w:rPr>
        <w:t>7.1.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w:t>
      </w:r>
    </w:p>
    <w:p w:rsidR="009146AB" w:rsidRPr="009003A7" w:rsidRDefault="009146AB" w:rsidP="009146AB">
      <w:pPr>
        <w:pStyle w:val="27"/>
        <w:ind w:left="0" w:firstLine="567"/>
        <w:rPr>
          <w:sz w:val="22"/>
          <w:szCs w:val="22"/>
        </w:rPr>
      </w:pPr>
      <w:r w:rsidRPr="009003A7">
        <w:rPr>
          <w:sz w:val="22"/>
          <w:szCs w:val="22"/>
        </w:rPr>
        <w:t xml:space="preserve">7.2. В случае нарушения сроков, указанных в п. 2.2. настоящего Договора, Подрядчик уплачивает Заказчику неустойку в размере 0,3% от стоимости работ, указанной в Локальной смете, за каждый день просрочки вплоть до дня выполнения обязательств. </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7.3</w:t>
      </w:r>
      <w:r w:rsidRPr="009003A7">
        <w:rPr>
          <w:rFonts w:ascii="Times New Roman" w:eastAsia="Times New Roman" w:hAnsi="Times New Roman" w:cs="Times New Roman"/>
          <w:lang w:eastAsia="ru-RU"/>
        </w:rPr>
        <w:t>. В случаях, когда работа выполнена Подрядчиком с отступлениями от Договора, ухудшившими результат</w:t>
      </w:r>
      <w:r w:rsidRPr="009827E9">
        <w:rPr>
          <w:rFonts w:ascii="Times New Roman" w:eastAsia="Times New Roman" w:hAnsi="Times New Roman" w:cs="Times New Roman"/>
          <w:lang w:eastAsia="ru-RU"/>
        </w:rPr>
        <w:t xml:space="preserve"> работы, или с иными недостатками, которые делают его не пригодным для предусмотренного в Договоре использования, Заказчик вправе, по своему выбору потребовать от Подрядчика:</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безвозмездного устранения недостатков в разумный срок;</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соразмерного уменьшения установленной за работу цены;</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 xml:space="preserve">- </w:t>
      </w:r>
      <w:hyperlink r:id="rId20" w:history="1">
        <w:r w:rsidRPr="009827E9">
          <w:rPr>
            <w:rFonts w:ascii="Times New Roman" w:eastAsia="Times New Roman" w:hAnsi="Times New Roman" w:cs="Times New Roman"/>
            <w:lang w:eastAsia="ru-RU"/>
          </w:rPr>
          <w:t>возмещения</w:t>
        </w:r>
      </w:hyperlink>
      <w:r w:rsidRPr="009827E9">
        <w:rPr>
          <w:rFonts w:ascii="Times New Roman" w:eastAsia="Times New Roman" w:hAnsi="Times New Roman" w:cs="Times New Roman"/>
          <w:lang w:eastAsia="ru-RU"/>
        </w:rPr>
        <w:t xml:space="preserve"> своих расходов на устранение недостатков.</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bookmarkStart w:id="108" w:name="p2724"/>
      <w:bookmarkEnd w:id="108"/>
      <w:r>
        <w:rPr>
          <w:rFonts w:ascii="Times New Roman" w:eastAsia="Times New Roman" w:hAnsi="Times New Roman" w:cs="Times New Roman"/>
          <w:lang w:eastAsia="ru-RU"/>
        </w:rPr>
        <w:t>7.4</w:t>
      </w:r>
      <w:r w:rsidRPr="009827E9">
        <w:rPr>
          <w:rFonts w:ascii="Times New Roman" w:eastAsia="Times New Roman" w:hAnsi="Times New Roman" w:cs="Times New Roman"/>
          <w:lang w:eastAsia="ru-RU"/>
        </w:rPr>
        <w:t xml:space="preserve">.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w:t>
      </w:r>
      <w:r>
        <w:rPr>
          <w:rFonts w:ascii="Times New Roman" w:eastAsia="Times New Roman" w:hAnsi="Times New Roman" w:cs="Times New Roman"/>
          <w:lang w:eastAsia="ru-RU"/>
        </w:rPr>
        <w:t xml:space="preserve">Подрядчиком, </w:t>
      </w:r>
      <w:r w:rsidRPr="009827E9">
        <w:rPr>
          <w:rFonts w:ascii="Times New Roman" w:eastAsia="Times New Roman" w:hAnsi="Times New Roman" w:cs="Times New Roman"/>
          <w:lang w:eastAsia="ru-RU"/>
        </w:rPr>
        <w:t>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146AB" w:rsidRPr="009827E9"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7.5</w:t>
      </w:r>
      <w:r w:rsidRPr="009827E9">
        <w:rPr>
          <w:rFonts w:ascii="Times New Roman" w:eastAsia="Times New Roman" w:hAnsi="Times New Roman" w:cs="Times New Roman"/>
          <w:lang w:eastAsia="ru-RU"/>
        </w:rPr>
        <w:t>. Подрядчик, предоставивший материал для выполнения работы, отвечает за его качество.</w:t>
      </w:r>
    </w:p>
    <w:p w:rsidR="009146AB" w:rsidRPr="009827E9" w:rsidRDefault="009146AB" w:rsidP="009146AB">
      <w:pPr>
        <w:pStyle w:val="aff5"/>
        <w:spacing w:after="0"/>
        <w:jc w:val="both"/>
      </w:pPr>
    </w:p>
    <w:p w:rsidR="009146AB" w:rsidRPr="009827E9" w:rsidRDefault="009146AB" w:rsidP="009146AB">
      <w:pPr>
        <w:spacing w:after="0" w:line="240" w:lineRule="auto"/>
        <w:ind w:firstLine="720"/>
        <w:jc w:val="center"/>
        <w:rPr>
          <w:rFonts w:ascii="Times New Roman" w:hAnsi="Times New Roman" w:cs="Times New Roman"/>
          <w:b/>
          <w:color w:val="000000"/>
        </w:rPr>
      </w:pPr>
      <w:r w:rsidRPr="009827E9">
        <w:rPr>
          <w:rFonts w:ascii="Times New Roman" w:hAnsi="Times New Roman" w:cs="Times New Roman"/>
          <w:b/>
          <w:color w:val="000000"/>
        </w:rPr>
        <w:t>8. ОСВОБОЖДЕНИЕ ОТ ОТВЕТСТВЕННОСТИ (ФОРС-МАЖОР)</w:t>
      </w:r>
    </w:p>
    <w:p w:rsidR="009146AB" w:rsidRPr="009827E9" w:rsidRDefault="009146AB" w:rsidP="009146AB">
      <w:pPr>
        <w:spacing w:after="0" w:line="240" w:lineRule="auto"/>
        <w:ind w:firstLine="720"/>
        <w:jc w:val="center"/>
        <w:rPr>
          <w:rFonts w:ascii="Times New Roman" w:hAnsi="Times New Roman" w:cs="Times New Roman"/>
          <w:b/>
          <w:color w:val="000000"/>
        </w:rPr>
      </w:pPr>
    </w:p>
    <w:p w:rsidR="009146AB" w:rsidRPr="009827E9" w:rsidRDefault="009146AB" w:rsidP="009146AB">
      <w:pPr>
        <w:spacing w:after="0" w:line="240" w:lineRule="auto"/>
        <w:ind w:firstLine="567"/>
        <w:jc w:val="both"/>
        <w:outlineLvl w:val="1"/>
        <w:rPr>
          <w:rFonts w:ascii="Times New Roman" w:hAnsi="Times New Roman" w:cs="Times New Roman"/>
          <w:color w:val="000000"/>
        </w:rPr>
      </w:pPr>
      <w:r w:rsidRPr="009827E9">
        <w:rPr>
          <w:rFonts w:ascii="Times New Roman" w:hAnsi="Times New Roman" w:cs="Times New Roman"/>
          <w:color w:val="000000"/>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чрезвычайного характера, которые стороны не могли ни предвидеть, ни предотвратить разумными мерами.</w:t>
      </w:r>
    </w:p>
    <w:p w:rsidR="009146AB" w:rsidRPr="009827E9" w:rsidRDefault="009146AB" w:rsidP="009146AB">
      <w:pPr>
        <w:spacing w:after="0" w:line="240" w:lineRule="auto"/>
        <w:ind w:firstLine="567"/>
        <w:jc w:val="both"/>
        <w:outlineLvl w:val="1"/>
        <w:rPr>
          <w:rFonts w:ascii="Times New Roman" w:hAnsi="Times New Roman" w:cs="Times New Roman"/>
          <w:color w:val="000000"/>
        </w:rPr>
      </w:pPr>
      <w:r w:rsidRPr="009827E9">
        <w:rPr>
          <w:rFonts w:ascii="Times New Roman" w:hAnsi="Times New Roman" w:cs="Times New Roman"/>
          <w:color w:val="000000"/>
        </w:rPr>
        <w:t>8.2.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выполнению предмета данного Договора.</w:t>
      </w:r>
    </w:p>
    <w:p w:rsidR="009146AB" w:rsidRDefault="009146AB" w:rsidP="009146AB">
      <w:pPr>
        <w:spacing w:after="0" w:line="240" w:lineRule="auto"/>
        <w:ind w:firstLine="567"/>
        <w:jc w:val="both"/>
        <w:outlineLvl w:val="1"/>
        <w:rPr>
          <w:rFonts w:ascii="Times New Roman" w:hAnsi="Times New Roman" w:cs="Times New Roman"/>
          <w:color w:val="000000"/>
        </w:rPr>
      </w:pPr>
      <w:r w:rsidRPr="009827E9">
        <w:rPr>
          <w:rFonts w:ascii="Times New Roman" w:hAnsi="Times New Roman" w:cs="Times New Roman"/>
          <w:color w:val="000000"/>
        </w:rPr>
        <w:t>8.3. Сторона, для которой создалась невозможность исполнения своих обязательств по Договору, обязана незамедлительно информировать в письменной форме другую сторону о наступлении и прекращении обстоятельств, препятствующих исполнению обязательств.</w:t>
      </w:r>
    </w:p>
    <w:p w:rsidR="009146AB" w:rsidRPr="00926576" w:rsidRDefault="009146AB" w:rsidP="009146AB">
      <w:pPr>
        <w:spacing w:after="0" w:line="240" w:lineRule="auto"/>
        <w:ind w:firstLine="567"/>
        <w:jc w:val="both"/>
        <w:outlineLvl w:val="1"/>
        <w:rPr>
          <w:rFonts w:ascii="Times New Roman" w:hAnsi="Times New Roman" w:cs="Times New Roman"/>
        </w:rPr>
      </w:pPr>
      <w:r w:rsidRPr="00926576">
        <w:rPr>
          <w:rFonts w:ascii="Times New Roman" w:hAnsi="Times New Roman" w:cs="Times New Roman"/>
        </w:rPr>
        <w:t>8.4. В случае возникновения обстоятельств непреодолимой силы Сторона, лишенная возможности исполнить свои обязательства, в течение 7 (семи) рабочих дней после наступления соответствующих обстоятельств в письменном виде уведомляет другую Сторону о наступлении, предполагаемом сроке действия и прекращении этих обстоятельств. Несвоевременное уведомление о возникновении обстоятельств непреодолимой силы лишает соответствующую Сторону права ссылаться на них в будущем.</w:t>
      </w:r>
    </w:p>
    <w:p w:rsidR="009146AB" w:rsidRPr="00926576" w:rsidRDefault="009146AB" w:rsidP="009146AB">
      <w:pPr>
        <w:spacing w:after="0" w:line="240" w:lineRule="auto"/>
        <w:ind w:firstLine="567"/>
        <w:jc w:val="both"/>
        <w:outlineLvl w:val="1"/>
        <w:rPr>
          <w:rFonts w:ascii="Times New Roman" w:hAnsi="Times New Roman" w:cs="Times New Roman"/>
        </w:rPr>
      </w:pPr>
      <w:r w:rsidRPr="00926576">
        <w:rPr>
          <w:rFonts w:ascii="Times New Roman" w:hAnsi="Times New Roman" w:cs="Times New Roman"/>
        </w:rPr>
        <w:t>8.5. Факт возникновения обстоятельств непреодолимой силы должен быть подтвержден надлежащим образом составленным актом Торгово-промышленной палаты Российской Федерации.</w:t>
      </w:r>
    </w:p>
    <w:p w:rsidR="009146AB" w:rsidRPr="00926576" w:rsidRDefault="009146AB" w:rsidP="009146AB">
      <w:pPr>
        <w:spacing w:after="0" w:line="240" w:lineRule="auto"/>
        <w:ind w:firstLine="567"/>
        <w:jc w:val="both"/>
        <w:outlineLvl w:val="1"/>
        <w:rPr>
          <w:rFonts w:ascii="Times New Roman" w:hAnsi="Times New Roman" w:cs="Times New Roman"/>
          <w:color w:val="000000"/>
        </w:rPr>
      </w:pPr>
    </w:p>
    <w:p w:rsidR="009146AB" w:rsidRPr="00926576" w:rsidRDefault="009146AB" w:rsidP="009146AB">
      <w:pPr>
        <w:spacing w:after="0" w:line="240" w:lineRule="auto"/>
        <w:ind w:firstLine="567"/>
        <w:jc w:val="center"/>
        <w:outlineLvl w:val="1"/>
        <w:rPr>
          <w:rFonts w:ascii="Times New Roman" w:hAnsi="Times New Roman" w:cs="Times New Roman"/>
          <w:b/>
          <w:color w:val="000000"/>
        </w:rPr>
      </w:pPr>
      <w:r w:rsidRPr="00926576">
        <w:rPr>
          <w:rFonts w:ascii="Times New Roman" w:hAnsi="Times New Roman" w:cs="Times New Roman"/>
          <w:b/>
          <w:color w:val="000000"/>
        </w:rPr>
        <w:t>9. ТЕХНИЧЕСКАЯ ДОКУМЕНТАЦИЯ</w:t>
      </w: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26576">
        <w:rPr>
          <w:rFonts w:ascii="Times New Roman" w:eastAsia="Times New Roman" w:hAnsi="Times New Roman" w:cs="Times New Roman"/>
          <w:lang w:eastAsia="ru-RU"/>
        </w:rPr>
        <w:t>9.1. Подрядчик обязан осуществлять монтажные и пусконаладочные работы в соответствии с технической документацией, определяющей объем, содержание работ и другие предъявляемые к ним требования, и согласно смете, определяющей цену работ.</w:t>
      </w: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26576">
        <w:rPr>
          <w:rFonts w:ascii="Times New Roman" w:eastAsia="Times New Roman" w:hAnsi="Times New Roman" w:cs="Times New Roman"/>
          <w:lang w:eastAsia="ru-RU"/>
        </w:rPr>
        <w:t xml:space="preserve">9.2. Состав и содержание технической документации: Техническое задание (Приложение № 3). </w:t>
      </w:r>
      <w:bookmarkStart w:id="109" w:name="p2885"/>
      <w:bookmarkEnd w:id="109"/>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bookmarkStart w:id="110" w:name="p2892"/>
      <w:bookmarkEnd w:id="110"/>
      <w:r w:rsidRPr="00926576">
        <w:rPr>
          <w:rFonts w:ascii="Times New Roman" w:eastAsia="Times New Roman" w:hAnsi="Times New Roman" w:cs="Times New Roman"/>
          <w:lang w:eastAsia="ru-RU"/>
        </w:rPr>
        <w:t>9.3. Внесение в техническую документацию изменений осуществляется на основе согласованной С</w:t>
      </w:r>
      <w:r>
        <w:rPr>
          <w:rFonts w:ascii="Times New Roman" w:eastAsia="Times New Roman" w:hAnsi="Times New Roman" w:cs="Times New Roman"/>
          <w:lang w:eastAsia="ru-RU"/>
        </w:rPr>
        <w:t>торонами дополнительной С</w:t>
      </w:r>
      <w:r w:rsidRPr="00926576">
        <w:rPr>
          <w:rFonts w:ascii="Times New Roman" w:eastAsia="Times New Roman" w:hAnsi="Times New Roman" w:cs="Times New Roman"/>
          <w:lang w:eastAsia="ru-RU"/>
        </w:rPr>
        <w:t>меты</w:t>
      </w:r>
      <w:r>
        <w:rPr>
          <w:rFonts w:ascii="Times New Roman" w:eastAsia="Times New Roman" w:hAnsi="Times New Roman" w:cs="Times New Roman"/>
          <w:lang w:eastAsia="ru-RU"/>
        </w:rPr>
        <w:t>, которая будет являться неотъемлемой частью настоящего Договора</w:t>
      </w:r>
      <w:r w:rsidRPr="00926576">
        <w:rPr>
          <w:rFonts w:ascii="Times New Roman" w:eastAsia="Times New Roman" w:hAnsi="Times New Roman" w:cs="Times New Roman"/>
          <w:lang w:eastAsia="ru-RU"/>
        </w:rPr>
        <w:t>.</w:t>
      </w:r>
    </w:p>
    <w:p w:rsidR="009146AB" w:rsidRPr="00926576" w:rsidRDefault="009146AB" w:rsidP="009146AB">
      <w:pPr>
        <w:spacing w:after="0" w:line="240" w:lineRule="auto"/>
        <w:jc w:val="both"/>
        <w:outlineLvl w:val="1"/>
        <w:rPr>
          <w:rFonts w:ascii="Times New Roman" w:hAnsi="Times New Roman" w:cs="Times New Roman"/>
          <w:color w:val="000000"/>
        </w:rPr>
      </w:pPr>
    </w:p>
    <w:p w:rsidR="009146AB" w:rsidRPr="00926576" w:rsidRDefault="009146AB" w:rsidP="009146AB">
      <w:pPr>
        <w:spacing w:after="0" w:line="240" w:lineRule="auto"/>
        <w:jc w:val="center"/>
        <w:outlineLvl w:val="1"/>
        <w:rPr>
          <w:rStyle w:val="afffb"/>
          <w:rFonts w:ascii="Times New Roman" w:hAnsi="Times New Roman" w:cs="Times New Roman"/>
        </w:rPr>
      </w:pPr>
      <w:r w:rsidRPr="00926576">
        <w:rPr>
          <w:rStyle w:val="afffb"/>
          <w:rFonts w:ascii="Times New Roman" w:hAnsi="Times New Roman" w:cs="Times New Roman"/>
        </w:rPr>
        <w:t>10. РАЗРЕШЕНИЕ СПОРОВ</w:t>
      </w:r>
    </w:p>
    <w:p w:rsidR="009146AB" w:rsidRPr="00926576" w:rsidRDefault="009146AB" w:rsidP="009146AB">
      <w:pPr>
        <w:spacing w:after="0" w:line="240" w:lineRule="auto"/>
        <w:jc w:val="center"/>
        <w:outlineLvl w:val="1"/>
        <w:rPr>
          <w:rStyle w:val="afffb"/>
          <w:rFonts w:ascii="Times New Roman" w:hAnsi="Times New Roman" w:cs="Times New Roman"/>
        </w:rPr>
      </w:pPr>
    </w:p>
    <w:p w:rsidR="009146AB" w:rsidRPr="00926576" w:rsidRDefault="009146AB" w:rsidP="009146AB">
      <w:pPr>
        <w:tabs>
          <w:tab w:val="left" w:pos="993"/>
        </w:tabs>
        <w:spacing w:after="0" w:line="240" w:lineRule="auto"/>
        <w:ind w:firstLine="567"/>
        <w:jc w:val="both"/>
        <w:rPr>
          <w:rFonts w:ascii="Times New Roman" w:hAnsi="Times New Roman" w:cs="Times New Roman"/>
        </w:rPr>
      </w:pPr>
      <w:r w:rsidRPr="00926576">
        <w:rPr>
          <w:rFonts w:ascii="Times New Roman" w:hAnsi="Times New Roman" w:cs="Times New Roman"/>
        </w:rPr>
        <w:t xml:space="preserve">10.1. Все споры и разногласия по настоящему Договору или в связи с ним, Стороны разрешают путем переговоров на основе взаимного доверия. </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9827E9">
        <w:rPr>
          <w:rFonts w:ascii="Times New Roman" w:eastAsia="Times New Roman" w:hAnsi="Times New Roman" w:cs="Times New Roman"/>
          <w:lang w:eastAsia="ru-RU"/>
        </w:rPr>
        <w:t xml:space="preserve">.2. </w:t>
      </w:r>
      <w:r>
        <w:rPr>
          <w:rFonts w:ascii="Times New Roman" w:eastAsia="Times New Roman" w:hAnsi="Times New Roman" w:cs="Times New Roman"/>
          <w:lang w:eastAsia="ru-RU"/>
        </w:rPr>
        <w:t xml:space="preserve">В </w:t>
      </w:r>
      <w:r w:rsidRPr="009827E9">
        <w:rPr>
          <w:rFonts w:ascii="Times New Roman" w:eastAsia="Times New Roman" w:hAnsi="Times New Roman" w:cs="Times New Roman"/>
          <w:lang w:eastAsia="ru-RU"/>
        </w:rPr>
        <w:t xml:space="preserve">случае если переговоры не принесут результата, </w:t>
      </w:r>
      <w:r>
        <w:rPr>
          <w:rFonts w:ascii="Times New Roman" w:eastAsia="Times New Roman" w:hAnsi="Times New Roman" w:cs="Times New Roman"/>
          <w:lang w:eastAsia="ru-RU"/>
        </w:rPr>
        <w:t>Сторона вправе направить другой Стороне письменную претензию. Претензия направляется одним из следующих способов:</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заказным письмом с уведомлением;</w:t>
      </w:r>
    </w:p>
    <w:p w:rsidR="009146AB" w:rsidRDefault="009146AB" w:rsidP="009146A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курьерской службой. В этом случае факт получения претензии должен быть подтвержден распиской стороны в ее получении.</w:t>
      </w: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827E9">
        <w:rPr>
          <w:rFonts w:ascii="Times New Roman" w:eastAsia="Times New Roman" w:hAnsi="Times New Roman" w:cs="Times New Roman"/>
          <w:lang w:eastAsia="ru-RU"/>
        </w:rPr>
        <w:t>Мотивированный ответ по существу претензии должен быть направлен не позднее 5 (пяти)</w:t>
      </w:r>
      <w:r>
        <w:rPr>
          <w:rFonts w:ascii="Times New Roman" w:eastAsia="Times New Roman" w:hAnsi="Times New Roman" w:cs="Times New Roman"/>
          <w:lang w:eastAsia="ru-RU"/>
        </w:rPr>
        <w:t xml:space="preserve"> рабочих дней</w:t>
      </w:r>
      <w:r w:rsidRPr="009827E9">
        <w:rPr>
          <w:rFonts w:ascii="Times New Roman" w:eastAsia="Times New Roman" w:hAnsi="Times New Roman" w:cs="Times New Roman"/>
          <w:lang w:eastAsia="ru-RU"/>
        </w:rPr>
        <w:t xml:space="preserve"> с момента ее получения.</w:t>
      </w:r>
    </w:p>
    <w:p w:rsidR="009146AB" w:rsidRPr="00926576" w:rsidRDefault="009146AB" w:rsidP="009146AB">
      <w:pPr>
        <w:tabs>
          <w:tab w:val="left" w:pos="993"/>
        </w:tabs>
        <w:spacing w:after="0" w:line="240" w:lineRule="auto"/>
        <w:ind w:firstLine="567"/>
        <w:jc w:val="both"/>
        <w:rPr>
          <w:rFonts w:ascii="Times New Roman" w:hAnsi="Times New Roman" w:cs="Times New Roman"/>
        </w:rPr>
      </w:pPr>
      <w:r w:rsidRPr="00926576">
        <w:rPr>
          <w:rFonts w:ascii="Times New Roman" w:hAnsi="Times New Roman" w:cs="Times New Roman"/>
        </w:rPr>
        <w:t xml:space="preserve">10.3. В случае невозможности регулирования споров переговорами, материалы по ним передаются в Арбитражный суд </w:t>
      </w:r>
      <w:r w:rsidR="00082A13">
        <w:rPr>
          <w:rFonts w:ascii="Times New Roman" w:hAnsi="Times New Roman" w:cs="Times New Roman"/>
        </w:rPr>
        <w:t>ЯНАО</w:t>
      </w:r>
      <w:r w:rsidRPr="00926576">
        <w:rPr>
          <w:rFonts w:ascii="Times New Roman" w:hAnsi="Times New Roman" w:cs="Times New Roman"/>
        </w:rPr>
        <w:t>.</w:t>
      </w:r>
    </w:p>
    <w:p w:rsidR="009146AB" w:rsidRPr="00926576" w:rsidRDefault="009146AB" w:rsidP="009146AB">
      <w:pPr>
        <w:spacing w:after="0" w:line="240" w:lineRule="auto"/>
        <w:rPr>
          <w:rStyle w:val="afffb"/>
          <w:rFonts w:ascii="Times New Roman" w:hAnsi="Times New Roman" w:cs="Times New Roman"/>
        </w:rPr>
      </w:pPr>
    </w:p>
    <w:p w:rsidR="009146AB" w:rsidRPr="00926576" w:rsidRDefault="009146AB" w:rsidP="009146AB">
      <w:pPr>
        <w:pStyle w:val="afff"/>
        <w:numPr>
          <w:ilvl w:val="0"/>
          <w:numId w:val="10"/>
        </w:numPr>
        <w:spacing w:after="0" w:line="240" w:lineRule="auto"/>
        <w:jc w:val="center"/>
        <w:rPr>
          <w:rStyle w:val="afffb"/>
          <w:rFonts w:ascii="Times New Roman" w:hAnsi="Times New Roman"/>
        </w:rPr>
      </w:pPr>
      <w:r w:rsidRPr="00926576">
        <w:rPr>
          <w:rStyle w:val="afffb"/>
          <w:rFonts w:ascii="Times New Roman" w:hAnsi="Times New Roman"/>
        </w:rPr>
        <w:t>СРОК ДЕЙСТВИЯ ДОГОВОРА</w:t>
      </w:r>
    </w:p>
    <w:p w:rsidR="009146AB" w:rsidRPr="00926576" w:rsidRDefault="009146AB" w:rsidP="009146AB">
      <w:pPr>
        <w:spacing w:after="0" w:line="240" w:lineRule="auto"/>
        <w:rPr>
          <w:rFonts w:ascii="Times New Roman" w:hAnsi="Times New Roman" w:cs="Times New Roman"/>
          <w:b/>
          <w:bCs/>
          <w:color w:val="000000"/>
        </w:rPr>
      </w:pP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26576">
        <w:rPr>
          <w:rFonts w:ascii="Times New Roman" w:eastAsia="Times New Roman" w:hAnsi="Times New Roman" w:cs="Times New Roman"/>
          <w:lang w:eastAsia="ru-RU"/>
        </w:rPr>
        <w:t>11.1. Настоящий Договор вступает в силу с момента его подписания Сторонами и действует до полного исполнения ими принятых на себя обязательств.</w:t>
      </w: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26576">
        <w:rPr>
          <w:rFonts w:ascii="Times New Roman" w:eastAsia="Times New Roman" w:hAnsi="Times New Roman" w:cs="Times New Roman"/>
          <w:lang w:eastAsia="ru-RU"/>
        </w:rPr>
        <w:t>11.2. Настоящий Договор может быть расторгнут досрочно:</w:t>
      </w:r>
    </w:p>
    <w:p w:rsidR="009146AB" w:rsidRPr="00926576" w:rsidRDefault="009146AB" w:rsidP="009146AB">
      <w:pPr>
        <w:spacing w:after="0" w:line="240" w:lineRule="auto"/>
        <w:ind w:firstLine="540"/>
        <w:jc w:val="both"/>
        <w:rPr>
          <w:rFonts w:ascii="Times New Roman" w:eastAsia="Times New Roman" w:hAnsi="Times New Roman" w:cs="Times New Roman"/>
          <w:lang w:eastAsia="ru-RU"/>
        </w:rPr>
      </w:pPr>
      <w:r w:rsidRPr="00926576">
        <w:rPr>
          <w:rFonts w:ascii="Times New Roman" w:eastAsia="Times New Roman" w:hAnsi="Times New Roman" w:cs="Times New Roman"/>
          <w:lang w:eastAsia="ru-RU"/>
        </w:rPr>
        <w:t>11.2.1. По письменному соглашению Сторон.</w:t>
      </w:r>
    </w:p>
    <w:p w:rsidR="009146AB" w:rsidRPr="00926576" w:rsidRDefault="009146AB" w:rsidP="009146AB">
      <w:pPr>
        <w:spacing w:after="0" w:line="240" w:lineRule="auto"/>
        <w:ind w:firstLine="540"/>
        <w:jc w:val="both"/>
        <w:rPr>
          <w:rStyle w:val="afffb"/>
          <w:rFonts w:ascii="Times New Roman" w:hAnsi="Times New Roman" w:cs="Times New Roman"/>
          <w:b w:val="0"/>
          <w:bCs w:val="0"/>
          <w:lang w:eastAsia="ru-RU"/>
        </w:rPr>
      </w:pPr>
      <w:r w:rsidRPr="00926576">
        <w:rPr>
          <w:rFonts w:ascii="Times New Roman" w:eastAsia="Times New Roman" w:hAnsi="Times New Roman" w:cs="Times New Roman"/>
          <w:lang w:eastAsia="ru-RU"/>
        </w:rPr>
        <w:t>11.2.2. В одностороннем порядке в случаях, предусмотренных нормами Гражданского кодекса Российской Федерации, при условии письменного уведомления другой Стороны о расторжении не менее чем за 5 (пять) рабочих дней, до даты предполагаемого расторжения.</w:t>
      </w:r>
    </w:p>
    <w:p w:rsidR="009146AB" w:rsidRPr="00926576" w:rsidRDefault="009146AB" w:rsidP="009146AB">
      <w:pPr>
        <w:spacing w:after="0" w:line="240" w:lineRule="auto"/>
        <w:ind w:hanging="539"/>
        <w:jc w:val="center"/>
        <w:rPr>
          <w:rStyle w:val="afffb"/>
          <w:rFonts w:ascii="Times New Roman" w:hAnsi="Times New Roman" w:cs="Times New Roman"/>
        </w:rPr>
      </w:pPr>
    </w:p>
    <w:p w:rsidR="009146AB" w:rsidRPr="00926576" w:rsidRDefault="009146AB" w:rsidP="009146AB">
      <w:pPr>
        <w:spacing w:after="0" w:line="240" w:lineRule="auto"/>
        <w:ind w:hanging="539"/>
        <w:jc w:val="center"/>
        <w:rPr>
          <w:rStyle w:val="afffb"/>
          <w:rFonts w:ascii="Times New Roman" w:hAnsi="Times New Roman" w:cs="Times New Roman"/>
        </w:rPr>
      </w:pPr>
      <w:r w:rsidRPr="00926576">
        <w:rPr>
          <w:rStyle w:val="afffb"/>
          <w:rFonts w:ascii="Times New Roman" w:hAnsi="Times New Roman" w:cs="Times New Roman"/>
        </w:rPr>
        <w:t>12. ОБЩИЕ УСЛОВИЯ</w:t>
      </w:r>
    </w:p>
    <w:p w:rsidR="009146AB" w:rsidRPr="00926576" w:rsidRDefault="009146AB" w:rsidP="009146AB">
      <w:pPr>
        <w:spacing w:after="0" w:line="240" w:lineRule="auto"/>
        <w:ind w:hanging="539"/>
        <w:jc w:val="center"/>
        <w:rPr>
          <w:rStyle w:val="afffb"/>
          <w:rFonts w:ascii="Times New Roman" w:hAnsi="Times New Roman" w:cs="Times New Roman"/>
        </w:rPr>
      </w:pPr>
    </w:p>
    <w:p w:rsidR="009146AB" w:rsidRPr="00926576" w:rsidRDefault="009146AB" w:rsidP="009146AB">
      <w:pPr>
        <w:pStyle w:val="25"/>
        <w:spacing w:after="0"/>
        <w:ind w:firstLine="567"/>
      </w:pPr>
      <w:r w:rsidRPr="00926576">
        <w:t>12.1. Настоящий Договор составлен в двух подлинных экземплярах, имеющих одинаковую юридическую силу, по одному для каждой из Сторон.</w:t>
      </w:r>
    </w:p>
    <w:p w:rsidR="009146AB" w:rsidRDefault="009146AB" w:rsidP="009146AB">
      <w:pPr>
        <w:pStyle w:val="25"/>
        <w:spacing w:after="0"/>
        <w:ind w:firstLine="567"/>
      </w:pPr>
      <w:r w:rsidRPr="009827E9">
        <w:t>1</w:t>
      </w:r>
      <w:r>
        <w:t>2</w:t>
      </w:r>
      <w:r w:rsidRPr="009827E9">
        <w:t xml:space="preserve">.2. По окончании работ по данному Договору Сторонами может быть </w:t>
      </w:r>
      <w:proofErr w:type="gramStart"/>
      <w:r w:rsidRPr="009827E9">
        <w:t xml:space="preserve">заключен </w:t>
      </w:r>
      <w:r>
        <w:t xml:space="preserve"> договор</w:t>
      </w:r>
      <w:proofErr w:type="gramEnd"/>
      <w:r>
        <w:t xml:space="preserve"> на </w:t>
      </w:r>
      <w:r w:rsidRPr="009827E9">
        <w:t xml:space="preserve"> техническо</w:t>
      </w:r>
      <w:r>
        <w:t>е</w:t>
      </w:r>
      <w:r w:rsidRPr="009827E9">
        <w:t xml:space="preserve"> обслуживани</w:t>
      </w:r>
      <w:r>
        <w:t>е системы  АПС и СОУЭ</w:t>
      </w:r>
      <w:r w:rsidRPr="009827E9">
        <w:t>. </w:t>
      </w:r>
    </w:p>
    <w:p w:rsidR="009146AB" w:rsidRPr="00926576" w:rsidRDefault="009146AB" w:rsidP="009146AB">
      <w:pPr>
        <w:pStyle w:val="25"/>
        <w:spacing w:after="0"/>
        <w:ind w:firstLine="567"/>
      </w:pPr>
      <w:r w:rsidRPr="00926576">
        <w:t>12.3. К настоящему Договору прилагаются следующие документы, являющиеся его неотъемлемой частью:</w:t>
      </w:r>
    </w:p>
    <w:p w:rsidR="009146AB" w:rsidRPr="00926576" w:rsidRDefault="009146AB" w:rsidP="009146AB">
      <w:pPr>
        <w:pStyle w:val="44"/>
        <w:shd w:val="clear" w:color="auto" w:fill="auto"/>
        <w:spacing w:line="240" w:lineRule="auto"/>
        <w:jc w:val="both"/>
        <w:rPr>
          <w:rFonts w:ascii="Times New Roman" w:hAnsi="Times New Roman" w:cs="Times New Roman"/>
          <w:b/>
        </w:rPr>
      </w:pPr>
      <w:r w:rsidRPr="00926576">
        <w:rPr>
          <w:rFonts w:ascii="Times New Roman" w:hAnsi="Times New Roman" w:cs="Times New Roman"/>
          <w:b/>
        </w:rPr>
        <w:t xml:space="preserve">Приложение № 1 – График работ. </w:t>
      </w:r>
    </w:p>
    <w:p w:rsidR="009146AB" w:rsidRPr="00926576" w:rsidRDefault="009146AB" w:rsidP="009146AB">
      <w:pPr>
        <w:pStyle w:val="44"/>
        <w:shd w:val="clear" w:color="auto" w:fill="auto"/>
        <w:spacing w:line="240" w:lineRule="auto"/>
        <w:jc w:val="both"/>
        <w:rPr>
          <w:rFonts w:ascii="Times New Roman" w:hAnsi="Times New Roman" w:cs="Times New Roman"/>
          <w:b/>
        </w:rPr>
      </w:pPr>
      <w:r w:rsidRPr="00926576">
        <w:rPr>
          <w:rFonts w:ascii="Times New Roman" w:hAnsi="Times New Roman" w:cs="Times New Roman"/>
          <w:b/>
        </w:rPr>
        <w:t>Приложение № 2 – Локальная смета</w:t>
      </w:r>
    </w:p>
    <w:p w:rsidR="009146AB" w:rsidRPr="00926576" w:rsidRDefault="009146AB" w:rsidP="009146AB">
      <w:pPr>
        <w:pStyle w:val="44"/>
        <w:shd w:val="clear" w:color="auto" w:fill="auto"/>
        <w:spacing w:line="240" w:lineRule="auto"/>
        <w:jc w:val="both"/>
        <w:rPr>
          <w:rFonts w:ascii="Times New Roman" w:hAnsi="Times New Roman" w:cs="Times New Roman"/>
          <w:b/>
        </w:rPr>
      </w:pPr>
      <w:r w:rsidRPr="00926576">
        <w:rPr>
          <w:rFonts w:ascii="Times New Roman" w:hAnsi="Times New Roman" w:cs="Times New Roman"/>
          <w:b/>
        </w:rPr>
        <w:t>Приложение № 3 – Техническое задание.</w:t>
      </w:r>
    </w:p>
    <w:p w:rsidR="009146AB" w:rsidRPr="00926576" w:rsidRDefault="009146AB" w:rsidP="009146AB">
      <w:pPr>
        <w:pStyle w:val="25"/>
        <w:spacing w:after="0"/>
      </w:pPr>
    </w:p>
    <w:p w:rsidR="009146AB" w:rsidRPr="00926576" w:rsidRDefault="009146AB" w:rsidP="009146AB">
      <w:pPr>
        <w:spacing w:after="0" w:line="240" w:lineRule="auto"/>
        <w:ind w:hanging="539"/>
        <w:rPr>
          <w:rStyle w:val="afffb"/>
          <w:rFonts w:ascii="Times New Roman" w:hAnsi="Times New Roman" w:cs="Times New Roman"/>
          <w:b w:val="0"/>
          <w:bCs w:val="0"/>
        </w:rPr>
      </w:pPr>
      <w:r w:rsidRPr="00926576">
        <w:rPr>
          <w:rStyle w:val="afffb"/>
          <w:rFonts w:ascii="Times New Roman" w:hAnsi="Times New Roman" w:cs="Times New Roman"/>
        </w:rPr>
        <w:t xml:space="preserve">                                              12. АДРЕСА И РЕКВИЗИТЫ СТОРОН:</w:t>
      </w:r>
    </w:p>
    <w:p w:rsidR="009146AB" w:rsidRPr="00926576" w:rsidRDefault="009146AB" w:rsidP="009146AB">
      <w:pPr>
        <w:spacing w:after="0" w:line="240" w:lineRule="auto"/>
        <w:rPr>
          <w:rFonts w:ascii="Times New Roman" w:hAnsi="Times New Roman" w:cs="Times New Roman"/>
          <w:color w:val="000000"/>
        </w:rPr>
      </w:pPr>
    </w:p>
    <w:tbl>
      <w:tblPr>
        <w:tblW w:w="10354" w:type="dxa"/>
        <w:tblLook w:val="01E0" w:firstRow="1" w:lastRow="1" w:firstColumn="1" w:lastColumn="1" w:noHBand="0" w:noVBand="0"/>
      </w:tblPr>
      <w:tblGrid>
        <w:gridCol w:w="5211"/>
        <w:gridCol w:w="5143"/>
      </w:tblGrid>
      <w:tr w:rsidR="009146AB" w:rsidRPr="00926576" w:rsidTr="00CE0156">
        <w:trPr>
          <w:trHeight w:val="4029"/>
        </w:trPr>
        <w:tc>
          <w:tcPr>
            <w:tcW w:w="5211" w:type="dxa"/>
            <w:shd w:val="clear" w:color="auto" w:fill="auto"/>
          </w:tcPr>
          <w:p w:rsidR="009146AB" w:rsidRPr="00926576" w:rsidRDefault="009146AB" w:rsidP="00CE0156">
            <w:pPr>
              <w:spacing w:after="0" w:line="240" w:lineRule="auto"/>
              <w:rPr>
                <w:rFonts w:ascii="Times New Roman" w:hAnsi="Times New Roman" w:cs="Times New Roman"/>
                <w:b/>
                <w:bCs/>
              </w:rPr>
            </w:pPr>
            <w:r w:rsidRPr="00926576">
              <w:rPr>
                <w:rFonts w:ascii="Times New Roman" w:hAnsi="Times New Roman" w:cs="Times New Roman"/>
                <w:b/>
                <w:bCs/>
              </w:rPr>
              <w:t>«Заказчик»:</w:t>
            </w:r>
            <w:r w:rsidRPr="00926576">
              <w:rPr>
                <w:rFonts w:ascii="Times New Roman" w:hAnsi="Times New Roman" w:cs="Times New Roman"/>
              </w:rPr>
              <w:t xml:space="preserve"> </w:t>
            </w:r>
          </w:p>
          <w:p w:rsidR="009146AB" w:rsidRPr="00926576" w:rsidRDefault="00082A13" w:rsidP="00CE0156">
            <w:pPr>
              <w:spacing w:after="0" w:line="240" w:lineRule="auto"/>
              <w:rPr>
                <w:rFonts w:ascii="Times New Roman" w:hAnsi="Times New Roman" w:cs="Times New Roman"/>
              </w:rPr>
            </w:pPr>
            <w:r>
              <w:rPr>
                <w:rFonts w:ascii="Times New Roman" w:hAnsi="Times New Roman" w:cs="Times New Roman"/>
                <w:b/>
              </w:rPr>
              <w:t xml:space="preserve">МУП </w:t>
            </w:r>
            <w:proofErr w:type="spellStart"/>
            <w:r>
              <w:rPr>
                <w:rFonts w:ascii="Times New Roman" w:hAnsi="Times New Roman" w:cs="Times New Roman"/>
                <w:b/>
              </w:rPr>
              <w:t>Рипэк</w:t>
            </w:r>
            <w:proofErr w:type="spellEnd"/>
          </w:p>
          <w:p w:rsidR="009146AB" w:rsidRPr="00926576" w:rsidRDefault="009146AB" w:rsidP="00CE0156">
            <w:pPr>
              <w:spacing w:after="0" w:line="240" w:lineRule="auto"/>
              <w:rPr>
                <w:rFonts w:ascii="Times New Roman" w:hAnsi="Times New Roman" w:cs="Times New Roman"/>
              </w:rPr>
            </w:pPr>
          </w:p>
        </w:tc>
        <w:tc>
          <w:tcPr>
            <w:tcW w:w="5143" w:type="dxa"/>
            <w:shd w:val="clear" w:color="auto" w:fill="auto"/>
          </w:tcPr>
          <w:p w:rsidR="009146AB" w:rsidRPr="00926576" w:rsidRDefault="009146AB" w:rsidP="00CE0156">
            <w:pPr>
              <w:spacing w:after="0" w:line="240" w:lineRule="auto"/>
              <w:rPr>
                <w:rFonts w:ascii="Times New Roman" w:hAnsi="Times New Roman" w:cs="Times New Roman"/>
                <w:b/>
                <w:color w:val="000000"/>
              </w:rPr>
            </w:pPr>
            <w:r w:rsidRPr="00926576">
              <w:rPr>
                <w:rFonts w:ascii="Times New Roman" w:hAnsi="Times New Roman" w:cs="Times New Roman"/>
                <w:b/>
              </w:rPr>
              <w:t>«Подрядчик»:</w:t>
            </w:r>
            <w:r w:rsidRPr="00926576">
              <w:rPr>
                <w:rFonts w:ascii="Times New Roman" w:hAnsi="Times New Roman" w:cs="Times New Roman"/>
                <w:b/>
                <w:color w:val="000000"/>
              </w:rPr>
              <w:t xml:space="preserve"> </w:t>
            </w:r>
          </w:p>
          <w:p w:rsidR="009146AB" w:rsidRPr="00926576" w:rsidRDefault="009146AB" w:rsidP="00CE0156">
            <w:pPr>
              <w:spacing w:after="0" w:line="240" w:lineRule="auto"/>
              <w:rPr>
                <w:rFonts w:ascii="Times New Roman" w:hAnsi="Times New Roman" w:cs="Times New Roman"/>
                <w:color w:val="000000"/>
                <w:lang w:val="en-US"/>
              </w:rPr>
            </w:pPr>
          </w:p>
        </w:tc>
      </w:tr>
    </w:tbl>
    <w:p w:rsidR="009146AB" w:rsidRPr="00926576" w:rsidRDefault="009146AB" w:rsidP="009146AB">
      <w:pPr>
        <w:pStyle w:val="2"/>
        <w:numPr>
          <w:ilvl w:val="0"/>
          <w:numId w:val="0"/>
        </w:numPr>
        <w:rPr>
          <w:b/>
          <w:sz w:val="22"/>
          <w:szCs w:val="22"/>
        </w:rPr>
      </w:pPr>
    </w:p>
    <w:tbl>
      <w:tblPr>
        <w:tblW w:w="9920" w:type="dxa"/>
        <w:jc w:val="center"/>
        <w:tblLayout w:type="fixed"/>
        <w:tblCellMar>
          <w:left w:w="70" w:type="dxa"/>
          <w:right w:w="70" w:type="dxa"/>
        </w:tblCellMar>
        <w:tblLook w:val="0000" w:firstRow="0" w:lastRow="0" w:firstColumn="0" w:lastColumn="0" w:noHBand="0" w:noVBand="0"/>
      </w:tblPr>
      <w:tblGrid>
        <w:gridCol w:w="4940"/>
        <w:gridCol w:w="208"/>
        <w:gridCol w:w="4772"/>
      </w:tblGrid>
      <w:tr w:rsidR="009146AB" w:rsidRPr="00926576" w:rsidTr="00CE0156">
        <w:trPr>
          <w:trHeight w:val="1043"/>
          <w:jc w:val="center"/>
        </w:trPr>
        <w:tc>
          <w:tcPr>
            <w:tcW w:w="4940" w:type="dxa"/>
          </w:tcPr>
          <w:p w:rsidR="009146AB" w:rsidRPr="00926576" w:rsidRDefault="00082A13" w:rsidP="00CE0156">
            <w:pPr>
              <w:spacing w:after="0" w:line="240" w:lineRule="auto"/>
              <w:rPr>
                <w:rFonts w:ascii="Times New Roman" w:hAnsi="Times New Roman" w:cs="Times New Roman"/>
                <w:b/>
              </w:rPr>
            </w:pPr>
            <w:r>
              <w:rPr>
                <w:rFonts w:ascii="Times New Roman" w:hAnsi="Times New Roman" w:cs="Times New Roman"/>
                <w:b/>
              </w:rPr>
              <w:t>Д</w:t>
            </w:r>
            <w:r w:rsidR="009146AB" w:rsidRPr="00926576">
              <w:rPr>
                <w:rFonts w:ascii="Times New Roman" w:hAnsi="Times New Roman" w:cs="Times New Roman"/>
                <w:b/>
              </w:rPr>
              <w:t>иректор</w:t>
            </w:r>
          </w:p>
          <w:p w:rsidR="009146AB" w:rsidRPr="00926576" w:rsidRDefault="009146AB" w:rsidP="00CE0156">
            <w:pPr>
              <w:spacing w:after="0" w:line="240" w:lineRule="auto"/>
              <w:rPr>
                <w:rFonts w:ascii="Times New Roman" w:hAnsi="Times New Roman" w:cs="Times New Roman"/>
                <w:b/>
              </w:rPr>
            </w:pPr>
          </w:p>
        </w:tc>
        <w:tc>
          <w:tcPr>
            <w:tcW w:w="208" w:type="dxa"/>
          </w:tcPr>
          <w:p w:rsidR="009146AB" w:rsidRPr="00926576" w:rsidRDefault="009146AB" w:rsidP="00CE0156">
            <w:pPr>
              <w:spacing w:after="0" w:line="240" w:lineRule="auto"/>
              <w:ind w:firstLine="284"/>
              <w:jc w:val="center"/>
              <w:rPr>
                <w:rFonts w:ascii="Times New Roman" w:hAnsi="Times New Roman" w:cs="Times New Roman"/>
                <w:b/>
              </w:rPr>
            </w:pPr>
          </w:p>
        </w:tc>
        <w:tc>
          <w:tcPr>
            <w:tcW w:w="4772" w:type="dxa"/>
          </w:tcPr>
          <w:p w:rsidR="009146AB" w:rsidRPr="00926576" w:rsidRDefault="009146AB" w:rsidP="00CE0156">
            <w:pPr>
              <w:spacing w:after="0" w:line="240" w:lineRule="auto"/>
              <w:rPr>
                <w:rFonts w:ascii="Times New Roman" w:hAnsi="Times New Roman" w:cs="Times New Roman"/>
                <w:b/>
              </w:rPr>
            </w:pPr>
          </w:p>
        </w:tc>
      </w:tr>
    </w:tbl>
    <w:p w:rsidR="00082A13" w:rsidRDefault="009146AB" w:rsidP="00082A13">
      <w:pPr>
        <w:spacing w:after="0" w:line="240" w:lineRule="auto"/>
        <w:rPr>
          <w:rFonts w:ascii="Times New Roman" w:hAnsi="Times New Roman" w:cs="Times New Roman"/>
          <w:b/>
          <w:color w:val="000000"/>
        </w:rPr>
      </w:pPr>
      <w:r w:rsidRPr="00926576">
        <w:rPr>
          <w:rFonts w:ascii="Times New Roman" w:hAnsi="Times New Roman" w:cs="Times New Roman"/>
          <w:b/>
          <w:color w:val="000000"/>
        </w:rPr>
        <w:t xml:space="preserve">   _________________________ /</w:t>
      </w:r>
      <w:r w:rsidR="00082A13">
        <w:rPr>
          <w:rFonts w:ascii="Times New Roman" w:hAnsi="Times New Roman" w:cs="Times New Roman"/>
          <w:b/>
          <w:color w:val="000000"/>
        </w:rPr>
        <w:t>_________</w:t>
      </w:r>
      <w:r w:rsidRPr="00926576">
        <w:rPr>
          <w:rFonts w:ascii="Times New Roman" w:hAnsi="Times New Roman" w:cs="Times New Roman"/>
          <w:b/>
        </w:rPr>
        <w:t>/</w:t>
      </w:r>
      <w:r w:rsidR="00082A13">
        <w:rPr>
          <w:rFonts w:ascii="Times New Roman" w:hAnsi="Times New Roman" w:cs="Times New Roman"/>
        </w:rPr>
        <w:t xml:space="preserve">        </w:t>
      </w:r>
      <w:r w:rsidR="00082A13">
        <w:rPr>
          <w:rFonts w:ascii="Times New Roman" w:hAnsi="Times New Roman" w:cs="Times New Roman"/>
          <w:b/>
          <w:color w:val="000000"/>
        </w:rPr>
        <w:t>__________________</w:t>
      </w:r>
    </w:p>
    <w:p w:rsidR="009146AB" w:rsidRDefault="009146AB" w:rsidP="009146AB">
      <w:pPr>
        <w:spacing w:after="0" w:line="240" w:lineRule="auto"/>
        <w:rPr>
          <w:rFonts w:ascii="Times New Roman" w:hAnsi="Times New Roman" w:cs="Times New Roman"/>
        </w:rPr>
      </w:pPr>
    </w:p>
    <w:p w:rsidR="009146AB" w:rsidRDefault="009146AB" w:rsidP="009146AB">
      <w:pPr>
        <w:spacing w:after="0" w:line="240" w:lineRule="auto"/>
        <w:rPr>
          <w:rFonts w:ascii="Times New Roman" w:hAnsi="Times New Roman" w:cs="Times New Roman"/>
        </w:rPr>
      </w:pPr>
    </w:p>
    <w:p w:rsidR="009146AB" w:rsidRDefault="009146AB" w:rsidP="009146AB">
      <w:pPr>
        <w:spacing w:after="0" w:line="240" w:lineRule="auto"/>
        <w:rPr>
          <w:rFonts w:ascii="Times New Roman" w:hAnsi="Times New Roman" w:cs="Times New Roman"/>
        </w:rPr>
      </w:pPr>
    </w:p>
    <w:p w:rsidR="009146AB" w:rsidRDefault="009146AB" w:rsidP="009146AB">
      <w:pPr>
        <w:spacing w:after="0" w:line="240" w:lineRule="auto"/>
        <w:rPr>
          <w:rFonts w:ascii="Times New Roman" w:hAnsi="Times New Roman" w:cs="Times New Roman"/>
        </w:rPr>
      </w:pPr>
    </w:p>
    <w:p w:rsidR="009146AB" w:rsidRDefault="009146AB" w:rsidP="009146AB">
      <w:pPr>
        <w:spacing w:after="0" w:line="240" w:lineRule="auto"/>
        <w:rPr>
          <w:rFonts w:ascii="Times New Roman" w:hAnsi="Times New Roman" w:cs="Times New Roman"/>
        </w:rPr>
      </w:pPr>
    </w:p>
    <w:p w:rsidR="009146AB" w:rsidRDefault="009146AB" w:rsidP="009146AB">
      <w:pPr>
        <w:spacing w:after="0" w:line="240" w:lineRule="auto"/>
        <w:rPr>
          <w:rFonts w:ascii="Times New Roman" w:hAnsi="Times New Roman" w:cs="Times New Roman"/>
        </w:rPr>
      </w:pPr>
    </w:p>
    <w:p w:rsidR="009146AB" w:rsidRDefault="009146AB" w:rsidP="009146AB"/>
    <w:p w:rsidR="009146AB" w:rsidRDefault="009146AB" w:rsidP="009146AB">
      <w:pPr>
        <w:sectPr w:rsidR="009146AB" w:rsidSect="00052144">
          <w:pgSz w:w="11906" w:h="16838"/>
          <w:pgMar w:top="1440" w:right="1080" w:bottom="1440" w:left="1080" w:header="708" w:footer="708" w:gutter="0"/>
          <w:cols w:space="708"/>
          <w:docGrid w:linePitch="360"/>
        </w:sectPr>
      </w:pPr>
      <w:r>
        <w:br w:type="page"/>
      </w: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lastRenderedPageBreak/>
        <w:t>Приложение № 1</w:t>
      </w: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t>к договору подряда от «__</w:t>
      </w:r>
      <w:proofErr w:type="gramStart"/>
      <w:r w:rsidRPr="00C87192">
        <w:rPr>
          <w:rFonts w:ascii="Times New Roman" w:eastAsia="Calibri" w:hAnsi="Times New Roman" w:cs="Times New Roman"/>
        </w:rPr>
        <w:t>_»_</w:t>
      </w:r>
      <w:proofErr w:type="gramEnd"/>
      <w:r w:rsidRPr="00C87192">
        <w:rPr>
          <w:rFonts w:ascii="Times New Roman" w:eastAsia="Calibri" w:hAnsi="Times New Roman" w:cs="Times New Roman"/>
        </w:rPr>
        <w:t>_______20</w:t>
      </w:r>
      <w:r w:rsidR="00082A13">
        <w:rPr>
          <w:rFonts w:ascii="Times New Roman" w:eastAsia="Calibri" w:hAnsi="Times New Roman" w:cs="Times New Roman"/>
        </w:rPr>
        <w:t>26</w:t>
      </w:r>
      <w:r w:rsidRPr="00C87192">
        <w:rPr>
          <w:rFonts w:ascii="Times New Roman" w:eastAsia="Calibri" w:hAnsi="Times New Roman" w:cs="Times New Roman"/>
        </w:rPr>
        <w:t>г. №______</w:t>
      </w:r>
    </w:p>
    <w:p w:rsidR="009146AB" w:rsidRPr="00C87192" w:rsidRDefault="009146AB" w:rsidP="009146AB">
      <w:pPr>
        <w:spacing w:after="0" w:line="259" w:lineRule="auto"/>
        <w:jc w:val="center"/>
        <w:rPr>
          <w:rFonts w:ascii="Times New Roman" w:eastAsia="Calibri" w:hAnsi="Times New Roman" w:cs="Times New Roman"/>
        </w:rPr>
      </w:pPr>
    </w:p>
    <w:p w:rsidR="009146AB" w:rsidRPr="00C87192" w:rsidRDefault="009146AB" w:rsidP="009146AB">
      <w:pPr>
        <w:spacing w:after="0" w:line="259" w:lineRule="auto"/>
        <w:jc w:val="center"/>
        <w:rPr>
          <w:rFonts w:ascii="Times New Roman" w:eastAsia="Calibri" w:hAnsi="Times New Roman" w:cs="Times New Roman"/>
          <w:sz w:val="28"/>
          <w:szCs w:val="28"/>
        </w:rPr>
      </w:pPr>
      <w:r w:rsidRPr="00C87192">
        <w:rPr>
          <w:rFonts w:ascii="Times New Roman" w:eastAsia="Calibri" w:hAnsi="Times New Roman" w:cs="Times New Roman"/>
          <w:sz w:val="28"/>
          <w:szCs w:val="28"/>
        </w:rPr>
        <w:t>График</w:t>
      </w:r>
    </w:p>
    <w:p w:rsidR="00082A13" w:rsidRPr="009146AB" w:rsidRDefault="00082A13" w:rsidP="00082A13">
      <w:pPr>
        <w:spacing w:after="0" w:line="240" w:lineRule="auto"/>
        <w:jc w:val="center"/>
        <w:rPr>
          <w:rFonts w:ascii="Times New Roman" w:hAnsi="Times New Roman" w:cs="Times New Roman"/>
          <w:b/>
          <w:bCs/>
          <w:color w:val="000000"/>
        </w:rPr>
      </w:pPr>
      <w:r w:rsidRPr="009827E9">
        <w:rPr>
          <w:rFonts w:ascii="Times New Roman" w:hAnsi="Times New Roman" w:cs="Times New Roman"/>
          <w:b/>
          <w:bCs/>
          <w:color w:val="000000"/>
        </w:rPr>
        <w:t xml:space="preserve">на </w:t>
      </w:r>
      <w:r w:rsidRPr="009146AB">
        <w:rPr>
          <w:rFonts w:ascii="Times New Roman" w:hAnsi="Times New Roman" w:cs="Times New Roman"/>
          <w:b/>
          <w:bCs/>
          <w:color w:val="000000"/>
        </w:rPr>
        <w:t xml:space="preserve">автоматическую установку пожарной сигнализации </w:t>
      </w:r>
    </w:p>
    <w:p w:rsidR="009146AB" w:rsidRPr="00C87192" w:rsidRDefault="00082A13" w:rsidP="00082A13">
      <w:pPr>
        <w:spacing w:after="0" w:line="259" w:lineRule="auto"/>
        <w:jc w:val="center"/>
        <w:rPr>
          <w:rFonts w:ascii="Times New Roman" w:eastAsia="Calibri" w:hAnsi="Times New Roman" w:cs="Times New Roman"/>
          <w:sz w:val="24"/>
          <w:szCs w:val="24"/>
        </w:rPr>
      </w:pPr>
      <w:r w:rsidRPr="009146AB">
        <w:rPr>
          <w:rFonts w:ascii="Times New Roman" w:hAnsi="Times New Roman" w:cs="Times New Roman"/>
          <w:b/>
          <w:bCs/>
          <w:color w:val="000000"/>
        </w:rPr>
        <w:t xml:space="preserve">и системы оповещения и управления эвакуацией людей при пожаре в помещениях банного комплекса в с. </w:t>
      </w:r>
      <w:proofErr w:type="spellStart"/>
      <w:r w:rsidRPr="009146AB">
        <w:rPr>
          <w:rFonts w:ascii="Times New Roman" w:hAnsi="Times New Roman" w:cs="Times New Roman"/>
          <w:b/>
          <w:bCs/>
          <w:color w:val="000000"/>
        </w:rPr>
        <w:t>Белоряск</w:t>
      </w:r>
      <w:proofErr w:type="spellEnd"/>
    </w:p>
    <w:tbl>
      <w:tblPr>
        <w:tblStyle w:val="13"/>
        <w:tblpPr w:leftFromText="180" w:rightFromText="180" w:vertAnchor="text" w:horzAnchor="margin" w:tblpXSpec="center" w:tblpY="306"/>
        <w:tblW w:w="15702" w:type="dxa"/>
        <w:tblLayout w:type="fixed"/>
        <w:tblLook w:val="04A0" w:firstRow="1" w:lastRow="0" w:firstColumn="1" w:lastColumn="0" w:noHBand="0" w:noVBand="1"/>
      </w:tblPr>
      <w:tblGrid>
        <w:gridCol w:w="1065"/>
        <w:gridCol w:w="11"/>
        <w:gridCol w:w="225"/>
        <w:gridCol w:w="11"/>
        <w:gridCol w:w="229"/>
        <w:gridCol w:w="12"/>
        <w:gridCol w:w="224"/>
        <w:gridCol w:w="12"/>
        <w:gridCol w:w="233"/>
        <w:gridCol w:w="12"/>
        <w:gridCol w:w="227"/>
        <w:gridCol w:w="12"/>
        <w:gridCol w:w="227"/>
        <w:gridCol w:w="12"/>
        <w:gridCol w:w="227"/>
        <w:gridCol w:w="12"/>
        <w:gridCol w:w="227"/>
        <w:gridCol w:w="12"/>
        <w:gridCol w:w="227"/>
        <w:gridCol w:w="12"/>
        <w:gridCol w:w="227"/>
        <w:gridCol w:w="12"/>
        <w:gridCol w:w="227"/>
        <w:gridCol w:w="12"/>
        <w:gridCol w:w="227"/>
        <w:gridCol w:w="12"/>
        <w:gridCol w:w="227"/>
        <w:gridCol w:w="12"/>
        <w:gridCol w:w="227"/>
        <w:gridCol w:w="12"/>
        <w:gridCol w:w="227"/>
        <w:gridCol w:w="12"/>
        <w:gridCol w:w="227"/>
        <w:gridCol w:w="12"/>
        <w:gridCol w:w="210"/>
        <w:gridCol w:w="14"/>
        <w:gridCol w:w="12"/>
        <w:gridCol w:w="235"/>
        <w:gridCol w:w="14"/>
        <w:gridCol w:w="225"/>
        <w:gridCol w:w="14"/>
        <w:gridCol w:w="225"/>
        <w:gridCol w:w="14"/>
        <w:gridCol w:w="225"/>
        <w:gridCol w:w="14"/>
        <w:gridCol w:w="225"/>
        <w:gridCol w:w="14"/>
        <w:gridCol w:w="225"/>
        <w:gridCol w:w="14"/>
        <w:gridCol w:w="225"/>
        <w:gridCol w:w="15"/>
        <w:gridCol w:w="224"/>
        <w:gridCol w:w="16"/>
        <w:gridCol w:w="223"/>
        <w:gridCol w:w="17"/>
        <w:gridCol w:w="222"/>
        <w:gridCol w:w="18"/>
        <w:gridCol w:w="221"/>
        <w:gridCol w:w="19"/>
        <w:gridCol w:w="220"/>
        <w:gridCol w:w="20"/>
        <w:gridCol w:w="219"/>
        <w:gridCol w:w="21"/>
        <w:gridCol w:w="218"/>
        <w:gridCol w:w="7"/>
        <w:gridCol w:w="15"/>
        <w:gridCol w:w="217"/>
        <w:gridCol w:w="23"/>
        <w:gridCol w:w="216"/>
        <w:gridCol w:w="24"/>
        <w:gridCol w:w="215"/>
        <w:gridCol w:w="25"/>
        <w:gridCol w:w="214"/>
        <w:gridCol w:w="26"/>
        <w:gridCol w:w="213"/>
        <w:gridCol w:w="27"/>
        <w:gridCol w:w="212"/>
        <w:gridCol w:w="28"/>
        <w:gridCol w:w="211"/>
        <w:gridCol w:w="29"/>
        <w:gridCol w:w="210"/>
        <w:gridCol w:w="30"/>
        <w:gridCol w:w="209"/>
        <w:gridCol w:w="31"/>
        <w:gridCol w:w="208"/>
        <w:gridCol w:w="32"/>
        <w:gridCol w:w="207"/>
        <w:gridCol w:w="33"/>
        <w:gridCol w:w="206"/>
        <w:gridCol w:w="34"/>
        <w:gridCol w:w="205"/>
        <w:gridCol w:w="35"/>
        <w:gridCol w:w="204"/>
        <w:gridCol w:w="36"/>
        <w:gridCol w:w="203"/>
        <w:gridCol w:w="37"/>
        <w:gridCol w:w="240"/>
        <w:gridCol w:w="3"/>
        <w:gridCol w:w="237"/>
        <w:gridCol w:w="2"/>
        <w:gridCol w:w="238"/>
        <w:gridCol w:w="1"/>
        <w:gridCol w:w="239"/>
        <w:gridCol w:w="239"/>
        <w:gridCol w:w="1"/>
        <w:gridCol w:w="238"/>
        <w:gridCol w:w="2"/>
        <w:gridCol w:w="237"/>
        <w:gridCol w:w="3"/>
        <w:gridCol w:w="236"/>
        <w:gridCol w:w="4"/>
        <w:gridCol w:w="235"/>
        <w:gridCol w:w="5"/>
        <w:gridCol w:w="234"/>
        <w:gridCol w:w="6"/>
        <w:gridCol w:w="233"/>
        <w:gridCol w:w="7"/>
        <w:gridCol w:w="232"/>
        <w:gridCol w:w="8"/>
        <w:gridCol w:w="231"/>
        <w:gridCol w:w="9"/>
        <w:gridCol w:w="230"/>
        <w:gridCol w:w="10"/>
        <w:gridCol w:w="240"/>
      </w:tblGrid>
      <w:tr w:rsidR="009146AB" w:rsidRPr="00C87192" w:rsidTr="00CE0156">
        <w:trPr>
          <w:cantSplit/>
          <w:trHeight w:val="699"/>
        </w:trPr>
        <w:tc>
          <w:tcPr>
            <w:tcW w:w="1065" w:type="dxa"/>
            <w:tcBorders>
              <w:top w:val="single" w:sz="4" w:space="0" w:color="auto"/>
              <w:left w:val="single" w:sz="4" w:space="0" w:color="auto"/>
              <w:right w:val="single" w:sz="4" w:space="0" w:color="auto"/>
            </w:tcBorders>
          </w:tcPr>
          <w:p w:rsidR="009146AB" w:rsidRPr="00C87192" w:rsidRDefault="009146AB" w:rsidP="00CE0156">
            <w:pPr>
              <w:jc w:val="center"/>
              <w:rPr>
                <w:rFonts w:ascii="Calibri" w:eastAsia="Calibri" w:hAnsi="Calibri" w:cs="Calibri"/>
                <w:sz w:val="18"/>
                <w:szCs w:val="18"/>
              </w:rPr>
            </w:pPr>
            <w:r w:rsidRPr="00C87192">
              <w:rPr>
                <w:rFonts w:ascii="Calibri" w:eastAsia="Calibri" w:hAnsi="Calibri" w:cs="Calibri"/>
                <w:sz w:val="18"/>
                <w:szCs w:val="18"/>
              </w:rPr>
              <w:t>Наименование работ</w:t>
            </w:r>
          </w:p>
        </w:tc>
        <w:tc>
          <w:tcPr>
            <w:tcW w:w="236" w:type="dxa"/>
            <w:gridSpan w:val="2"/>
            <w:tcBorders>
              <w:left w:val="single" w:sz="4" w:space="0" w:color="auto"/>
            </w:tcBorders>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w:t>
            </w:r>
          </w:p>
        </w:tc>
        <w:tc>
          <w:tcPr>
            <w:tcW w:w="240"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w:t>
            </w:r>
          </w:p>
        </w:tc>
        <w:tc>
          <w:tcPr>
            <w:tcW w:w="236"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3</w:t>
            </w:r>
          </w:p>
        </w:tc>
        <w:tc>
          <w:tcPr>
            <w:tcW w:w="245"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4</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5</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6</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7</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8</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9</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10</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11</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12</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13</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14</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15</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16</w:t>
            </w:r>
          </w:p>
        </w:tc>
        <w:tc>
          <w:tcPr>
            <w:tcW w:w="236" w:type="dxa"/>
            <w:gridSpan w:val="3"/>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17</w:t>
            </w:r>
          </w:p>
        </w:tc>
        <w:tc>
          <w:tcPr>
            <w:tcW w:w="247"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18</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19</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20</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21</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22</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23</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24</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25</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26</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27</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28</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29</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cyan"/>
              </w:rPr>
            </w:pPr>
            <w:r w:rsidRPr="00C87192">
              <w:rPr>
                <w:rFonts w:ascii="Times New Roman" w:eastAsia="Calibri" w:hAnsi="Times New Roman" w:cs="Times New Roman"/>
                <w:sz w:val="18"/>
                <w:szCs w:val="18"/>
                <w:highlight w:val="cyan"/>
              </w:rPr>
              <w:t>30</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w:t>
            </w:r>
          </w:p>
        </w:tc>
        <w:tc>
          <w:tcPr>
            <w:tcW w:w="239" w:type="dxa"/>
            <w:gridSpan w:val="3"/>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3</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4</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5</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6</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7</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8</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9</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10</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11</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12</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13</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14</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15</w:t>
            </w:r>
          </w:p>
        </w:tc>
        <w:tc>
          <w:tcPr>
            <w:tcW w:w="239" w:type="dxa"/>
            <w:gridSpan w:val="2"/>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16</w:t>
            </w:r>
          </w:p>
        </w:tc>
        <w:tc>
          <w:tcPr>
            <w:tcW w:w="280" w:type="dxa"/>
            <w:gridSpan w:val="3"/>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17</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18</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19</w:t>
            </w:r>
          </w:p>
        </w:tc>
        <w:tc>
          <w:tcPr>
            <w:tcW w:w="239" w:type="dxa"/>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20</w:t>
            </w:r>
          </w:p>
        </w:tc>
        <w:tc>
          <w:tcPr>
            <w:tcW w:w="239" w:type="dxa"/>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21</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22</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23</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24</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25</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26</w:t>
            </w:r>
          </w:p>
        </w:tc>
        <w:tc>
          <w:tcPr>
            <w:tcW w:w="239" w:type="dxa"/>
            <w:gridSpan w:val="2"/>
            <w:tcBorders>
              <w:bottom w:val="single" w:sz="4" w:space="0" w:color="auto"/>
            </w:tcBorders>
          </w:tcPr>
          <w:p w:rsidR="009146AB" w:rsidRPr="00C87192" w:rsidRDefault="009146AB" w:rsidP="00CE0156">
            <w:pP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27</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28</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29</w:t>
            </w:r>
          </w:p>
        </w:tc>
        <w:tc>
          <w:tcPr>
            <w:tcW w:w="239"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30</w:t>
            </w:r>
          </w:p>
        </w:tc>
        <w:tc>
          <w:tcPr>
            <w:tcW w:w="250" w:type="dxa"/>
            <w:gridSpan w:val="2"/>
            <w:tcBorders>
              <w:bottom w:val="single" w:sz="4" w:space="0" w:color="auto"/>
            </w:tcBorders>
          </w:tcPr>
          <w:p w:rsidR="009146AB" w:rsidRPr="00C87192" w:rsidRDefault="009146AB" w:rsidP="00CE0156">
            <w:pPr>
              <w:jc w:val="center"/>
              <w:rPr>
                <w:rFonts w:ascii="Times New Roman" w:eastAsia="Calibri" w:hAnsi="Times New Roman" w:cs="Times New Roman"/>
                <w:sz w:val="18"/>
                <w:szCs w:val="18"/>
                <w:highlight w:val="green"/>
              </w:rPr>
            </w:pPr>
            <w:r w:rsidRPr="00C87192">
              <w:rPr>
                <w:rFonts w:ascii="Times New Roman" w:eastAsia="Calibri" w:hAnsi="Times New Roman" w:cs="Times New Roman"/>
                <w:sz w:val="18"/>
                <w:szCs w:val="18"/>
                <w:highlight w:val="green"/>
              </w:rPr>
              <w:t>31</w:t>
            </w:r>
          </w:p>
        </w:tc>
      </w:tr>
      <w:tr w:rsidR="009146AB" w:rsidRPr="00C87192" w:rsidTr="00CE0156">
        <w:trPr>
          <w:trHeight w:val="209"/>
        </w:trPr>
        <w:tc>
          <w:tcPr>
            <w:tcW w:w="1065" w:type="dxa"/>
            <w:tcBorders>
              <w:left w:val="single" w:sz="4" w:space="0" w:color="auto"/>
              <w:bottom w:val="single" w:sz="4" w:space="0" w:color="auto"/>
              <w:right w:val="single" w:sz="4" w:space="0" w:color="auto"/>
            </w:tcBorders>
          </w:tcPr>
          <w:p w:rsidR="009146AB" w:rsidRPr="00C87192" w:rsidRDefault="009146AB" w:rsidP="00CE0156">
            <w:pPr>
              <w:jc w:val="center"/>
              <w:rPr>
                <w:rFonts w:ascii="Times New Roman" w:eastAsia="Calibri" w:hAnsi="Times New Roman" w:cs="Times New Roman"/>
                <w:sz w:val="20"/>
                <w:szCs w:val="20"/>
              </w:rPr>
            </w:pPr>
            <w:r w:rsidRPr="00C87192">
              <w:rPr>
                <w:rFonts w:ascii="Times New Roman" w:eastAsia="Calibri" w:hAnsi="Times New Roman" w:cs="Times New Roman"/>
                <w:sz w:val="20"/>
                <w:szCs w:val="20"/>
              </w:rPr>
              <w:t>Месяц</w:t>
            </w:r>
          </w:p>
        </w:tc>
        <w:tc>
          <w:tcPr>
            <w:tcW w:w="4047" w:type="dxa"/>
            <w:gridSpan w:val="34"/>
            <w:tcBorders>
              <w:left w:val="single" w:sz="4" w:space="0" w:color="auto"/>
              <w:right w:val="nil"/>
            </w:tcBorders>
          </w:tcPr>
          <w:p w:rsidR="009146AB" w:rsidRPr="00C87192" w:rsidRDefault="009146AB" w:rsidP="00CE0156">
            <w:pPr>
              <w:jc w:val="center"/>
              <w:rPr>
                <w:rFonts w:ascii="Times New Roman" w:eastAsia="Calibri" w:hAnsi="Times New Roman" w:cs="Times New Roman"/>
                <w:sz w:val="20"/>
                <w:szCs w:val="20"/>
              </w:rPr>
            </w:pPr>
            <w:r w:rsidRPr="00C87192">
              <w:rPr>
                <w:rFonts w:ascii="Times New Roman" w:eastAsia="Calibri" w:hAnsi="Times New Roman" w:cs="Times New Roman"/>
                <w:sz w:val="20"/>
                <w:szCs w:val="20"/>
              </w:rPr>
              <w:t>Ноябрь 2019</w:t>
            </w:r>
          </w:p>
        </w:tc>
        <w:tc>
          <w:tcPr>
            <w:tcW w:w="3375" w:type="dxa"/>
            <w:gridSpan w:val="30"/>
            <w:tcBorders>
              <w:left w:val="nil"/>
              <w:right w:val="single" w:sz="4" w:space="0" w:color="auto"/>
            </w:tcBorders>
          </w:tcPr>
          <w:p w:rsidR="009146AB" w:rsidRPr="00C87192" w:rsidRDefault="009146AB" w:rsidP="00CE0156">
            <w:pPr>
              <w:jc w:val="center"/>
              <w:rPr>
                <w:rFonts w:ascii="Times New Roman" w:eastAsia="Calibri" w:hAnsi="Times New Roman" w:cs="Times New Roman"/>
                <w:sz w:val="20"/>
                <w:szCs w:val="20"/>
              </w:rPr>
            </w:pPr>
          </w:p>
        </w:tc>
        <w:tc>
          <w:tcPr>
            <w:tcW w:w="7215" w:type="dxa"/>
            <w:gridSpan w:val="59"/>
            <w:tcBorders>
              <w:left w:val="single" w:sz="4" w:space="0" w:color="auto"/>
            </w:tcBorders>
          </w:tcPr>
          <w:p w:rsidR="009146AB" w:rsidRPr="00C87192" w:rsidRDefault="009146AB" w:rsidP="00CE0156">
            <w:pPr>
              <w:jc w:val="center"/>
              <w:rPr>
                <w:rFonts w:ascii="Times New Roman" w:eastAsia="Calibri" w:hAnsi="Times New Roman" w:cs="Times New Roman"/>
                <w:sz w:val="20"/>
                <w:szCs w:val="20"/>
              </w:rPr>
            </w:pPr>
            <w:r w:rsidRPr="00C87192">
              <w:rPr>
                <w:rFonts w:ascii="Times New Roman" w:eastAsia="Calibri" w:hAnsi="Times New Roman" w:cs="Times New Roman"/>
                <w:sz w:val="20"/>
                <w:szCs w:val="20"/>
              </w:rPr>
              <w:t>Декабрь 2019</w:t>
            </w:r>
          </w:p>
        </w:tc>
      </w:tr>
      <w:tr w:rsidR="009146AB" w:rsidRPr="00C87192" w:rsidTr="00CE0156">
        <w:trPr>
          <w:trHeight w:val="199"/>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Проектирование систем ППЗ</w:t>
            </w:r>
          </w:p>
        </w:tc>
        <w:tc>
          <w:tcPr>
            <w:tcW w:w="236" w:type="dxa"/>
            <w:gridSpan w:val="2"/>
            <w:shd w:val="clear" w:color="auto" w:fill="FFFF00"/>
          </w:tcPr>
          <w:p w:rsidR="009146AB" w:rsidRPr="00C87192" w:rsidRDefault="009146AB" w:rsidP="00CE0156">
            <w:pPr>
              <w:jc w:val="center"/>
              <w:rPr>
                <w:rFonts w:ascii="Calibri" w:eastAsia="Calibri" w:hAnsi="Calibri" w:cs="Calibri"/>
                <w:sz w:val="16"/>
                <w:szCs w:val="16"/>
                <w:highlight w:val="yellow"/>
              </w:rPr>
            </w:pPr>
          </w:p>
        </w:tc>
        <w:tc>
          <w:tcPr>
            <w:tcW w:w="241" w:type="dxa"/>
            <w:gridSpan w:val="2"/>
            <w:shd w:val="clear" w:color="auto" w:fill="FFFF00"/>
          </w:tcPr>
          <w:p w:rsidR="009146AB" w:rsidRPr="00C87192" w:rsidRDefault="009146AB" w:rsidP="00CE0156">
            <w:pPr>
              <w:jc w:val="center"/>
              <w:rPr>
                <w:rFonts w:ascii="Calibri" w:eastAsia="Calibri" w:hAnsi="Calibri" w:cs="Calibri"/>
                <w:sz w:val="16"/>
                <w:szCs w:val="16"/>
                <w:highlight w:val="yellow"/>
              </w:rPr>
            </w:pPr>
          </w:p>
        </w:tc>
        <w:tc>
          <w:tcPr>
            <w:tcW w:w="236" w:type="dxa"/>
            <w:gridSpan w:val="2"/>
            <w:shd w:val="clear" w:color="auto" w:fill="FFFF00"/>
          </w:tcPr>
          <w:p w:rsidR="009146AB" w:rsidRPr="00C87192" w:rsidRDefault="009146AB" w:rsidP="00CE0156">
            <w:pPr>
              <w:jc w:val="center"/>
              <w:rPr>
                <w:rFonts w:ascii="Calibri" w:eastAsia="Calibri" w:hAnsi="Calibri" w:cs="Calibri"/>
                <w:sz w:val="16"/>
                <w:szCs w:val="16"/>
                <w:highlight w:val="yellow"/>
              </w:rPr>
            </w:pPr>
          </w:p>
        </w:tc>
        <w:tc>
          <w:tcPr>
            <w:tcW w:w="245" w:type="dxa"/>
            <w:gridSpan w:val="2"/>
            <w:shd w:val="clear" w:color="auto" w:fill="FFFF00"/>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FFFF00"/>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132"/>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Закупка, поставка материалов</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6A6A6"/>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77"/>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Монтаж кабельных линий</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8EAADB"/>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8EAADB"/>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151"/>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Монтажные работы приборов/</w:t>
            </w:r>
          </w:p>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контроллеров</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9CC2E5"/>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226"/>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Пусконаладочные работы</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0000"/>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129"/>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Программирование</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D966"/>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D966"/>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D966"/>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FFD966"/>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r>
      <w:tr w:rsidR="009146AB" w:rsidRPr="00C87192" w:rsidTr="00CE0156">
        <w:trPr>
          <w:trHeight w:val="217"/>
        </w:trPr>
        <w:tc>
          <w:tcPr>
            <w:tcW w:w="1076" w:type="dxa"/>
            <w:gridSpan w:val="2"/>
            <w:tcBorders>
              <w:top w:val="single" w:sz="4" w:space="0" w:color="auto"/>
              <w:bottom w:val="single" w:sz="4" w:space="0" w:color="auto"/>
            </w:tcBorders>
          </w:tcPr>
          <w:p w:rsidR="009146AB" w:rsidRPr="00C87192" w:rsidRDefault="009146AB" w:rsidP="00CE0156">
            <w:pPr>
              <w:jc w:val="both"/>
              <w:rPr>
                <w:rFonts w:ascii="Calibri" w:eastAsia="Calibri" w:hAnsi="Calibri" w:cs="Calibri"/>
                <w:sz w:val="16"/>
                <w:szCs w:val="16"/>
              </w:rPr>
            </w:pPr>
            <w:r w:rsidRPr="00C87192">
              <w:rPr>
                <w:rFonts w:ascii="Calibri" w:eastAsia="Calibri" w:hAnsi="Calibri" w:cs="Calibri"/>
                <w:sz w:val="16"/>
                <w:szCs w:val="16"/>
              </w:rPr>
              <w:t xml:space="preserve">Приемо-сдаточные </w:t>
            </w:r>
            <w:r w:rsidRPr="00C87192">
              <w:rPr>
                <w:rFonts w:ascii="Calibri" w:eastAsia="Calibri" w:hAnsi="Calibri" w:cs="Calibri"/>
                <w:sz w:val="16"/>
                <w:szCs w:val="16"/>
              </w:rPr>
              <w:lastRenderedPageBreak/>
              <w:t>мероприятия</w:t>
            </w: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1"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5"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6"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39"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3"/>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highlight w:val="yellow"/>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uto"/>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8D08D"/>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8D08D"/>
          </w:tcPr>
          <w:p w:rsidR="009146AB" w:rsidRPr="00C87192" w:rsidRDefault="009146AB" w:rsidP="00CE0156">
            <w:pPr>
              <w:jc w:val="center"/>
              <w:rPr>
                <w:rFonts w:ascii="Calibri" w:eastAsia="Calibri" w:hAnsi="Calibri" w:cs="Calibri"/>
                <w:sz w:val="16"/>
                <w:szCs w:val="16"/>
              </w:rPr>
            </w:pPr>
          </w:p>
        </w:tc>
        <w:tc>
          <w:tcPr>
            <w:tcW w:w="240" w:type="dxa"/>
            <w:gridSpan w:val="2"/>
            <w:shd w:val="clear" w:color="auto" w:fill="A8D08D"/>
          </w:tcPr>
          <w:p w:rsidR="009146AB" w:rsidRPr="00C87192" w:rsidRDefault="009146AB" w:rsidP="00CE0156">
            <w:pPr>
              <w:jc w:val="center"/>
              <w:rPr>
                <w:rFonts w:ascii="Calibri" w:eastAsia="Calibri" w:hAnsi="Calibri" w:cs="Calibri"/>
                <w:sz w:val="16"/>
                <w:szCs w:val="16"/>
              </w:rPr>
            </w:pPr>
          </w:p>
        </w:tc>
        <w:tc>
          <w:tcPr>
            <w:tcW w:w="240" w:type="dxa"/>
            <w:shd w:val="clear" w:color="auto" w:fill="A8D08D"/>
          </w:tcPr>
          <w:p w:rsidR="009146AB" w:rsidRPr="00C87192" w:rsidRDefault="009146AB" w:rsidP="00CE0156">
            <w:pPr>
              <w:jc w:val="center"/>
              <w:rPr>
                <w:rFonts w:ascii="Calibri" w:eastAsia="Calibri" w:hAnsi="Calibri" w:cs="Calibri"/>
                <w:sz w:val="16"/>
                <w:szCs w:val="16"/>
              </w:rPr>
            </w:pPr>
          </w:p>
        </w:tc>
      </w:tr>
    </w:tbl>
    <w:tbl>
      <w:tblPr>
        <w:tblW w:w="9920" w:type="dxa"/>
        <w:jc w:val="center"/>
        <w:tblLayout w:type="fixed"/>
        <w:tblCellMar>
          <w:left w:w="70" w:type="dxa"/>
          <w:right w:w="70" w:type="dxa"/>
        </w:tblCellMar>
        <w:tblLook w:val="0000" w:firstRow="0" w:lastRow="0" w:firstColumn="0" w:lastColumn="0" w:noHBand="0" w:noVBand="0"/>
      </w:tblPr>
      <w:tblGrid>
        <w:gridCol w:w="4940"/>
        <w:gridCol w:w="208"/>
        <w:gridCol w:w="4772"/>
      </w:tblGrid>
      <w:tr w:rsidR="009146AB" w:rsidRPr="00C87192" w:rsidTr="00CE0156">
        <w:trPr>
          <w:trHeight w:val="1043"/>
          <w:jc w:val="center"/>
        </w:trPr>
        <w:tc>
          <w:tcPr>
            <w:tcW w:w="4940" w:type="dxa"/>
          </w:tcPr>
          <w:p w:rsidR="00082A13" w:rsidRPr="00C87192" w:rsidRDefault="00082A13" w:rsidP="00082A13">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Д</w:t>
            </w:r>
            <w:r w:rsidR="009146AB" w:rsidRPr="00C87192">
              <w:rPr>
                <w:rFonts w:ascii="Times New Roman" w:eastAsia="Calibri" w:hAnsi="Times New Roman" w:cs="Times New Roman"/>
                <w:b/>
              </w:rPr>
              <w:t>иректор</w:t>
            </w:r>
          </w:p>
          <w:p w:rsidR="009146AB" w:rsidRPr="00C87192" w:rsidRDefault="009146AB" w:rsidP="00CE0156">
            <w:pPr>
              <w:spacing w:after="0" w:line="240" w:lineRule="auto"/>
              <w:rPr>
                <w:rFonts w:ascii="Times New Roman" w:eastAsia="Calibri" w:hAnsi="Times New Roman" w:cs="Times New Roman"/>
                <w:b/>
              </w:rPr>
            </w:pPr>
          </w:p>
        </w:tc>
        <w:tc>
          <w:tcPr>
            <w:tcW w:w="208" w:type="dxa"/>
          </w:tcPr>
          <w:p w:rsidR="009146AB" w:rsidRPr="00C87192" w:rsidRDefault="009146AB" w:rsidP="00CE0156">
            <w:pPr>
              <w:spacing w:after="0" w:line="240" w:lineRule="auto"/>
              <w:ind w:firstLine="284"/>
              <w:jc w:val="center"/>
              <w:rPr>
                <w:rFonts w:ascii="Times New Roman" w:eastAsia="Calibri" w:hAnsi="Times New Roman" w:cs="Times New Roman"/>
                <w:b/>
              </w:rPr>
            </w:pPr>
          </w:p>
        </w:tc>
        <w:tc>
          <w:tcPr>
            <w:tcW w:w="4772" w:type="dxa"/>
          </w:tcPr>
          <w:p w:rsidR="009146AB" w:rsidRPr="00C87192" w:rsidRDefault="009146AB" w:rsidP="00CE0156">
            <w:pPr>
              <w:spacing w:after="0" w:line="240" w:lineRule="auto"/>
              <w:rPr>
                <w:rFonts w:ascii="Times New Roman" w:eastAsia="Calibri" w:hAnsi="Times New Roman" w:cs="Times New Roman"/>
                <w:b/>
              </w:rPr>
            </w:pPr>
          </w:p>
        </w:tc>
      </w:tr>
    </w:tbl>
    <w:p w:rsidR="009146AB" w:rsidRPr="00C87192" w:rsidRDefault="009146AB" w:rsidP="009146AB">
      <w:pPr>
        <w:spacing w:after="0" w:line="240" w:lineRule="auto"/>
        <w:rPr>
          <w:rFonts w:ascii="Times New Roman" w:eastAsia="Calibri" w:hAnsi="Times New Roman" w:cs="Times New Roman"/>
          <w:b/>
          <w:color w:val="000000"/>
        </w:rPr>
      </w:pPr>
      <w:r w:rsidRPr="00C87192">
        <w:rPr>
          <w:rFonts w:ascii="Times New Roman" w:eastAsia="Calibri" w:hAnsi="Times New Roman" w:cs="Times New Roman"/>
          <w:b/>
          <w:color w:val="000000"/>
        </w:rPr>
        <w:t xml:space="preserve">                                             _________________________ /</w:t>
      </w:r>
      <w:r w:rsidR="00082A13">
        <w:rPr>
          <w:rFonts w:ascii="Times New Roman" w:eastAsia="Calibri" w:hAnsi="Times New Roman" w:cs="Times New Roman"/>
          <w:b/>
          <w:color w:val="000000"/>
        </w:rPr>
        <w:t>___________________</w:t>
      </w:r>
      <w:r w:rsidRPr="00C87192">
        <w:rPr>
          <w:rFonts w:ascii="Times New Roman" w:eastAsia="Calibri" w:hAnsi="Times New Roman" w:cs="Times New Roman"/>
          <w:b/>
        </w:rPr>
        <w:t>/</w:t>
      </w:r>
      <w:r w:rsidRPr="00C87192">
        <w:rPr>
          <w:rFonts w:ascii="Times New Roman" w:eastAsia="Calibri" w:hAnsi="Times New Roman" w:cs="Times New Roman"/>
        </w:rPr>
        <w:t xml:space="preserve">                            </w:t>
      </w:r>
      <w:r w:rsidRPr="00C87192">
        <w:rPr>
          <w:rFonts w:ascii="Times New Roman" w:eastAsia="Calibri" w:hAnsi="Times New Roman" w:cs="Times New Roman"/>
          <w:b/>
          <w:color w:val="000000"/>
        </w:rPr>
        <w:t xml:space="preserve">_____________________    </w:t>
      </w:r>
    </w:p>
    <w:p w:rsidR="009146AB" w:rsidRPr="00C87192" w:rsidRDefault="009146AB" w:rsidP="009146AB">
      <w:pPr>
        <w:tabs>
          <w:tab w:val="left" w:pos="5505"/>
        </w:tabs>
        <w:spacing w:after="0" w:line="240" w:lineRule="auto"/>
        <w:rPr>
          <w:rFonts w:ascii="Times New Roman" w:eastAsia="Calibri" w:hAnsi="Times New Roman" w:cs="Times New Roman"/>
          <w:b/>
        </w:rPr>
      </w:pPr>
      <w:r w:rsidRPr="00C87192">
        <w:rPr>
          <w:rFonts w:ascii="Times New Roman" w:eastAsia="Calibri" w:hAnsi="Times New Roman" w:cs="Times New Roman"/>
          <w:b/>
        </w:rPr>
        <w:t xml:space="preserve">                                                        М.П.                                                                                             М.П.</w:t>
      </w:r>
    </w:p>
    <w:p w:rsidR="009146AB" w:rsidRDefault="009146AB" w:rsidP="009146AB">
      <w:pPr>
        <w:sectPr w:rsidR="009146AB" w:rsidSect="00C87192">
          <w:pgSz w:w="16838" w:h="11906" w:orient="landscape"/>
          <w:pgMar w:top="709" w:right="1440" w:bottom="1080" w:left="1440" w:header="708" w:footer="708" w:gutter="0"/>
          <w:cols w:space="708"/>
          <w:docGrid w:linePitch="360"/>
        </w:sectPr>
      </w:pP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lastRenderedPageBreak/>
        <w:t xml:space="preserve">Приложение </w:t>
      </w:r>
      <w:r>
        <w:rPr>
          <w:rFonts w:ascii="Times New Roman" w:eastAsia="Calibri" w:hAnsi="Times New Roman" w:cs="Times New Roman"/>
        </w:rPr>
        <w:t>№ 2</w:t>
      </w: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t>к договору подряда от «__</w:t>
      </w:r>
      <w:proofErr w:type="gramStart"/>
      <w:r w:rsidRPr="00C87192">
        <w:rPr>
          <w:rFonts w:ascii="Times New Roman" w:eastAsia="Calibri" w:hAnsi="Times New Roman" w:cs="Times New Roman"/>
        </w:rPr>
        <w:t>_»_</w:t>
      </w:r>
      <w:proofErr w:type="gramEnd"/>
      <w:r w:rsidRPr="00C87192">
        <w:rPr>
          <w:rFonts w:ascii="Times New Roman" w:eastAsia="Calibri" w:hAnsi="Times New Roman" w:cs="Times New Roman"/>
        </w:rPr>
        <w:t>_______20</w:t>
      </w:r>
      <w:r w:rsidR="00082A13">
        <w:rPr>
          <w:rFonts w:ascii="Times New Roman" w:eastAsia="Calibri" w:hAnsi="Times New Roman" w:cs="Times New Roman"/>
        </w:rPr>
        <w:t>26</w:t>
      </w:r>
      <w:r w:rsidRPr="00C87192">
        <w:rPr>
          <w:rFonts w:ascii="Times New Roman" w:eastAsia="Calibri" w:hAnsi="Times New Roman" w:cs="Times New Roman"/>
        </w:rPr>
        <w:t>г. №______</w:t>
      </w:r>
    </w:p>
    <w:p w:rsidR="009146AB" w:rsidRDefault="009146AB" w:rsidP="009146AB"/>
    <w:p w:rsidR="009146AB" w:rsidRDefault="009146AB" w:rsidP="009146AB">
      <w:pPr>
        <w:jc w:val="center"/>
        <w:rPr>
          <w:rFonts w:ascii="Times New Roman" w:hAnsi="Times New Roman" w:cs="Times New Roman"/>
          <w:b/>
        </w:rPr>
      </w:pPr>
      <w:r w:rsidRPr="00926576">
        <w:rPr>
          <w:rFonts w:ascii="Times New Roman" w:hAnsi="Times New Roman" w:cs="Times New Roman"/>
          <w:b/>
        </w:rPr>
        <w:t>Локальная смета</w:t>
      </w:r>
      <w:r>
        <w:rPr>
          <w:rStyle w:val="af4"/>
          <w:rFonts w:ascii="Times New Roman" w:hAnsi="Times New Roman" w:cs="Times New Roman"/>
          <w:b/>
        </w:rPr>
        <w:footnoteReference w:id="1"/>
      </w:r>
    </w:p>
    <w:p w:rsidR="009146AB" w:rsidRDefault="009146AB" w:rsidP="009146AB">
      <w:pPr>
        <w:jc w:val="center"/>
        <w:rPr>
          <w:rFonts w:ascii="Times New Roman" w:hAnsi="Times New Roman" w:cs="Times New Roman"/>
          <w:b/>
        </w:rPr>
      </w:pPr>
    </w:p>
    <w:p w:rsidR="009146AB" w:rsidRDefault="009146AB" w:rsidP="009146AB">
      <w:pPr>
        <w:jc w:val="center"/>
        <w:rPr>
          <w:rFonts w:ascii="Times New Roman" w:hAnsi="Times New Roman" w:cs="Times New Roman"/>
          <w:b/>
        </w:rPr>
      </w:pPr>
    </w:p>
    <w:p w:rsidR="009146AB" w:rsidRDefault="009146AB" w:rsidP="009146AB">
      <w:pPr>
        <w:jc w:val="center"/>
        <w:rPr>
          <w:rFonts w:ascii="Times New Roman" w:hAnsi="Times New Roman" w:cs="Times New Roman"/>
          <w:b/>
        </w:rPr>
      </w:pPr>
      <w:r>
        <w:rPr>
          <w:rFonts w:ascii="Times New Roman" w:hAnsi="Times New Roman" w:cs="Times New Roman"/>
          <w:b/>
        </w:rPr>
        <w:br w:type="page"/>
      </w: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lastRenderedPageBreak/>
        <w:t xml:space="preserve">Приложение </w:t>
      </w:r>
      <w:r>
        <w:rPr>
          <w:rFonts w:ascii="Times New Roman" w:eastAsia="Calibri" w:hAnsi="Times New Roman" w:cs="Times New Roman"/>
        </w:rPr>
        <w:t>№ 3</w:t>
      </w:r>
    </w:p>
    <w:p w:rsidR="009146AB" w:rsidRPr="00C87192" w:rsidRDefault="009146AB" w:rsidP="009146AB">
      <w:pPr>
        <w:spacing w:after="0" w:line="259" w:lineRule="auto"/>
        <w:jc w:val="right"/>
        <w:rPr>
          <w:rFonts w:ascii="Times New Roman" w:eastAsia="Calibri" w:hAnsi="Times New Roman" w:cs="Times New Roman"/>
        </w:rPr>
      </w:pPr>
      <w:r w:rsidRPr="00C87192">
        <w:rPr>
          <w:rFonts w:ascii="Times New Roman" w:eastAsia="Calibri" w:hAnsi="Times New Roman" w:cs="Times New Roman"/>
        </w:rPr>
        <w:t>к договору подряда от «__</w:t>
      </w:r>
      <w:proofErr w:type="gramStart"/>
      <w:r w:rsidRPr="00C87192">
        <w:rPr>
          <w:rFonts w:ascii="Times New Roman" w:eastAsia="Calibri" w:hAnsi="Times New Roman" w:cs="Times New Roman"/>
        </w:rPr>
        <w:t>_»_</w:t>
      </w:r>
      <w:proofErr w:type="gramEnd"/>
      <w:r w:rsidRPr="00C87192">
        <w:rPr>
          <w:rFonts w:ascii="Times New Roman" w:eastAsia="Calibri" w:hAnsi="Times New Roman" w:cs="Times New Roman"/>
        </w:rPr>
        <w:t>_______20</w:t>
      </w:r>
      <w:r w:rsidR="00082A13">
        <w:rPr>
          <w:rFonts w:ascii="Times New Roman" w:eastAsia="Calibri" w:hAnsi="Times New Roman" w:cs="Times New Roman"/>
        </w:rPr>
        <w:t>26</w:t>
      </w:r>
      <w:r w:rsidRPr="00C87192">
        <w:rPr>
          <w:rFonts w:ascii="Times New Roman" w:eastAsia="Calibri" w:hAnsi="Times New Roman" w:cs="Times New Roman"/>
        </w:rPr>
        <w:t>г. №______</w:t>
      </w:r>
    </w:p>
    <w:p w:rsidR="009146AB" w:rsidRDefault="009146AB" w:rsidP="009146AB">
      <w:pPr>
        <w:jc w:val="center"/>
      </w:pPr>
    </w:p>
    <w:p w:rsidR="009146AB" w:rsidRDefault="009146AB" w:rsidP="009146AB">
      <w:pPr>
        <w:jc w:val="center"/>
      </w:pPr>
    </w:p>
    <w:p w:rsidR="009146AB" w:rsidRPr="00437708" w:rsidRDefault="009146AB" w:rsidP="009146AB">
      <w:pPr>
        <w:widowControl w:val="0"/>
        <w:autoSpaceDE w:val="0"/>
        <w:autoSpaceDN w:val="0"/>
        <w:adjustRightInd w:val="0"/>
        <w:spacing w:after="0" w:line="240" w:lineRule="auto"/>
        <w:jc w:val="right"/>
        <w:rPr>
          <w:rFonts w:ascii="Times New Roman" w:eastAsia="Times New Roman" w:hAnsi="Times New Roman" w:cs="Times New Roman"/>
          <w:b/>
          <w:szCs w:val="20"/>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b/>
          <w:sz w:val="32"/>
          <w:szCs w:val="32"/>
          <w:lang w:eastAsia="ru-RU"/>
        </w:rPr>
      </w:pPr>
      <w:r w:rsidRPr="00437708">
        <w:rPr>
          <w:rFonts w:ascii="Times New Roman" w:eastAsia="Times New Roman" w:hAnsi="Times New Roman" w:cs="Times New Roman"/>
          <w:b/>
          <w:color w:val="000000"/>
          <w:sz w:val="32"/>
          <w:szCs w:val="32"/>
          <w:lang w:eastAsia="ru-RU"/>
        </w:rPr>
        <w:t>ТЕХНИЧЕСКОЕ ЗАДАНИЕ</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p>
    <w:p w:rsidR="00082A13" w:rsidRPr="00082A13" w:rsidRDefault="009146AB" w:rsidP="00082A13">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iCs/>
          <w:sz w:val="28"/>
          <w:szCs w:val="28"/>
          <w:lang w:eastAsia="ru-RU"/>
        </w:rPr>
      </w:pPr>
      <w:r w:rsidRPr="00437708">
        <w:rPr>
          <w:rFonts w:ascii="Times New Roman" w:eastAsia="Times New Roman" w:hAnsi="Times New Roman" w:cs="Times New Roman"/>
          <w:iCs/>
          <w:sz w:val="28"/>
          <w:szCs w:val="28"/>
          <w:lang w:eastAsia="ru-RU"/>
        </w:rPr>
        <w:t xml:space="preserve">на </w:t>
      </w:r>
      <w:r w:rsidR="00082A13" w:rsidRPr="00082A13">
        <w:rPr>
          <w:rFonts w:ascii="Times New Roman" w:eastAsia="Times New Roman" w:hAnsi="Times New Roman" w:cs="Times New Roman"/>
          <w:iCs/>
          <w:sz w:val="28"/>
          <w:szCs w:val="28"/>
          <w:lang w:eastAsia="ru-RU"/>
        </w:rPr>
        <w:t>автоматическую установку пожарной сигнализации</w:t>
      </w:r>
    </w:p>
    <w:p w:rsidR="009146AB" w:rsidRPr="00437708" w:rsidRDefault="00082A13" w:rsidP="00082A13">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color w:val="000000"/>
          <w:sz w:val="24"/>
          <w:szCs w:val="24"/>
          <w:lang w:eastAsia="ru-RU"/>
        </w:rPr>
      </w:pPr>
      <w:r w:rsidRPr="00082A13">
        <w:rPr>
          <w:rFonts w:ascii="Times New Roman" w:eastAsia="Times New Roman" w:hAnsi="Times New Roman" w:cs="Times New Roman"/>
          <w:iCs/>
          <w:sz w:val="28"/>
          <w:szCs w:val="28"/>
          <w:lang w:eastAsia="ru-RU"/>
        </w:rPr>
        <w:t xml:space="preserve">и системы оповещения и управления эвакуацией людей при пожаре в помещениях банного комплекса в с. </w:t>
      </w:r>
      <w:proofErr w:type="spellStart"/>
      <w:r w:rsidRPr="00082A13">
        <w:rPr>
          <w:rFonts w:ascii="Times New Roman" w:eastAsia="Times New Roman" w:hAnsi="Times New Roman" w:cs="Times New Roman"/>
          <w:iCs/>
          <w:sz w:val="28"/>
          <w:szCs w:val="28"/>
          <w:lang w:eastAsia="ru-RU"/>
        </w:rPr>
        <w:t>Белоряск</w:t>
      </w:r>
      <w:proofErr w:type="spellEnd"/>
      <w:r w:rsidR="009146AB" w:rsidRPr="00437708">
        <w:rPr>
          <w:rFonts w:ascii="Times New Roman" w:eastAsia="Times New Roman" w:hAnsi="Times New Roman" w:cs="Times New Roman"/>
          <w:iCs/>
          <w:sz w:val="28"/>
          <w:szCs w:val="28"/>
          <w:lang w:eastAsia="ru-RU"/>
        </w:rPr>
        <w:t>.</w:t>
      </w: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rPr>
          <w:rFonts w:ascii="Times New Roman" w:eastAsia="Times New Roman" w:hAnsi="Times New Roman" w:cs="Times New Roman"/>
          <w:color w:val="000000"/>
          <w:sz w:val="24"/>
          <w:szCs w:val="24"/>
          <w:lang w:eastAsia="ru-RU"/>
        </w:rPr>
      </w:pPr>
    </w:p>
    <w:p w:rsidR="009146AB" w:rsidRPr="00437708" w:rsidRDefault="009146AB" w:rsidP="009146AB">
      <w:pPr>
        <w:widowControl w:val="0"/>
        <w:numPr>
          <w:ilvl w:val="0"/>
          <w:numId w:val="13"/>
        </w:num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437708">
        <w:rPr>
          <w:rFonts w:ascii="Times New Roman" w:eastAsia="Times New Roman" w:hAnsi="Times New Roman" w:cs="Times New Roman"/>
          <w:b/>
          <w:bCs/>
          <w:color w:val="000000"/>
          <w:sz w:val="28"/>
          <w:szCs w:val="28"/>
          <w:lang w:eastAsia="ru-RU"/>
        </w:rPr>
        <w:t>Общие сведения</w:t>
      </w:r>
    </w:p>
    <w:p w:rsidR="009146AB" w:rsidRPr="00437708" w:rsidRDefault="009146AB" w:rsidP="009146AB">
      <w:pPr>
        <w:widowControl w:val="0"/>
        <w:shd w:val="clear" w:color="auto" w:fill="FFFFFF"/>
        <w:autoSpaceDE w:val="0"/>
        <w:autoSpaceDN w:val="0"/>
        <w:adjustRightInd w:val="0"/>
        <w:spacing w:after="0" w:line="240" w:lineRule="auto"/>
        <w:ind w:left="960"/>
        <w:rPr>
          <w:rFonts w:ascii="Times New Roman" w:eastAsia="Times New Roman" w:hAnsi="Times New Roman" w:cs="Times New Roman"/>
          <w:sz w:val="28"/>
          <w:szCs w:val="28"/>
          <w:lang w:eastAsia="ru-RU"/>
        </w:rPr>
      </w:pPr>
    </w:p>
    <w:p w:rsidR="009146AB" w:rsidRPr="00437708" w:rsidRDefault="009146AB" w:rsidP="009146AB">
      <w:pPr>
        <w:widowControl w:val="0"/>
        <w:numPr>
          <w:ilvl w:val="0"/>
          <w:numId w:val="11"/>
        </w:numPr>
        <w:shd w:val="clear" w:color="auto" w:fill="FFFFFF"/>
        <w:tabs>
          <w:tab w:val="left" w:pos="408"/>
        </w:tabs>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Заказчик: </w:t>
      </w:r>
      <w:r w:rsidR="00082A13">
        <w:rPr>
          <w:rFonts w:ascii="Times New Roman" w:eastAsia="Times New Roman" w:hAnsi="Times New Roman" w:cs="Times New Roman"/>
          <w:color w:val="000000"/>
          <w:sz w:val="27"/>
          <w:szCs w:val="27"/>
          <w:lang w:eastAsia="ru-RU"/>
        </w:rPr>
        <w:t xml:space="preserve">МУП </w:t>
      </w:r>
      <w:proofErr w:type="spellStart"/>
      <w:r w:rsidR="00082A13">
        <w:rPr>
          <w:rFonts w:ascii="Times New Roman" w:eastAsia="Times New Roman" w:hAnsi="Times New Roman" w:cs="Times New Roman"/>
          <w:color w:val="000000"/>
          <w:sz w:val="27"/>
          <w:szCs w:val="27"/>
          <w:lang w:eastAsia="ru-RU"/>
        </w:rPr>
        <w:t>Рипэк</w:t>
      </w:r>
      <w:proofErr w:type="spellEnd"/>
    </w:p>
    <w:p w:rsidR="009146AB" w:rsidRPr="00437708" w:rsidRDefault="009146AB" w:rsidP="009146AB">
      <w:pPr>
        <w:widowControl w:val="0"/>
        <w:numPr>
          <w:ilvl w:val="0"/>
          <w:numId w:val="11"/>
        </w:numPr>
        <w:shd w:val="clear" w:color="auto" w:fill="FFFFFF"/>
        <w:tabs>
          <w:tab w:val="left" w:pos="408"/>
        </w:tabs>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lastRenderedPageBreak/>
        <w:t>Адрес выполнения работ:</w:t>
      </w:r>
      <w:r w:rsidRPr="00437708">
        <w:rPr>
          <w:rFonts w:ascii="Times New Roman" w:eastAsia="Times New Roman" w:hAnsi="Times New Roman" w:cs="Times New Roman"/>
          <w:color w:val="000000"/>
          <w:shd w:val="clear" w:color="auto" w:fill="FFFFFF"/>
          <w:lang w:eastAsia="ru-RU" w:bidi="ru-RU"/>
        </w:rPr>
        <w:t xml:space="preserve"> </w:t>
      </w:r>
      <w:r w:rsidR="00082A13">
        <w:rPr>
          <w:rFonts w:ascii="Times New Roman" w:eastAsia="Times New Roman" w:hAnsi="Times New Roman" w:cs="Times New Roman"/>
          <w:color w:val="000000"/>
          <w:sz w:val="28"/>
          <w:szCs w:val="28"/>
          <w:lang w:eastAsia="ru-RU" w:bidi="ru-RU"/>
        </w:rPr>
        <w:t>здание бани</w:t>
      </w:r>
      <w:r w:rsidRPr="00437708">
        <w:rPr>
          <w:rFonts w:ascii="Times New Roman" w:eastAsia="Times New Roman" w:hAnsi="Times New Roman" w:cs="Times New Roman"/>
          <w:color w:val="000000"/>
          <w:sz w:val="28"/>
          <w:szCs w:val="28"/>
          <w:lang w:eastAsia="ru-RU" w:bidi="ru-RU"/>
        </w:rPr>
        <w:t xml:space="preserve">, расположенный по адресу: </w:t>
      </w:r>
      <w:r w:rsidR="00082A13">
        <w:rPr>
          <w:rFonts w:ascii="Times New Roman" w:eastAsia="Times New Roman" w:hAnsi="Times New Roman" w:cs="Times New Roman"/>
          <w:color w:val="000000"/>
          <w:sz w:val="28"/>
          <w:szCs w:val="28"/>
          <w:lang w:eastAsia="ru-RU" w:bidi="ru-RU"/>
        </w:rPr>
        <w:t>_________________________</w:t>
      </w:r>
      <w:r w:rsidRPr="00437708">
        <w:rPr>
          <w:rFonts w:ascii="Times New Roman" w:eastAsia="Times New Roman" w:hAnsi="Times New Roman" w:cs="Times New Roman"/>
          <w:color w:val="000000"/>
          <w:sz w:val="28"/>
          <w:szCs w:val="28"/>
          <w:lang w:eastAsia="ru-RU" w:bidi="ru-RU"/>
        </w:rPr>
        <w:t>.</w:t>
      </w:r>
    </w:p>
    <w:p w:rsidR="009146AB" w:rsidRPr="00437708" w:rsidRDefault="009146AB" w:rsidP="009146AB">
      <w:pPr>
        <w:spacing w:after="0" w:line="240" w:lineRule="auto"/>
        <w:ind w:firstLine="600"/>
        <w:rPr>
          <w:rFonts w:ascii="Times New Roman" w:eastAsia="Times New Roman" w:hAnsi="Times New Roman" w:cs="Times New Roman"/>
          <w:color w:val="000000"/>
          <w:sz w:val="27"/>
          <w:szCs w:val="27"/>
          <w:lang w:eastAsia="ru-RU"/>
        </w:rPr>
      </w:pPr>
      <w:r w:rsidRPr="00437708">
        <w:rPr>
          <w:rFonts w:ascii="Times New Roman" w:eastAsia="Times New Roman" w:hAnsi="Times New Roman" w:cs="Times New Roman"/>
          <w:color w:val="000000"/>
          <w:sz w:val="28"/>
          <w:szCs w:val="28"/>
          <w:lang w:eastAsia="ru-RU"/>
        </w:rPr>
        <w:t xml:space="preserve">1.3 Вид работ: </w:t>
      </w:r>
      <w:r w:rsidRPr="00437708">
        <w:rPr>
          <w:rFonts w:ascii="Times New Roman" w:eastAsia="Times New Roman" w:hAnsi="Times New Roman" w:cs="Times New Roman"/>
          <w:color w:val="000000"/>
          <w:sz w:val="27"/>
          <w:szCs w:val="27"/>
          <w:lang w:eastAsia="ru-RU"/>
        </w:rPr>
        <w:t>Монтаж и пусконаладочные работы системы автоматической</w:t>
      </w:r>
    </w:p>
    <w:p w:rsidR="009146AB" w:rsidRPr="00437708" w:rsidRDefault="009146AB" w:rsidP="009146AB">
      <w:pPr>
        <w:spacing w:after="0" w:line="240" w:lineRule="auto"/>
        <w:rPr>
          <w:rFonts w:ascii="Times New Roman" w:eastAsia="Times New Roman" w:hAnsi="Times New Roman" w:cs="Times New Roman"/>
          <w:color w:val="000000"/>
          <w:sz w:val="27"/>
          <w:szCs w:val="27"/>
          <w:lang w:eastAsia="ru-RU"/>
        </w:rPr>
      </w:pPr>
      <w:r w:rsidRPr="00437708">
        <w:rPr>
          <w:rFonts w:ascii="Times New Roman" w:eastAsia="Times New Roman" w:hAnsi="Times New Roman" w:cs="Times New Roman"/>
          <w:color w:val="000000"/>
          <w:sz w:val="27"/>
          <w:szCs w:val="27"/>
          <w:lang w:eastAsia="ru-RU"/>
        </w:rPr>
        <w:t>пожарной сигнализации и системы оповещения и управления</w:t>
      </w:r>
    </w:p>
    <w:p w:rsidR="009146AB" w:rsidRPr="00437708" w:rsidRDefault="009146AB" w:rsidP="009146AB">
      <w:pPr>
        <w:spacing w:after="0" w:line="240" w:lineRule="auto"/>
        <w:rPr>
          <w:rFonts w:ascii="Times New Roman" w:eastAsia="Times New Roman" w:hAnsi="Times New Roman" w:cs="Times New Roman"/>
          <w:color w:val="000000"/>
          <w:sz w:val="27"/>
          <w:szCs w:val="27"/>
          <w:lang w:eastAsia="ru-RU"/>
        </w:rPr>
      </w:pPr>
      <w:r w:rsidRPr="00437708">
        <w:rPr>
          <w:rFonts w:ascii="Times New Roman" w:eastAsia="Times New Roman" w:hAnsi="Times New Roman" w:cs="Times New Roman"/>
          <w:color w:val="000000"/>
          <w:sz w:val="27"/>
          <w:szCs w:val="27"/>
          <w:lang w:eastAsia="ru-RU"/>
        </w:rPr>
        <w:t xml:space="preserve">эвакуации людей при пожаре. </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left="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1.4 Основание для выполнения работ: Техническое задание.</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1.5. Сроки выполнения работ: в соответствии с договором.</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1.6. Подготовка и выполнение работ должны осуществляться в соответствии с нормативно-техническими документами: </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НПБ 88-2001 «Установки пожаротушения и сигнализации. Нормы и правила проектирования»</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ab/>
        <w:t>- СНиП 3.05.06-85 «Электротехнические устройства» Утверждены Постановлением Госстроя СССР от 11.12.1985 №215;</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 - СНиП 3.05.07-85 «Системы автоматизации» Утверждены Постановлением Госстроя СССР от 18.10.1985г. №175;</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ГОСТ 26342-84 Средства охранной, пожарной, охранно-пожарной сигнализации (Постановление Госстандарта СССР от 04.12.1984 № 4084) (Официальное издание, М.: ИПК Издательство стандартов, 2002 год);</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РД 78.145-93 «Системы и комплексы охранной, пожарной и охранно- пожарной сигнализации. Правила производства и приемки работ» (Приказ МВД России от 12.01.1993) (Официальное издание, М.: НИЦ "Охрана" ГУВО МВД России, 2000 год);</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ПУЭ-2003 «Правила устройства электроустановок», издание седьмое.  Утверждены Приказом Минэнерго России от 09.04.2003 г. №150.</w:t>
      </w:r>
    </w:p>
    <w:p w:rsidR="009146AB" w:rsidRPr="00437708" w:rsidRDefault="009146AB" w:rsidP="009146AB">
      <w:pPr>
        <w:widowControl w:val="0"/>
        <w:shd w:val="clear" w:color="auto" w:fill="FFFFFF"/>
        <w:tabs>
          <w:tab w:val="left" w:pos="408"/>
        </w:tabs>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Pr="00437708" w:rsidRDefault="009146AB" w:rsidP="009146AB">
      <w:pPr>
        <w:widowControl w:val="0"/>
        <w:shd w:val="clear" w:color="auto" w:fill="FFFFFF"/>
        <w:autoSpaceDE w:val="0"/>
        <w:autoSpaceDN w:val="0"/>
        <w:adjustRightInd w:val="0"/>
        <w:spacing w:after="0" w:line="240" w:lineRule="auto"/>
        <w:ind w:firstLine="600"/>
        <w:jc w:val="center"/>
        <w:rPr>
          <w:rFonts w:ascii="Times New Roman" w:eastAsia="Times New Roman" w:hAnsi="Times New Roman" w:cs="Times New Roman"/>
          <w:sz w:val="28"/>
          <w:szCs w:val="28"/>
          <w:lang w:eastAsia="ru-RU"/>
        </w:rPr>
      </w:pPr>
      <w:r w:rsidRPr="00437708">
        <w:rPr>
          <w:rFonts w:ascii="Times New Roman" w:eastAsia="Times New Roman" w:hAnsi="Times New Roman" w:cs="Times New Roman"/>
          <w:b/>
          <w:bCs/>
          <w:color w:val="000000"/>
          <w:sz w:val="28"/>
          <w:szCs w:val="28"/>
          <w:lang w:eastAsia="ru-RU"/>
        </w:rPr>
        <w:t>2. Технические требования к системе АПС и СОУЭ</w:t>
      </w:r>
    </w:p>
    <w:p w:rsidR="009146AB" w:rsidRPr="00437708" w:rsidRDefault="009146AB" w:rsidP="009146AB">
      <w:pPr>
        <w:widowControl w:val="0"/>
        <w:shd w:val="clear" w:color="auto" w:fill="FFFFFF"/>
        <w:tabs>
          <w:tab w:val="left" w:pos="403"/>
        </w:tabs>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Pr="00437708" w:rsidRDefault="009146AB" w:rsidP="009146AB">
      <w:pPr>
        <w:widowControl w:val="0"/>
        <w:shd w:val="clear" w:color="auto" w:fill="FFFFFF"/>
        <w:tabs>
          <w:tab w:val="left" w:pos="403"/>
        </w:tabs>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2.1. Комплекс технических средств должен состоять из:</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 системы автоматической пожарной сигнализации;</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системы оповещения людей о пожаре;</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Комплекс должен обеспечивать круглосуточную работу всех входящих в него систем в климатических условиях объекта.</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Систему автоматической пожарной сигнализации построить на базе приемно-контрольного оборудования НВП «БОЛИД».</w:t>
      </w:r>
    </w:p>
    <w:p w:rsidR="009146AB" w:rsidRPr="00437708" w:rsidRDefault="009146AB" w:rsidP="009146AB">
      <w:pPr>
        <w:widowControl w:val="0"/>
        <w:shd w:val="clear" w:color="auto" w:fill="FFFFFF"/>
        <w:tabs>
          <w:tab w:val="left" w:pos="466"/>
        </w:tabs>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2.2. Место выдачи сигнала тревоги в случае возникновения пожара:</w:t>
      </w:r>
    </w:p>
    <w:p w:rsidR="009146AB" w:rsidRPr="00437708" w:rsidRDefault="009146AB" w:rsidP="009146AB">
      <w:pPr>
        <w:widowControl w:val="0"/>
        <w:numPr>
          <w:ilvl w:val="0"/>
          <w:numId w:val="12"/>
        </w:numPr>
        <w:shd w:val="clear" w:color="auto" w:fill="FFFFFF"/>
        <w:tabs>
          <w:tab w:val="left" w:pos="139"/>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круглосуточная дежурная диспетчерская служба;</w:t>
      </w:r>
    </w:p>
    <w:p w:rsidR="009146AB" w:rsidRPr="00437708" w:rsidRDefault="009146AB" w:rsidP="009146AB">
      <w:pPr>
        <w:widowControl w:val="0"/>
        <w:numPr>
          <w:ilvl w:val="0"/>
          <w:numId w:val="12"/>
        </w:numPr>
        <w:shd w:val="clear" w:color="auto" w:fill="FFFFFF"/>
        <w:tabs>
          <w:tab w:val="left" w:pos="139"/>
        </w:tabs>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на этажных коридорах с использованием светозвукового оповещения.</w:t>
      </w:r>
    </w:p>
    <w:p w:rsidR="009146AB" w:rsidRPr="00437708" w:rsidRDefault="009146AB" w:rsidP="009146AB">
      <w:pPr>
        <w:widowControl w:val="0"/>
        <w:shd w:val="clear" w:color="auto" w:fill="FFFFFF"/>
        <w:tabs>
          <w:tab w:val="left" w:pos="398"/>
        </w:tabs>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2.3. Система автоматической охранно-пожарной сигнализации</w:t>
      </w:r>
    </w:p>
    <w:p w:rsidR="009146AB" w:rsidRPr="00437708" w:rsidRDefault="009146AB" w:rsidP="009146AB">
      <w:pPr>
        <w:widowControl w:val="0"/>
        <w:shd w:val="clear" w:color="auto" w:fill="FFFFFF"/>
        <w:tabs>
          <w:tab w:val="left" w:pos="590"/>
        </w:tabs>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2.3.1. Средствами пожарной сигнализации оборудовать все помещения с обеспечением круглосуточного режима работы.</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Система автоматической пожарной сигнализации (АПС) должна обеспечивать обнаружение возгорания на ранней стадии, передачу информации о возгорании на круглосуточную дежурную диспетчерскую службу объекта для принятия соответственных мер по ликвидации очага пожара.</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lastRenderedPageBreak/>
        <w:t>В качестве приемно-контрольных приборов (ПКП) система АПС реализовывается на базе адресной автоматической системы пожарной сигнализации на базе ИСО «Орион»</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 xml:space="preserve">В составе АПС предусмотреть установку дымовых пожарных </w:t>
      </w:r>
      <w:proofErr w:type="spellStart"/>
      <w:r w:rsidRPr="00437708">
        <w:rPr>
          <w:rFonts w:ascii="Times New Roman" w:eastAsia="Times New Roman" w:hAnsi="Times New Roman" w:cs="Times New Roman"/>
          <w:color w:val="000000"/>
          <w:sz w:val="28"/>
          <w:szCs w:val="28"/>
          <w:lang w:eastAsia="ru-RU"/>
        </w:rPr>
        <w:t>извещателей</w:t>
      </w:r>
      <w:proofErr w:type="spellEnd"/>
      <w:r w:rsidRPr="00437708">
        <w:rPr>
          <w:rFonts w:ascii="Times New Roman" w:eastAsia="Times New Roman" w:hAnsi="Times New Roman" w:cs="Times New Roman"/>
          <w:color w:val="000000"/>
          <w:sz w:val="28"/>
          <w:szCs w:val="28"/>
          <w:lang w:eastAsia="ru-RU"/>
        </w:rPr>
        <w:t>, тепловых</w:t>
      </w:r>
      <w:r w:rsidRPr="00437708">
        <w:rPr>
          <w:rFonts w:ascii="Times New Roman" w:eastAsia="Times New Roman" w:hAnsi="Times New Roman" w:cs="Times New Roman"/>
          <w:sz w:val="20"/>
          <w:szCs w:val="20"/>
          <w:lang w:eastAsia="ru-RU"/>
        </w:rPr>
        <w:t xml:space="preserve"> </w:t>
      </w:r>
      <w:r w:rsidRPr="00437708">
        <w:rPr>
          <w:rFonts w:ascii="Times New Roman" w:eastAsia="Times New Roman" w:hAnsi="Times New Roman" w:cs="Times New Roman"/>
          <w:color w:val="000000"/>
          <w:sz w:val="28"/>
          <w:szCs w:val="28"/>
          <w:lang w:eastAsia="ru-RU"/>
        </w:rPr>
        <w:t xml:space="preserve">пожарных </w:t>
      </w:r>
      <w:proofErr w:type="spellStart"/>
      <w:r w:rsidRPr="00437708">
        <w:rPr>
          <w:rFonts w:ascii="Times New Roman" w:eastAsia="Times New Roman" w:hAnsi="Times New Roman" w:cs="Times New Roman"/>
          <w:color w:val="000000"/>
          <w:sz w:val="28"/>
          <w:szCs w:val="28"/>
          <w:lang w:eastAsia="ru-RU"/>
        </w:rPr>
        <w:t>извещателей</w:t>
      </w:r>
      <w:proofErr w:type="spellEnd"/>
      <w:r w:rsidRPr="00437708">
        <w:rPr>
          <w:rFonts w:ascii="Times New Roman" w:eastAsia="Times New Roman" w:hAnsi="Times New Roman" w:cs="Times New Roman"/>
          <w:color w:val="000000"/>
          <w:sz w:val="28"/>
          <w:szCs w:val="28"/>
          <w:lang w:eastAsia="ru-RU"/>
        </w:rPr>
        <w:t>, ручных</w:t>
      </w:r>
      <w:r w:rsidRPr="00437708">
        <w:rPr>
          <w:rFonts w:ascii="Times New Roman" w:eastAsia="Times New Roman" w:hAnsi="Times New Roman" w:cs="Times New Roman"/>
          <w:sz w:val="20"/>
          <w:szCs w:val="20"/>
          <w:lang w:eastAsia="ru-RU"/>
        </w:rPr>
        <w:t xml:space="preserve"> </w:t>
      </w:r>
      <w:r w:rsidRPr="00437708">
        <w:rPr>
          <w:rFonts w:ascii="Times New Roman" w:eastAsia="Times New Roman" w:hAnsi="Times New Roman" w:cs="Times New Roman"/>
          <w:color w:val="000000"/>
          <w:sz w:val="28"/>
          <w:szCs w:val="28"/>
          <w:lang w:eastAsia="ru-RU"/>
        </w:rPr>
        <w:t xml:space="preserve">пожарных </w:t>
      </w:r>
      <w:proofErr w:type="spellStart"/>
      <w:r w:rsidRPr="00437708">
        <w:rPr>
          <w:rFonts w:ascii="Times New Roman" w:eastAsia="Times New Roman" w:hAnsi="Times New Roman" w:cs="Times New Roman"/>
          <w:color w:val="000000"/>
          <w:sz w:val="28"/>
          <w:szCs w:val="28"/>
          <w:lang w:eastAsia="ru-RU"/>
        </w:rPr>
        <w:t>извещателей</w:t>
      </w:r>
      <w:proofErr w:type="spellEnd"/>
      <w:r w:rsidRPr="00437708">
        <w:rPr>
          <w:rFonts w:ascii="Times New Roman" w:eastAsia="Times New Roman" w:hAnsi="Times New Roman" w:cs="Times New Roman"/>
          <w:color w:val="000000"/>
          <w:sz w:val="28"/>
          <w:szCs w:val="28"/>
          <w:lang w:eastAsia="ru-RU"/>
        </w:rPr>
        <w:t xml:space="preserve">, </w:t>
      </w:r>
      <w:proofErr w:type="spellStart"/>
      <w:r w:rsidRPr="00437708">
        <w:rPr>
          <w:rFonts w:ascii="Times New Roman" w:eastAsia="Times New Roman" w:hAnsi="Times New Roman" w:cs="Times New Roman"/>
          <w:color w:val="000000"/>
          <w:sz w:val="28"/>
          <w:szCs w:val="28"/>
          <w:lang w:eastAsia="ru-RU"/>
        </w:rPr>
        <w:t>извещателей</w:t>
      </w:r>
      <w:proofErr w:type="spellEnd"/>
      <w:r w:rsidRPr="00437708">
        <w:rPr>
          <w:rFonts w:ascii="Times New Roman" w:eastAsia="Times New Roman" w:hAnsi="Times New Roman" w:cs="Times New Roman"/>
          <w:color w:val="000000"/>
          <w:sz w:val="28"/>
          <w:szCs w:val="28"/>
          <w:lang w:eastAsia="ru-RU"/>
        </w:rPr>
        <w:t xml:space="preserve"> пожарных дымовых линейных и </w:t>
      </w:r>
      <w:proofErr w:type="spellStart"/>
      <w:r w:rsidRPr="00437708">
        <w:rPr>
          <w:rFonts w:ascii="Times New Roman" w:eastAsia="Times New Roman" w:hAnsi="Times New Roman" w:cs="Times New Roman"/>
          <w:color w:val="000000"/>
          <w:sz w:val="28"/>
          <w:szCs w:val="28"/>
          <w:lang w:eastAsia="ru-RU"/>
        </w:rPr>
        <w:t>извещателей</w:t>
      </w:r>
      <w:proofErr w:type="spellEnd"/>
      <w:r w:rsidRPr="00437708">
        <w:rPr>
          <w:rFonts w:ascii="Times New Roman" w:eastAsia="Times New Roman" w:hAnsi="Times New Roman" w:cs="Times New Roman"/>
          <w:color w:val="000000"/>
          <w:sz w:val="28"/>
          <w:szCs w:val="28"/>
          <w:lang w:eastAsia="ru-RU"/>
        </w:rPr>
        <w:t xml:space="preserve"> пожарных пламени, которые должны включаться в шлейфы сигнализации.</w:t>
      </w:r>
    </w:p>
    <w:p w:rsidR="009146AB" w:rsidRPr="00437708" w:rsidRDefault="009146AB" w:rsidP="009146AB">
      <w:pPr>
        <w:widowControl w:val="0"/>
        <w:shd w:val="clear" w:color="auto" w:fill="FFFFFF"/>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АПС должна иметь круглосуточный режим работы «без права отключения», а ПКП различать состояния «Пожар», «Неисправность».</w:t>
      </w:r>
    </w:p>
    <w:p w:rsidR="009146AB" w:rsidRPr="00437708" w:rsidRDefault="009146AB" w:rsidP="009146AB">
      <w:pPr>
        <w:widowControl w:val="0"/>
        <w:shd w:val="clear" w:color="auto" w:fill="FFFFFF"/>
        <w:tabs>
          <w:tab w:val="left" w:pos="418"/>
        </w:tabs>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 xml:space="preserve">2.4. Система оповещения должна обеспечивать выдачу звуковых сигналов при срабатывании шлейфов пожарной сигнализации. </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2.5. Провода шлейфов пожарной сигнализации проложить по потолкам и стенам в гофрированной трубе и кабель-каналах. Линии оповещения о пожаре выполнить самостоятельными проводами с медными жилами в </w:t>
      </w:r>
      <w:proofErr w:type="spellStart"/>
      <w:r w:rsidRPr="00437708">
        <w:rPr>
          <w:rFonts w:ascii="Times New Roman" w:eastAsia="Times New Roman" w:hAnsi="Times New Roman" w:cs="Times New Roman"/>
          <w:color w:val="000000"/>
          <w:sz w:val="28"/>
          <w:szCs w:val="28"/>
          <w:lang w:eastAsia="ru-RU"/>
        </w:rPr>
        <w:t>металлорукаве</w:t>
      </w:r>
      <w:proofErr w:type="spellEnd"/>
      <w:r w:rsidRPr="00437708">
        <w:rPr>
          <w:rFonts w:ascii="Times New Roman" w:eastAsia="Times New Roman" w:hAnsi="Times New Roman" w:cs="Times New Roman"/>
          <w:color w:val="000000"/>
          <w:sz w:val="28"/>
          <w:szCs w:val="28"/>
          <w:lang w:eastAsia="ru-RU"/>
        </w:rPr>
        <w:t xml:space="preserve"> по стенам.</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color w:val="000000"/>
          <w:sz w:val="28"/>
          <w:szCs w:val="28"/>
          <w:lang w:eastAsia="ru-RU"/>
        </w:rPr>
        <w:t xml:space="preserve">2.8. </w:t>
      </w:r>
      <w:r w:rsidRPr="00437708">
        <w:rPr>
          <w:rFonts w:ascii="Times New Roman" w:eastAsia="Times New Roman" w:hAnsi="Times New Roman" w:cs="Times New Roman"/>
          <w:spacing w:val="1"/>
          <w:sz w:val="28"/>
          <w:szCs w:val="28"/>
          <w:lang w:eastAsia="ru-RU"/>
        </w:rPr>
        <w:t>П</w:t>
      </w:r>
      <w:r w:rsidRPr="00437708">
        <w:rPr>
          <w:rFonts w:ascii="Times New Roman" w:eastAsia="Times New Roman" w:hAnsi="Times New Roman" w:cs="Times New Roman"/>
          <w:spacing w:val="-4"/>
          <w:sz w:val="28"/>
          <w:szCs w:val="28"/>
          <w:lang w:eastAsia="ru-RU"/>
        </w:rPr>
        <w:t>у</w:t>
      </w:r>
      <w:r w:rsidRPr="00437708">
        <w:rPr>
          <w:rFonts w:ascii="Times New Roman" w:eastAsia="Times New Roman" w:hAnsi="Times New Roman" w:cs="Times New Roman"/>
          <w:sz w:val="28"/>
          <w:szCs w:val="28"/>
          <w:lang w:eastAsia="ru-RU"/>
        </w:rPr>
        <w:t>ск</w:t>
      </w:r>
      <w:r w:rsidRPr="00437708">
        <w:rPr>
          <w:rFonts w:ascii="Times New Roman" w:eastAsia="Times New Roman" w:hAnsi="Times New Roman" w:cs="Times New Roman"/>
          <w:spacing w:val="2"/>
          <w:sz w:val="28"/>
          <w:szCs w:val="28"/>
          <w:lang w:eastAsia="ru-RU"/>
        </w:rPr>
        <w:t>о</w:t>
      </w:r>
      <w:r w:rsidRPr="00437708">
        <w:rPr>
          <w:rFonts w:ascii="Times New Roman" w:eastAsia="Times New Roman" w:hAnsi="Times New Roman" w:cs="Times New Roman"/>
          <w:sz w:val="28"/>
          <w:szCs w:val="28"/>
          <w:lang w:eastAsia="ru-RU"/>
        </w:rPr>
        <w:t>-</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z w:val="28"/>
          <w:szCs w:val="28"/>
          <w:lang w:eastAsia="ru-RU"/>
        </w:rPr>
        <w:t>ала</w:t>
      </w:r>
      <w:r w:rsidRPr="00437708">
        <w:rPr>
          <w:rFonts w:ascii="Times New Roman" w:eastAsia="Times New Roman" w:hAnsi="Times New Roman" w:cs="Times New Roman"/>
          <w:spacing w:val="-2"/>
          <w:sz w:val="28"/>
          <w:szCs w:val="28"/>
          <w:lang w:eastAsia="ru-RU"/>
        </w:rPr>
        <w:t>д</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pacing w:val="-2"/>
          <w:sz w:val="28"/>
          <w:szCs w:val="28"/>
          <w:lang w:eastAsia="ru-RU"/>
        </w:rPr>
        <w:t>ч</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pacing w:val="-1"/>
          <w:sz w:val="28"/>
          <w:szCs w:val="28"/>
          <w:lang w:eastAsia="ru-RU"/>
        </w:rPr>
        <w:t>ы</w:t>
      </w:r>
      <w:r w:rsidRPr="00437708">
        <w:rPr>
          <w:rFonts w:ascii="Times New Roman" w:eastAsia="Times New Roman" w:hAnsi="Times New Roman" w:cs="Times New Roman"/>
          <w:sz w:val="28"/>
          <w:szCs w:val="28"/>
          <w:lang w:eastAsia="ru-RU"/>
        </w:rPr>
        <w:t>е</w:t>
      </w:r>
      <w:r w:rsidRPr="00437708">
        <w:rPr>
          <w:rFonts w:ascii="Times New Roman" w:eastAsia="Times New Roman" w:hAnsi="Times New Roman" w:cs="Times New Roman"/>
          <w:spacing w:val="1"/>
          <w:sz w:val="28"/>
          <w:szCs w:val="28"/>
          <w:lang w:eastAsia="ru-RU"/>
        </w:rPr>
        <w:t xml:space="preserve"> р</w:t>
      </w:r>
      <w:r w:rsidRPr="00437708">
        <w:rPr>
          <w:rFonts w:ascii="Times New Roman" w:eastAsia="Times New Roman" w:hAnsi="Times New Roman" w:cs="Times New Roman"/>
          <w:spacing w:val="-2"/>
          <w:sz w:val="28"/>
          <w:szCs w:val="28"/>
          <w:lang w:eastAsia="ru-RU"/>
        </w:rPr>
        <w:t>а</w:t>
      </w:r>
      <w:r w:rsidRPr="00437708">
        <w:rPr>
          <w:rFonts w:ascii="Times New Roman" w:eastAsia="Times New Roman" w:hAnsi="Times New Roman" w:cs="Times New Roman"/>
          <w:spacing w:val="1"/>
          <w:sz w:val="28"/>
          <w:szCs w:val="28"/>
          <w:lang w:eastAsia="ru-RU"/>
        </w:rPr>
        <w:t>боты</w:t>
      </w:r>
      <w:r w:rsidRPr="00437708">
        <w:rPr>
          <w:rFonts w:ascii="Times New Roman" w:eastAsia="Times New Roman" w:hAnsi="Times New Roman" w:cs="Times New Roman"/>
          <w:sz w:val="28"/>
          <w:szCs w:val="28"/>
          <w:lang w:eastAsia="ru-RU"/>
        </w:rPr>
        <w:t xml:space="preserve"> в</w:t>
      </w:r>
      <w:r w:rsidRPr="00437708">
        <w:rPr>
          <w:rFonts w:ascii="Times New Roman" w:eastAsia="Times New Roman" w:hAnsi="Times New Roman" w:cs="Times New Roman"/>
          <w:spacing w:val="-2"/>
          <w:sz w:val="28"/>
          <w:szCs w:val="28"/>
          <w:lang w:eastAsia="ru-RU"/>
        </w:rPr>
        <w:t>ы</w:t>
      </w:r>
      <w:r w:rsidRPr="00437708">
        <w:rPr>
          <w:rFonts w:ascii="Times New Roman" w:eastAsia="Times New Roman" w:hAnsi="Times New Roman" w:cs="Times New Roman"/>
          <w:spacing w:val="1"/>
          <w:sz w:val="28"/>
          <w:szCs w:val="28"/>
          <w:lang w:eastAsia="ru-RU"/>
        </w:rPr>
        <w:t>по</w:t>
      </w:r>
      <w:r w:rsidRPr="00437708">
        <w:rPr>
          <w:rFonts w:ascii="Times New Roman" w:eastAsia="Times New Roman" w:hAnsi="Times New Roman" w:cs="Times New Roman"/>
          <w:spacing w:val="-3"/>
          <w:sz w:val="28"/>
          <w:szCs w:val="28"/>
          <w:lang w:eastAsia="ru-RU"/>
        </w:rPr>
        <w:t>л</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z w:val="28"/>
          <w:szCs w:val="28"/>
          <w:lang w:eastAsia="ru-RU"/>
        </w:rPr>
        <w:t>яют</w:t>
      </w:r>
      <w:r w:rsidRPr="00437708">
        <w:rPr>
          <w:rFonts w:ascii="Times New Roman" w:eastAsia="Times New Roman" w:hAnsi="Times New Roman" w:cs="Times New Roman"/>
          <w:spacing w:val="-3"/>
          <w:sz w:val="28"/>
          <w:szCs w:val="28"/>
          <w:lang w:eastAsia="ru-RU"/>
        </w:rPr>
        <w:t>с</w:t>
      </w:r>
      <w:r w:rsidRPr="00437708">
        <w:rPr>
          <w:rFonts w:ascii="Times New Roman" w:eastAsia="Times New Roman" w:hAnsi="Times New Roman" w:cs="Times New Roman"/>
          <w:sz w:val="28"/>
          <w:szCs w:val="28"/>
          <w:lang w:eastAsia="ru-RU"/>
        </w:rPr>
        <w:t>я</w:t>
      </w:r>
      <w:r w:rsidRPr="00437708">
        <w:rPr>
          <w:rFonts w:ascii="Times New Roman" w:eastAsia="Times New Roman" w:hAnsi="Times New Roman" w:cs="Times New Roman"/>
          <w:spacing w:val="5"/>
          <w:sz w:val="28"/>
          <w:szCs w:val="28"/>
          <w:lang w:eastAsia="ru-RU"/>
        </w:rPr>
        <w:t xml:space="preserve"> </w:t>
      </w:r>
      <w:r w:rsidRPr="00437708">
        <w:rPr>
          <w:rFonts w:ascii="Times New Roman" w:eastAsia="Times New Roman" w:hAnsi="Times New Roman" w:cs="Times New Roman"/>
          <w:sz w:val="28"/>
          <w:szCs w:val="28"/>
          <w:lang w:eastAsia="ru-RU"/>
        </w:rPr>
        <w:t>в</w:t>
      </w:r>
      <w:r w:rsidRPr="00437708">
        <w:rPr>
          <w:rFonts w:ascii="Times New Roman" w:eastAsia="Times New Roman" w:hAnsi="Times New Roman" w:cs="Times New Roman"/>
          <w:spacing w:val="2"/>
          <w:sz w:val="28"/>
          <w:szCs w:val="28"/>
          <w:lang w:eastAsia="ru-RU"/>
        </w:rPr>
        <w:t xml:space="preserve"> </w:t>
      </w:r>
      <w:r w:rsidRPr="00437708">
        <w:rPr>
          <w:rFonts w:ascii="Times New Roman" w:eastAsia="Times New Roman" w:hAnsi="Times New Roman" w:cs="Times New Roman"/>
          <w:spacing w:val="-2"/>
          <w:sz w:val="28"/>
          <w:szCs w:val="28"/>
          <w:lang w:eastAsia="ru-RU"/>
        </w:rPr>
        <w:t>с</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z w:val="28"/>
          <w:szCs w:val="28"/>
          <w:lang w:eastAsia="ru-RU"/>
        </w:rPr>
        <w:t>т</w:t>
      </w:r>
      <w:r w:rsidRPr="00437708">
        <w:rPr>
          <w:rFonts w:ascii="Times New Roman" w:eastAsia="Times New Roman" w:hAnsi="Times New Roman" w:cs="Times New Roman"/>
          <w:spacing w:val="-1"/>
          <w:sz w:val="28"/>
          <w:szCs w:val="28"/>
          <w:lang w:eastAsia="ru-RU"/>
        </w:rPr>
        <w:t>в</w:t>
      </w:r>
      <w:r w:rsidRPr="00437708">
        <w:rPr>
          <w:rFonts w:ascii="Times New Roman" w:eastAsia="Times New Roman" w:hAnsi="Times New Roman" w:cs="Times New Roman"/>
          <w:sz w:val="28"/>
          <w:szCs w:val="28"/>
          <w:lang w:eastAsia="ru-RU"/>
        </w:rPr>
        <w:t>етст</w:t>
      </w:r>
      <w:r w:rsidRPr="00437708">
        <w:rPr>
          <w:rFonts w:ascii="Times New Roman" w:eastAsia="Times New Roman" w:hAnsi="Times New Roman" w:cs="Times New Roman"/>
          <w:spacing w:val="-1"/>
          <w:sz w:val="28"/>
          <w:szCs w:val="28"/>
          <w:lang w:eastAsia="ru-RU"/>
        </w:rPr>
        <w:t>ви</w:t>
      </w:r>
      <w:r w:rsidRPr="00437708">
        <w:rPr>
          <w:rFonts w:ascii="Times New Roman" w:eastAsia="Times New Roman" w:hAnsi="Times New Roman" w:cs="Times New Roman"/>
          <w:sz w:val="28"/>
          <w:szCs w:val="28"/>
          <w:lang w:eastAsia="ru-RU"/>
        </w:rPr>
        <w:t>и</w:t>
      </w:r>
      <w:r w:rsidRPr="00437708">
        <w:rPr>
          <w:rFonts w:ascii="Times New Roman" w:eastAsia="Times New Roman" w:hAnsi="Times New Roman" w:cs="Times New Roman"/>
          <w:spacing w:val="3"/>
          <w:sz w:val="28"/>
          <w:szCs w:val="28"/>
          <w:lang w:eastAsia="ru-RU"/>
        </w:rPr>
        <w:t xml:space="preserve"> </w:t>
      </w:r>
      <w:r w:rsidRPr="00437708">
        <w:rPr>
          <w:rFonts w:ascii="Times New Roman" w:eastAsia="Times New Roman" w:hAnsi="Times New Roman" w:cs="Times New Roman"/>
          <w:sz w:val="28"/>
          <w:szCs w:val="28"/>
          <w:lang w:eastAsia="ru-RU"/>
        </w:rPr>
        <w:t>с т</w:t>
      </w:r>
      <w:r w:rsidRPr="00437708">
        <w:rPr>
          <w:rFonts w:ascii="Times New Roman" w:eastAsia="Times New Roman" w:hAnsi="Times New Roman" w:cs="Times New Roman"/>
          <w:spacing w:val="1"/>
          <w:sz w:val="28"/>
          <w:szCs w:val="28"/>
          <w:lang w:eastAsia="ru-RU"/>
        </w:rPr>
        <w:t>р</w:t>
      </w:r>
      <w:r w:rsidRPr="00437708">
        <w:rPr>
          <w:rFonts w:ascii="Times New Roman" w:eastAsia="Times New Roman" w:hAnsi="Times New Roman" w:cs="Times New Roman"/>
          <w:spacing w:val="-2"/>
          <w:sz w:val="28"/>
          <w:szCs w:val="28"/>
          <w:lang w:eastAsia="ru-RU"/>
        </w:rPr>
        <w:t>е</w:t>
      </w:r>
      <w:r w:rsidRPr="00437708">
        <w:rPr>
          <w:rFonts w:ascii="Times New Roman" w:eastAsia="Times New Roman" w:hAnsi="Times New Roman" w:cs="Times New Roman"/>
          <w:spacing w:val="-1"/>
          <w:sz w:val="28"/>
          <w:szCs w:val="28"/>
          <w:lang w:eastAsia="ru-RU"/>
        </w:rPr>
        <w:t>б</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z w:val="28"/>
          <w:szCs w:val="28"/>
          <w:lang w:eastAsia="ru-RU"/>
        </w:rPr>
        <w:t>ва</w:t>
      </w:r>
      <w:r w:rsidRPr="00437708">
        <w:rPr>
          <w:rFonts w:ascii="Times New Roman" w:eastAsia="Times New Roman" w:hAnsi="Times New Roman" w:cs="Times New Roman"/>
          <w:spacing w:val="-2"/>
          <w:sz w:val="28"/>
          <w:szCs w:val="28"/>
          <w:lang w:eastAsia="ru-RU"/>
        </w:rPr>
        <w:t>н</w:t>
      </w:r>
      <w:r w:rsidRPr="00437708">
        <w:rPr>
          <w:rFonts w:ascii="Times New Roman" w:eastAsia="Times New Roman" w:hAnsi="Times New Roman" w:cs="Times New Roman"/>
          <w:spacing w:val="1"/>
          <w:sz w:val="28"/>
          <w:szCs w:val="28"/>
          <w:lang w:eastAsia="ru-RU"/>
        </w:rPr>
        <w:t>и</w:t>
      </w:r>
      <w:r w:rsidRPr="00437708">
        <w:rPr>
          <w:rFonts w:ascii="Times New Roman" w:eastAsia="Times New Roman" w:hAnsi="Times New Roman" w:cs="Times New Roman"/>
          <w:sz w:val="28"/>
          <w:szCs w:val="28"/>
          <w:lang w:eastAsia="ru-RU"/>
        </w:rPr>
        <w:t>я</w:t>
      </w:r>
      <w:r w:rsidRPr="00437708">
        <w:rPr>
          <w:rFonts w:ascii="Times New Roman" w:eastAsia="Times New Roman" w:hAnsi="Times New Roman" w:cs="Times New Roman"/>
          <w:spacing w:val="-2"/>
          <w:sz w:val="28"/>
          <w:szCs w:val="28"/>
          <w:lang w:eastAsia="ru-RU"/>
        </w:rPr>
        <w:t>м</w:t>
      </w:r>
      <w:r w:rsidRPr="00437708">
        <w:rPr>
          <w:rFonts w:ascii="Times New Roman" w:eastAsia="Times New Roman" w:hAnsi="Times New Roman" w:cs="Times New Roman"/>
          <w:sz w:val="28"/>
          <w:szCs w:val="28"/>
          <w:lang w:eastAsia="ru-RU"/>
        </w:rPr>
        <w:t>и</w:t>
      </w:r>
      <w:r w:rsidRPr="00437708">
        <w:rPr>
          <w:rFonts w:ascii="Times New Roman" w:eastAsia="Times New Roman" w:hAnsi="Times New Roman" w:cs="Times New Roman"/>
          <w:spacing w:val="3"/>
          <w:sz w:val="28"/>
          <w:szCs w:val="28"/>
          <w:lang w:eastAsia="ru-RU"/>
        </w:rPr>
        <w:t xml:space="preserve"> </w:t>
      </w:r>
      <w:r w:rsidRPr="00437708">
        <w:rPr>
          <w:rFonts w:ascii="Times New Roman" w:eastAsia="Times New Roman" w:hAnsi="Times New Roman" w:cs="Times New Roman"/>
          <w:spacing w:val="-1"/>
          <w:sz w:val="28"/>
          <w:szCs w:val="28"/>
          <w:lang w:eastAsia="ru-RU"/>
        </w:rPr>
        <w:t>ТЗ</w:t>
      </w:r>
      <w:r w:rsidRPr="00437708">
        <w:rPr>
          <w:rFonts w:ascii="Times New Roman" w:eastAsia="Times New Roman" w:hAnsi="Times New Roman" w:cs="Times New Roman"/>
          <w:sz w:val="28"/>
          <w:szCs w:val="28"/>
          <w:lang w:eastAsia="ru-RU"/>
        </w:rPr>
        <w:t xml:space="preserve">, </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z w:val="28"/>
          <w:szCs w:val="28"/>
          <w:lang w:eastAsia="ru-RU"/>
        </w:rPr>
        <w:t>т</w:t>
      </w:r>
      <w:r w:rsidRPr="00437708">
        <w:rPr>
          <w:rFonts w:ascii="Times New Roman" w:eastAsia="Times New Roman" w:hAnsi="Times New Roman" w:cs="Times New Roman"/>
          <w:spacing w:val="-1"/>
          <w:sz w:val="28"/>
          <w:szCs w:val="28"/>
          <w:lang w:eastAsia="ru-RU"/>
        </w:rPr>
        <w:t>в</w:t>
      </w:r>
      <w:r w:rsidRPr="00437708">
        <w:rPr>
          <w:rFonts w:ascii="Times New Roman" w:eastAsia="Times New Roman" w:hAnsi="Times New Roman" w:cs="Times New Roman"/>
          <w:sz w:val="28"/>
          <w:szCs w:val="28"/>
          <w:lang w:eastAsia="ru-RU"/>
        </w:rPr>
        <w:t>етст</w:t>
      </w:r>
      <w:r w:rsidRPr="00437708">
        <w:rPr>
          <w:rFonts w:ascii="Times New Roman" w:eastAsia="Times New Roman" w:hAnsi="Times New Roman" w:cs="Times New Roman"/>
          <w:spacing w:val="-1"/>
          <w:sz w:val="28"/>
          <w:szCs w:val="28"/>
          <w:lang w:eastAsia="ru-RU"/>
        </w:rPr>
        <w:t>в</w:t>
      </w:r>
      <w:r w:rsidRPr="00437708">
        <w:rPr>
          <w:rFonts w:ascii="Times New Roman" w:eastAsia="Times New Roman" w:hAnsi="Times New Roman" w:cs="Times New Roman"/>
          <w:spacing w:val="-2"/>
          <w:sz w:val="28"/>
          <w:szCs w:val="28"/>
          <w:lang w:eastAsia="ru-RU"/>
        </w:rPr>
        <w:t>е</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pacing w:val="-2"/>
          <w:sz w:val="28"/>
          <w:szCs w:val="28"/>
          <w:lang w:eastAsia="ru-RU"/>
        </w:rPr>
        <w:t>г</w:t>
      </w:r>
      <w:r w:rsidRPr="00437708">
        <w:rPr>
          <w:rFonts w:ascii="Times New Roman" w:eastAsia="Times New Roman" w:hAnsi="Times New Roman" w:cs="Times New Roman"/>
          <w:sz w:val="28"/>
          <w:szCs w:val="28"/>
          <w:lang w:eastAsia="ru-RU"/>
        </w:rPr>
        <w:t>о</w:t>
      </w:r>
      <w:r w:rsidRPr="00437708">
        <w:rPr>
          <w:rFonts w:ascii="Times New Roman" w:eastAsia="Times New Roman" w:hAnsi="Times New Roman" w:cs="Times New Roman"/>
          <w:spacing w:val="4"/>
          <w:sz w:val="28"/>
          <w:szCs w:val="28"/>
          <w:lang w:eastAsia="ru-RU"/>
        </w:rPr>
        <w:t xml:space="preserve"> </w:t>
      </w:r>
      <w:r w:rsidRPr="00437708">
        <w:rPr>
          <w:rFonts w:ascii="Times New Roman" w:eastAsia="Times New Roman" w:hAnsi="Times New Roman" w:cs="Times New Roman"/>
          <w:spacing w:val="-1"/>
          <w:sz w:val="28"/>
          <w:szCs w:val="28"/>
          <w:lang w:eastAsia="ru-RU"/>
        </w:rPr>
        <w:t>п</w:t>
      </w:r>
      <w:r w:rsidRPr="00437708">
        <w:rPr>
          <w:rFonts w:ascii="Times New Roman" w:eastAsia="Times New Roman" w:hAnsi="Times New Roman" w:cs="Times New Roman"/>
          <w:spacing w:val="1"/>
          <w:sz w:val="28"/>
          <w:szCs w:val="28"/>
          <w:lang w:eastAsia="ru-RU"/>
        </w:rPr>
        <w:t>р</w:t>
      </w:r>
      <w:r w:rsidRPr="00437708">
        <w:rPr>
          <w:rFonts w:ascii="Times New Roman" w:eastAsia="Times New Roman" w:hAnsi="Times New Roman" w:cs="Times New Roman"/>
          <w:spacing w:val="-2"/>
          <w:sz w:val="28"/>
          <w:szCs w:val="28"/>
          <w:lang w:eastAsia="ru-RU"/>
        </w:rPr>
        <w:t>е</w:t>
      </w:r>
      <w:r w:rsidRPr="00437708">
        <w:rPr>
          <w:rFonts w:ascii="Times New Roman" w:eastAsia="Times New Roman" w:hAnsi="Times New Roman" w:cs="Times New Roman"/>
          <w:spacing w:val="1"/>
          <w:sz w:val="28"/>
          <w:szCs w:val="28"/>
          <w:lang w:eastAsia="ru-RU"/>
        </w:rPr>
        <w:t>д</w:t>
      </w:r>
      <w:r w:rsidRPr="00437708">
        <w:rPr>
          <w:rFonts w:ascii="Times New Roman" w:eastAsia="Times New Roman" w:hAnsi="Times New Roman" w:cs="Times New Roman"/>
          <w:sz w:val="28"/>
          <w:szCs w:val="28"/>
          <w:lang w:eastAsia="ru-RU"/>
        </w:rPr>
        <w:t>ста</w:t>
      </w:r>
      <w:r w:rsidRPr="00437708">
        <w:rPr>
          <w:rFonts w:ascii="Times New Roman" w:eastAsia="Times New Roman" w:hAnsi="Times New Roman" w:cs="Times New Roman"/>
          <w:spacing w:val="-3"/>
          <w:sz w:val="28"/>
          <w:szCs w:val="28"/>
          <w:lang w:eastAsia="ru-RU"/>
        </w:rPr>
        <w:t>в</w:t>
      </w:r>
      <w:r w:rsidRPr="00437708">
        <w:rPr>
          <w:rFonts w:ascii="Times New Roman" w:eastAsia="Times New Roman" w:hAnsi="Times New Roman" w:cs="Times New Roman"/>
          <w:spacing w:val="1"/>
          <w:sz w:val="28"/>
          <w:szCs w:val="28"/>
          <w:lang w:eastAsia="ru-RU"/>
        </w:rPr>
        <w:t>и</w:t>
      </w:r>
      <w:r w:rsidRPr="00437708">
        <w:rPr>
          <w:rFonts w:ascii="Times New Roman" w:eastAsia="Times New Roman" w:hAnsi="Times New Roman" w:cs="Times New Roman"/>
          <w:sz w:val="28"/>
          <w:szCs w:val="28"/>
          <w:lang w:eastAsia="ru-RU"/>
        </w:rPr>
        <w:t>те</w:t>
      </w:r>
      <w:r w:rsidRPr="00437708">
        <w:rPr>
          <w:rFonts w:ascii="Times New Roman" w:eastAsia="Times New Roman" w:hAnsi="Times New Roman" w:cs="Times New Roman"/>
          <w:spacing w:val="-1"/>
          <w:sz w:val="28"/>
          <w:szCs w:val="28"/>
          <w:lang w:eastAsia="ru-RU"/>
        </w:rPr>
        <w:t>л</w:t>
      </w:r>
      <w:r w:rsidRPr="00437708">
        <w:rPr>
          <w:rFonts w:ascii="Times New Roman" w:eastAsia="Times New Roman" w:hAnsi="Times New Roman" w:cs="Times New Roman"/>
          <w:sz w:val="28"/>
          <w:szCs w:val="28"/>
          <w:lang w:eastAsia="ru-RU"/>
        </w:rPr>
        <w:t>я</w:t>
      </w:r>
      <w:r w:rsidRPr="00437708">
        <w:rPr>
          <w:rFonts w:ascii="Times New Roman" w:eastAsia="Times New Roman" w:hAnsi="Times New Roman" w:cs="Times New Roman"/>
          <w:spacing w:val="4"/>
          <w:sz w:val="28"/>
          <w:szCs w:val="28"/>
          <w:lang w:eastAsia="ru-RU"/>
        </w:rPr>
        <w:t xml:space="preserve"> </w:t>
      </w:r>
      <w:r w:rsidRPr="00437708">
        <w:rPr>
          <w:rFonts w:ascii="Times New Roman" w:eastAsia="Times New Roman" w:hAnsi="Times New Roman" w:cs="Times New Roman"/>
          <w:spacing w:val="-1"/>
          <w:sz w:val="28"/>
          <w:szCs w:val="28"/>
          <w:lang w:eastAsia="ru-RU"/>
        </w:rPr>
        <w:t>З</w:t>
      </w:r>
      <w:r w:rsidRPr="00437708">
        <w:rPr>
          <w:rFonts w:ascii="Times New Roman" w:eastAsia="Times New Roman" w:hAnsi="Times New Roman" w:cs="Times New Roman"/>
          <w:sz w:val="28"/>
          <w:szCs w:val="28"/>
          <w:lang w:eastAsia="ru-RU"/>
        </w:rPr>
        <w:t>аказ</w:t>
      </w:r>
      <w:r w:rsidRPr="00437708">
        <w:rPr>
          <w:rFonts w:ascii="Times New Roman" w:eastAsia="Times New Roman" w:hAnsi="Times New Roman" w:cs="Times New Roman"/>
          <w:spacing w:val="-2"/>
          <w:sz w:val="28"/>
          <w:szCs w:val="28"/>
          <w:lang w:eastAsia="ru-RU"/>
        </w:rPr>
        <w:t>ч</w:t>
      </w:r>
      <w:r w:rsidRPr="00437708">
        <w:rPr>
          <w:rFonts w:ascii="Times New Roman" w:eastAsia="Times New Roman" w:hAnsi="Times New Roman" w:cs="Times New Roman"/>
          <w:spacing w:val="-1"/>
          <w:sz w:val="28"/>
          <w:szCs w:val="28"/>
          <w:lang w:eastAsia="ru-RU"/>
        </w:rPr>
        <w:t>и</w:t>
      </w:r>
      <w:r w:rsidRPr="00437708">
        <w:rPr>
          <w:rFonts w:ascii="Times New Roman" w:eastAsia="Times New Roman" w:hAnsi="Times New Roman" w:cs="Times New Roman"/>
          <w:sz w:val="28"/>
          <w:szCs w:val="28"/>
          <w:lang w:eastAsia="ru-RU"/>
        </w:rPr>
        <w:t>ка</w:t>
      </w:r>
      <w:r w:rsidRPr="00437708">
        <w:rPr>
          <w:rFonts w:ascii="Times New Roman" w:eastAsia="Times New Roman" w:hAnsi="Times New Roman" w:cs="Times New Roman"/>
          <w:spacing w:val="4"/>
          <w:sz w:val="28"/>
          <w:szCs w:val="28"/>
          <w:lang w:eastAsia="ru-RU"/>
        </w:rPr>
        <w:t xml:space="preserve"> </w:t>
      </w:r>
      <w:r w:rsidRPr="00437708">
        <w:rPr>
          <w:rFonts w:ascii="Times New Roman" w:eastAsia="Times New Roman" w:hAnsi="Times New Roman" w:cs="Times New Roman"/>
          <w:sz w:val="28"/>
          <w:szCs w:val="28"/>
          <w:lang w:eastAsia="ru-RU"/>
        </w:rPr>
        <w:t>и</w:t>
      </w:r>
      <w:r w:rsidRPr="00437708">
        <w:rPr>
          <w:rFonts w:ascii="Times New Roman" w:eastAsia="Times New Roman" w:hAnsi="Times New Roman" w:cs="Times New Roman"/>
          <w:spacing w:val="2"/>
          <w:sz w:val="28"/>
          <w:szCs w:val="28"/>
          <w:lang w:eastAsia="ru-RU"/>
        </w:rPr>
        <w:t xml:space="preserve"> </w:t>
      </w:r>
      <w:r w:rsidRPr="00437708">
        <w:rPr>
          <w:rFonts w:ascii="Times New Roman" w:eastAsia="Times New Roman" w:hAnsi="Times New Roman" w:cs="Times New Roman"/>
          <w:spacing w:val="1"/>
          <w:sz w:val="28"/>
          <w:szCs w:val="28"/>
          <w:lang w:eastAsia="ru-RU"/>
        </w:rPr>
        <w:t>н</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pacing w:val="1"/>
          <w:sz w:val="28"/>
          <w:szCs w:val="28"/>
          <w:lang w:eastAsia="ru-RU"/>
        </w:rPr>
        <w:t>р</w:t>
      </w:r>
      <w:r w:rsidRPr="00437708">
        <w:rPr>
          <w:rFonts w:ascii="Times New Roman" w:eastAsia="Times New Roman" w:hAnsi="Times New Roman" w:cs="Times New Roman"/>
          <w:sz w:val="28"/>
          <w:szCs w:val="28"/>
          <w:lang w:eastAsia="ru-RU"/>
        </w:rPr>
        <w:t>ма</w:t>
      </w:r>
      <w:r w:rsidRPr="00437708">
        <w:rPr>
          <w:rFonts w:ascii="Times New Roman" w:eastAsia="Times New Roman" w:hAnsi="Times New Roman" w:cs="Times New Roman"/>
          <w:spacing w:val="-3"/>
          <w:sz w:val="28"/>
          <w:szCs w:val="28"/>
          <w:lang w:eastAsia="ru-RU"/>
        </w:rPr>
        <w:t>м</w:t>
      </w:r>
      <w:r w:rsidRPr="00437708">
        <w:rPr>
          <w:rFonts w:ascii="Times New Roman" w:eastAsia="Times New Roman" w:hAnsi="Times New Roman" w:cs="Times New Roman"/>
          <w:sz w:val="28"/>
          <w:szCs w:val="28"/>
          <w:lang w:eastAsia="ru-RU"/>
        </w:rPr>
        <w:t>и</w:t>
      </w:r>
      <w:r w:rsidRPr="00437708">
        <w:rPr>
          <w:rFonts w:ascii="Times New Roman" w:eastAsia="Times New Roman" w:hAnsi="Times New Roman" w:cs="Times New Roman"/>
          <w:spacing w:val="11"/>
          <w:sz w:val="28"/>
          <w:szCs w:val="28"/>
          <w:lang w:eastAsia="ru-RU"/>
        </w:rPr>
        <w:t xml:space="preserve"> </w:t>
      </w:r>
      <w:r w:rsidRPr="00437708">
        <w:rPr>
          <w:rFonts w:ascii="Times New Roman" w:eastAsia="Times New Roman" w:hAnsi="Times New Roman" w:cs="Times New Roman"/>
          <w:sz w:val="28"/>
          <w:szCs w:val="28"/>
          <w:lang w:eastAsia="ru-RU"/>
        </w:rPr>
        <w:t>СП с</w:t>
      </w:r>
      <w:r w:rsidRPr="00437708">
        <w:rPr>
          <w:rFonts w:ascii="Times New Roman" w:eastAsia="Times New Roman" w:hAnsi="Times New Roman" w:cs="Times New Roman"/>
          <w:spacing w:val="1"/>
          <w:sz w:val="28"/>
          <w:szCs w:val="28"/>
          <w:lang w:eastAsia="ru-RU"/>
        </w:rPr>
        <w:t>и</w:t>
      </w:r>
      <w:r w:rsidRPr="00437708">
        <w:rPr>
          <w:rFonts w:ascii="Times New Roman" w:eastAsia="Times New Roman" w:hAnsi="Times New Roman" w:cs="Times New Roman"/>
          <w:sz w:val="28"/>
          <w:szCs w:val="28"/>
          <w:lang w:eastAsia="ru-RU"/>
        </w:rPr>
        <w:t>стем</w:t>
      </w:r>
      <w:r w:rsidRPr="00437708">
        <w:rPr>
          <w:rFonts w:ascii="Times New Roman" w:eastAsia="Times New Roman" w:hAnsi="Times New Roman" w:cs="Times New Roman"/>
          <w:spacing w:val="1"/>
          <w:sz w:val="28"/>
          <w:szCs w:val="28"/>
          <w:lang w:eastAsia="ru-RU"/>
        </w:rPr>
        <w:t xml:space="preserve"> </w:t>
      </w:r>
      <w:r w:rsidRPr="00437708">
        <w:rPr>
          <w:rFonts w:ascii="Times New Roman" w:eastAsia="Times New Roman" w:hAnsi="Times New Roman" w:cs="Times New Roman"/>
          <w:spacing w:val="-1"/>
          <w:sz w:val="28"/>
          <w:szCs w:val="28"/>
          <w:lang w:eastAsia="ru-RU"/>
        </w:rPr>
        <w:t>п</w:t>
      </w:r>
      <w:r w:rsidRPr="00437708">
        <w:rPr>
          <w:rFonts w:ascii="Times New Roman" w:eastAsia="Times New Roman" w:hAnsi="Times New Roman" w:cs="Times New Roman"/>
          <w:spacing w:val="1"/>
          <w:sz w:val="28"/>
          <w:szCs w:val="28"/>
          <w:lang w:eastAsia="ru-RU"/>
        </w:rPr>
        <w:t>ро</w:t>
      </w:r>
      <w:r w:rsidRPr="00437708">
        <w:rPr>
          <w:rFonts w:ascii="Times New Roman" w:eastAsia="Times New Roman" w:hAnsi="Times New Roman" w:cs="Times New Roman"/>
          <w:spacing w:val="-3"/>
          <w:sz w:val="28"/>
          <w:szCs w:val="28"/>
          <w:lang w:eastAsia="ru-RU"/>
        </w:rPr>
        <w:t>т</w:t>
      </w:r>
      <w:r w:rsidRPr="00437708">
        <w:rPr>
          <w:rFonts w:ascii="Times New Roman" w:eastAsia="Times New Roman" w:hAnsi="Times New Roman" w:cs="Times New Roman"/>
          <w:spacing w:val="1"/>
          <w:sz w:val="28"/>
          <w:szCs w:val="28"/>
          <w:lang w:eastAsia="ru-RU"/>
        </w:rPr>
        <w:t>и</w:t>
      </w:r>
      <w:r w:rsidRPr="00437708">
        <w:rPr>
          <w:rFonts w:ascii="Times New Roman" w:eastAsia="Times New Roman" w:hAnsi="Times New Roman" w:cs="Times New Roman"/>
          <w:sz w:val="28"/>
          <w:szCs w:val="28"/>
          <w:lang w:eastAsia="ru-RU"/>
        </w:rPr>
        <w:t>в</w:t>
      </w:r>
      <w:r w:rsidRPr="00437708">
        <w:rPr>
          <w:rFonts w:ascii="Times New Roman" w:eastAsia="Times New Roman" w:hAnsi="Times New Roman" w:cs="Times New Roman"/>
          <w:spacing w:val="-2"/>
          <w:sz w:val="28"/>
          <w:szCs w:val="28"/>
          <w:lang w:eastAsia="ru-RU"/>
        </w:rPr>
        <w:t>о</w:t>
      </w:r>
      <w:r w:rsidRPr="00437708">
        <w:rPr>
          <w:rFonts w:ascii="Times New Roman" w:eastAsia="Times New Roman" w:hAnsi="Times New Roman" w:cs="Times New Roman"/>
          <w:spacing w:val="-1"/>
          <w:sz w:val="28"/>
          <w:szCs w:val="28"/>
          <w:lang w:eastAsia="ru-RU"/>
        </w:rPr>
        <w:t>п</w:t>
      </w:r>
      <w:r w:rsidRPr="00437708">
        <w:rPr>
          <w:rFonts w:ascii="Times New Roman" w:eastAsia="Times New Roman" w:hAnsi="Times New Roman" w:cs="Times New Roman"/>
          <w:spacing w:val="1"/>
          <w:sz w:val="28"/>
          <w:szCs w:val="28"/>
          <w:lang w:eastAsia="ru-RU"/>
        </w:rPr>
        <w:t>о</w:t>
      </w:r>
      <w:r w:rsidRPr="00437708">
        <w:rPr>
          <w:rFonts w:ascii="Times New Roman" w:eastAsia="Times New Roman" w:hAnsi="Times New Roman" w:cs="Times New Roman"/>
          <w:spacing w:val="-2"/>
          <w:sz w:val="28"/>
          <w:szCs w:val="28"/>
          <w:lang w:eastAsia="ru-RU"/>
        </w:rPr>
        <w:t>ж</w:t>
      </w:r>
      <w:r w:rsidRPr="00437708">
        <w:rPr>
          <w:rFonts w:ascii="Times New Roman" w:eastAsia="Times New Roman" w:hAnsi="Times New Roman" w:cs="Times New Roman"/>
          <w:sz w:val="28"/>
          <w:szCs w:val="28"/>
          <w:lang w:eastAsia="ru-RU"/>
        </w:rPr>
        <w:t>а</w:t>
      </w:r>
      <w:r w:rsidRPr="00437708">
        <w:rPr>
          <w:rFonts w:ascii="Times New Roman" w:eastAsia="Times New Roman" w:hAnsi="Times New Roman" w:cs="Times New Roman"/>
          <w:spacing w:val="1"/>
          <w:sz w:val="28"/>
          <w:szCs w:val="28"/>
          <w:lang w:eastAsia="ru-RU"/>
        </w:rPr>
        <w:t>р</w:t>
      </w:r>
      <w:r w:rsidRPr="00437708">
        <w:rPr>
          <w:rFonts w:ascii="Times New Roman" w:eastAsia="Times New Roman" w:hAnsi="Times New Roman" w:cs="Times New Roman"/>
          <w:spacing w:val="-1"/>
          <w:sz w:val="28"/>
          <w:szCs w:val="28"/>
          <w:lang w:eastAsia="ru-RU"/>
        </w:rPr>
        <w:t>но</w:t>
      </w:r>
      <w:r w:rsidRPr="00437708">
        <w:rPr>
          <w:rFonts w:ascii="Times New Roman" w:eastAsia="Times New Roman" w:hAnsi="Times New Roman" w:cs="Times New Roman"/>
          <w:sz w:val="28"/>
          <w:szCs w:val="28"/>
          <w:lang w:eastAsia="ru-RU"/>
        </w:rPr>
        <w:t>й защит</w:t>
      </w:r>
      <w:r w:rsidRPr="00437708">
        <w:rPr>
          <w:rFonts w:ascii="Times New Roman" w:eastAsia="Times New Roman" w:hAnsi="Times New Roman" w:cs="Times New Roman"/>
          <w:spacing w:val="1"/>
          <w:sz w:val="28"/>
          <w:szCs w:val="28"/>
          <w:lang w:eastAsia="ru-RU"/>
        </w:rPr>
        <w:t>ы</w:t>
      </w:r>
      <w:r w:rsidRPr="00437708">
        <w:rPr>
          <w:rFonts w:ascii="Times New Roman" w:eastAsia="Times New Roman" w:hAnsi="Times New Roman" w:cs="Times New Roman"/>
          <w:sz w:val="28"/>
          <w:szCs w:val="28"/>
          <w:lang w:eastAsia="ru-RU"/>
        </w:rPr>
        <w:t xml:space="preserve">. </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sz w:val="28"/>
          <w:szCs w:val="28"/>
          <w:lang w:eastAsia="ru-RU"/>
        </w:rPr>
        <w:t xml:space="preserve">2.9.  Безопасность выполнения работ и обеспечение требований безопасности для жизни, здоровья, имущества потребителя и окружающей среды осуществляется подрядчиком в соответствии со следующими нормативными документами: </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sz w:val="28"/>
          <w:szCs w:val="28"/>
          <w:lang w:eastAsia="ru-RU"/>
        </w:rPr>
        <w:t>•</w:t>
      </w:r>
      <w:r w:rsidRPr="00437708">
        <w:rPr>
          <w:rFonts w:ascii="Times New Roman" w:eastAsia="Times New Roman" w:hAnsi="Times New Roman" w:cs="Times New Roman"/>
          <w:sz w:val="28"/>
          <w:szCs w:val="28"/>
          <w:lang w:eastAsia="ru-RU"/>
        </w:rPr>
        <w:tab/>
        <w:t>СНиП 12-03-2001 Безопасность труда в строительстве часть 1. Общие требования.</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sz w:val="28"/>
          <w:szCs w:val="28"/>
          <w:lang w:eastAsia="ru-RU"/>
        </w:rPr>
        <w:t>•</w:t>
      </w:r>
      <w:r w:rsidRPr="00437708">
        <w:rPr>
          <w:rFonts w:ascii="Times New Roman" w:eastAsia="Times New Roman" w:hAnsi="Times New Roman" w:cs="Times New Roman"/>
          <w:sz w:val="28"/>
          <w:szCs w:val="28"/>
          <w:lang w:eastAsia="ru-RU"/>
        </w:rPr>
        <w:tab/>
        <w:t>СНиП 12-04-2002 «Безопасность труда в строительстве» часть 2. Строительное производство.</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437708">
        <w:rPr>
          <w:rFonts w:ascii="Times New Roman" w:eastAsia="Times New Roman" w:hAnsi="Times New Roman" w:cs="Times New Roman"/>
          <w:sz w:val="28"/>
          <w:szCs w:val="28"/>
          <w:lang w:eastAsia="ru-RU"/>
        </w:rPr>
        <w:t>•</w:t>
      </w:r>
      <w:r w:rsidRPr="00437708">
        <w:rPr>
          <w:rFonts w:ascii="Times New Roman" w:eastAsia="Times New Roman" w:hAnsi="Times New Roman" w:cs="Times New Roman"/>
          <w:sz w:val="28"/>
          <w:szCs w:val="28"/>
          <w:lang w:eastAsia="ru-RU"/>
        </w:rPr>
        <w:tab/>
        <w:t>Федеральный закон от 30.03.1999 № 52-ФЗ «О санитарно-эпидемиологическом благополучии населения».</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2.10. Подрядчик выполняющий вышеназванные работы должен обладать:</w:t>
      </w:r>
    </w:p>
    <w:p w:rsidR="009146AB" w:rsidRPr="00437708" w:rsidRDefault="009146AB" w:rsidP="009146AB">
      <w:pPr>
        <w:widowControl w:val="0"/>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лицензией на «Осуществление деятельности по монтажу, техническому обслуживанию и ремонту средств обеспечения пожарной безопасности зданий и сооружений».</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3.0 Ведомость работ АПС и СОУЭ:</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3.2 Документация, передаваемая Подрядчиком Заказчику при сдаче АПС в эксплуатацию:</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-сертификаты, технические паспорта или другие документы, удостоверяющие качество материалов и оборудования, примененных при производстве монтажных работ;</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 акт о проведении входного контроля материалов и оборудования, </w:t>
      </w:r>
      <w:r w:rsidRPr="00437708">
        <w:rPr>
          <w:rFonts w:ascii="Times New Roman" w:eastAsia="Times New Roman" w:hAnsi="Times New Roman" w:cs="Times New Roman"/>
          <w:color w:val="000000"/>
          <w:sz w:val="28"/>
          <w:szCs w:val="28"/>
          <w:lang w:eastAsia="ru-RU"/>
        </w:rPr>
        <w:lastRenderedPageBreak/>
        <w:t>примененных при производстве монтажных работ;</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акт об окончании монтажных работ;</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акт измерения сопротивления изоляции шлейфов АПС и линий оповещения о пожаре;</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акт об окончании пусконаладочных работ;</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ведомость смонтированных приборов и оборудования;</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xml:space="preserve">- акт о проведении комплексного </w:t>
      </w:r>
      <w:proofErr w:type="spellStart"/>
      <w:r w:rsidRPr="00437708">
        <w:rPr>
          <w:rFonts w:ascii="Times New Roman" w:eastAsia="Times New Roman" w:hAnsi="Times New Roman" w:cs="Times New Roman"/>
          <w:color w:val="000000"/>
          <w:sz w:val="28"/>
          <w:szCs w:val="28"/>
          <w:lang w:eastAsia="ru-RU"/>
        </w:rPr>
        <w:t>опробирования</w:t>
      </w:r>
      <w:proofErr w:type="spellEnd"/>
      <w:r w:rsidRPr="00437708">
        <w:rPr>
          <w:rFonts w:ascii="Times New Roman" w:eastAsia="Times New Roman" w:hAnsi="Times New Roman" w:cs="Times New Roman"/>
          <w:color w:val="000000"/>
          <w:sz w:val="28"/>
          <w:szCs w:val="28"/>
          <w:lang w:eastAsia="ru-RU"/>
        </w:rPr>
        <w:t>;</w:t>
      </w:r>
    </w:p>
    <w:p w:rsidR="009146AB" w:rsidRPr="00437708" w:rsidRDefault="009146AB" w:rsidP="009146AB">
      <w:pPr>
        <w:widowControl w:val="0"/>
        <w:autoSpaceDE w:val="0"/>
        <w:autoSpaceDN w:val="0"/>
        <w:adjustRightInd w:val="0"/>
        <w:spacing w:after="0" w:line="240" w:lineRule="auto"/>
        <w:ind w:firstLine="600"/>
        <w:rPr>
          <w:rFonts w:ascii="Times New Roman" w:eastAsia="Times New Roman" w:hAnsi="Times New Roman" w:cs="Times New Roman"/>
          <w:color w:val="000000"/>
          <w:sz w:val="28"/>
          <w:szCs w:val="28"/>
          <w:lang w:eastAsia="ru-RU"/>
        </w:rPr>
      </w:pPr>
      <w:r w:rsidRPr="00437708">
        <w:rPr>
          <w:rFonts w:ascii="Times New Roman" w:eastAsia="Times New Roman" w:hAnsi="Times New Roman" w:cs="Times New Roman"/>
          <w:color w:val="000000"/>
          <w:sz w:val="28"/>
          <w:szCs w:val="28"/>
          <w:lang w:eastAsia="ru-RU"/>
        </w:rPr>
        <w:t>- акт приемки установки в эксплуатацию.</w:t>
      </w:r>
    </w:p>
    <w:p w:rsidR="009146AB" w:rsidRPr="00C87192" w:rsidRDefault="009146AB" w:rsidP="009146AB">
      <w:pPr>
        <w:widowControl w:val="0"/>
        <w:autoSpaceDE w:val="0"/>
        <w:autoSpaceDN w:val="0"/>
        <w:adjustRightInd w:val="0"/>
        <w:spacing w:after="0" w:line="240" w:lineRule="auto"/>
        <w:ind w:firstLine="600"/>
        <w:rPr>
          <w:rFonts w:ascii="Times New Roman" w:hAnsi="Times New Roman" w:cs="Times New Roman"/>
          <w:b/>
        </w:rPr>
      </w:pPr>
      <w:r w:rsidRPr="00437708">
        <w:rPr>
          <w:rFonts w:ascii="Times New Roman" w:eastAsia="Times New Roman" w:hAnsi="Times New Roman" w:cs="Times New Roman"/>
          <w:color w:val="000000"/>
          <w:sz w:val="28"/>
          <w:szCs w:val="28"/>
          <w:lang w:eastAsia="ru-RU"/>
        </w:rPr>
        <w:t xml:space="preserve">3.3. При сдаче АПС в эксплуатацию предусмотреть участие представителя отдела надзорной деятельности </w:t>
      </w:r>
      <w:r w:rsidR="00082A13">
        <w:rPr>
          <w:rFonts w:ascii="Times New Roman" w:eastAsia="Times New Roman" w:hAnsi="Times New Roman" w:cs="Times New Roman"/>
          <w:color w:val="000000"/>
          <w:sz w:val="28"/>
          <w:szCs w:val="28"/>
          <w:lang w:eastAsia="ru-RU"/>
        </w:rPr>
        <w:t xml:space="preserve">с. </w:t>
      </w:r>
      <w:proofErr w:type="spellStart"/>
      <w:r w:rsidR="00082A13">
        <w:rPr>
          <w:rFonts w:ascii="Times New Roman" w:eastAsia="Times New Roman" w:hAnsi="Times New Roman" w:cs="Times New Roman"/>
          <w:color w:val="000000"/>
          <w:sz w:val="28"/>
          <w:szCs w:val="28"/>
          <w:lang w:eastAsia="ru-RU"/>
        </w:rPr>
        <w:t>Аксарка</w:t>
      </w:r>
      <w:proofErr w:type="spellEnd"/>
      <w:r w:rsidRPr="00437708">
        <w:rPr>
          <w:rFonts w:ascii="Times New Roman" w:eastAsia="Times New Roman" w:hAnsi="Times New Roman" w:cs="Times New Roman"/>
          <w:color w:val="000000"/>
          <w:sz w:val="28"/>
          <w:szCs w:val="28"/>
          <w:lang w:eastAsia="ru-RU"/>
        </w:rPr>
        <w:t xml:space="preserve"> ГУ МЧС России по </w:t>
      </w:r>
      <w:r w:rsidR="00082A13">
        <w:rPr>
          <w:rFonts w:ascii="Times New Roman" w:eastAsia="Times New Roman" w:hAnsi="Times New Roman" w:cs="Times New Roman"/>
          <w:color w:val="000000"/>
          <w:sz w:val="28"/>
          <w:szCs w:val="28"/>
          <w:lang w:eastAsia="ru-RU"/>
        </w:rPr>
        <w:t>ЯНАО</w:t>
      </w:r>
      <w:bookmarkStart w:id="111" w:name="_GoBack"/>
      <w:bookmarkEnd w:id="111"/>
      <w:r w:rsidRPr="00437708">
        <w:rPr>
          <w:rFonts w:ascii="Times New Roman" w:eastAsia="Times New Roman" w:hAnsi="Times New Roman" w:cs="Times New Roman"/>
          <w:color w:val="000000"/>
          <w:sz w:val="28"/>
          <w:szCs w:val="28"/>
          <w:lang w:eastAsia="ru-RU"/>
        </w:rPr>
        <w:t xml:space="preserve">. </w:t>
      </w:r>
    </w:p>
    <w:p w:rsidR="00DF7306" w:rsidRDefault="00DF7306" w:rsidP="009146AB">
      <w:pPr>
        <w:spacing w:after="0" w:line="240" w:lineRule="auto"/>
        <w:jc w:val="center"/>
        <w:rPr>
          <w:rFonts w:ascii="Times New Roman" w:eastAsia="MS Mincho" w:hAnsi="Times New Roman" w:cs="Times New Roman"/>
          <w:bCs/>
          <w:color w:val="000000"/>
        </w:rPr>
      </w:pPr>
    </w:p>
    <w:sectPr w:rsidR="00DF7306">
      <w:footerReference w:type="default" r:id="rId21"/>
      <w:pgSz w:w="11909" w:h="16834"/>
      <w:pgMar w:top="993" w:right="1080" w:bottom="1276" w:left="108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7F7" w:rsidRDefault="008E67F7">
      <w:pPr>
        <w:spacing w:line="240" w:lineRule="auto"/>
      </w:pPr>
      <w:r>
        <w:separator/>
      </w:r>
    </w:p>
  </w:endnote>
  <w:endnote w:type="continuationSeparator" w:id="0">
    <w:p w:rsidR="008E67F7" w:rsidRDefault="008E6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3AF" w:rsidRDefault="00FB73AF">
    <w:pPr>
      <w:pStyle w:val="aff9"/>
      <w:jc w:val="right"/>
    </w:pPr>
    <w:r>
      <w:tab/>
    </w:r>
  </w:p>
  <w:p w:rsidR="00FB73AF" w:rsidRDefault="00FB73AF">
    <w:pPr>
      <w:pStyle w:val="aff9"/>
      <w:tabs>
        <w:tab w:val="clear" w:pos="4677"/>
        <w:tab w:val="clear" w:pos="9355"/>
        <w:tab w:val="left" w:pos="44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3AF" w:rsidRDefault="00FB73AF">
    <w:pPr>
      <w:pStyle w:val="aff9"/>
    </w:pPr>
  </w:p>
  <w:p w:rsidR="00FB73AF" w:rsidRDefault="00FB73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7F7" w:rsidRDefault="008E67F7">
      <w:pPr>
        <w:spacing w:after="0"/>
      </w:pPr>
      <w:r>
        <w:separator/>
      </w:r>
    </w:p>
  </w:footnote>
  <w:footnote w:type="continuationSeparator" w:id="0">
    <w:p w:rsidR="008E67F7" w:rsidRDefault="008E67F7">
      <w:pPr>
        <w:spacing w:after="0"/>
      </w:pPr>
      <w:r>
        <w:continuationSeparator/>
      </w:r>
    </w:p>
  </w:footnote>
  <w:footnote w:id="1">
    <w:p w:rsidR="009146AB" w:rsidRPr="00C87192" w:rsidRDefault="009146AB" w:rsidP="009146AB">
      <w:pPr>
        <w:pStyle w:val="aff1"/>
        <w:jc w:val="both"/>
      </w:pPr>
      <w:r w:rsidRPr="00C87192">
        <w:rPr>
          <w:rStyle w:val="af4"/>
        </w:rPr>
        <w:footnoteRef/>
      </w:r>
      <w:r w:rsidRPr="00C87192">
        <w:t xml:space="preserve"> Заполняется в соответствии с ценовым предложением победителя запроса котировок (участником запроса котировок, с которым принято решение о заключении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3AF" w:rsidRDefault="00FB73AF">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FF46846"/>
    <w:lvl w:ilvl="0">
      <w:start w:val="1"/>
      <w:numFmt w:val="decimal"/>
      <w:pStyle w:val="1"/>
      <w:lvlText w:val="%1."/>
      <w:lvlJc w:val="left"/>
      <w:pPr>
        <w:tabs>
          <w:tab w:val="num" w:pos="0"/>
        </w:tabs>
        <w:ind w:left="0" w:firstLine="0"/>
      </w:pPr>
      <w:rPr>
        <w:b/>
      </w:rPr>
    </w:lvl>
    <w:lvl w:ilvl="1">
      <w:start w:val="1"/>
      <w:numFmt w:val="decimal"/>
      <w:pStyle w:val="2"/>
      <w:lvlText w:val="%1.%2"/>
      <w:lvlJc w:val="left"/>
      <w:pPr>
        <w:tabs>
          <w:tab w:val="num" w:pos="360"/>
        </w:tabs>
        <w:ind w:left="284" w:hanging="284"/>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284" w:hanging="284"/>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nsid w:val="FFFFFFFE"/>
    <w:multiLevelType w:val="singleLevel"/>
    <w:tmpl w:val="88328224"/>
    <w:lvl w:ilvl="0">
      <w:numFmt w:val="bullet"/>
      <w:lvlText w:val="*"/>
      <w:lvlJc w:val="left"/>
    </w:lvl>
  </w:abstractNum>
  <w:abstractNum w:abstractNumId="2">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3">
    <w:nsid w:val="27F106E3"/>
    <w:multiLevelType w:val="hybridMultilevel"/>
    <w:tmpl w:val="DDEAF52E"/>
    <w:lvl w:ilvl="0" w:tplc="82DCB24E">
      <w:start w:val="1"/>
      <w:numFmt w:val="decimal"/>
      <w:suff w:val="space"/>
      <w:lvlText w:val="%1)"/>
      <w:lvlJc w:val="left"/>
      <w:pPr>
        <w:ind w:left="220"/>
      </w:pPr>
    </w:lvl>
    <w:lvl w:ilvl="1" w:tplc="E20C9090">
      <w:start w:val="1"/>
      <w:numFmt w:val="bullet"/>
      <w:lvlText w:val="o"/>
      <w:lvlJc w:val="left"/>
      <w:pPr>
        <w:ind w:left="1440" w:hanging="360"/>
      </w:pPr>
      <w:rPr>
        <w:rFonts w:ascii="Courier New" w:eastAsia="Courier New" w:hAnsi="Courier New" w:cs="Courier New" w:hint="default"/>
      </w:rPr>
    </w:lvl>
    <w:lvl w:ilvl="2" w:tplc="843218D0">
      <w:start w:val="1"/>
      <w:numFmt w:val="bullet"/>
      <w:lvlText w:val="§"/>
      <w:lvlJc w:val="left"/>
      <w:pPr>
        <w:ind w:left="2160" w:hanging="360"/>
      </w:pPr>
      <w:rPr>
        <w:rFonts w:ascii="Wingdings" w:eastAsia="Wingdings" w:hAnsi="Wingdings" w:cs="Wingdings" w:hint="default"/>
      </w:rPr>
    </w:lvl>
    <w:lvl w:ilvl="3" w:tplc="5B369BFC">
      <w:start w:val="1"/>
      <w:numFmt w:val="bullet"/>
      <w:lvlText w:val="·"/>
      <w:lvlJc w:val="left"/>
      <w:pPr>
        <w:ind w:left="2880" w:hanging="360"/>
      </w:pPr>
      <w:rPr>
        <w:rFonts w:ascii="Symbol" w:eastAsia="Symbol" w:hAnsi="Symbol" w:cs="Symbol" w:hint="default"/>
      </w:rPr>
    </w:lvl>
    <w:lvl w:ilvl="4" w:tplc="C28AA22E">
      <w:start w:val="1"/>
      <w:numFmt w:val="bullet"/>
      <w:lvlText w:val="o"/>
      <w:lvlJc w:val="left"/>
      <w:pPr>
        <w:ind w:left="3600" w:hanging="360"/>
      </w:pPr>
      <w:rPr>
        <w:rFonts w:ascii="Courier New" w:eastAsia="Courier New" w:hAnsi="Courier New" w:cs="Courier New" w:hint="default"/>
      </w:rPr>
    </w:lvl>
    <w:lvl w:ilvl="5" w:tplc="5CCA410E">
      <w:start w:val="1"/>
      <w:numFmt w:val="bullet"/>
      <w:lvlText w:val="§"/>
      <w:lvlJc w:val="left"/>
      <w:pPr>
        <w:ind w:left="4320" w:hanging="360"/>
      </w:pPr>
      <w:rPr>
        <w:rFonts w:ascii="Wingdings" w:eastAsia="Wingdings" w:hAnsi="Wingdings" w:cs="Wingdings" w:hint="default"/>
      </w:rPr>
    </w:lvl>
    <w:lvl w:ilvl="6" w:tplc="05387610">
      <w:start w:val="1"/>
      <w:numFmt w:val="bullet"/>
      <w:lvlText w:val="·"/>
      <w:lvlJc w:val="left"/>
      <w:pPr>
        <w:ind w:left="5040" w:hanging="360"/>
      </w:pPr>
      <w:rPr>
        <w:rFonts w:ascii="Symbol" w:eastAsia="Symbol" w:hAnsi="Symbol" w:cs="Symbol" w:hint="default"/>
      </w:rPr>
    </w:lvl>
    <w:lvl w:ilvl="7" w:tplc="C94E6434">
      <w:start w:val="1"/>
      <w:numFmt w:val="bullet"/>
      <w:lvlText w:val="o"/>
      <w:lvlJc w:val="left"/>
      <w:pPr>
        <w:ind w:left="5760" w:hanging="360"/>
      </w:pPr>
      <w:rPr>
        <w:rFonts w:ascii="Courier New" w:eastAsia="Courier New" w:hAnsi="Courier New" w:cs="Courier New" w:hint="default"/>
      </w:rPr>
    </w:lvl>
    <w:lvl w:ilvl="8" w:tplc="9BB04B98">
      <w:start w:val="1"/>
      <w:numFmt w:val="bullet"/>
      <w:lvlText w:val="§"/>
      <w:lvlJc w:val="left"/>
      <w:pPr>
        <w:ind w:left="6480" w:hanging="360"/>
      </w:pPr>
      <w:rPr>
        <w:rFonts w:ascii="Wingdings" w:eastAsia="Wingdings" w:hAnsi="Wingdings" w:cs="Wingdings" w:hint="default"/>
      </w:rPr>
    </w:lvl>
  </w:abstractNum>
  <w:abstractNum w:abstractNumId="4">
    <w:nsid w:val="30992BB8"/>
    <w:multiLevelType w:val="multilevel"/>
    <w:tmpl w:val="D97AAEDC"/>
    <w:lvl w:ilvl="0">
      <w:start w:val="1"/>
      <w:numFmt w:val="decimal"/>
      <w:pStyle w:val="1"/>
      <w:lvlText w:val="%1."/>
      <w:lvlJc w:val="left"/>
      <w:pPr>
        <w:tabs>
          <w:tab w:val="left" w:pos="1134"/>
        </w:tabs>
        <w:ind w:left="1134" w:hanging="1134"/>
      </w:pPr>
      <w:rPr>
        <w:sz w:val="28"/>
        <w:szCs w:val="28"/>
      </w:rPr>
    </w:lvl>
    <w:lvl w:ilvl="1">
      <w:start w:val="2"/>
      <w:numFmt w:val="decimal"/>
      <w:pStyle w:val="2"/>
      <w:lvlText w:val="%1.%2"/>
      <w:lvlJc w:val="left"/>
      <w:pPr>
        <w:tabs>
          <w:tab w:val="left" w:pos="2574"/>
        </w:tabs>
        <w:ind w:left="2574" w:hanging="1134"/>
      </w:pPr>
      <w:rPr>
        <w:rFonts w:ascii="Times New Roman" w:hAnsi="Times New Roman" w:cs="Times New Roman" w:hint="default"/>
        <w:b/>
        <w:bCs/>
        <w:i w:val="0"/>
        <w:iCs w:val="0"/>
        <w:caps w:val="0"/>
        <w:smallCaps w:val="0"/>
        <w:strike w:val="0"/>
        <w:color w:val="auto"/>
        <w:spacing w:val="0"/>
        <w:position w:val="0"/>
        <w:sz w:val="24"/>
        <w:szCs w:val="24"/>
        <w:u w:val="none"/>
        <w14:textOutline w14:w="0" w14:cap="rnd" w14:cmpd="sng" w14:algn="ctr">
          <w14:noFill/>
          <w14:prstDash w14:val="solid"/>
          <w14:bevel/>
        </w14:textOutline>
      </w:rPr>
    </w:lvl>
    <w:lvl w:ilvl="2">
      <w:start w:val="1"/>
      <w:numFmt w:val="decimal"/>
      <w:pStyle w:val="a"/>
      <w:lvlText w:val="%1.%2.%3"/>
      <w:lvlJc w:val="left"/>
      <w:pPr>
        <w:tabs>
          <w:tab w:val="left" w:pos="1134"/>
        </w:tabs>
        <w:ind w:left="1134" w:hanging="1134"/>
      </w:pPr>
      <w:rPr>
        <w:b w:val="0"/>
        <w:i w:val="0"/>
        <w:color w:val="auto"/>
      </w:rPr>
    </w:lvl>
    <w:lvl w:ilvl="3">
      <w:start w:val="1"/>
      <w:numFmt w:val="decimal"/>
      <w:pStyle w:val="a0"/>
      <w:lvlText w:val="%1.%2.%3.%4"/>
      <w:lvlJc w:val="left"/>
      <w:pPr>
        <w:tabs>
          <w:tab w:val="left" w:pos="1134"/>
        </w:tabs>
        <w:ind w:left="1134" w:hanging="1134"/>
      </w:pPr>
      <w:rPr>
        <w:b w:val="0"/>
        <w:i w:val="0"/>
      </w:rPr>
    </w:lvl>
    <w:lvl w:ilvl="4">
      <w:start w:val="1"/>
      <w:numFmt w:val="lowerLetter"/>
      <w:pStyle w:val="a1"/>
      <w:lvlText w:val="%5)"/>
      <w:lvlJc w:val="left"/>
      <w:pPr>
        <w:tabs>
          <w:tab w:val="left" w:pos="567"/>
        </w:tabs>
        <w:ind w:left="567" w:hanging="567"/>
      </w:pPr>
    </w:lvl>
    <w:lvl w:ilvl="5">
      <w:start w:val="1"/>
      <w:numFmt w:val="decimal"/>
      <w:lvlText w:val="%1.%2.%3.%4.%5.%6."/>
      <w:lvlJc w:val="left"/>
      <w:pPr>
        <w:tabs>
          <w:tab w:val="left" w:pos="3960"/>
        </w:tabs>
        <w:ind w:left="2736" w:hanging="936"/>
      </w:pPr>
    </w:lvl>
    <w:lvl w:ilvl="6">
      <w:start w:val="1"/>
      <w:numFmt w:val="decimal"/>
      <w:lvlText w:val="%1.%2.%3.%4.%5.%6.%7."/>
      <w:lvlJc w:val="left"/>
      <w:pPr>
        <w:tabs>
          <w:tab w:val="left" w:pos="4680"/>
        </w:tabs>
        <w:ind w:left="3240" w:hanging="1080"/>
      </w:pPr>
    </w:lvl>
    <w:lvl w:ilvl="7">
      <w:start w:val="1"/>
      <w:numFmt w:val="decimal"/>
      <w:lvlText w:val="%1.%2.%3.%4.%5.%6.%7.%8."/>
      <w:lvlJc w:val="left"/>
      <w:pPr>
        <w:tabs>
          <w:tab w:val="left" w:pos="5400"/>
        </w:tabs>
        <w:ind w:left="3744" w:hanging="1224"/>
      </w:pPr>
    </w:lvl>
    <w:lvl w:ilvl="8">
      <w:start w:val="1"/>
      <w:numFmt w:val="decimal"/>
      <w:lvlText w:val="%1.%2.%3.%4.%5.%6.%7.%8.%9."/>
      <w:lvlJc w:val="left"/>
      <w:pPr>
        <w:tabs>
          <w:tab w:val="left" w:pos="6120"/>
        </w:tabs>
        <w:ind w:left="4320" w:hanging="1440"/>
      </w:pPr>
    </w:lvl>
  </w:abstractNum>
  <w:abstractNum w:abstractNumId="5">
    <w:nsid w:val="3943037A"/>
    <w:multiLevelType w:val="hybridMultilevel"/>
    <w:tmpl w:val="2B00F1C0"/>
    <w:lvl w:ilvl="0" w:tplc="00367078">
      <w:start w:val="1"/>
      <w:numFmt w:val="decimal"/>
      <w:lvlText w:val="%1."/>
      <w:lvlJc w:val="left"/>
      <w:pPr>
        <w:ind w:left="786" w:hanging="360"/>
      </w:pPr>
    </w:lvl>
    <w:lvl w:ilvl="1" w:tplc="043230AC">
      <w:start w:val="1"/>
      <w:numFmt w:val="lowerLetter"/>
      <w:lvlText w:val="%2."/>
      <w:lvlJc w:val="left"/>
      <w:pPr>
        <w:ind w:left="1440" w:hanging="360"/>
      </w:pPr>
    </w:lvl>
    <w:lvl w:ilvl="2" w:tplc="9B5A32E2">
      <w:start w:val="1"/>
      <w:numFmt w:val="lowerRoman"/>
      <w:lvlText w:val="%3."/>
      <w:lvlJc w:val="right"/>
      <w:pPr>
        <w:ind w:left="2160" w:hanging="180"/>
      </w:pPr>
    </w:lvl>
    <w:lvl w:ilvl="3" w:tplc="714259C4">
      <w:start w:val="1"/>
      <w:numFmt w:val="decimal"/>
      <w:lvlText w:val="%4."/>
      <w:lvlJc w:val="left"/>
      <w:pPr>
        <w:ind w:left="2880" w:hanging="360"/>
      </w:pPr>
    </w:lvl>
    <w:lvl w:ilvl="4" w:tplc="2AFE9D78">
      <w:start w:val="1"/>
      <w:numFmt w:val="lowerLetter"/>
      <w:lvlText w:val="%5."/>
      <w:lvlJc w:val="left"/>
      <w:pPr>
        <w:ind w:left="3600" w:hanging="360"/>
      </w:pPr>
    </w:lvl>
    <w:lvl w:ilvl="5" w:tplc="A5DEC32A">
      <w:start w:val="1"/>
      <w:numFmt w:val="lowerRoman"/>
      <w:lvlText w:val="%6."/>
      <w:lvlJc w:val="right"/>
      <w:pPr>
        <w:ind w:left="4320" w:hanging="180"/>
      </w:pPr>
    </w:lvl>
    <w:lvl w:ilvl="6" w:tplc="DA349ECC">
      <w:start w:val="1"/>
      <w:numFmt w:val="decimal"/>
      <w:lvlText w:val="%7."/>
      <w:lvlJc w:val="left"/>
      <w:pPr>
        <w:ind w:left="5040" w:hanging="360"/>
      </w:pPr>
    </w:lvl>
    <w:lvl w:ilvl="7" w:tplc="86169028">
      <w:start w:val="1"/>
      <w:numFmt w:val="lowerLetter"/>
      <w:lvlText w:val="%8."/>
      <w:lvlJc w:val="left"/>
      <w:pPr>
        <w:ind w:left="5760" w:hanging="360"/>
      </w:pPr>
    </w:lvl>
    <w:lvl w:ilvl="8" w:tplc="CE02B8A0">
      <w:start w:val="1"/>
      <w:numFmt w:val="lowerRoman"/>
      <w:lvlText w:val="%9."/>
      <w:lvlJc w:val="right"/>
      <w:pPr>
        <w:ind w:left="6480" w:hanging="180"/>
      </w:pPr>
    </w:lvl>
  </w:abstractNum>
  <w:abstractNum w:abstractNumId="6">
    <w:nsid w:val="45662D07"/>
    <w:multiLevelType w:val="hybridMultilevel"/>
    <w:tmpl w:val="D62C1658"/>
    <w:lvl w:ilvl="0" w:tplc="4CBE7BB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45A339D8"/>
    <w:multiLevelType w:val="multilevel"/>
    <w:tmpl w:val="CFCA0F86"/>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8">
    <w:nsid w:val="47A42BF1"/>
    <w:multiLevelType w:val="hybridMultilevel"/>
    <w:tmpl w:val="F510F108"/>
    <w:lvl w:ilvl="0" w:tplc="857EC664">
      <w:start w:val="1"/>
      <w:numFmt w:val="upperRoman"/>
      <w:pStyle w:val="20"/>
      <w:lvlText w:val="%1."/>
      <w:lvlJc w:val="left"/>
      <w:pPr>
        <w:ind w:left="960" w:hanging="720"/>
      </w:pPr>
      <w:rPr>
        <w:rFonts w:hint="default"/>
      </w:rPr>
    </w:lvl>
    <w:lvl w:ilvl="1" w:tplc="8A404150">
      <w:start w:val="1"/>
      <w:numFmt w:val="lowerLetter"/>
      <w:lvlText w:val="%2."/>
      <w:lvlJc w:val="left"/>
      <w:pPr>
        <w:ind w:left="1320" w:hanging="360"/>
      </w:pPr>
    </w:lvl>
    <w:lvl w:ilvl="2" w:tplc="0C94ECE2">
      <w:start w:val="1"/>
      <w:numFmt w:val="lowerRoman"/>
      <w:lvlText w:val="%3."/>
      <w:lvlJc w:val="right"/>
      <w:pPr>
        <w:ind w:left="2040" w:hanging="180"/>
      </w:pPr>
    </w:lvl>
    <w:lvl w:ilvl="3" w:tplc="5E6243A8">
      <w:start w:val="1"/>
      <w:numFmt w:val="decimal"/>
      <w:lvlText w:val="%4."/>
      <w:lvlJc w:val="left"/>
      <w:pPr>
        <w:ind w:left="2760" w:hanging="360"/>
      </w:pPr>
    </w:lvl>
    <w:lvl w:ilvl="4" w:tplc="0DD4BFBE">
      <w:start w:val="1"/>
      <w:numFmt w:val="lowerLetter"/>
      <w:lvlText w:val="%5."/>
      <w:lvlJc w:val="left"/>
      <w:pPr>
        <w:ind w:left="3480" w:hanging="360"/>
      </w:pPr>
    </w:lvl>
    <w:lvl w:ilvl="5" w:tplc="7CA40A48">
      <w:start w:val="1"/>
      <w:numFmt w:val="lowerRoman"/>
      <w:lvlText w:val="%6."/>
      <w:lvlJc w:val="right"/>
      <w:pPr>
        <w:ind w:left="4200" w:hanging="180"/>
      </w:pPr>
    </w:lvl>
    <w:lvl w:ilvl="6" w:tplc="CF16001E">
      <w:start w:val="1"/>
      <w:numFmt w:val="decimal"/>
      <w:lvlText w:val="%7."/>
      <w:lvlJc w:val="left"/>
      <w:pPr>
        <w:ind w:left="4920" w:hanging="360"/>
      </w:pPr>
    </w:lvl>
    <w:lvl w:ilvl="7" w:tplc="CB2ABD7E">
      <w:start w:val="1"/>
      <w:numFmt w:val="lowerLetter"/>
      <w:lvlText w:val="%8."/>
      <w:lvlJc w:val="left"/>
      <w:pPr>
        <w:ind w:left="5640" w:hanging="360"/>
      </w:pPr>
    </w:lvl>
    <w:lvl w:ilvl="8" w:tplc="0F72EEF8">
      <w:start w:val="1"/>
      <w:numFmt w:val="lowerRoman"/>
      <w:lvlText w:val="%9."/>
      <w:lvlJc w:val="right"/>
      <w:pPr>
        <w:ind w:left="6360" w:hanging="180"/>
      </w:pPr>
    </w:lvl>
  </w:abstractNum>
  <w:abstractNum w:abstractNumId="9">
    <w:nsid w:val="4A3D4727"/>
    <w:multiLevelType w:val="hybridMultilevel"/>
    <w:tmpl w:val="C172EC4C"/>
    <w:lvl w:ilvl="0" w:tplc="E04EB24C">
      <w:start w:val="1"/>
      <w:numFmt w:val="decimal"/>
      <w:lvlText w:val="%1."/>
      <w:lvlJc w:val="left"/>
      <w:pPr>
        <w:tabs>
          <w:tab w:val="left" w:pos="720"/>
        </w:tabs>
        <w:ind w:left="720" w:hanging="360"/>
      </w:pPr>
      <w:rPr>
        <w:rFonts w:cs="Times New Roman" w:hint="default"/>
      </w:rPr>
    </w:lvl>
    <w:lvl w:ilvl="1" w:tplc="C2AE1CBA">
      <w:start w:val="1"/>
      <w:numFmt w:val="decimal"/>
      <w:isLgl/>
      <w:lvlText w:val="_x0002_.%2."/>
      <w:lvlJc w:val="left"/>
      <w:pPr>
        <w:tabs>
          <w:tab w:val="left" w:pos="1428"/>
        </w:tabs>
        <w:ind w:left="1428" w:hanging="720"/>
      </w:pPr>
      <w:rPr>
        <w:rFonts w:cs="Times New Roman" w:hint="default"/>
      </w:rPr>
    </w:lvl>
    <w:lvl w:ilvl="2" w:tplc="79540BFC">
      <w:start w:val="1"/>
      <w:numFmt w:val="none"/>
      <w:lvlText w:val=""/>
      <w:lvlJc w:val="left"/>
      <w:pPr>
        <w:tabs>
          <w:tab w:val="left" w:pos="360"/>
        </w:tabs>
      </w:pPr>
      <w:rPr>
        <w:rFonts w:cs="Times New Roman"/>
      </w:rPr>
    </w:lvl>
    <w:lvl w:ilvl="3" w:tplc="2E4A5222">
      <w:start w:val="1"/>
      <w:numFmt w:val="none"/>
      <w:lvlText w:val=""/>
      <w:lvlJc w:val="left"/>
      <w:pPr>
        <w:tabs>
          <w:tab w:val="left" w:pos="360"/>
        </w:tabs>
      </w:pPr>
      <w:rPr>
        <w:rFonts w:cs="Times New Roman"/>
      </w:rPr>
    </w:lvl>
    <w:lvl w:ilvl="4" w:tplc="4A340DF6">
      <w:start w:val="1"/>
      <w:numFmt w:val="none"/>
      <w:lvlText w:val=""/>
      <w:lvlJc w:val="left"/>
      <w:pPr>
        <w:tabs>
          <w:tab w:val="left" w:pos="360"/>
        </w:tabs>
      </w:pPr>
      <w:rPr>
        <w:rFonts w:cs="Times New Roman"/>
      </w:rPr>
    </w:lvl>
    <w:lvl w:ilvl="5" w:tplc="06A06DFA">
      <w:start w:val="1"/>
      <w:numFmt w:val="none"/>
      <w:lvlText w:val=""/>
      <w:lvlJc w:val="left"/>
      <w:pPr>
        <w:tabs>
          <w:tab w:val="left" w:pos="360"/>
        </w:tabs>
      </w:pPr>
      <w:rPr>
        <w:rFonts w:cs="Times New Roman"/>
      </w:rPr>
    </w:lvl>
    <w:lvl w:ilvl="6" w:tplc="8EC0DE06">
      <w:start w:val="1"/>
      <w:numFmt w:val="none"/>
      <w:lvlText w:val=""/>
      <w:lvlJc w:val="left"/>
      <w:pPr>
        <w:tabs>
          <w:tab w:val="left" w:pos="360"/>
        </w:tabs>
      </w:pPr>
      <w:rPr>
        <w:rFonts w:cs="Times New Roman"/>
      </w:rPr>
    </w:lvl>
    <w:lvl w:ilvl="7" w:tplc="0FD48DE0">
      <w:start w:val="1"/>
      <w:numFmt w:val="none"/>
      <w:lvlText w:val=""/>
      <w:lvlJc w:val="left"/>
      <w:pPr>
        <w:tabs>
          <w:tab w:val="left" w:pos="360"/>
        </w:tabs>
      </w:pPr>
      <w:rPr>
        <w:rFonts w:cs="Times New Roman"/>
      </w:rPr>
    </w:lvl>
    <w:lvl w:ilvl="8" w:tplc="63C85C12">
      <w:start w:val="1"/>
      <w:numFmt w:val="none"/>
      <w:lvlText w:val=""/>
      <w:lvlJc w:val="left"/>
      <w:pPr>
        <w:tabs>
          <w:tab w:val="left" w:pos="360"/>
        </w:tabs>
      </w:pPr>
      <w:rPr>
        <w:rFonts w:cs="Times New Roman"/>
      </w:rPr>
    </w:lvl>
  </w:abstractNum>
  <w:abstractNum w:abstractNumId="10">
    <w:nsid w:val="55FB52D6"/>
    <w:multiLevelType w:val="multilevel"/>
    <w:tmpl w:val="EAA0A9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4BA0C94"/>
    <w:multiLevelType w:val="hybridMultilevel"/>
    <w:tmpl w:val="6E24E4FC"/>
    <w:lvl w:ilvl="0" w:tplc="2F926FD0">
      <w:start w:val="1"/>
      <w:numFmt w:val="decimal"/>
      <w:suff w:val="space"/>
      <w:lvlText w:val="%1)"/>
      <w:lvlJc w:val="left"/>
    </w:lvl>
    <w:lvl w:ilvl="1" w:tplc="18061D46">
      <w:start w:val="1"/>
      <w:numFmt w:val="bullet"/>
      <w:lvlText w:val="o"/>
      <w:lvlJc w:val="left"/>
      <w:pPr>
        <w:ind w:left="1440" w:hanging="360"/>
      </w:pPr>
      <w:rPr>
        <w:rFonts w:ascii="Courier New" w:eastAsia="Courier New" w:hAnsi="Courier New" w:cs="Courier New" w:hint="default"/>
      </w:rPr>
    </w:lvl>
    <w:lvl w:ilvl="2" w:tplc="5A40B696">
      <w:start w:val="1"/>
      <w:numFmt w:val="bullet"/>
      <w:lvlText w:val="§"/>
      <w:lvlJc w:val="left"/>
      <w:pPr>
        <w:ind w:left="2160" w:hanging="360"/>
      </w:pPr>
      <w:rPr>
        <w:rFonts w:ascii="Wingdings" w:eastAsia="Wingdings" w:hAnsi="Wingdings" w:cs="Wingdings" w:hint="default"/>
      </w:rPr>
    </w:lvl>
    <w:lvl w:ilvl="3" w:tplc="1FD8FDC8">
      <w:start w:val="1"/>
      <w:numFmt w:val="bullet"/>
      <w:lvlText w:val="·"/>
      <w:lvlJc w:val="left"/>
      <w:pPr>
        <w:ind w:left="2880" w:hanging="360"/>
      </w:pPr>
      <w:rPr>
        <w:rFonts w:ascii="Symbol" w:eastAsia="Symbol" w:hAnsi="Symbol" w:cs="Symbol" w:hint="default"/>
      </w:rPr>
    </w:lvl>
    <w:lvl w:ilvl="4" w:tplc="8CE4A728">
      <w:start w:val="1"/>
      <w:numFmt w:val="bullet"/>
      <w:lvlText w:val="o"/>
      <w:lvlJc w:val="left"/>
      <w:pPr>
        <w:ind w:left="3600" w:hanging="360"/>
      </w:pPr>
      <w:rPr>
        <w:rFonts w:ascii="Courier New" w:eastAsia="Courier New" w:hAnsi="Courier New" w:cs="Courier New" w:hint="default"/>
      </w:rPr>
    </w:lvl>
    <w:lvl w:ilvl="5" w:tplc="3F8EB4D0">
      <w:start w:val="1"/>
      <w:numFmt w:val="bullet"/>
      <w:lvlText w:val="§"/>
      <w:lvlJc w:val="left"/>
      <w:pPr>
        <w:ind w:left="4320" w:hanging="360"/>
      </w:pPr>
      <w:rPr>
        <w:rFonts w:ascii="Wingdings" w:eastAsia="Wingdings" w:hAnsi="Wingdings" w:cs="Wingdings" w:hint="default"/>
      </w:rPr>
    </w:lvl>
    <w:lvl w:ilvl="6" w:tplc="3E7A5AEA">
      <w:start w:val="1"/>
      <w:numFmt w:val="bullet"/>
      <w:lvlText w:val="·"/>
      <w:lvlJc w:val="left"/>
      <w:pPr>
        <w:ind w:left="5040" w:hanging="360"/>
      </w:pPr>
      <w:rPr>
        <w:rFonts w:ascii="Symbol" w:eastAsia="Symbol" w:hAnsi="Symbol" w:cs="Symbol" w:hint="default"/>
      </w:rPr>
    </w:lvl>
    <w:lvl w:ilvl="7" w:tplc="590C7ACA">
      <w:start w:val="1"/>
      <w:numFmt w:val="bullet"/>
      <w:lvlText w:val="o"/>
      <w:lvlJc w:val="left"/>
      <w:pPr>
        <w:ind w:left="5760" w:hanging="360"/>
      </w:pPr>
      <w:rPr>
        <w:rFonts w:ascii="Courier New" w:eastAsia="Courier New" w:hAnsi="Courier New" w:cs="Courier New" w:hint="default"/>
      </w:rPr>
    </w:lvl>
    <w:lvl w:ilvl="8" w:tplc="04C43C94">
      <w:start w:val="1"/>
      <w:numFmt w:val="bullet"/>
      <w:lvlText w:val="§"/>
      <w:lvlJc w:val="left"/>
      <w:pPr>
        <w:ind w:left="6480" w:hanging="360"/>
      </w:pPr>
      <w:rPr>
        <w:rFonts w:ascii="Wingdings" w:eastAsia="Wingdings" w:hAnsi="Wingdings" w:cs="Wingdings" w:hint="default"/>
      </w:rPr>
    </w:lvl>
  </w:abstractNum>
  <w:abstractNum w:abstractNumId="12">
    <w:nsid w:val="729B7306"/>
    <w:multiLevelType w:val="hybridMultilevel"/>
    <w:tmpl w:val="B23E7E2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3"/>
  </w:num>
  <w:num w:numId="5">
    <w:abstractNumId w:val="9"/>
  </w:num>
  <w:num w:numId="6">
    <w:abstractNumId w:val="11"/>
  </w:num>
  <w:num w:numId="7">
    <w:abstractNumId w:val="7"/>
  </w:num>
  <w:num w:numId="8">
    <w:abstractNumId w:val="0"/>
  </w:num>
  <w:num w:numId="9">
    <w:abstractNumId w:val="10"/>
  </w:num>
  <w:num w:numId="10">
    <w:abstractNumId w:val="12"/>
  </w:num>
  <w:num w:numId="11">
    <w:abstractNumId w:val="2"/>
  </w:num>
  <w:num w:numId="12">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06"/>
    <w:rsid w:val="00082A13"/>
    <w:rsid w:val="002F513C"/>
    <w:rsid w:val="003E7454"/>
    <w:rsid w:val="008E67F7"/>
    <w:rsid w:val="009146AB"/>
    <w:rsid w:val="00981E43"/>
    <w:rsid w:val="00A56FC0"/>
    <w:rsid w:val="00AA2825"/>
    <w:rsid w:val="00C960C9"/>
    <w:rsid w:val="00DA26BF"/>
    <w:rsid w:val="00DF7306"/>
    <w:rsid w:val="00FB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9D13F-904A-49B6-8A7E-4B5C72DD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2"/>
    <w:next w:val="a2"/>
    <w:link w:val="10"/>
    <w:qFormat/>
    <w:pPr>
      <w:keepNext/>
      <w:keepLines/>
      <w:pageBreakBefore/>
      <w:numPr>
        <w:numId w:val="1"/>
      </w:numPr>
      <w:spacing w:before="480" w:after="240" w:line="240" w:lineRule="auto"/>
      <w:outlineLvl w:val="0"/>
    </w:pPr>
    <w:rPr>
      <w:rFonts w:ascii="Arial" w:eastAsia="Times New Roman" w:hAnsi="Arial" w:cs="Times New Roman"/>
      <w:sz w:val="40"/>
      <w:szCs w:val="20"/>
      <w:lang w:eastAsia="ru-RU"/>
    </w:rPr>
  </w:style>
  <w:style w:type="paragraph" w:styleId="2">
    <w:name w:val="heading 2"/>
    <w:basedOn w:val="a2"/>
    <w:next w:val="a2"/>
    <w:link w:val="21"/>
    <w:unhideWhenUsed/>
    <w:qFormat/>
    <w:pPr>
      <w:keepNext/>
      <w:numPr>
        <w:ilvl w:val="1"/>
        <w:numId w:val="1"/>
      </w:numPr>
      <w:spacing w:before="360" w:after="120" w:line="240" w:lineRule="auto"/>
      <w:outlineLvl w:val="1"/>
    </w:pPr>
    <w:rPr>
      <w:rFonts w:ascii="Times New Roman" w:eastAsia="Times New Roman" w:hAnsi="Times New Roman" w:cs="Times New Roman"/>
      <w:sz w:val="32"/>
      <w:szCs w:val="20"/>
      <w:lang w:eastAsia="ru-RU"/>
    </w:rPr>
  </w:style>
  <w:style w:type="paragraph" w:styleId="3">
    <w:name w:val="heading 3"/>
    <w:basedOn w:val="a2"/>
    <w:next w:val="a2"/>
    <w:link w:val="30"/>
    <w:qFormat/>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2"/>
    <w:next w:val="a2"/>
    <w:link w:val="40"/>
    <w:qFormat/>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2"/>
    <w:next w:val="a2"/>
    <w:link w:val="50"/>
    <w:qFormat/>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pPr>
      <w:tabs>
        <w:tab w:val="left"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pPr>
      <w:keepNext/>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paragraph" w:styleId="a6">
    <w:name w:val="Title"/>
    <w:basedOn w:val="a2"/>
    <w:next w:val="a2"/>
    <w:link w:val="a7"/>
    <w:uiPriority w:val="10"/>
    <w:qFormat/>
    <w:pPr>
      <w:spacing w:before="300"/>
      <w:contextualSpacing/>
    </w:pPr>
    <w:rPr>
      <w:sz w:val="48"/>
      <w:szCs w:val="48"/>
    </w:rPr>
  </w:style>
  <w:style w:type="character" w:customStyle="1" w:styleId="a7">
    <w:name w:val="Название Знак"/>
    <w:basedOn w:val="a3"/>
    <w:link w:val="a6"/>
    <w:uiPriority w:val="10"/>
    <w:rPr>
      <w:sz w:val="48"/>
      <w:szCs w:val="48"/>
    </w:rPr>
  </w:style>
  <w:style w:type="paragraph" w:styleId="a8">
    <w:name w:val="Subtitle"/>
    <w:basedOn w:val="a2"/>
    <w:next w:val="a2"/>
    <w:link w:val="a9"/>
    <w:uiPriority w:val="11"/>
    <w:qFormat/>
    <w:pPr>
      <w:spacing w:before="200"/>
    </w:pPr>
    <w:rPr>
      <w:sz w:val="24"/>
      <w:szCs w:val="24"/>
    </w:rPr>
  </w:style>
  <w:style w:type="character" w:customStyle="1" w:styleId="a9">
    <w:name w:val="Подзаголовок Знак"/>
    <w:basedOn w:val="a3"/>
    <w:link w:val="a8"/>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c">
    <w:name w:val="caption"/>
    <w:basedOn w:val="a2"/>
    <w:next w:val="a2"/>
    <w:link w:val="ad"/>
    <w:uiPriority w:val="35"/>
    <w:semiHidden/>
    <w:unhideWhenUsed/>
    <w:qFormat/>
    <w:rPr>
      <w:b/>
      <w:bCs/>
      <w:color w:val="5B9BD5" w:themeColor="accent1"/>
      <w:sz w:val="18"/>
      <w:szCs w:val="18"/>
    </w:rPr>
  </w:style>
  <w:style w:type="character" w:customStyle="1" w:styleId="ad">
    <w:name w:val="Название объекта Знак"/>
    <w:basedOn w:val="a3"/>
    <w:link w:val="ac"/>
    <w:uiPriority w:val="35"/>
    <w:rPr>
      <w:b/>
      <w:bCs/>
      <w:color w:val="5B9BD5" w:themeColor="accent1"/>
      <w:sz w:val="18"/>
      <w:szCs w:val="18"/>
    </w:rPr>
  </w:style>
  <w:style w:type="table" w:customStyle="1" w:styleId="TableGridLight">
    <w:name w:val="Table Grid Light"/>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4"/>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4"/>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4"/>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4"/>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4"/>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4"/>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4"/>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4"/>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4"/>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4"/>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4"/>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4"/>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4"/>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4"/>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4"/>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4"/>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4"/>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e">
    <w:name w:val="endnote text"/>
    <w:basedOn w:val="a2"/>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3"/>
    <w:uiPriority w:val="99"/>
    <w:semiHidden/>
    <w:unhideWhenUsed/>
    <w:rPr>
      <w:vertAlign w:val="superscript"/>
    </w:r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1">
    <w:name w:val="TOC Heading"/>
    <w:uiPriority w:val="39"/>
    <w:unhideWhenUsed/>
  </w:style>
  <w:style w:type="paragraph" w:styleId="af2">
    <w:name w:val="table of figures"/>
    <w:basedOn w:val="a2"/>
    <w:next w:val="a2"/>
    <w:uiPriority w:val="99"/>
    <w:unhideWhenUsed/>
    <w:pPr>
      <w:spacing w:after="0"/>
    </w:pPr>
  </w:style>
  <w:style w:type="character" w:styleId="af3">
    <w:name w:val="FollowedHyperlink"/>
    <w:basedOn w:val="a3"/>
    <w:uiPriority w:val="99"/>
    <w:semiHidden/>
    <w:unhideWhenUsed/>
    <w:rPr>
      <w:color w:val="954F72" w:themeColor="followedHyperlink"/>
      <w:u w:val="single"/>
    </w:rPr>
  </w:style>
  <w:style w:type="character" w:styleId="af4">
    <w:name w:val="footnote reference"/>
    <w:uiPriority w:val="99"/>
    <w:unhideWhenUsed/>
    <w:rPr>
      <w:vertAlign w:val="superscript"/>
    </w:rPr>
  </w:style>
  <w:style w:type="character" w:styleId="af5">
    <w:name w:val="annotation reference"/>
    <w:uiPriority w:val="99"/>
    <w:unhideWhenUsed/>
    <w:qFormat/>
    <w:rPr>
      <w:sz w:val="16"/>
      <w:szCs w:val="16"/>
    </w:rPr>
  </w:style>
  <w:style w:type="character" w:styleId="af6">
    <w:name w:val="Hyperlink"/>
    <w:basedOn w:val="a3"/>
    <w:uiPriority w:val="99"/>
    <w:unhideWhenUsed/>
    <w:qFormat/>
    <w:rPr>
      <w:color w:val="0000FF"/>
      <w:u w:val="single"/>
    </w:rPr>
  </w:style>
  <w:style w:type="character" w:styleId="af7">
    <w:name w:val="page number"/>
    <w:basedOn w:val="a3"/>
  </w:style>
  <w:style w:type="character" w:styleId="af8">
    <w:name w:val="line number"/>
    <w:basedOn w:val="a3"/>
    <w:uiPriority w:val="99"/>
    <w:semiHidden/>
    <w:unhideWhenUsed/>
  </w:style>
  <w:style w:type="paragraph" w:styleId="af9">
    <w:name w:val="Balloon Text"/>
    <w:basedOn w:val="a2"/>
    <w:link w:val="afa"/>
    <w:uiPriority w:val="99"/>
    <w:semiHidden/>
    <w:unhideWhenUsed/>
    <w:pPr>
      <w:spacing w:after="0" w:line="240" w:lineRule="auto"/>
    </w:pPr>
    <w:rPr>
      <w:rFonts w:ascii="Segoe UI" w:hAnsi="Segoe UI" w:cs="Segoe UI"/>
      <w:sz w:val="18"/>
      <w:szCs w:val="18"/>
    </w:rPr>
  </w:style>
  <w:style w:type="paragraph" w:styleId="25">
    <w:name w:val="Body Text 2"/>
    <w:basedOn w:val="a2"/>
    <w:link w:val="26"/>
    <w:unhideWhenUsed/>
    <w:qFormat/>
    <w:pPr>
      <w:spacing w:after="120" w:line="480" w:lineRule="auto"/>
    </w:pPr>
  </w:style>
  <w:style w:type="paragraph" w:styleId="afb">
    <w:name w:val="Plain Text"/>
    <w:basedOn w:val="a2"/>
    <w:link w:val="afc"/>
    <w:qFormat/>
    <w:pPr>
      <w:spacing w:after="0" w:line="240" w:lineRule="auto"/>
    </w:pPr>
    <w:rPr>
      <w:rFonts w:ascii="Courier New" w:eastAsia="Times New Roman" w:hAnsi="Courier New" w:cs="Times New Roman"/>
      <w:sz w:val="20"/>
      <w:szCs w:val="20"/>
      <w:lang w:eastAsia="ru-RU"/>
    </w:rPr>
  </w:style>
  <w:style w:type="paragraph" w:styleId="32">
    <w:name w:val="Body Text Indent 3"/>
    <w:basedOn w:val="a2"/>
    <w:link w:val="33"/>
    <w:uiPriority w:val="99"/>
    <w:unhideWhenUsed/>
    <w:qFormat/>
    <w:pPr>
      <w:tabs>
        <w:tab w:val="left" w:pos="1200"/>
      </w:tabs>
      <w:spacing w:after="0" w:line="240" w:lineRule="auto"/>
      <w:ind w:left="16"/>
      <w:jc w:val="both"/>
    </w:pPr>
    <w:rPr>
      <w:rFonts w:ascii="Times New Roman" w:eastAsia="Times New Roman" w:hAnsi="Times New Roman" w:cs="Times New Roman"/>
      <w:i/>
      <w:color w:val="808080"/>
      <w:sz w:val="24"/>
      <w:szCs w:val="24"/>
      <w:lang w:eastAsia="ru-RU"/>
    </w:rPr>
  </w:style>
  <w:style w:type="paragraph" w:styleId="afd">
    <w:name w:val="annotation text"/>
    <w:basedOn w:val="a2"/>
    <w:link w:val="afe"/>
    <w:uiPriority w:val="99"/>
    <w:unhideWhenUsed/>
    <w:qFormat/>
    <w:pPr>
      <w:spacing w:after="0" w:line="240" w:lineRule="auto"/>
    </w:pPr>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qFormat/>
    <w:rPr>
      <w:b/>
      <w:bCs/>
    </w:rPr>
  </w:style>
  <w:style w:type="paragraph" w:styleId="aff1">
    <w:name w:val="footnote text"/>
    <w:basedOn w:val="a2"/>
    <w:link w:val="aff2"/>
    <w:uiPriority w:val="99"/>
    <w:unhideWhenUsed/>
    <w:pPr>
      <w:spacing w:after="0" w:line="240" w:lineRule="auto"/>
    </w:pPr>
    <w:rPr>
      <w:rFonts w:ascii="Times New Roman" w:eastAsia="Times New Roman" w:hAnsi="Times New Roman" w:cs="Times New Roman"/>
      <w:sz w:val="20"/>
      <w:szCs w:val="20"/>
      <w:lang w:eastAsia="ru-RU"/>
    </w:rPr>
  </w:style>
  <w:style w:type="paragraph" w:styleId="aff3">
    <w:name w:val="header"/>
    <w:basedOn w:val="a2"/>
    <w:link w:val="aff4"/>
    <w:uiPriority w:val="99"/>
    <w:unhideWhenUsed/>
    <w:pPr>
      <w:tabs>
        <w:tab w:val="center" w:pos="4677"/>
        <w:tab w:val="right" w:pos="9355"/>
      </w:tabs>
      <w:spacing w:after="0" w:line="240" w:lineRule="auto"/>
    </w:pPr>
  </w:style>
  <w:style w:type="paragraph" w:styleId="aff5">
    <w:name w:val="Body Text"/>
    <w:basedOn w:val="a2"/>
    <w:link w:val="aff6"/>
    <w:unhideWhenUsed/>
    <w:qFormat/>
    <w:pPr>
      <w:spacing w:after="120"/>
    </w:pPr>
  </w:style>
  <w:style w:type="paragraph" w:styleId="12">
    <w:name w:val="toc 1"/>
    <w:basedOn w:val="a2"/>
    <w:next w:val="a2"/>
    <w:uiPriority w:val="39"/>
    <w:qFormat/>
    <w:pPr>
      <w:spacing w:after="0" w:line="240" w:lineRule="auto"/>
      <w:ind w:left="34" w:hanging="1"/>
      <w:jc w:val="both"/>
    </w:pPr>
    <w:rPr>
      <w:rFonts w:ascii="Times New Roman" w:eastAsia="Times New Roman" w:hAnsi="Times New Roman" w:cs="Times New Roman"/>
      <w:sz w:val="24"/>
      <w:szCs w:val="24"/>
      <w:lang w:eastAsia="ru-RU"/>
    </w:rPr>
  </w:style>
  <w:style w:type="paragraph" w:styleId="34">
    <w:name w:val="toc 3"/>
    <w:basedOn w:val="a2"/>
    <w:next w:val="a2"/>
    <w:uiPriority w:val="39"/>
    <w:unhideWhenUsed/>
    <w:qFormat/>
    <w:pPr>
      <w:spacing w:after="100"/>
      <w:ind w:left="440"/>
    </w:pPr>
    <w:rPr>
      <w:rFonts w:ascii="Calibri" w:eastAsia="Times New Roman" w:hAnsi="Calibri" w:cs="Times New Roman"/>
      <w:lang w:eastAsia="ru-RU"/>
    </w:rPr>
  </w:style>
  <w:style w:type="paragraph" w:styleId="20">
    <w:name w:val="toc 2"/>
    <w:basedOn w:val="a2"/>
    <w:next w:val="a2"/>
    <w:uiPriority w:val="39"/>
    <w:qFormat/>
    <w:pPr>
      <w:numPr>
        <w:numId w:val="2"/>
      </w:numPr>
      <w:tabs>
        <w:tab w:val="right" w:leader="dot" w:pos="10196"/>
      </w:tabs>
      <w:spacing w:after="0" w:line="240" w:lineRule="auto"/>
      <w:ind w:left="0"/>
    </w:pPr>
    <w:rPr>
      <w:rFonts w:ascii="Times New Roman" w:eastAsia="MS Mincho" w:hAnsi="Times New Roman" w:cs="Times New Roman"/>
      <w:b/>
      <w:i/>
      <w:iCs/>
      <w:sz w:val="24"/>
      <w:szCs w:val="24"/>
    </w:rPr>
  </w:style>
  <w:style w:type="paragraph" w:styleId="aff7">
    <w:name w:val="Body Text Indent"/>
    <w:basedOn w:val="a2"/>
    <w:link w:val="aff8"/>
    <w:uiPriority w:val="99"/>
    <w:unhideWhenUsed/>
    <w:qFormat/>
    <w:pPr>
      <w:spacing w:after="120"/>
      <w:ind w:left="283"/>
    </w:pPr>
  </w:style>
  <w:style w:type="paragraph" w:styleId="aff9">
    <w:name w:val="footer"/>
    <w:basedOn w:val="a2"/>
    <w:link w:val="affa"/>
    <w:uiPriority w:val="99"/>
    <w:unhideWhenUsed/>
    <w:qFormat/>
    <w:pPr>
      <w:tabs>
        <w:tab w:val="center" w:pos="4677"/>
        <w:tab w:val="right" w:pos="9355"/>
      </w:tabs>
      <w:spacing w:after="0" w:line="240" w:lineRule="auto"/>
    </w:pPr>
  </w:style>
  <w:style w:type="paragraph" w:styleId="affb">
    <w:name w:val="Normal (Web)"/>
    <w:basedOn w:val="a2"/>
    <w:link w:val="a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2"/>
    <w:link w:val="36"/>
    <w:uiPriority w:val="99"/>
    <w:unhideWhenUsed/>
    <w:pPr>
      <w:spacing w:after="0" w:line="240" w:lineRule="auto"/>
    </w:pPr>
    <w:rPr>
      <w:rFonts w:ascii="Times New Roman" w:eastAsia="Times New Roman" w:hAnsi="Times New Roman" w:cs="Times New Roman"/>
      <w:sz w:val="26"/>
      <w:szCs w:val="26"/>
      <w:lang w:eastAsia="ru-RU"/>
    </w:rPr>
  </w:style>
  <w:style w:type="paragraph" w:styleId="27">
    <w:name w:val="Body Text Indent 2"/>
    <w:basedOn w:val="a2"/>
    <w:link w:val="28"/>
    <w:semiHidden/>
    <w:unhideWhenUsed/>
    <w:qFormat/>
    <w:pPr>
      <w:spacing w:after="120" w:line="480" w:lineRule="auto"/>
      <w:ind w:left="283"/>
    </w:pPr>
    <w:rPr>
      <w:rFonts w:ascii="Times New Roman" w:eastAsia="Times New Roman" w:hAnsi="Times New Roman" w:cs="Times New Roman"/>
      <w:sz w:val="24"/>
      <w:szCs w:val="24"/>
      <w:lang w:eastAsia="ru-RU"/>
    </w:rPr>
  </w:style>
  <w:style w:type="paragraph" w:styleId="affd">
    <w:name w:val="Block Text"/>
    <w:basedOn w:val="a2"/>
    <w:uiPriority w:val="99"/>
    <w:unhideWhenUsed/>
    <w:qFormat/>
    <w:pPr>
      <w:tabs>
        <w:tab w:val="left" w:pos="16"/>
      </w:tabs>
      <w:ind w:left="16" w:right="113"/>
      <w:contextualSpacing/>
      <w:jc w:val="both"/>
    </w:pPr>
    <w:rPr>
      <w:rFonts w:ascii="Times New Roman" w:eastAsia="Times New Roman" w:hAnsi="Times New Roman" w:cs="Times New Roman"/>
      <w:sz w:val="26"/>
      <w:szCs w:val="26"/>
    </w:rPr>
  </w:style>
  <w:style w:type="table" w:styleId="affe">
    <w:name w:val="Table Grid"/>
    <w:basedOn w:val="a4"/>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3"/>
    <w:uiPriority w:val="99"/>
    <w:rPr>
      <w:rFonts w:ascii="Times New Roman" w:hAnsi="Times New Roman" w:cs="Times New Roman"/>
      <w:sz w:val="18"/>
      <w:szCs w:val="18"/>
    </w:rPr>
  </w:style>
  <w:style w:type="paragraph" w:styleId="afff">
    <w:name w:val="List Paragraph"/>
    <w:basedOn w:val="a2"/>
    <w:uiPriority w:val="34"/>
    <w:qFormat/>
    <w:pPr>
      <w:ind w:left="720"/>
      <w:contextualSpacing/>
    </w:pPr>
    <w:rPr>
      <w:rFonts w:ascii="Calibri" w:eastAsia="Calibri" w:hAnsi="Calibri" w:cs="Times New Roman"/>
    </w:rPr>
  </w:style>
  <w:style w:type="character" w:customStyle="1" w:styleId="aff6">
    <w:name w:val="Основной текст Знак"/>
    <w:basedOn w:val="a3"/>
    <w:link w:val="aff5"/>
  </w:style>
  <w:style w:type="character" w:customStyle="1" w:styleId="aff8">
    <w:name w:val="Основной текст с отступом Знак"/>
    <w:basedOn w:val="a3"/>
    <w:link w:val="aff7"/>
    <w:uiPriority w:val="99"/>
    <w:qFormat/>
  </w:style>
  <w:style w:type="character" w:customStyle="1" w:styleId="26">
    <w:name w:val="Основной текст 2 Знак"/>
    <w:basedOn w:val="a3"/>
    <w:link w:val="25"/>
  </w:style>
  <w:style w:type="paragraph" w:styleId="afff0">
    <w:name w:val="No Spacing"/>
    <w:uiPriority w:val="1"/>
    <w:qFormat/>
    <w:pPr>
      <w:widowControl w:val="0"/>
    </w:pPr>
    <w:rPr>
      <w:rFonts w:eastAsia="Times New Roman"/>
      <w:sz w:val="24"/>
      <w:szCs w:val="24"/>
    </w:rPr>
  </w:style>
  <w:style w:type="paragraph" w:customStyle="1" w:styleId="Style4">
    <w:name w:val="Style4"/>
    <w:basedOn w:val="a2"/>
    <w:uiPriority w:val="99"/>
    <w:pPr>
      <w:widowControl w:val="0"/>
      <w:spacing w:after="0" w:line="322" w:lineRule="exact"/>
    </w:pPr>
    <w:rPr>
      <w:rFonts w:ascii="Times New Roman" w:eastAsia="Times New Roman" w:hAnsi="Times New Roman" w:cs="Times New Roman"/>
      <w:sz w:val="24"/>
      <w:szCs w:val="24"/>
      <w:lang w:eastAsia="ru-RU"/>
    </w:rPr>
  </w:style>
  <w:style w:type="character" w:customStyle="1" w:styleId="afa">
    <w:name w:val="Текст выноски Знак"/>
    <w:basedOn w:val="a3"/>
    <w:link w:val="af9"/>
    <w:uiPriority w:val="99"/>
    <w:semiHidden/>
    <w:qFormat/>
    <w:rPr>
      <w:rFonts w:ascii="Segoe UI" w:hAnsi="Segoe UI" w:cs="Segoe UI"/>
      <w:sz w:val="18"/>
      <w:szCs w:val="18"/>
    </w:rPr>
  </w:style>
  <w:style w:type="character" w:customStyle="1" w:styleId="aff4">
    <w:name w:val="Верхний колонтитул Знак"/>
    <w:basedOn w:val="a3"/>
    <w:link w:val="aff3"/>
    <w:uiPriority w:val="99"/>
  </w:style>
  <w:style w:type="character" w:customStyle="1" w:styleId="affa">
    <w:name w:val="Нижний колонтитул Знак"/>
    <w:basedOn w:val="a3"/>
    <w:link w:val="aff9"/>
    <w:uiPriority w:val="99"/>
  </w:style>
  <w:style w:type="paragraph" w:customStyle="1" w:styleId="Default">
    <w:name w:val="Default"/>
    <w:link w:val="Default0"/>
    <w:rPr>
      <w:rFonts w:eastAsiaTheme="minorEastAsia"/>
      <w:color w:val="000000"/>
      <w:sz w:val="24"/>
      <w:szCs w:val="24"/>
    </w:rPr>
  </w:style>
  <w:style w:type="character" w:customStyle="1" w:styleId="Default0">
    <w:name w:val="Default Знак"/>
    <w:link w:val="Default"/>
    <w:rPr>
      <w:rFonts w:ascii="Times New Roman" w:eastAsiaTheme="minorEastAsia" w:hAnsi="Times New Roman" w:cs="Times New Roman"/>
      <w:color w:val="000000"/>
      <w:sz w:val="24"/>
      <w:szCs w:val="24"/>
      <w:lang w:eastAsia="ru-RU"/>
    </w:rPr>
  </w:style>
  <w:style w:type="paragraph" w:customStyle="1" w:styleId="Times12">
    <w:name w:val="Times 12"/>
    <w:basedOn w:val="a2"/>
    <w:uiPriority w:val="99"/>
    <w:qFormat/>
    <w:pPr>
      <w:spacing w:after="0" w:line="240" w:lineRule="auto"/>
      <w:ind w:firstLine="567"/>
      <w:jc w:val="both"/>
    </w:pPr>
    <w:rPr>
      <w:rFonts w:ascii="Times New Roman" w:eastAsia="Times New Roman" w:hAnsi="Times New Roman" w:cs="Times New Roman"/>
      <w:bCs/>
      <w:sz w:val="24"/>
      <w:lang w:eastAsia="ru-RU"/>
    </w:rPr>
  </w:style>
  <w:style w:type="character" w:styleId="afff1">
    <w:name w:val="Placeholder Text"/>
    <w:basedOn w:val="a3"/>
    <w:uiPriority w:val="99"/>
    <w:semiHidden/>
    <w:qFormat/>
    <w:rPr>
      <w:color w:val="808080"/>
    </w:rPr>
  </w:style>
  <w:style w:type="character" w:customStyle="1" w:styleId="10">
    <w:name w:val="Заголовок 1 Знак"/>
    <w:basedOn w:val="a3"/>
    <w:link w:val="1"/>
    <w:qFormat/>
    <w:rPr>
      <w:rFonts w:ascii="Arial" w:eastAsia="Times New Roman" w:hAnsi="Arial" w:cs="Times New Roman"/>
      <w:sz w:val="40"/>
      <w:szCs w:val="20"/>
      <w:lang w:eastAsia="ru-RU"/>
    </w:rPr>
  </w:style>
  <w:style w:type="character" w:customStyle="1" w:styleId="21">
    <w:name w:val="Заголовок 2 Знак"/>
    <w:basedOn w:val="a3"/>
    <w:link w:val="2"/>
    <w:qFormat/>
    <w:rPr>
      <w:rFonts w:ascii="Times New Roman" w:eastAsia="Times New Roman" w:hAnsi="Times New Roman" w:cs="Times New Roman"/>
      <w:sz w:val="32"/>
      <w:szCs w:val="20"/>
      <w:lang w:eastAsia="ru-RU"/>
    </w:rPr>
  </w:style>
  <w:style w:type="paragraph" w:customStyle="1" w:styleId="a">
    <w:name w:val="Пункт"/>
    <w:basedOn w:val="a2"/>
    <w:qFormat/>
    <w:pPr>
      <w:numPr>
        <w:ilvl w:val="2"/>
        <w:numId w:val="1"/>
      </w:numPr>
      <w:spacing w:after="0" w:line="360" w:lineRule="auto"/>
      <w:jc w:val="both"/>
    </w:pPr>
    <w:rPr>
      <w:rFonts w:ascii="Times New Roman" w:eastAsia="Times New Roman" w:hAnsi="Times New Roman" w:cs="Times New Roman"/>
      <w:sz w:val="28"/>
      <w:szCs w:val="20"/>
      <w:lang w:eastAsia="ru-RU"/>
    </w:rPr>
  </w:style>
  <w:style w:type="paragraph" w:customStyle="1" w:styleId="a0">
    <w:name w:val="Подпункт"/>
    <w:basedOn w:val="a"/>
    <w:pPr>
      <w:numPr>
        <w:ilvl w:val="3"/>
      </w:numPr>
    </w:pPr>
  </w:style>
  <w:style w:type="character" w:customStyle="1" w:styleId="afff2">
    <w:name w:val="Подподпункт Знак"/>
    <w:link w:val="a1"/>
    <w:rPr>
      <w:sz w:val="28"/>
    </w:rPr>
  </w:style>
  <w:style w:type="paragraph" w:customStyle="1" w:styleId="a1">
    <w:name w:val="Подподпункт"/>
    <w:basedOn w:val="a0"/>
    <w:link w:val="afff2"/>
    <w:qFormat/>
    <w:pPr>
      <w:numPr>
        <w:ilvl w:val="4"/>
      </w:numPr>
    </w:pPr>
    <w:rPr>
      <w:rFonts w:asciiTheme="minorHAnsi" w:eastAsiaTheme="minorHAnsi" w:hAnsiTheme="minorHAnsi" w:cstheme="minorBidi"/>
      <w:szCs w:val="22"/>
      <w:lang w:eastAsia="en-US"/>
    </w:rPr>
  </w:style>
  <w:style w:type="table" w:customStyle="1" w:styleId="13">
    <w:name w:val="Сетка таблицы1"/>
    <w:basedOn w:val="a4"/>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3"/>
    <w:link w:val="3"/>
    <w:qFormat/>
    <w:rPr>
      <w:rFonts w:ascii="Cambria" w:eastAsia="Times New Roman" w:hAnsi="Cambria" w:cs="Times New Roman"/>
      <w:b/>
      <w:bCs/>
      <w:color w:val="4F81BD"/>
      <w:sz w:val="24"/>
      <w:szCs w:val="24"/>
      <w:lang w:eastAsia="ru-RU"/>
    </w:rPr>
  </w:style>
  <w:style w:type="character" w:customStyle="1" w:styleId="40">
    <w:name w:val="Заголовок 4 Знак"/>
    <w:basedOn w:val="a3"/>
    <w:link w:val="4"/>
    <w:rPr>
      <w:rFonts w:ascii="Cambria" w:eastAsia="Times New Roman" w:hAnsi="Cambria" w:cs="Times New Roman"/>
      <w:b/>
      <w:bCs/>
      <w:i/>
      <w:iCs/>
      <w:color w:val="4F81BD"/>
      <w:sz w:val="24"/>
      <w:szCs w:val="24"/>
      <w:lang w:eastAsia="ru-RU"/>
    </w:rPr>
  </w:style>
  <w:style w:type="character" w:customStyle="1" w:styleId="50">
    <w:name w:val="Заголовок 5 Знак"/>
    <w:basedOn w:val="a3"/>
    <w:link w:val="5"/>
    <w:qFormat/>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qFormat/>
    <w:rPr>
      <w:rFonts w:ascii="Times New Roman" w:eastAsia="Times New Roman" w:hAnsi="Times New Roman" w:cs="Times New Roman"/>
      <w:b/>
      <w:sz w:val="26"/>
      <w:szCs w:val="26"/>
      <w:lang w:eastAsia="ru-RU"/>
    </w:rPr>
  </w:style>
  <w:style w:type="character" w:customStyle="1" w:styleId="70">
    <w:name w:val="Заголовок 7 Знак"/>
    <w:basedOn w:val="a3"/>
    <w:link w:val="7"/>
    <w:qFormat/>
    <w:rPr>
      <w:rFonts w:ascii="Times New Roman" w:eastAsia="Times New Roman" w:hAnsi="Times New Roman" w:cs="Times New Roman"/>
      <w:sz w:val="24"/>
      <w:szCs w:val="24"/>
      <w:lang w:eastAsia="ru-RU"/>
    </w:rPr>
  </w:style>
  <w:style w:type="character" w:customStyle="1" w:styleId="80">
    <w:name w:val="Заголовок 8 Знак"/>
    <w:basedOn w:val="a3"/>
    <w:link w:val="8"/>
    <w:qFormat/>
    <w:rPr>
      <w:rFonts w:ascii="Cambria" w:eastAsia="Times New Roman" w:hAnsi="Cambria" w:cs="Times New Roman"/>
      <w:color w:val="404040"/>
      <w:sz w:val="20"/>
      <w:szCs w:val="20"/>
      <w:lang w:eastAsia="ru-RU"/>
    </w:rPr>
  </w:style>
  <w:style w:type="character" w:customStyle="1" w:styleId="90">
    <w:name w:val="Заголовок 9 Знак"/>
    <w:basedOn w:val="a3"/>
    <w:link w:val="9"/>
    <w:qFormat/>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qFormat/>
    <w:pPr>
      <w:keepNext/>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qFormat/>
    <w:pPr>
      <w:spacing w:after="0" w:line="240" w:lineRule="auto"/>
      <w:jc w:val="center"/>
    </w:pPr>
    <w:rPr>
      <w:rFonts w:ascii="Times New Roman" w:eastAsia="Times New Roman" w:hAnsi="Times New Roman" w:cs="Times New Roman"/>
      <w:sz w:val="24"/>
      <w:szCs w:val="24"/>
      <w:lang w:eastAsia="ru-RU"/>
    </w:rPr>
  </w:style>
  <w:style w:type="table" w:customStyle="1" w:styleId="29">
    <w:name w:val="Сетка таблицы2"/>
    <w:basedOn w:val="a4"/>
    <w:uiPriority w:val="59"/>
    <w:rPr>
      <w:rFonts w:eastAsia="Calibri" w:cs="Arial"/>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2"/>
    <w:qFormat/>
    <w:pPr>
      <w:spacing w:after="0" w:line="240" w:lineRule="auto"/>
      <w:jc w:val="both"/>
    </w:pPr>
    <w:rPr>
      <w:rFonts w:ascii="Times New Roman" w:eastAsia="Times New Roman" w:hAnsi="Times New Roman" w:cs="Times New Roman"/>
      <w:sz w:val="24"/>
      <w:szCs w:val="24"/>
      <w:lang w:eastAsia="ru-RU"/>
    </w:rPr>
  </w:style>
  <w:style w:type="paragraph" w:customStyle="1" w:styleId="37">
    <w:name w:val="Стиль3"/>
    <w:basedOn w:val="27"/>
    <w:qFormat/>
    <w:pPr>
      <w:widowControl w:val="0"/>
      <w:tabs>
        <w:tab w:val="left" w:pos="1307"/>
      </w:tabs>
      <w:spacing w:after="0" w:line="240" w:lineRule="auto"/>
      <w:ind w:left="1080"/>
      <w:jc w:val="both"/>
    </w:pPr>
    <w:rPr>
      <w:szCs w:val="20"/>
    </w:rPr>
  </w:style>
  <w:style w:type="character" w:customStyle="1" w:styleId="28">
    <w:name w:val="Основной текст с отступом 2 Знак"/>
    <w:basedOn w:val="a3"/>
    <w:link w:val="27"/>
    <w:semiHidden/>
    <w:qFormat/>
    <w:rPr>
      <w:rFonts w:ascii="Times New Roman" w:eastAsia="Times New Roman" w:hAnsi="Times New Roman" w:cs="Times New Roman"/>
      <w:sz w:val="24"/>
      <w:szCs w:val="24"/>
      <w:lang w:eastAsia="ru-RU"/>
    </w:rPr>
  </w:style>
  <w:style w:type="character" w:customStyle="1" w:styleId="afc">
    <w:name w:val="Текст Знак"/>
    <w:basedOn w:val="a3"/>
    <w:link w:val="afb"/>
    <w:qFormat/>
    <w:rPr>
      <w:rFonts w:ascii="Courier New" w:eastAsia="Times New Roman" w:hAnsi="Courier New" w:cs="Times New Roman"/>
      <w:sz w:val="20"/>
      <w:szCs w:val="20"/>
      <w:lang w:eastAsia="ru-RU"/>
    </w:rPr>
  </w:style>
  <w:style w:type="paragraph" w:customStyle="1" w:styleId="afff3">
    <w:name w:val="Таблица шапка"/>
    <w:basedOn w:val="a2"/>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f4">
    <w:name w:val="Таблица текст"/>
    <w:basedOn w:val="a2"/>
    <w:pPr>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ff5"/>
    <w:rPr>
      <w:rFonts w:ascii="Arial" w:hAnsi="Arial" w:cs="Arial"/>
    </w:rPr>
  </w:style>
  <w:style w:type="paragraph" w:customStyle="1" w:styleId="afff5">
    <w:name w:val="Ариал"/>
    <w:basedOn w:val="a2"/>
    <w:link w:val="14"/>
    <w:qFormat/>
    <w:pPr>
      <w:spacing w:before="120" w:after="120" w:line="360" w:lineRule="auto"/>
      <w:ind w:firstLine="851"/>
      <w:jc w:val="both"/>
    </w:pPr>
    <w:rPr>
      <w:rFonts w:ascii="Arial" w:hAnsi="Arial" w:cs="Arial"/>
    </w:rPr>
  </w:style>
  <w:style w:type="paragraph" w:customStyle="1" w:styleId="afff6">
    <w:name w:val="Пункт б/н"/>
    <w:basedOn w:val="a2"/>
    <w:qFormat/>
    <w:pPr>
      <w:tabs>
        <w:tab w:val="left" w:pos="1134"/>
      </w:tabs>
      <w:spacing w:after="0" w:line="360" w:lineRule="auto"/>
      <w:ind w:firstLine="567"/>
      <w:jc w:val="both"/>
    </w:pPr>
    <w:rPr>
      <w:rFonts w:ascii="Times New Roman" w:eastAsia="Times New Roman" w:hAnsi="Times New Roman" w:cs="Times New Roman"/>
      <w:bCs/>
      <w:lang w:eastAsia="ru-RU"/>
    </w:rPr>
  </w:style>
  <w:style w:type="character" w:customStyle="1" w:styleId="afff7">
    <w:name w:val="Ариал Таблица Знак"/>
    <w:link w:val="afff8"/>
    <w:rPr>
      <w:rFonts w:ascii="Arial" w:hAnsi="Arial" w:cs="Arial"/>
    </w:rPr>
  </w:style>
  <w:style w:type="paragraph" w:customStyle="1" w:styleId="afff8">
    <w:name w:val="Ариал Таблица"/>
    <w:basedOn w:val="afff5"/>
    <w:link w:val="afff7"/>
    <w:qFormat/>
    <w:pPr>
      <w:widowControl w:val="0"/>
      <w:spacing w:before="0" w:after="0" w:line="240" w:lineRule="auto"/>
      <w:ind w:firstLine="0"/>
    </w:pPr>
  </w:style>
  <w:style w:type="character" w:customStyle="1" w:styleId="aff2">
    <w:name w:val="Текст сноски Знак"/>
    <w:basedOn w:val="a3"/>
    <w:link w:val="aff1"/>
    <w:uiPriority w:val="99"/>
    <w:qFormat/>
    <w:rPr>
      <w:rFonts w:ascii="Times New Roman" w:eastAsia="Times New Roman" w:hAnsi="Times New Roman" w:cs="Times New Roman"/>
      <w:sz w:val="20"/>
      <w:szCs w:val="20"/>
      <w:lang w:eastAsia="ru-RU"/>
    </w:rPr>
  </w:style>
  <w:style w:type="paragraph" w:customStyle="1" w:styleId="ConsPlusNormal">
    <w:name w:val="ConsPlusNormal"/>
    <w:pPr>
      <w:widowControl w:val="0"/>
      <w:ind w:firstLine="720"/>
    </w:pPr>
    <w:rPr>
      <w:rFonts w:ascii="Arial" w:eastAsia="Times New Roman" w:hAnsi="Arial" w:cs="Arial"/>
    </w:rPr>
  </w:style>
  <w:style w:type="paragraph" w:customStyle="1" w:styleId="rvps46">
    <w:name w:val="rvps46"/>
    <w:basedOn w:val="a2"/>
    <w:pPr>
      <w:spacing w:before="120" w:after="120" w:line="240" w:lineRule="auto"/>
    </w:pPr>
    <w:rPr>
      <w:rFonts w:ascii="Times New Roman" w:eastAsia="Times New Roman" w:hAnsi="Times New Roman" w:cs="Times New Roman"/>
      <w:sz w:val="24"/>
      <w:szCs w:val="24"/>
      <w:lang w:eastAsia="ru-RU"/>
    </w:rPr>
  </w:style>
  <w:style w:type="character" w:customStyle="1" w:styleId="afe">
    <w:name w:val="Текст примечания Знак"/>
    <w:basedOn w:val="a3"/>
    <w:link w:val="afd"/>
    <w:uiPriority w:val="99"/>
    <w:qFormat/>
    <w:rPr>
      <w:rFonts w:ascii="Times New Roman" w:eastAsia="Times New Roman" w:hAnsi="Times New Roman" w:cs="Times New Roman"/>
      <w:sz w:val="20"/>
      <w:szCs w:val="20"/>
      <w:lang w:eastAsia="ru-RU"/>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15">
    <w:name w:val="Заголовок оглавления1"/>
    <w:basedOn w:val="1"/>
    <w:next w:val="a2"/>
    <w:uiPriority w:val="39"/>
    <w:qFormat/>
    <w:pPr>
      <w:pageBreakBefore w:val="0"/>
      <w:numPr>
        <w:numId w:val="0"/>
      </w:numPr>
      <w:spacing w:after="0" w:line="276" w:lineRule="auto"/>
      <w:outlineLvl w:val="9"/>
    </w:pPr>
    <w:rPr>
      <w:rFonts w:ascii="Cambria" w:hAnsi="Cambria"/>
      <w:b/>
      <w:bCs/>
      <w:color w:val="365F91"/>
      <w:sz w:val="28"/>
      <w:szCs w:val="28"/>
    </w:rPr>
  </w:style>
  <w:style w:type="character" w:customStyle="1" w:styleId="36">
    <w:name w:val="Основной текст 3 Знак"/>
    <w:basedOn w:val="a3"/>
    <w:link w:val="35"/>
    <w:uiPriority w:val="99"/>
    <w:rPr>
      <w:rFonts w:ascii="Times New Roman" w:eastAsia="Times New Roman" w:hAnsi="Times New Roman" w:cs="Times New Roman"/>
      <w:sz w:val="26"/>
      <w:szCs w:val="26"/>
      <w:lang w:eastAsia="ru-RU"/>
    </w:rPr>
  </w:style>
  <w:style w:type="character" w:customStyle="1" w:styleId="33">
    <w:name w:val="Основной текст с отступом 3 Знак"/>
    <w:basedOn w:val="a3"/>
    <w:link w:val="32"/>
    <w:uiPriority w:val="99"/>
    <w:qFormat/>
    <w:rPr>
      <w:rFonts w:ascii="Times New Roman" w:eastAsia="Times New Roman" w:hAnsi="Times New Roman" w:cs="Times New Roman"/>
      <w:i/>
      <w:color w:val="808080"/>
      <w:sz w:val="24"/>
      <w:szCs w:val="24"/>
      <w:lang w:eastAsia="ru-RU"/>
    </w:rPr>
  </w:style>
  <w:style w:type="character" w:customStyle="1" w:styleId="affc">
    <w:name w:val="Обычный (веб) Знак"/>
    <w:link w:val="affb"/>
    <w:rPr>
      <w:rFonts w:ascii="Times New Roman" w:eastAsia="Times New Roman" w:hAnsi="Times New Roman" w:cs="Times New Roman"/>
      <w:sz w:val="24"/>
      <w:szCs w:val="24"/>
      <w:lang w:eastAsia="ru-RU"/>
    </w:rPr>
  </w:style>
  <w:style w:type="paragraph" w:customStyle="1" w:styleId="2a">
    <w:name w:val="çàãîëîâîê 2"/>
    <w:basedOn w:val="a2"/>
    <w:next w:val="a2"/>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6">
    <w:name w:val="Абзац списка1"/>
    <w:basedOn w:val="a2"/>
    <w:pPr>
      <w:ind w:left="720"/>
      <w:contextualSpacing/>
    </w:pPr>
    <w:rPr>
      <w:rFonts w:ascii="Calibri" w:eastAsia="Times New Roman" w:hAnsi="Calibri" w:cs="Times New Roman"/>
    </w:rPr>
  </w:style>
  <w:style w:type="paragraph" w:customStyle="1" w:styleId="afff9">
    <w:name w:val="Текст документа"/>
    <w:basedOn w:val="a2"/>
    <w:link w:val="afffa"/>
    <w:uiPriority w:val="99"/>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a">
    <w:name w:val="Текст документа Знак"/>
    <w:link w:val="afff9"/>
    <w:uiPriority w:val="99"/>
    <w:rPr>
      <w:rFonts w:ascii="Times New Roman" w:eastAsia="Times New Roman" w:hAnsi="Times New Roman" w:cs="Times New Roman"/>
      <w:sz w:val="24"/>
      <w:szCs w:val="24"/>
      <w:lang w:eastAsia="ru-RU"/>
    </w:rPr>
  </w:style>
  <w:style w:type="paragraph" w:customStyle="1" w:styleId="CharChar4CharCharCharCharCharChar">
    <w:name w:val="Char Char4 Знак Знак Char Char Знак Знак Char Char Знак Char Char"/>
    <w:basedOn w:val="a2"/>
    <w:semiHidden/>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7">
    <w:name w:val="Рецензия1"/>
    <w:hidden/>
    <w:uiPriority w:val="99"/>
    <w:semiHidden/>
    <w:qFormat/>
    <w:rPr>
      <w:rFonts w:eastAsia="Times New Roman"/>
      <w:sz w:val="24"/>
      <w:szCs w:val="24"/>
    </w:rPr>
  </w:style>
  <w:style w:type="table" w:customStyle="1" w:styleId="18">
    <w:name w:val="Сетка таблицы светлая1"/>
    <w:basedOn w:val="a4"/>
    <w:uiPriority w:val="4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styleId="-21">
    <w:name w:val="Table Web 2"/>
    <w:basedOn w:val="a4"/>
    <w:uiPriority w:val="99"/>
    <w:semiHidden/>
    <w:unhideWhenUsed/>
    <w:rsid w:val="009146AB"/>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b">
    <w:name w:val="Strong"/>
    <w:qFormat/>
    <w:rsid w:val="009146AB"/>
    <w:rPr>
      <w:b/>
      <w:bCs/>
    </w:rPr>
  </w:style>
  <w:style w:type="character" w:customStyle="1" w:styleId="43">
    <w:name w:val="Основной текст (4)_"/>
    <w:link w:val="44"/>
    <w:rsid w:val="009146AB"/>
    <w:rPr>
      <w:rFonts w:ascii="Arial" w:eastAsia="Arial" w:hAnsi="Arial" w:cs="Arial"/>
      <w:i/>
      <w:iCs/>
      <w:shd w:val="clear" w:color="auto" w:fill="FFFFFF"/>
    </w:rPr>
  </w:style>
  <w:style w:type="paragraph" w:customStyle="1" w:styleId="44">
    <w:name w:val="Основной текст (4)"/>
    <w:basedOn w:val="a2"/>
    <w:link w:val="43"/>
    <w:rsid w:val="009146AB"/>
    <w:pPr>
      <w:widowControl w:val="0"/>
      <w:shd w:val="clear" w:color="auto" w:fill="FFFFFF"/>
      <w:spacing w:after="0" w:line="227" w:lineRule="exact"/>
    </w:pPr>
    <w:rPr>
      <w:rFonts w:ascii="Arial" w:eastAsia="Arial" w:hAnsi="Arial" w:cs="Arial"/>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pripek@yandex.ru" TargetMode="External"/><Relationship Id="rId13" Type="http://schemas.openxmlformats.org/officeDocument/2006/relationships/hyperlink" Target="consultantplus://offline/ref=A040EB39CD11F250D04774D023161F91AFCDC35DF7E1BFE6557057AB0C7F19015D14DE1A43E1D600jBqEH" TargetMode="External"/><Relationship Id="rId18" Type="http://schemas.openxmlformats.org/officeDocument/2006/relationships/hyperlink" Target="https://login.consultant.ru/link/?rnd=99168080C666040FCEA5D66AEA99E3AC&amp;req=doc&amp;base=PAP&amp;n=7110&amp;REFFIELD=134&amp;REFDST=100112&amp;REFDOC=8154&amp;REFBASE=PAP&amp;stat=refcode%3D10881%3Bindex%3D68&amp;date=19.09.201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A040EB39CD11F250D04774D023161F91AFCDC35DF7E1BFE6557057AB0C7F19015D14DE1A43E1D607jBqAH" TargetMode="External"/><Relationship Id="rId17"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consultantplus://offline/ref=A040EB39CD11F250D04774D023161F91ACC4C254F1EDBFE6557057AB0C7F19015D14DE1A43E1D706jBq9H" TargetMode="External"/><Relationship Id="rId20" Type="http://schemas.openxmlformats.org/officeDocument/2006/relationships/hyperlink" Target="https://login.consultant.ru/link/?rnd=99168080C666040FCEA5D66AEA99E3AC&amp;req=doc&amp;base=LAW&amp;n=216093&amp;dst=100839&amp;fld=134&amp;REFFIELD=134&amp;REFDST=101116&amp;REFDOC=300853&amp;REFBASE=LAW&amp;stat=refcode%3D16610%3Bdstident%3D100839%3Bindex%3D2722&amp;date=19.09.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040EB39CD11F250D04774D023161F91AFCDC35DF7E1BFE6557057AB0C7F19015D14DE1A43E1D601jBqCH"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s://login.consultant.ru/link/?rnd=99168080C666040FCEA5D66AEA99E3AC&amp;req=doc&amp;base=PAP&amp;n=7109&amp;REFFIELD=134&amp;REFDST=100112&amp;REFDOC=8154&amp;REFBASE=PAP&amp;stat=refcode%3D10881%3Bindex%3D68&amp;date=19.09.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040EB39CD11F250D04774D023161F91AFCDC35DF7E1BFE6557057AB0C7F19015D14DE1A43E1D605jBq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1C2F-FFDB-47C9-BD37-BC5A9028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14581</Words>
  <Characters>83115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Сыктывкарский государственный университет</Company>
  <LinksUpToDate>false</LinksUpToDate>
  <CharactersWithSpaces>97501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Ткаченко</dc:creator>
  <cp:lastModifiedBy>Пользователь Windows</cp:lastModifiedBy>
  <cp:revision>4</cp:revision>
  <dcterms:created xsi:type="dcterms:W3CDTF">2026-05-06T06:52:00Z</dcterms:created>
  <dcterms:modified xsi:type="dcterms:W3CDTF">2026-06-17T05:24:00Z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C9A51A709671469B8C626808A632D542</vt:lpwstr>
  </property>
</Properties>
</file>