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0946A" w14:textId="6415F4E0" w:rsidR="00051DAA" w:rsidRPr="00553324" w:rsidRDefault="00D21AD8" w:rsidP="0044025D">
      <w:pPr>
        <w:pStyle w:val="1"/>
        <w:spacing w:line="20" w:lineRule="atLeast"/>
        <w:ind w:left="0"/>
        <w:rPr>
          <w:b/>
          <w:bCs/>
          <w:color w:val="auto"/>
          <w:sz w:val="22"/>
          <w:szCs w:val="22"/>
        </w:rPr>
      </w:pPr>
      <w:r w:rsidRPr="00553324">
        <w:rPr>
          <w:b/>
          <w:bCs/>
          <w:color w:val="auto"/>
          <w:sz w:val="22"/>
          <w:szCs w:val="22"/>
        </w:rPr>
        <w:t xml:space="preserve">Техническое </w:t>
      </w:r>
      <w:r w:rsidR="00CD2940" w:rsidRPr="00553324">
        <w:rPr>
          <w:b/>
          <w:bCs/>
          <w:color w:val="auto"/>
          <w:sz w:val="22"/>
          <w:szCs w:val="22"/>
        </w:rPr>
        <w:t>задание</w:t>
      </w:r>
    </w:p>
    <w:p w14:paraId="1AA9CE35" w14:textId="75451530" w:rsidR="00051DAA" w:rsidRPr="00553324" w:rsidRDefault="0044025D" w:rsidP="0044025D">
      <w:pPr>
        <w:spacing w:line="20" w:lineRule="atLeast"/>
        <w:jc w:val="center"/>
        <w:rPr>
          <w:b/>
          <w:bCs/>
          <w:color w:val="auto"/>
          <w:sz w:val="22"/>
          <w:szCs w:val="22"/>
        </w:rPr>
      </w:pPr>
      <w:r w:rsidRPr="00553324">
        <w:rPr>
          <w:b/>
          <w:bCs/>
          <w:color w:val="auto"/>
          <w:sz w:val="22"/>
          <w:szCs w:val="22"/>
        </w:rPr>
        <w:t xml:space="preserve">на поставку </w:t>
      </w:r>
      <w:r w:rsidR="0054309C" w:rsidRPr="0054309C">
        <w:rPr>
          <w:b/>
          <w:bCs/>
          <w:color w:val="auto"/>
          <w:sz w:val="22"/>
          <w:szCs w:val="22"/>
        </w:rPr>
        <w:t>легкового автомобиля</w:t>
      </w:r>
      <w:r w:rsidR="00213A9E" w:rsidRPr="00553324">
        <w:rPr>
          <w:b/>
          <w:bCs/>
          <w:color w:val="auto"/>
          <w:sz w:val="22"/>
          <w:szCs w:val="22"/>
        </w:rPr>
        <w:t>.</w:t>
      </w:r>
    </w:p>
    <w:p w14:paraId="5006295C" w14:textId="5B227E71" w:rsidR="0044025D" w:rsidRDefault="0044025D" w:rsidP="00CD2940">
      <w:pPr>
        <w:pStyle w:val="ae"/>
        <w:numPr>
          <w:ilvl w:val="0"/>
          <w:numId w:val="19"/>
        </w:numPr>
        <w:spacing w:line="20" w:lineRule="atLeast"/>
        <w:rPr>
          <w:b/>
          <w:bCs/>
          <w:color w:val="auto"/>
          <w:sz w:val="22"/>
          <w:szCs w:val="22"/>
        </w:rPr>
      </w:pPr>
      <w:r w:rsidRPr="00CD2940">
        <w:rPr>
          <w:b/>
          <w:bCs/>
          <w:color w:val="auto"/>
          <w:sz w:val="22"/>
          <w:szCs w:val="22"/>
        </w:rPr>
        <w:t>Описание объекта закупки:</w:t>
      </w:r>
    </w:p>
    <w:p w14:paraId="30190038" w14:textId="77777777" w:rsidR="0054309C" w:rsidRPr="00D2493E" w:rsidRDefault="0054309C" w:rsidP="00C55649">
      <w:pPr>
        <w:spacing w:line="20" w:lineRule="atLeast"/>
        <w:ind w:left="-709" w:right="-432"/>
        <w:jc w:val="both"/>
        <w:outlineLvl w:val="0"/>
        <w:rPr>
          <w:i/>
          <w:iCs/>
          <w:sz w:val="18"/>
          <w:szCs w:val="18"/>
        </w:rPr>
      </w:pPr>
      <w:r w:rsidRPr="00D2493E">
        <w:rPr>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714" w:type="dxa"/>
        <w:tblLook w:val="04A0" w:firstRow="1" w:lastRow="0" w:firstColumn="1" w:lastColumn="0" w:noHBand="0" w:noVBand="1"/>
      </w:tblPr>
      <w:tblGrid>
        <w:gridCol w:w="673"/>
        <w:gridCol w:w="1514"/>
        <w:gridCol w:w="2874"/>
        <w:gridCol w:w="1186"/>
        <w:gridCol w:w="2100"/>
        <w:gridCol w:w="2143"/>
      </w:tblGrid>
      <w:tr w:rsidR="0054309C" w:rsidRPr="00D2493E" w14:paraId="29EBF399" w14:textId="77777777" w:rsidTr="00C55649">
        <w:trPr>
          <w:trHeight w:val="300"/>
          <w:tblHeader/>
        </w:trPr>
        <w:tc>
          <w:tcPr>
            <w:tcW w:w="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2A3797" w14:textId="77777777" w:rsidR="0054309C" w:rsidRPr="00D2493E" w:rsidRDefault="0054309C" w:rsidP="003B0CF3">
            <w:pPr>
              <w:spacing w:line="20" w:lineRule="atLeast"/>
              <w:ind w:left="142" w:right="-1"/>
              <w:jc w:val="center"/>
              <w:rPr>
                <w:b/>
                <w:bCs/>
                <w:sz w:val="22"/>
                <w:szCs w:val="22"/>
              </w:rPr>
            </w:pPr>
            <w:r w:rsidRPr="00D2493E">
              <w:rPr>
                <w:b/>
                <w:bCs/>
                <w:sz w:val="22"/>
                <w:szCs w:val="22"/>
              </w:rPr>
              <w:t>№ п/п</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36E20" w14:textId="77777777" w:rsidR="0054309C" w:rsidRPr="00D2493E" w:rsidRDefault="0054309C" w:rsidP="003B0CF3">
            <w:pPr>
              <w:spacing w:line="20" w:lineRule="atLeast"/>
              <w:ind w:left="142" w:right="-1"/>
              <w:jc w:val="center"/>
              <w:rPr>
                <w:b/>
                <w:bCs/>
                <w:sz w:val="22"/>
                <w:szCs w:val="22"/>
              </w:rPr>
            </w:pPr>
            <w:r w:rsidRPr="00D2493E">
              <w:rPr>
                <w:b/>
                <w:bCs/>
                <w:sz w:val="22"/>
                <w:szCs w:val="22"/>
              </w:rPr>
              <w:t>ОКПД 2</w:t>
            </w:r>
          </w:p>
        </w:tc>
        <w:tc>
          <w:tcPr>
            <w:tcW w:w="2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4AC66" w14:textId="77777777" w:rsidR="0054309C" w:rsidRPr="00D2493E" w:rsidRDefault="0054309C" w:rsidP="003B0CF3">
            <w:pPr>
              <w:spacing w:line="20" w:lineRule="atLeast"/>
              <w:ind w:left="142" w:right="-1"/>
              <w:jc w:val="center"/>
              <w:rPr>
                <w:b/>
                <w:bCs/>
                <w:sz w:val="22"/>
                <w:szCs w:val="22"/>
              </w:rPr>
            </w:pPr>
            <w:r w:rsidRPr="00D2493E">
              <w:rPr>
                <w:b/>
                <w:bCs/>
                <w:sz w:val="22"/>
                <w:szCs w:val="22"/>
              </w:rPr>
              <w:t>Наименование</w:t>
            </w:r>
          </w:p>
        </w:tc>
        <w:tc>
          <w:tcPr>
            <w:tcW w:w="5429" w:type="dxa"/>
            <w:gridSpan w:val="3"/>
            <w:tcBorders>
              <w:top w:val="single" w:sz="4" w:space="0" w:color="auto"/>
              <w:left w:val="nil"/>
              <w:bottom w:val="single" w:sz="4" w:space="0" w:color="auto"/>
              <w:right w:val="single" w:sz="4" w:space="0" w:color="auto"/>
            </w:tcBorders>
            <w:shd w:val="clear" w:color="auto" w:fill="auto"/>
            <w:vAlign w:val="center"/>
            <w:hideMark/>
          </w:tcPr>
          <w:p w14:paraId="1C1698AD" w14:textId="77777777" w:rsidR="0054309C" w:rsidRPr="00D2493E" w:rsidRDefault="0054309C" w:rsidP="003B0CF3">
            <w:pPr>
              <w:spacing w:line="20" w:lineRule="atLeast"/>
              <w:ind w:left="142" w:right="-1"/>
              <w:jc w:val="center"/>
              <w:rPr>
                <w:b/>
                <w:bCs/>
                <w:sz w:val="22"/>
                <w:szCs w:val="22"/>
              </w:rPr>
            </w:pPr>
            <w:r w:rsidRPr="00D2493E">
              <w:rPr>
                <w:b/>
                <w:bCs/>
                <w:sz w:val="22"/>
                <w:szCs w:val="22"/>
              </w:rPr>
              <w:t>Национальный режим</w:t>
            </w:r>
          </w:p>
        </w:tc>
      </w:tr>
      <w:tr w:rsidR="0054309C" w:rsidRPr="00D2493E" w14:paraId="2FD876FB" w14:textId="77777777" w:rsidTr="00C55649">
        <w:trPr>
          <w:trHeight w:val="526"/>
          <w:tblHeader/>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5BED0AC0" w14:textId="77777777" w:rsidR="0054309C" w:rsidRPr="00D2493E" w:rsidRDefault="0054309C" w:rsidP="003B0CF3">
            <w:pPr>
              <w:spacing w:line="20" w:lineRule="atLeast"/>
              <w:ind w:left="142" w:right="-1"/>
              <w:rPr>
                <w:b/>
                <w:bCs/>
                <w:sz w:val="22"/>
                <w:szCs w:val="22"/>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2FC23D3F" w14:textId="77777777" w:rsidR="0054309C" w:rsidRPr="00D2493E" w:rsidRDefault="0054309C" w:rsidP="003B0CF3">
            <w:pPr>
              <w:spacing w:line="20" w:lineRule="atLeast"/>
              <w:ind w:left="142" w:right="-1"/>
              <w:rPr>
                <w:b/>
                <w:bCs/>
                <w:sz w:val="22"/>
                <w:szCs w:val="22"/>
              </w:rPr>
            </w:pPr>
          </w:p>
        </w:tc>
        <w:tc>
          <w:tcPr>
            <w:tcW w:w="2874" w:type="dxa"/>
            <w:vMerge/>
            <w:tcBorders>
              <w:top w:val="single" w:sz="4" w:space="0" w:color="auto"/>
              <w:left w:val="single" w:sz="4" w:space="0" w:color="auto"/>
              <w:bottom w:val="single" w:sz="4" w:space="0" w:color="auto"/>
              <w:right w:val="single" w:sz="4" w:space="0" w:color="auto"/>
            </w:tcBorders>
            <w:vAlign w:val="center"/>
            <w:hideMark/>
          </w:tcPr>
          <w:p w14:paraId="49B45707" w14:textId="77777777" w:rsidR="0054309C" w:rsidRPr="00D2493E" w:rsidRDefault="0054309C" w:rsidP="003B0CF3">
            <w:pPr>
              <w:spacing w:line="20" w:lineRule="atLeast"/>
              <w:ind w:left="142" w:right="-1"/>
              <w:rPr>
                <w:b/>
                <w:bCs/>
                <w:sz w:val="22"/>
                <w:szCs w:val="22"/>
              </w:rPr>
            </w:pPr>
          </w:p>
        </w:tc>
        <w:tc>
          <w:tcPr>
            <w:tcW w:w="1186" w:type="dxa"/>
            <w:tcBorders>
              <w:top w:val="nil"/>
              <w:left w:val="nil"/>
              <w:bottom w:val="single" w:sz="4" w:space="0" w:color="auto"/>
              <w:right w:val="single" w:sz="4" w:space="0" w:color="auto"/>
            </w:tcBorders>
            <w:shd w:val="clear" w:color="auto" w:fill="auto"/>
            <w:vAlign w:val="center"/>
            <w:hideMark/>
          </w:tcPr>
          <w:p w14:paraId="267B89C7" w14:textId="77777777" w:rsidR="0054309C" w:rsidRPr="00D2493E" w:rsidRDefault="0054309C" w:rsidP="003B0CF3">
            <w:pPr>
              <w:spacing w:line="20" w:lineRule="atLeast"/>
              <w:ind w:left="142" w:right="-1"/>
              <w:jc w:val="center"/>
              <w:rPr>
                <w:b/>
                <w:bCs/>
                <w:sz w:val="22"/>
                <w:szCs w:val="22"/>
              </w:rPr>
            </w:pPr>
            <w:r w:rsidRPr="00D2493E">
              <w:rPr>
                <w:b/>
                <w:bCs/>
                <w:sz w:val="22"/>
                <w:szCs w:val="22"/>
              </w:rPr>
              <w:t xml:space="preserve">1875 </w:t>
            </w:r>
          </w:p>
          <w:p w14:paraId="6C614FC9" w14:textId="77777777" w:rsidR="0054309C" w:rsidRPr="00D2493E" w:rsidRDefault="0054309C" w:rsidP="003B0CF3">
            <w:pPr>
              <w:spacing w:line="20" w:lineRule="atLeast"/>
              <w:ind w:left="142" w:right="-1"/>
              <w:jc w:val="center"/>
              <w:rPr>
                <w:b/>
                <w:bCs/>
                <w:sz w:val="22"/>
                <w:szCs w:val="22"/>
              </w:rPr>
            </w:pPr>
            <w:r w:rsidRPr="00D2493E">
              <w:rPr>
                <w:b/>
                <w:bCs/>
                <w:sz w:val="22"/>
                <w:szCs w:val="22"/>
              </w:rPr>
              <w:t>(Запрет)</w:t>
            </w:r>
          </w:p>
        </w:tc>
        <w:tc>
          <w:tcPr>
            <w:tcW w:w="2100" w:type="dxa"/>
            <w:tcBorders>
              <w:top w:val="nil"/>
              <w:left w:val="nil"/>
              <w:bottom w:val="single" w:sz="4" w:space="0" w:color="auto"/>
              <w:right w:val="single" w:sz="4" w:space="0" w:color="auto"/>
            </w:tcBorders>
            <w:shd w:val="clear" w:color="auto" w:fill="auto"/>
            <w:vAlign w:val="center"/>
            <w:hideMark/>
          </w:tcPr>
          <w:p w14:paraId="6C3ED092" w14:textId="77777777" w:rsidR="0054309C" w:rsidRPr="00D2493E" w:rsidRDefault="0054309C" w:rsidP="003B0CF3">
            <w:pPr>
              <w:spacing w:line="20" w:lineRule="atLeast"/>
              <w:ind w:left="142" w:right="-1"/>
              <w:jc w:val="center"/>
              <w:rPr>
                <w:b/>
                <w:bCs/>
                <w:sz w:val="22"/>
                <w:szCs w:val="22"/>
              </w:rPr>
            </w:pPr>
            <w:r w:rsidRPr="00D2493E">
              <w:rPr>
                <w:b/>
                <w:bCs/>
                <w:sz w:val="22"/>
                <w:szCs w:val="22"/>
              </w:rPr>
              <w:t>1875 (Ограничение)</w:t>
            </w:r>
          </w:p>
        </w:tc>
        <w:tc>
          <w:tcPr>
            <w:tcW w:w="2143" w:type="dxa"/>
            <w:tcBorders>
              <w:top w:val="nil"/>
              <w:left w:val="nil"/>
              <w:bottom w:val="single" w:sz="4" w:space="0" w:color="auto"/>
              <w:right w:val="single" w:sz="4" w:space="0" w:color="auto"/>
            </w:tcBorders>
            <w:shd w:val="clear" w:color="auto" w:fill="auto"/>
            <w:vAlign w:val="center"/>
            <w:hideMark/>
          </w:tcPr>
          <w:p w14:paraId="40D4694D" w14:textId="77777777" w:rsidR="0054309C" w:rsidRPr="00D2493E" w:rsidRDefault="0054309C" w:rsidP="003B0CF3">
            <w:pPr>
              <w:spacing w:line="20" w:lineRule="atLeast"/>
              <w:ind w:left="142" w:right="-1"/>
              <w:jc w:val="center"/>
              <w:rPr>
                <w:b/>
                <w:bCs/>
                <w:sz w:val="22"/>
                <w:szCs w:val="22"/>
              </w:rPr>
            </w:pPr>
            <w:r w:rsidRPr="00D2493E">
              <w:rPr>
                <w:b/>
                <w:bCs/>
                <w:sz w:val="22"/>
                <w:szCs w:val="22"/>
              </w:rPr>
              <w:t>1875 (Преимущество)</w:t>
            </w:r>
          </w:p>
        </w:tc>
      </w:tr>
      <w:tr w:rsidR="0054309C" w:rsidRPr="00D2493E" w14:paraId="529AAB5A" w14:textId="77777777" w:rsidTr="00C55649">
        <w:trPr>
          <w:trHeight w:val="201"/>
          <w:tblHeader/>
        </w:trPr>
        <w:tc>
          <w:tcPr>
            <w:tcW w:w="673" w:type="dxa"/>
            <w:tcBorders>
              <w:top w:val="single" w:sz="4" w:space="0" w:color="auto"/>
              <w:left w:val="single" w:sz="4" w:space="0" w:color="auto"/>
              <w:bottom w:val="single" w:sz="4" w:space="0" w:color="auto"/>
              <w:right w:val="single" w:sz="4" w:space="0" w:color="auto"/>
            </w:tcBorders>
          </w:tcPr>
          <w:p w14:paraId="1E594404" w14:textId="77777777" w:rsidR="0054309C" w:rsidRPr="00D2493E" w:rsidRDefault="0054309C" w:rsidP="0054309C">
            <w:pPr>
              <w:pStyle w:val="ae"/>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0" w:lineRule="atLeast"/>
              <w:ind w:left="142" w:right="-1" w:firstLine="0"/>
              <w:rPr>
                <w:b/>
                <w:bCs/>
              </w:rPr>
            </w:pPr>
          </w:p>
        </w:tc>
        <w:tc>
          <w:tcPr>
            <w:tcW w:w="1514" w:type="dxa"/>
            <w:tcBorders>
              <w:top w:val="single" w:sz="4" w:space="0" w:color="auto"/>
              <w:left w:val="single" w:sz="4" w:space="0" w:color="auto"/>
              <w:bottom w:val="single" w:sz="4" w:space="0" w:color="auto"/>
              <w:right w:val="single" w:sz="4" w:space="0" w:color="auto"/>
            </w:tcBorders>
          </w:tcPr>
          <w:p w14:paraId="61931635" w14:textId="13A6CD55" w:rsidR="0054309C" w:rsidRPr="00D2493E" w:rsidRDefault="0054309C" w:rsidP="003B0CF3">
            <w:pPr>
              <w:spacing w:line="20" w:lineRule="atLeast"/>
              <w:ind w:left="142" w:right="-1"/>
              <w:jc w:val="center"/>
              <w:rPr>
                <w:sz w:val="22"/>
                <w:szCs w:val="22"/>
              </w:rPr>
            </w:pPr>
            <w:r w:rsidRPr="00DB79AD">
              <w:rPr>
                <w:rFonts w:cs="Times New Roman"/>
                <w:color w:val="auto"/>
                <w:sz w:val="22"/>
                <w:szCs w:val="22"/>
              </w:rPr>
              <w:t>29.10.22.000</w:t>
            </w:r>
          </w:p>
        </w:tc>
        <w:tc>
          <w:tcPr>
            <w:tcW w:w="2874" w:type="dxa"/>
            <w:tcBorders>
              <w:top w:val="single" w:sz="4" w:space="0" w:color="auto"/>
              <w:left w:val="single" w:sz="4" w:space="0" w:color="auto"/>
              <w:bottom w:val="single" w:sz="4" w:space="0" w:color="auto"/>
              <w:right w:val="single" w:sz="4" w:space="0" w:color="auto"/>
            </w:tcBorders>
          </w:tcPr>
          <w:p w14:paraId="6F6D86ED" w14:textId="77777777" w:rsidR="0054309C" w:rsidRPr="0054309C" w:rsidRDefault="0054309C" w:rsidP="003B0CF3">
            <w:pPr>
              <w:ind w:left="142"/>
              <w:jc w:val="center"/>
              <w:rPr>
                <w:color w:val="auto"/>
                <w:sz w:val="22"/>
                <w:szCs w:val="22"/>
              </w:rPr>
            </w:pPr>
            <w:r w:rsidRPr="0054309C">
              <w:rPr>
                <w:color w:val="auto"/>
                <w:sz w:val="22"/>
                <w:szCs w:val="22"/>
              </w:rPr>
              <w:t xml:space="preserve">Легковой </w:t>
            </w:r>
          </w:p>
          <w:p w14:paraId="279F76B1" w14:textId="7BFB36AD" w:rsidR="0054309C" w:rsidRPr="00D2493E" w:rsidRDefault="0054309C" w:rsidP="003B0CF3">
            <w:pPr>
              <w:ind w:left="142"/>
              <w:jc w:val="center"/>
              <w:rPr>
                <w:sz w:val="22"/>
                <w:szCs w:val="22"/>
              </w:rPr>
            </w:pPr>
            <w:r w:rsidRPr="0054309C">
              <w:rPr>
                <w:color w:val="auto"/>
                <w:sz w:val="22"/>
                <w:szCs w:val="22"/>
              </w:rPr>
              <w:t>автомобиля</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2B9929D6" w14:textId="77777777" w:rsidR="0054309C" w:rsidRPr="00D2493E" w:rsidRDefault="0054309C" w:rsidP="003B0CF3">
            <w:pPr>
              <w:spacing w:line="20" w:lineRule="atLeast"/>
              <w:ind w:left="142" w:right="-1"/>
              <w:jc w:val="center"/>
              <w:rPr>
                <w:b/>
                <w:bCs/>
                <w:color w:val="FF0000"/>
                <w:sz w:val="22"/>
                <w:szCs w:val="22"/>
              </w:rPr>
            </w:pPr>
            <w:r w:rsidRPr="00D2493E">
              <w:rPr>
                <w:rFonts w:ascii="Segoe UI Symbol" w:hAnsi="Segoe UI Symbol" w:cs="Segoe UI Symbol"/>
                <w:color w:val="FF0000"/>
              </w:rPr>
              <w:t>✓</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2DE6BFCC" w14:textId="77777777" w:rsidR="0054309C" w:rsidRPr="00D2493E" w:rsidRDefault="0054309C" w:rsidP="003B0CF3">
            <w:pPr>
              <w:spacing w:line="20" w:lineRule="atLeast"/>
              <w:ind w:left="142" w:right="-1"/>
              <w:jc w:val="center"/>
              <w:rPr>
                <w:b/>
                <w:bCs/>
                <w:sz w:val="22"/>
                <w:szCs w:val="22"/>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858D2C6" w14:textId="77777777" w:rsidR="0054309C" w:rsidRPr="0054309C" w:rsidRDefault="0054309C" w:rsidP="003B0CF3">
            <w:pPr>
              <w:spacing w:line="20" w:lineRule="atLeast"/>
              <w:ind w:left="142" w:right="-1"/>
              <w:jc w:val="center"/>
              <w:rPr>
                <w:b/>
                <w:bCs/>
                <w:color w:val="auto"/>
                <w:sz w:val="22"/>
                <w:szCs w:val="22"/>
              </w:rPr>
            </w:pPr>
          </w:p>
        </w:tc>
      </w:tr>
    </w:tbl>
    <w:p w14:paraId="319F9501" w14:textId="6B4C7810" w:rsidR="007732B2" w:rsidRPr="00F24B89" w:rsidRDefault="00CD2940" w:rsidP="00F24B89">
      <w:pPr>
        <w:pStyle w:val="ae"/>
        <w:spacing w:line="20" w:lineRule="atLeast"/>
        <w:ind w:left="-709" w:right="-432"/>
        <w:jc w:val="both"/>
        <w:rPr>
          <w:i/>
          <w:iCs/>
          <w:color w:val="auto"/>
          <w:sz w:val="18"/>
          <w:szCs w:val="18"/>
        </w:rPr>
      </w:pPr>
      <w:r w:rsidRPr="00CD2940">
        <w:rPr>
          <w:i/>
          <w:iCs/>
          <w:color w:val="auto"/>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TableNormal"/>
        <w:tblW w:w="10490"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550"/>
        <w:gridCol w:w="6814"/>
        <w:gridCol w:w="850"/>
        <w:gridCol w:w="709"/>
      </w:tblGrid>
      <w:tr w:rsidR="0054309C" w:rsidRPr="00553324" w14:paraId="17CF7239" w14:textId="77777777" w:rsidTr="00C55649">
        <w:trPr>
          <w:trHeight w:val="442"/>
          <w:tblHeader/>
        </w:trPr>
        <w:tc>
          <w:tcPr>
            <w:tcW w:w="567" w:type="dxa"/>
            <w:tcBorders>
              <w:top w:val="single" w:sz="4" w:space="0" w:color="000000"/>
              <w:left w:val="single" w:sz="4" w:space="0" w:color="000000"/>
              <w:bottom w:val="single" w:sz="4" w:space="0" w:color="auto"/>
              <w:right w:val="single" w:sz="4" w:space="0" w:color="000000"/>
            </w:tcBorders>
            <w:shd w:val="clear" w:color="auto" w:fill="FFFFFF"/>
          </w:tcPr>
          <w:p w14:paraId="7123E111" w14:textId="77777777" w:rsidR="0054309C" w:rsidRPr="00885208" w:rsidRDefault="0054309C" w:rsidP="00C55649">
            <w:pPr>
              <w:spacing w:line="20" w:lineRule="atLeast"/>
              <w:ind w:left="1995" w:hanging="1995"/>
              <w:jc w:val="center"/>
              <w:rPr>
                <w:b/>
                <w:bCs/>
                <w:color w:val="auto"/>
                <w:sz w:val="22"/>
                <w:szCs w:val="22"/>
              </w:rPr>
            </w:pPr>
            <w:r w:rsidRPr="00885208">
              <w:rPr>
                <w:b/>
                <w:bCs/>
                <w:color w:val="auto"/>
                <w:sz w:val="22"/>
                <w:szCs w:val="22"/>
              </w:rPr>
              <w:t>№</w:t>
            </w:r>
          </w:p>
          <w:p w14:paraId="09308E00" w14:textId="27A868E4" w:rsidR="0054309C" w:rsidRPr="00885208" w:rsidRDefault="0054309C" w:rsidP="00C55649">
            <w:pPr>
              <w:spacing w:line="20" w:lineRule="atLeast"/>
              <w:ind w:left="1995" w:hanging="1995"/>
              <w:jc w:val="center"/>
              <w:rPr>
                <w:b/>
                <w:bCs/>
                <w:color w:val="auto"/>
                <w:sz w:val="22"/>
                <w:szCs w:val="22"/>
              </w:rPr>
            </w:pPr>
            <w:r w:rsidRPr="00885208">
              <w:rPr>
                <w:b/>
                <w:bCs/>
                <w:color w:val="auto"/>
                <w:sz w:val="22"/>
                <w:szCs w:val="22"/>
              </w:rPr>
              <w:t>п/п</w:t>
            </w:r>
          </w:p>
        </w:tc>
        <w:tc>
          <w:tcPr>
            <w:tcW w:w="155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C6B76DB" w14:textId="77777777" w:rsidR="0054309C" w:rsidRPr="00885208" w:rsidRDefault="0054309C" w:rsidP="00CD2940">
            <w:pPr>
              <w:spacing w:line="20" w:lineRule="atLeast"/>
              <w:jc w:val="center"/>
              <w:rPr>
                <w:b/>
                <w:bCs/>
                <w:color w:val="auto"/>
                <w:sz w:val="22"/>
                <w:szCs w:val="22"/>
              </w:rPr>
            </w:pPr>
            <w:r w:rsidRPr="00885208">
              <w:rPr>
                <w:b/>
                <w:bCs/>
                <w:color w:val="auto"/>
                <w:sz w:val="22"/>
                <w:szCs w:val="22"/>
              </w:rPr>
              <w:t xml:space="preserve">Наименование </w:t>
            </w:r>
          </w:p>
          <w:p w14:paraId="26C45E15" w14:textId="7B1F4E9D" w:rsidR="0054309C" w:rsidRPr="00885208" w:rsidRDefault="0054309C" w:rsidP="00CD2940">
            <w:pPr>
              <w:spacing w:line="20" w:lineRule="atLeast"/>
              <w:jc w:val="center"/>
              <w:rPr>
                <w:b/>
                <w:bCs/>
                <w:color w:val="auto"/>
                <w:sz w:val="22"/>
                <w:szCs w:val="22"/>
              </w:rPr>
            </w:pPr>
            <w:r w:rsidRPr="00885208">
              <w:rPr>
                <w:b/>
                <w:bCs/>
                <w:color w:val="auto"/>
                <w:sz w:val="22"/>
                <w:szCs w:val="22"/>
              </w:rPr>
              <w:t>товара</w:t>
            </w:r>
          </w:p>
        </w:tc>
        <w:tc>
          <w:tcPr>
            <w:tcW w:w="6814"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43F222BE" w14:textId="3E816C7F" w:rsidR="0054309C" w:rsidRPr="00885208" w:rsidRDefault="0054309C" w:rsidP="00CD2940">
            <w:pPr>
              <w:spacing w:line="20" w:lineRule="atLeast"/>
              <w:jc w:val="center"/>
              <w:rPr>
                <w:b/>
                <w:bCs/>
                <w:color w:val="auto"/>
                <w:sz w:val="22"/>
                <w:szCs w:val="22"/>
              </w:rPr>
            </w:pPr>
            <w:r w:rsidRPr="00885208">
              <w:rPr>
                <w:b/>
                <w:bCs/>
                <w:color w:val="auto"/>
                <w:sz w:val="22"/>
                <w:szCs w:val="22"/>
              </w:rPr>
              <w:t>Характеристики товара</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217D5433" w14:textId="77777777" w:rsidR="0054309C" w:rsidRPr="00885208" w:rsidRDefault="0054309C" w:rsidP="00CD2940">
            <w:pPr>
              <w:spacing w:line="20" w:lineRule="atLeast"/>
              <w:jc w:val="center"/>
              <w:rPr>
                <w:b/>
                <w:bCs/>
                <w:color w:val="auto"/>
                <w:sz w:val="22"/>
                <w:szCs w:val="22"/>
              </w:rPr>
            </w:pPr>
            <w:r w:rsidRPr="00885208">
              <w:rPr>
                <w:b/>
                <w:bCs/>
                <w:color w:val="auto"/>
                <w:sz w:val="22"/>
                <w:szCs w:val="22"/>
              </w:rPr>
              <w:t xml:space="preserve">Ед. </w:t>
            </w:r>
          </w:p>
          <w:p w14:paraId="7C44C4A6" w14:textId="69E8C292" w:rsidR="0054309C" w:rsidRPr="00885208" w:rsidRDefault="0054309C" w:rsidP="00CD2940">
            <w:pPr>
              <w:spacing w:line="20" w:lineRule="atLeast"/>
              <w:jc w:val="center"/>
              <w:rPr>
                <w:b/>
                <w:bCs/>
                <w:color w:val="auto"/>
                <w:sz w:val="22"/>
                <w:szCs w:val="22"/>
              </w:rPr>
            </w:pPr>
            <w:r w:rsidRPr="00885208">
              <w:rPr>
                <w:b/>
                <w:bCs/>
                <w:color w:val="auto"/>
                <w:sz w:val="22"/>
                <w:szCs w:val="22"/>
              </w:rPr>
              <w:t>изм.</w:t>
            </w:r>
          </w:p>
        </w:tc>
        <w:tc>
          <w:tcPr>
            <w:tcW w:w="7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B2BBBC6" w14:textId="5DF6AD45" w:rsidR="0054309C" w:rsidRPr="00885208" w:rsidRDefault="0054309C" w:rsidP="00CD2940">
            <w:pPr>
              <w:spacing w:line="20" w:lineRule="atLeast"/>
              <w:jc w:val="center"/>
              <w:rPr>
                <w:b/>
                <w:bCs/>
                <w:color w:val="auto"/>
                <w:sz w:val="22"/>
                <w:szCs w:val="22"/>
              </w:rPr>
            </w:pPr>
            <w:r w:rsidRPr="00885208">
              <w:rPr>
                <w:b/>
                <w:bCs/>
                <w:color w:val="auto"/>
                <w:sz w:val="22"/>
                <w:szCs w:val="22"/>
              </w:rPr>
              <w:t>Кол -во</w:t>
            </w:r>
          </w:p>
        </w:tc>
      </w:tr>
      <w:tr w:rsidR="0054309C" w:rsidRPr="00213A9E" w14:paraId="041EADAD" w14:textId="77777777" w:rsidTr="00C55649">
        <w:tc>
          <w:tcPr>
            <w:tcW w:w="567" w:type="dxa"/>
            <w:tcBorders>
              <w:top w:val="single" w:sz="4" w:space="0" w:color="auto"/>
              <w:left w:val="single" w:sz="4" w:space="0" w:color="auto"/>
              <w:bottom w:val="single" w:sz="4" w:space="0" w:color="auto"/>
              <w:right w:val="single" w:sz="4" w:space="0" w:color="auto"/>
            </w:tcBorders>
            <w:shd w:val="clear" w:color="auto" w:fill="FFFFFF"/>
          </w:tcPr>
          <w:p w14:paraId="626DC718" w14:textId="787657D1" w:rsidR="0054309C" w:rsidRPr="00213A9E" w:rsidRDefault="0054309C" w:rsidP="00C55649">
            <w:pPr>
              <w:ind w:left="1995" w:hanging="1995"/>
              <w:jc w:val="center"/>
              <w:rPr>
                <w:color w:val="auto"/>
              </w:rPr>
            </w:pPr>
            <w:r w:rsidRPr="00213A9E">
              <w:rPr>
                <w:color w:val="auto"/>
              </w:rPr>
              <w:t>1</w:t>
            </w:r>
            <w:r>
              <w:rPr>
                <w:color w:val="auto"/>
              </w:rPr>
              <w:t>.</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5A1AA655" w14:textId="77777777" w:rsidR="0054309C" w:rsidRDefault="0054309C" w:rsidP="00CD2940">
            <w:pPr>
              <w:jc w:val="center"/>
              <w:rPr>
                <w:color w:val="auto"/>
                <w:sz w:val="22"/>
                <w:szCs w:val="22"/>
              </w:rPr>
            </w:pPr>
            <w:r w:rsidRPr="0054309C">
              <w:rPr>
                <w:color w:val="auto"/>
                <w:sz w:val="22"/>
                <w:szCs w:val="22"/>
              </w:rPr>
              <w:t>Легково</w:t>
            </w:r>
            <w:r>
              <w:rPr>
                <w:color w:val="auto"/>
                <w:sz w:val="22"/>
                <w:szCs w:val="22"/>
              </w:rPr>
              <w:t>й</w:t>
            </w:r>
            <w:r w:rsidRPr="0054309C">
              <w:rPr>
                <w:color w:val="auto"/>
                <w:sz w:val="22"/>
                <w:szCs w:val="22"/>
              </w:rPr>
              <w:t xml:space="preserve"> автомобиль</w:t>
            </w:r>
          </w:p>
          <w:p w14:paraId="7C85130A" w14:textId="77777777" w:rsidR="007732B2" w:rsidRDefault="007732B2" w:rsidP="00CD2940">
            <w:pPr>
              <w:jc w:val="center"/>
              <w:rPr>
                <w:rFonts w:cs="Times New Roman"/>
                <w:color w:val="auto"/>
                <w:sz w:val="22"/>
                <w:szCs w:val="22"/>
                <w:lang w:val="en-US"/>
              </w:rPr>
            </w:pPr>
            <w:r w:rsidRPr="007732B2">
              <w:rPr>
                <w:rFonts w:cs="Times New Roman"/>
                <w:color w:val="auto"/>
                <w:sz w:val="22"/>
                <w:szCs w:val="22"/>
                <w:lang w:val="en-US"/>
              </w:rPr>
              <w:t>LADA GRANTA</w:t>
            </w:r>
          </w:p>
          <w:p w14:paraId="287BBD56" w14:textId="6A546DA9" w:rsidR="007732B2" w:rsidRPr="0054309C" w:rsidRDefault="007732B2" w:rsidP="00F24B89">
            <w:pPr>
              <w:rPr>
                <w:rFonts w:cs="Times New Roman"/>
                <w:color w:val="auto"/>
                <w:sz w:val="22"/>
                <w:szCs w:val="22"/>
                <w:lang w:val="en-US"/>
              </w:rPr>
            </w:pPr>
          </w:p>
        </w:tc>
        <w:tc>
          <w:tcPr>
            <w:tcW w:w="6814"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24B1F285" w14:textId="7A5BAC4A" w:rsidR="0054309C" w:rsidRPr="0054309C" w:rsidRDefault="0054309C" w:rsidP="0054309C">
            <w:pPr>
              <w:divId w:val="1839156422"/>
              <w:rPr>
                <w:rFonts w:cs="Times New Roman"/>
                <w:color w:val="auto"/>
                <w:sz w:val="22"/>
                <w:szCs w:val="22"/>
              </w:rPr>
            </w:pPr>
            <w:r w:rsidRPr="0054309C">
              <w:rPr>
                <w:rFonts w:cs="Times New Roman"/>
                <w:color w:val="auto"/>
                <w:sz w:val="22"/>
                <w:szCs w:val="22"/>
              </w:rPr>
              <w:t>Количество посадочных мест</w:t>
            </w:r>
            <w:r>
              <w:rPr>
                <w:rFonts w:cs="Times New Roman"/>
                <w:color w:val="auto"/>
                <w:sz w:val="22"/>
                <w:szCs w:val="22"/>
              </w:rPr>
              <w:t xml:space="preserve">: не менее </w:t>
            </w:r>
            <w:r w:rsidRPr="0054309C">
              <w:rPr>
                <w:rFonts w:cs="Times New Roman"/>
                <w:color w:val="auto"/>
                <w:sz w:val="22"/>
                <w:szCs w:val="22"/>
              </w:rPr>
              <w:t>5</w:t>
            </w:r>
            <w:r>
              <w:rPr>
                <w:rFonts w:cs="Times New Roman"/>
                <w:color w:val="auto"/>
                <w:sz w:val="22"/>
                <w:szCs w:val="22"/>
              </w:rPr>
              <w:t xml:space="preserve"> </w:t>
            </w:r>
            <w:r w:rsidRPr="0054309C">
              <w:rPr>
                <w:rFonts w:cs="Times New Roman"/>
                <w:color w:val="auto"/>
                <w:sz w:val="22"/>
                <w:szCs w:val="22"/>
              </w:rPr>
              <w:t>шт</w:t>
            </w:r>
          </w:p>
          <w:p w14:paraId="59B1AB56" w14:textId="1BEB33AB" w:rsidR="0054309C" w:rsidRPr="0054309C" w:rsidRDefault="0054309C" w:rsidP="0054309C">
            <w:pPr>
              <w:divId w:val="1839156422"/>
              <w:rPr>
                <w:rFonts w:cs="Times New Roman"/>
                <w:color w:val="auto"/>
                <w:sz w:val="22"/>
                <w:szCs w:val="22"/>
              </w:rPr>
            </w:pPr>
            <w:r w:rsidRPr="0054309C">
              <w:rPr>
                <w:rFonts w:cs="Times New Roman"/>
                <w:color w:val="auto"/>
                <w:sz w:val="22"/>
                <w:szCs w:val="22"/>
              </w:rPr>
              <w:t>Тип двигателя</w:t>
            </w:r>
            <w:r>
              <w:rPr>
                <w:rFonts w:cs="Times New Roman"/>
                <w:color w:val="auto"/>
                <w:sz w:val="22"/>
                <w:szCs w:val="22"/>
              </w:rPr>
              <w:t xml:space="preserve">: </w:t>
            </w:r>
            <w:r w:rsidRPr="0054309C">
              <w:rPr>
                <w:rFonts w:cs="Times New Roman"/>
                <w:color w:val="auto"/>
                <w:sz w:val="22"/>
                <w:szCs w:val="22"/>
              </w:rPr>
              <w:t>Бензиновый</w:t>
            </w:r>
          </w:p>
          <w:p w14:paraId="1006E5FA" w14:textId="56E99DC9" w:rsidR="0054309C" w:rsidRPr="0054309C" w:rsidRDefault="0054309C" w:rsidP="0054309C">
            <w:pPr>
              <w:divId w:val="1839156422"/>
              <w:rPr>
                <w:rFonts w:cs="Times New Roman"/>
                <w:color w:val="auto"/>
                <w:sz w:val="22"/>
                <w:szCs w:val="22"/>
              </w:rPr>
            </w:pPr>
            <w:r w:rsidRPr="0054309C">
              <w:rPr>
                <w:rFonts w:cs="Times New Roman"/>
                <w:color w:val="auto"/>
                <w:sz w:val="22"/>
                <w:szCs w:val="22"/>
              </w:rPr>
              <w:t>Тип коробки передач</w:t>
            </w:r>
            <w:r>
              <w:rPr>
                <w:rFonts w:cs="Times New Roman"/>
                <w:color w:val="auto"/>
                <w:sz w:val="22"/>
                <w:szCs w:val="22"/>
              </w:rPr>
              <w:t xml:space="preserve">: </w:t>
            </w:r>
            <w:r w:rsidRPr="0054309C">
              <w:rPr>
                <w:rFonts w:cs="Times New Roman"/>
                <w:color w:val="auto"/>
                <w:sz w:val="22"/>
                <w:szCs w:val="22"/>
              </w:rPr>
              <w:t>Механика</w:t>
            </w:r>
          </w:p>
          <w:p w14:paraId="17DA94ED" w14:textId="77777777" w:rsidR="000F7FF9" w:rsidRDefault="000F7FF9" w:rsidP="000F7FF9">
            <w:pPr>
              <w:divId w:val="1839156422"/>
              <w:rPr>
                <w:rFonts w:cs="Times New Roman"/>
                <w:color w:val="auto"/>
                <w:sz w:val="22"/>
                <w:szCs w:val="22"/>
              </w:rPr>
            </w:pPr>
            <w:r w:rsidRPr="000F7FF9">
              <w:rPr>
                <w:rFonts w:cs="Times New Roman"/>
                <w:color w:val="auto"/>
                <w:sz w:val="22"/>
                <w:szCs w:val="22"/>
              </w:rPr>
              <w:t>Колесная формула / ведущие колеса</w:t>
            </w:r>
            <w:r>
              <w:rPr>
                <w:rFonts w:cs="Times New Roman"/>
                <w:color w:val="auto"/>
                <w:sz w:val="22"/>
                <w:szCs w:val="22"/>
              </w:rPr>
              <w:t xml:space="preserve">: </w:t>
            </w:r>
            <w:r w:rsidRPr="000F7FF9">
              <w:rPr>
                <w:rFonts w:cs="Times New Roman"/>
                <w:color w:val="auto"/>
                <w:sz w:val="22"/>
                <w:szCs w:val="22"/>
              </w:rPr>
              <w:t>4 х 2 / передние</w:t>
            </w:r>
          </w:p>
          <w:p w14:paraId="07970C66" w14:textId="436BC111" w:rsidR="001D14E9" w:rsidRDefault="0054309C" w:rsidP="000F7FF9">
            <w:pPr>
              <w:divId w:val="1839156422"/>
              <w:rPr>
                <w:rFonts w:cs="Times New Roman"/>
                <w:color w:val="auto"/>
                <w:sz w:val="22"/>
                <w:szCs w:val="22"/>
              </w:rPr>
            </w:pPr>
            <w:r w:rsidRPr="0054309C">
              <w:rPr>
                <w:rFonts w:cs="Times New Roman"/>
                <w:color w:val="auto"/>
                <w:sz w:val="22"/>
                <w:szCs w:val="22"/>
              </w:rPr>
              <w:t>Рабочий объем двигателя</w:t>
            </w:r>
            <w:r w:rsidR="001D14E9">
              <w:rPr>
                <w:rFonts w:cs="Times New Roman"/>
                <w:color w:val="auto"/>
                <w:sz w:val="22"/>
                <w:szCs w:val="22"/>
              </w:rPr>
              <w:t>:</w:t>
            </w:r>
            <w:r w:rsidRPr="0054309C">
              <w:rPr>
                <w:rFonts w:cs="Times New Roman"/>
                <w:color w:val="auto"/>
                <w:sz w:val="22"/>
                <w:szCs w:val="22"/>
              </w:rPr>
              <w:t xml:space="preserve"> кубический сантиметр; миллилитр</w:t>
            </w:r>
            <w:r w:rsidR="001D14E9">
              <w:rPr>
                <w:rFonts w:cs="Times New Roman"/>
                <w:color w:val="auto"/>
                <w:sz w:val="22"/>
                <w:szCs w:val="22"/>
              </w:rPr>
              <w:t>:</w:t>
            </w:r>
          </w:p>
          <w:p w14:paraId="74AC73ED" w14:textId="2AD83AE2" w:rsidR="0054309C" w:rsidRPr="001D14E9" w:rsidRDefault="001D14E9" w:rsidP="0054309C">
            <w:pPr>
              <w:divId w:val="1839156422"/>
              <w:rPr>
                <w:rFonts w:cs="Times New Roman"/>
                <w:color w:val="auto"/>
                <w:sz w:val="22"/>
                <w:szCs w:val="22"/>
                <w:vertAlign w:val="superscript"/>
              </w:rPr>
            </w:pPr>
            <w:r>
              <w:rPr>
                <w:rFonts w:cs="Times New Roman"/>
                <w:color w:val="auto"/>
                <w:sz w:val="22"/>
                <w:szCs w:val="22"/>
              </w:rPr>
              <w:t>от не менее</w:t>
            </w:r>
            <w:r w:rsidR="0054309C" w:rsidRPr="0054309C">
              <w:rPr>
                <w:rFonts w:cs="Times New Roman"/>
                <w:color w:val="auto"/>
                <w:sz w:val="22"/>
                <w:szCs w:val="22"/>
              </w:rPr>
              <w:t xml:space="preserve"> 1500 и </w:t>
            </w:r>
            <w:r>
              <w:rPr>
                <w:rFonts w:cs="Times New Roman"/>
                <w:color w:val="auto"/>
                <w:sz w:val="22"/>
                <w:szCs w:val="22"/>
              </w:rPr>
              <w:t>до не более</w:t>
            </w:r>
            <w:r w:rsidR="0054309C" w:rsidRPr="0054309C">
              <w:rPr>
                <w:rFonts w:cs="Times New Roman"/>
                <w:color w:val="auto"/>
                <w:sz w:val="22"/>
                <w:szCs w:val="22"/>
              </w:rPr>
              <w:t xml:space="preserve"> 2000</w:t>
            </w:r>
          </w:p>
          <w:p w14:paraId="16E84ADA" w14:textId="0645AA82" w:rsidR="0054309C" w:rsidRPr="0054309C" w:rsidRDefault="0054309C" w:rsidP="0054309C">
            <w:pPr>
              <w:divId w:val="1839156422"/>
              <w:rPr>
                <w:rFonts w:cs="Times New Roman"/>
                <w:color w:val="auto"/>
                <w:sz w:val="22"/>
                <w:szCs w:val="22"/>
              </w:rPr>
            </w:pPr>
            <w:r w:rsidRPr="0054309C">
              <w:rPr>
                <w:rFonts w:cs="Times New Roman"/>
                <w:color w:val="auto"/>
                <w:sz w:val="22"/>
                <w:szCs w:val="22"/>
              </w:rPr>
              <w:t>Размер колесных дисков</w:t>
            </w:r>
            <w:r w:rsidR="001D14E9" w:rsidRPr="001D14E9">
              <w:rPr>
                <w:rFonts w:cs="Times New Roman"/>
                <w:color w:val="auto"/>
                <w:sz w:val="22"/>
                <w:szCs w:val="22"/>
              </w:rPr>
              <w:t>:</w:t>
            </w:r>
            <w:r w:rsidR="001D14E9">
              <w:rPr>
                <w:rFonts w:cs="Times New Roman"/>
                <w:color w:val="auto"/>
                <w:sz w:val="22"/>
                <w:szCs w:val="22"/>
              </w:rPr>
              <w:t xml:space="preserve"> не менее </w:t>
            </w:r>
            <w:r w:rsidRPr="0054309C">
              <w:rPr>
                <w:rFonts w:cs="Times New Roman"/>
                <w:color w:val="auto"/>
                <w:sz w:val="22"/>
                <w:szCs w:val="22"/>
              </w:rPr>
              <w:t>1</w:t>
            </w:r>
            <w:r w:rsidR="00BB3C7F">
              <w:rPr>
                <w:rFonts w:cs="Times New Roman"/>
                <w:color w:val="auto"/>
                <w:sz w:val="22"/>
                <w:szCs w:val="22"/>
              </w:rPr>
              <w:t>5</w:t>
            </w:r>
            <w:r w:rsidR="000F7FF9" w:rsidRPr="000F7FF9">
              <w:rPr>
                <w:rFonts w:cs="Times New Roman"/>
                <w:color w:val="auto"/>
                <w:sz w:val="22"/>
                <w:szCs w:val="22"/>
              </w:rPr>
              <w:t>”</w:t>
            </w:r>
            <w:r w:rsidR="001D14E9">
              <w:rPr>
                <w:rFonts w:cs="Times New Roman"/>
                <w:color w:val="auto"/>
                <w:sz w:val="22"/>
                <w:szCs w:val="22"/>
              </w:rPr>
              <w:t xml:space="preserve"> </w:t>
            </w:r>
          </w:p>
          <w:p w14:paraId="688C5B7E" w14:textId="087E8D48" w:rsidR="0054309C" w:rsidRPr="0054309C" w:rsidRDefault="0054309C" w:rsidP="0054309C">
            <w:pPr>
              <w:divId w:val="1839156422"/>
              <w:rPr>
                <w:rFonts w:cs="Times New Roman"/>
                <w:color w:val="auto"/>
                <w:sz w:val="22"/>
                <w:szCs w:val="22"/>
              </w:rPr>
            </w:pPr>
            <w:r w:rsidRPr="0054309C">
              <w:rPr>
                <w:rFonts w:cs="Times New Roman"/>
                <w:color w:val="auto"/>
                <w:sz w:val="22"/>
                <w:szCs w:val="22"/>
              </w:rPr>
              <w:t>Материал салона</w:t>
            </w:r>
            <w:r w:rsidR="001D14E9">
              <w:rPr>
                <w:rFonts w:cs="Times New Roman"/>
                <w:color w:val="auto"/>
                <w:sz w:val="22"/>
                <w:szCs w:val="22"/>
              </w:rPr>
              <w:t xml:space="preserve">: </w:t>
            </w:r>
            <w:r w:rsidRPr="0054309C">
              <w:rPr>
                <w:rFonts w:cs="Times New Roman"/>
                <w:color w:val="auto"/>
                <w:sz w:val="22"/>
                <w:szCs w:val="22"/>
              </w:rPr>
              <w:t>Текстиль</w:t>
            </w:r>
          </w:p>
          <w:p w14:paraId="6B9EE9DB" w14:textId="7F9305D1" w:rsidR="0054309C" w:rsidRPr="0054309C" w:rsidRDefault="0054309C" w:rsidP="0054309C">
            <w:pPr>
              <w:divId w:val="1839156422"/>
              <w:rPr>
                <w:rFonts w:cs="Times New Roman"/>
                <w:color w:val="auto"/>
                <w:sz w:val="22"/>
                <w:szCs w:val="22"/>
              </w:rPr>
            </w:pPr>
            <w:r w:rsidRPr="0054309C">
              <w:rPr>
                <w:rFonts w:cs="Times New Roman"/>
                <w:color w:val="auto"/>
                <w:sz w:val="22"/>
                <w:szCs w:val="22"/>
              </w:rPr>
              <w:t>Мощность двигателя, лошадиная сила</w:t>
            </w:r>
            <w:r w:rsidR="001D14E9">
              <w:rPr>
                <w:rFonts w:cs="Times New Roman"/>
                <w:color w:val="auto"/>
                <w:sz w:val="22"/>
                <w:szCs w:val="22"/>
              </w:rPr>
              <w:t xml:space="preserve">: </w:t>
            </w:r>
            <w:r w:rsidR="00F24B89">
              <w:rPr>
                <w:rFonts w:cs="Times New Roman"/>
                <w:color w:val="auto"/>
                <w:sz w:val="22"/>
                <w:szCs w:val="22"/>
              </w:rPr>
              <w:t>не менее 90</w:t>
            </w:r>
          </w:p>
          <w:p w14:paraId="4A7E64C7" w14:textId="72DC37EB" w:rsidR="0054309C" w:rsidRPr="0054309C" w:rsidRDefault="0054309C" w:rsidP="0054309C">
            <w:pPr>
              <w:divId w:val="1839156422"/>
              <w:rPr>
                <w:rFonts w:cs="Times New Roman"/>
                <w:color w:val="auto"/>
                <w:sz w:val="22"/>
                <w:szCs w:val="22"/>
              </w:rPr>
            </w:pPr>
            <w:r w:rsidRPr="0054309C">
              <w:rPr>
                <w:rFonts w:cs="Times New Roman"/>
                <w:color w:val="auto"/>
                <w:sz w:val="22"/>
                <w:szCs w:val="22"/>
              </w:rPr>
              <w:t>Тип легкового автомобиля</w:t>
            </w:r>
            <w:r w:rsidR="001D14E9">
              <w:rPr>
                <w:rFonts w:cs="Times New Roman"/>
                <w:color w:val="auto"/>
                <w:sz w:val="22"/>
                <w:szCs w:val="22"/>
              </w:rPr>
              <w:t xml:space="preserve">: </w:t>
            </w:r>
            <w:r w:rsidR="00F24B89">
              <w:rPr>
                <w:rFonts w:cs="Times New Roman"/>
                <w:color w:val="auto"/>
                <w:sz w:val="22"/>
                <w:szCs w:val="22"/>
              </w:rPr>
              <w:t xml:space="preserve">Универсал </w:t>
            </w:r>
          </w:p>
          <w:p w14:paraId="68E3B59C" w14:textId="0FDDF1C3" w:rsidR="00FD30FF" w:rsidRPr="00FD30FF" w:rsidRDefault="00FD30FF" w:rsidP="00FD30FF">
            <w:pPr>
              <w:divId w:val="1839156422"/>
              <w:rPr>
                <w:rFonts w:cs="Times New Roman"/>
                <w:color w:val="auto"/>
                <w:sz w:val="22"/>
                <w:szCs w:val="22"/>
              </w:rPr>
            </w:pPr>
            <w:r w:rsidRPr="00FD30FF">
              <w:rPr>
                <w:rFonts w:cs="Times New Roman"/>
                <w:color w:val="auto"/>
                <w:sz w:val="22"/>
                <w:szCs w:val="22"/>
              </w:rPr>
              <w:t>Комплектация транспортного средства</w:t>
            </w:r>
            <w:r>
              <w:rPr>
                <w:rFonts w:cs="Times New Roman"/>
                <w:color w:val="auto"/>
                <w:sz w:val="22"/>
                <w:szCs w:val="22"/>
              </w:rPr>
              <w:t xml:space="preserve">: </w:t>
            </w:r>
            <w:r w:rsidRPr="00FD30FF">
              <w:rPr>
                <w:rFonts w:cs="Times New Roman"/>
                <w:color w:val="auto"/>
                <w:sz w:val="22"/>
                <w:szCs w:val="22"/>
              </w:rPr>
              <w:t>Усилитель рулевого управления</w:t>
            </w:r>
          </w:p>
          <w:p w14:paraId="02BB00E9" w14:textId="5308B393" w:rsidR="00FD30FF" w:rsidRPr="00FD30FF" w:rsidRDefault="00FD30FF" w:rsidP="00FD30FF">
            <w:pPr>
              <w:divId w:val="1839156422"/>
              <w:rPr>
                <w:rFonts w:cs="Times New Roman"/>
                <w:color w:val="auto"/>
                <w:sz w:val="22"/>
                <w:szCs w:val="22"/>
              </w:rPr>
            </w:pPr>
            <w:r w:rsidRPr="00FD30FF">
              <w:rPr>
                <w:rFonts w:cs="Times New Roman"/>
                <w:color w:val="auto"/>
                <w:sz w:val="22"/>
                <w:szCs w:val="22"/>
              </w:rPr>
              <w:t>Комплектация транспортного средства</w:t>
            </w:r>
            <w:r>
              <w:rPr>
                <w:rFonts w:cs="Times New Roman"/>
                <w:color w:val="auto"/>
                <w:sz w:val="22"/>
                <w:szCs w:val="22"/>
              </w:rPr>
              <w:t xml:space="preserve">: </w:t>
            </w:r>
            <w:r w:rsidRPr="00FD30FF">
              <w:rPr>
                <w:rFonts w:cs="Times New Roman"/>
                <w:color w:val="auto"/>
                <w:sz w:val="22"/>
                <w:szCs w:val="22"/>
              </w:rPr>
              <w:t>Подушка безопасности водителя и пассажира</w:t>
            </w:r>
          </w:p>
          <w:p w14:paraId="5B1E98F3" w14:textId="78E8FE8F" w:rsidR="00FD30FF" w:rsidRPr="00FD30FF" w:rsidRDefault="00FD30FF" w:rsidP="00FD30FF">
            <w:pPr>
              <w:divId w:val="1839156422"/>
              <w:rPr>
                <w:rFonts w:cs="Times New Roman"/>
                <w:color w:val="auto"/>
                <w:sz w:val="22"/>
                <w:szCs w:val="22"/>
              </w:rPr>
            </w:pPr>
            <w:r w:rsidRPr="00FD30FF">
              <w:rPr>
                <w:rFonts w:cs="Times New Roman"/>
                <w:color w:val="auto"/>
                <w:sz w:val="22"/>
                <w:szCs w:val="22"/>
              </w:rPr>
              <w:t>Комплектация транспортного средства</w:t>
            </w:r>
            <w:r>
              <w:rPr>
                <w:rFonts w:cs="Times New Roman"/>
                <w:color w:val="auto"/>
                <w:sz w:val="22"/>
                <w:szCs w:val="22"/>
              </w:rPr>
              <w:t xml:space="preserve">: </w:t>
            </w:r>
            <w:r w:rsidRPr="00FD30FF">
              <w:rPr>
                <w:rFonts w:cs="Times New Roman"/>
                <w:color w:val="auto"/>
                <w:sz w:val="22"/>
                <w:szCs w:val="22"/>
              </w:rPr>
              <w:t>Подголовники задних сидений</w:t>
            </w:r>
          </w:p>
          <w:p w14:paraId="3FDE85DC" w14:textId="24B829A9" w:rsidR="00FD30FF" w:rsidRPr="00FD30FF" w:rsidRDefault="00FD30FF" w:rsidP="00FD30FF">
            <w:pPr>
              <w:divId w:val="1839156422"/>
              <w:rPr>
                <w:rFonts w:cs="Times New Roman"/>
                <w:color w:val="auto"/>
                <w:sz w:val="22"/>
                <w:szCs w:val="22"/>
              </w:rPr>
            </w:pPr>
            <w:r w:rsidRPr="00FD30FF">
              <w:rPr>
                <w:rFonts w:cs="Times New Roman"/>
                <w:color w:val="auto"/>
                <w:sz w:val="22"/>
                <w:szCs w:val="22"/>
              </w:rPr>
              <w:t>Комплектация транспортного средства</w:t>
            </w:r>
            <w:r>
              <w:rPr>
                <w:rFonts w:cs="Times New Roman"/>
                <w:color w:val="auto"/>
                <w:sz w:val="22"/>
                <w:szCs w:val="22"/>
              </w:rPr>
              <w:t xml:space="preserve">: </w:t>
            </w:r>
            <w:r w:rsidRPr="00FD30FF">
              <w:rPr>
                <w:rFonts w:cs="Times New Roman"/>
                <w:color w:val="auto"/>
                <w:sz w:val="22"/>
                <w:szCs w:val="22"/>
              </w:rPr>
              <w:t>Кондиционер</w:t>
            </w:r>
          </w:p>
          <w:p w14:paraId="56C222C3" w14:textId="027A5300" w:rsidR="00FD30FF" w:rsidRPr="00FD30FF" w:rsidRDefault="00FD30FF" w:rsidP="00FD30FF">
            <w:pPr>
              <w:divId w:val="1839156422"/>
              <w:rPr>
                <w:rFonts w:cs="Times New Roman"/>
                <w:color w:val="auto"/>
                <w:sz w:val="22"/>
                <w:szCs w:val="22"/>
              </w:rPr>
            </w:pPr>
            <w:r w:rsidRPr="00FD30FF">
              <w:rPr>
                <w:rFonts w:cs="Times New Roman"/>
                <w:color w:val="auto"/>
                <w:sz w:val="22"/>
                <w:szCs w:val="22"/>
              </w:rPr>
              <w:t>Цвет кузова</w:t>
            </w:r>
            <w:r>
              <w:rPr>
                <w:rFonts w:cs="Times New Roman"/>
                <w:color w:val="auto"/>
                <w:sz w:val="22"/>
                <w:szCs w:val="22"/>
              </w:rPr>
              <w:t xml:space="preserve">: </w:t>
            </w:r>
            <w:r w:rsidR="000F7FF9">
              <w:rPr>
                <w:rFonts w:cs="Times New Roman"/>
                <w:color w:val="auto"/>
                <w:sz w:val="22"/>
                <w:szCs w:val="22"/>
              </w:rPr>
              <w:t>по согласованию с заказчиком</w:t>
            </w:r>
            <w:r w:rsidRPr="00FD30FF">
              <w:rPr>
                <w:rFonts w:cs="Times New Roman"/>
                <w:color w:val="auto"/>
                <w:sz w:val="22"/>
                <w:szCs w:val="22"/>
              </w:rPr>
              <w:t xml:space="preserve"> </w:t>
            </w:r>
          </w:p>
          <w:p w14:paraId="0668CEFC" w14:textId="01BCB3AF" w:rsidR="00FD30FF" w:rsidRPr="00FD30FF" w:rsidRDefault="00FD30FF" w:rsidP="00FD30FF">
            <w:pPr>
              <w:divId w:val="1839156422"/>
              <w:rPr>
                <w:rFonts w:cs="Times New Roman"/>
                <w:color w:val="auto"/>
                <w:sz w:val="22"/>
                <w:szCs w:val="22"/>
              </w:rPr>
            </w:pPr>
            <w:r w:rsidRPr="00FD30FF">
              <w:rPr>
                <w:rFonts w:cs="Times New Roman"/>
                <w:color w:val="auto"/>
                <w:sz w:val="22"/>
                <w:szCs w:val="22"/>
              </w:rPr>
              <w:t>Количество дверей</w:t>
            </w:r>
            <w:r>
              <w:rPr>
                <w:rFonts w:cs="Times New Roman"/>
                <w:color w:val="auto"/>
                <w:sz w:val="22"/>
                <w:szCs w:val="22"/>
              </w:rPr>
              <w:t xml:space="preserve">: </w:t>
            </w:r>
            <w:r w:rsidR="007B5B22">
              <w:rPr>
                <w:rFonts w:cs="Times New Roman"/>
                <w:color w:val="auto"/>
                <w:sz w:val="22"/>
                <w:szCs w:val="22"/>
              </w:rPr>
              <w:t>н</w:t>
            </w:r>
            <w:r w:rsidRPr="00FD30FF">
              <w:rPr>
                <w:rFonts w:cs="Times New Roman"/>
                <w:color w:val="auto"/>
                <w:sz w:val="22"/>
                <w:szCs w:val="22"/>
              </w:rPr>
              <w:t xml:space="preserve">е менее </w:t>
            </w:r>
            <w:r w:rsidR="000F7FF9">
              <w:rPr>
                <w:rFonts w:cs="Times New Roman"/>
                <w:color w:val="auto"/>
                <w:sz w:val="22"/>
                <w:szCs w:val="22"/>
              </w:rPr>
              <w:t>5</w:t>
            </w:r>
          </w:p>
          <w:p w14:paraId="124D632C" w14:textId="78A07595" w:rsidR="00FD30FF" w:rsidRDefault="00FD30FF" w:rsidP="00FD30FF">
            <w:pPr>
              <w:divId w:val="1839156422"/>
              <w:rPr>
                <w:rFonts w:cs="Times New Roman"/>
                <w:color w:val="auto"/>
                <w:sz w:val="22"/>
                <w:szCs w:val="22"/>
              </w:rPr>
            </w:pPr>
            <w:r w:rsidRPr="00FD30FF">
              <w:rPr>
                <w:rFonts w:cs="Times New Roman"/>
                <w:color w:val="auto"/>
                <w:sz w:val="22"/>
                <w:szCs w:val="22"/>
              </w:rPr>
              <w:t>Длина</w:t>
            </w:r>
            <w:r>
              <w:rPr>
                <w:rFonts w:cs="Times New Roman"/>
                <w:color w:val="auto"/>
                <w:sz w:val="22"/>
                <w:szCs w:val="22"/>
              </w:rPr>
              <w:t xml:space="preserve">: от </w:t>
            </w:r>
            <w:r w:rsidRPr="00FD30FF">
              <w:rPr>
                <w:rFonts w:cs="Times New Roman"/>
                <w:color w:val="auto"/>
                <w:sz w:val="22"/>
                <w:szCs w:val="22"/>
              </w:rPr>
              <w:t>не менее 4</w:t>
            </w:r>
            <w:r w:rsidR="00F24B89">
              <w:rPr>
                <w:rFonts w:cs="Times New Roman"/>
                <w:color w:val="auto"/>
                <w:sz w:val="22"/>
                <w:szCs w:val="22"/>
              </w:rPr>
              <w:t>140</w:t>
            </w:r>
            <w:r>
              <w:rPr>
                <w:rFonts w:cs="Times New Roman"/>
                <w:color w:val="auto"/>
                <w:sz w:val="22"/>
                <w:szCs w:val="22"/>
              </w:rPr>
              <w:t xml:space="preserve"> до </w:t>
            </w:r>
            <w:r w:rsidRPr="00FD30FF">
              <w:rPr>
                <w:rFonts w:cs="Times New Roman"/>
                <w:color w:val="auto"/>
                <w:sz w:val="22"/>
                <w:szCs w:val="22"/>
              </w:rPr>
              <w:t>не более 4273 мм /</w:t>
            </w:r>
          </w:p>
          <w:p w14:paraId="2CA0B497" w14:textId="1F06A38D" w:rsidR="00FD30FF" w:rsidRDefault="00FD30FF" w:rsidP="00FD30FF">
            <w:pPr>
              <w:divId w:val="1839156422"/>
              <w:rPr>
                <w:rFonts w:cs="Times New Roman"/>
                <w:color w:val="auto"/>
                <w:sz w:val="22"/>
                <w:szCs w:val="22"/>
              </w:rPr>
            </w:pPr>
            <w:r w:rsidRPr="00FD30FF">
              <w:rPr>
                <w:rFonts w:cs="Times New Roman"/>
                <w:color w:val="auto"/>
                <w:sz w:val="22"/>
                <w:szCs w:val="22"/>
              </w:rPr>
              <w:t>Ширина</w:t>
            </w:r>
            <w:r>
              <w:rPr>
                <w:rFonts w:cs="Times New Roman"/>
                <w:color w:val="auto"/>
                <w:sz w:val="22"/>
                <w:szCs w:val="22"/>
              </w:rPr>
              <w:t xml:space="preserve">: от </w:t>
            </w:r>
            <w:r w:rsidRPr="00FD30FF">
              <w:rPr>
                <w:rFonts w:cs="Times New Roman"/>
                <w:color w:val="auto"/>
                <w:sz w:val="22"/>
                <w:szCs w:val="22"/>
              </w:rPr>
              <w:t xml:space="preserve">не менее 1700 </w:t>
            </w:r>
            <w:r>
              <w:rPr>
                <w:rFonts w:cs="Times New Roman"/>
                <w:color w:val="auto"/>
                <w:sz w:val="22"/>
                <w:szCs w:val="22"/>
              </w:rPr>
              <w:t xml:space="preserve">и до </w:t>
            </w:r>
            <w:r w:rsidRPr="00FD30FF">
              <w:rPr>
                <w:rFonts w:cs="Times New Roman"/>
                <w:color w:val="auto"/>
                <w:sz w:val="22"/>
                <w:szCs w:val="22"/>
              </w:rPr>
              <w:t>не более 1705</w:t>
            </w:r>
            <w:r>
              <w:rPr>
                <w:rFonts w:cs="Times New Roman"/>
                <w:color w:val="auto"/>
                <w:sz w:val="22"/>
                <w:szCs w:val="22"/>
              </w:rPr>
              <w:t xml:space="preserve"> </w:t>
            </w:r>
            <w:r w:rsidRPr="00FD30FF">
              <w:rPr>
                <w:rFonts w:cs="Times New Roman"/>
                <w:color w:val="auto"/>
                <w:sz w:val="22"/>
                <w:szCs w:val="22"/>
              </w:rPr>
              <w:t>мм /</w:t>
            </w:r>
          </w:p>
          <w:p w14:paraId="7DD9417B" w14:textId="35F4138A" w:rsidR="00FD30FF" w:rsidRPr="00FD30FF" w:rsidRDefault="00FD30FF" w:rsidP="00FD30FF">
            <w:pPr>
              <w:divId w:val="1839156422"/>
              <w:rPr>
                <w:rFonts w:cs="Times New Roman"/>
                <w:color w:val="auto"/>
                <w:sz w:val="22"/>
                <w:szCs w:val="22"/>
              </w:rPr>
            </w:pPr>
            <w:r w:rsidRPr="00FD30FF">
              <w:rPr>
                <w:rFonts w:cs="Times New Roman"/>
                <w:color w:val="auto"/>
                <w:sz w:val="22"/>
                <w:szCs w:val="22"/>
              </w:rPr>
              <w:t>Высота</w:t>
            </w:r>
            <w:r>
              <w:rPr>
                <w:rFonts w:cs="Times New Roman"/>
                <w:color w:val="auto"/>
                <w:sz w:val="22"/>
                <w:szCs w:val="22"/>
              </w:rPr>
              <w:t xml:space="preserve">: от </w:t>
            </w:r>
            <w:r w:rsidRPr="00FD30FF">
              <w:rPr>
                <w:rFonts w:cs="Times New Roman"/>
                <w:color w:val="auto"/>
                <w:sz w:val="22"/>
                <w:szCs w:val="22"/>
              </w:rPr>
              <w:t xml:space="preserve">не менее 1500 </w:t>
            </w:r>
            <w:r>
              <w:rPr>
                <w:rFonts w:cs="Times New Roman"/>
                <w:color w:val="auto"/>
                <w:sz w:val="22"/>
                <w:szCs w:val="22"/>
              </w:rPr>
              <w:t xml:space="preserve">и до </w:t>
            </w:r>
            <w:r w:rsidRPr="00FD30FF">
              <w:rPr>
                <w:rFonts w:cs="Times New Roman"/>
                <w:color w:val="auto"/>
                <w:sz w:val="22"/>
                <w:szCs w:val="22"/>
              </w:rPr>
              <w:t>не более 15</w:t>
            </w:r>
            <w:r w:rsidR="00F24B89">
              <w:rPr>
                <w:rFonts w:cs="Times New Roman"/>
                <w:color w:val="auto"/>
                <w:sz w:val="22"/>
                <w:szCs w:val="22"/>
              </w:rPr>
              <w:t>6</w:t>
            </w:r>
            <w:r w:rsidRPr="00FD30FF">
              <w:rPr>
                <w:rFonts w:cs="Times New Roman"/>
                <w:color w:val="auto"/>
                <w:sz w:val="22"/>
                <w:szCs w:val="22"/>
              </w:rPr>
              <w:t>5</w:t>
            </w:r>
            <w:r>
              <w:rPr>
                <w:rFonts w:cs="Times New Roman"/>
                <w:color w:val="auto"/>
                <w:sz w:val="22"/>
                <w:szCs w:val="22"/>
              </w:rPr>
              <w:t xml:space="preserve"> </w:t>
            </w:r>
            <w:r w:rsidRPr="00FD30FF">
              <w:rPr>
                <w:rFonts w:cs="Times New Roman"/>
                <w:color w:val="auto"/>
                <w:sz w:val="22"/>
                <w:szCs w:val="22"/>
              </w:rPr>
              <w:t>мм</w:t>
            </w:r>
          </w:p>
          <w:p w14:paraId="57A22D7D" w14:textId="3D01C8EE" w:rsidR="00FD30FF" w:rsidRPr="00FD30FF" w:rsidRDefault="00FD30FF" w:rsidP="00FD30FF">
            <w:pPr>
              <w:divId w:val="1839156422"/>
              <w:rPr>
                <w:rFonts w:cs="Times New Roman"/>
                <w:color w:val="auto"/>
                <w:sz w:val="22"/>
                <w:szCs w:val="22"/>
              </w:rPr>
            </w:pPr>
            <w:r w:rsidRPr="00FD30FF">
              <w:rPr>
                <w:rFonts w:cs="Times New Roman"/>
                <w:color w:val="auto"/>
                <w:sz w:val="22"/>
                <w:szCs w:val="22"/>
              </w:rPr>
              <w:t>Колея передних/задних колес, мм</w:t>
            </w:r>
            <w:r>
              <w:rPr>
                <w:rFonts w:cs="Times New Roman"/>
                <w:color w:val="auto"/>
                <w:sz w:val="22"/>
                <w:szCs w:val="22"/>
              </w:rPr>
              <w:t>: н</w:t>
            </w:r>
            <w:r w:rsidRPr="00FD30FF">
              <w:rPr>
                <w:rFonts w:cs="Times New Roman"/>
                <w:color w:val="auto"/>
                <w:sz w:val="22"/>
                <w:szCs w:val="22"/>
              </w:rPr>
              <w:t xml:space="preserve">е </w:t>
            </w:r>
            <w:r>
              <w:rPr>
                <w:rFonts w:cs="Times New Roman"/>
                <w:color w:val="auto"/>
                <w:sz w:val="22"/>
                <w:szCs w:val="22"/>
              </w:rPr>
              <w:t>мен</w:t>
            </w:r>
            <w:r w:rsidRPr="00FD30FF">
              <w:rPr>
                <w:rFonts w:cs="Times New Roman"/>
                <w:color w:val="auto"/>
                <w:sz w:val="22"/>
                <w:szCs w:val="22"/>
              </w:rPr>
              <w:t>ее 1430/</w:t>
            </w:r>
            <w:r>
              <w:rPr>
                <w:rFonts w:cs="Times New Roman"/>
                <w:color w:val="auto"/>
                <w:sz w:val="22"/>
                <w:szCs w:val="22"/>
              </w:rPr>
              <w:t xml:space="preserve"> н</w:t>
            </w:r>
            <w:r w:rsidRPr="00FD30FF">
              <w:rPr>
                <w:rFonts w:cs="Times New Roman"/>
                <w:color w:val="auto"/>
                <w:sz w:val="22"/>
                <w:szCs w:val="22"/>
              </w:rPr>
              <w:t xml:space="preserve">е </w:t>
            </w:r>
            <w:r>
              <w:rPr>
                <w:rFonts w:cs="Times New Roman"/>
                <w:color w:val="auto"/>
                <w:sz w:val="22"/>
                <w:szCs w:val="22"/>
              </w:rPr>
              <w:t>мен</w:t>
            </w:r>
            <w:r w:rsidRPr="00FD30FF">
              <w:rPr>
                <w:rFonts w:cs="Times New Roman"/>
                <w:color w:val="auto"/>
                <w:sz w:val="22"/>
                <w:szCs w:val="22"/>
              </w:rPr>
              <w:t>ее 1414</w:t>
            </w:r>
          </w:p>
          <w:p w14:paraId="03B80BC6" w14:textId="7E3E52EB" w:rsidR="00FD30FF" w:rsidRPr="00FD30FF" w:rsidRDefault="00FD30FF" w:rsidP="00FD30FF">
            <w:pPr>
              <w:divId w:val="1839156422"/>
              <w:rPr>
                <w:rFonts w:cs="Times New Roman"/>
                <w:color w:val="auto"/>
                <w:sz w:val="22"/>
                <w:szCs w:val="22"/>
              </w:rPr>
            </w:pPr>
            <w:r w:rsidRPr="00FD30FF">
              <w:rPr>
                <w:rFonts w:cs="Times New Roman"/>
                <w:color w:val="auto"/>
                <w:sz w:val="22"/>
                <w:szCs w:val="22"/>
              </w:rPr>
              <w:t>Колесная база, мм</w:t>
            </w:r>
            <w:r>
              <w:rPr>
                <w:rFonts w:cs="Times New Roman"/>
                <w:color w:val="auto"/>
                <w:sz w:val="22"/>
                <w:szCs w:val="22"/>
              </w:rPr>
              <w:t>: н</w:t>
            </w:r>
            <w:r w:rsidRPr="00FD30FF">
              <w:rPr>
                <w:rFonts w:cs="Times New Roman"/>
                <w:color w:val="auto"/>
                <w:sz w:val="22"/>
                <w:szCs w:val="22"/>
              </w:rPr>
              <w:t>е менее 2476</w:t>
            </w:r>
          </w:p>
          <w:p w14:paraId="46A86BF8" w14:textId="4E67FB6A" w:rsidR="00FD30FF" w:rsidRPr="00FD30FF" w:rsidRDefault="00FD30FF" w:rsidP="00FD30FF">
            <w:pPr>
              <w:divId w:val="1839156422"/>
              <w:rPr>
                <w:rFonts w:cs="Times New Roman"/>
                <w:color w:val="auto"/>
                <w:sz w:val="22"/>
                <w:szCs w:val="22"/>
              </w:rPr>
            </w:pPr>
            <w:r w:rsidRPr="00FD30FF">
              <w:rPr>
                <w:rFonts w:cs="Times New Roman"/>
                <w:color w:val="auto"/>
                <w:sz w:val="22"/>
                <w:szCs w:val="22"/>
              </w:rPr>
              <w:t>Дорожный просвет при снаряженной массе, мм</w:t>
            </w:r>
            <w:r>
              <w:rPr>
                <w:rFonts w:cs="Times New Roman"/>
                <w:color w:val="auto"/>
                <w:sz w:val="22"/>
                <w:szCs w:val="22"/>
              </w:rPr>
              <w:t>: н</w:t>
            </w:r>
            <w:r w:rsidRPr="00FD30FF">
              <w:rPr>
                <w:rFonts w:cs="Times New Roman"/>
                <w:color w:val="auto"/>
                <w:sz w:val="22"/>
                <w:szCs w:val="22"/>
              </w:rPr>
              <w:t>е менее 1</w:t>
            </w:r>
            <w:r w:rsidR="000F7FF9">
              <w:rPr>
                <w:rFonts w:cs="Times New Roman"/>
                <w:color w:val="auto"/>
                <w:sz w:val="22"/>
                <w:szCs w:val="22"/>
              </w:rPr>
              <w:t>90</w:t>
            </w:r>
            <w:r w:rsidRPr="00FD30FF">
              <w:rPr>
                <w:rFonts w:cs="Times New Roman"/>
                <w:color w:val="auto"/>
                <w:sz w:val="22"/>
                <w:szCs w:val="22"/>
              </w:rPr>
              <w:t xml:space="preserve"> </w:t>
            </w:r>
          </w:p>
          <w:p w14:paraId="4642D60C" w14:textId="5593A330" w:rsidR="00FD30FF" w:rsidRPr="00FD30FF" w:rsidRDefault="00FD30FF" w:rsidP="00FD30FF">
            <w:pPr>
              <w:divId w:val="1839156422"/>
              <w:rPr>
                <w:rFonts w:cs="Times New Roman"/>
                <w:color w:val="auto"/>
                <w:sz w:val="22"/>
                <w:szCs w:val="22"/>
              </w:rPr>
            </w:pPr>
            <w:r w:rsidRPr="00FD30FF">
              <w:rPr>
                <w:rFonts w:cs="Times New Roman"/>
                <w:color w:val="auto"/>
                <w:sz w:val="22"/>
                <w:szCs w:val="22"/>
              </w:rPr>
              <w:t>Объем багажного отделения в пассажирском варианте/со сложенными задними сиденьями, л</w:t>
            </w:r>
            <w:r>
              <w:rPr>
                <w:rFonts w:cs="Times New Roman"/>
                <w:color w:val="auto"/>
                <w:sz w:val="22"/>
                <w:szCs w:val="22"/>
              </w:rPr>
              <w:t>: н</w:t>
            </w:r>
            <w:r w:rsidRPr="00FD30FF">
              <w:rPr>
                <w:rFonts w:cs="Times New Roman"/>
                <w:color w:val="auto"/>
                <w:sz w:val="22"/>
                <w:szCs w:val="22"/>
              </w:rPr>
              <w:t xml:space="preserve">е менее </w:t>
            </w:r>
            <w:r w:rsidR="000F7FF9">
              <w:rPr>
                <w:rFonts w:cs="Times New Roman"/>
                <w:color w:val="auto"/>
                <w:sz w:val="22"/>
                <w:szCs w:val="22"/>
              </w:rPr>
              <w:t>355</w:t>
            </w:r>
            <w:r w:rsidRPr="00FD30FF">
              <w:rPr>
                <w:rFonts w:cs="Times New Roman"/>
                <w:color w:val="auto"/>
                <w:sz w:val="22"/>
                <w:szCs w:val="22"/>
              </w:rPr>
              <w:t xml:space="preserve">/не менее </w:t>
            </w:r>
            <w:r w:rsidR="000F7FF9">
              <w:rPr>
                <w:rFonts w:cs="Times New Roman"/>
                <w:color w:val="auto"/>
                <w:sz w:val="22"/>
                <w:szCs w:val="22"/>
              </w:rPr>
              <w:t>670</w:t>
            </w:r>
          </w:p>
          <w:p w14:paraId="0D1A52BE" w14:textId="3C7D8857" w:rsidR="00FD30FF" w:rsidRPr="00FD30FF" w:rsidRDefault="00FD30FF" w:rsidP="00FD30FF">
            <w:pPr>
              <w:divId w:val="1839156422"/>
              <w:rPr>
                <w:rFonts w:cs="Times New Roman"/>
                <w:color w:val="auto"/>
                <w:sz w:val="22"/>
                <w:szCs w:val="22"/>
              </w:rPr>
            </w:pPr>
            <w:r w:rsidRPr="00FD30FF">
              <w:rPr>
                <w:rFonts w:cs="Times New Roman"/>
                <w:color w:val="auto"/>
                <w:sz w:val="22"/>
                <w:szCs w:val="22"/>
              </w:rPr>
              <w:t>Технически допустимая максимальная масса, кг</w:t>
            </w:r>
            <w:r>
              <w:rPr>
                <w:rFonts w:cs="Times New Roman"/>
                <w:color w:val="auto"/>
                <w:sz w:val="22"/>
                <w:szCs w:val="22"/>
              </w:rPr>
              <w:t>: н</w:t>
            </w:r>
            <w:r w:rsidRPr="00FD30FF">
              <w:rPr>
                <w:rFonts w:cs="Times New Roman"/>
                <w:color w:val="auto"/>
                <w:sz w:val="22"/>
                <w:szCs w:val="22"/>
              </w:rPr>
              <w:t>е менее 1560</w:t>
            </w:r>
          </w:p>
          <w:p w14:paraId="45E50855" w14:textId="1EA46811" w:rsidR="00FD30FF" w:rsidRPr="00FD30FF" w:rsidRDefault="00FD30FF" w:rsidP="00FD30FF">
            <w:pPr>
              <w:divId w:val="1839156422"/>
              <w:rPr>
                <w:rFonts w:cs="Times New Roman"/>
                <w:color w:val="auto"/>
                <w:sz w:val="22"/>
                <w:szCs w:val="22"/>
              </w:rPr>
            </w:pPr>
            <w:r w:rsidRPr="00FD30FF">
              <w:rPr>
                <w:rFonts w:cs="Times New Roman"/>
                <w:color w:val="auto"/>
                <w:sz w:val="22"/>
                <w:szCs w:val="22"/>
              </w:rPr>
              <w:t>Система экстренного оповещения ЭРА-ГЛОНАСС</w:t>
            </w:r>
            <w:r>
              <w:rPr>
                <w:rFonts w:cs="Times New Roman"/>
                <w:color w:val="auto"/>
                <w:sz w:val="22"/>
                <w:szCs w:val="22"/>
              </w:rPr>
              <w:t>: н</w:t>
            </w:r>
            <w:r w:rsidRPr="00FD30FF">
              <w:rPr>
                <w:rFonts w:cs="Times New Roman"/>
                <w:color w:val="auto"/>
                <w:sz w:val="22"/>
                <w:szCs w:val="22"/>
              </w:rPr>
              <w:t>аличие</w:t>
            </w:r>
          </w:p>
          <w:p w14:paraId="2F8D095A" w14:textId="2B4A4923" w:rsidR="00FD30FF" w:rsidRPr="00FD30FF" w:rsidRDefault="00FD30FF" w:rsidP="00FD30FF">
            <w:pPr>
              <w:divId w:val="1839156422"/>
              <w:rPr>
                <w:rFonts w:cs="Times New Roman"/>
                <w:color w:val="auto"/>
                <w:sz w:val="22"/>
                <w:szCs w:val="22"/>
              </w:rPr>
            </w:pPr>
            <w:r w:rsidRPr="00FD30FF">
              <w:rPr>
                <w:rFonts w:cs="Times New Roman"/>
                <w:color w:val="auto"/>
                <w:sz w:val="22"/>
                <w:szCs w:val="22"/>
              </w:rPr>
              <w:t>Антиблокировочная система с электронным распределением тормозных усилий (ABS, EBD)</w:t>
            </w:r>
            <w:r>
              <w:rPr>
                <w:rFonts w:cs="Times New Roman"/>
                <w:color w:val="auto"/>
                <w:sz w:val="22"/>
                <w:szCs w:val="22"/>
              </w:rPr>
              <w:t>: н</w:t>
            </w:r>
            <w:r w:rsidRPr="00FD30FF">
              <w:rPr>
                <w:rFonts w:cs="Times New Roman"/>
                <w:color w:val="auto"/>
                <w:sz w:val="22"/>
                <w:szCs w:val="22"/>
              </w:rPr>
              <w:t>аличие</w:t>
            </w:r>
          </w:p>
          <w:p w14:paraId="50AC9C6F" w14:textId="3D32719D" w:rsidR="00FD30FF" w:rsidRPr="00FD30FF" w:rsidRDefault="00FD30FF" w:rsidP="00FD30FF">
            <w:pPr>
              <w:divId w:val="1839156422"/>
              <w:rPr>
                <w:rFonts w:cs="Times New Roman"/>
                <w:color w:val="auto"/>
                <w:sz w:val="22"/>
                <w:szCs w:val="22"/>
              </w:rPr>
            </w:pPr>
            <w:r w:rsidRPr="00FD30FF">
              <w:rPr>
                <w:rFonts w:cs="Times New Roman"/>
                <w:color w:val="auto"/>
                <w:sz w:val="22"/>
                <w:szCs w:val="22"/>
              </w:rPr>
              <w:t>Индикация незастегнутого ремня безопасности водителя</w:t>
            </w:r>
            <w:r>
              <w:rPr>
                <w:rFonts w:cs="Times New Roman"/>
                <w:color w:val="auto"/>
                <w:sz w:val="22"/>
                <w:szCs w:val="22"/>
              </w:rPr>
              <w:t>: н</w:t>
            </w:r>
            <w:r w:rsidRPr="00FD30FF">
              <w:rPr>
                <w:rFonts w:cs="Times New Roman"/>
                <w:color w:val="auto"/>
                <w:sz w:val="22"/>
                <w:szCs w:val="22"/>
              </w:rPr>
              <w:t>аличие</w:t>
            </w:r>
          </w:p>
          <w:p w14:paraId="08FA26E5" w14:textId="4B7B8C0C" w:rsidR="00FD30FF" w:rsidRPr="00FD30FF" w:rsidRDefault="00FD30FF" w:rsidP="00FD30FF">
            <w:pPr>
              <w:divId w:val="1839156422"/>
              <w:rPr>
                <w:rFonts w:cs="Times New Roman"/>
                <w:color w:val="auto"/>
                <w:sz w:val="22"/>
                <w:szCs w:val="22"/>
              </w:rPr>
            </w:pPr>
            <w:r w:rsidRPr="00FD30FF">
              <w:rPr>
                <w:rFonts w:cs="Times New Roman"/>
                <w:color w:val="auto"/>
                <w:sz w:val="22"/>
                <w:szCs w:val="22"/>
              </w:rPr>
              <w:t>Блокировка задних дверей от открывания детьми</w:t>
            </w:r>
            <w:r>
              <w:rPr>
                <w:rFonts w:cs="Times New Roman"/>
                <w:color w:val="auto"/>
                <w:sz w:val="22"/>
                <w:szCs w:val="22"/>
              </w:rPr>
              <w:t>: н</w:t>
            </w:r>
            <w:r w:rsidRPr="00FD30FF">
              <w:rPr>
                <w:rFonts w:cs="Times New Roman"/>
                <w:color w:val="auto"/>
                <w:sz w:val="22"/>
                <w:szCs w:val="22"/>
              </w:rPr>
              <w:t>аличие</w:t>
            </w:r>
          </w:p>
          <w:p w14:paraId="7FB2C720" w14:textId="39CB2000" w:rsidR="00FD30FF" w:rsidRPr="00FD30FF" w:rsidRDefault="00FD30FF" w:rsidP="00FD30FF">
            <w:pPr>
              <w:divId w:val="1839156422"/>
              <w:rPr>
                <w:rFonts w:cs="Times New Roman"/>
                <w:color w:val="auto"/>
                <w:sz w:val="22"/>
                <w:szCs w:val="22"/>
              </w:rPr>
            </w:pPr>
            <w:r>
              <w:rPr>
                <w:rFonts w:cs="Times New Roman"/>
                <w:color w:val="auto"/>
                <w:sz w:val="22"/>
                <w:szCs w:val="22"/>
              </w:rPr>
              <w:t xml:space="preserve">Дневные </w:t>
            </w:r>
            <w:r w:rsidRPr="00FD30FF">
              <w:rPr>
                <w:rFonts w:cs="Times New Roman"/>
                <w:color w:val="auto"/>
                <w:sz w:val="22"/>
                <w:szCs w:val="22"/>
              </w:rPr>
              <w:t>ходовые огни</w:t>
            </w:r>
            <w:r>
              <w:rPr>
                <w:rFonts w:cs="Times New Roman"/>
                <w:color w:val="auto"/>
                <w:sz w:val="22"/>
                <w:szCs w:val="22"/>
              </w:rPr>
              <w:t>: н</w:t>
            </w:r>
            <w:r w:rsidRPr="00FD30FF">
              <w:rPr>
                <w:rFonts w:cs="Times New Roman"/>
                <w:color w:val="auto"/>
                <w:sz w:val="22"/>
                <w:szCs w:val="22"/>
              </w:rPr>
              <w:t>аличие</w:t>
            </w:r>
          </w:p>
          <w:p w14:paraId="088E0FB6" w14:textId="0041B23E" w:rsidR="00FD30FF" w:rsidRPr="00FD30FF" w:rsidRDefault="00FD30FF" w:rsidP="00FD30FF">
            <w:pPr>
              <w:divId w:val="1839156422"/>
              <w:rPr>
                <w:rFonts w:cs="Times New Roman"/>
                <w:color w:val="auto"/>
                <w:sz w:val="22"/>
                <w:szCs w:val="22"/>
              </w:rPr>
            </w:pPr>
            <w:r w:rsidRPr="00FD30FF">
              <w:rPr>
                <w:rFonts w:cs="Times New Roman"/>
                <w:color w:val="auto"/>
                <w:sz w:val="22"/>
                <w:szCs w:val="22"/>
              </w:rPr>
              <w:t>Количество, шт/ расположение цилиндров</w:t>
            </w:r>
            <w:r>
              <w:rPr>
                <w:rFonts w:cs="Times New Roman"/>
                <w:color w:val="auto"/>
                <w:sz w:val="22"/>
                <w:szCs w:val="22"/>
              </w:rPr>
              <w:t>: н</w:t>
            </w:r>
            <w:r w:rsidRPr="00FD30FF">
              <w:rPr>
                <w:rFonts w:cs="Times New Roman"/>
                <w:color w:val="auto"/>
                <w:sz w:val="22"/>
                <w:szCs w:val="22"/>
              </w:rPr>
              <w:t>е менее 4/ рядное</w:t>
            </w:r>
          </w:p>
          <w:p w14:paraId="4CFD80F9" w14:textId="2A3B3318" w:rsidR="00FD30FF" w:rsidRPr="00FD30FF" w:rsidRDefault="00FD30FF" w:rsidP="00FD30FF">
            <w:pPr>
              <w:divId w:val="1839156422"/>
              <w:rPr>
                <w:rFonts w:cs="Times New Roman"/>
                <w:color w:val="auto"/>
                <w:sz w:val="22"/>
                <w:szCs w:val="22"/>
              </w:rPr>
            </w:pPr>
            <w:r w:rsidRPr="00FD30FF">
              <w:rPr>
                <w:rFonts w:cs="Times New Roman"/>
                <w:color w:val="auto"/>
                <w:sz w:val="22"/>
                <w:szCs w:val="22"/>
              </w:rPr>
              <w:t>Объем топливного бака, л</w:t>
            </w:r>
            <w:r>
              <w:rPr>
                <w:rFonts w:cs="Times New Roman"/>
                <w:color w:val="auto"/>
                <w:sz w:val="22"/>
                <w:szCs w:val="22"/>
              </w:rPr>
              <w:t xml:space="preserve">: </w:t>
            </w:r>
            <w:r w:rsidRPr="00FD30FF">
              <w:rPr>
                <w:rFonts w:cs="Times New Roman"/>
                <w:color w:val="auto"/>
                <w:sz w:val="22"/>
                <w:szCs w:val="22"/>
              </w:rPr>
              <w:t>не менее 50</w:t>
            </w:r>
          </w:p>
          <w:p w14:paraId="3449B1B7" w14:textId="6566C5AC" w:rsidR="00FD30FF" w:rsidRPr="00FD30FF" w:rsidRDefault="00FD30FF" w:rsidP="00FD30FF">
            <w:pPr>
              <w:divId w:val="1839156422"/>
              <w:rPr>
                <w:rFonts w:cs="Times New Roman"/>
                <w:color w:val="auto"/>
                <w:sz w:val="22"/>
                <w:szCs w:val="22"/>
              </w:rPr>
            </w:pPr>
            <w:r w:rsidRPr="00FD30FF">
              <w:rPr>
                <w:rFonts w:cs="Times New Roman"/>
                <w:color w:val="auto"/>
                <w:sz w:val="22"/>
                <w:szCs w:val="22"/>
              </w:rPr>
              <w:t>Система питания</w:t>
            </w:r>
            <w:r w:rsidR="007B5B22">
              <w:rPr>
                <w:rFonts w:cs="Times New Roman"/>
                <w:color w:val="auto"/>
                <w:sz w:val="22"/>
                <w:szCs w:val="22"/>
              </w:rPr>
              <w:t xml:space="preserve">: </w:t>
            </w:r>
            <w:r w:rsidRPr="00FD30FF">
              <w:rPr>
                <w:rFonts w:cs="Times New Roman"/>
                <w:color w:val="auto"/>
                <w:sz w:val="22"/>
                <w:szCs w:val="22"/>
              </w:rPr>
              <w:t>впрыск топлива с электронным управлением</w:t>
            </w:r>
          </w:p>
          <w:p w14:paraId="0A338A7B" w14:textId="7FFA4CCD" w:rsidR="00FD30FF" w:rsidRPr="00FD30FF" w:rsidRDefault="00FD30FF" w:rsidP="00FD30FF">
            <w:pPr>
              <w:divId w:val="1839156422"/>
              <w:rPr>
                <w:rFonts w:cs="Times New Roman"/>
                <w:color w:val="auto"/>
                <w:sz w:val="22"/>
                <w:szCs w:val="22"/>
              </w:rPr>
            </w:pPr>
            <w:r w:rsidRPr="00FD30FF">
              <w:rPr>
                <w:rFonts w:cs="Times New Roman"/>
                <w:color w:val="auto"/>
                <w:sz w:val="22"/>
                <w:szCs w:val="22"/>
              </w:rPr>
              <w:lastRenderedPageBreak/>
              <w:t>Количество клапанов</w:t>
            </w:r>
            <w:r w:rsidR="007B5B22">
              <w:rPr>
                <w:rFonts w:cs="Times New Roman"/>
                <w:color w:val="auto"/>
                <w:sz w:val="22"/>
                <w:szCs w:val="22"/>
              </w:rPr>
              <w:t>: н</w:t>
            </w:r>
            <w:r w:rsidRPr="00FD30FF">
              <w:rPr>
                <w:rFonts w:cs="Times New Roman"/>
                <w:color w:val="auto"/>
                <w:sz w:val="22"/>
                <w:szCs w:val="22"/>
              </w:rPr>
              <w:t>е менее 8</w:t>
            </w:r>
          </w:p>
          <w:p w14:paraId="765451B8" w14:textId="32BA481A" w:rsidR="00FD30FF" w:rsidRPr="00FD30FF" w:rsidRDefault="00FD30FF" w:rsidP="00FD30FF">
            <w:pPr>
              <w:divId w:val="1839156422"/>
              <w:rPr>
                <w:rFonts w:cs="Times New Roman"/>
                <w:color w:val="auto"/>
                <w:sz w:val="22"/>
                <w:szCs w:val="22"/>
              </w:rPr>
            </w:pPr>
            <w:r w:rsidRPr="00FD30FF">
              <w:rPr>
                <w:rFonts w:cs="Times New Roman"/>
                <w:color w:val="auto"/>
                <w:sz w:val="22"/>
                <w:szCs w:val="22"/>
              </w:rPr>
              <w:t>Тип передней подвески</w:t>
            </w:r>
            <w:r w:rsidR="007B5B22">
              <w:rPr>
                <w:rFonts w:cs="Times New Roman"/>
                <w:color w:val="auto"/>
                <w:sz w:val="22"/>
                <w:szCs w:val="22"/>
              </w:rPr>
              <w:t xml:space="preserve">: </w:t>
            </w:r>
            <w:r w:rsidRPr="00FD30FF">
              <w:rPr>
                <w:rFonts w:cs="Times New Roman"/>
                <w:color w:val="auto"/>
                <w:sz w:val="22"/>
                <w:szCs w:val="22"/>
              </w:rPr>
              <w:t>независимая, типа Макферсон, пружинная, с газонаполненными телескопическими амортизаторами, со стабилизатором поперечной устойчивости</w:t>
            </w:r>
          </w:p>
          <w:p w14:paraId="145996F1" w14:textId="77777777" w:rsidR="001D14E9" w:rsidRDefault="00FD30FF" w:rsidP="00FD30FF">
            <w:pPr>
              <w:divId w:val="1839156422"/>
              <w:rPr>
                <w:rFonts w:cs="Times New Roman"/>
                <w:color w:val="auto"/>
                <w:sz w:val="22"/>
                <w:szCs w:val="22"/>
              </w:rPr>
            </w:pPr>
            <w:r w:rsidRPr="00FD30FF">
              <w:rPr>
                <w:rFonts w:cs="Times New Roman"/>
                <w:color w:val="auto"/>
                <w:sz w:val="22"/>
                <w:szCs w:val="22"/>
              </w:rPr>
              <w:t>Тип задней подвески</w:t>
            </w:r>
            <w:r w:rsidR="007B5B22">
              <w:rPr>
                <w:rFonts w:cs="Times New Roman"/>
                <w:color w:val="auto"/>
                <w:sz w:val="22"/>
                <w:szCs w:val="22"/>
              </w:rPr>
              <w:t xml:space="preserve">: </w:t>
            </w:r>
            <w:r w:rsidRPr="00FD30FF">
              <w:rPr>
                <w:rFonts w:cs="Times New Roman"/>
                <w:color w:val="auto"/>
                <w:sz w:val="22"/>
                <w:szCs w:val="22"/>
              </w:rPr>
              <w:t>полузависимая, рычажная, пружинная, с газонаполненными телескопическими амортизаторами</w:t>
            </w:r>
          </w:p>
          <w:p w14:paraId="0B18EF5B" w14:textId="22800636" w:rsidR="007B5B22" w:rsidRPr="007B5B22" w:rsidRDefault="007B5B22" w:rsidP="007B5B22">
            <w:pPr>
              <w:divId w:val="1839156422"/>
              <w:rPr>
                <w:rFonts w:cs="Times New Roman"/>
                <w:color w:val="auto"/>
                <w:sz w:val="22"/>
                <w:szCs w:val="22"/>
              </w:rPr>
            </w:pPr>
            <w:r w:rsidRPr="007B5B22">
              <w:rPr>
                <w:rFonts w:cs="Times New Roman"/>
                <w:color w:val="auto"/>
                <w:sz w:val="22"/>
                <w:szCs w:val="22"/>
              </w:rPr>
              <w:t>Регулируемая по высоте рулевая колонка</w:t>
            </w:r>
            <w:r>
              <w:rPr>
                <w:rFonts w:cs="Times New Roman"/>
                <w:color w:val="auto"/>
                <w:sz w:val="22"/>
                <w:szCs w:val="22"/>
              </w:rPr>
              <w:t>: н</w:t>
            </w:r>
            <w:r w:rsidRPr="007B5B22">
              <w:rPr>
                <w:rFonts w:cs="Times New Roman"/>
                <w:color w:val="auto"/>
                <w:sz w:val="22"/>
                <w:szCs w:val="22"/>
              </w:rPr>
              <w:t>аличие</w:t>
            </w:r>
          </w:p>
          <w:p w14:paraId="56A33705" w14:textId="33B6D7E7" w:rsidR="007B5B22" w:rsidRPr="007B5B22" w:rsidRDefault="007B5B22" w:rsidP="007B5B22">
            <w:pPr>
              <w:divId w:val="1839156422"/>
              <w:rPr>
                <w:rFonts w:cs="Times New Roman"/>
                <w:color w:val="auto"/>
                <w:sz w:val="22"/>
                <w:szCs w:val="22"/>
              </w:rPr>
            </w:pPr>
            <w:r w:rsidRPr="007B5B22">
              <w:rPr>
                <w:rFonts w:cs="Times New Roman"/>
                <w:color w:val="auto"/>
                <w:sz w:val="22"/>
                <w:szCs w:val="22"/>
              </w:rPr>
              <w:t>Электро</w:t>
            </w:r>
            <w:r>
              <w:rPr>
                <w:rFonts w:cs="Times New Roman"/>
                <w:color w:val="auto"/>
                <w:sz w:val="22"/>
                <w:szCs w:val="22"/>
              </w:rPr>
              <w:t>-</w:t>
            </w:r>
            <w:r w:rsidRPr="007B5B22">
              <w:rPr>
                <w:rFonts w:cs="Times New Roman"/>
                <w:color w:val="auto"/>
                <w:sz w:val="22"/>
                <w:szCs w:val="22"/>
              </w:rPr>
              <w:t>стеклоподъемники передних дверей</w:t>
            </w:r>
            <w:r>
              <w:rPr>
                <w:rFonts w:cs="Times New Roman"/>
                <w:color w:val="auto"/>
                <w:sz w:val="22"/>
                <w:szCs w:val="22"/>
              </w:rPr>
              <w:t>: н</w:t>
            </w:r>
            <w:r w:rsidRPr="007B5B22">
              <w:rPr>
                <w:rFonts w:cs="Times New Roman"/>
                <w:color w:val="auto"/>
                <w:sz w:val="22"/>
                <w:szCs w:val="22"/>
              </w:rPr>
              <w:t>аличие</w:t>
            </w:r>
          </w:p>
          <w:p w14:paraId="4E82A72A" w14:textId="4E1DB050" w:rsidR="007B5B22" w:rsidRPr="007B5B22" w:rsidRDefault="007B5B22" w:rsidP="007B5B22">
            <w:pPr>
              <w:divId w:val="1839156422"/>
              <w:rPr>
                <w:rFonts w:cs="Times New Roman"/>
                <w:color w:val="auto"/>
                <w:sz w:val="22"/>
                <w:szCs w:val="22"/>
              </w:rPr>
            </w:pPr>
            <w:r w:rsidRPr="007B5B22">
              <w:rPr>
                <w:rFonts w:cs="Times New Roman"/>
                <w:color w:val="auto"/>
                <w:sz w:val="22"/>
                <w:szCs w:val="22"/>
              </w:rPr>
              <w:t>Датчик температуры</w:t>
            </w:r>
            <w:r>
              <w:rPr>
                <w:rFonts w:cs="Times New Roman"/>
                <w:color w:val="auto"/>
                <w:sz w:val="22"/>
                <w:szCs w:val="22"/>
              </w:rPr>
              <w:t>: н</w:t>
            </w:r>
            <w:r w:rsidRPr="007B5B22">
              <w:rPr>
                <w:rFonts w:cs="Times New Roman"/>
                <w:color w:val="auto"/>
                <w:sz w:val="22"/>
                <w:szCs w:val="22"/>
              </w:rPr>
              <w:t>аличие</w:t>
            </w:r>
          </w:p>
          <w:p w14:paraId="0553C2C3" w14:textId="732F429A" w:rsidR="007B5B22" w:rsidRPr="007B5B22" w:rsidRDefault="007B5B22" w:rsidP="007B5B22">
            <w:pPr>
              <w:divId w:val="1839156422"/>
              <w:rPr>
                <w:rFonts w:cs="Times New Roman"/>
                <w:color w:val="auto"/>
                <w:sz w:val="22"/>
                <w:szCs w:val="22"/>
              </w:rPr>
            </w:pPr>
            <w:r w:rsidRPr="007B5B22">
              <w:rPr>
                <w:rFonts w:cs="Times New Roman"/>
                <w:color w:val="auto"/>
                <w:sz w:val="22"/>
                <w:szCs w:val="22"/>
              </w:rPr>
              <w:t>Электропривод и обогрев наружных зеркал</w:t>
            </w:r>
            <w:r>
              <w:rPr>
                <w:rFonts w:cs="Times New Roman"/>
                <w:color w:val="auto"/>
                <w:sz w:val="22"/>
                <w:szCs w:val="22"/>
              </w:rPr>
              <w:t>: н</w:t>
            </w:r>
            <w:r w:rsidRPr="007B5B22">
              <w:rPr>
                <w:rFonts w:cs="Times New Roman"/>
                <w:color w:val="auto"/>
                <w:sz w:val="22"/>
                <w:szCs w:val="22"/>
              </w:rPr>
              <w:t>аличие</w:t>
            </w:r>
          </w:p>
          <w:p w14:paraId="796377C5" w14:textId="09F93812" w:rsidR="007B5B22" w:rsidRPr="007B5B22" w:rsidRDefault="007B5B22" w:rsidP="007B5B22">
            <w:pPr>
              <w:divId w:val="1839156422"/>
              <w:rPr>
                <w:rFonts w:cs="Times New Roman"/>
                <w:color w:val="auto"/>
                <w:sz w:val="22"/>
                <w:szCs w:val="22"/>
              </w:rPr>
            </w:pPr>
            <w:r w:rsidRPr="007B5B22">
              <w:rPr>
                <w:rFonts w:cs="Times New Roman"/>
                <w:color w:val="auto"/>
                <w:sz w:val="22"/>
                <w:szCs w:val="22"/>
              </w:rPr>
              <w:t>Центральный замок</w:t>
            </w:r>
            <w:r>
              <w:rPr>
                <w:rFonts w:cs="Times New Roman"/>
                <w:color w:val="auto"/>
                <w:sz w:val="22"/>
                <w:szCs w:val="22"/>
              </w:rPr>
              <w:t>: н</w:t>
            </w:r>
            <w:r w:rsidRPr="007B5B22">
              <w:rPr>
                <w:rFonts w:cs="Times New Roman"/>
                <w:color w:val="auto"/>
                <w:sz w:val="22"/>
                <w:szCs w:val="22"/>
              </w:rPr>
              <w:t>аличие</w:t>
            </w:r>
          </w:p>
          <w:p w14:paraId="77F6C4F6" w14:textId="11942522" w:rsidR="007B5B22" w:rsidRPr="007B5B22" w:rsidRDefault="007B5B22" w:rsidP="007B5B22">
            <w:pPr>
              <w:divId w:val="1839156422"/>
              <w:rPr>
                <w:rFonts w:cs="Times New Roman"/>
                <w:color w:val="auto"/>
                <w:sz w:val="22"/>
                <w:szCs w:val="22"/>
              </w:rPr>
            </w:pPr>
            <w:r w:rsidRPr="007B5B22">
              <w:rPr>
                <w:rFonts w:cs="Times New Roman"/>
                <w:color w:val="auto"/>
                <w:sz w:val="22"/>
                <w:szCs w:val="22"/>
              </w:rPr>
              <w:t>Сигнализация с обратной связью и автозапуском</w:t>
            </w:r>
            <w:r>
              <w:rPr>
                <w:rFonts w:cs="Times New Roman"/>
                <w:color w:val="auto"/>
                <w:sz w:val="22"/>
                <w:szCs w:val="22"/>
              </w:rPr>
              <w:t>: н</w:t>
            </w:r>
            <w:r w:rsidRPr="007B5B22">
              <w:rPr>
                <w:rFonts w:cs="Times New Roman"/>
                <w:color w:val="auto"/>
                <w:sz w:val="22"/>
                <w:szCs w:val="22"/>
              </w:rPr>
              <w:t>аличие</w:t>
            </w:r>
          </w:p>
          <w:p w14:paraId="50EF1012" w14:textId="3DE1DC1E" w:rsidR="007B5B22" w:rsidRPr="007B5B22" w:rsidRDefault="007B5B22" w:rsidP="007B5B22">
            <w:pPr>
              <w:divId w:val="1839156422"/>
              <w:rPr>
                <w:rFonts w:cs="Times New Roman"/>
                <w:color w:val="auto"/>
                <w:sz w:val="22"/>
                <w:szCs w:val="22"/>
              </w:rPr>
            </w:pPr>
            <w:r w:rsidRPr="007B5B22">
              <w:rPr>
                <w:rFonts w:cs="Times New Roman"/>
                <w:color w:val="auto"/>
                <w:sz w:val="22"/>
                <w:szCs w:val="22"/>
              </w:rPr>
              <w:t>Количество передач</w:t>
            </w:r>
            <w:r>
              <w:rPr>
                <w:rFonts w:cs="Times New Roman"/>
                <w:color w:val="auto"/>
                <w:sz w:val="22"/>
                <w:szCs w:val="22"/>
              </w:rPr>
              <w:t>: н</w:t>
            </w:r>
            <w:r w:rsidRPr="007B5B22">
              <w:rPr>
                <w:rFonts w:cs="Times New Roman"/>
                <w:color w:val="auto"/>
                <w:sz w:val="22"/>
                <w:szCs w:val="22"/>
              </w:rPr>
              <w:t>е менее 5</w:t>
            </w:r>
          </w:p>
          <w:p w14:paraId="7E48625E" w14:textId="7E88BD5D" w:rsidR="007B5B22" w:rsidRPr="007B5B22" w:rsidRDefault="007B5B22" w:rsidP="007B5B22">
            <w:pPr>
              <w:divId w:val="1839156422"/>
              <w:rPr>
                <w:rFonts w:cs="Times New Roman"/>
                <w:color w:val="auto"/>
                <w:sz w:val="22"/>
                <w:szCs w:val="22"/>
              </w:rPr>
            </w:pPr>
            <w:r w:rsidRPr="007B5B22">
              <w:rPr>
                <w:rFonts w:cs="Times New Roman"/>
                <w:color w:val="auto"/>
                <w:sz w:val="22"/>
                <w:szCs w:val="22"/>
              </w:rPr>
              <w:t>Воздушный фильтр салона</w:t>
            </w:r>
            <w:r>
              <w:rPr>
                <w:rFonts w:cs="Times New Roman"/>
                <w:color w:val="auto"/>
                <w:sz w:val="22"/>
                <w:szCs w:val="22"/>
              </w:rPr>
              <w:t>: н</w:t>
            </w:r>
            <w:r w:rsidRPr="007B5B22">
              <w:rPr>
                <w:rFonts w:cs="Times New Roman"/>
                <w:color w:val="auto"/>
                <w:sz w:val="22"/>
                <w:szCs w:val="22"/>
              </w:rPr>
              <w:t>аличие</w:t>
            </w:r>
          </w:p>
          <w:p w14:paraId="39F2BC91" w14:textId="0DD4EE6D" w:rsidR="007B5B22" w:rsidRPr="007B5B22" w:rsidRDefault="007B5B22" w:rsidP="007B5B22">
            <w:pPr>
              <w:divId w:val="1839156422"/>
              <w:rPr>
                <w:rFonts w:cs="Times New Roman"/>
                <w:color w:val="auto"/>
                <w:sz w:val="22"/>
                <w:szCs w:val="22"/>
              </w:rPr>
            </w:pPr>
            <w:r w:rsidRPr="007B5B22">
              <w:rPr>
                <w:rFonts w:cs="Times New Roman"/>
                <w:color w:val="auto"/>
                <w:sz w:val="22"/>
                <w:szCs w:val="22"/>
              </w:rPr>
              <w:t>Расход топлива по смешанному циклу</w:t>
            </w:r>
            <w:r>
              <w:rPr>
                <w:rFonts w:cs="Times New Roman"/>
                <w:color w:val="auto"/>
                <w:sz w:val="22"/>
                <w:szCs w:val="22"/>
              </w:rPr>
              <w:t>: н</w:t>
            </w:r>
            <w:r w:rsidRPr="007B5B22">
              <w:rPr>
                <w:rFonts w:cs="Times New Roman"/>
                <w:color w:val="auto"/>
                <w:sz w:val="22"/>
                <w:szCs w:val="22"/>
              </w:rPr>
              <w:t>е более 6,8 л на 100 км</w:t>
            </w:r>
          </w:p>
          <w:p w14:paraId="3038C970" w14:textId="2D6043CB" w:rsidR="007B5B22" w:rsidRPr="007B5B22" w:rsidRDefault="007B5B22" w:rsidP="007B5B22">
            <w:pPr>
              <w:divId w:val="1839156422"/>
              <w:rPr>
                <w:rFonts w:cs="Times New Roman"/>
                <w:color w:val="auto"/>
                <w:sz w:val="22"/>
                <w:szCs w:val="22"/>
              </w:rPr>
            </w:pPr>
            <w:r w:rsidRPr="007B5B22">
              <w:rPr>
                <w:rFonts w:cs="Times New Roman"/>
                <w:color w:val="auto"/>
                <w:sz w:val="22"/>
                <w:szCs w:val="22"/>
              </w:rPr>
              <w:t>Розетка 12 V на центральной консоли</w:t>
            </w:r>
            <w:r>
              <w:rPr>
                <w:rFonts w:cs="Times New Roman"/>
                <w:color w:val="auto"/>
                <w:sz w:val="22"/>
                <w:szCs w:val="22"/>
              </w:rPr>
              <w:t>: н</w:t>
            </w:r>
            <w:r w:rsidRPr="007B5B22">
              <w:rPr>
                <w:rFonts w:cs="Times New Roman"/>
                <w:color w:val="auto"/>
                <w:sz w:val="22"/>
                <w:szCs w:val="22"/>
              </w:rPr>
              <w:t>аличие</w:t>
            </w:r>
          </w:p>
          <w:p w14:paraId="0D94A176" w14:textId="7973E373" w:rsidR="007B5B22" w:rsidRPr="007B5B22" w:rsidRDefault="007B5B22" w:rsidP="007B5B22">
            <w:pPr>
              <w:divId w:val="1839156422"/>
              <w:rPr>
                <w:rFonts w:cs="Times New Roman"/>
                <w:color w:val="auto"/>
                <w:sz w:val="22"/>
                <w:szCs w:val="22"/>
              </w:rPr>
            </w:pPr>
            <w:r w:rsidRPr="007B5B22">
              <w:rPr>
                <w:rFonts w:cs="Times New Roman"/>
                <w:color w:val="auto"/>
                <w:sz w:val="22"/>
                <w:szCs w:val="22"/>
              </w:rPr>
              <w:t>Противосолнечный козырёк пассажира с зеркалом</w:t>
            </w:r>
            <w:r>
              <w:rPr>
                <w:rFonts w:cs="Times New Roman"/>
                <w:color w:val="auto"/>
                <w:sz w:val="22"/>
                <w:szCs w:val="22"/>
              </w:rPr>
              <w:t>: н</w:t>
            </w:r>
            <w:r w:rsidRPr="007B5B22">
              <w:rPr>
                <w:rFonts w:cs="Times New Roman"/>
                <w:color w:val="auto"/>
                <w:sz w:val="22"/>
                <w:szCs w:val="22"/>
              </w:rPr>
              <w:t>аличие</w:t>
            </w:r>
          </w:p>
          <w:p w14:paraId="1A02E231" w14:textId="5636655A" w:rsidR="007B5B22" w:rsidRPr="007B5B22" w:rsidRDefault="007B5B22" w:rsidP="007B5B22">
            <w:pPr>
              <w:divId w:val="1839156422"/>
              <w:rPr>
                <w:rFonts w:cs="Times New Roman"/>
                <w:color w:val="auto"/>
                <w:sz w:val="22"/>
                <w:szCs w:val="22"/>
              </w:rPr>
            </w:pPr>
            <w:r w:rsidRPr="007B5B22">
              <w:rPr>
                <w:rFonts w:cs="Times New Roman"/>
                <w:color w:val="auto"/>
                <w:sz w:val="22"/>
                <w:szCs w:val="22"/>
              </w:rPr>
              <w:t>Инструмент водителя: домкрат, ключ колесный</w:t>
            </w:r>
            <w:r>
              <w:rPr>
                <w:rFonts w:cs="Times New Roman"/>
                <w:color w:val="auto"/>
                <w:sz w:val="22"/>
                <w:szCs w:val="22"/>
              </w:rPr>
              <w:t>: н</w:t>
            </w:r>
            <w:r w:rsidRPr="007B5B22">
              <w:rPr>
                <w:rFonts w:cs="Times New Roman"/>
                <w:color w:val="auto"/>
                <w:sz w:val="22"/>
                <w:szCs w:val="22"/>
              </w:rPr>
              <w:t>аличие</w:t>
            </w:r>
          </w:p>
          <w:p w14:paraId="1A1598D1" w14:textId="10E6D0F5" w:rsidR="007B5B22" w:rsidRPr="007B5B22" w:rsidRDefault="007B5B22" w:rsidP="007B5B22">
            <w:pPr>
              <w:divId w:val="1839156422"/>
              <w:rPr>
                <w:rFonts w:cs="Times New Roman"/>
                <w:color w:val="auto"/>
                <w:sz w:val="22"/>
                <w:szCs w:val="22"/>
              </w:rPr>
            </w:pPr>
            <w:r w:rsidRPr="007B5B22">
              <w:rPr>
                <w:rFonts w:cs="Times New Roman"/>
                <w:color w:val="auto"/>
                <w:sz w:val="22"/>
                <w:szCs w:val="22"/>
              </w:rPr>
              <w:t>Наружные ручки дверей в цвет кузова</w:t>
            </w:r>
            <w:r>
              <w:rPr>
                <w:rFonts w:cs="Times New Roman"/>
                <w:color w:val="auto"/>
                <w:sz w:val="22"/>
                <w:szCs w:val="22"/>
              </w:rPr>
              <w:t>: н</w:t>
            </w:r>
            <w:r w:rsidRPr="007B5B22">
              <w:rPr>
                <w:rFonts w:cs="Times New Roman"/>
                <w:color w:val="auto"/>
                <w:sz w:val="22"/>
                <w:szCs w:val="22"/>
              </w:rPr>
              <w:t>аличие</w:t>
            </w:r>
          </w:p>
          <w:p w14:paraId="49944019" w14:textId="5BB3C4F3" w:rsidR="007B5B22" w:rsidRPr="007B5B22" w:rsidRDefault="007B5B22" w:rsidP="007B5B22">
            <w:pPr>
              <w:divId w:val="1839156422"/>
              <w:rPr>
                <w:rFonts w:cs="Times New Roman"/>
                <w:color w:val="auto"/>
                <w:sz w:val="22"/>
                <w:szCs w:val="22"/>
              </w:rPr>
            </w:pPr>
            <w:r w:rsidRPr="007B5B22">
              <w:rPr>
                <w:rFonts w:cs="Times New Roman"/>
                <w:color w:val="auto"/>
                <w:sz w:val="22"/>
                <w:szCs w:val="22"/>
              </w:rPr>
              <w:t>Запасное стальное колесо,</w:t>
            </w:r>
            <w:r w:rsidR="000F7FF9">
              <w:rPr>
                <w:rFonts w:cs="Times New Roman"/>
                <w:color w:val="auto"/>
                <w:sz w:val="22"/>
                <w:szCs w:val="22"/>
              </w:rPr>
              <w:t xml:space="preserve"> не менее </w:t>
            </w:r>
            <w:r w:rsidRPr="007B5B22">
              <w:rPr>
                <w:rFonts w:cs="Times New Roman"/>
                <w:color w:val="auto"/>
                <w:sz w:val="22"/>
                <w:szCs w:val="22"/>
              </w:rPr>
              <w:t>14”</w:t>
            </w:r>
            <w:r w:rsidR="000F7FF9">
              <w:rPr>
                <w:rFonts w:cs="Times New Roman"/>
                <w:color w:val="auto"/>
                <w:sz w:val="22"/>
                <w:szCs w:val="22"/>
              </w:rPr>
              <w:t xml:space="preserve"> </w:t>
            </w:r>
            <w:r>
              <w:rPr>
                <w:rFonts w:cs="Times New Roman"/>
                <w:color w:val="auto"/>
                <w:sz w:val="22"/>
                <w:szCs w:val="22"/>
              </w:rPr>
              <w:t>н</w:t>
            </w:r>
            <w:r w:rsidRPr="007B5B22">
              <w:rPr>
                <w:rFonts w:cs="Times New Roman"/>
                <w:color w:val="auto"/>
                <w:sz w:val="22"/>
                <w:szCs w:val="22"/>
              </w:rPr>
              <w:t>е менее 1 штука</w:t>
            </w:r>
          </w:p>
          <w:p w14:paraId="576BE56F" w14:textId="7B28FBDC" w:rsidR="007B5B22" w:rsidRPr="007B5B22" w:rsidRDefault="007B5B22" w:rsidP="007B5B22">
            <w:pPr>
              <w:divId w:val="1839156422"/>
              <w:rPr>
                <w:rFonts w:cs="Times New Roman"/>
                <w:color w:val="auto"/>
                <w:sz w:val="22"/>
                <w:szCs w:val="22"/>
              </w:rPr>
            </w:pPr>
            <w:r w:rsidRPr="007B5B22">
              <w:rPr>
                <w:rFonts w:cs="Times New Roman"/>
                <w:color w:val="auto"/>
                <w:sz w:val="22"/>
                <w:szCs w:val="22"/>
              </w:rPr>
              <w:t>Брызговики передних и задних колес</w:t>
            </w:r>
            <w:r>
              <w:rPr>
                <w:rFonts w:cs="Times New Roman"/>
                <w:color w:val="auto"/>
                <w:sz w:val="22"/>
                <w:szCs w:val="22"/>
              </w:rPr>
              <w:t>: н</w:t>
            </w:r>
            <w:r w:rsidRPr="007B5B22">
              <w:rPr>
                <w:rFonts w:cs="Times New Roman"/>
                <w:color w:val="auto"/>
                <w:sz w:val="22"/>
                <w:szCs w:val="22"/>
              </w:rPr>
              <w:t>е менее 4 штуки</w:t>
            </w:r>
          </w:p>
          <w:p w14:paraId="614DB1CF" w14:textId="02DF51C4" w:rsidR="007B5B22" w:rsidRPr="007B5B22" w:rsidRDefault="007B5B22" w:rsidP="007B5B22">
            <w:pPr>
              <w:divId w:val="1839156422"/>
              <w:rPr>
                <w:rFonts w:cs="Times New Roman"/>
                <w:color w:val="auto"/>
                <w:sz w:val="22"/>
                <w:szCs w:val="22"/>
              </w:rPr>
            </w:pPr>
            <w:r w:rsidRPr="007B5B22">
              <w:rPr>
                <w:rFonts w:cs="Times New Roman"/>
                <w:color w:val="auto"/>
                <w:sz w:val="22"/>
                <w:szCs w:val="22"/>
              </w:rPr>
              <w:t>Антикоррозийная обработка</w:t>
            </w:r>
            <w:r>
              <w:rPr>
                <w:rFonts w:cs="Times New Roman"/>
                <w:color w:val="auto"/>
                <w:sz w:val="22"/>
                <w:szCs w:val="22"/>
              </w:rPr>
              <w:t>: н</w:t>
            </w:r>
            <w:r w:rsidRPr="007B5B22">
              <w:rPr>
                <w:rFonts w:cs="Times New Roman"/>
                <w:color w:val="auto"/>
                <w:sz w:val="22"/>
                <w:szCs w:val="22"/>
              </w:rPr>
              <w:t>аличие</w:t>
            </w:r>
          </w:p>
          <w:p w14:paraId="7CAB2DE8" w14:textId="5C54CFF9" w:rsidR="007B5B22" w:rsidRPr="007B5B22" w:rsidRDefault="007B5B22" w:rsidP="007B5B22">
            <w:pPr>
              <w:divId w:val="1839156422"/>
              <w:rPr>
                <w:rFonts w:cs="Times New Roman"/>
                <w:color w:val="auto"/>
                <w:sz w:val="22"/>
                <w:szCs w:val="22"/>
              </w:rPr>
            </w:pPr>
            <w:r w:rsidRPr="007B5B22">
              <w:rPr>
                <w:rFonts w:cs="Times New Roman"/>
                <w:color w:val="auto"/>
                <w:sz w:val="22"/>
                <w:szCs w:val="22"/>
              </w:rPr>
              <w:t>Ковры салона</w:t>
            </w:r>
            <w:r>
              <w:rPr>
                <w:rFonts w:cs="Times New Roman"/>
                <w:color w:val="auto"/>
                <w:sz w:val="22"/>
                <w:szCs w:val="22"/>
              </w:rPr>
              <w:t>: н</w:t>
            </w:r>
            <w:r w:rsidRPr="007B5B22">
              <w:rPr>
                <w:rFonts w:cs="Times New Roman"/>
                <w:color w:val="auto"/>
                <w:sz w:val="22"/>
                <w:szCs w:val="22"/>
              </w:rPr>
              <w:t>аличие</w:t>
            </w:r>
          </w:p>
          <w:p w14:paraId="4E0D2A12" w14:textId="7BEF41ED" w:rsidR="007B5B22" w:rsidRPr="007B5B22" w:rsidRDefault="007B5B22" w:rsidP="007B5B22">
            <w:pPr>
              <w:divId w:val="1839156422"/>
              <w:rPr>
                <w:rFonts w:cs="Times New Roman"/>
                <w:color w:val="auto"/>
                <w:sz w:val="22"/>
                <w:szCs w:val="22"/>
              </w:rPr>
            </w:pPr>
            <w:r w:rsidRPr="007B5B22">
              <w:rPr>
                <w:rFonts w:cs="Times New Roman"/>
                <w:color w:val="auto"/>
                <w:sz w:val="22"/>
                <w:szCs w:val="22"/>
              </w:rPr>
              <w:t>Мультимедиа</w:t>
            </w:r>
            <w:r>
              <w:rPr>
                <w:rFonts w:cs="Times New Roman"/>
                <w:color w:val="auto"/>
                <w:sz w:val="22"/>
                <w:szCs w:val="22"/>
              </w:rPr>
              <w:t xml:space="preserve">: </w:t>
            </w:r>
            <w:r w:rsidRPr="007B5B22">
              <w:rPr>
                <w:rFonts w:cs="Times New Roman"/>
                <w:color w:val="auto"/>
                <w:sz w:val="22"/>
                <w:szCs w:val="22"/>
              </w:rPr>
              <w:t>Антенна наружная Аудиоподготовка</w:t>
            </w:r>
          </w:p>
          <w:p w14:paraId="33A7B6C9" w14:textId="4F96F9D5" w:rsidR="007B5B22" w:rsidRPr="00A24C6E" w:rsidRDefault="007B5B22" w:rsidP="007B5B22">
            <w:pPr>
              <w:divId w:val="1839156422"/>
              <w:rPr>
                <w:rFonts w:cs="Times New Roman"/>
                <w:color w:val="auto"/>
                <w:sz w:val="22"/>
                <w:szCs w:val="22"/>
              </w:rPr>
            </w:pPr>
            <w:r w:rsidRPr="007B5B22">
              <w:rPr>
                <w:rFonts w:cs="Times New Roman"/>
                <w:color w:val="auto"/>
                <w:sz w:val="22"/>
                <w:szCs w:val="22"/>
              </w:rPr>
              <w:t>Комплект колес</w:t>
            </w:r>
            <w:r>
              <w:rPr>
                <w:rFonts w:cs="Times New Roman"/>
                <w:color w:val="auto"/>
                <w:sz w:val="22"/>
                <w:szCs w:val="22"/>
              </w:rPr>
              <w:t xml:space="preserve">: </w:t>
            </w:r>
            <w:r w:rsidR="007732B2">
              <w:rPr>
                <w:rFonts w:cs="Times New Roman"/>
                <w:color w:val="auto"/>
                <w:sz w:val="22"/>
                <w:szCs w:val="22"/>
              </w:rPr>
              <w:t>н</w:t>
            </w:r>
            <w:r w:rsidRPr="007B5B22">
              <w:rPr>
                <w:rFonts w:cs="Times New Roman"/>
                <w:color w:val="auto"/>
                <w:sz w:val="22"/>
                <w:szCs w:val="22"/>
              </w:rPr>
              <w:t>е менее 8 штук (</w:t>
            </w:r>
            <w:r w:rsidR="007732B2" w:rsidRPr="007B5B22">
              <w:rPr>
                <w:rFonts w:cs="Times New Roman"/>
                <w:color w:val="auto"/>
                <w:sz w:val="22"/>
                <w:szCs w:val="22"/>
              </w:rPr>
              <w:t>4-летних</w:t>
            </w:r>
            <w:r w:rsidRPr="007B5B22">
              <w:rPr>
                <w:rFonts w:cs="Times New Roman"/>
                <w:color w:val="auto"/>
                <w:sz w:val="22"/>
                <w:szCs w:val="22"/>
              </w:rPr>
              <w:t>,4 зимних(шипованных))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8EE9B52" w14:textId="0DC42BB0" w:rsidR="0054309C" w:rsidRPr="00DB79AD" w:rsidRDefault="0054309C" w:rsidP="00CD2940">
            <w:pPr>
              <w:jc w:val="center"/>
              <w:rPr>
                <w:rFonts w:cs="Times New Roman"/>
                <w:color w:val="auto"/>
                <w:sz w:val="22"/>
                <w:szCs w:val="22"/>
              </w:rPr>
            </w:pPr>
            <w:r w:rsidRPr="00DB79AD">
              <w:rPr>
                <w:rFonts w:cs="Times New Roman"/>
                <w:color w:val="auto"/>
                <w:sz w:val="22"/>
                <w:szCs w:val="22"/>
              </w:rPr>
              <w:lastRenderedPageBreak/>
              <w:t>Шт.</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41C1356" w14:textId="39CCB543" w:rsidR="0054309C" w:rsidRPr="00DB79AD" w:rsidRDefault="0054309C" w:rsidP="00CD2940">
            <w:pPr>
              <w:jc w:val="center"/>
              <w:rPr>
                <w:rFonts w:cs="Times New Roman"/>
                <w:color w:val="auto"/>
                <w:sz w:val="22"/>
                <w:szCs w:val="22"/>
              </w:rPr>
            </w:pPr>
            <w:r w:rsidRPr="00DB79AD">
              <w:rPr>
                <w:rFonts w:cs="Times New Roman"/>
                <w:color w:val="auto"/>
                <w:sz w:val="22"/>
                <w:szCs w:val="22"/>
              </w:rPr>
              <w:t>1</w:t>
            </w:r>
          </w:p>
        </w:tc>
      </w:tr>
    </w:tbl>
    <w:p w14:paraId="76A8DD0D" w14:textId="1FD8131A" w:rsidR="00CD2940" w:rsidRDefault="00FF0CAE" w:rsidP="00B61FAA">
      <w:pPr>
        <w:tabs>
          <w:tab w:val="left" w:pos="-709"/>
        </w:tabs>
        <w:ind w:left="-709"/>
        <w:jc w:val="both"/>
        <w:rPr>
          <w:rFonts w:cs="Times New Roman"/>
          <w:color w:val="333333"/>
          <w:sz w:val="22"/>
          <w:szCs w:val="22"/>
          <w:shd w:val="clear" w:color="auto" w:fill="F9FAFB"/>
        </w:rPr>
      </w:pPr>
      <w:r w:rsidRPr="00213A9E">
        <w:rPr>
          <w:rFonts w:eastAsia="Liberation Serif"/>
          <w:b/>
          <w:color w:val="auto"/>
          <w:sz w:val="22"/>
          <w:szCs w:val="22"/>
        </w:rPr>
        <w:t>2. Место поставки товара:</w:t>
      </w:r>
      <w:r w:rsidR="00986543">
        <w:rPr>
          <w:rFonts w:eastAsia="Liberation Serif"/>
          <w:b/>
          <w:color w:val="auto"/>
          <w:sz w:val="22"/>
          <w:szCs w:val="22"/>
        </w:rPr>
        <w:t xml:space="preserve"> </w:t>
      </w:r>
      <w:r w:rsidR="0054309C" w:rsidRPr="0054309C">
        <w:rPr>
          <w:rFonts w:eastAsia="Liberation Serif"/>
          <w:bCs/>
          <w:color w:val="auto"/>
          <w:sz w:val="22"/>
          <w:szCs w:val="22"/>
        </w:rPr>
        <w:t>453700, Республика Башкортостан, Учалинский район, г. Учалы, ул. Ленина, д. 27</w:t>
      </w:r>
      <w:r w:rsidR="00CD2940">
        <w:rPr>
          <w:rFonts w:cs="Times New Roman"/>
          <w:color w:val="333333"/>
          <w:sz w:val="22"/>
          <w:szCs w:val="22"/>
          <w:shd w:val="clear" w:color="auto" w:fill="F9FAFB"/>
        </w:rPr>
        <w:t>.</w:t>
      </w:r>
    </w:p>
    <w:p w14:paraId="3F618850" w14:textId="2DAB6617" w:rsidR="0054309C" w:rsidRDefault="0054309C" w:rsidP="00B61FAA">
      <w:pPr>
        <w:tabs>
          <w:tab w:val="left" w:pos="-709"/>
        </w:tabs>
        <w:ind w:left="-709"/>
        <w:jc w:val="both"/>
        <w:rPr>
          <w:rFonts w:cs="Times New Roman"/>
          <w:color w:val="333333"/>
          <w:sz w:val="22"/>
          <w:szCs w:val="22"/>
          <w:shd w:val="clear" w:color="auto" w:fill="F9FAFB"/>
        </w:rPr>
      </w:pPr>
      <w:r>
        <w:rPr>
          <w:rFonts w:cs="Times New Roman"/>
          <w:color w:val="333333"/>
          <w:sz w:val="22"/>
          <w:szCs w:val="22"/>
          <w:shd w:val="clear" w:color="auto" w:fill="F9FAFB"/>
        </w:rPr>
        <w:t xml:space="preserve">2.1. </w:t>
      </w:r>
      <w:r w:rsidRPr="0054309C">
        <w:rPr>
          <w:rFonts w:cs="Times New Roman"/>
          <w:color w:val="333333"/>
          <w:sz w:val="22"/>
          <w:szCs w:val="22"/>
          <w:shd w:val="clear" w:color="auto" w:fill="F9FAFB"/>
        </w:rPr>
        <w:t>Условия поставки: самовывоз от адреса заказчика на расстояние не более 400 км.</w:t>
      </w:r>
    </w:p>
    <w:p w14:paraId="00FB2747" w14:textId="77777777" w:rsidR="007B5B22" w:rsidRDefault="00FF0CAE" w:rsidP="00B61FAA">
      <w:pPr>
        <w:tabs>
          <w:tab w:val="left" w:pos="-709"/>
        </w:tabs>
        <w:ind w:left="-709"/>
        <w:jc w:val="both"/>
        <w:rPr>
          <w:rFonts w:eastAsia="Calibri"/>
          <w:color w:val="auto"/>
          <w:sz w:val="22"/>
          <w:szCs w:val="22"/>
          <w:lang w:eastAsia="ar-SA"/>
        </w:rPr>
      </w:pPr>
      <w:r w:rsidRPr="00213A9E">
        <w:rPr>
          <w:rFonts w:eastAsia="Liberation Serif"/>
          <w:b/>
          <w:color w:val="auto"/>
          <w:sz w:val="22"/>
          <w:szCs w:val="22"/>
        </w:rPr>
        <w:t xml:space="preserve">3. Срок поставки товара: </w:t>
      </w:r>
      <w:r w:rsidR="007B5B22" w:rsidRPr="00047C59">
        <w:rPr>
          <w:rFonts w:eastAsia="Calibri"/>
          <w:color w:val="auto"/>
          <w:sz w:val="22"/>
          <w:szCs w:val="22"/>
          <w:lang w:eastAsia="ar-SA"/>
        </w:rPr>
        <w:t xml:space="preserve">в течение </w:t>
      </w:r>
      <w:r w:rsidR="007B5B22">
        <w:rPr>
          <w:rFonts w:eastAsia="Calibri"/>
          <w:color w:val="auto"/>
          <w:sz w:val="22"/>
          <w:szCs w:val="22"/>
          <w:lang w:eastAsia="ar-SA"/>
        </w:rPr>
        <w:t>4</w:t>
      </w:r>
      <w:r w:rsidR="007B5B22" w:rsidRPr="00047C59">
        <w:rPr>
          <w:rFonts w:eastAsia="Calibri"/>
          <w:color w:val="auto"/>
          <w:sz w:val="22"/>
          <w:szCs w:val="22"/>
          <w:lang w:eastAsia="ar-SA"/>
        </w:rPr>
        <w:t xml:space="preserve">5 </w:t>
      </w:r>
      <w:r w:rsidR="007B5B22">
        <w:rPr>
          <w:rFonts w:eastAsia="Calibri"/>
          <w:color w:val="auto"/>
          <w:sz w:val="22"/>
          <w:szCs w:val="22"/>
          <w:lang w:eastAsia="ar-SA"/>
        </w:rPr>
        <w:t>календарных</w:t>
      </w:r>
      <w:r w:rsidR="007B5B22" w:rsidRPr="00047C59">
        <w:rPr>
          <w:rFonts w:eastAsia="Calibri"/>
          <w:color w:val="auto"/>
          <w:sz w:val="22"/>
          <w:szCs w:val="22"/>
          <w:lang w:eastAsia="ar-SA"/>
        </w:rPr>
        <w:t xml:space="preserve"> дней</w:t>
      </w:r>
      <w:r w:rsidR="007B5B22" w:rsidRPr="00047C59">
        <w:rPr>
          <w:rFonts w:eastAsia="Liberation Serif"/>
          <w:bCs/>
          <w:color w:val="auto"/>
          <w:sz w:val="22"/>
          <w:szCs w:val="22"/>
        </w:rPr>
        <w:t xml:space="preserve"> </w:t>
      </w:r>
      <w:r w:rsidRPr="00047C59">
        <w:rPr>
          <w:rFonts w:eastAsia="Liberation Serif"/>
          <w:bCs/>
          <w:color w:val="auto"/>
          <w:sz w:val="22"/>
          <w:szCs w:val="22"/>
        </w:rPr>
        <w:t>с момента</w:t>
      </w:r>
      <w:r w:rsidRPr="00047C59">
        <w:rPr>
          <w:rFonts w:eastAsia="Calibri"/>
          <w:color w:val="auto"/>
          <w:sz w:val="22"/>
          <w:szCs w:val="22"/>
          <w:lang w:eastAsia="ar-SA"/>
        </w:rPr>
        <w:t xml:space="preserve"> заключения </w:t>
      </w:r>
      <w:r w:rsidR="000357C2" w:rsidRPr="00047C59">
        <w:rPr>
          <w:rFonts w:eastAsia="Calibri"/>
          <w:color w:val="auto"/>
          <w:sz w:val="22"/>
          <w:szCs w:val="22"/>
          <w:lang w:eastAsia="ar-SA"/>
        </w:rPr>
        <w:t>договора.</w:t>
      </w:r>
      <w:r w:rsidR="00714E90">
        <w:rPr>
          <w:rFonts w:eastAsia="Calibri"/>
          <w:color w:val="auto"/>
          <w:sz w:val="22"/>
          <w:szCs w:val="22"/>
          <w:lang w:eastAsia="ar-SA"/>
        </w:rPr>
        <w:t xml:space="preserve"> </w:t>
      </w:r>
    </w:p>
    <w:p w14:paraId="5EF92046" w14:textId="38743E6D" w:rsidR="00B61FAA" w:rsidRPr="00B61FAA" w:rsidRDefault="007B5B22" w:rsidP="00B61FAA">
      <w:pPr>
        <w:tabs>
          <w:tab w:val="left" w:pos="-709"/>
        </w:tabs>
        <w:ind w:left="-709"/>
        <w:jc w:val="both"/>
        <w:rPr>
          <w:rFonts w:eastAsia="Calibri"/>
          <w:color w:val="auto"/>
          <w:sz w:val="22"/>
          <w:szCs w:val="22"/>
        </w:rPr>
      </w:pPr>
      <w:r w:rsidRPr="007B5B22">
        <w:rPr>
          <w:rFonts w:eastAsia="Liberation Serif"/>
          <w:bCs/>
          <w:color w:val="auto"/>
          <w:sz w:val="22"/>
          <w:szCs w:val="22"/>
        </w:rPr>
        <w:t>3</w:t>
      </w:r>
      <w:r>
        <w:rPr>
          <w:rFonts w:eastAsia="Liberation Serif"/>
          <w:b/>
          <w:color w:val="auto"/>
          <w:sz w:val="22"/>
          <w:szCs w:val="22"/>
        </w:rPr>
        <w:t>.</w:t>
      </w:r>
      <w:r>
        <w:rPr>
          <w:rFonts w:eastAsia="Calibri"/>
          <w:color w:val="auto"/>
          <w:sz w:val="22"/>
          <w:szCs w:val="22"/>
        </w:rPr>
        <w:t>1.</w:t>
      </w:r>
      <w:r w:rsidR="00B61FAA" w:rsidRPr="00B61FAA">
        <w:rPr>
          <w:rFonts w:eastAsia="Calibri"/>
          <w:color w:val="auto"/>
          <w:sz w:val="22"/>
          <w:szCs w:val="22"/>
        </w:rPr>
        <w:t>В цену договора включаются все затраты Поставщика, включая все налоги, сборы и другие обязательные платежи, а также расходы на доставку товара, а также другие расходы Поставщика, связанные с исполнением обязательств по договору.</w:t>
      </w:r>
    </w:p>
    <w:p w14:paraId="16581984"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3.2. Поставщик обязан известить Заказчика о времени и дате поставки товара телефонограммой или по факсимильной связи.</w:t>
      </w:r>
    </w:p>
    <w:p w14:paraId="4CD788A3"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4. Общие требования к качеству товара:</w:t>
      </w:r>
    </w:p>
    <w:p w14:paraId="03A1AB16"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6C2D249C"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1AE268AA"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4.3.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7AD5FC20" w14:textId="2DB9FE05"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4.4. Поставляемый автомобиль должен быть новым, не бывшим в употреблении</w:t>
      </w:r>
      <w:r w:rsidR="00674C94">
        <w:rPr>
          <w:rFonts w:eastAsia="Calibri"/>
          <w:color w:val="auto"/>
          <w:sz w:val="22"/>
          <w:szCs w:val="22"/>
        </w:rPr>
        <w:t xml:space="preserve"> не ранее 202</w:t>
      </w:r>
      <w:r w:rsidR="007B5B22">
        <w:rPr>
          <w:rFonts w:eastAsia="Calibri"/>
          <w:color w:val="auto"/>
          <w:sz w:val="22"/>
          <w:szCs w:val="22"/>
        </w:rPr>
        <w:t>6</w:t>
      </w:r>
      <w:r w:rsidR="00674C94">
        <w:rPr>
          <w:rFonts w:eastAsia="Calibri"/>
          <w:color w:val="auto"/>
          <w:sz w:val="22"/>
          <w:szCs w:val="22"/>
        </w:rPr>
        <w:t xml:space="preserve"> года</w:t>
      </w:r>
      <w:r w:rsidRPr="00B61FAA">
        <w:rPr>
          <w:rFonts w:eastAsia="Calibri"/>
          <w:color w:val="auto"/>
          <w:sz w:val="22"/>
          <w:szCs w:val="22"/>
        </w:rPr>
        <w:t>.</w:t>
      </w:r>
    </w:p>
    <w:p w14:paraId="7E364491"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5. Требования по передаче заказчику технических и иных документов при поставке товара:</w:t>
      </w:r>
    </w:p>
    <w:p w14:paraId="02F17314"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03D8783F"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lastRenderedPageBreak/>
        <w:t>5.2. Поставщик на момент поставки товара должен предоставить полный пакет разрешительной документации для регистрации в органах ГИБДД, в т.ч.:</w:t>
      </w:r>
    </w:p>
    <w:p w14:paraId="2289C249"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паспорт технического средства (оригинал) (далее ПТС) - 1 экз.;</w:t>
      </w:r>
    </w:p>
    <w:p w14:paraId="19EF3A3D"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инструкцию по эксплуатации автомобиля на русском языке - 1 экз.;</w:t>
      </w:r>
    </w:p>
    <w:p w14:paraId="0999E495"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сервисную книжку с гарантийным талоном, с отметкой о проведении предпродажной подготовки - 1 экз;</w:t>
      </w:r>
    </w:p>
    <w:p w14:paraId="6FE2DC9D"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ключи зажигания в количестве не менее 2 шт.;</w:t>
      </w:r>
    </w:p>
    <w:p w14:paraId="6D36693B"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акты приема передачи автомобиля - 2 экз.;</w:t>
      </w:r>
    </w:p>
    <w:p w14:paraId="5B6FFE2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275485F"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руководство по эксплуатации на дополнительное оборудование;</w:t>
      </w:r>
    </w:p>
    <w:p w14:paraId="1866658A"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B5230E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5.3.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0B2A081A"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 xml:space="preserve">6. Требования к сроку действия гарантии Поставщика: </w:t>
      </w:r>
    </w:p>
    <w:p w14:paraId="6685712F" w14:textId="275D1894"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6.1. 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но не менее </w:t>
      </w:r>
      <w:r w:rsidR="00714E90">
        <w:rPr>
          <w:rFonts w:eastAsia="Calibri"/>
          <w:color w:val="auto"/>
          <w:sz w:val="22"/>
          <w:szCs w:val="22"/>
        </w:rPr>
        <w:t>36</w:t>
      </w:r>
      <w:r w:rsidR="00C91D26">
        <w:rPr>
          <w:rFonts w:eastAsia="Calibri"/>
          <w:color w:val="auto"/>
          <w:sz w:val="22"/>
          <w:szCs w:val="22"/>
        </w:rPr>
        <w:t xml:space="preserve"> </w:t>
      </w:r>
      <w:r w:rsidRPr="00B61FAA">
        <w:rPr>
          <w:rFonts w:eastAsia="Calibri"/>
          <w:color w:val="auto"/>
          <w:sz w:val="22"/>
          <w:szCs w:val="22"/>
        </w:rPr>
        <w:t>месяцев</w:t>
      </w:r>
      <w:r w:rsidR="00714E90">
        <w:rPr>
          <w:rFonts w:eastAsia="Calibri"/>
          <w:color w:val="auto"/>
          <w:sz w:val="22"/>
          <w:szCs w:val="22"/>
        </w:rPr>
        <w:t xml:space="preserve"> или </w:t>
      </w:r>
      <w:r w:rsidR="00714E90" w:rsidRPr="00714E90">
        <w:rPr>
          <w:rFonts w:eastAsia="Calibri"/>
          <w:color w:val="auto"/>
          <w:sz w:val="22"/>
          <w:szCs w:val="22"/>
        </w:rPr>
        <w:t>100 тыс. км пробега (в зависимости от того, что наступит раньше)</w:t>
      </w:r>
      <w:r w:rsidRPr="00B61FAA">
        <w:rPr>
          <w:rFonts w:eastAsia="Calibri"/>
          <w:color w:val="auto"/>
          <w:sz w:val="22"/>
          <w:szCs w:val="22"/>
        </w:rPr>
        <w:t xml:space="preserve">,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8540A9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B26252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416B55A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4DC0D7E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4ADD2B79" w14:textId="7A26BD22" w:rsidR="00FF0CAE" w:rsidRPr="00213A9E" w:rsidRDefault="00B61FAA" w:rsidP="00B61FAA">
      <w:pPr>
        <w:tabs>
          <w:tab w:val="left" w:pos="-709"/>
        </w:tabs>
        <w:ind w:left="-709"/>
        <w:jc w:val="both"/>
        <w:rPr>
          <w:i/>
          <w:iCs/>
          <w:color w:val="auto"/>
          <w:sz w:val="22"/>
          <w:szCs w:val="22"/>
        </w:rPr>
      </w:pPr>
      <w:r w:rsidRPr="00B61FAA">
        <w:rPr>
          <w:rFonts w:eastAsia="Calibri"/>
          <w:color w:val="auto"/>
          <w:sz w:val="22"/>
          <w:szCs w:val="22"/>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sectPr w:rsidR="00FF0CAE" w:rsidRPr="00213A9E">
      <w:headerReference w:type="default" r:id="rId8"/>
      <w:footerReference w:type="default" r:id="rId9"/>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44A32" w14:textId="77777777" w:rsidR="00905604" w:rsidRDefault="00905604">
      <w:r>
        <w:separator/>
      </w:r>
    </w:p>
  </w:endnote>
  <w:endnote w:type="continuationSeparator" w:id="0">
    <w:p w14:paraId="09391CB8" w14:textId="77777777" w:rsidR="00905604" w:rsidRDefault="0090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D38D0" w14:textId="77777777" w:rsidR="00C641A9" w:rsidRDefault="00C641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12FFB" w14:textId="77777777" w:rsidR="00905604" w:rsidRDefault="00905604">
      <w:r>
        <w:separator/>
      </w:r>
    </w:p>
  </w:footnote>
  <w:footnote w:type="continuationSeparator" w:id="0">
    <w:p w14:paraId="4850A4EB" w14:textId="77777777" w:rsidR="00905604" w:rsidRDefault="00905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AD0D" w14:textId="77777777" w:rsidR="00C641A9" w:rsidRDefault="00C641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B8A"/>
    <w:multiLevelType w:val="multilevel"/>
    <w:tmpl w:val="B00E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6E26"/>
    <w:multiLevelType w:val="multilevel"/>
    <w:tmpl w:val="D31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A31F1"/>
    <w:multiLevelType w:val="multilevel"/>
    <w:tmpl w:val="59B2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A4475"/>
    <w:multiLevelType w:val="multilevel"/>
    <w:tmpl w:val="FD4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B3B88"/>
    <w:multiLevelType w:val="multilevel"/>
    <w:tmpl w:val="22BC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15071"/>
    <w:multiLevelType w:val="multilevel"/>
    <w:tmpl w:val="A884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B40AC"/>
    <w:multiLevelType w:val="multilevel"/>
    <w:tmpl w:val="7A9E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66C8"/>
    <w:multiLevelType w:val="multilevel"/>
    <w:tmpl w:val="9A32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E6E6B"/>
    <w:multiLevelType w:val="multilevel"/>
    <w:tmpl w:val="A40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E60BD2"/>
    <w:multiLevelType w:val="hybridMultilevel"/>
    <w:tmpl w:val="2946CAE8"/>
    <w:lvl w:ilvl="0" w:tplc="AC2ED802">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427167"/>
    <w:multiLevelType w:val="multilevel"/>
    <w:tmpl w:val="A2E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CF6BCB"/>
    <w:multiLevelType w:val="hybridMultilevel"/>
    <w:tmpl w:val="DE10BC4C"/>
    <w:lvl w:ilvl="0" w:tplc="FC6438C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15:restartNumberingAfterBreak="0">
    <w:nsid w:val="5AEE1973"/>
    <w:multiLevelType w:val="multilevel"/>
    <w:tmpl w:val="020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D6B18"/>
    <w:multiLevelType w:val="multilevel"/>
    <w:tmpl w:val="ABB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35849"/>
    <w:multiLevelType w:val="multilevel"/>
    <w:tmpl w:val="5B84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884489"/>
    <w:multiLevelType w:val="multilevel"/>
    <w:tmpl w:val="03F4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3446B"/>
    <w:multiLevelType w:val="multilevel"/>
    <w:tmpl w:val="1C5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94BF1"/>
    <w:multiLevelType w:val="multilevel"/>
    <w:tmpl w:val="28D8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C23FB"/>
    <w:multiLevelType w:val="multilevel"/>
    <w:tmpl w:val="0F8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24A45"/>
    <w:multiLevelType w:val="multilevel"/>
    <w:tmpl w:val="F0F2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8"/>
  </w:num>
  <w:num w:numId="3">
    <w:abstractNumId w:val="6"/>
  </w:num>
  <w:num w:numId="4">
    <w:abstractNumId w:val="12"/>
  </w:num>
  <w:num w:numId="5">
    <w:abstractNumId w:val="2"/>
  </w:num>
  <w:num w:numId="6">
    <w:abstractNumId w:val="0"/>
  </w:num>
  <w:num w:numId="7">
    <w:abstractNumId w:val="1"/>
  </w:num>
  <w:num w:numId="8">
    <w:abstractNumId w:val="15"/>
  </w:num>
  <w:num w:numId="9">
    <w:abstractNumId w:val="5"/>
  </w:num>
  <w:num w:numId="10">
    <w:abstractNumId w:val="13"/>
  </w:num>
  <w:num w:numId="11">
    <w:abstractNumId w:val="4"/>
  </w:num>
  <w:num w:numId="12">
    <w:abstractNumId w:val="19"/>
  </w:num>
  <w:num w:numId="13">
    <w:abstractNumId w:val="3"/>
  </w:num>
  <w:num w:numId="14">
    <w:abstractNumId w:val="14"/>
  </w:num>
  <w:num w:numId="15">
    <w:abstractNumId w:val="7"/>
  </w:num>
  <w:num w:numId="16">
    <w:abstractNumId w:val="16"/>
  </w:num>
  <w:num w:numId="17">
    <w:abstractNumId w:val="8"/>
  </w:num>
  <w:num w:numId="18">
    <w:abstractNumId w:val="1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AA"/>
    <w:rsid w:val="0000551D"/>
    <w:rsid w:val="000064F0"/>
    <w:rsid w:val="00017AF9"/>
    <w:rsid w:val="00025003"/>
    <w:rsid w:val="00027247"/>
    <w:rsid w:val="00034C6D"/>
    <w:rsid w:val="000357C2"/>
    <w:rsid w:val="00040BA4"/>
    <w:rsid w:val="00047C59"/>
    <w:rsid w:val="0005022C"/>
    <w:rsid w:val="00051DAA"/>
    <w:rsid w:val="00063CD4"/>
    <w:rsid w:val="00067F32"/>
    <w:rsid w:val="00071376"/>
    <w:rsid w:val="00071C9B"/>
    <w:rsid w:val="00082D35"/>
    <w:rsid w:val="000A31E2"/>
    <w:rsid w:val="000A463F"/>
    <w:rsid w:val="000A6BC4"/>
    <w:rsid w:val="000C3654"/>
    <w:rsid w:val="000C3F19"/>
    <w:rsid w:val="000E42EF"/>
    <w:rsid w:val="000F5BBF"/>
    <w:rsid w:val="000F7FF9"/>
    <w:rsid w:val="0010450A"/>
    <w:rsid w:val="00122F67"/>
    <w:rsid w:val="00127DEB"/>
    <w:rsid w:val="00131B10"/>
    <w:rsid w:val="0013670C"/>
    <w:rsid w:val="001415C5"/>
    <w:rsid w:val="001517E7"/>
    <w:rsid w:val="00154517"/>
    <w:rsid w:val="00163B54"/>
    <w:rsid w:val="00164D41"/>
    <w:rsid w:val="001752FF"/>
    <w:rsid w:val="001841C8"/>
    <w:rsid w:val="00187CDF"/>
    <w:rsid w:val="00192809"/>
    <w:rsid w:val="001A2D33"/>
    <w:rsid w:val="001A5223"/>
    <w:rsid w:val="001A7150"/>
    <w:rsid w:val="001B5B3D"/>
    <w:rsid w:val="001B63E0"/>
    <w:rsid w:val="001D14E9"/>
    <w:rsid w:val="001D3C69"/>
    <w:rsid w:val="001D4177"/>
    <w:rsid w:val="001F096F"/>
    <w:rsid w:val="001F7C79"/>
    <w:rsid w:val="00200639"/>
    <w:rsid w:val="002119F5"/>
    <w:rsid w:val="00213A9E"/>
    <w:rsid w:val="0021454A"/>
    <w:rsid w:val="002176A5"/>
    <w:rsid w:val="00224294"/>
    <w:rsid w:val="002401F5"/>
    <w:rsid w:val="002406C7"/>
    <w:rsid w:val="002506E0"/>
    <w:rsid w:val="0025569B"/>
    <w:rsid w:val="002749E2"/>
    <w:rsid w:val="00275926"/>
    <w:rsid w:val="00280F96"/>
    <w:rsid w:val="00282AD3"/>
    <w:rsid w:val="00287A5F"/>
    <w:rsid w:val="002902D1"/>
    <w:rsid w:val="002A42BF"/>
    <w:rsid w:val="002A7E9E"/>
    <w:rsid w:val="002B28DB"/>
    <w:rsid w:val="002B5FFD"/>
    <w:rsid w:val="002C0507"/>
    <w:rsid w:val="002C4DCC"/>
    <w:rsid w:val="002D2EBB"/>
    <w:rsid w:val="002D7F3B"/>
    <w:rsid w:val="003110E6"/>
    <w:rsid w:val="0032211B"/>
    <w:rsid w:val="00351601"/>
    <w:rsid w:val="00362EC7"/>
    <w:rsid w:val="00364D8A"/>
    <w:rsid w:val="00372F88"/>
    <w:rsid w:val="003829D5"/>
    <w:rsid w:val="003850A0"/>
    <w:rsid w:val="00391B48"/>
    <w:rsid w:val="003976B8"/>
    <w:rsid w:val="003B2813"/>
    <w:rsid w:val="003B34AE"/>
    <w:rsid w:val="003B4F74"/>
    <w:rsid w:val="003C42CD"/>
    <w:rsid w:val="003D4D85"/>
    <w:rsid w:val="003E78FE"/>
    <w:rsid w:val="00427FCA"/>
    <w:rsid w:val="004317DF"/>
    <w:rsid w:val="004321D4"/>
    <w:rsid w:val="004347D1"/>
    <w:rsid w:val="0044025D"/>
    <w:rsid w:val="00442868"/>
    <w:rsid w:val="00454928"/>
    <w:rsid w:val="00462DD9"/>
    <w:rsid w:val="004716C1"/>
    <w:rsid w:val="00475C35"/>
    <w:rsid w:val="00477250"/>
    <w:rsid w:val="004815FD"/>
    <w:rsid w:val="004840F9"/>
    <w:rsid w:val="00485125"/>
    <w:rsid w:val="00486561"/>
    <w:rsid w:val="0049478B"/>
    <w:rsid w:val="004A215C"/>
    <w:rsid w:val="004A2954"/>
    <w:rsid w:val="004A508E"/>
    <w:rsid w:val="004B194A"/>
    <w:rsid w:val="004B4251"/>
    <w:rsid w:val="004B7D17"/>
    <w:rsid w:val="004D5589"/>
    <w:rsid w:val="004D6C4A"/>
    <w:rsid w:val="004F22EF"/>
    <w:rsid w:val="004F7354"/>
    <w:rsid w:val="005024F3"/>
    <w:rsid w:val="0050424D"/>
    <w:rsid w:val="0052528F"/>
    <w:rsid w:val="00527434"/>
    <w:rsid w:val="00533E57"/>
    <w:rsid w:val="00535ADF"/>
    <w:rsid w:val="00536487"/>
    <w:rsid w:val="0054309C"/>
    <w:rsid w:val="005456E3"/>
    <w:rsid w:val="00553324"/>
    <w:rsid w:val="00554E41"/>
    <w:rsid w:val="005666D7"/>
    <w:rsid w:val="005749D7"/>
    <w:rsid w:val="005B01D1"/>
    <w:rsid w:val="005D009D"/>
    <w:rsid w:val="005D5923"/>
    <w:rsid w:val="005D7168"/>
    <w:rsid w:val="005E0066"/>
    <w:rsid w:val="005E14ED"/>
    <w:rsid w:val="005E5DFB"/>
    <w:rsid w:val="005F105A"/>
    <w:rsid w:val="005F61A8"/>
    <w:rsid w:val="006107DE"/>
    <w:rsid w:val="006225D7"/>
    <w:rsid w:val="0062405B"/>
    <w:rsid w:val="00642BF6"/>
    <w:rsid w:val="0064447C"/>
    <w:rsid w:val="0065371B"/>
    <w:rsid w:val="00674C94"/>
    <w:rsid w:val="00680A05"/>
    <w:rsid w:val="006838B1"/>
    <w:rsid w:val="0069373A"/>
    <w:rsid w:val="00693A55"/>
    <w:rsid w:val="006A1306"/>
    <w:rsid w:val="006B1179"/>
    <w:rsid w:val="006C2C0D"/>
    <w:rsid w:val="006C5B6C"/>
    <w:rsid w:val="006D6549"/>
    <w:rsid w:val="006E1672"/>
    <w:rsid w:val="006E192E"/>
    <w:rsid w:val="006E4DF7"/>
    <w:rsid w:val="006F2E2A"/>
    <w:rsid w:val="006F5447"/>
    <w:rsid w:val="00706B3F"/>
    <w:rsid w:val="00710E91"/>
    <w:rsid w:val="007136E0"/>
    <w:rsid w:val="00714E90"/>
    <w:rsid w:val="00732135"/>
    <w:rsid w:val="00742480"/>
    <w:rsid w:val="00746664"/>
    <w:rsid w:val="00764AC9"/>
    <w:rsid w:val="00771ABD"/>
    <w:rsid w:val="00771E9A"/>
    <w:rsid w:val="007732B2"/>
    <w:rsid w:val="007743FE"/>
    <w:rsid w:val="00776AE5"/>
    <w:rsid w:val="0078701D"/>
    <w:rsid w:val="007A14F1"/>
    <w:rsid w:val="007B20C4"/>
    <w:rsid w:val="007B3295"/>
    <w:rsid w:val="007B5B22"/>
    <w:rsid w:val="007C11A0"/>
    <w:rsid w:val="007C243F"/>
    <w:rsid w:val="007C65BA"/>
    <w:rsid w:val="007D39BB"/>
    <w:rsid w:val="007D628E"/>
    <w:rsid w:val="007E499B"/>
    <w:rsid w:val="007E7C93"/>
    <w:rsid w:val="007F7041"/>
    <w:rsid w:val="00811C67"/>
    <w:rsid w:val="00821B13"/>
    <w:rsid w:val="00824E21"/>
    <w:rsid w:val="00836643"/>
    <w:rsid w:val="00847F77"/>
    <w:rsid w:val="008517C9"/>
    <w:rsid w:val="00857E8F"/>
    <w:rsid w:val="008614A1"/>
    <w:rsid w:val="0087161C"/>
    <w:rsid w:val="00877D48"/>
    <w:rsid w:val="00885208"/>
    <w:rsid w:val="008A17DB"/>
    <w:rsid w:val="008A372F"/>
    <w:rsid w:val="008A6844"/>
    <w:rsid w:val="008C539A"/>
    <w:rsid w:val="008D57A0"/>
    <w:rsid w:val="008E1545"/>
    <w:rsid w:val="008E42F1"/>
    <w:rsid w:val="00905604"/>
    <w:rsid w:val="00905F8A"/>
    <w:rsid w:val="0091189C"/>
    <w:rsid w:val="0092085E"/>
    <w:rsid w:val="00920C94"/>
    <w:rsid w:val="00923AC4"/>
    <w:rsid w:val="00934092"/>
    <w:rsid w:val="00937A4B"/>
    <w:rsid w:val="00944301"/>
    <w:rsid w:val="00976057"/>
    <w:rsid w:val="0097662A"/>
    <w:rsid w:val="009831D4"/>
    <w:rsid w:val="00986543"/>
    <w:rsid w:val="00990394"/>
    <w:rsid w:val="00991D41"/>
    <w:rsid w:val="009A3F57"/>
    <w:rsid w:val="009A4149"/>
    <w:rsid w:val="009A5356"/>
    <w:rsid w:val="009A71B5"/>
    <w:rsid w:val="009B0DF1"/>
    <w:rsid w:val="009B49AA"/>
    <w:rsid w:val="009B62DD"/>
    <w:rsid w:val="009B674E"/>
    <w:rsid w:val="009D02FE"/>
    <w:rsid w:val="009D3CDA"/>
    <w:rsid w:val="009E0B13"/>
    <w:rsid w:val="009F7037"/>
    <w:rsid w:val="00A01A0E"/>
    <w:rsid w:val="00A11700"/>
    <w:rsid w:val="00A14990"/>
    <w:rsid w:val="00A14ED2"/>
    <w:rsid w:val="00A17AFA"/>
    <w:rsid w:val="00A2441B"/>
    <w:rsid w:val="00A24C6E"/>
    <w:rsid w:val="00A27CC3"/>
    <w:rsid w:val="00A429D8"/>
    <w:rsid w:val="00A46A1E"/>
    <w:rsid w:val="00A56F01"/>
    <w:rsid w:val="00A67A6F"/>
    <w:rsid w:val="00A7161B"/>
    <w:rsid w:val="00AA0B5C"/>
    <w:rsid w:val="00AE5196"/>
    <w:rsid w:val="00AE52B2"/>
    <w:rsid w:val="00AE5BDC"/>
    <w:rsid w:val="00AE691C"/>
    <w:rsid w:val="00B05D41"/>
    <w:rsid w:val="00B43E4A"/>
    <w:rsid w:val="00B44B02"/>
    <w:rsid w:val="00B467FB"/>
    <w:rsid w:val="00B47614"/>
    <w:rsid w:val="00B57CEF"/>
    <w:rsid w:val="00B61FAA"/>
    <w:rsid w:val="00B631B0"/>
    <w:rsid w:val="00B751D4"/>
    <w:rsid w:val="00B77490"/>
    <w:rsid w:val="00B80D4C"/>
    <w:rsid w:val="00B83D3F"/>
    <w:rsid w:val="00B8438B"/>
    <w:rsid w:val="00B91892"/>
    <w:rsid w:val="00BA4C48"/>
    <w:rsid w:val="00BB3C7F"/>
    <w:rsid w:val="00BB7943"/>
    <w:rsid w:val="00BE16C9"/>
    <w:rsid w:val="00BF5B31"/>
    <w:rsid w:val="00C16550"/>
    <w:rsid w:val="00C24285"/>
    <w:rsid w:val="00C33747"/>
    <w:rsid w:val="00C3574D"/>
    <w:rsid w:val="00C44157"/>
    <w:rsid w:val="00C55649"/>
    <w:rsid w:val="00C641A9"/>
    <w:rsid w:val="00C668D5"/>
    <w:rsid w:val="00C76A0E"/>
    <w:rsid w:val="00C85A53"/>
    <w:rsid w:val="00C91D26"/>
    <w:rsid w:val="00C93DF5"/>
    <w:rsid w:val="00CA58DB"/>
    <w:rsid w:val="00CB0056"/>
    <w:rsid w:val="00CB213A"/>
    <w:rsid w:val="00CB3733"/>
    <w:rsid w:val="00CD2940"/>
    <w:rsid w:val="00CD3163"/>
    <w:rsid w:val="00CE4E81"/>
    <w:rsid w:val="00CE50FE"/>
    <w:rsid w:val="00D115CD"/>
    <w:rsid w:val="00D21AD8"/>
    <w:rsid w:val="00D23A83"/>
    <w:rsid w:val="00D27693"/>
    <w:rsid w:val="00D72E79"/>
    <w:rsid w:val="00D73544"/>
    <w:rsid w:val="00D749BC"/>
    <w:rsid w:val="00D77C84"/>
    <w:rsid w:val="00DB1E06"/>
    <w:rsid w:val="00DB6CD7"/>
    <w:rsid w:val="00DB79AD"/>
    <w:rsid w:val="00DC2424"/>
    <w:rsid w:val="00DD69B9"/>
    <w:rsid w:val="00DF36B1"/>
    <w:rsid w:val="00DF4C6B"/>
    <w:rsid w:val="00DF6640"/>
    <w:rsid w:val="00DF75D7"/>
    <w:rsid w:val="00DF7877"/>
    <w:rsid w:val="00DF7921"/>
    <w:rsid w:val="00E00732"/>
    <w:rsid w:val="00E01133"/>
    <w:rsid w:val="00E01631"/>
    <w:rsid w:val="00E046D1"/>
    <w:rsid w:val="00E22E97"/>
    <w:rsid w:val="00E2459D"/>
    <w:rsid w:val="00E37BBD"/>
    <w:rsid w:val="00E43119"/>
    <w:rsid w:val="00E526E6"/>
    <w:rsid w:val="00E57B12"/>
    <w:rsid w:val="00E66A8C"/>
    <w:rsid w:val="00E807A2"/>
    <w:rsid w:val="00E92684"/>
    <w:rsid w:val="00EB12B8"/>
    <w:rsid w:val="00EC0864"/>
    <w:rsid w:val="00EC2769"/>
    <w:rsid w:val="00EC4E3A"/>
    <w:rsid w:val="00ED1CCB"/>
    <w:rsid w:val="00EE30A8"/>
    <w:rsid w:val="00EF4DF0"/>
    <w:rsid w:val="00F12E18"/>
    <w:rsid w:val="00F21D23"/>
    <w:rsid w:val="00F24B89"/>
    <w:rsid w:val="00F27F0E"/>
    <w:rsid w:val="00F46A69"/>
    <w:rsid w:val="00F51490"/>
    <w:rsid w:val="00F60629"/>
    <w:rsid w:val="00F6258E"/>
    <w:rsid w:val="00F67D5F"/>
    <w:rsid w:val="00F735DD"/>
    <w:rsid w:val="00F83410"/>
    <w:rsid w:val="00FA2845"/>
    <w:rsid w:val="00FB2C54"/>
    <w:rsid w:val="00FD30FF"/>
    <w:rsid w:val="00FE50FD"/>
    <w:rsid w:val="00FE717E"/>
    <w:rsid w:val="00FF0CA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97B9B"/>
  <w15:docId w15:val="{128FC4C7-D7A2-4613-9310-8BBCCBDF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16C9"/>
    <w:rPr>
      <w:rFonts w:cs="Arial Unicode MS"/>
      <w:color w:val="000000"/>
      <w:u w:color="000000"/>
    </w:rPr>
  </w:style>
  <w:style w:type="paragraph" w:styleId="1">
    <w:name w:val="heading 1"/>
    <w:next w:val="a"/>
    <w:pPr>
      <w:keepNext/>
      <w:ind w:left="5387"/>
      <w:jc w:val="center"/>
      <w:outlineLvl w:val="0"/>
    </w:pPr>
    <w:rPr>
      <w:rFonts w:cs="Arial Unicode MS"/>
      <w:color w:val="000000"/>
      <w:sz w:val="28"/>
      <w:szCs w:val="28"/>
      <w:u w:color="000000"/>
    </w:rPr>
  </w:style>
  <w:style w:type="paragraph" w:styleId="2">
    <w:name w:val="heading 2"/>
    <w:basedOn w:val="a"/>
    <w:next w:val="a"/>
    <w:link w:val="20"/>
    <w:uiPriority w:val="9"/>
    <w:semiHidden/>
    <w:unhideWhenUsed/>
    <w:qFormat/>
    <w:rsid w:val="00776A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D654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rPr>
  </w:style>
  <w:style w:type="character" w:styleId="a5">
    <w:name w:val="annotation reference"/>
    <w:basedOn w:val="a0"/>
    <w:uiPriority w:val="99"/>
    <w:semiHidden/>
    <w:unhideWhenUsed/>
    <w:rsid w:val="006E1672"/>
    <w:rPr>
      <w:sz w:val="16"/>
      <w:szCs w:val="16"/>
    </w:rPr>
  </w:style>
  <w:style w:type="paragraph" w:styleId="a6">
    <w:name w:val="annotation text"/>
    <w:basedOn w:val="a"/>
    <w:link w:val="a7"/>
    <w:uiPriority w:val="99"/>
    <w:semiHidden/>
    <w:unhideWhenUsed/>
    <w:rsid w:val="006E1672"/>
  </w:style>
  <w:style w:type="character" w:customStyle="1" w:styleId="a7">
    <w:name w:val="Текст примечания Знак"/>
    <w:basedOn w:val="a0"/>
    <w:link w:val="a6"/>
    <w:uiPriority w:val="99"/>
    <w:semiHidden/>
    <w:rsid w:val="006E1672"/>
    <w:rPr>
      <w:rFonts w:cs="Arial Unicode MS"/>
      <w:color w:val="000000"/>
      <w:u w:color="000000"/>
    </w:rPr>
  </w:style>
  <w:style w:type="paragraph" w:styleId="a8">
    <w:name w:val="annotation subject"/>
    <w:basedOn w:val="a6"/>
    <w:next w:val="a6"/>
    <w:link w:val="a9"/>
    <w:uiPriority w:val="99"/>
    <w:semiHidden/>
    <w:unhideWhenUsed/>
    <w:rsid w:val="006E1672"/>
    <w:rPr>
      <w:b/>
      <w:bCs/>
    </w:rPr>
  </w:style>
  <w:style w:type="character" w:customStyle="1" w:styleId="a9">
    <w:name w:val="Тема примечания Знак"/>
    <w:basedOn w:val="a7"/>
    <w:link w:val="a8"/>
    <w:uiPriority w:val="99"/>
    <w:semiHidden/>
    <w:rsid w:val="006E1672"/>
    <w:rPr>
      <w:rFonts w:cs="Arial Unicode MS"/>
      <w:b/>
      <w:bCs/>
      <w:color w:val="000000"/>
      <w:u w:color="000000"/>
    </w:rPr>
  </w:style>
  <w:style w:type="paragraph" w:styleId="aa">
    <w:name w:val="Balloon Text"/>
    <w:basedOn w:val="a"/>
    <w:link w:val="ab"/>
    <w:uiPriority w:val="99"/>
    <w:semiHidden/>
    <w:unhideWhenUsed/>
    <w:rsid w:val="006E1672"/>
    <w:rPr>
      <w:sz w:val="18"/>
      <w:szCs w:val="18"/>
    </w:rPr>
  </w:style>
  <w:style w:type="character" w:customStyle="1" w:styleId="ab">
    <w:name w:val="Текст выноски Знак"/>
    <w:basedOn w:val="a0"/>
    <w:link w:val="aa"/>
    <w:uiPriority w:val="99"/>
    <w:semiHidden/>
    <w:rsid w:val="006E1672"/>
    <w:rPr>
      <w:rFonts w:cs="Arial Unicode MS"/>
      <w:color w:val="000000"/>
      <w:sz w:val="18"/>
      <w:szCs w:val="18"/>
      <w:u w:color="000000"/>
    </w:rPr>
  </w:style>
  <w:style w:type="character" w:styleId="ac">
    <w:name w:val="FollowedHyperlink"/>
    <w:basedOn w:val="a0"/>
    <w:uiPriority w:val="99"/>
    <w:semiHidden/>
    <w:unhideWhenUsed/>
    <w:rsid w:val="003829D5"/>
    <w:rPr>
      <w:color w:val="FF00FF" w:themeColor="followedHyperlink"/>
      <w:u w:val="single"/>
    </w:rPr>
  </w:style>
  <w:style w:type="character" w:customStyle="1" w:styleId="30">
    <w:name w:val="Заголовок 3 Знак"/>
    <w:basedOn w:val="a0"/>
    <w:link w:val="3"/>
    <w:uiPriority w:val="9"/>
    <w:semiHidden/>
    <w:rsid w:val="006D6549"/>
    <w:rPr>
      <w:rFonts w:asciiTheme="majorHAnsi" w:eastAsiaTheme="majorEastAsia" w:hAnsiTheme="majorHAnsi" w:cstheme="majorBidi"/>
      <w:b/>
      <w:bCs/>
      <w:color w:val="4F81BD" w:themeColor="accent1"/>
      <w:u w:color="000000"/>
    </w:rPr>
  </w:style>
  <w:style w:type="paragraph" w:customStyle="1" w:styleId="docdata">
    <w:name w:val="docdata"/>
    <w:aliases w:val="docy,v5,1959,bqiaagaaeyqcaaagiaiaaampbwaabtchaaaaaaaaaaaaaaaaaaaaaaaaaaaaaaaaaaaaaaaaaaaaaaaaaaaaaaaaaaaaaaaaaaaaaaaaaaaaaaaaaaaaaaaaaaaaaaaaaaaaaaaaaaaaaaaaaaaaaaaaaaaaaaaaaaaaaaaaaaaaaaaaaaaaaaaaaaaaaaaaaaaaaaaaaaaaaaaaaaaaaaaaaaaaaaaaaaaaaaaa"/>
    <w:basedOn w:val="a"/>
    <w:rsid w:val="009865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styleId="ad">
    <w:name w:val="Normal (Web)"/>
    <w:basedOn w:val="a"/>
    <w:uiPriority w:val="99"/>
    <w:semiHidden/>
    <w:unhideWhenUsed/>
    <w:rsid w:val="009865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character" w:customStyle="1" w:styleId="1116">
    <w:name w:val="1116"/>
    <w:aliases w:val="bqiaagaaeyqcaaagiaiaaapdawaabdedaaaaaaaaaaaaaaaaaaaaaaaaaaaaaaaaaaaaaaaaaaaaaaaaaaaaaaaaaaaaaaaaaaaaaaaaaaaaaaaaaaaaaaaaaaaaaaaaaaaaaaaaaaaaaaaaaaaaaaaaaaaaaaaaaaaaaaaaaaaaaaaaaaaaaaaaaaaaaaaaaaaaaaaaaaaaaaaaaaaaaaaaaaaaaaaaaaaaaaaa"/>
    <w:basedOn w:val="a0"/>
    <w:rsid w:val="00714E90"/>
  </w:style>
  <w:style w:type="character" w:customStyle="1" w:styleId="20">
    <w:name w:val="Заголовок 2 Знак"/>
    <w:basedOn w:val="a0"/>
    <w:link w:val="2"/>
    <w:uiPriority w:val="9"/>
    <w:semiHidden/>
    <w:rsid w:val="00776AE5"/>
    <w:rPr>
      <w:rFonts w:asciiTheme="majorHAnsi" w:eastAsiaTheme="majorEastAsia" w:hAnsiTheme="majorHAnsi" w:cstheme="majorBidi"/>
      <w:color w:val="365F91" w:themeColor="accent1" w:themeShade="BF"/>
      <w:sz w:val="26"/>
      <w:szCs w:val="26"/>
      <w:u w:color="000000"/>
    </w:rPr>
  </w:style>
  <w:style w:type="paragraph" w:styleId="ae">
    <w:name w:val="List Paragraph"/>
    <w:basedOn w:val="a"/>
    <w:qFormat/>
    <w:rsid w:val="00CD2940"/>
    <w:pPr>
      <w:ind w:left="720"/>
      <w:contextualSpacing/>
    </w:pPr>
  </w:style>
  <w:style w:type="character" w:customStyle="1" w:styleId="1000">
    <w:name w:val="1000"/>
    <w:aliases w:val="bqiaagaaeyqcaaagiaiaaamnawaabrsdaaaaaaaaaaaaaaaaaaaaaaaaaaaaaaaaaaaaaaaaaaaaaaaaaaaaaaaaaaaaaaaaaaaaaaaaaaaaaaaaaaaaaaaaaaaaaaaaaaaaaaaaaaaaaaaaaaaaaaaaaaaaaaaaaaaaaaaaaaaaaaaaaaaaaaaaaaaaaaaaaaaaaaaaaaaaaaaaaaaaaaaaaaaaaaaaaaaaaaaa"/>
    <w:basedOn w:val="a0"/>
    <w:rsid w:val="001D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57078">
      <w:bodyDiv w:val="1"/>
      <w:marLeft w:val="0"/>
      <w:marRight w:val="0"/>
      <w:marTop w:val="0"/>
      <w:marBottom w:val="0"/>
      <w:divBdr>
        <w:top w:val="none" w:sz="0" w:space="0" w:color="auto"/>
        <w:left w:val="none" w:sz="0" w:space="0" w:color="auto"/>
        <w:bottom w:val="none" w:sz="0" w:space="0" w:color="auto"/>
        <w:right w:val="none" w:sz="0" w:space="0" w:color="auto"/>
      </w:divBdr>
    </w:div>
    <w:div w:id="139931218">
      <w:bodyDiv w:val="1"/>
      <w:marLeft w:val="0"/>
      <w:marRight w:val="0"/>
      <w:marTop w:val="0"/>
      <w:marBottom w:val="0"/>
      <w:divBdr>
        <w:top w:val="none" w:sz="0" w:space="0" w:color="auto"/>
        <w:left w:val="none" w:sz="0" w:space="0" w:color="auto"/>
        <w:bottom w:val="none" w:sz="0" w:space="0" w:color="auto"/>
        <w:right w:val="none" w:sz="0" w:space="0" w:color="auto"/>
      </w:divBdr>
    </w:div>
    <w:div w:id="279261513">
      <w:bodyDiv w:val="1"/>
      <w:marLeft w:val="0"/>
      <w:marRight w:val="0"/>
      <w:marTop w:val="0"/>
      <w:marBottom w:val="0"/>
      <w:divBdr>
        <w:top w:val="none" w:sz="0" w:space="0" w:color="auto"/>
        <w:left w:val="none" w:sz="0" w:space="0" w:color="auto"/>
        <w:bottom w:val="none" w:sz="0" w:space="0" w:color="auto"/>
        <w:right w:val="none" w:sz="0" w:space="0" w:color="auto"/>
      </w:divBdr>
    </w:div>
    <w:div w:id="335500536">
      <w:bodyDiv w:val="1"/>
      <w:marLeft w:val="0"/>
      <w:marRight w:val="0"/>
      <w:marTop w:val="0"/>
      <w:marBottom w:val="0"/>
      <w:divBdr>
        <w:top w:val="none" w:sz="0" w:space="0" w:color="auto"/>
        <w:left w:val="none" w:sz="0" w:space="0" w:color="auto"/>
        <w:bottom w:val="none" w:sz="0" w:space="0" w:color="auto"/>
        <w:right w:val="none" w:sz="0" w:space="0" w:color="auto"/>
      </w:divBdr>
    </w:div>
    <w:div w:id="335693959">
      <w:bodyDiv w:val="1"/>
      <w:marLeft w:val="0"/>
      <w:marRight w:val="0"/>
      <w:marTop w:val="0"/>
      <w:marBottom w:val="0"/>
      <w:divBdr>
        <w:top w:val="none" w:sz="0" w:space="0" w:color="auto"/>
        <w:left w:val="none" w:sz="0" w:space="0" w:color="auto"/>
        <w:bottom w:val="none" w:sz="0" w:space="0" w:color="auto"/>
        <w:right w:val="none" w:sz="0" w:space="0" w:color="auto"/>
      </w:divBdr>
    </w:div>
    <w:div w:id="346954055">
      <w:bodyDiv w:val="1"/>
      <w:marLeft w:val="0"/>
      <w:marRight w:val="0"/>
      <w:marTop w:val="0"/>
      <w:marBottom w:val="0"/>
      <w:divBdr>
        <w:top w:val="none" w:sz="0" w:space="0" w:color="auto"/>
        <w:left w:val="none" w:sz="0" w:space="0" w:color="auto"/>
        <w:bottom w:val="none" w:sz="0" w:space="0" w:color="auto"/>
        <w:right w:val="none" w:sz="0" w:space="0" w:color="auto"/>
      </w:divBdr>
    </w:div>
    <w:div w:id="398946797">
      <w:bodyDiv w:val="1"/>
      <w:marLeft w:val="0"/>
      <w:marRight w:val="0"/>
      <w:marTop w:val="0"/>
      <w:marBottom w:val="0"/>
      <w:divBdr>
        <w:top w:val="none" w:sz="0" w:space="0" w:color="auto"/>
        <w:left w:val="none" w:sz="0" w:space="0" w:color="auto"/>
        <w:bottom w:val="none" w:sz="0" w:space="0" w:color="auto"/>
        <w:right w:val="none" w:sz="0" w:space="0" w:color="auto"/>
      </w:divBdr>
    </w:div>
    <w:div w:id="472062420">
      <w:bodyDiv w:val="1"/>
      <w:marLeft w:val="0"/>
      <w:marRight w:val="0"/>
      <w:marTop w:val="0"/>
      <w:marBottom w:val="0"/>
      <w:divBdr>
        <w:top w:val="none" w:sz="0" w:space="0" w:color="auto"/>
        <w:left w:val="none" w:sz="0" w:space="0" w:color="auto"/>
        <w:bottom w:val="none" w:sz="0" w:space="0" w:color="auto"/>
        <w:right w:val="none" w:sz="0" w:space="0" w:color="auto"/>
      </w:divBdr>
      <w:divsChild>
        <w:div w:id="1749955580">
          <w:marLeft w:val="0"/>
          <w:marRight w:val="0"/>
          <w:marTop w:val="0"/>
          <w:marBottom w:val="0"/>
          <w:divBdr>
            <w:top w:val="none" w:sz="0" w:space="0" w:color="auto"/>
            <w:left w:val="none" w:sz="0" w:space="0" w:color="auto"/>
            <w:bottom w:val="none" w:sz="0" w:space="0" w:color="auto"/>
            <w:right w:val="none" w:sz="0" w:space="0" w:color="auto"/>
          </w:divBdr>
        </w:div>
        <w:div w:id="1185636471">
          <w:marLeft w:val="0"/>
          <w:marRight w:val="0"/>
          <w:marTop w:val="0"/>
          <w:marBottom w:val="0"/>
          <w:divBdr>
            <w:top w:val="none" w:sz="0" w:space="0" w:color="auto"/>
            <w:left w:val="none" w:sz="0" w:space="0" w:color="auto"/>
            <w:bottom w:val="none" w:sz="0" w:space="0" w:color="auto"/>
            <w:right w:val="none" w:sz="0" w:space="0" w:color="auto"/>
          </w:divBdr>
        </w:div>
        <w:div w:id="653946577">
          <w:marLeft w:val="0"/>
          <w:marRight w:val="0"/>
          <w:marTop w:val="0"/>
          <w:marBottom w:val="0"/>
          <w:divBdr>
            <w:top w:val="none" w:sz="0" w:space="0" w:color="auto"/>
            <w:left w:val="none" w:sz="0" w:space="0" w:color="auto"/>
            <w:bottom w:val="none" w:sz="0" w:space="0" w:color="auto"/>
            <w:right w:val="none" w:sz="0" w:space="0" w:color="auto"/>
          </w:divBdr>
        </w:div>
        <w:div w:id="1439567250">
          <w:marLeft w:val="0"/>
          <w:marRight w:val="0"/>
          <w:marTop w:val="0"/>
          <w:marBottom w:val="0"/>
          <w:divBdr>
            <w:top w:val="none" w:sz="0" w:space="0" w:color="auto"/>
            <w:left w:val="none" w:sz="0" w:space="0" w:color="auto"/>
            <w:bottom w:val="none" w:sz="0" w:space="0" w:color="auto"/>
            <w:right w:val="none" w:sz="0" w:space="0" w:color="auto"/>
          </w:divBdr>
        </w:div>
        <w:div w:id="115175026">
          <w:marLeft w:val="0"/>
          <w:marRight w:val="0"/>
          <w:marTop w:val="0"/>
          <w:marBottom w:val="0"/>
          <w:divBdr>
            <w:top w:val="none" w:sz="0" w:space="0" w:color="auto"/>
            <w:left w:val="none" w:sz="0" w:space="0" w:color="auto"/>
            <w:bottom w:val="none" w:sz="0" w:space="0" w:color="auto"/>
            <w:right w:val="none" w:sz="0" w:space="0" w:color="auto"/>
          </w:divBdr>
        </w:div>
        <w:div w:id="1661231394">
          <w:marLeft w:val="0"/>
          <w:marRight w:val="0"/>
          <w:marTop w:val="0"/>
          <w:marBottom w:val="0"/>
          <w:divBdr>
            <w:top w:val="none" w:sz="0" w:space="0" w:color="auto"/>
            <w:left w:val="none" w:sz="0" w:space="0" w:color="auto"/>
            <w:bottom w:val="none" w:sz="0" w:space="0" w:color="auto"/>
            <w:right w:val="none" w:sz="0" w:space="0" w:color="auto"/>
          </w:divBdr>
        </w:div>
        <w:div w:id="1995528241">
          <w:marLeft w:val="0"/>
          <w:marRight w:val="0"/>
          <w:marTop w:val="0"/>
          <w:marBottom w:val="0"/>
          <w:divBdr>
            <w:top w:val="none" w:sz="0" w:space="0" w:color="auto"/>
            <w:left w:val="none" w:sz="0" w:space="0" w:color="auto"/>
            <w:bottom w:val="none" w:sz="0" w:space="0" w:color="auto"/>
            <w:right w:val="none" w:sz="0" w:space="0" w:color="auto"/>
          </w:divBdr>
        </w:div>
        <w:div w:id="56171041">
          <w:marLeft w:val="0"/>
          <w:marRight w:val="0"/>
          <w:marTop w:val="0"/>
          <w:marBottom w:val="0"/>
          <w:divBdr>
            <w:top w:val="none" w:sz="0" w:space="0" w:color="auto"/>
            <w:left w:val="none" w:sz="0" w:space="0" w:color="auto"/>
            <w:bottom w:val="none" w:sz="0" w:space="0" w:color="auto"/>
            <w:right w:val="none" w:sz="0" w:space="0" w:color="auto"/>
          </w:divBdr>
        </w:div>
        <w:div w:id="979309358">
          <w:marLeft w:val="0"/>
          <w:marRight w:val="0"/>
          <w:marTop w:val="0"/>
          <w:marBottom w:val="0"/>
          <w:divBdr>
            <w:top w:val="none" w:sz="0" w:space="0" w:color="auto"/>
            <w:left w:val="none" w:sz="0" w:space="0" w:color="auto"/>
            <w:bottom w:val="none" w:sz="0" w:space="0" w:color="auto"/>
            <w:right w:val="none" w:sz="0" w:space="0" w:color="auto"/>
          </w:divBdr>
        </w:div>
        <w:div w:id="1282227665">
          <w:marLeft w:val="0"/>
          <w:marRight w:val="0"/>
          <w:marTop w:val="0"/>
          <w:marBottom w:val="0"/>
          <w:divBdr>
            <w:top w:val="none" w:sz="0" w:space="0" w:color="auto"/>
            <w:left w:val="none" w:sz="0" w:space="0" w:color="auto"/>
            <w:bottom w:val="none" w:sz="0" w:space="0" w:color="auto"/>
            <w:right w:val="none" w:sz="0" w:space="0" w:color="auto"/>
          </w:divBdr>
        </w:div>
        <w:div w:id="28650122">
          <w:marLeft w:val="0"/>
          <w:marRight w:val="0"/>
          <w:marTop w:val="0"/>
          <w:marBottom w:val="0"/>
          <w:divBdr>
            <w:top w:val="none" w:sz="0" w:space="0" w:color="auto"/>
            <w:left w:val="none" w:sz="0" w:space="0" w:color="auto"/>
            <w:bottom w:val="none" w:sz="0" w:space="0" w:color="auto"/>
            <w:right w:val="none" w:sz="0" w:space="0" w:color="auto"/>
          </w:divBdr>
        </w:div>
        <w:div w:id="921834525">
          <w:marLeft w:val="0"/>
          <w:marRight w:val="0"/>
          <w:marTop w:val="0"/>
          <w:marBottom w:val="0"/>
          <w:divBdr>
            <w:top w:val="none" w:sz="0" w:space="0" w:color="auto"/>
            <w:left w:val="none" w:sz="0" w:space="0" w:color="auto"/>
            <w:bottom w:val="none" w:sz="0" w:space="0" w:color="auto"/>
            <w:right w:val="none" w:sz="0" w:space="0" w:color="auto"/>
          </w:divBdr>
        </w:div>
        <w:div w:id="805002141">
          <w:marLeft w:val="0"/>
          <w:marRight w:val="0"/>
          <w:marTop w:val="0"/>
          <w:marBottom w:val="0"/>
          <w:divBdr>
            <w:top w:val="none" w:sz="0" w:space="0" w:color="auto"/>
            <w:left w:val="none" w:sz="0" w:space="0" w:color="auto"/>
            <w:bottom w:val="none" w:sz="0" w:space="0" w:color="auto"/>
            <w:right w:val="none" w:sz="0" w:space="0" w:color="auto"/>
          </w:divBdr>
        </w:div>
        <w:div w:id="1310476146">
          <w:marLeft w:val="0"/>
          <w:marRight w:val="0"/>
          <w:marTop w:val="0"/>
          <w:marBottom w:val="0"/>
          <w:divBdr>
            <w:top w:val="none" w:sz="0" w:space="0" w:color="auto"/>
            <w:left w:val="none" w:sz="0" w:space="0" w:color="auto"/>
            <w:bottom w:val="none" w:sz="0" w:space="0" w:color="auto"/>
            <w:right w:val="none" w:sz="0" w:space="0" w:color="auto"/>
          </w:divBdr>
        </w:div>
        <w:div w:id="777604473">
          <w:marLeft w:val="0"/>
          <w:marRight w:val="0"/>
          <w:marTop w:val="0"/>
          <w:marBottom w:val="0"/>
          <w:divBdr>
            <w:top w:val="none" w:sz="0" w:space="0" w:color="auto"/>
            <w:left w:val="none" w:sz="0" w:space="0" w:color="auto"/>
            <w:bottom w:val="none" w:sz="0" w:space="0" w:color="auto"/>
            <w:right w:val="none" w:sz="0" w:space="0" w:color="auto"/>
          </w:divBdr>
        </w:div>
        <w:div w:id="2146385643">
          <w:marLeft w:val="0"/>
          <w:marRight w:val="0"/>
          <w:marTop w:val="0"/>
          <w:marBottom w:val="0"/>
          <w:divBdr>
            <w:top w:val="none" w:sz="0" w:space="0" w:color="auto"/>
            <w:left w:val="none" w:sz="0" w:space="0" w:color="auto"/>
            <w:bottom w:val="none" w:sz="0" w:space="0" w:color="auto"/>
            <w:right w:val="none" w:sz="0" w:space="0" w:color="auto"/>
          </w:divBdr>
        </w:div>
        <w:div w:id="1566408473">
          <w:marLeft w:val="0"/>
          <w:marRight w:val="0"/>
          <w:marTop w:val="0"/>
          <w:marBottom w:val="0"/>
          <w:divBdr>
            <w:top w:val="none" w:sz="0" w:space="0" w:color="auto"/>
            <w:left w:val="none" w:sz="0" w:space="0" w:color="auto"/>
            <w:bottom w:val="none" w:sz="0" w:space="0" w:color="auto"/>
            <w:right w:val="none" w:sz="0" w:space="0" w:color="auto"/>
          </w:divBdr>
        </w:div>
        <w:div w:id="1561549835">
          <w:marLeft w:val="0"/>
          <w:marRight w:val="0"/>
          <w:marTop w:val="0"/>
          <w:marBottom w:val="0"/>
          <w:divBdr>
            <w:top w:val="none" w:sz="0" w:space="0" w:color="auto"/>
            <w:left w:val="none" w:sz="0" w:space="0" w:color="auto"/>
            <w:bottom w:val="none" w:sz="0" w:space="0" w:color="auto"/>
            <w:right w:val="none" w:sz="0" w:space="0" w:color="auto"/>
          </w:divBdr>
        </w:div>
        <w:div w:id="1609895788">
          <w:marLeft w:val="0"/>
          <w:marRight w:val="0"/>
          <w:marTop w:val="0"/>
          <w:marBottom w:val="0"/>
          <w:divBdr>
            <w:top w:val="none" w:sz="0" w:space="0" w:color="auto"/>
            <w:left w:val="none" w:sz="0" w:space="0" w:color="auto"/>
            <w:bottom w:val="none" w:sz="0" w:space="0" w:color="auto"/>
            <w:right w:val="none" w:sz="0" w:space="0" w:color="auto"/>
          </w:divBdr>
        </w:div>
        <w:div w:id="1615362443">
          <w:marLeft w:val="0"/>
          <w:marRight w:val="0"/>
          <w:marTop w:val="0"/>
          <w:marBottom w:val="0"/>
          <w:divBdr>
            <w:top w:val="none" w:sz="0" w:space="0" w:color="auto"/>
            <w:left w:val="none" w:sz="0" w:space="0" w:color="auto"/>
            <w:bottom w:val="none" w:sz="0" w:space="0" w:color="auto"/>
            <w:right w:val="none" w:sz="0" w:space="0" w:color="auto"/>
          </w:divBdr>
        </w:div>
        <w:div w:id="1716076025">
          <w:marLeft w:val="0"/>
          <w:marRight w:val="0"/>
          <w:marTop w:val="0"/>
          <w:marBottom w:val="0"/>
          <w:divBdr>
            <w:top w:val="none" w:sz="0" w:space="0" w:color="auto"/>
            <w:left w:val="none" w:sz="0" w:space="0" w:color="auto"/>
            <w:bottom w:val="none" w:sz="0" w:space="0" w:color="auto"/>
            <w:right w:val="none" w:sz="0" w:space="0" w:color="auto"/>
          </w:divBdr>
        </w:div>
        <w:div w:id="1109164028">
          <w:marLeft w:val="0"/>
          <w:marRight w:val="0"/>
          <w:marTop w:val="0"/>
          <w:marBottom w:val="0"/>
          <w:divBdr>
            <w:top w:val="none" w:sz="0" w:space="0" w:color="auto"/>
            <w:left w:val="none" w:sz="0" w:space="0" w:color="auto"/>
            <w:bottom w:val="none" w:sz="0" w:space="0" w:color="auto"/>
            <w:right w:val="none" w:sz="0" w:space="0" w:color="auto"/>
          </w:divBdr>
        </w:div>
        <w:div w:id="642124558">
          <w:marLeft w:val="0"/>
          <w:marRight w:val="0"/>
          <w:marTop w:val="0"/>
          <w:marBottom w:val="0"/>
          <w:divBdr>
            <w:top w:val="none" w:sz="0" w:space="0" w:color="auto"/>
            <w:left w:val="none" w:sz="0" w:space="0" w:color="auto"/>
            <w:bottom w:val="none" w:sz="0" w:space="0" w:color="auto"/>
            <w:right w:val="none" w:sz="0" w:space="0" w:color="auto"/>
          </w:divBdr>
        </w:div>
        <w:div w:id="1500266041">
          <w:marLeft w:val="0"/>
          <w:marRight w:val="0"/>
          <w:marTop w:val="0"/>
          <w:marBottom w:val="0"/>
          <w:divBdr>
            <w:top w:val="none" w:sz="0" w:space="0" w:color="auto"/>
            <w:left w:val="none" w:sz="0" w:space="0" w:color="auto"/>
            <w:bottom w:val="none" w:sz="0" w:space="0" w:color="auto"/>
            <w:right w:val="none" w:sz="0" w:space="0" w:color="auto"/>
          </w:divBdr>
        </w:div>
        <w:div w:id="1464426819">
          <w:marLeft w:val="0"/>
          <w:marRight w:val="0"/>
          <w:marTop w:val="0"/>
          <w:marBottom w:val="0"/>
          <w:divBdr>
            <w:top w:val="none" w:sz="0" w:space="0" w:color="auto"/>
            <w:left w:val="none" w:sz="0" w:space="0" w:color="auto"/>
            <w:bottom w:val="none" w:sz="0" w:space="0" w:color="auto"/>
            <w:right w:val="none" w:sz="0" w:space="0" w:color="auto"/>
          </w:divBdr>
        </w:div>
        <w:div w:id="553854138">
          <w:marLeft w:val="0"/>
          <w:marRight w:val="0"/>
          <w:marTop w:val="0"/>
          <w:marBottom w:val="0"/>
          <w:divBdr>
            <w:top w:val="none" w:sz="0" w:space="0" w:color="auto"/>
            <w:left w:val="none" w:sz="0" w:space="0" w:color="auto"/>
            <w:bottom w:val="none" w:sz="0" w:space="0" w:color="auto"/>
            <w:right w:val="none" w:sz="0" w:space="0" w:color="auto"/>
          </w:divBdr>
        </w:div>
        <w:div w:id="1020278830">
          <w:marLeft w:val="0"/>
          <w:marRight w:val="0"/>
          <w:marTop w:val="0"/>
          <w:marBottom w:val="0"/>
          <w:divBdr>
            <w:top w:val="none" w:sz="0" w:space="0" w:color="auto"/>
            <w:left w:val="none" w:sz="0" w:space="0" w:color="auto"/>
            <w:bottom w:val="none" w:sz="0" w:space="0" w:color="auto"/>
            <w:right w:val="none" w:sz="0" w:space="0" w:color="auto"/>
          </w:divBdr>
        </w:div>
        <w:div w:id="999313354">
          <w:marLeft w:val="0"/>
          <w:marRight w:val="0"/>
          <w:marTop w:val="0"/>
          <w:marBottom w:val="0"/>
          <w:divBdr>
            <w:top w:val="none" w:sz="0" w:space="0" w:color="auto"/>
            <w:left w:val="none" w:sz="0" w:space="0" w:color="auto"/>
            <w:bottom w:val="none" w:sz="0" w:space="0" w:color="auto"/>
            <w:right w:val="none" w:sz="0" w:space="0" w:color="auto"/>
          </w:divBdr>
        </w:div>
        <w:div w:id="943539650">
          <w:marLeft w:val="0"/>
          <w:marRight w:val="0"/>
          <w:marTop w:val="0"/>
          <w:marBottom w:val="0"/>
          <w:divBdr>
            <w:top w:val="none" w:sz="0" w:space="0" w:color="auto"/>
            <w:left w:val="none" w:sz="0" w:space="0" w:color="auto"/>
            <w:bottom w:val="none" w:sz="0" w:space="0" w:color="auto"/>
            <w:right w:val="none" w:sz="0" w:space="0" w:color="auto"/>
          </w:divBdr>
        </w:div>
        <w:div w:id="785084024">
          <w:marLeft w:val="0"/>
          <w:marRight w:val="0"/>
          <w:marTop w:val="0"/>
          <w:marBottom w:val="0"/>
          <w:divBdr>
            <w:top w:val="none" w:sz="0" w:space="0" w:color="auto"/>
            <w:left w:val="none" w:sz="0" w:space="0" w:color="auto"/>
            <w:bottom w:val="none" w:sz="0" w:space="0" w:color="auto"/>
            <w:right w:val="none" w:sz="0" w:space="0" w:color="auto"/>
          </w:divBdr>
        </w:div>
        <w:div w:id="253707120">
          <w:marLeft w:val="0"/>
          <w:marRight w:val="0"/>
          <w:marTop w:val="0"/>
          <w:marBottom w:val="0"/>
          <w:divBdr>
            <w:top w:val="none" w:sz="0" w:space="0" w:color="auto"/>
            <w:left w:val="none" w:sz="0" w:space="0" w:color="auto"/>
            <w:bottom w:val="none" w:sz="0" w:space="0" w:color="auto"/>
            <w:right w:val="none" w:sz="0" w:space="0" w:color="auto"/>
          </w:divBdr>
        </w:div>
        <w:div w:id="70741982">
          <w:marLeft w:val="0"/>
          <w:marRight w:val="0"/>
          <w:marTop w:val="0"/>
          <w:marBottom w:val="0"/>
          <w:divBdr>
            <w:top w:val="none" w:sz="0" w:space="0" w:color="auto"/>
            <w:left w:val="none" w:sz="0" w:space="0" w:color="auto"/>
            <w:bottom w:val="none" w:sz="0" w:space="0" w:color="auto"/>
            <w:right w:val="none" w:sz="0" w:space="0" w:color="auto"/>
          </w:divBdr>
        </w:div>
      </w:divsChild>
    </w:div>
    <w:div w:id="485438173">
      <w:bodyDiv w:val="1"/>
      <w:marLeft w:val="0"/>
      <w:marRight w:val="0"/>
      <w:marTop w:val="0"/>
      <w:marBottom w:val="0"/>
      <w:divBdr>
        <w:top w:val="none" w:sz="0" w:space="0" w:color="auto"/>
        <w:left w:val="none" w:sz="0" w:space="0" w:color="auto"/>
        <w:bottom w:val="none" w:sz="0" w:space="0" w:color="auto"/>
        <w:right w:val="none" w:sz="0" w:space="0" w:color="auto"/>
      </w:divBdr>
    </w:div>
    <w:div w:id="531386979">
      <w:bodyDiv w:val="1"/>
      <w:marLeft w:val="0"/>
      <w:marRight w:val="0"/>
      <w:marTop w:val="0"/>
      <w:marBottom w:val="0"/>
      <w:divBdr>
        <w:top w:val="none" w:sz="0" w:space="0" w:color="auto"/>
        <w:left w:val="none" w:sz="0" w:space="0" w:color="auto"/>
        <w:bottom w:val="none" w:sz="0" w:space="0" w:color="auto"/>
        <w:right w:val="none" w:sz="0" w:space="0" w:color="auto"/>
      </w:divBdr>
    </w:div>
    <w:div w:id="568686568">
      <w:bodyDiv w:val="1"/>
      <w:marLeft w:val="0"/>
      <w:marRight w:val="0"/>
      <w:marTop w:val="0"/>
      <w:marBottom w:val="0"/>
      <w:divBdr>
        <w:top w:val="none" w:sz="0" w:space="0" w:color="auto"/>
        <w:left w:val="none" w:sz="0" w:space="0" w:color="auto"/>
        <w:bottom w:val="none" w:sz="0" w:space="0" w:color="auto"/>
        <w:right w:val="none" w:sz="0" w:space="0" w:color="auto"/>
      </w:divBdr>
    </w:div>
    <w:div w:id="610014340">
      <w:bodyDiv w:val="1"/>
      <w:marLeft w:val="0"/>
      <w:marRight w:val="0"/>
      <w:marTop w:val="0"/>
      <w:marBottom w:val="0"/>
      <w:divBdr>
        <w:top w:val="none" w:sz="0" w:space="0" w:color="auto"/>
        <w:left w:val="none" w:sz="0" w:space="0" w:color="auto"/>
        <w:bottom w:val="none" w:sz="0" w:space="0" w:color="auto"/>
        <w:right w:val="none" w:sz="0" w:space="0" w:color="auto"/>
      </w:divBdr>
    </w:div>
    <w:div w:id="610740650">
      <w:bodyDiv w:val="1"/>
      <w:marLeft w:val="0"/>
      <w:marRight w:val="0"/>
      <w:marTop w:val="0"/>
      <w:marBottom w:val="0"/>
      <w:divBdr>
        <w:top w:val="none" w:sz="0" w:space="0" w:color="auto"/>
        <w:left w:val="none" w:sz="0" w:space="0" w:color="auto"/>
        <w:bottom w:val="none" w:sz="0" w:space="0" w:color="auto"/>
        <w:right w:val="none" w:sz="0" w:space="0" w:color="auto"/>
      </w:divBdr>
    </w:div>
    <w:div w:id="632560453">
      <w:bodyDiv w:val="1"/>
      <w:marLeft w:val="0"/>
      <w:marRight w:val="0"/>
      <w:marTop w:val="0"/>
      <w:marBottom w:val="0"/>
      <w:divBdr>
        <w:top w:val="none" w:sz="0" w:space="0" w:color="auto"/>
        <w:left w:val="none" w:sz="0" w:space="0" w:color="auto"/>
        <w:bottom w:val="none" w:sz="0" w:space="0" w:color="auto"/>
        <w:right w:val="none" w:sz="0" w:space="0" w:color="auto"/>
      </w:divBdr>
      <w:divsChild>
        <w:div w:id="1607615595">
          <w:marLeft w:val="0"/>
          <w:marRight w:val="0"/>
          <w:marTop w:val="0"/>
          <w:marBottom w:val="210"/>
          <w:divBdr>
            <w:top w:val="none" w:sz="0" w:space="0" w:color="auto"/>
            <w:left w:val="none" w:sz="0" w:space="0" w:color="auto"/>
            <w:bottom w:val="none" w:sz="0" w:space="0" w:color="auto"/>
            <w:right w:val="none" w:sz="0" w:space="0" w:color="auto"/>
          </w:divBdr>
          <w:divsChild>
            <w:div w:id="1339384151">
              <w:marLeft w:val="441"/>
              <w:marRight w:val="0"/>
              <w:marTop w:val="0"/>
              <w:marBottom w:val="0"/>
              <w:divBdr>
                <w:top w:val="none" w:sz="0" w:space="0" w:color="auto"/>
                <w:left w:val="none" w:sz="0" w:space="0" w:color="auto"/>
                <w:bottom w:val="none" w:sz="0" w:space="0" w:color="auto"/>
                <w:right w:val="none" w:sz="0" w:space="0" w:color="auto"/>
              </w:divBdr>
            </w:div>
          </w:divsChild>
        </w:div>
        <w:div w:id="443352812">
          <w:marLeft w:val="0"/>
          <w:marRight w:val="0"/>
          <w:marTop w:val="168"/>
          <w:marBottom w:val="210"/>
          <w:divBdr>
            <w:top w:val="none" w:sz="0" w:space="0" w:color="auto"/>
            <w:left w:val="none" w:sz="0" w:space="0" w:color="auto"/>
            <w:bottom w:val="none" w:sz="0" w:space="0" w:color="auto"/>
            <w:right w:val="none" w:sz="0" w:space="0" w:color="auto"/>
          </w:divBdr>
          <w:divsChild>
            <w:div w:id="1721241942">
              <w:marLeft w:val="3675"/>
              <w:marRight w:val="0"/>
              <w:marTop w:val="0"/>
              <w:marBottom w:val="0"/>
              <w:divBdr>
                <w:top w:val="none" w:sz="0" w:space="0" w:color="auto"/>
                <w:left w:val="none" w:sz="0" w:space="0" w:color="auto"/>
                <w:bottom w:val="none" w:sz="0" w:space="0" w:color="auto"/>
                <w:right w:val="none" w:sz="0" w:space="0" w:color="auto"/>
              </w:divBdr>
            </w:div>
            <w:div w:id="325282040">
              <w:marLeft w:val="441"/>
              <w:marRight w:val="0"/>
              <w:marTop w:val="0"/>
              <w:marBottom w:val="0"/>
              <w:divBdr>
                <w:top w:val="none" w:sz="0" w:space="0" w:color="auto"/>
                <w:left w:val="none" w:sz="0" w:space="0" w:color="auto"/>
                <w:bottom w:val="none" w:sz="0" w:space="0" w:color="auto"/>
                <w:right w:val="none" w:sz="0" w:space="0" w:color="auto"/>
              </w:divBdr>
            </w:div>
          </w:divsChild>
        </w:div>
      </w:divsChild>
    </w:div>
    <w:div w:id="638345959">
      <w:bodyDiv w:val="1"/>
      <w:marLeft w:val="0"/>
      <w:marRight w:val="0"/>
      <w:marTop w:val="0"/>
      <w:marBottom w:val="0"/>
      <w:divBdr>
        <w:top w:val="none" w:sz="0" w:space="0" w:color="auto"/>
        <w:left w:val="none" w:sz="0" w:space="0" w:color="auto"/>
        <w:bottom w:val="none" w:sz="0" w:space="0" w:color="auto"/>
        <w:right w:val="none" w:sz="0" w:space="0" w:color="auto"/>
      </w:divBdr>
    </w:div>
    <w:div w:id="664284670">
      <w:bodyDiv w:val="1"/>
      <w:marLeft w:val="0"/>
      <w:marRight w:val="0"/>
      <w:marTop w:val="0"/>
      <w:marBottom w:val="0"/>
      <w:divBdr>
        <w:top w:val="none" w:sz="0" w:space="0" w:color="auto"/>
        <w:left w:val="none" w:sz="0" w:space="0" w:color="auto"/>
        <w:bottom w:val="none" w:sz="0" w:space="0" w:color="auto"/>
        <w:right w:val="none" w:sz="0" w:space="0" w:color="auto"/>
      </w:divBdr>
    </w:div>
    <w:div w:id="726031872">
      <w:bodyDiv w:val="1"/>
      <w:marLeft w:val="0"/>
      <w:marRight w:val="0"/>
      <w:marTop w:val="0"/>
      <w:marBottom w:val="0"/>
      <w:divBdr>
        <w:top w:val="none" w:sz="0" w:space="0" w:color="auto"/>
        <w:left w:val="none" w:sz="0" w:space="0" w:color="auto"/>
        <w:bottom w:val="none" w:sz="0" w:space="0" w:color="auto"/>
        <w:right w:val="none" w:sz="0" w:space="0" w:color="auto"/>
      </w:divBdr>
    </w:div>
    <w:div w:id="759986255">
      <w:bodyDiv w:val="1"/>
      <w:marLeft w:val="0"/>
      <w:marRight w:val="0"/>
      <w:marTop w:val="0"/>
      <w:marBottom w:val="0"/>
      <w:divBdr>
        <w:top w:val="none" w:sz="0" w:space="0" w:color="auto"/>
        <w:left w:val="none" w:sz="0" w:space="0" w:color="auto"/>
        <w:bottom w:val="none" w:sz="0" w:space="0" w:color="auto"/>
        <w:right w:val="none" w:sz="0" w:space="0" w:color="auto"/>
      </w:divBdr>
    </w:div>
    <w:div w:id="782187315">
      <w:bodyDiv w:val="1"/>
      <w:marLeft w:val="0"/>
      <w:marRight w:val="0"/>
      <w:marTop w:val="0"/>
      <w:marBottom w:val="0"/>
      <w:divBdr>
        <w:top w:val="none" w:sz="0" w:space="0" w:color="auto"/>
        <w:left w:val="none" w:sz="0" w:space="0" w:color="auto"/>
        <w:bottom w:val="none" w:sz="0" w:space="0" w:color="auto"/>
        <w:right w:val="none" w:sz="0" w:space="0" w:color="auto"/>
      </w:divBdr>
    </w:div>
    <w:div w:id="803229370">
      <w:bodyDiv w:val="1"/>
      <w:marLeft w:val="0"/>
      <w:marRight w:val="0"/>
      <w:marTop w:val="0"/>
      <w:marBottom w:val="0"/>
      <w:divBdr>
        <w:top w:val="none" w:sz="0" w:space="0" w:color="auto"/>
        <w:left w:val="none" w:sz="0" w:space="0" w:color="auto"/>
        <w:bottom w:val="none" w:sz="0" w:space="0" w:color="auto"/>
        <w:right w:val="none" w:sz="0" w:space="0" w:color="auto"/>
      </w:divBdr>
    </w:div>
    <w:div w:id="827676274">
      <w:bodyDiv w:val="1"/>
      <w:marLeft w:val="0"/>
      <w:marRight w:val="0"/>
      <w:marTop w:val="0"/>
      <w:marBottom w:val="0"/>
      <w:divBdr>
        <w:top w:val="none" w:sz="0" w:space="0" w:color="auto"/>
        <w:left w:val="none" w:sz="0" w:space="0" w:color="auto"/>
        <w:bottom w:val="none" w:sz="0" w:space="0" w:color="auto"/>
        <w:right w:val="none" w:sz="0" w:space="0" w:color="auto"/>
      </w:divBdr>
    </w:div>
    <w:div w:id="832528640">
      <w:bodyDiv w:val="1"/>
      <w:marLeft w:val="0"/>
      <w:marRight w:val="0"/>
      <w:marTop w:val="0"/>
      <w:marBottom w:val="0"/>
      <w:divBdr>
        <w:top w:val="none" w:sz="0" w:space="0" w:color="auto"/>
        <w:left w:val="none" w:sz="0" w:space="0" w:color="auto"/>
        <w:bottom w:val="none" w:sz="0" w:space="0" w:color="auto"/>
        <w:right w:val="none" w:sz="0" w:space="0" w:color="auto"/>
      </w:divBdr>
    </w:div>
    <w:div w:id="963271341">
      <w:bodyDiv w:val="1"/>
      <w:marLeft w:val="0"/>
      <w:marRight w:val="0"/>
      <w:marTop w:val="0"/>
      <w:marBottom w:val="0"/>
      <w:divBdr>
        <w:top w:val="none" w:sz="0" w:space="0" w:color="auto"/>
        <w:left w:val="none" w:sz="0" w:space="0" w:color="auto"/>
        <w:bottom w:val="none" w:sz="0" w:space="0" w:color="auto"/>
        <w:right w:val="none" w:sz="0" w:space="0" w:color="auto"/>
      </w:divBdr>
    </w:div>
    <w:div w:id="1013609225">
      <w:bodyDiv w:val="1"/>
      <w:marLeft w:val="0"/>
      <w:marRight w:val="0"/>
      <w:marTop w:val="0"/>
      <w:marBottom w:val="0"/>
      <w:divBdr>
        <w:top w:val="none" w:sz="0" w:space="0" w:color="auto"/>
        <w:left w:val="none" w:sz="0" w:space="0" w:color="auto"/>
        <w:bottom w:val="none" w:sz="0" w:space="0" w:color="auto"/>
        <w:right w:val="none" w:sz="0" w:space="0" w:color="auto"/>
      </w:divBdr>
      <w:divsChild>
        <w:div w:id="1901407016">
          <w:marLeft w:val="0"/>
          <w:marRight w:val="0"/>
          <w:marTop w:val="0"/>
          <w:marBottom w:val="0"/>
          <w:divBdr>
            <w:top w:val="none" w:sz="0" w:space="0" w:color="auto"/>
            <w:left w:val="none" w:sz="0" w:space="0" w:color="auto"/>
            <w:bottom w:val="none" w:sz="0" w:space="0" w:color="auto"/>
            <w:right w:val="none" w:sz="0" w:space="0" w:color="auto"/>
          </w:divBdr>
        </w:div>
        <w:div w:id="2070961286">
          <w:marLeft w:val="0"/>
          <w:marRight w:val="0"/>
          <w:marTop w:val="0"/>
          <w:marBottom w:val="0"/>
          <w:divBdr>
            <w:top w:val="none" w:sz="0" w:space="0" w:color="auto"/>
            <w:left w:val="none" w:sz="0" w:space="0" w:color="auto"/>
            <w:bottom w:val="none" w:sz="0" w:space="0" w:color="auto"/>
            <w:right w:val="none" w:sz="0" w:space="0" w:color="auto"/>
          </w:divBdr>
        </w:div>
        <w:div w:id="1278412322">
          <w:marLeft w:val="0"/>
          <w:marRight w:val="0"/>
          <w:marTop w:val="0"/>
          <w:marBottom w:val="0"/>
          <w:divBdr>
            <w:top w:val="none" w:sz="0" w:space="0" w:color="auto"/>
            <w:left w:val="none" w:sz="0" w:space="0" w:color="auto"/>
            <w:bottom w:val="none" w:sz="0" w:space="0" w:color="auto"/>
            <w:right w:val="none" w:sz="0" w:space="0" w:color="auto"/>
          </w:divBdr>
        </w:div>
        <w:div w:id="1961108512">
          <w:marLeft w:val="0"/>
          <w:marRight w:val="0"/>
          <w:marTop w:val="0"/>
          <w:marBottom w:val="0"/>
          <w:divBdr>
            <w:top w:val="none" w:sz="0" w:space="0" w:color="auto"/>
            <w:left w:val="none" w:sz="0" w:space="0" w:color="auto"/>
            <w:bottom w:val="none" w:sz="0" w:space="0" w:color="auto"/>
            <w:right w:val="none" w:sz="0" w:space="0" w:color="auto"/>
          </w:divBdr>
        </w:div>
        <w:div w:id="1517425284">
          <w:marLeft w:val="0"/>
          <w:marRight w:val="0"/>
          <w:marTop w:val="0"/>
          <w:marBottom w:val="0"/>
          <w:divBdr>
            <w:top w:val="none" w:sz="0" w:space="0" w:color="auto"/>
            <w:left w:val="none" w:sz="0" w:space="0" w:color="auto"/>
            <w:bottom w:val="none" w:sz="0" w:space="0" w:color="auto"/>
            <w:right w:val="none" w:sz="0" w:space="0" w:color="auto"/>
          </w:divBdr>
        </w:div>
        <w:div w:id="424689552">
          <w:marLeft w:val="0"/>
          <w:marRight w:val="0"/>
          <w:marTop w:val="0"/>
          <w:marBottom w:val="0"/>
          <w:divBdr>
            <w:top w:val="none" w:sz="0" w:space="0" w:color="auto"/>
            <w:left w:val="none" w:sz="0" w:space="0" w:color="auto"/>
            <w:bottom w:val="none" w:sz="0" w:space="0" w:color="auto"/>
            <w:right w:val="none" w:sz="0" w:space="0" w:color="auto"/>
          </w:divBdr>
        </w:div>
        <w:div w:id="1725056712">
          <w:marLeft w:val="0"/>
          <w:marRight w:val="0"/>
          <w:marTop w:val="0"/>
          <w:marBottom w:val="0"/>
          <w:divBdr>
            <w:top w:val="none" w:sz="0" w:space="0" w:color="auto"/>
            <w:left w:val="none" w:sz="0" w:space="0" w:color="auto"/>
            <w:bottom w:val="none" w:sz="0" w:space="0" w:color="auto"/>
            <w:right w:val="none" w:sz="0" w:space="0" w:color="auto"/>
          </w:divBdr>
        </w:div>
        <w:div w:id="1167549608">
          <w:marLeft w:val="0"/>
          <w:marRight w:val="0"/>
          <w:marTop w:val="0"/>
          <w:marBottom w:val="0"/>
          <w:divBdr>
            <w:top w:val="none" w:sz="0" w:space="0" w:color="auto"/>
            <w:left w:val="none" w:sz="0" w:space="0" w:color="auto"/>
            <w:bottom w:val="none" w:sz="0" w:space="0" w:color="auto"/>
            <w:right w:val="none" w:sz="0" w:space="0" w:color="auto"/>
          </w:divBdr>
        </w:div>
        <w:div w:id="1805192865">
          <w:marLeft w:val="0"/>
          <w:marRight w:val="0"/>
          <w:marTop w:val="0"/>
          <w:marBottom w:val="0"/>
          <w:divBdr>
            <w:top w:val="none" w:sz="0" w:space="0" w:color="auto"/>
            <w:left w:val="none" w:sz="0" w:space="0" w:color="auto"/>
            <w:bottom w:val="none" w:sz="0" w:space="0" w:color="auto"/>
            <w:right w:val="none" w:sz="0" w:space="0" w:color="auto"/>
          </w:divBdr>
        </w:div>
        <w:div w:id="289937918">
          <w:marLeft w:val="0"/>
          <w:marRight w:val="0"/>
          <w:marTop w:val="0"/>
          <w:marBottom w:val="0"/>
          <w:divBdr>
            <w:top w:val="none" w:sz="0" w:space="0" w:color="auto"/>
            <w:left w:val="none" w:sz="0" w:space="0" w:color="auto"/>
            <w:bottom w:val="none" w:sz="0" w:space="0" w:color="auto"/>
            <w:right w:val="none" w:sz="0" w:space="0" w:color="auto"/>
          </w:divBdr>
        </w:div>
        <w:div w:id="431170463">
          <w:marLeft w:val="0"/>
          <w:marRight w:val="0"/>
          <w:marTop w:val="0"/>
          <w:marBottom w:val="0"/>
          <w:divBdr>
            <w:top w:val="none" w:sz="0" w:space="0" w:color="auto"/>
            <w:left w:val="none" w:sz="0" w:space="0" w:color="auto"/>
            <w:bottom w:val="none" w:sz="0" w:space="0" w:color="auto"/>
            <w:right w:val="none" w:sz="0" w:space="0" w:color="auto"/>
          </w:divBdr>
        </w:div>
        <w:div w:id="995187639">
          <w:marLeft w:val="0"/>
          <w:marRight w:val="0"/>
          <w:marTop w:val="0"/>
          <w:marBottom w:val="0"/>
          <w:divBdr>
            <w:top w:val="none" w:sz="0" w:space="0" w:color="auto"/>
            <w:left w:val="none" w:sz="0" w:space="0" w:color="auto"/>
            <w:bottom w:val="none" w:sz="0" w:space="0" w:color="auto"/>
            <w:right w:val="none" w:sz="0" w:space="0" w:color="auto"/>
          </w:divBdr>
        </w:div>
        <w:div w:id="1262839378">
          <w:marLeft w:val="0"/>
          <w:marRight w:val="0"/>
          <w:marTop w:val="0"/>
          <w:marBottom w:val="0"/>
          <w:divBdr>
            <w:top w:val="none" w:sz="0" w:space="0" w:color="auto"/>
            <w:left w:val="none" w:sz="0" w:space="0" w:color="auto"/>
            <w:bottom w:val="none" w:sz="0" w:space="0" w:color="auto"/>
            <w:right w:val="none" w:sz="0" w:space="0" w:color="auto"/>
          </w:divBdr>
        </w:div>
        <w:div w:id="1590651591">
          <w:marLeft w:val="0"/>
          <w:marRight w:val="0"/>
          <w:marTop w:val="0"/>
          <w:marBottom w:val="0"/>
          <w:divBdr>
            <w:top w:val="none" w:sz="0" w:space="0" w:color="auto"/>
            <w:left w:val="none" w:sz="0" w:space="0" w:color="auto"/>
            <w:bottom w:val="none" w:sz="0" w:space="0" w:color="auto"/>
            <w:right w:val="none" w:sz="0" w:space="0" w:color="auto"/>
          </w:divBdr>
        </w:div>
        <w:div w:id="731735695">
          <w:marLeft w:val="0"/>
          <w:marRight w:val="0"/>
          <w:marTop w:val="0"/>
          <w:marBottom w:val="0"/>
          <w:divBdr>
            <w:top w:val="none" w:sz="0" w:space="0" w:color="auto"/>
            <w:left w:val="none" w:sz="0" w:space="0" w:color="auto"/>
            <w:bottom w:val="none" w:sz="0" w:space="0" w:color="auto"/>
            <w:right w:val="none" w:sz="0" w:space="0" w:color="auto"/>
          </w:divBdr>
        </w:div>
        <w:div w:id="124394740">
          <w:marLeft w:val="0"/>
          <w:marRight w:val="0"/>
          <w:marTop w:val="0"/>
          <w:marBottom w:val="0"/>
          <w:divBdr>
            <w:top w:val="none" w:sz="0" w:space="0" w:color="auto"/>
            <w:left w:val="none" w:sz="0" w:space="0" w:color="auto"/>
            <w:bottom w:val="none" w:sz="0" w:space="0" w:color="auto"/>
            <w:right w:val="none" w:sz="0" w:space="0" w:color="auto"/>
          </w:divBdr>
        </w:div>
        <w:div w:id="339352213">
          <w:marLeft w:val="0"/>
          <w:marRight w:val="0"/>
          <w:marTop w:val="0"/>
          <w:marBottom w:val="0"/>
          <w:divBdr>
            <w:top w:val="none" w:sz="0" w:space="0" w:color="auto"/>
            <w:left w:val="none" w:sz="0" w:space="0" w:color="auto"/>
            <w:bottom w:val="none" w:sz="0" w:space="0" w:color="auto"/>
            <w:right w:val="none" w:sz="0" w:space="0" w:color="auto"/>
          </w:divBdr>
        </w:div>
        <w:div w:id="866483012">
          <w:marLeft w:val="0"/>
          <w:marRight w:val="0"/>
          <w:marTop w:val="0"/>
          <w:marBottom w:val="0"/>
          <w:divBdr>
            <w:top w:val="none" w:sz="0" w:space="0" w:color="auto"/>
            <w:left w:val="none" w:sz="0" w:space="0" w:color="auto"/>
            <w:bottom w:val="none" w:sz="0" w:space="0" w:color="auto"/>
            <w:right w:val="none" w:sz="0" w:space="0" w:color="auto"/>
          </w:divBdr>
        </w:div>
        <w:div w:id="1839156422">
          <w:marLeft w:val="0"/>
          <w:marRight w:val="0"/>
          <w:marTop w:val="0"/>
          <w:marBottom w:val="0"/>
          <w:divBdr>
            <w:top w:val="none" w:sz="0" w:space="0" w:color="auto"/>
            <w:left w:val="none" w:sz="0" w:space="0" w:color="auto"/>
            <w:bottom w:val="none" w:sz="0" w:space="0" w:color="auto"/>
            <w:right w:val="none" w:sz="0" w:space="0" w:color="auto"/>
          </w:divBdr>
          <w:divsChild>
            <w:div w:id="795832826">
              <w:marLeft w:val="0"/>
              <w:marRight w:val="0"/>
              <w:marTop w:val="0"/>
              <w:marBottom w:val="0"/>
              <w:divBdr>
                <w:top w:val="none" w:sz="0" w:space="0" w:color="auto"/>
                <w:left w:val="none" w:sz="0" w:space="0" w:color="auto"/>
                <w:bottom w:val="none" w:sz="0" w:space="0" w:color="auto"/>
                <w:right w:val="none" w:sz="0" w:space="0" w:color="auto"/>
              </w:divBdr>
              <w:divsChild>
                <w:div w:id="847789707">
                  <w:marLeft w:val="0"/>
                  <w:marRight w:val="0"/>
                  <w:marTop w:val="0"/>
                  <w:marBottom w:val="0"/>
                  <w:divBdr>
                    <w:top w:val="none" w:sz="0" w:space="0" w:color="auto"/>
                    <w:left w:val="none" w:sz="0" w:space="0" w:color="auto"/>
                    <w:bottom w:val="none" w:sz="0" w:space="0" w:color="auto"/>
                    <w:right w:val="none" w:sz="0" w:space="0" w:color="auto"/>
                  </w:divBdr>
                  <w:divsChild>
                    <w:div w:id="1510490154">
                      <w:marLeft w:val="0"/>
                      <w:marRight w:val="0"/>
                      <w:marTop w:val="0"/>
                      <w:marBottom w:val="0"/>
                      <w:divBdr>
                        <w:top w:val="none" w:sz="0" w:space="0" w:color="auto"/>
                        <w:left w:val="none" w:sz="0" w:space="0" w:color="auto"/>
                        <w:bottom w:val="none" w:sz="0" w:space="0" w:color="auto"/>
                        <w:right w:val="none" w:sz="0" w:space="0" w:color="auto"/>
                      </w:divBdr>
                    </w:div>
                  </w:divsChild>
                </w:div>
                <w:div w:id="1905527543">
                  <w:marLeft w:val="0"/>
                  <w:marRight w:val="0"/>
                  <w:marTop w:val="0"/>
                  <w:marBottom w:val="0"/>
                  <w:divBdr>
                    <w:top w:val="none" w:sz="0" w:space="0" w:color="auto"/>
                    <w:left w:val="none" w:sz="0" w:space="0" w:color="auto"/>
                    <w:bottom w:val="none" w:sz="0" w:space="0" w:color="auto"/>
                    <w:right w:val="none" w:sz="0" w:space="0" w:color="auto"/>
                  </w:divBdr>
                  <w:divsChild>
                    <w:div w:id="21425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9481">
              <w:marLeft w:val="0"/>
              <w:marRight w:val="0"/>
              <w:marTop w:val="0"/>
              <w:marBottom w:val="0"/>
              <w:divBdr>
                <w:top w:val="none" w:sz="0" w:space="0" w:color="auto"/>
                <w:left w:val="none" w:sz="0" w:space="0" w:color="auto"/>
                <w:bottom w:val="none" w:sz="0" w:space="0" w:color="auto"/>
                <w:right w:val="none" w:sz="0" w:space="0" w:color="auto"/>
              </w:divBdr>
            </w:div>
            <w:div w:id="603198385">
              <w:marLeft w:val="0"/>
              <w:marRight w:val="0"/>
              <w:marTop w:val="0"/>
              <w:marBottom w:val="0"/>
              <w:divBdr>
                <w:top w:val="none" w:sz="0" w:space="0" w:color="auto"/>
                <w:left w:val="none" w:sz="0" w:space="0" w:color="auto"/>
                <w:bottom w:val="none" w:sz="0" w:space="0" w:color="auto"/>
                <w:right w:val="none" w:sz="0" w:space="0" w:color="auto"/>
              </w:divBdr>
            </w:div>
          </w:divsChild>
        </w:div>
        <w:div w:id="1288196577">
          <w:marLeft w:val="0"/>
          <w:marRight w:val="0"/>
          <w:marTop w:val="0"/>
          <w:marBottom w:val="0"/>
          <w:divBdr>
            <w:top w:val="none" w:sz="0" w:space="0" w:color="auto"/>
            <w:left w:val="none" w:sz="0" w:space="0" w:color="auto"/>
            <w:bottom w:val="none" w:sz="0" w:space="0" w:color="auto"/>
            <w:right w:val="none" w:sz="0" w:space="0" w:color="auto"/>
          </w:divBdr>
        </w:div>
        <w:div w:id="1940480094">
          <w:marLeft w:val="0"/>
          <w:marRight w:val="0"/>
          <w:marTop w:val="0"/>
          <w:marBottom w:val="0"/>
          <w:divBdr>
            <w:top w:val="none" w:sz="0" w:space="0" w:color="auto"/>
            <w:left w:val="none" w:sz="0" w:space="0" w:color="auto"/>
            <w:bottom w:val="none" w:sz="0" w:space="0" w:color="auto"/>
            <w:right w:val="none" w:sz="0" w:space="0" w:color="auto"/>
          </w:divBdr>
        </w:div>
        <w:div w:id="330571768">
          <w:marLeft w:val="0"/>
          <w:marRight w:val="0"/>
          <w:marTop w:val="0"/>
          <w:marBottom w:val="0"/>
          <w:divBdr>
            <w:top w:val="none" w:sz="0" w:space="0" w:color="auto"/>
            <w:left w:val="none" w:sz="0" w:space="0" w:color="auto"/>
            <w:bottom w:val="none" w:sz="0" w:space="0" w:color="auto"/>
            <w:right w:val="none" w:sz="0" w:space="0" w:color="auto"/>
          </w:divBdr>
        </w:div>
        <w:div w:id="1919363015">
          <w:marLeft w:val="0"/>
          <w:marRight w:val="0"/>
          <w:marTop w:val="0"/>
          <w:marBottom w:val="0"/>
          <w:divBdr>
            <w:top w:val="none" w:sz="0" w:space="0" w:color="auto"/>
            <w:left w:val="none" w:sz="0" w:space="0" w:color="auto"/>
            <w:bottom w:val="none" w:sz="0" w:space="0" w:color="auto"/>
            <w:right w:val="none" w:sz="0" w:space="0" w:color="auto"/>
          </w:divBdr>
        </w:div>
        <w:div w:id="1340427205">
          <w:marLeft w:val="0"/>
          <w:marRight w:val="0"/>
          <w:marTop w:val="0"/>
          <w:marBottom w:val="0"/>
          <w:divBdr>
            <w:top w:val="none" w:sz="0" w:space="0" w:color="auto"/>
            <w:left w:val="none" w:sz="0" w:space="0" w:color="auto"/>
            <w:bottom w:val="none" w:sz="0" w:space="0" w:color="auto"/>
            <w:right w:val="none" w:sz="0" w:space="0" w:color="auto"/>
          </w:divBdr>
        </w:div>
        <w:div w:id="1151826515">
          <w:marLeft w:val="0"/>
          <w:marRight w:val="0"/>
          <w:marTop w:val="0"/>
          <w:marBottom w:val="0"/>
          <w:divBdr>
            <w:top w:val="none" w:sz="0" w:space="0" w:color="auto"/>
            <w:left w:val="none" w:sz="0" w:space="0" w:color="auto"/>
            <w:bottom w:val="none" w:sz="0" w:space="0" w:color="auto"/>
            <w:right w:val="none" w:sz="0" w:space="0" w:color="auto"/>
          </w:divBdr>
        </w:div>
        <w:div w:id="2013600460">
          <w:marLeft w:val="0"/>
          <w:marRight w:val="0"/>
          <w:marTop w:val="0"/>
          <w:marBottom w:val="0"/>
          <w:divBdr>
            <w:top w:val="none" w:sz="0" w:space="0" w:color="auto"/>
            <w:left w:val="none" w:sz="0" w:space="0" w:color="auto"/>
            <w:bottom w:val="none" w:sz="0" w:space="0" w:color="auto"/>
            <w:right w:val="none" w:sz="0" w:space="0" w:color="auto"/>
          </w:divBdr>
        </w:div>
        <w:div w:id="1585652328">
          <w:marLeft w:val="0"/>
          <w:marRight w:val="0"/>
          <w:marTop w:val="0"/>
          <w:marBottom w:val="0"/>
          <w:divBdr>
            <w:top w:val="none" w:sz="0" w:space="0" w:color="auto"/>
            <w:left w:val="none" w:sz="0" w:space="0" w:color="auto"/>
            <w:bottom w:val="none" w:sz="0" w:space="0" w:color="auto"/>
            <w:right w:val="none" w:sz="0" w:space="0" w:color="auto"/>
          </w:divBdr>
        </w:div>
        <w:div w:id="1547988319">
          <w:marLeft w:val="0"/>
          <w:marRight w:val="0"/>
          <w:marTop w:val="0"/>
          <w:marBottom w:val="0"/>
          <w:divBdr>
            <w:top w:val="none" w:sz="0" w:space="0" w:color="auto"/>
            <w:left w:val="none" w:sz="0" w:space="0" w:color="auto"/>
            <w:bottom w:val="none" w:sz="0" w:space="0" w:color="auto"/>
            <w:right w:val="none" w:sz="0" w:space="0" w:color="auto"/>
          </w:divBdr>
        </w:div>
        <w:div w:id="45105618">
          <w:marLeft w:val="0"/>
          <w:marRight w:val="0"/>
          <w:marTop w:val="0"/>
          <w:marBottom w:val="0"/>
          <w:divBdr>
            <w:top w:val="none" w:sz="0" w:space="0" w:color="auto"/>
            <w:left w:val="none" w:sz="0" w:space="0" w:color="auto"/>
            <w:bottom w:val="none" w:sz="0" w:space="0" w:color="auto"/>
            <w:right w:val="none" w:sz="0" w:space="0" w:color="auto"/>
          </w:divBdr>
        </w:div>
        <w:div w:id="358239401">
          <w:marLeft w:val="0"/>
          <w:marRight w:val="0"/>
          <w:marTop w:val="0"/>
          <w:marBottom w:val="0"/>
          <w:divBdr>
            <w:top w:val="none" w:sz="0" w:space="0" w:color="auto"/>
            <w:left w:val="none" w:sz="0" w:space="0" w:color="auto"/>
            <w:bottom w:val="none" w:sz="0" w:space="0" w:color="auto"/>
            <w:right w:val="none" w:sz="0" w:space="0" w:color="auto"/>
          </w:divBdr>
        </w:div>
        <w:div w:id="1337922591">
          <w:marLeft w:val="0"/>
          <w:marRight w:val="0"/>
          <w:marTop w:val="0"/>
          <w:marBottom w:val="0"/>
          <w:divBdr>
            <w:top w:val="none" w:sz="0" w:space="0" w:color="auto"/>
            <w:left w:val="none" w:sz="0" w:space="0" w:color="auto"/>
            <w:bottom w:val="none" w:sz="0" w:space="0" w:color="auto"/>
            <w:right w:val="none" w:sz="0" w:space="0" w:color="auto"/>
          </w:divBdr>
        </w:div>
        <w:div w:id="282738937">
          <w:marLeft w:val="0"/>
          <w:marRight w:val="0"/>
          <w:marTop w:val="0"/>
          <w:marBottom w:val="0"/>
          <w:divBdr>
            <w:top w:val="none" w:sz="0" w:space="0" w:color="auto"/>
            <w:left w:val="none" w:sz="0" w:space="0" w:color="auto"/>
            <w:bottom w:val="none" w:sz="0" w:space="0" w:color="auto"/>
            <w:right w:val="none" w:sz="0" w:space="0" w:color="auto"/>
          </w:divBdr>
        </w:div>
      </w:divsChild>
    </w:div>
    <w:div w:id="1042286793">
      <w:bodyDiv w:val="1"/>
      <w:marLeft w:val="0"/>
      <w:marRight w:val="0"/>
      <w:marTop w:val="0"/>
      <w:marBottom w:val="0"/>
      <w:divBdr>
        <w:top w:val="none" w:sz="0" w:space="0" w:color="auto"/>
        <w:left w:val="none" w:sz="0" w:space="0" w:color="auto"/>
        <w:bottom w:val="none" w:sz="0" w:space="0" w:color="auto"/>
        <w:right w:val="none" w:sz="0" w:space="0" w:color="auto"/>
      </w:divBdr>
    </w:div>
    <w:div w:id="1078870547">
      <w:bodyDiv w:val="1"/>
      <w:marLeft w:val="0"/>
      <w:marRight w:val="0"/>
      <w:marTop w:val="0"/>
      <w:marBottom w:val="0"/>
      <w:divBdr>
        <w:top w:val="none" w:sz="0" w:space="0" w:color="auto"/>
        <w:left w:val="none" w:sz="0" w:space="0" w:color="auto"/>
        <w:bottom w:val="none" w:sz="0" w:space="0" w:color="auto"/>
        <w:right w:val="none" w:sz="0" w:space="0" w:color="auto"/>
      </w:divBdr>
    </w:div>
    <w:div w:id="1136531511">
      <w:bodyDiv w:val="1"/>
      <w:marLeft w:val="0"/>
      <w:marRight w:val="0"/>
      <w:marTop w:val="0"/>
      <w:marBottom w:val="0"/>
      <w:divBdr>
        <w:top w:val="none" w:sz="0" w:space="0" w:color="auto"/>
        <w:left w:val="none" w:sz="0" w:space="0" w:color="auto"/>
        <w:bottom w:val="none" w:sz="0" w:space="0" w:color="auto"/>
        <w:right w:val="none" w:sz="0" w:space="0" w:color="auto"/>
      </w:divBdr>
    </w:div>
    <w:div w:id="1152676500">
      <w:bodyDiv w:val="1"/>
      <w:marLeft w:val="0"/>
      <w:marRight w:val="0"/>
      <w:marTop w:val="0"/>
      <w:marBottom w:val="0"/>
      <w:divBdr>
        <w:top w:val="none" w:sz="0" w:space="0" w:color="auto"/>
        <w:left w:val="none" w:sz="0" w:space="0" w:color="auto"/>
        <w:bottom w:val="none" w:sz="0" w:space="0" w:color="auto"/>
        <w:right w:val="none" w:sz="0" w:space="0" w:color="auto"/>
      </w:divBdr>
    </w:div>
    <w:div w:id="1219390915">
      <w:bodyDiv w:val="1"/>
      <w:marLeft w:val="0"/>
      <w:marRight w:val="0"/>
      <w:marTop w:val="0"/>
      <w:marBottom w:val="0"/>
      <w:divBdr>
        <w:top w:val="none" w:sz="0" w:space="0" w:color="auto"/>
        <w:left w:val="none" w:sz="0" w:space="0" w:color="auto"/>
        <w:bottom w:val="none" w:sz="0" w:space="0" w:color="auto"/>
        <w:right w:val="none" w:sz="0" w:space="0" w:color="auto"/>
      </w:divBdr>
    </w:div>
    <w:div w:id="1230845330">
      <w:bodyDiv w:val="1"/>
      <w:marLeft w:val="0"/>
      <w:marRight w:val="0"/>
      <w:marTop w:val="0"/>
      <w:marBottom w:val="0"/>
      <w:divBdr>
        <w:top w:val="none" w:sz="0" w:space="0" w:color="auto"/>
        <w:left w:val="none" w:sz="0" w:space="0" w:color="auto"/>
        <w:bottom w:val="none" w:sz="0" w:space="0" w:color="auto"/>
        <w:right w:val="none" w:sz="0" w:space="0" w:color="auto"/>
      </w:divBdr>
    </w:div>
    <w:div w:id="1263876039">
      <w:bodyDiv w:val="1"/>
      <w:marLeft w:val="0"/>
      <w:marRight w:val="0"/>
      <w:marTop w:val="0"/>
      <w:marBottom w:val="0"/>
      <w:divBdr>
        <w:top w:val="none" w:sz="0" w:space="0" w:color="auto"/>
        <w:left w:val="none" w:sz="0" w:space="0" w:color="auto"/>
        <w:bottom w:val="none" w:sz="0" w:space="0" w:color="auto"/>
        <w:right w:val="none" w:sz="0" w:space="0" w:color="auto"/>
      </w:divBdr>
      <w:divsChild>
        <w:div w:id="323314319">
          <w:marLeft w:val="0"/>
          <w:marRight w:val="0"/>
          <w:marTop w:val="0"/>
          <w:marBottom w:val="0"/>
          <w:divBdr>
            <w:top w:val="none" w:sz="0" w:space="0" w:color="auto"/>
            <w:left w:val="none" w:sz="0" w:space="0" w:color="auto"/>
            <w:bottom w:val="none" w:sz="0" w:space="0" w:color="auto"/>
            <w:right w:val="none" w:sz="0" w:space="0" w:color="auto"/>
          </w:divBdr>
        </w:div>
        <w:div w:id="1820346052">
          <w:marLeft w:val="0"/>
          <w:marRight w:val="0"/>
          <w:marTop w:val="0"/>
          <w:marBottom w:val="0"/>
          <w:divBdr>
            <w:top w:val="none" w:sz="0" w:space="0" w:color="auto"/>
            <w:left w:val="none" w:sz="0" w:space="0" w:color="auto"/>
            <w:bottom w:val="none" w:sz="0" w:space="0" w:color="auto"/>
            <w:right w:val="none" w:sz="0" w:space="0" w:color="auto"/>
          </w:divBdr>
        </w:div>
        <w:div w:id="1128552109">
          <w:marLeft w:val="0"/>
          <w:marRight w:val="0"/>
          <w:marTop w:val="0"/>
          <w:marBottom w:val="0"/>
          <w:divBdr>
            <w:top w:val="none" w:sz="0" w:space="0" w:color="auto"/>
            <w:left w:val="none" w:sz="0" w:space="0" w:color="auto"/>
            <w:bottom w:val="none" w:sz="0" w:space="0" w:color="auto"/>
            <w:right w:val="none" w:sz="0" w:space="0" w:color="auto"/>
          </w:divBdr>
        </w:div>
        <w:div w:id="2099327814">
          <w:marLeft w:val="0"/>
          <w:marRight w:val="0"/>
          <w:marTop w:val="0"/>
          <w:marBottom w:val="0"/>
          <w:divBdr>
            <w:top w:val="none" w:sz="0" w:space="0" w:color="auto"/>
            <w:left w:val="none" w:sz="0" w:space="0" w:color="auto"/>
            <w:bottom w:val="none" w:sz="0" w:space="0" w:color="auto"/>
            <w:right w:val="none" w:sz="0" w:space="0" w:color="auto"/>
          </w:divBdr>
        </w:div>
        <w:div w:id="558636949">
          <w:marLeft w:val="0"/>
          <w:marRight w:val="0"/>
          <w:marTop w:val="0"/>
          <w:marBottom w:val="0"/>
          <w:divBdr>
            <w:top w:val="none" w:sz="0" w:space="0" w:color="auto"/>
            <w:left w:val="none" w:sz="0" w:space="0" w:color="auto"/>
            <w:bottom w:val="none" w:sz="0" w:space="0" w:color="auto"/>
            <w:right w:val="none" w:sz="0" w:space="0" w:color="auto"/>
          </w:divBdr>
        </w:div>
        <w:div w:id="786588262">
          <w:marLeft w:val="0"/>
          <w:marRight w:val="0"/>
          <w:marTop w:val="0"/>
          <w:marBottom w:val="0"/>
          <w:divBdr>
            <w:top w:val="none" w:sz="0" w:space="0" w:color="auto"/>
            <w:left w:val="none" w:sz="0" w:space="0" w:color="auto"/>
            <w:bottom w:val="none" w:sz="0" w:space="0" w:color="auto"/>
            <w:right w:val="none" w:sz="0" w:space="0" w:color="auto"/>
          </w:divBdr>
        </w:div>
        <w:div w:id="1656956396">
          <w:marLeft w:val="0"/>
          <w:marRight w:val="0"/>
          <w:marTop w:val="0"/>
          <w:marBottom w:val="0"/>
          <w:divBdr>
            <w:top w:val="none" w:sz="0" w:space="0" w:color="auto"/>
            <w:left w:val="none" w:sz="0" w:space="0" w:color="auto"/>
            <w:bottom w:val="none" w:sz="0" w:space="0" w:color="auto"/>
            <w:right w:val="none" w:sz="0" w:space="0" w:color="auto"/>
          </w:divBdr>
        </w:div>
        <w:div w:id="551311721">
          <w:marLeft w:val="0"/>
          <w:marRight w:val="0"/>
          <w:marTop w:val="0"/>
          <w:marBottom w:val="0"/>
          <w:divBdr>
            <w:top w:val="none" w:sz="0" w:space="0" w:color="auto"/>
            <w:left w:val="none" w:sz="0" w:space="0" w:color="auto"/>
            <w:bottom w:val="none" w:sz="0" w:space="0" w:color="auto"/>
            <w:right w:val="none" w:sz="0" w:space="0" w:color="auto"/>
          </w:divBdr>
        </w:div>
        <w:div w:id="1544832544">
          <w:marLeft w:val="0"/>
          <w:marRight w:val="0"/>
          <w:marTop w:val="0"/>
          <w:marBottom w:val="0"/>
          <w:divBdr>
            <w:top w:val="none" w:sz="0" w:space="0" w:color="auto"/>
            <w:left w:val="none" w:sz="0" w:space="0" w:color="auto"/>
            <w:bottom w:val="none" w:sz="0" w:space="0" w:color="auto"/>
            <w:right w:val="none" w:sz="0" w:space="0" w:color="auto"/>
          </w:divBdr>
        </w:div>
        <w:div w:id="1039664033">
          <w:marLeft w:val="0"/>
          <w:marRight w:val="0"/>
          <w:marTop w:val="0"/>
          <w:marBottom w:val="0"/>
          <w:divBdr>
            <w:top w:val="none" w:sz="0" w:space="0" w:color="auto"/>
            <w:left w:val="none" w:sz="0" w:space="0" w:color="auto"/>
            <w:bottom w:val="none" w:sz="0" w:space="0" w:color="auto"/>
            <w:right w:val="none" w:sz="0" w:space="0" w:color="auto"/>
          </w:divBdr>
        </w:div>
        <w:div w:id="756562149">
          <w:marLeft w:val="0"/>
          <w:marRight w:val="0"/>
          <w:marTop w:val="0"/>
          <w:marBottom w:val="0"/>
          <w:divBdr>
            <w:top w:val="none" w:sz="0" w:space="0" w:color="auto"/>
            <w:left w:val="none" w:sz="0" w:space="0" w:color="auto"/>
            <w:bottom w:val="none" w:sz="0" w:space="0" w:color="auto"/>
            <w:right w:val="none" w:sz="0" w:space="0" w:color="auto"/>
          </w:divBdr>
        </w:div>
        <w:div w:id="1588533933">
          <w:marLeft w:val="0"/>
          <w:marRight w:val="0"/>
          <w:marTop w:val="0"/>
          <w:marBottom w:val="0"/>
          <w:divBdr>
            <w:top w:val="none" w:sz="0" w:space="0" w:color="auto"/>
            <w:left w:val="none" w:sz="0" w:space="0" w:color="auto"/>
            <w:bottom w:val="none" w:sz="0" w:space="0" w:color="auto"/>
            <w:right w:val="none" w:sz="0" w:space="0" w:color="auto"/>
          </w:divBdr>
        </w:div>
        <w:div w:id="234707226">
          <w:marLeft w:val="0"/>
          <w:marRight w:val="0"/>
          <w:marTop w:val="0"/>
          <w:marBottom w:val="0"/>
          <w:divBdr>
            <w:top w:val="none" w:sz="0" w:space="0" w:color="auto"/>
            <w:left w:val="none" w:sz="0" w:space="0" w:color="auto"/>
            <w:bottom w:val="none" w:sz="0" w:space="0" w:color="auto"/>
            <w:right w:val="none" w:sz="0" w:space="0" w:color="auto"/>
          </w:divBdr>
        </w:div>
        <w:div w:id="1933466928">
          <w:marLeft w:val="0"/>
          <w:marRight w:val="0"/>
          <w:marTop w:val="0"/>
          <w:marBottom w:val="0"/>
          <w:divBdr>
            <w:top w:val="none" w:sz="0" w:space="0" w:color="auto"/>
            <w:left w:val="none" w:sz="0" w:space="0" w:color="auto"/>
            <w:bottom w:val="none" w:sz="0" w:space="0" w:color="auto"/>
            <w:right w:val="none" w:sz="0" w:space="0" w:color="auto"/>
          </w:divBdr>
        </w:div>
        <w:div w:id="412506637">
          <w:marLeft w:val="0"/>
          <w:marRight w:val="0"/>
          <w:marTop w:val="0"/>
          <w:marBottom w:val="0"/>
          <w:divBdr>
            <w:top w:val="none" w:sz="0" w:space="0" w:color="auto"/>
            <w:left w:val="none" w:sz="0" w:space="0" w:color="auto"/>
            <w:bottom w:val="none" w:sz="0" w:space="0" w:color="auto"/>
            <w:right w:val="none" w:sz="0" w:space="0" w:color="auto"/>
          </w:divBdr>
        </w:div>
        <w:div w:id="1360856786">
          <w:marLeft w:val="0"/>
          <w:marRight w:val="0"/>
          <w:marTop w:val="0"/>
          <w:marBottom w:val="0"/>
          <w:divBdr>
            <w:top w:val="none" w:sz="0" w:space="0" w:color="auto"/>
            <w:left w:val="none" w:sz="0" w:space="0" w:color="auto"/>
            <w:bottom w:val="none" w:sz="0" w:space="0" w:color="auto"/>
            <w:right w:val="none" w:sz="0" w:space="0" w:color="auto"/>
          </w:divBdr>
        </w:div>
        <w:div w:id="52243365">
          <w:marLeft w:val="0"/>
          <w:marRight w:val="0"/>
          <w:marTop w:val="0"/>
          <w:marBottom w:val="0"/>
          <w:divBdr>
            <w:top w:val="none" w:sz="0" w:space="0" w:color="auto"/>
            <w:left w:val="none" w:sz="0" w:space="0" w:color="auto"/>
            <w:bottom w:val="none" w:sz="0" w:space="0" w:color="auto"/>
            <w:right w:val="none" w:sz="0" w:space="0" w:color="auto"/>
          </w:divBdr>
        </w:div>
        <w:div w:id="154421321">
          <w:marLeft w:val="0"/>
          <w:marRight w:val="0"/>
          <w:marTop w:val="0"/>
          <w:marBottom w:val="0"/>
          <w:divBdr>
            <w:top w:val="none" w:sz="0" w:space="0" w:color="auto"/>
            <w:left w:val="none" w:sz="0" w:space="0" w:color="auto"/>
            <w:bottom w:val="none" w:sz="0" w:space="0" w:color="auto"/>
            <w:right w:val="none" w:sz="0" w:space="0" w:color="auto"/>
          </w:divBdr>
        </w:div>
        <w:div w:id="1790199427">
          <w:marLeft w:val="0"/>
          <w:marRight w:val="0"/>
          <w:marTop w:val="0"/>
          <w:marBottom w:val="0"/>
          <w:divBdr>
            <w:top w:val="none" w:sz="0" w:space="0" w:color="auto"/>
            <w:left w:val="none" w:sz="0" w:space="0" w:color="auto"/>
            <w:bottom w:val="none" w:sz="0" w:space="0" w:color="auto"/>
            <w:right w:val="none" w:sz="0" w:space="0" w:color="auto"/>
          </w:divBdr>
        </w:div>
        <w:div w:id="191039561">
          <w:marLeft w:val="0"/>
          <w:marRight w:val="0"/>
          <w:marTop w:val="0"/>
          <w:marBottom w:val="0"/>
          <w:divBdr>
            <w:top w:val="none" w:sz="0" w:space="0" w:color="auto"/>
            <w:left w:val="none" w:sz="0" w:space="0" w:color="auto"/>
            <w:bottom w:val="none" w:sz="0" w:space="0" w:color="auto"/>
            <w:right w:val="none" w:sz="0" w:space="0" w:color="auto"/>
          </w:divBdr>
        </w:div>
        <w:div w:id="842208404">
          <w:marLeft w:val="0"/>
          <w:marRight w:val="0"/>
          <w:marTop w:val="0"/>
          <w:marBottom w:val="0"/>
          <w:divBdr>
            <w:top w:val="none" w:sz="0" w:space="0" w:color="auto"/>
            <w:left w:val="none" w:sz="0" w:space="0" w:color="auto"/>
            <w:bottom w:val="none" w:sz="0" w:space="0" w:color="auto"/>
            <w:right w:val="none" w:sz="0" w:space="0" w:color="auto"/>
          </w:divBdr>
        </w:div>
        <w:div w:id="253049320">
          <w:marLeft w:val="0"/>
          <w:marRight w:val="0"/>
          <w:marTop w:val="0"/>
          <w:marBottom w:val="0"/>
          <w:divBdr>
            <w:top w:val="none" w:sz="0" w:space="0" w:color="auto"/>
            <w:left w:val="none" w:sz="0" w:space="0" w:color="auto"/>
            <w:bottom w:val="none" w:sz="0" w:space="0" w:color="auto"/>
            <w:right w:val="none" w:sz="0" w:space="0" w:color="auto"/>
          </w:divBdr>
        </w:div>
        <w:div w:id="1450591194">
          <w:marLeft w:val="0"/>
          <w:marRight w:val="0"/>
          <w:marTop w:val="0"/>
          <w:marBottom w:val="0"/>
          <w:divBdr>
            <w:top w:val="none" w:sz="0" w:space="0" w:color="auto"/>
            <w:left w:val="none" w:sz="0" w:space="0" w:color="auto"/>
            <w:bottom w:val="none" w:sz="0" w:space="0" w:color="auto"/>
            <w:right w:val="none" w:sz="0" w:space="0" w:color="auto"/>
          </w:divBdr>
        </w:div>
        <w:div w:id="1163427676">
          <w:marLeft w:val="0"/>
          <w:marRight w:val="0"/>
          <w:marTop w:val="0"/>
          <w:marBottom w:val="0"/>
          <w:divBdr>
            <w:top w:val="none" w:sz="0" w:space="0" w:color="auto"/>
            <w:left w:val="none" w:sz="0" w:space="0" w:color="auto"/>
            <w:bottom w:val="none" w:sz="0" w:space="0" w:color="auto"/>
            <w:right w:val="none" w:sz="0" w:space="0" w:color="auto"/>
          </w:divBdr>
        </w:div>
        <w:div w:id="1396968803">
          <w:marLeft w:val="0"/>
          <w:marRight w:val="0"/>
          <w:marTop w:val="0"/>
          <w:marBottom w:val="0"/>
          <w:divBdr>
            <w:top w:val="none" w:sz="0" w:space="0" w:color="auto"/>
            <w:left w:val="none" w:sz="0" w:space="0" w:color="auto"/>
            <w:bottom w:val="none" w:sz="0" w:space="0" w:color="auto"/>
            <w:right w:val="none" w:sz="0" w:space="0" w:color="auto"/>
          </w:divBdr>
        </w:div>
        <w:div w:id="1471093982">
          <w:marLeft w:val="0"/>
          <w:marRight w:val="0"/>
          <w:marTop w:val="0"/>
          <w:marBottom w:val="0"/>
          <w:divBdr>
            <w:top w:val="none" w:sz="0" w:space="0" w:color="auto"/>
            <w:left w:val="none" w:sz="0" w:space="0" w:color="auto"/>
            <w:bottom w:val="none" w:sz="0" w:space="0" w:color="auto"/>
            <w:right w:val="none" w:sz="0" w:space="0" w:color="auto"/>
          </w:divBdr>
        </w:div>
        <w:div w:id="2110393298">
          <w:marLeft w:val="0"/>
          <w:marRight w:val="0"/>
          <w:marTop w:val="0"/>
          <w:marBottom w:val="0"/>
          <w:divBdr>
            <w:top w:val="none" w:sz="0" w:space="0" w:color="auto"/>
            <w:left w:val="none" w:sz="0" w:space="0" w:color="auto"/>
            <w:bottom w:val="none" w:sz="0" w:space="0" w:color="auto"/>
            <w:right w:val="none" w:sz="0" w:space="0" w:color="auto"/>
          </w:divBdr>
        </w:div>
        <w:div w:id="1768698841">
          <w:marLeft w:val="0"/>
          <w:marRight w:val="0"/>
          <w:marTop w:val="0"/>
          <w:marBottom w:val="0"/>
          <w:divBdr>
            <w:top w:val="none" w:sz="0" w:space="0" w:color="auto"/>
            <w:left w:val="none" w:sz="0" w:space="0" w:color="auto"/>
            <w:bottom w:val="none" w:sz="0" w:space="0" w:color="auto"/>
            <w:right w:val="none" w:sz="0" w:space="0" w:color="auto"/>
          </w:divBdr>
        </w:div>
      </w:divsChild>
    </w:div>
    <w:div w:id="1293631553">
      <w:bodyDiv w:val="1"/>
      <w:marLeft w:val="0"/>
      <w:marRight w:val="0"/>
      <w:marTop w:val="0"/>
      <w:marBottom w:val="0"/>
      <w:divBdr>
        <w:top w:val="none" w:sz="0" w:space="0" w:color="auto"/>
        <w:left w:val="none" w:sz="0" w:space="0" w:color="auto"/>
        <w:bottom w:val="none" w:sz="0" w:space="0" w:color="auto"/>
        <w:right w:val="none" w:sz="0" w:space="0" w:color="auto"/>
      </w:divBdr>
    </w:div>
    <w:div w:id="1295477898">
      <w:bodyDiv w:val="1"/>
      <w:marLeft w:val="0"/>
      <w:marRight w:val="0"/>
      <w:marTop w:val="0"/>
      <w:marBottom w:val="0"/>
      <w:divBdr>
        <w:top w:val="none" w:sz="0" w:space="0" w:color="auto"/>
        <w:left w:val="none" w:sz="0" w:space="0" w:color="auto"/>
        <w:bottom w:val="none" w:sz="0" w:space="0" w:color="auto"/>
        <w:right w:val="none" w:sz="0" w:space="0" w:color="auto"/>
      </w:divBdr>
    </w:div>
    <w:div w:id="1324509808">
      <w:bodyDiv w:val="1"/>
      <w:marLeft w:val="0"/>
      <w:marRight w:val="0"/>
      <w:marTop w:val="0"/>
      <w:marBottom w:val="0"/>
      <w:divBdr>
        <w:top w:val="none" w:sz="0" w:space="0" w:color="auto"/>
        <w:left w:val="none" w:sz="0" w:space="0" w:color="auto"/>
        <w:bottom w:val="none" w:sz="0" w:space="0" w:color="auto"/>
        <w:right w:val="none" w:sz="0" w:space="0" w:color="auto"/>
      </w:divBdr>
    </w:div>
    <w:div w:id="1432045389">
      <w:bodyDiv w:val="1"/>
      <w:marLeft w:val="0"/>
      <w:marRight w:val="0"/>
      <w:marTop w:val="0"/>
      <w:marBottom w:val="0"/>
      <w:divBdr>
        <w:top w:val="none" w:sz="0" w:space="0" w:color="auto"/>
        <w:left w:val="none" w:sz="0" w:space="0" w:color="auto"/>
        <w:bottom w:val="none" w:sz="0" w:space="0" w:color="auto"/>
        <w:right w:val="none" w:sz="0" w:space="0" w:color="auto"/>
      </w:divBdr>
    </w:div>
    <w:div w:id="1488857679">
      <w:bodyDiv w:val="1"/>
      <w:marLeft w:val="0"/>
      <w:marRight w:val="0"/>
      <w:marTop w:val="0"/>
      <w:marBottom w:val="0"/>
      <w:divBdr>
        <w:top w:val="none" w:sz="0" w:space="0" w:color="auto"/>
        <w:left w:val="none" w:sz="0" w:space="0" w:color="auto"/>
        <w:bottom w:val="none" w:sz="0" w:space="0" w:color="auto"/>
        <w:right w:val="none" w:sz="0" w:space="0" w:color="auto"/>
      </w:divBdr>
    </w:div>
    <w:div w:id="1519156094">
      <w:bodyDiv w:val="1"/>
      <w:marLeft w:val="0"/>
      <w:marRight w:val="0"/>
      <w:marTop w:val="0"/>
      <w:marBottom w:val="0"/>
      <w:divBdr>
        <w:top w:val="none" w:sz="0" w:space="0" w:color="auto"/>
        <w:left w:val="none" w:sz="0" w:space="0" w:color="auto"/>
        <w:bottom w:val="none" w:sz="0" w:space="0" w:color="auto"/>
        <w:right w:val="none" w:sz="0" w:space="0" w:color="auto"/>
      </w:divBdr>
    </w:div>
    <w:div w:id="1539009708">
      <w:bodyDiv w:val="1"/>
      <w:marLeft w:val="0"/>
      <w:marRight w:val="0"/>
      <w:marTop w:val="0"/>
      <w:marBottom w:val="0"/>
      <w:divBdr>
        <w:top w:val="none" w:sz="0" w:space="0" w:color="auto"/>
        <w:left w:val="none" w:sz="0" w:space="0" w:color="auto"/>
        <w:bottom w:val="none" w:sz="0" w:space="0" w:color="auto"/>
        <w:right w:val="none" w:sz="0" w:space="0" w:color="auto"/>
      </w:divBdr>
    </w:div>
    <w:div w:id="1556551094">
      <w:bodyDiv w:val="1"/>
      <w:marLeft w:val="0"/>
      <w:marRight w:val="0"/>
      <w:marTop w:val="0"/>
      <w:marBottom w:val="0"/>
      <w:divBdr>
        <w:top w:val="none" w:sz="0" w:space="0" w:color="auto"/>
        <w:left w:val="none" w:sz="0" w:space="0" w:color="auto"/>
        <w:bottom w:val="none" w:sz="0" w:space="0" w:color="auto"/>
        <w:right w:val="none" w:sz="0" w:space="0" w:color="auto"/>
      </w:divBdr>
      <w:divsChild>
        <w:div w:id="322205463">
          <w:marLeft w:val="150"/>
          <w:marRight w:val="150"/>
          <w:marTop w:val="75"/>
          <w:marBottom w:val="75"/>
          <w:divBdr>
            <w:top w:val="none" w:sz="0" w:space="0" w:color="auto"/>
            <w:left w:val="none" w:sz="0" w:space="0" w:color="auto"/>
            <w:bottom w:val="none" w:sz="0" w:space="0" w:color="auto"/>
            <w:right w:val="none" w:sz="0" w:space="0" w:color="auto"/>
          </w:divBdr>
          <w:divsChild>
            <w:div w:id="2738255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23345730">
      <w:bodyDiv w:val="1"/>
      <w:marLeft w:val="0"/>
      <w:marRight w:val="0"/>
      <w:marTop w:val="0"/>
      <w:marBottom w:val="0"/>
      <w:divBdr>
        <w:top w:val="none" w:sz="0" w:space="0" w:color="auto"/>
        <w:left w:val="none" w:sz="0" w:space="0" w:color="auto"/>
        <w:bottom w:val="none" w:sz="0" w:space="0" w:color="auto"/>
        <w:right w:val="none" w:sz="0" w:space="0" w:color="auto"/>
      </w:divBdr>
    </w:div>
    <w:div w:id="1630167290">
      <w:bodyDiv w:val="1"/>
      <w:marLeft w:val="0"/>
      <w:marRight w:val="0"/>
      <w:marTop w:val="0"/>
      <w:marBottom w:val="0"/>
      <w:divBdr>
        <w:top w:val="none" w:sz="0" w:space="0" w:color="auto"/>
        <w:left w:val="none" w:sz="0" w:space="0" w:color="auto"/>
        <w:bottom w:val="none" w:sz="0" w:space="0" w:color="auto"/>
        <w:right w:val="none" w:sz="0" w:space="0" w:color="auto"/>
      </w:divBdr>
    </w:div>
    <w:div w:id="1691485968">
      <w:bodyDiv w:val="1"/>
      <w:marLeft w:val="0"/>
      <w:marRight w:val="0"/>
      <w:marTop w:val="0"/>
      <w:marBottom w:val="0"/>
      <w:divBdr>
        <w:top w:val="none" w:sz="0" w:space="0" w:color="auto"/>
        <w:left w:val="none" w:sz="0" w:space="0" w:color="auto"/>
        <w:bottom w:val="none" w:sz="0" w:space="0" w:color="auto"/>
        <w:right w:val="none" w:sz="0" w:space="0" w:color="auto"/>
      </w:divBdr>
    </w:div>
    <w:div w:id="1742364158">
      <w:bodyDiv w:val="1"/>
      <w:marLeft w:val="0"/>
      <w:marRight w:val="0"/>
      <w:marTop w:val="0"/>
      <w:marBottom w:val="0"/>
      <w:divBdr>
        <w:top w:val="none" w:sz="0" w:space="0" w:color="auto"/>
        <w:left w:val="none" w:sz="0" w:space="0" w:color="auto"/>
        <w:bottom w:val="none" w:sz="0" w:space="0" w:color="auto"/>
        <w:right w:val="none" w:sz="0" w:space="0" w:color="auto"/>
      </w:divBdr>
    </w:div>
    <w:div w:id="1853956967">
      <w:bodyDiv w:val="1"/>
      <w:marLeft w:val="0"/>
      <w:marRight w:val="0"/>
      <w:marTop w:val="0"/>
      <w:marBottom w:val="0"/>
      <w:divBdr>
        <w:top w:val="none" w:sz="0" w:space="0" w:color="auto"/>
        <w:left w:val="none" w:sz="0" w:space="0" w:color="auto"/>
        <w:bottom w:val="none" w:sz="0" w:space="0" w:color="auto"/>
        <w:right w:val="none" w:sz="0" w:space="0" w:color="auto"/>
      </w:divBdr>
    </w:div>
    <w:div w:id="1978493038">
      <w:bodyDiv w:val="1"/>
      <w:marLeft w:val="0"/>
      <w:marRight w:val="0"/>
      <w:marTop w:val="0"/>
      <w:marBottom w:val="0"/>
      <w:divBdr>
        <w:top w:val="none" w:sz="0" w:space="0" w:color="auto"/>
        <w:left w:val="none" w:sz="0" w:space="0" w:color="auto"/>
        <w:bottom w:val="none" w:sz="0" w:space="0" w:color="auto"/>
        <w:right w:val="none" w:sz="0" w:space="0" w:color="auto"/>
      </w:divBdr>
    </w:div>
    <w:div w:id="2098477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CD2C6-0DD6-40EF-A572-582284AF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1455</Words>
  <Characters>8295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ЭТП регион</dc:creator>
  <dc:description>DOC-MARKER-3xIlrmqxXLKS5ri1fHPCZu7ruJApQ8zBrDmXryforPU</dc:description>
  <cp:lastModifiedBy>Искандер Мухтаров Равилевич</cp:lastModifiedBy>
  <cp:revision>5</cp:revision>
  <cp:lastPrinted>2019-04-26T12:24:00Z</cp:lastPrinted>
  <dcterms:created xsi:type="dcterms:W3CDTF">2026-06-09T08:45:00Z</dcterms:created>
  <dcterms:modified xsi:type="dcterms:W3CDTF">2026-06-09T12:09:00Z</dcterms:modified>
</cp:coreProperties>
</file>