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1F0B5" w14:textId="3ED9E0CC" w:rsidR="00E56A3B" w:rsidRPr="004670E6" w:rsidRDefault="000F70C9" w:rsidP="00E56A3B">
      <w:pPr>
        <w:keepNext/>
        <w:widowControl/>
        <w:suppressAutoHyphens w:val="0"/>
        <w:ind w:right="1"/>
        <w:jc w:val="center"/>
        <w:textAlignment w:val="auto"/>
        <w:rPr>
          <w:rFonts w:eastAsia="Times New Roman"/>
          <w:b/>
          <w:bCs/>
          <w:sz w:val="24"/>
          <w:szCs w:val="24"/>
          <w:lang w:eastAsia="ru-RU"/>
        </w:rPr>
      </w:pPr>
      <w:bookmarkStart w:id="0" w:name="_Hlk82779121"/>
      <w:r w:rsidRPr="004A4195">
        <w:rPr>
          <w:rFonts w:eastAsia="Times New Roman"/>
          <w:b/>
          <w:color w:val="000000"/>
          <w:sz w:val="24"/>
          <w:szCs w:val="24"/>
        </w:rPr>
        <w:t>ГРАЖДАНСКО-ПРАВОВОЙ ДОГОВОР</w:t>
      </w:r>
      <w:r>
        <w:rPr>
          <w:rFonts w:eastAsia="Times New Roman"/>
          <w:b/>
          <w:color w:val="000000"/>
          <w:sz w:val="24"/>
          <w:szCs w:val="24"/>
        </w:rPr>
        <w:t xml:space="preserve"> </w:t>
      </w:r>
      <w:r w:rsidRPr="00EE39B1">
        <w:rPr>
          <w:rFonts w:eastAsia="Times New Roman"/>
          <w:b/>
          <w:bCs/>
          <w:sz w:val="24"/>
          <w:szCs w:val="24"/>
          <w:lang w:eastAsia="ru-RU"/>
        </w:rPr>
        <w:t xml:space="preserve">№ </w:t>
      </w:r>
      <w:r w:rsidR="00B36848">
        <w:rPr>
          <w:rFonts w:eastAsia="Times New Roman"/>
          <w:b/>
          <w:bCs/>
          <w:sz w:val="24"/>
          <w:szCs w:val="24"/>
          <w:lang w:eastAsia="ru-RU"/>
        </w:rPr>
        <w:t>_______⁠⁠‌﻿​‌‌﻿⁠﻿‍﻿⁠⁠⁠‍​‍​​⁠‍⁠‌​﻿‌﻿‍‍‌﻿﻿​﻿⁠﻿﻿​‍​​‌​_______</w:t>
      </w:r>
    </w:p>
    <w:p w14:paraId="7DBF7F92" w14:textId="3CE81BD8" w:rsidR="003C558C" w:rsidRPr="00EE39B1" w:rsidRDefault="003C558C" w:rsidP="00E56A3B">
      <w:pPr>
        <w:keepNext/>
        <w:widowControl/>
        <w:suppressAutoHyphens w:val="0"/>
        <w:ind w:right="1"/>
        <w:jc w:val="center"/>
        <w:textAlignment w:val="auto"/>
        <w:rPr>
          <w:rFonts w:eastAsia="Times New Roman"/>
          <w:b/>
          <w:bCs/>
          <w:sz w:val="24"/>
          <w:szCs w:val="24"/>
          <w:lang w:eastAsia="ru-RU"/>
        </w:rPr>
      </w:pPr>
      <w:r w:rsidRPr="003C558C">
        <w:rPr>
          <w:rFonts w:eastAsia="Calibri"/>
          <w:sz w:val="24"/>
          <w:szCs w:val="24"/>
          <w:lang w:eastAsia="en-US"/>
        </w:rPr>
        <w:t>на оказание услуг по охране</w:t>
      </w:r>
    </w:p>
    <w:p w14:paraId="375C15D0" w14:textId="6FC76845" w:rsidR="00E56A3B" w:rsidRPr="00114276" w:rsidRDefault="00E56A3B" w:rsidP="00E56A3B">
      <w:pPr>
        <w:keepNext/>
        <w:keepLines/>
        <w:widowControl/>
        <w:tabs>
          <w:tab w:val="left" w:pos="6379"/>
        </w:tabs>
        <w:suppressAutoHyphens w:val="0"/>
        <w:contextualSpacing/>
        <w:textAlignment w:val="auto"/>
        <w:rPr>
          <w:rFonts w:eastAsia="Times New Roman"/>
          <w:sz w:val="24"/>
          <w:szCs w:val="24"/>
          <w:lang w:eastAsia="ru-RU"/>
        </w:rPr>
      </w:pPr>
      <w:r>
        <w:rPr>
          <w:rFonts w:eastAsia="Times New Roman"/>
          <w:sz w:val="24"/>
          <w:szCs w:val="24"/>
          <w:lang w:eastAsia="ru-RU"/>
        </w:rPr>
        <w:t>г. Ишимбай</w:t>
      </w:r>
      <w:r w:rsidRPr="00114276">
        <w:rPr>
          <w:rFonts w:eastAsia="Times New Roman"/>
          <w:sz w:val="24"/>
          <w:szCs w:val="24"/>
          <w:lang w:eastAsia="ru-RU"/>
        </w:rPr>
        <w:tab/>
      </w:r>
      <w:r>
        <w:rPr>
          <w:rFonts w:eastAsia="Times New Roman"/>
          <w:sz w:val="24"/>
          <w:szCs w:val="24"/>
          <w:lang w:eastAsia="ru-RU"/>
        </w:rPr>
        <w:t xml:space="preserve">             </w:t>
      </w:r>
      <w:proofErr w:type="gramStart"/>
      <w:r>
        <w:rPr>
          <w:rFonts w:eastAsia="Times New Roman"/>
          <w:sz w:val="24"/>
          <w:szCs w:val="24"/>
          <w:lang w:eastAsia="ru-RU"/>
        </w:rPr>
        <w:t xml:space="preserve">  </w:t>
      </w:r>
      <w:r w:rsidRPr="00114276">
        <w:rPr>
          <w:rFonts w:eastAsia="Times New Roman"/>
          <w:sz w:val="24"/>
          <w:szCs w:val="24"/>
          <w:lang w:eastAsia="ru-RU"/>
        </w:rPr>
        <w:t xml:space="preserve"> «</w:t>
      </w:r>
      <w:proofErr w:type="gramEnd"/>
      <w:r w:rsidR="00B36848">
        <w:rPr>
          <w:rFonts w:eastAsia="Times New Roman"/>
          <w:sz w:val="24"/>
          <w:szCs w:val="24"/>
          <w:lang w:eastAsia="ru-RU"/>
        </w:rPr>
        <w:t>_____</w:t>
      </w:r>
      <w:r w:rsidRPr="00114276">
        <w:rPr>
          <w:rFonts w:eastAsia="Times New Roman"/>
          <w:sz w:val="24"/>
          <w:szCs w:val="24"/>
          <w:lang w:eastAsia="ru-RU"/>
        </w:rPr>
        <w:t xml:space="preserve">» </w:t>
      </w:r>
      <w:r w:rsidR="00B36848">
        <w:rPr>
          <w:rFonts w:eastAsia="Times New Roman"/>
          <w:sz w:val="24"/>
          <w:szCs w:val="24"/>
          <w:lang w:eastAsia="ru-RU"/>
        </w:rPr>
        <w:t>________</w:t>
      </w:r>
      <w:r w:rsidRPr="00114276">
        <w:rPr>
          <w:rFonts w:eastAsia="Times New Roman"/>
          <w:sz w:val="24"/>
          <w:szCs w:val="24"/>
          <w:lang w:eastAsia="ru-RU"/>
        </w:rPr>
        <w:t xml:space="preserve"> 202</w:t>
      </w:r>
      <w:r w:rsidR="00B36848">
        <w:rPr>
          <w:rFonts w:eastAsia="Times New Roman"/>
          <w:sz w:val="24"/>
          <w:szCs w:val="24"/>
          <w:lang w:eastAsia="ru-RU"/>
        </w:rPr>
        <w:t>6</w:t>
      </w:r>
      <w:r w:rsidRPr="00114276">
        <w:rPr>
          <w:rFonts w:eastAsia="Times New Roman"/>
          <w:sz w:val="24"/>
          <w:szCs w:val="24"/>
          <w:lang w:eastAsia="ru-RU"/>
        </w:rPr>
        <w:t xml:space="preserve"> года</w:t>
      </w:r>
    </w:p>
    <w:p w14:paraId="62BDA008" w14:textId="77777777" w:rsidR="00E56A3B" w:rsidRPr="00114276" w:rsidRDefault="00E56A3B" w:rsidP="00E56A3B">
      <w:pPr>
        <w:keepNext/>
        <w:keepLines/>
        <w:suppressAutoHyphens w:val="0"/>
        <w:autoSpaceDE w:val="0"/>
        <w:autoSpaceDN w:val="0"/>
        <w:adjustRightInd w:val="0"/>
        <w:contextualSpacing/>
        <w:jc w:val="both"/>
        <w:textAlignment w:val="auto"/>
        <w:rPr>
          <w:rFonts w:eastAsia="Times New Roman"/>
          <w:b/>
          <w:sz w:val="24"/>
          <w:szCs w:val="24"/>
          <w:lang w:eastAsia="ru-RU"/>
        </w:rPr>
      </w:pPr>
    </w:p>
    <w:p w14:paraId="10C2645D" w14:textId="03158869" w:rsidR="005C4EF0" w:rsidRPr="002600F5" w:rsidRDefault="00E9792D" w:rsidP="005C4EF0">
      <w:pPr>
        <w:widowControl/>
        <w:ind w:right="-144" w:firstLine="708"/>
        <w:jc w:val="both"/>
        <w:textAlignment w:val="auto"/>
        <w:rPr>
          <w:rFonts w:eastAsia="Times New Roman"/>
          <w:sz w:val="24"/>
          <w:szCs w:val="24"/>
        </w:rPr>
      </w:pPr>
      <w:r w:rsidRPr="00EC0CBD">
        <w:rPr>
          <w:rFonts w:eastAsia="Times New Roman"/>
          <w:bCs/>
          <w:sz w:val="24"/>
          <w:szCs w:val="24"/>
        </w:rPr>
        <w:t xml:space="preserve">Муниципальное автономное учреждение  </w:t>
      </w:r>
      <w:r w:rsidR="005B5FFF">
        <w:rPr>
          <w:rFonts w:eastAsia="Times New Roman"/>
          <w:bCs/>
          <w:sz w:val="24"/>
          <w:szCs w:val="24"/>
        </w:rPr>
        <w:t xml:space="preserve">дополнительного образования </w:t>
      </w:r>
      <w:r w:rsidRPr="00EC0CBD">
        <w:rPr>
          <w:rFonts w:eastAsia="Times New Roman"/>
          <w:bCs/>
          <w:sz w:val="24"/>
          <w:szCs w:val="24"/>
        </w:rPr>
        <w:t xml:space="preserve">спортивная школа №1 муниципального района </w:t>
      </w:r>
      <w:proofErr w:type="spellStart"/>
      <w:r w:rsidRPr="00EC0CBD">
        <w:rPr>
          <w:rFonts w:eastAsia="Times New Roman"/>
          <w:bCs/>
          <w:sz w:val="24"/>
          <w:szCs w:val="24"/>
        </w:rPr>
        <w:t>Ишимбайский</w:t>
      </w:r>
      <w:proofErr w:type="spellEnd"/>
      <w:r w:rsidRPr="00EC0CBD">
        <w:rPr>
          <w:rFonts w:eastAsia="Times New Roman"/>
          <w:bCs/>
          <w:sz w:val="24"/>
          <w:szCs w:val="24"/>
        </w:rPr>
        <w:t xml:space="preserve"> район Республики Башкортостан (сокращенное наименование – МАУ </w:t>
      </w:r>
      <w:r w:rsidR="005B5FFF">
        <w:rPr>
          <w:rFonts w:eastAsia="Times New Roman"/>
          <w:bCs/>
          <w:sz w:val="24"/>
          <w:szCs w:val="24"/>
        </w:rPr>
        <w:t xml:space="preserve">ДО </w:t>
      </w:r>
      <w:r w:rsidRPr="00EC0CBD">
        <w:rPr>
          <w:rFonts w:eastAsia="Times New Roman"/>
          <w:bCs/>
          <w:sz w:val="24"/>
          <w:szCs w:val="24"/>
        </w:rPr>
        <w:t xml:space="preserve">СШ № 1 МР </w:t>
      </w:r>
      <w:proofErr w:type="spellStart"/>
      <w:r w:rsidRPr="00EC0CBD">
        <w:rPr>
          <w:rFonts w:eastAsia="Times New Roman"/>
          <w:bCs/>
          <w:sz w:val="24"/>
          <w:szCs w:val="24"/>
        </w:rPr>
        <w:t>Ишимбайский</w:t>
      </w:r>
      <w:proofErr w:type="spellEnd"/>
      <w:r w:rsidRPr="00EC0CBD">
        <w:rPr>
          <w:rFonts w:eastAsia="Times New Roman"/>
          <w:bCs/>
          <w:sz w:val="24"/>
          <w:szCs w:val="24"/>
        </w:rPr>
        <w:t xml:space="preserve"> район РБ), именуемое в дальнейшем «Заказчик», в лице директора </w:t>
      </w:r>
      <w:proofErr w:type="spellStart"/>
      <w:r w:rsidR="000C25D2" w:rsidRPr="000C25D2">
        <w:rPr>
          <w:sz w:val="24"/>
          <w:szCs w:val="24"/>
        </w:rPr>
        <w:t>Самигуллина</w:t>
      </w:r>
      <w:proofErr w:type="spellEnd"/>
      <w:r w:rsidR="000C25D2" w:rsidRPr="000C25D2">
        <w:rPr>
          <w:sz w:val="24"/>
          <w:szCs w:val="24"/>
        </w:rPr>
        <w:t xml:space="preserve"> </w:t>
      </w:r>
      <w:proofErr w:type="spellStart"/>
      <w:r w:rsidR="000C25D2" w:rsidRPr="000C25D2">
        <w:rPr>
          <w:sz w:val="24"/>
          <w:szCs w:val="24"/>
        </w:rPr>
        <w:t>Ильгиза</w:t>
      </w:r>
      <w:proofErr w:type="spellEnd"/>
      <w:r w:rsidR="000C25D2" w:rsidRPr="000C25D2">
        <w:rPr>
          <w:sz w:val="24"/>
          <w:szCs w:val="24"/>
        </w:rPr>
        <w:t xml:space="preserve"> </w:t>
      </w:r>
      <w:proofErr w:type="spellStart"/>
      <w:r w:rsidR="000C25D2" w:rsidRPr="000C25D2">
        <w:rPr>
          <w:sz w:val="24"/>
          <w:szCs w:val="24"/>
        </w:rPr>
        <w:t>Нургаяновича</w:t>
      </w:r>
      <w:proofErr w:type="spellEnd"/>
      <w:r w:rsidRPr="00EC0CBD">
        <w:rPr>
          <w:rFonts w:eastAsia="Times New Roman"/>
          <w:bCs/>
          <w:sz w:val="24"/>
          <w:szCs w:val="24"/>
        </w:rPr>
        <w:t>, действующе</w:t>
      </w:r>
      <w:r w:rsidR="003122C2">
        <w:rPr>
          <w:rFonts w:eastAsia="Times New Roman"/>
          <w:bCs/>
          <w:sz w:val="24"/>
          <w:szCs w:val="24"/>
        </w:rPr>
        <w:t>го</w:t>
      </w:r>
      <w:r w:rsidRPr="00EC0CBD">
        <w:rPr>
          <w:rFonts w:eastAsia="Times New Roman"/>
          <w:bCs/>
          <w:sz w:val="24"/>
          <w:szCs w:val="24"/>
        </w:rPr>
        <w:t xml:space="preserve"> на основании Устава, с одной</w:t>
      </w:r>
      <w:r w:rsidRPr="00E9792D">
        <w:rPr>
          <w:rFonts w:eastAsia="Times New Roman"/>
          <w:b/>
          <w:sz w:val="24"/>
          <w:szCs w:val="24"/>
        </w:rPr>
        <w:t xml:space="preserve"> </w:t>
      </w:r>
      <w:r w:rsidRPr="00EC0CBD">
        <w:rPr>
          <w:rFonts w:eastAsia="Times New Roman"/>
          <w:bCs/>
          <w:sz w:val="24"/>
          <w:szCs w:val="24"/>
        </w:rPr>
        <w:t>стороны</w:t>
      </w:r>
      <w:r w:rsidR="00E56A3B" w:rsidRPr="00EC0CBD">
        <w:rPr>
          <w:rFonts w:eastAsia="Times New Roman"/>
          <w:bCs/>
          <w:sz w:val="24"/>
          <w:szCs w:val="24"/>
        </w:rPr>
        <w:t>, и</w:t>
      </w:r>
      <w:r w:rsidR="00E56A3B" w:rsidRPr="00740DFE">
        <w:rPr>
          <w:rFonts w:eastAsia="Times New Roman"/>
          <w:sz w:val="24"/>
          <w:szCs w:val="24"/>
        </w:rPr>
        <w:t xml:space="preserve"> </w:t>
      </w:r>
      <w:r w:rsidR="007E5ADF">
        <w:rPr>
          <w:sz w:val="24"/>
          <w:szCs w:val="24"/>
        </w:rPr>
        <w:t>____________</w:t>
      </w:r>
      <w:r w:rsidR="00DF5882" w:rsidRPr="00DF5882">
        <w:rPr>
          <w:sz w:val="24"/>
          <w:szCs w:val="24"/>
        </w:rPr>
        <w:t xml:space="preserve">, именуемое в дальнейшем «Исполнитель», в лице </w:t>
      </w:r>
      <w:r w:rsidR="007E5ADF">
        <w:rPr>
          <w:sz w:val="24"/>
          <w:szCs w:val="24"/>
        </w:rPr>
        <w:t>__________________</w:t>
      </w:r>
      <w:r w:rsidR="00DF5882" w:rsidRPr="00DF5882">
        <w:rPr>
          <w:sz w:val="24"/>
          <w:szCs w:val="24"/>
        </w:rPr>
        <w:t>, действующего на основании Устава, с другой стороны</w:t>
      </w:r>
      <w:r w:rsidR="005C4EF0" w:rsidRPr="00740DFE">
        <w:rPr>
          <w:rFonts w:eastAsia="Times New Roman"/>
          <w:sz w:val="24"/>
          <w:szCs w:val="24"/>
        </w:rPr>
        <w:t xml:space="preserve">, именуемые в дальнейшем «Стороны», на основании протокола </w:t>
      </w:r>
      <w:r w:rsidR="005C4EF0">
        <w:rPr>
          <w:rFonts w:eastAsia="Times New Roman"/>
          <w:sz w:val="24"/>
          <w:szCs w:val="24"/>
        </w:rPr>
        <w:t>подведения итогов</w:t>
      </w:r>
      <w:r w:rsidR="005C4EF0" w:rsidRPr="00740DFE">
        <w:rPr>
          <w:rFonts w:eastAsia="Times New Roman"/>
          <w:sz w:val="24"/>
          <w:szCs w:val="24"/>
        </w:rPr>
        <w:t xml:space="preserve"> от «</w:t>
      </w:r>
      <w:r w:rsidR="007E5ADF">
        <w:rPr>
          <w:rFonts w:eastAsia="Times New Roman"/>
          <w:sz w:val="24"/>
          <w:szCs w:val="24"/>
        </w:rPr>
        <w:t>_____</w:t>
      </w:r>
      <w:r w:rsidR="005C4EF0" w:rsidRPr="00740DFE">
        <w:rPr>
          <w:rFonts w:eastAsia="Times New Roman"/>
          <w:sz w:val="24"/>
          <w:szCs w:val="24"/>
        </w:rPr>
        <w:t xml:space="preserve">» </w:t>
      </w:r>
      <w:r w:rsidR="007E5ADF">
        <w:rPr>
          <w:rFonts w:eastAsia="Times New Roman"/>
          <w:sz w:val="24"/>
          <w:szCs w:val="24"/>
        </w:rPr>
        <w:t>_________</w:t>
      </w:r>
      <w:r w:rsidR="005C4EF0" w:rsidRPr="00740DFE">
        <w:rPr>
          <w:rFonts w:eastAsia="Times New Roman"/>
          <w:sz w:val="24"/>
          <w:szCs w:val="24"/>
        </w:rPr>
        <w:t xml:space="preserve"> </w:t>
      </w:r>
      <w:r w:rsidR="005C4EF0">
        <w:rPr>
          <w:rFonts w:eastAsia="Times New Roman"/>
          <w:sz w:val="24"/>
          <w:szCs w:val="24"/>
        </w:rPr>
        <w:t>202</w:t>
      </w:r>
      <w:r w:rsidR="007E5ADF">
        <w:rPr>
          <w:rFonts w:eastAsia="Times New Roman"/>
          <w:sz w:val="24"/>
          <w:szCs w:val="24"/>
        </w:rPr>
        <w:t>6</w:t>
      </w:r>
      <w:r w:rsidR="005C4EF0" w:rsidRPr="00740DFE">
        <w:rPr>
          <w:rFonts w:eastAsia="Times New Roman"/>
          <w:sz w:val="24"/>
          <w:szCs w:val="24"/>
        </w:rPr>
        <w:t xml:space="preserve">г. № </w:t>
      </w:r>
      <w:r w:rsidR="007E5ADF">
        <w:rPr>
          <w:rFonts w:eastAsia="Times New Roman"/>
          <w:sz w:val="24"/>
          <w:szCs w:val="24"/>
          <w:lang w:eastAsia="ru-RU"/>
        </w:rPr>
        <w:t>___________</w:t>
      </w:r>
      <w:r w:rsidR="005C4EF0" w:rsidRPr="003122C2">
        <w:rPr>
          <w:rFonts w:eastAsia="Times New Roman"/>
          <w:sz w:val="24"/>
          <w:szCs w:val="24"/>
        </w:rPr>
        <w:t>,</w:t>
      </w:r>
      <w:r w:rsidR="005C4EF0" w:rsidRPr="00740DFE">
        <w:rPr>
          <w:rFonts w:eastAsia="Times New Roman"/>
          <w:sz w:val="24"/>
          <w:szCs w:val="24"/>
        </w:rPr>
        <w:t xml:space="preserve"> с соблюдением требований Федерального закона от 18 июля 2011 года</w:t>
      </w:r>
      <w:r w:rsidR="00800C54">
        <w:rPr>
          <w:rFonts w:eastAsia="Times New Roman"/>
          <w:sz w:val="24"/>
          <w:szCs w:val="24"/>
        </w:rPr>
        <w:t xml:space="preserve"> </w:t>
      </w:r>
      <w:r w:rsidR="005C4EF0" w:rsidRPr="00740DFE">
        <w:rPr>
          <w:rFonts w:eastAsia="Times New Roman"/>
          <w:sz w:val="24"/>
          <w:szCs w:val="24"/>
        </w:rPr>
        <w:t>№ 223-ФЗ «О закупках товаров, работ, услуг отдельными видами юридических лиц» (далее – Федеральный закон № 223-ФЗ), заключили настоящий Договор (далее – Договор) о нижеследующем:</w:t>
      </w:r>
    </w:p>
    <w:p w14:paraId="6D0E1609" w14:textId="0C9110D1" w:rsidR="00E56A3B" w:rsidRPr="00114276" w:rsidRDefault="00E56A3B" w:rsidP="005C4EF0">
      <w:pPr>
        <w:widowControl/>
        <w:ind w:right="-144" w:firstLine="708"/>
        <w:jc w:val="both"/>
        <w:textAlignment w:val="auto"/>
        <w:rPr>
          <w:rFonts w:ascii="Liberation Serif" w:eastAsia="Times New Roman" w:hAnsi="Liberation Serif" w:cs="Liberation Serif"/>
          <w:sz w:val="22"/>
          <w:szCs w:val="22"/>
          <w:lang w:eastAsia="ru-RU"/>
        </w:rPr>
      </w:pPr>
    </w:p>
    <w:bookmarkEnd w:id="0"/>
    <w:p w14:paraId="50705260" w14:textId="77777777" w:rsidR="00E56A3B" w:rsidRPr="00C43F4F" w:rsidRDefault="00E56A3B" w:rsidP="00E56A3B">
      <w:pPr>
        <w:widowControl/>
        <w:numPr>
          <w:ilvl w:val="0"/>
          <w:numId w:val="1"/>
        </w:numPr>
        <w:shd w:val="clear" w:color="auto" w:fill="FFFFFF"/>
        <w:tabs>
          <w:tab w:val="left" w:pos="426"/>
        </w:tabs>
        <w:suppressAutoHyphens w:val="0"/>
        <w:autoSpaceDE w:val="0"/>
        <w:ind w:right="-144" w:firstLine="708"/>
        <w:jc w:val="center"/>
        <w:textAlignment w:val="auto"/>
        <w:rPr>
          <w:rFonts w:eastAsia="Calibri"/>
          <w:b/>
          <w:color w:val="000000"/>
          <w:sz w:val="24"/>
          <w:szCs w:val="24"/>
          <w:lang w:eastAsia="en-US"/>
        </w:rPr>
      </w:pPr>
      <w:r w:rsidRPr="00C43F4F">
        <w:rPr>
          <w:rFonts w:eastAsia="Calibri"/>
          <w:b/>
          <w:color w:val="000000"/>
          <w:sz w:val="24"/>
          <w:szCs w:val="24"/>
          <w:lang w:eastAsia="en-US"/>
        </w:rPr>
        <w:t>ПРЕДМЕТ ДОГОВОРА</w:t>
      </w:r>
    </w:p>
    <w:p w14:paraId="00151781" w14:textId="6897A3B8" w:rsidR="00E56A3B" w:rsidRPr="00740DFE" w:rsidRDefault="00E56A3B" w:rsidP="00E56A3B">
      <w:pPr>
        <w:widowControl/>
        <w:suppressAutoHyphens w:val="0"/>
        <w:ind w:right="-144" w:firstLine="708"/>
        <w:jc w:val="both"/>
        <w:textAlignment w:val="auto"/>
        <w:rPr>
          <w:rFonts w:eastAsia="Calibri"/>
          <w:sz w:val="24"/>
          <w:szCs w:val="24"/>
          <w:lang w:eastAsia="en-US"/>
        </w:rPr>
      </w:pPr>
      <w:r w:rsidRPr="00C43F4F">
        <w:rPr>
          <w:rFonts w:eastAsia="Calibri"/>
          <w:sz w:val="24"/>
          <w:szCs w:val="24"/>
          <w:lang w:eastAsia="en-US"/>
        </w:rPr>
        <w:t xml:space="preserve">1.1. </w:t>
      </w:r>
      <w:r w:rsidRPr="00B60A4B">
        <w:rPr>
          <w:rFonts w:eastAsia="Calibri"/>
          <w:sz w:val="24"/>
          <w:szCs w:val="24"/>
          <w:lang w:eastAsia="en-US"/>
        </w:rPr>
        <w:t xml:space="preserve">Заказчик поручает, а Исполнитель принимает на себя </w:t>
      </w:r>
      <w:r w:rsidRPr="00740DFE">
        <w:rPr>
          <w:rFonts w:eastAsia="Calibri"/>
          <w:sz w:val="24"/>
          <w:szCs w:val="24"/>
          <w:lang w:eastAsia="en-US"/>
        </w:rPr>
        <w:t xml:space="preserve">обязательства </w:t>
      </w:r>
      <w:r w:rsidR="0020536A" w:rsidRPr="00740DFE">
        <w:rPr>
          <w:rFonts w:eastAsia="Calibri"/>
          <w:sz w:val="24"/>
          <w:szCs w:val="24"/>
          <w:lang w:eastAsia="en-US"/>
        </w:rPr>
        <w:t>оказ</w:t>
      </w:r>
      <w:r w:rsidR="00243A27" w:rsidRPr="00740DFE">
        <w:rPr>
          <w:rFonts w:eastAsia="Calibri"/>
          <w:sz w:val="24"/>
          <w:szCs w:val="24"/>
          <w:lang w:eastAsia="en-US"/>
        </w:rPr>
        <w:t>ать</w:t>
      </w:r>
      <w:r w:rsidR="0020536A" w:rsidRPr="00740DFE">
        <w:rPr>
          <w:rFonts w:eastAsia="Calibri"/>
          <w:sz w:val="24"/>
          <w:szCs w:val="24"/>
          <w:lang w:eastAsia="en-US"/>
        </w:rPr>
        <w:t xml:space="preserve"> </w:t>
      </w:r>
      <w:r w:rsidR="00F626B1" w:rsidRPr="00F626B1">
        <w:rPr>
          <w:rFonts w:eastAsia="Calibri"/>
          <w:sz w:val="24"/>
          <w:szCs w:val="24"/>
          <w:lang w:eastAsia="en-US"/>
        </w:rPr>
        <w:t>услуги по охране</w:t>
      </w:r>
      <w:r w:rsidR="0020536A" w:rsidRPr="00740DFE">
        <w:rPr>
          <w:rFonts w:eastAsia="Calibri"/>
          <w:sz w:val="24"/>
          <w:szCs w:val="24"/>
          <w:lang w:eastAsia="en-US"/>
        </w:rPr>
        <w:t xml:space="preserve"> </w:t>
      </w:r>
      <w:r w:rsidRPr="00740DFE">
        <w:rPr>
          <w:rFonts w:eastAsia="Calibri"/>
          <w:sz w:val="24"/>
          <w:szCs w:val="24"/>
          <w:lang w:eastAsia="ru-RU"/>
        </w:rPr>
        <w:t>(далее - услуги)</w:t>
      </w:r>
      <w:r w:rsidRPr="00740DFE">
        <w:rPr>
          <w:rFonts w:eastAsia="Times New Roman"/>
          <w:sz w:val="24"/>
          <w:szCs w:val="24"/>
          <w:lang w:eastAsia="ru-RU"/>
        </w:rPr>
        <w:t xml:space="preserve">, </w:t>
      </w:r>
      <w:r w:rsidRPr="00740DFE">
        <w:rPr>
          <w:rFonts w:eastAsia="Calibri"/>
          <w:sz w:val="24"/>
          <w:szCs w:val="24"/>
          <w:lang w:eastAsia="en-US"/>
        </w:rPr>
        <w:t>а Заказчик обязуется ежемесячно оплачивать оказанные Исполнителем услуги в соответствии с условиями Договора.</w:t>
      </w:r>
    </w:p>
    <w:p w14:paraId="44334F2F" w14:textId="28D2F02D" w:rsidR="00E56A3B" w:rsidRPr="00C43F4F" w:rsidRDefault="00E56A3B" w:rsidP="00E56A3B">
      <w:pPr>
        <w:widowControl/>
        <w:suppressAutoHyphens w:val="0"/>
        <w:autoSpaceDE w:val="0"/>
        <w:autoSpaceDN w:val="0"/>
        <w:adjustRightInd w:val="0"/>
        <w:ind w:right="-144" w:firstLine="708"/>
        <w:jc w:val="both"/>
        <w:textAlignment w:val="auto"/>
        <w:rPr>
          <w:rFonts w:eastAsia="Calibri"/>
          <w:sz w:val="24"/>
          <w:szCs w:val="24"/>
          <w:lang w:eastAsia="en-US"/>
        </w:rPr>
      </w:pPr>
      <w:r w:rsidRPr="00740DFE">
        <w:rPr>
          <w:rFonts w:eastAsia="Calibri"/>
          <w:sz w:val="24"/>
          <w:szCs w:val="24"/>
          <w:lang w:eastAsia="en-US"/>
        </w:rPr>
        <w:t>1.2. Объем и содержание услуг, осуществляемых в рамках Договора, графики оказания услуг,</w:t>
      </w:r>
      <w:r w:rsidRPr="00C43F4F">
        <w:rPr>
          <w:rFonts w:eastAsia="Calibri"/>
          <w:sz w:val="24"/>
          <w:szCs w:val="24"/>
          <w:lang w:eastAsia="en-US"/>
        </w:rPr>
        <w:t xml:space="preserve"> численность сотрудников Исполнителя, перечень требований к качеству оказанных услуг, </w:t>
      </w:r>
      <w:r w:rsidRPr="00C43F4F">
        <w:rPr>
          <w:rFonts w:eastAsia="Times New Roman"/>
          <w:sz w:val="24"/>
          <w:szCs w:val="24"/>
          <w:lang w:eastAsia="ru-RU"/>
        </w:rPr>
        <w:t xml:space="preserve">определяются согласно </w:t>
      </w:r>
      <w:r w:rsidR="005C4EF0" w:rsidRPr="00D34337">
        <w:rPr>
          <w:rFonts w:eastAsia="Times New Roman"/>
          <w:sz w:val="24"/>
          <w:szCs w:val="24"/>
          <w:lang w:eastAsia="ru-RU"/>
        </w:rPr>
        <w:t xml:space="preserve">Приложению № </w:t>
      </w:r>
      <w:r w:rsidR="005C4EF0">
        <w:rPr>
          <w:rFonts w:eastAsia="Times New Roman"/>
          <w:sz w:val="24"/>
          <w:szCs w:val="24"/>
          <w:lang w:eastAsia="ru-RU"/>
        </w:rPr>
        <w:t>1,</w:t>
      </w:r>
      <w:r w:rsidR="005C4EF0" w:rsidRPr="00D34337">
        <w:rPr>
          <w:rFonts w:eastAsia="Times New Roman"/>
          <w:sz w:val="24"/>
          <w:szCs w:val="24"/>
          <w:lang w:eastAsia="ru-RU"/>
        </w:rPr>
        <w:t xml:space="preserve"> Приложению № </w:t>
      </w:r>
      <w:r w:rsidR="005C4EF0">
        <w:rPr>
          <w:rFonts w:eastAsia="Times New Roman"/>
          <w:sz w:val="24"/>
          <w:szCs w:val="24"/>
          <w:lang w:eastAsia="ru-RU"/>
        </w:rPr>
        <w:t>2</w:t>
      </w:r>
      <w:r w:rsidR="005B5FFF">
        <w:rPr>
          <w:rFonts w:eastAsia="Times New Roman"/>
          <w:sz w:val="24"/>
          <w:szCs w:val="24"/>
          <w:lang w:eastAsia="ru-RU"/>
        </w:rPr>
        <w:t xml:space="preserve"> </w:t>
      </w:r>
      <w:r w:rsidRPr="00C43F4F">
        <w:rPr>
          <w:rFonts w:eastAsia="Times New Roman"/>
          <w:sz w:val="24"/>
          <w:szCs w:val="24"/>
          <w:lang w:eastAsia="ru-RU"/>
        </w:rPr>
        <w:t xml:space="preserve">к настоящему </w:t>
      </w:r>
      <w:r w:rsidRPr="00C43F4F">
        <w:rPr>
          <w:rFonts w:eastAsia="Calibri"/>
          <w:sz w:val="24"/>
          <w:szCs w:val="24"/>
          <w:lang w:eastAsia="en-US"/>
        </w:rPr>
        <w:t xml:space="preserve">Договору </w:t>
      </w:r>
      <w:r w:rsidRPr="00C43F4F">
        <w:rPr>
          <w:rFonts w:eastAsia="Times New Roman"/>
          <w:sz w:val="24"/>
          <w:szCs w:val="24"/>
          <w:lang w:eastAsia="ru-RU"/>
        </w:rPr>
        <w:t>(Техническое задание)</w:t>
      </w:r>
      <w:r w:rsidRPr="00C43F4F">
        <w:rPr>
          <w:rFonts w:eastAsia="Calibri"/>
          <w:sz w:val="24"/>
          <w:szCs w:val="24"/>
          <w:lang w:eastAsia="en-US"/>
        </w:rPr>
        <w:t>.</w:t>
      </w:r>
    </w:p>
    <w:p w14:paraId="7F719510" w14:textId="1449C05F" w:rsidR="00E56A3B" w:rsidRPr="00740DFE"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 xml:space="preserve">1.3. </w:t>
      </w:r>
      <w:r w:rsidR="00F626B1" w:rsidRPr="00F626B1">
        <w:rPr>
          <w:rFonts w:eastAsia="Times New Roman"/>
          <w:sz w:val="24"/>
          <w:szCs w:val="24"/>
          <w:lang w:eastAsia="ru-RU"/>
        </w:rPr>
        <w:t>Объекты и место</w:t>
      </w:r>
      <w:r w:rsidRPr="00C43F4F">
        <w:rPr>
          <w:rFonts w:eastAsia="Times New Roman"/>
          <w:sz w:val="24"/>
          <w:szCs w:val="24"/>
          <w:lang w:eastAsia="ru-RU"/>
        </w:rPr>
        <w:t xml:space="preserve"> оказания услуг</w:t>
      </w:r>
      <w:r w:rsidRPr="00717679">
        <w:rPr>
          <w:rFonts w:eastAsia="Times New Roman"/>
          <w:sz w:val="24"/>
          <w:szCs w:val="24"/>
          <w:lang w:eastAsia="ru-RU"/>
        </w:rPr>
        <w:t xml:space="preserve">: </w:t>
      </w:r>
      <w:r w:rsidR="00EC0CBD" w:rsidRPr="00EC0CBD">
        <w:rPr>
          <w:sz w:val="24"/>
          <w:szCs w:val="24"/>
        </w:rPr>
        <w:t xml:space="preserve">453211, Республика Башкортостан, </w:t>
      </w:r>
      <w:proofErr w:type="spellStart"/>
      <w:r w:rsidR="00EC0CBD" w:rsidRPr="00EC0CBD">
        <w:rPr>
          <w:sz w:val="24"/>
          <w:szCs w:val="24"/>
        </w:rPr>
        <w:t>Ишимбайский</w:t>
      </w:r>
      <w:proofErr w:type="spellEnd"/>
      <w:r w:rsidR="00EC0CBD" w:rsidRPr="00EC0CBD">
        <w:rPr>
          <w:sz w:val="24"/>
          <w:szCs w:val="24"/>
        </w:rPr>
        <w:t xml:space="preserve"> р-</w:t>
      </w:r>
      <w:proofErr w:type="gramStart"/>
      <w:r w:rsidR="00EC0CBD" w:rsidRPr="00EC0CBD">
        <w:rPr>
          <w:sz w:val="24"/>
          <w:szCs w:val="24"/>
        </w:rPr>
        <w:t>н,</w:t>
      </w:r>
      <w:r w:rsidR="003A71B6">
        <w:rPr>
          <w:sz w:val="24"/>
          <w:szCs w:val="24"/>
        </w:rPr>
        <w:t xml:space="preserve">   </w:t>
      </w:r>
      <w:proofErr w:type="gramEnd"/>
      <w:r w:rsidR="00F407D7">
        <w:rPr>
          <w:sz w:val="24"/>
          <w:szCs w:val="24"/>
        </w:rPr>
        <w:t xml:space="preserve"> </w:t>
      </w:r>
      <w:r w:rsidR="003A71B6">
        <w:rPr>
          <w:sz w:val="24"/>
          <w:szCs w:val="24"/>
        </w:rPr>
        <w:t xml:space="preserve">  </w:t>
      </w:r>
      <w:r w:rsidR="00EC0CBD" w:rsidRPr="00EC0CBD">
        <w:rPr>
          <w:sz w:val="24"/>
          <w:szCs w:val="24"/>
        </w:rPr>
        <w:t xml:space="preserve"> г. Ишимбай, ул. проезд Лесной, д. 1/1</w:t>
      </w:r>
      <w:r w:rsidR="00EC0CBD">
        <w:rPr>
          <w:sz w:val="24"/>
          <w:szCs w:val="24"/>
        </w:rPr>
        <w:t>.</w:t>
      </w:r>
    </w:p>
    <w:p w14:paraId="2E70E7D4" w14:textId="2F29141B" w:rsidR="009B1B1A" w:rsidRDefault="00E56A3B" w:rsidP="0048081C">
      <w:pPr>
        <w:ind w:firstLine="709"/>
        <w:contextualSpacing/>
        <w:jc w:val="both"/>
        <w:textAlignment w:val="auto"/>
        <w:rPr>
          <w:rFonts w:eastAsia="Times New Roman"/>
          <w:sz w:val="24"/>
          <w:szCs w:val="24"/>
          <w:lang w:eastAsia="ru-RU"/>
        </w:rPr>
      </w:pPr>
      <w:r w:rsidRPr="00740DFE">
        <w:rPr>
          <w:rFonts w:eastAsia="Calibri"/>
          <w:sz w:val="24"/>
          <w:szCs w:val="24"/>
          <w:lang w:eastAsia="en-US"/>
        </w:rPr>
        <w:t>1.4</w:t>
      </w:r>
      <w:r w:rsidR="00E46D36">
        <w:rPr>
          <w:rFonts w:eastAsia="Calibri"/>
          <w:sz w:val="24"/>
          <w:szCs w:val="24"/>
          <w:lang w:eastAsia="en-US"/>
        </w:rPr>
        <w:t>.</w:t>
      </w:r>
      <w:r w:rsidR="0048081C" w:rsidRPr="0048081C">
        <w:rPr>
          <w:rFonts w:eastAsia="Times New Roman"/>
          <w:bCs/>
          <w:sz w:val="24"/>
          <w:szCs w:val="24"/>
          <w:lang w:eastAsia="ru-RU"/>
        </w:rPr>
        <w:t xml:space="preserve"> </w:t>
      </w:r>
      <w:r w:rsidR="00E46D36">
        <w:rPr>
          <w:rFonts w:eastAsia="Times New Roman"/>
          <w:bCs/>
          <w:sz w:val="24"/>
          <w:szCs w:val="24"/>
          <w:lang w:eastAsia="ru-RU"/>
        </w:rPr>
        <w:t xml:space="preserve"> </w:t>
      </w:r>
      <w:r w:rsidR="0048081C" w:rsidRPr="00C43F4F">
        <w:rPr>
          <w:rFonts w:eastAsia="Times New Roman"/>
          <w:bCs/>
          <w:sz w:val="24"/>
          <w:szCs w:val="24"/>
          <w:lang w:eastAsia="ru-RU"/>
        </w:rPr>
        <w:t xml:space="preserve">Сроки </w:t>
      </w:r>
      <w:r w:rsidR="0048081C">
        <w:rPr>
          <w:rFonts w:eastAsia="Times New Roman"/>
          <w:bCs/>
          <w:sz w:val="24"/>
          <w:szCs w:val="24"/>
          <w:lang w:eastAsia="ru-RU"/>
        </w:rPr>
        <w:t xml:space="preserve">(график) </w:t>
      </w:r>
      <w:r w:rsidR="0048081C" w:rsidRPr="00C43F4F">
        <w:rPr>
          <w:rFonts w:eastAsia="Times New Roman"/>
          <w:bCs/>
          <w:sz w:val="24"/>
          <w:szCs w:val="24"/>
          <w:lang w:eastAsia="ru-RU"/>
        </w:rPr>
        <w:t xml:space="preserve">оказания услуг по настоящему </w:t>
      </w:r>
      <w:r w:rsidR="009B1B1A">
        <w:rPr>
          <w:rFonts w:eastAsia="Times New Roman"/>
          <w:bCs/>
          <w:sz w:val="24"/>
          <w:szCs w:val="24"/>
          <w:lang w:eastAsia="ru-RU"/>
        </w:rPr>
        <w:t>Д</w:t>
      </w:r>
      <w:r w:rsidR="0048081C" w:rsidRPr="00C43F4F">
        <w:rPr>
          <w:rFonts w:eastAsia="Times New Roman"/>
          <w:bCs/>
          <w:sz w:val="24"/>
          <w:szCs w:val="24"/>
          <w:lang w:eastAsia="ru-RU"/>
        </w:rPr>
        <w:t>оговору</w:t>
      </w:r>
      <w:r w:rsidR="0048081C" w:rsidRPr="00B60A4B">
        <w:rPr>
          <w:rFonts w:eastAsia="Times New Roman"/>
          <w:bCs/>
          <w:sz w:val="24"/>
          <w:szCs w:val="24"/>
          <w:lang w:eastAsia="ru-RU"/>
        </w:rPr>
        <w:t>:</w:t>
      </w:r>
      <w:r w:rsidR="0048081C" w:rsidRPr="00B60A4B">
        <w:rPr>
          <w:rFonts w:eastAsia="Times New Roman"/>
          <w:sz w:val="24"/>
          <w:szCs w:val="24"/>
          <w:lang w:eastAsia="ru-RU"/>
        </w:rPr>
        <w:t xml:space="preserve"> </w:t>
      </w:r>
      <w:r w:rsidR="005C4EF0">
        <w:rPr>
          <w:rFonts w:eastAsia="Times New Roman"/>
          <w:sz w:val="24"/>
          <w:szCs w:val="24"/>
          <w:lang w:eastAsia="ru-RU"/>
        </w:rPr>
        <w:t>с 01.0</w:t>
      </w:r>
      <w:r w:rsidR="008E2E4A">
        <w:rPr>
          <w:rFonts w:eastAsia="Times New Roman"/>
          <w:sz w:val="24"/>
          <w:szCs w:val="24"/>
          <w:lang w:eastAsia="ru-RU"/>
        </w:rPr>
        <w:t>7</w:t>
      </w:r>
      <w:r w:rsidR="005C4EF0">
        <w:rPr>
          <w:rFonts w:eastAsia="Times New Roman"/>
          <w:sz w:val="24"/>
          <w:szCs w:val="24"/>
          <w:lang w:eastAsia="ru-RU"/>
        </w:rPr>
        <w:t>.202</w:t>
      </w:r>
      <w:r w:rsidR="00F25CCD">
        <w:rPr>
          <w:rFonts w:eastAsia="Times New Roman"/>
          <w:sz w:val="24"/>
          <w:szCs w:val="24"/>
          <w:lang w:eastAsia="ru-RU"/>
        </w:rPr>
        <w:t>6</w:t>
      </w:r>
      <w:r w:rsidR="005C4EF0">
        <w:rPr>
          <w:rFonts w:eastAsia="Times New Roman"/>
          <w:sz w:val="24"/>
          <w:szCs w:val="24"/>
          <w:lang w:eastAsia="ru-RU"/>
        </w:rPr>
        <w:t xml:space="preserve"> по </w:t>
      </w:r>
      <w:r w:rsidR="00F25CCD">
        <w:rPr>
          <w:rFonts w:eastAsia="Times New Roman"/>
          <w:sz w:val="24"/>
          <w:szCs w:val="24"/>
          <w:lang w:eastAsia="ru-RU"/>
        </w:rPr>
        <w:t>3</w:t>
      </w:r>
      <w:r w:rsidR="008E2E4A">
        <w:rPr>
          <w:rFonts w:eastAsia="Times New Roman"/>
          <w:sz w:val="24"/>
          <w:szCs w:val="24"/>
          <w:lang w:eastAsia="ru-RU"/>
        </w:rPr>
        <w:t>1</w:t>
      </w:r>
      <w:r w:rsidR="005C4EF0">
        <w:rPr>
          <w:rFonts w:eastAsia="Times New Roman"/>
          <w:sz w:val="24"/>
          <w:szCs w:val="24"/>
          <w:lang w:eastAsia="ru-RU"/>
        </w:rPr>
        <w:t>.</w:t>
      </w:r>
      <w:r w:rsidR="008E2E4A">
        <w:rPr>
          <w:rFonts w:eastAsia="Times New Roman"/>
          <w:sz w:val="24"/>
          <w:szCs w:val="24"/>
          <w:lang w:eastAsia="ru-RU"/>
        </w:rPr>
        <w:t>12</w:t>
      </w:r>
      <w:r w:rsidR="005C4EF0">
        <w:rPr>
          <w:rFonts w:eastAsia="Times New Roman"/>
          <w:sz w:val="24"/>
          <w:szCs w:val="24"/>
          <w:lang w:eastAsia="ru-RU"/>
        </w:rPr>
        <w:t>.202</w:t>
      </w:r>
      <w:r w:rsidR="00F25CCD">
        <w:rPr>
          <w:rFonts w:eastAsia="Times New Roman"/>
          <w:sz w:val="24"/>
          <w:szCs w:val="24"/>
          <w:lang w:eastAsia="ru-RU"/>
        </w:rPr>
        <w:t>6</w:t>
      </w:r>
      <w:r w:rsidR="005C4EF0">
        <w:rPr>
          <w:rFonts w:eastAsia="Times New Roman"/>
          <w:sz w:val="24"/>
          <w:szCs w:val="24"/>
          <w:lang w:eastAsia="ru-RU"/>
        </w:rPr>
        <w:t xml:space="preserve"> года.</w:t>
      </w:r>
    </w:p>
    <w:p w14:paraId="2C0D44EC" w14:textId="3C4CA6C8" w:rsidR="0048081C" w:rsidRDefault="009B1B1A" w:rsidP="0048081C">
      <w:pPr>
        <w:ind w:firstLine="709"/>
        <w:contextualSpacing/>
        <w:jc w:val="both"/>
        <w:textAlignment w:val="auto"/>
        <w:rPr>
          <w:rFonts w:eastAsia="Times New Roman"/>
          <w:sz w:val="24"/>
          <w:szCs w:val="24"/>
          <w:lang w:eastAsia="ru-RU"/>
        </w:rPr>
      </w:pPr>
      <w:r>
        <w:rPr>
          <w:rFonts w:eastAsia="Times New Roman"/>
          <w:sz w:val="24"/>
          <w:szCs w:val="24"/>
          <w:lang w:eastAsia="ru-RU"/>
        </w:rPr>
        <w:t>1.5</w:t>
      </w:r>
      <w:r w:rsidRPr="000F70C9">
        <w:rPr>
          <w:rFonts w:eastAsia="Times New Roman"/>
          <w:sz w:val="24"/>
          <w:szCs w:val="24"/>
          <w:lang w:eastAsia="ru-RU"/>
        </w:rPr>
        <w:t xml:space="preserve">. </w:t>
      </w:r>
      <w:r w:rsidR="00F626B1" w:rsidRPr="000F70C9">
        <w:rPr>
          <w:rFonts w:eastAsia="Times New Roman"/>
          <w:sz w:val="24"/>
          <w:szCs w:val="24"/>
          <w:lang w:eastAsia="ru-RU"/>
        </w:rPr>
        <w:t>Охрана Объекта заключается в обеспечение на территории объекта Заказчика охраны, внутриобъектового и пропускного режима на объектах охраны, поддержание общественного порядка, осуществление защиты персонала Заказчика от преступных и иных противоправных посягательств, сохранности имущества Заказчика (имущественного комплекса)</w:t>
      </w:r>
      <w:r w:rsidR="00F626B1" w:rsidRPr="000F70C9">
        <w:t xml:space="preserve"> </w:t>
      </w:r>
      <w:r w:rsidR="00F626B1" w:rsidRPr="000F70C9">
        <w:rPr>
          <w:rFonts w:eastAsia="Times New Roman"/>
          <w:sz w:val="24"/>
          <w:szCs w:val="24"/>
          <w:lang w:eastAsia="ru-RU"/>
        </w:rPr>
        <w:t>и контроль за соблюдением на объектах правил пожарной безопасности.</w:t>
      </w:r>
    </w:p>
    <w:p w14:paraId="40B7405A" w14:textId="77777777" w:rsidR="0048081C" w:rsidRDefault="0048081C" w:rsidP="0048081C">
      <w:pPr>
        <w:ind w:firstLine="709"/>
        <w:contextualSpacing/>
        <w:jc w:val="both"/>
        <w:textAlignment w:val="auto"/>
        <w:rPr>
          <w:rFonts w:eastAsia="Times New Roman"/>
          <w:sz w:val="24"/>
          <w:szCs w:val="24"/>
          <w:lang w:eastAsia="ru-RU"/>
        </w:rPr>
      </w:pPr>
    </w:p>
    <w:p w14:paraId="28B3234F" w14:textId="015FA555" w:rsidR="00E56A3B" w:rsidRPr="00EC0CBD" w:rsidRDefault="00E56A3B" w:rsidP="00E46D36">
      <w:pPr>
        <w:pStyle w:val="a3"/>
        <w:numPr>
          <w:ilvl w:val="0"/>
          <w:numId w:val="1"/>
        </w:numPr>
        <w:jc w:val="center"/>
        <w:rPr>
          <w:rFonts w:ascii="Times New Roman" w:eastAsia="Calibri" w:hAnsi="Times New Roman"/>
          <w:b/>
          <w:color w:val="000000"/>
          <w:sz w:val="24"/>
          <w:szCs w:val="24"/>
          <w:lang w:eastAsia="en-US"/>
        </w:rPr>
      </w:pPr>
      <w:r w:rsidRPr="00EC0CBD">
        <w:rPr>
          <w:rFonts w:ascii="Times New Roman" w:eastAsia="Calibri" w:hAnsi="Times New Roman"/>
          <w:b/>
          <w:color w:val="000000"/>
          <w:sz w:val="24"/>
          <w:szCs w:val="24"/>
          <w:lang w:eastAsia="en-US"/>
        </w:rPr>
        <w:t>ОБЯЗАННОСТИ ЗАКАЗЧИКА И ИСПОЛНИТЕЛЯ</w:t>
      </w:r>
    </w:p>
    <w:p w14:paraId="24F5B64E" w14:textId="77777777" w:rsidR="00E46D36" w:rsidRPr="00EC0CBD" w:rsidRDefault="00E46D36" w:rsidP="00EC0CBD">
      <w:pPr>
        <w:ind w:left="720"/>
        <w:rPr>
          <w:rFonts w:eastAsia="Calibri"/>
          <w:b/>
          <w:color w:val="000000"/>
          <w:sz w:val="24"/>
          <w:szCs w:val="24"/>
          <w:lang w:eastAsia="en-US"/>
        </w:rPr>
      </w:pPr>
    </w:p>
    <w:p w14:paraId="27256D46" w14:textId="199BE4C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.1. </w:t>
      </w:r>
      <w:r w:rsidRPr="00FD0383">
        <w:rPr>
          <w:rFonts w:eastAsia="Calibri"/>
          <w:b/>
          <w:bCs/>
          <w:color w:val="000000"/>
          <w:sz w:val="24"/>
          <w:szCs w:val="24"/>
          <w:lang w:eastAsia="en-US"/>
        </w:rPr>
        <w:t>Заказчик вправе:</w:t>
      </w:r>
    </w:p>
    <w:p w14:paraId="61DDE840" w14:textId="6FC436E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1.1. Требовать от Исполнителя надлежащего исполнения обязательств в соответствии с условиями Договора и приложений к нему.</w:t>
      </w:r>
    </w:p>
    <w:p w14:paraId="1923C694" w14:textId="0DDC563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.1.2. Требовать от Исполнителя представления надлежащим образом оформленных документов.</w:t>
      </w:r>
    </w:p>
    <w:p w14:paraId="0C85E1C1" w14:textId="2FC1C1B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.1.3. Запрашивать у Исполнителя информацию о ходе и состоянии исполнения обязательств по настоящему договору.</w:t>
      </w:r>
    </w:p>
    <w:p w14:paraId="07324F41" w14:textId="14702175"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.1.4. Направлять мотивированный отказ в подписании акта сдачи-приемки оказанных услуг по результатам приемки оказанных услуг.</w:t>
      </w:r>
    </w:p>
    <w:p w14:paraId="3017358C" w14:textId="669B983D"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.1.5. Пользоваться иными установленными Договором и законодательством Российской Федерации правами.</w:t>
      </w:r>
    </w:p>
    <w:p w14:paraId="056E19E6" w14:textId="1202D76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.2. </w:t>
      </w:r>
      <w:r w:rsidRPr="00FD0383">
        <w:rPr>
          <w:rFonts w:eastAsia="Calibri"/>
          <w:b/>
          <w:bCs/>
          <w:color w:val="000000"/>
          <w:sz w:val="24"/>
          <w:szCs w:val="24"/>
          <w:lang w:eastAsia="en-US"/>
        </w:rPr>
        <w:t>Заказчик обязан:</w:t>
      </w:r>
    </w:p>
    <w:p w14:paraId="6BE43E74" w14:textId="5FE971A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.2.1. Принять и оплатить оказанные услуги при отсутствии у него замечаний по качеству, объему, соответствию оказанных услуг.</w:t>
      </w:r>
    </w:p>
    <w:p w14:paraId="2E3CE74C" w14:textId="2D01F38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lastRenderedPageBreak/>
        <w:t>2</w:t>
      </w:r>
      <w:r w:rsidRPr="00FD0383">
        <w:rPr>
          <w:rFonts w:eastAsia="Calibri"/>
          <w:color w:val="000000"/>
          <w:sz w:val="24"/>
          <w:szCs w:val="24"/>
          <w:lang w:eastAsia="en-US"/>
        </w:rPr>
        <w:t>.2.2. Создавать надлежащие условия для обеспечения сохранности материальных ценностей Заказчика и содействовать Исполнителю при выполнении им своих задач в соответствии с настоящим договором.</w:t>
      </w:r>
    </w:p>
    <w:p w14:paraId="71820B86" w14:textId="5843B3D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.2.3. При заключении настоящего договора предоставить Исполнителю копии документов, подтверждающих его право владения или пользования имуществом, подлежащим охране, в соответствии с законодательством РФ.</w:t>
      </w:r>
    </w:p>
    <w:p w14:paraId="2501075F" w14:textId="2150D26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.3. </w:t>
      </w:r>
      <w:r w:rsidRPr="00FD0383">
        <w:rPr>
          <w:rFonts w:eastAsia="Calibri"/>
          <w:b/>
          <w:bCs/>
          <w:color w:val="000000"/>
          <w:sz w:val="24"/>
          <w:szCs w:val="24"/>
          <w:lang w:eastAsia="en-US"/>
        </w:rPr>
        <w:t>Исполнитель вправе:</w:t>
      </w:r>
    </w:p>
    <w:p w14:paraId="33848C5F" w14:textId="28DA5AD7"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.3.1. Требовать оплаты надлежащим образом оказанных услуг.</w:t>
      </w:r>
    </w:p>
    <w:p w14:paraId="7F09EF93" w14:textId="16020EB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.3.2. Запрашивать у Заказчика предоставление разъяснений и уточнений по вопросам оказания услуг в рамках Договора.</w:t>
      </w:r>
    </w:p>
    <w:p w14:paraId="3B38DD27" w14:textId="445069CC"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 </w:t>
      </w:r>
      <w:r w:rsidRPr="00FD0383">
        <w:rPr>
          <w:rFonts w:eastAsia="Calibri"/>
          <w:b/>
          <w:bCs/>
          <w:color w:val="000000"/>
          <w:sz w:val="24"/>
          <w:szCs w:val="24"/>
          <w:lang w:eastAsia="en-US"/>
        </w:rPr>
        <w:t>Исполнитель обязан:</w:t>
      </w:r>
    </w:p>
    <w:p w14:paraId="0F88F9A9" w14:textId="523E00AF"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 Своевременно и надлежащим образом оказывать услуги в соответствии с действующим законодательством Российской Федерации, условиями Договора и Техническим заданием (</w:t>
      </w:r>
      <w:r w:rsidRPr="005C4EF0">
        <w:rPr>
          <w:rFonts w:eastAsia="Calibri"/>
          <w:sz w:val="24"/>
          <w:szCs w:val="24"/>
          <w:lang w:eastAsia="en-US"/>
        </w:rPr>
        <w:t xml:space="preserve">Приложение № </w:t>
      </w:r>
      <w:r w:rsidR="005C4EF0">
        <w:rPr>
          <w:rFonts w:eastAsia="Calibri"/>
          <w:sz w:val="24"/>
          <w:szCs w:val="24"/>
          <w:lang w:eastAsia="en-US"/>
        </w:rPr>
        <w:t>2</w:t>
      </w:r>
      <w:r w:rsidRPr="00FD0383">
        <w:rPr>
          <w:rFonts w:eastAsia="Calibri"/>
          <w:color w:val="000000"/>
          <w:sz w:val="24"/>
          <w:szCs w:val="24"/>
          <w:lang w:eastAsia="en-US"/>
        </w:rPr>
        <w:t xml:space="preserve">). </w:t>
      </w:r>
    </w:p>
    <w:p w14:paraId="14DE8FBB" w14:textId="07449A9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.4.2. Организовывать и обеспечивать в полной мере безопасность нахождения обучающихся, посетителей и работников Заказчика во время нахождения их на Объекте, сохранность Объекта и материальных ценностей, денежных средств и имущества Заказчика, и недопущение их хищения, а также соблюдение установленного Заказчиком порядка на Объекте на все время действия настоящего договора.</w:t>
      </w:r>
    </w:p>
    <w:p w14:paraId="393CA96A" w14:textId="582C777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.4.3. Обеспечивать на Объекте пропускной и внутриобъектовый режим согласно настоящему договору, а также при необходимости сопровождать лиц, имеющих право временно находиться на территории Объекта.</w:t>
      </w:r>
    </w:p>
    <w:p w14:paraId="673C0EFD" w14:textId="62627098"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.4.4. Обеспечивать соблюдение установленных правил пожарной безопасности на постах силами сотрудников Исполнителя во время несения ими службы.</w:t>
      </w:r>
    </w:p>
    <w:p w14:paraId="0617E4B1" w14:textId="41E8442F"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 xml:space="preserve">.4.5. Не предоставлять другим лицам или не разглашать иным способом конфиденциальную информацию, полученную в результате исполнения обязательств по </w:t>
      </w:r>
      <w:r>
        <w:rPr>
          <w:rFonts w:eastAsia="Calibri"/>
          <w:color w:val="000000"/>
          <w:sz w:val="24"/>
          <w:szCs w:val="24"/>
          <w:lang w:eastAsia="en-US"/>
        </w:rPr>
        <w:t>Договору</w:t>
      </w:r>
      <w:r w:rsidRPr="00FD0383">
        <w:rPr>
          <w:rFonts w:eastAsia="Calibri"/>
          <w:color w:val="000000"/>
          <w:sz w:val="24"/>
          <w:szCs w:val="24"/>
          <w:lang w:eastAsia="en-US"/>
        </w:rPr>
        <w:t>.</w:t>
      </w:r>
    </w:p>
    <w:p w14:paraId="5DAD198A" w14:textId="5A0FA37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.4.6.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w:t>
      </w:r>
    </w:p>
    <w:p w14:paraId="54B9A8A9" w14:textId="6EFBBA61"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.4.7. В случае возникновения таких экстремальных ситуаций, как массовые беспорядки, серьезное ухудшение криминогенной обстановки, в месте расположения Объекта, невозможность охраны Объекта с помощью технических средств, Исполнитель, по согласованию с Заказчиком, имеет право временно увеличить количество сотрудников Исполнителя, осуществляющих охрану Объекта.</w:t>
      </w:r>
    </w:p>
    <w:p w14:paraId="718839F4" w14:textId="4BB39813"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.4.8. Обеспечивать бережное отношение сотрудников Исполнителя к имуществу Заказчика.</w:t>
      </w:r>
    </w:p>
    <w:p w14:paraId="12242853" w14:textId="33C569B9"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.4.9. Ежемесячно предоставлять Заказчику информацию, связанную с оказанием предусмотренных настоящим договором услуг, а также подписанный Исполнителем Акт приема-сдачи оказанных услуг.</w:t>
      </w:r>
    </w:p>
    <w:p w14:paraId="102BB42C" w14:textId="375C75FA"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.4.10. Обеспечить специалистов, оказывающих услуги по Договору одеждой, инструментом, расходными материалами, комплектующими, прочим имуществом и оборудованием, необходимыми для оказания услуг.</w:t>
      </w:r>
    </w:p>
    <w:p w14:paraId="77ABC26A" w14:textId="7685D1C0"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.4.11. Нести в полном объеме ответственность за материальный ущерб, порчу имущества Заказчика и третьих лиц, в том числе причинения вреда жизни и здоровью, нанесенных в результате оказания услуг по вине Исполнителя.</w:t>
      </w:r>
    </w:p>
    <w:p w14:paraId="134E52D3" w14:textId="72007A2B" w:rsidR="00F626B1" w:rsidRPr="00FD0383"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.4.12. Исполнять иные обязанности, предусмотренные действующим законодательством Российской Федерации и настоящим договором.</w:t>
      </w:r>
    </w:p>
    <w:p w14:paraId="3ECC14EF" w14:textId="31D6DC7A" w:rsidR="00F626B1" w:rsidRPr="00C43F4F" w:rsidRDefault="00F626B1" w:rsidP="00F626B1">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2</w:t>
      </w:r>
      <w:r w:rsidRPr="00FD0383">
        <w:rPr>
          <w:rFonts w:eastAsia="Calibri"/>
          <w:color w:val="000000"/>
          <w:sz w:val="24"/>
          <w:szCs w:val="24"/>
          <w:lang w:eastAsia="en-US"/>
        </w:rPr>
        <w:t>.5. Стороны обязаны немедленно информировать друг друга о затруднениях, препятствующих выполнению обязательств по настоящему договору, для своевременного принятия необходимых мер.</w:t>
      </w:r>
    </w:p>
    <w:p w14:paraId="00F51851"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55B2981E" w14:textId="2E1086FD" w:rsidR="00E56A3B" w:rsidRDefault="00F626B1"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r>
        <w:rPr>
          <w:rFonts w:eastAsia="Calibri"/>
          <w:b/>
          <w:color w:val="000000"/>
          <w:sz w:val="24"/>
          <w:szCs w:val="24"/>
          <w:lang w:eastAsia="en-US"/>
        </w:rPr>
        <w:t xml:space="preserve">3. </w:t>
      </w:r>
      <w:r w:rsidR="00E56A3B" w:rsidRPr="00C43F4F">
        <w:rPr>
          <w:rFonts w:eastAsia="Calibri"/>
          <w:b/>
          <w:color w:val="000000"/>
          <w:sz w:val="24"/>
          <w:szCs w:val="24"/>
          <w:lang w:eastAsia="en-US"/>
        </w:rPr>
        <w:t>СТОИМОСТЬ УСЛУГ И ПОРЯДОК ОПЛАТЫ</w:t>
      </w:r>
    </w:p>
    <w:p w14:paraId="4B1766CF" w14:textId="77777777" w:rsidR="00E46D36" w:rsidRPr="00C43F4F" w:rsidRDefault="00E46D36" w:rsidP="00F626B1">
      <w:pPr>
        <w:widowControl/>
        <w:shd w:val="clear" w:color="auto" w:fill="FFFFFF"/>
        <w:tabs>
          <w:tab w:val="left" w:pos="426"/>
        </w:tabs>
        <w:suppressAutoHyphens w:val="0"/>
        <w:autoSpaceDE w:val="0"/>
        <w:ind w:right="-144"/>
        <w:jc w:val="center"/>
        <w:textAlignment w:val="auto"/>
        <w:rPr>
          <w:rFonts w:eastAsia="Calibri"/>
          <w:b/>
          <w:color w:val="000000"/>
          <w:sz w:val="24"/>
          <w:szCs w:val="24"/>
          <w:lang w:eastAsia="en-US"/>
        </w:rPr>
      </w:pPr>
    </w:p>
    <w:p w14:paraId="3F8295AF" w14:textId="4559F011"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C43F4F">
        <w:rPr>
          <w:rFonts w:eastAsia="Calibri"/>
          <w:color w:val="000000"/>
          <w:sz w:val="24"/>
          <w:szCs w:val="24"/>
          <w:lang w:eastAsia="en-US"/>
        </w:rPr>
        <w:t xml:space="preserve">3.1. Цена Договора составляет </w:t>
      </w:r>
      <w:r w:rsidR="006B0BFF">
        <w:rPr>
          <w:rFonts w:eastAsia="Calibri"/>
          <w:color w:val="000000"/>
          <w:sz w:val="24"/>
          <w:szCs w:val="24"/>
          <w:lang w:eastAsia="en-US"/>
        </w:rPr>
        <w:t>_____________</w:t>
      </w:r>
      <w:r w:rsidRPr="00C43F4F">
        <w:rPr>
          <w:rFonts w:eastAsia="Calibri"/>
          <w:color w:val="000000"/>
          <w:sz w:val="24"/>
          <w:szCs w:val="24"/>
          <w:lang w:eastAsia="en-US"/>
        </w:rPr>
        <w:t xml:space="preserve"> (</w:t>
      </w:r>
      <w:r w:rsidR="006B0BFF">
        <w:rPr>
          <w:rFonts w:eastAsia="Calibri"/>
          <w:color w:val="000000"/>
          <w:sz w:val="24"/>
          <w:szCs w:val="24"/>
          <w:lang w:eastAsia="en-US"/>
        </w:rPr>
        <w:t>___________________</w:t>
      </w:r>
      <w:r w:rsidR="00EC0CBD">
        <w:rPr>
          <w:rFonts w:eastAsia="Calibri"/>
          <w:color w:val="000000"/>
          <w:sz w:val="24"/>
          <w:szCs w:val="24"/>
          <w:lang w:eastAsia="en-US"/>
        </w:rPr>
        <w:t>)</w:t>
      </w:r>
      <w:r w:rsidR="00EC0CBD" w:rsidRPr="00C43F4F">
        <w:rPr>
          <w:rFonts w:eastAsia="Calibri"/>
          <w:color w:val="000000"/>
          <w:sz w:val="24"/>
          <w:szCs w:val="24"/>
          <w:lang w:eastAsia="en-US"/>
        </w:rPr>
        <w:t xml:space="preserve"> рубл</w:t>
      </w:r>
      <w:r w:rsidR="001F2607">
        <w:rPr>
          <w:rFonts w:eastAsia="Calibri"/>
          <w:color w:val="000000"/>
          <w:sz w:val="24"/>
          <w:szCs w:val="24"/>
          <w:lang w:eastAsia="en-US"/>
        </w:rPr>
        <w:t>ь</w:t>
      </w:r>
      <w:r w:rsidR="00EC0CBD">
        <w:rPr>
          <w:rFonts w:eastAsia="Calibri"/>
          <w:color w:val="000000"/>
          <w:sz w:val="24"/>
          <w:szCs w:val="24"/>
          <w:lang w:eastAsia="en-US"/>
        </w:rPr>
        <w:t xml:space="preserve"> </w:t>
      </w:r>
      <w:r w:rsidR="006B0BFF">
        <w:rPr>
          <w:rFonts w:eastAsia="Calibri"/>
          <w:color w:val="000000"/>
          <w:sz w:val="24"/>
          <w:szCs w:val="24"/>
          <w:lang w:eastAsia="en-US"/>
        </w:rPr>
        <w:t>_____</w:t>
      </w:r>
      <w:r w:rsidR="00EC0CBD">
        <w:rPr>
          <w:rFonts w:eastAsia="Calibri"/>
          <w:color w:val="000000"/>
          <w:sz w:val="24"/>
          <w:szCs w:val="24"/>
          <w:lang w:eastAsia="en-US"/>
        </w:rPr>
        <w:t xml:space="preserve"> </w:t>
      </w:r>
      <w:r w:rsidRPr="00C43F4F">
        <w:rPr>
          <w:rFonts w:eastAsia="Calibri"/>
          <w:color w:val="000000"/>
          <w:sz w:val="24"/>
          <w:szCs w:val="24"/>
          <w:lang w:eastAsia="en-US"/>
        </w:rPr>
        <w:t xml:space="preserve">копеек, НДС </w:t>
      </w:r>
      <w:r w:rsidR="006B0BFF">
        <w:rPr>
          <w:rFonts w:eastAsia="Calibri"/>
          <w:color w:val="000000"/>
          <w:sz w:val="24"/>
          <w:szCs w:val="24"/>
          <w:lang w:eastAsia="en-US"/>
        </w:rPr>
        <w:t>____________</w:t>
      </w:r>
      <w:r w:rsidRPr="00C43F4F">
        <w:rPr>
          <w:rFonts w:eastAsia="Calibri"/>
          <w:color w:val="000000"/>
          <w:sz w:val="24"/>
          <w:szCs w:val="24"/>
          <w:lang w:eastAsia="en-US"/>
        </w:rPr>
        <w:t>.</w:t>
      </w:r>
    </w:p>
    <w:p w14:paraId="0FB53744" w14:textId="45772453" w:rsidR="00E56A3B" w:rsidRPr="0011717E"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11717E">
        <w:rPr>
          <w:rFonts w:eastAsia="Calibri"/>
          <w:color w:val="000000"/>
          <w:sz w:val="24"/>
          <w:szCs w:val="24"/>
          <w:lang w:eastAsia="en-US"/>
        </w:rPr>
        <w:lastRenderedPageBreak/>
        <w:t xml:space="preserve">3.2. Стоимость месяца оказания услуг составляет </w:t>
      </w:r>
      <w:r w:rsidR="006B0BFF">
        <w:rPr>
          <w:rFonts w:eastAsia="Calibri"/>
          <w:color w:val="000000"/>
          <w:sz w:val="24"/>
          <w:szCs w:val="24"/>
          <w:lang w:eastAsia="en-US"/>
        </w:rPr>
        <w:t>_____________</w:t>
      </w:r>
      <w:r w:rsidRPr="0011717E">
        <w:rPr>
          <w:rFonts w:eastAsia="Calibri"/>
          <w:color w:val="000000"/>
          <w:sz w:val="24"/>
          <w:szCs w:val="24"/>
          <w:lang w:eastAsia="en-US"/>
        </w:rPr>
        <w:t xml:space="preserve"> (</w:t>
      </w:r>
      <w:r w:rsidR="006B0BFF">
        <w:rPr>
          <w:rFonts w:eastAsia="Calibri"/>
          <w:color w:val="000000"/>
          <w:sz w:val="24"/>
          <w:szCs w:val="24"/>
          <w:lang w:eastAsia="en-US"/>
        </w:rPr>
        <w:t>______________</w:t>
      </w:r>
      <w:r w:rsidR="00EC0CBD">
        <w:rPr>
          <w:rFonts w:eastAsia="Calibri"/>
          <w:color w:val="000000"/>
          <w:sz w:val="24"/>
          <w:szCs w:val="24"/>
          <w:lang w:eastAsia="en-US"/>
        </w:rPr>
        <w:t>)</w:t>
      </w:r>
      <w:r w:rsidRPr="0011717E">
        <w:rPr>
          <w:rFonts w:eastAsia="Calibri"/>
          <w:color w:val="000000"/>
          <w:sz w:val="24"/>
          <w:szCs w:val="24"/>
          <w:lang w:eastAsia="en-US"/>
        </w:rPr>
        <w:t xml:space="preserve"> рубл</w:t>
      </w:r>
      <w:r w:rsidR="002A7208">
        <w:rPr>
          <w:rFonts w:eastAsia="Calibri"/>
          <w:color w:val="000000"/>
          <w:sz w:val="24"/>
          <w:szCs w:val="24"/>
          <w:lang w:eastAsia="en-US"/>
        </w:rPr>
        <w:t>ь</w:t>
      </w:r>
      <w:r w:rsidRPr="0011717E">
        <w:rPr>
          <w:rFonts w:eastAsia="Calibri"/>
          <w:color w:val="000000"/>
          <w:sz w:val="24"/>
          <w:szCs w:val="24"/>
          <w:lang w:eastAsia="en-US"/>
        </w:rPr>
        <w:t xml:space="preserve"> </w:t>
      </w:r>
      <w:r w:rsidR="006B0BFF">
        <w:rPr>
          <w:rFonts w:eastAsia="Calibri"/>
          <w:color w:val="000000"/>
          <w:sz w:val="24"/>
          <w:szCs w:val="24"/>
          <w:lang w:eastAsia="en-US"/>
        </w:rPr>
        <w:t>________</w:t>
      </w:r>
      <w:r w:rsidRPr="0011717E">
        <w:rPr>
          <w:rFonts w:eastAsia="Calibri"/>
          <w:color w:val="000000"/>
          <w:sz w:val="24"/>
          <w:szCs w:val="24"/>
          <w:lang w:eastAsia="en-US"/>
        </w:rPr>
        <w:t>копеек</w:t>
      </w:r>
      <w:r w:rsidR="005C4EF0">
        <w:rPr>
          <w:rFonts w:eastAsia="Calibri"/>
          <w:color w:val="000000"/>
          <w:sz w:val="24"/>
          <w:szCs w:val="24"/>
          <w:lang w:eastAsia="en-US"/>
        </w:rPr>
        <w:t>.</w:t>
      </w:r>
    </w:p>
    <w:p w14:paraId="27B45D61" w14:textId="77777777" w:rsidR="00F626B1" w:rsidRDefault="00F626B1" w:rsidP="00E56A3B">
      <w:pPr>
        <w:widowControl/>
        <w:shd w:val="clear" w:color="auto" w:fill="FFFFFF"/>
        <w:tabs>
          <w:tab w:val="left" w:pos="426"/>
        </w:tabs>
        <w:suppressAutoHyphens w:val="0"/>
        <w:autoSpaceDE w:val="0"/>
        <w:ind w:right="-144" w:firstLine="708"/>
        <w:jc w:val="both"/>
        <w:textAlignment w:val="auto"/>
        <w:rPr>
          <w:rFonts w:eastAsia="Times New Roman"/>
          <w:sz w:val="24"/>
          <w:szCs w:val="24"/>
          <w:lang w:eastAsia="ru-RU"/>
        </w:rPr>
      </w:pPr>
      <w:r w:rsidRPr="00F626B1">
        <w:rPr>
          <w:rFonts w:eastAsia="Times New Roman"/>
          <w:sz w:val="24"/>
          <w:szCs w:val="24"/>
          <w:lang w:eastAsia="ru-RU"/>
        </w:rPr>
        <w:t>Цена договора включает все затраты Исполнителя по выполнению договора, в том числе оплату труда, стоимость необходимого количества расходных материалов, потребность в которых возникает в процессе выполнения работ (услуг), расходов на инвентарь, используемый для оказания услуг, приобретение (аренду) оборудования, используемого для оказания услуг; уплату таможенных пошлин, налогов, сборов и других обязательных платежей.</w:t>
      </w:r>
    </w:p>
    <w:p w14:paraId="5E5BF960"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3.4. </w:t>
      </w:r>
      <w:r w:rsidRPr="00C43F4F">
        <w:rPr>
          <w:rFonts w:eastAsia="Calibri"/>
          <w:color w:val="000000"/>
          <w:sz w:val="24"/>
          <w:szCs w:val="24"/>
          <w:lang w:eastAsia="en-US"/>
        </w:rPr>
        <w:t xml:space="preserve">Оплата по Договору производится ежемесячно в соответствии с порядком расчета, указанным в </w:t>
      </w:r>
      <w:r w:rsidRPr="005B5FFF">
        <w:rPr>
          <w:rFonts w:eastAsia="Calibri"/>
          <w:sz w:val="24"/>
          <w:szCs w:val="24"/>
          <w:lang w:eastAsia="en-US"/>
        </w:rPr>
        <w:t xml:space="preserve">пункте 3.5 </w:t>
      </w:r>
      <w:r w:rsidRPr="00C43F4F">
        <w:rPr>
          <w:rFonts w:eastAsia="Calibri"/>
          <w:color w:val="000000"/>
          <w:sz w:val="24"/>
          <w:szCs w:val="24"/>
          <w:lang w:eastAsia="en-US"/>
        </w:rPr>
        <w:t>Договора.</w:t>
      </w:r>
      <w:r w:rsidRPr="00081041">
        <w:t xml:space="preserve"> </w:t>
      </w:r>
      <w:r w:rsidRPr="00081041">
        <w:rPr>
          <w:rFonts w:eastAsia="Calibri"/>
          <w:color w:val="000000"/>
          <w:sz w:val="24"/>
          <w:szCs w:val="24"/>
          <w:lang w:eastAsia="en-US"/>
        </w:rPr>
        <w:t xml:space="preserve">Неучтенные затраты </w:t>
      </w:r>
      <w:r>
        <w:rPr>
          <w:rFonts w:eastAsia="Calibri"/>
          <w:color w:val="000000"/>
          <w:sz w:val="24"/>
          <w:szCs w:val="24"/>
          <w:lang w:eastAsia="en-US"/>
        </w:rPr>
        <w:t>Исполнителя</w:t>
      </w:r>
      <w:r w:rsidRPr="00081041">
        <w:rPr>
          <w:rFonts w:eastAsia="Calibri"/>
          <w:color w:val="000000"/>
          <w:sz w:val="24"/>
          <w:szCs w:val="24"/>
          <w:lang w:eastAsia="en-US"/>
        </w:rPr>
        <w:t xml:space="preserve"> по настоящему Договору, связанные с исполнением Договора, но не включенные в предлагаемую цену Договора, не подлежат </w:t>
      </w:r>
      <w:r w:rsidRPr="007162FB">
        <w:rPr>
          <w:rFonts w:eastAsia="Calibri"/>
          <w:color w:val="000000"/>
          <w:sz w:val="24"/>
          <w:szCs w:val="24"/>
          <w:lang w:eastAsia="en-US"/>
        </w:rPr>
        <w:t>оплате Заказчика.</w:t>
      </w:r>
    </w:p>
    <w:p w14:paraId="097AB76A" w14:textId="77777777" w:rsidR="00E56A3B" w:rsidRPr="007162F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sidRPr="007162FB">
        <w:rPr>
          <w:rFonts w:eastAsia="Calibri"/>
          <w:color w:val="000000"/>
          <w:sz w:val="24"/>
          <w:szCs w:val="24"/>
          <w:lang w:eastAsia="en-US"/>
        </w:rPr>
        <w:t>3.5. Порядок расчетов:</w:t>
      </w:r>
    </w:p>
    <w:p w14:paraId="43DB0153"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7162FB">
        <w:rPr>
          <w:rFonts w:eastAsia="Calibri"/>
          <w:color w:val="000000"/>
          <w:sz w:val="24"/>
          <w:szCs w:val="24"/>
          <w:lang w:eastAsia="en-US"/>
        </w:rPr>
        <w:t>3.5.1. На основании подписанного Сторонами Акта сдачи-приёмки услуг, оказанных в истекшем месяце, Исполнитель</w:t>
      </w:r>
      <w:r w:rsidRPr="00C43F4F">
        <w:rPr>
          <w:rFonts w:eastAsia="Calibri"/>
          <w:color w:val="000000"/>
          <w:sz w:val="24"/>
          <w:szCs w:val="24"/>
          <w:lang w:eastAsia="en-US"/>
        </w:rPr>
        <w:t xml:space="preserve"> выставляет Заказчику соответствующий счёт.</w:t>
      </w:r>
    </w:p>
    <w:p w14:paraId="43CEA03F" w14:textId="751A026C"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5</w:t>
      </w:r>
      <w:r w:rsidRPr="00C43F4F">
        <w:rPr>
          <w:rFonts w:eastAsia="Calibri"/>
          <w:sz w:val="24"/>
          <w:szCs w:val="24"/>
          <w:lang w:eastAsia="en-US"/>
        </w:rPr>
        <w:t xml:space="preserve">.2. </w:t>
      </w:r>
      <w:r w:rsidRPr="00C43F4F">
        <w:rPr>
          <w:rFonts w:eastAsia="Times New Roman"/>
          <w:sz w:val="24"/>
          <w:szCs w:val="24"/>
          <w:highlight w:val="white"/>
          <w:lang w:eastAsia="ru-RU"/>
        </w:rPr>
        <w:t xml:space="preserve">Заказчик оплачивает услуги Исполнителя, оказанные в соответствии с настоящим </w:t>
      </w:r>
      <w:r w:rsidRPr="0011717E">
        <w:rPr>
          <w:rFonts w:eastAsia="Times New Roman"/>
          <w:sz w:val="24"/>
          <w:szCs w:val="24"/>
          <w:lang w:eastAsia="ru-RU"/>
        </w:rPr>
        <w:t xml:space="preserve">Договором, ежемесячно путем перечисления стоимости услуг за соответствующий период на счет Исполнителя, </w:t>
      </w:r>
      <w:r w:rsidR="009B1B1A" w:rsidRPr="009B1B1A">
        <w:rPr>
          <w:rFonts w:eastAsia="Times New Roman"/>
          <w:sz w:val="24"/>
          <w:szCs w:val="24"/>
          <w:lang w:eastAsia="ru-RU"/>
        </w:rPr>
        <w:t>в срок не более чем в течение 7 (семи)</w:t>
      </w:r>
      <w:r w:rsidR="009B1B1A">
        <w:rPr>
          <w:rFonts w:eastAsia="Times New Roman"/>
          <w:sz w:val="24"/>
          <w:szCs w:val="24"/>
          <w:lang w:eastAsia="ru-RU"/>
        </w:rPr>
        <w:t xml:space="preserve"> рабочих дней </w:t>
      </w:r>
      <w:r w:rsidRPr="0011717E">
        <w:rPr>
          <w:rFonts w:eastAsia="Times New Roman"/>
          <w:sz w:val="24"/>
          <w:szCs w:val="24"/>
          <w:lang w:eastAsia="ru-RU"/>
        </w:rPr>
        <w:t>подписания обеими сторонами акта сдачи-приемки оказанных услуг за прошедший месяц,</w:t>
      </w:r>
      <w:r w:rsidRPr="00C43F4F">
        <w:rPr>
          <w:rFonts w:eastAsia="Times New Roman"/>
          <w:sz w:val="24"/>
          <w:szCs w:val="24"/>
          <w:lang w:eastAsia="ru-RU"/>
        </w:rPr>
        <w:t xml:space="preserve"> и выставления Исполнителем счета на оплату.</w:t>
      </w:r>
    </w:p>
    <w:p w14:paraId="68E67B95" w14:textId="77777777" w:rsidR="00E56A3B" w:rsidRPr="00C43F4F" w:rsidRDefault="00E56A3B" w:rsidP="00E56A3B">
      <w:pPr>
        <w:widowControl/>
        <w:shd w:val="clear" w:color="auto" w:fill="FFFFFF"/>
        <w:tabs>
          <w:tab w:val="left" w:pos="426"/>
        </w:tabs>
        <w:suppressAutoHyphens w:val="0"/>
        <w:autoSpaceDE w:val="0"/>
        <w:ind w:right="-144" w:firstLine="708"/>
        <w:jc w:val="both"/>
        <w:textAlignment w:val="auto"/>
        <w:rPr>
          <w:rFonts w:eastAsia="Calibri"/>
          <w:sz w:val="24"/>
          <w:szCs w:val="24"/>
          <w:lang w:eastAsia="en-US"/>
        </w:rPr>
      </w:pPr>
      <w:r w:rsidRPr="00C43F4F">
        <w:rPr>
          <w:rFonts w:eastAsia="Calibri"/>
          <w:sz w:val="24"/>
          <w:szCs w:val="24"/>
          <w:lang w:eastAsia="en-US"/>
        </w:rPr>
        <w:t>3.</w:t>
      </w:r>
      <w:r>
        <w:rPr>
          <w:rFonts w:eastAsia="Calibri"/>
          <w:sz w:val="24"/>
          <w:szCs w:val="24"/>
          <w:lang w:eastAsia="en-US"/>
        </w:rPr>
        <w:t>6</w:t>
      </w:r>
      <w:r w:rsidRPr="00C43F4F">
        <w:rPr>
          <w:rFonts w:eastAsia="Calibri"/>
          <w:sz w:val="24"/>
          <w:szCs w:val="24"/>
          <w:lang w:eastAsia="en-US"/>
        </w:rPr>
        <w:t>. Обязанность Заказчика по оплате услуг Исполнителя считается исполненной с момента списания денежных средств с расчетного счета Заказчика.</w:t>
      </w:r>
    </w:p>
    <w:p w14:paraId="6D1FF624"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C43F4F">
        <w:rPr>
          <w:rFonts w:eastAsia="Times New Roman"/>
          <w:sz w:val="24"/>
          <w:szCs w:val="24"/>
          <w:lang w:eastAsia="ru-RU"/>
        </w:rPr>
        <w:t>3.</w:t>
      </w:r>
      <w:r>
        <w:rPr>
          <w:rFonts w:eastAsia="Times New Roman"/>
          <w:sz w:val="24"/>
          <w:szCs w:val="24"/>
          <w:lang w:eastAsia="ru-RU"/>
        </w:rPr>
        <w:t>7</w:t>
      </w:r>
      <w:r w:rsidRPr="00C43F4F">
        <w:rPr>
          <w:rFonts w:eastAsia="Times New Roman"/>
          <w:sz w:val="24"/>
          <w:szCs w:val="24"/>
          <w:lang w:eastAsia="ru-RU"/>
        </w:rPr>
        <w:t xml:space="preserve">. </w:t>
      </w:r>
      <w:r w:rsidRPr="007F6B9D">
        <w:rPr>
          <w:rFonts w:eastAsia="Times New Roman"/>
          <w:sz w:val="24"/>
          <w:szCs w:val="24"/>
          <w:lang w:eastAsia="ru-RU"/>
        </w:rPr>
        <w:t>Стороны проводят сверку взаимных расчетов по обязательствам, возникшим из Договора, по требованию одной из Сторон. Сторона, являющаяся инициатором проведения сверки, обязана представить другой Стороне два экземпляра подписанного акта сверки взаимных расчетов (далее - акт сверки), составленного на последнее число месяца, предшествующего месяцу проведения сверки.</w:t>
      </w:r>
    </w:p>
    <w:p w14:paraId="7E32BC4F" w14:textId="77777777" w:rsidR="00E56A3B" w:rsidRPr="007F6B9D"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Сторона, получившая акт сверки, в течение 5 (пяти) рабочих дней с даты получения акта, подписывает его и возвращает один экземпляр другой Стороне либо, при наличии разногласий, направляет в адрес другой Стороны подписанный протокол разногласий к акту.</w:t>
      </w:r>
    </w:p>
    <w:p w14:paraId="7B6F1F01" w14:textId="77777777" w:rsidR="00E56A3B" w:rsidRDefault="00E56A3B" w:rsidP="00E56A3B">
      <w:pPr>
        <w:widowControl/>
        <w:suppressAutoHyphens w:val="0"/>
        <w:ind w:right="-144" w:firstLine="708"/>
        <w:jc w:val="both"/>
        <w:textAlignment w:val="auto"/>
        <w:rPr>
          <w:rFonts w:eastAsia="Times New Roman"/>
          <w:sz w:val="24"/>
          <w:szCs w:val="24"/>
          <w:lang w:eastAsia="ru-RU"/>
        </w:rPr>
      </w:pPr>
      <w:r w:rsidRPr="007F6B9D">
        <w:rPr>
          <w:rFonts w:eastAsia="Times New Roman"/>
          <w:sz w:val="24"/>
          <w:szCs w:val="24"/>
          <w:lang w:eastAsia="ru-RU"/>
        </w:rPr>
        <w:t>3.</w:t>
      </w:r>
      <w:r>
        <w:rPr>
          <w:rFonts w:eastAsia="Times New Roman"/>
          <w:sz w:val="24"/>
          <w:szCs w:val="24"/>
          <w:lang w:eastAsia="ru-RU"/>
        </w:rPr>
        <w:t>8</w:t>
      </w:r>
      <w:r w:rsidRPr="007F6B9D">
        <w:rPr>
          <w:rFonts w:eastAsia="Times New Roman"/>
          <w:sz w:val="24"/>
          <w:szCs w:val="24"/>
          <w:lang w:eastAsia="ru-RU"/>
        </w:rPr>
        <w:t>. В случае неисполнения или ненадлежащего исполнения Исполнителем обязательств по Договору Заказчик вправе произвести оплату за вычетом неустоек (пеней, штрафов), начисленных Исполнителю в соответствии с условиями Договора.</w:t>
      </w:r>
    </w:p>
    <w:p w14:paraId="71055063" w14:textId="77777777" w:rsidR="00E56A3B" w:rsidRPr="003404F2" w:rsidRDefault="00E56A3B" w:rsidP="00E56A3B">
      <w:pPr>
        <w:widowControl/>
        <w:suppressAutoHyphens w:val="0"/>
        <w:ind w:right="-144" w:firstLine="708"/>
        <w:jc w:val="both"/>
        <w:textAlignment w:val="auto"/>
        <w:rPr>
          <w:rFonts w:eastAsia="Times New Roman"/>
          <w:sz w:val="24"/>
          <w:szCs w:val="24"/>
          <w:lang w:eastAsia="ru-RU"/>
        </w:rPr>
      </w:pPr>
    </w:p>
    <w:p w14:paraId="73E9DCE0" w14:textId="4C5DECDD" w:rsidR="00E56A3B" w:rsidRDefault="00F626B1"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r>
        <w:rPr>
          <w:rFonts w:eastAsia="Calibri"/>
          <w:b/>
          <w:color w:val="000000"/>
          <w:sz w:val="24"/>
          <w:szCs w:val="24"/>
          <w:lang w:eastAsia="en-US"/>
        </w:rPr>
        <w:t xml:space="preserve">4. </w:t>
      </w:r>
      <w:r w:rsidR="00E56A3B" w:rsidRPr="0026359A">
        <w:rPr>
          <w:rFonts w:eastAsia="Calibri"/>
          <w:b/>
          <w:color w:val="000000"/>
          <w:sz w:val="24"/>
          <w:szCs w:val="24"/>
          <w:lang w:eastAsia="en-US"/>
        </w:rPr>
        <w:t xml:space="preserve">ПОРЯДОК СДАЧИ-ПРИЕМКИ УСЛУГ </w:t>
      </w:r>
    </w:p>
    <w:p w14:paraId="4A54B0D4" w14:textId="77777777" w:rsidR="00E46D36" w:rsidRPr="0026359A" w:rsidRDefault="00E46D36" w:rsidP="00F626B1">
      <w:pPr>
        <w:widowControl/>
        <w:shd w:val="clear" w:color="auto" w:fill="FFFFFF"/>
        <w:tabs>
          <w:tab w:val="left" w:pos="426"/>
        </w:tabs>
        <w:suppressAutoHyphens w:val="0"/>
        <w:autoSpaceDE w:val="0"/>
        <w:jc w:val="center"/>
        <w:textAlignment w:val="auto"/>
        <w:rPr>
          <w:rFonts w:eastAsia="Calibri"/>
          <w:b/>
          <w:color w:val="000000"/>
          <w:sz w:val="24"/>
          <w:szCs w:val="24"/>
          <w:lang w:eastAsia="en-US"/>
        </w:rPr>
      </w:pPr>
    </w:p>
    <w:p w14:paraId="6DCB6167" w14:textId="77777777" w:rsidR="00E56A3B" w:rsidRPr="0026359A" w:rsidRDefault="00E56A3B" w:rsidP="00E56A3B">
      <w:pPr>
        <w:tabs>
          <w:tab w:val="left" w:pos="567"/>
          <w:tab w:val="left" w:pos="993"/>
        </w:tabs>
        <w:ind w:right="-51" w:firstLine="851"/>
        <w:jc w:val="both"/>
        <w:rPr>
          <w:rFonts w:eastAsia="SimSun"/>
          <w:color w:val="000000"/>
          <w:sz w:val="24"/>
          <w:szCs w:val="24"/>
          <w:lang w:eastAsia="ru-RU"/>
        </w:rPr>
      </w:pPr>
      <w:r w:rsidRPr="0026359A">
        <w:rPr>
          <w:rFonts w:eastAsia="Calibri"/>
          <w:color w:val="000000"/>
          <w:sz w:val="24"/>
          <w:szCs w:val="24"/>
          <w:lang w:eastAsia="en-US"/>
        </w:rPr>
        <w:t>4.1.</w:t>
      </w:r>
      <w:r w:rsidRPr="0026359A">
        <w:rPr>
          <w:rFonts w:eastAsia="Calibri"/>
          <w:sz w:val="24"/>
          <w:szCs w:val="24"/>
          <w:lang w:eastAsia="en-US"/>
        </w:rPr>
        <w:t xml:space="preserve"> Ежемесячно в срок не позднее 5 (пяти) дней по окончании каждого календарного месяца </w:t>
      </w:r>
      <w:r w:rsidRPr="0026359A">
        <w:rPr>
          <w:rFonts w:eastAsia="SimSun"/>
          <w:color w:val="000000"/>
          <w:sz w:val="24"/>
          <w:szCs w:val="24"/>
          <w:lang w:eastAsia="ru-RU"/>
        </w:rPr>
        <w:t>Исполнитель обязан представить Заказчику следующие документы:</w:t>
      </w:r>
    </w:p>
    <w:p w14:paraId="2E649924"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подписанный Исполнителем Акта сдачи-приемки оказанных услуг в двух экземплярах;</w:t>
      </w:r>
    </w:p>
    <w:p w14:paraId="6453C322" w14:textId="77777777" w:rsidR="00E56A3B" w:rsidRPr="0026359A" w:rsidRDefault="00E56A3B" w:rsidP="00270D39">
      <w:pPr>
        <w:widowControl/>
        <w:tabs>
          <w:tab w:val="left" w:pos="567"/>
          <w:tab w:val="left" w:pos="993"/>
        </w:tabs>
        <w:suppressAutoHyphens w:val="0"/>
        <w:ind w:right="-51" w:firstLine="709"/>
        <w:jc w:val="both"/>
        <w:textAlignment w:val="auto"/>
        <w:rPr>
          <w:rFonts w:eastAsia="SimSun"/>
          <w:color w:val="000000"/>
          <w:sz w:val="24"/>
          <w:szCs w:val="24"/>
          <w:lang w:eastAsia="ru-RU"/>
        </w:rPr>
      </w:pPr>
      <w:r w:rsidRPr="0026359A">
        <w:rPr>
          <w:rFonts w:eastAsia="SimSun"/>
          <w:color w:val="000000"/>
          <w:sz w:val="24"/>
          <w:szCs w:val="24"/>
          <w:lang w:eastAsia="ru-RU"/>
        </w:rPr>
        <w:t>- счет на оплату оказанных услуг.</w:t>
      </w:r>
    </w:p>
    <w:p w14:paraId="7C71CD02" w14:textId="3FF50579" w:rsidR="00E56A3B"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Срок приемки </w:t>
      </w:r>
      <w:r>
        <w:rPr>
          <w:rFonts w:eastAsia="Calibri"/>
          <w:sz w:val="24"/>
          <w:szCs w:val="24"/>
          <w:lang w:eastAsia="en-US"/>
        </w:rPr>
        <w:t>оказанных услуг</w:t>
      </w:r>
      <w:r w:rsidRPr="0026359A">
        <w:rPr>
          <w:rFonts w:eastAsia="Calibri"/>
          <w:sz w:val="24"/>
          <w:szCs w:val="24"/>
          <w:lang w:eastAsia="en-US"/>
        </w:rPr>
        <w:t xml:space="preserve"> </w:t>
      </w:r>
      <w:r w:rsidR="00C471F7" w:rsidRPr="00C471F7">
        <w:rPr>
          <w:rFonts w:eastAsia="Calibri"/>
          <w:sz w:val="24"/>
          <w:szCs w:val="24"/>
          <w:lang w:eastAsia="en-US"/>
        </w:rPr>
        <w:t xml:space="preserve">по качеству и объему </w:t>
      </w:r>
      <w:r w:rsidRPr="0026359A">
        <w:rPr>
          <w:rFonts w:eastAsia="Calibri"/>
          <w:sz w:val="24"/>
          <w:szCs w:val="24"/>
          <w:lang w:eastAsia="en-US"/>
        </w:rPr>
        <w:t>не должен превышать 2 (двух) рабочих дней.</w:t>
      </w:r>
    </w:p>
    <w:p w14:paraId="34D2C7E1" w14:textId="5648D201" w:rsidR="00E56A3B" w:rsidRPr="0026359A" w:rsidRDefault="00E56A3B" w:rsidP="00270D39">
      <w:pPr>
        <w:widowControl/>
        <w:tabs>
          <w:tab w:val="left" w:pos="426"/>
        </w:tabs>
        <w:suppressAutoHyphens w:val="0"/>
        <w:ind w:firstLine="709"/>
        <w:jc w:val="both"/>
        <w:textAlignment w:val="auto"/>
        <w:rPr>
          <w:rFonts w:eastAsia="Calibri"/>
          <w:sz w:val="24"/>
          <w:szCs w:val="24"/>
          <w:lang w:eastAsia="en-US"/>
        </w:rPr>
      </w:pPr>
      <w:r w:rsidRPr="0026359A">
        <w:rPr>
          <w:rFonts w:eastAsia="Calibri"/>
          <w:sz w:val="24"/>
          <w:szCs w:val="24"/>
          <w:lang w:eastAsia="en-US"/>
        </w:rPr>
        <w:t xml:space="preserve">При обнаружении Заказчиком недостатков оказанных услуг или иных замечаний, они </w:t>
      </w:r>
      <w:r w:rsidR="00C471F7" w:rsidRPr="00C471F7">
        <w:rPr>
          <w:rFonts w:eastAsia="Calibri"/>
          <w:sz w:val="24"/>
          <w:szCs w:val="24"/>
          <w:lang w:eastAsia="en-US"/>
        </w:rPr>
        <w:t xml:space="preserve">в этот же срок </w:t>
      </w:r>
      <w:r w:rsidRPr="0026359A">
        <w:rPr>
          <w:rFonts w:eastAsia="Calibri"/>
          <w:sz w:val="24"/>
          <w:szCs w:val="24"/>
          <w:lang w:eastAsia="en-US"/>
        </w:rPr>
        <w:t xml:space="preserve">отражаются в </w:t>
      </w:r>
      <w:r>
        <w:rPr>
          <w:rFonts w:eastAsia="Times New Roman"/>
          <w:snapToGrid w:val="0"/>
          <w:sz w:val="24"/>
          <w:szCs w:val="24"/>
          <w:lang w:eastAsia="ru-RU"/>
        </w:rPr>
        <w:t>Акте</w:t>
      </w:r>
      <w:r w:rsidRPr="0026359A">
        <w:rPr>
          <w:rFonts w:eastAsia="Times New Roman"/>
          <w:snapToGrid w:val="0"/>
          <w:sz w:val="24"/>
          <w:szCs w:val="24"/>
          <w:lang w:eastAsia="ru-RU"/>
        </w:rPr>
        <w:t xml:space="preserve"> </w:t>
      </w:r>
      <w:r w:rsidRPr="0026359A">
        <w:rPr>
          <w:rFonts w:eastAsia="Calibri"/>
          <w:sz w:val="24"/>
          <w:szCs w:val="24"/>
          <w:lang w:eastAsia="en-US"/>
        </w:rPr>
        <w:t>сдачи-приемки услуг и должны быть устранены Исполнителем в течение двух дней.</w:t>
      </w:r>
    </w:p>
    <w:p w14:paraId="154AC9D9" w14:textId="77777777" w:rsidR="00E56A3B" w:rsidRPr="0026359A" w:rsidRDefault="00E56A3B" w:rsidP="00E56A3B">
      <w:pPr>
        <w:widowControl/>
        <w:tabs>
          <w:tab w:val="left" w:pos="426"/>
        </w:tabs>
        <w:suppressAutoHyphens w:val="0"/>
        <w:ind w:firstLine="851"/>
        <w:jc w:val="both"/>
        <w:textAlignment w:val="auto"/>
        <w:rPr>
          <w:rFonts w:eastAsia="Calibri"/>
          <w:sz w:val="24"/>
          <w:szCs w:val="24"/>
          <w:lang w:eastAsia="en-US"/>
        </w:rPr>
      </w:pPr>
      <w:r w:rsidRPr="0026359A">
        <w:rPr>
          <w:rFonts w:eastAsia="Calibri"/>
          <w:sz w:val="24"/>
          <w:szCs w:val="24"/>
          <w:lang w:eastAsia="en-US"/>
        </w:rPr>
        <w:t xml:space="preserve">4.2. Подписанный сторонами Акт сдачи-приемки услуг </w:t>
      </w:r>
      <w:r w:rsidRPr="0026359A">
        <w:rPr>
          <w:rFonts w:eastAsia="Times New Roman"/>
          <w:snapToGrid w:val="0"/>
          <w:sz w:val="24"/>
          <w:szCs w:val="24"/>
          <w:lang w:eastAsia="ru-RU"/>
        </w:rPr>
        <w:t xml:space="preserve">(выполненных работ) </w:t>
      </w:r>
      <w:r w:rsidRPr="0026359A">
        <w:rPr>
          <w:rFonts w:eastAsia="Calibri"/>
          <w:sz w:val="24"/>
          <w:szCs w:val="24"/>
          <w:lang w:eastAsia="en-US"/>
        </w:rPr>
        <w:t>подтверждает факт выполнения Исполнителем в истекшем календарном месяце принятых на себя по Договору обязательств и является основанием выставления Исполнителем счета на оплату фактически оказанных услуг и основанием оплаты Заказчиком оказанных услуг.</w:t>
      </w:r>
    </w:p>
    <w:p w14:paraId="712E4BC4" w14:textId="0A8BF6C6" w:rsidR="00E56A3B" w:rsidRDefault="00E56A3B" w:rsidP="00E56A3B">
      <w:pPr>
        <w:suppressAutoHyphens w:val="0"/>
        <w:ind w:firstLine="851"/>
        <w:jc w:val="both"/>
        <w:textAlignment w:val="auto"/>
        <w:rPr>
          <w:rFonts w:eastAsia="Times New Roman"/>
          <w:sz w:val="24"/>
          <w:szCs w:val="24"/>
          <w:lang w:eastAsia="ru-RU"/>
        </w:rPr>
      </w:pPr>
      <w:r w:rsidRPr="0026359A">
        <w:rPr>
          <w:rFonts w:eastAsia="Calibri"/>
          <w:sz w:val="24"/>
          <w:szCs w:val="24"/>
          <w:lang w:eastAsia="en-US"/>
        </w:rPr>
        <w:t xml:space="preserve">4.3. </w:t>
      </w:r>
      <w:r w:rsidRPr="0026359A">
        <w:rPr>
          <w:rFonts w:eastAsia="Times New Roman"/>
          <w:sz w:val="24"/>
          <w:szCs w:val="24"/>
          <w:lang w:eastAsia="ru-RU"/>
        </w:rPr>
        <w:t xml:space="preserve">Датой выполнения Исполнителем работ считается дата подписания Заказчиком Акта </w:t>
      </w:r>
      <w:r w:rsidRPr="0026359A">
        <w:rPr>
          <w:rFonts w:eastAsia="Calibri"/>
          <w:sz w:val="24"/>
          <w:szCs w:val="24"/>
          <w:lang w:eastAsia="en-US"/>
        </w:rPr>
        <w:t xml:space="preserve">сдачи-приемки услуг </w:t>
      </w:r>
      <w:r w:rsidRPr="0026359A">
        <w:rPr>
          <w:rFonts w:eastAsia="Times New Roman"/>
          <w:snapToGrid w:val="0"/>
          <w:sz w:val="24"/>
          <w:szCs w:val="24"/>
          <w:lang w:eastAsia="ru-RU"/>
        </w:rPr>
        <w:t>(выполненных работ)</w:t>
      </w:r>
      <w:r w:rsidRPr="0026359A">
        <w:rPr>
          <w:rFonts w:eastAsia="Times New Roman"/>
          <w:sz w:val="24"/>
          <w:szCs w:val="24"/>
          <w:lang w:eastAsia="ru-RU"/>
        </w:rPr>
        <w:t>.</w:t>
      </w:r>
    </w:p>
    <w:p w14:paraId="3686C965" w14:textId="6BE8FBC2" w:rsidR="00107ADF" w:rsidRDefault="00107ADF" w:rsidP="00E56A3B">
      <w:pPr>
        <w:suppressAutoHyphens w:val="0"/>
        <w:ind w:firstLine="851"/>
        <w:jc w:val="both"/>
        <w:textAlignment w:val="auto"/>
        <w:rPr>
          <w:rFonts w:eastAsia="Times New Roman"/>
          <w:sz w:val="24"/>
          <w:szCs w:val="24"/>
          <w:lang w:eastAsia="ru-RU"/>
        </w:rPr>
      </w:pPr>
    </w:p>
    <w:p w14:paraId="640F3A09" w14:textId="77777777" w:rsidR="00107ADF" w:rsidRPr="0026359A" w:rsidRDefault="00107ADF" w:rsidP="00E56A3B">
      <w:pPr>
        <w:suppressAutoHyphens w:val="0"/>
        <w:ind w:firstLine="851"/>
        <w:jc w:val="both"/>
        <w:textAlignment w:val="auto"/>
        <w:rPr>
          <w:rFonts w:eastAsia="Times New Roman"/>
          <w:sz w:val="24"/>
          <w:szCs w:val="24"/>
          <w:lang w:eastAsia="ru-RU"/>
        </w:rPr>
      </w:pPr>
    </w:p>
    <w:p w14:paraId="181D986A" w14:textId="77777777" w:rsidR="00E56A3B" w:rsidRDefault="00E56A3B" w:rsidP="00E56A3B">
      <w:pPr>
        <w:widowControl/>
        <w:spacing w:after="60"/>
        <w:ind w:right="-144" w:firstLine="708"/>
        <w:jc w:val="center"/>
        <w:textAlignment w:val="auto"/>
        <w:rPr>
          <w:rFonts w:eastAsia="Times New Roman"/>
          <w:b/>
          <w:bCs/>
          <w:sz w:val="24"/>
          <w:szCs w:val="24"/>
        </w:rPr>
      </w:pPr>
    </w:p>
    <w:p w14:paraId="426CD7E0" w14:textId="2947F0D9" w:rsidR="00E56A3B" w:rsidRDefault="00E56A3B" w:rsidP="00E56A3B">
      <w:pPr>
        <w:widowControl/>
        <w:spacing w:after="60"/>
        <w:ind w:right="-144" w:firstLine="708"/>
        <w:jc w:val="center"/>
        <w:textAlignment w:val="auto"/>
        <w:rPr>
          <w:rFonts w:eastAsia="Times New Roman"/>
          <w:b/>
          <w:bCs/>
          <w:sz w:val="24"/>
          <w:szCs w:val="24"/>
        </w:rPr>
      </w:pPr>
      <w:r>
        <w:rPr>
          <w:rFonts w:eastAsia="Times New Roman"/>
          <w:b/>
          <w:bCs/>
          <w:sz w:val="24"/>
          <w:szCs w:val="24"/>
        </w:rPr>
        <w:lastRenderedPageBreak/>
        <w:t>5</w:t>
      </w:r>
      <w:r w:rsidRPr="00C758DE">
        <w:rPr>
          <w:rFonts w:eastAsia="Times New Roman"/>
          <w:b/>
          <w:bCs/>
          <w:sz w:val="24"/>
          <w:szCs w:val="24"/>
        </w:rPr>
        <w:t>. ОТВЕТСТВЕННОСТЬ СТОРОН</w:t>
      </w:r>
    </w:p>
    <w:p w14:paraId="47EF8F6C" w14:textId="77777777" w:rsidR="00E46D36" w:rsidRPr="00C758DE" w:rsidRDefault="00E46D36" w:rsidP="00E56A3B">
      <w:pPr>
        <w:widowControl/>
        <w:spacing w:after="60"/>
        <w:ind w:right="-144" w:firstLine="708"/>
        <w:jc w:val="center"/>
        <w:textAlignment w:val="auto"/>
        <w:rPr>
          <w:rFonts w:eastAsia="Times New Roman"/>
          <w:b/>
          <w:bCs/>
          <w:sz w:val="24"/>
          <w:szCs w:val="24"/>
        </w:rPr>
      </w:pPr>
    </w:p>
    <w:p w14:paraId="64A27D25"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.1. Ответственность Сторон за неисполнение или ненадлежащее исполнение своих обязательств по Договору, не предусмотренная Договором, наступает в соответствии с гражданским законодательством РФ.</w:t>
      </w:r>
    </w:p>
    <w:p w14:paraId="48A7ED4D" w14:textId="77777777" w:rsidR="00E56A3B" w:rsidRPr="005C4EF0"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 xml:space="preserve">.2.   В случае если услуги по Договору были оказаны Исполнителем несвоевременно, ненадлежащего объёма и/или качества, Заказчик вправе потребовать от Исполнителя выплатить пеню в размере 0,1% от ежемесячной стоимости услуг, указанной </w:t>
      </w:r>
      <w:r w:rsidRPr="005C4EF0">
        <w:rPr>
          <w:rFonts w:eastAsia="Times New Roman"/>
          <w:sz w:val="24"/>
          <w:szCs w:val="24"/>
        </w:rPr>
        <w:t>в пункте 3.2 Договора за каждый календарный день со дня нарушения условий Договора по день устранения Исполнителем недостатков.</w:t>
      </w:r>
    </w:p>
    <w:p w14:paraId="6D477C49" w14:textId="77777777" w:rsidR="00E56A3B" w:rsidRPr="005C4EF0"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5C4EF0">
        <w:rPr>
          <w:rFonts w:eastAsia="Times New Roman"/>
          <w:sz w:val="24"/>
          <w:szCs w:val="24"/>
        </w:rPr>
        <w:t>Под услугами ненадлежащего качества понимаются услуги, результат которых не соответствует требованиям, установленным пунктом 2.3 настоящего Договора.</w:t>
      </w:r>
    </w:p>
    <w:p w14:paraId="6A77EA23"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5C4EF0">
        <w:rPr>
          <w:rFonts w:eastAsia="Times New Roman"/>
          <w:sz w:val="24"/>
          <w:szCs w:val="24"/>
        </w:rPr>
        <w:t>В случае неисполнения или ненадлежащего исполнен</w:t>
      </w:r>
      <w:r w:rsidRPr="003404F2">
        <w:rPr>
          <w:rFonts w:eastAsia="Times New Roman"/>
          <w:sz w:val="24"/>
          <w:szCs w:val="24"/>
        </w:rPr>
        <w:t>ия Исполнителем обязательства, предусмотренного настоящим Договором, Заказчик производит оплату по Договору за вычетом соответствующих размеров штрафов и пеней.</w:t>
      </w:r>
    </w:p>
    <w:p w14:paraId="155E3708"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.3.</w:t>
      </w:r>
      <w:r w:rsidRPr="003404F2">
        <w:rPr>
          <w:rFonts w:eastAsia="Times New Roman"/>
          <w:i/>
          <w:iCs/>
          <w:sz w:val="24"/>
          <w:szCs w:val="24"/>
        </w:rPr>
        <w:t xml:space="preserve"> </w:t>
      </w:r>
      <w:r w:rsidRPr="003404F2">
        <w:rPr>
          <w:rFonts w:eastAsia="Times New Roman"/>
          <w:sz w:val="24"/>
          <w:szCs w:val="24"/>
        </w:rPr>
        <w:t>В случае просрочки исполнения Заказчиком обязательств, предусмотренных Договором, Исполнитель вправе потребовать уплаты неустойки. Неустойка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w:t>
      </w:r>
    </w:p>
    <w:p w14:paraId="5A71DA1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.4. Требование об уплате пени должно быть заявлено в письменной форме.</w:t>
      </w:r>
    </w:p>
    <w:p w14:paraId="5CC96AD1"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.5. Ответственность за ущерб, причинённый Исполнителем третьим лицам в ходе оказания услуг, несёт Исполнитель, если не докажет, что ущерб был причинён вследствие обстоятельств, за которые отвечает Заказчик.</w:t>
      </w:r>
    </w:p>
    <w:p w14:paraId="3613BD6D"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3404F2">
        <w:rPr>
          <w:rFonts w:eastAsia="Times New Roman"/>
          <w:sz w:val="24"/>
          <w:szCs w:val="24"/>
        </w:rPr>
        <w:t>.6. При оказании услуг Исполнитель несет ответственность за гибель, утрату, порчу имущества Заказчика, не соблюдение норм техники безопасности, не соблюдение норм противопожарной и электробезопасности, а также не соблюдение принятых у Заказчика правил защиты информации.</w:t>
      </w:r>
    </w:p>
    <w:p w14:paraId="2E56CED9" w14:textId="77777777" w:rsidR="00E56A3B" w:rsidRPr="003404F2"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iCs/>
          <w:sz w:val="24"/>
          <w:szCs w:val="24"/>
        </w:rPr>
        <w:t>5</w:t>
      </w:r>
      <w:r w:rsidRPr="003404F2">
        <w:rPr>
          <w:rFonts w:eastAsia="Times New Roman"/>
          <w:iCs/>
          <w:sz w:val="24"/>
          <w:szCs w:val="24"/>
        </w:rPr>
        <w:t xml:space="preserve">.7. </w:t>
      </w:r>
      <w:r w:rsidRPr="003404F2">
        <w:rPr>
          <w:rFonts w:eastAsia="Times New Roman"/>
          <w:sz w:val="24"/>
          <w:szCs w:val="24"/>
        </w:rPr>
        <w:t>При    невозможности   оказания    исполнителем   услуг   по   Договору   по   вине   Заказчика (не предоставление электроэнергии, воды и т.д.), Исполнитель в возможно более короткий срок извещает об этом Заказчика. Возобновление оказания услуг начинается по согласованию Сторон.</w:t>
      </w:r>
    </w:p>
    <w:p w14:paraId="534A22E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5.8</w:t>
      </w:r>
      <w:r w:rsidRPr="00C758DE">
        <w:rPr>
          <w:rFonts w:eastAsia="Times New Roman"/>
          <w:sz w:val="24"/>
          <w:szCs w:val="24"/>
        </w:rPr>
        <w:t>. 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вправе после направления требования об уплате сумм неустойки (штрафа, пени) и получения отказа (или неполучения в установленный срок ответа) от поставщика (подрядчика, исполнителя) об удовлетворении данных требований удержать сумму начисленных неустоек (штрафов, пени) одним из следующих способов:</w:t>
      </w:r>
    </w:p>
    <w:p w14:paraId="5E2A3ACE"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денежных средств, перечисленных поставщиком (подрядчиком, исполнителем) в качестве обеспечения исполнения договора (обеспечения гарантийных обязательств) и находящихся на счете заказчика;</w:t>
      </w:r>
    </w:p>
    <w:p w14:paraId="151EDBD6"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банковской гарантии;</w:t>
      </w:r>
    </w:p>
    <w:p w14:paraId="5BE462E7"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из оплаты по договору, путем ее уменьшения на сумму начисленной неустойки (штрафа, пени);</w:t>
      </w:r>
    </w:p>
    <w:p w14:paraId="63B320AA"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sidRPr="00C758DE">
        <w:rPr>
          <w:rFonts w:eastAsia="Times New Roman"/>
          <w:sz w:val="24"/>
          <w:szCs w:val="24"/>
        </w:rPr>
        <w:t>- взыскать неустойку (штраф, пени) в порядке, установленном законодательством Российской Федерации (в судебном порядке).</w:t>
      </w:r>
    </w:p>
    <w:p w14:paraId="69F91769"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5.9</w:t>
      </w:r>
      <w:r w:rsidRPr="00C758DE">
        <w:rPr>
          <w:rFonts w:eastAsia="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040870"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lastRenderedPageBreak/>
        <w:t>5</w:t>
      </w:r>
      <w:r w:rsidRPr="00C758DE">
        <w:rPr>
          <w:rFonts w:eastAsia="Times New Roman"/>
          <w:sz w:val="24"/>
          <w:szCs w:val="24"/>
        </w:rPr>
        <w:t>.10. Общая сумма начисленной неустойки (штрафов, пени) за неисполнение или ненадлежащее исполнение обязательств, предусмотренных Договором, для Заказчика или Поставщика, не может превышать цену Договора.</w:t>
      </w:r>
    </w:p>
    <w:p w14:paraId="79C47CBD"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5.11</w:t>
      </w:r>
      <w:r w:rsidRPr="00C758DE">
        <w:rPr>
          <w:rFonts w:eastAsia="Times New Roman"/>
          <w:sz w:val="24"/>
          <w:szCs w:val="24"/>
        </w:rPr>
        <w:t xml:space="preserve">. Уплата неустойки (штрафа, пени) </w:t>
      </w:r>
      <w:r w:rsidRPr="006A4002">
        <w:rPr>
          <w:rFonts w:eastAsia="Times New Roman"/>
          <w:sz w:val="24"/>
          <w:szCs w:val="24"/>
          <w:lang w:eastAsia="ru-RU"/>
        </w:rPr>
        <w:t xml:space="preserve">и возмещение убытков </w:t>
      </w:r>
      <w:r w:rsidRPr="00C758DE">
        <w:rPr>
          <w:rFonts w:eastAsia="Times New Roman"/>
          <w:sz w:val="24"/>
          <w:szCs w:val="24"/>
        </w:rPr>
        <w:t>не освобождает виновную сторону от выполнения принятых на себя обязательств по договору.</w:t>
      </w:r>
    </w:p>
    <w:p w14:paraId="01F24684" w14:textId="77777777" w:rsidR="00E56A3B" w:rsidRPr="00C758DE" w:rsidRDefault="00E56A3B" w:rsidP="009B1B1A">
      <w:pPr>
        <w:widowControl/>
        <w:shd w:val="clear" w:color="auto" w:fill="FFFFFF"/>
        <w:autoSpaceDE w:val="0"/>
        <w:autoSpaceDN w:val="0"/>
        <w:adjustRightInd w:val="0"/>
        <w:ind w:firstLine="709"/>
        <w:jc w:val="both"/>
        <w:textAlignment w:val="auto"/>
        <w:rPr>
          <w:rFonts w:eastAsia="Times New Roman"/>
          <w:sz w:val="24"/>
          <w:szCs w:val="24"/>
        </w:rPr>
      </w:pPr>
      <w:r>
        <w:rPr>
          <w:rFonts w:eastAsia="Times New Roman"/>
          <w:sz w:val="24"/>
          <w:szCs w:val="24"/>
        </w:rPr>
        <w:t>5</w:t>
      </w:r>
      <w:r w:rsidRPr="00C758DE">
        <w:rPr>
          <w:rFonts w:eastAsia="Times New Roman"/>
          <w:sz w:val="24"/>
          <w:szCs w:val="24"/>
        </w:rPr>
        <w:t>.1</w:t>
      </w:r>
      <w:r>
        <w:rPr>
          <w:rFonts w:eastAsia="Times New Roman"/>
          <w:sz w:val="24"/>
          <w:szCs w:val="24"/>
        </w:rPr>
        <w:t>2</w:t>
      </w:r>
      <w:r w:rsidRPr="00C758DE">
        <w:rPr>
          <w:rFonts w:eastAsia="Times New Roman"/>
          <w:sz w:val="24"/>
          <w:szCs w:val="24"/>
        </w:rPr>
        <w:t>. В соответствии с п.1 ст. 431.2 ГК РФ Сторона, которая при заключении Договора либо до или после его заключения предоставила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регистрационных данных,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предусмотренную Договором неустойку.</w:t>
      </w:r>
    </w:p>
    <w:p w14:paraId="4687E023" w14:textId="77777777" w:rsidR="00E56A3B" w:rsidRPr="00C758DE" w:rsidRDefault="00E56A3B" w:rsidP="00E56A3B">
      <w:pPr>
        <w:widowControl/>
        <w:tabs>
          <w:tab w:val="left" w:pos="993"/>
          <w:tab w:val="left" w:pos="1134"/>
          <w:tab w:val="left" w:pos="1276"/>
        </w:tabs>
        <w:suppressAutoHyphens w:val="0"/>
        <w:ind w:right="-144" w:firstLine="708"/>
        <w:jc w:val="both"/>
        <w:textAlignment w:val="auto"/>
        <w:rPr>
          <w:rFonts w:eastAsia="Times New Roman"/>
          <w:sz w:val="24"/>
          <w:szCs w:val="24"/>
          <w:lang w:eastAsia="ru-RU"/>
        </w:rPr>
      </w:pPr>
    </w:p>
    <w:p w14:paraId="65AE82AB" w14:textId="4027F9E6" w:rsidR="00E56A3B" w:rsidRDefault="00E56A3B" w:rsidP="00E56A3B">
      <w:pPr>
        <w:widowControl/>
        <w:ind w:right="-144" w:firstLine="708"/>
        <w:jc w:val="center"/>
        <w:textAlignment w:val="auto"/>
        <w:rPr>
          <w:rFonts w:eastAsia="Times New Roman"/>
          <w:b/>
          <w:sz w:val="24"/>
          <w:szCs w:val="24"/>
          <w:lang w:val="x-none"/>
        </w:rPr>
      </w:pPr>
      <w:r>
        <w:rPr>
          <w:rFonts w:eastAsia="Times New Roman"/>
          <w:b/>
          <w:sz w:val="24"/>
          <w:szCs w:val="24"/>
        </w:rPr>
        <w:t>6</w:t>
      </w:r>
      <w:r w:rsidRPr="00C758DE">
        <w:rPr>
          <w:rFonts w:eastAsia="Times New Roman"/>
          <w:b/>
          <w:sz w:val="24"/>
          <w:szCs w:val="24"/>
          <w:lang w:val="x-none"/>
        </w:rPr>
        <w:t>. ПОРЯДОК РАЗРЕШЕНИЯ СПОРОВ</w:t>
      </w:r>
    </w:p>
    <w:p w14:paraId="58AABE00" w14:textId="77777777" w:rsidR="00E46D36" w:rsidRPr="00C758DE" w:rsidRDefault="00E46D36" w:rsidP="00E56A3B">
      <w:pPr>
        <w:widowControl/>
        <w:ind w:right="-144" w:firstLine="708"/>
        <w:jc w:val="center"/>
        <w:textAlignment w:val="auto"/>
        <w:rPr>
          <w:rFonts w:eastAsia="Times New Roman"/>
          <w:b/>
          <w:sz w:val="24"/>
          <w:szCs w:val="24"/>
          <w:lang w:val="x-none"/>
        </w:rPr>
      </w:pPr>
    </w:p>
    <w:p w14:paraId="72D7D6CD"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sz w:val="24"/>
          <w:szCs w:val="24"/>
          <w:lang w:eastAsia="ru-RU"/>
        </w:rPr>
      </w:pPr>
      <w:r>
        <w:rPr>
          <w:rFonts w:eastAsia="Times New Roman"/>
          <w:snapToGrid w:val="0"/>
          <w:sz w:val="24"/>
          <w:szCs w:val="24"/>
        </w:rPr>
        <w:t>6</w:t>
      </w:r>
      <w:r w:rsidRPr="00C758DE">
        <w:rPr>
          <w:rFonts w:eastAsia="Times New Roman"/>
          <w:snapToGrid w:val="0"/>
          <w:sz w:val="24"/>
          <w:szCs w:val="24"/>
          <w:lang w:val="x-none"/>
        </w:rPr>
        <w:t xml:space="preserve">.1. </w:t>
      </w:r>
      <w:r w:rsidRPr="00563AF2">
        <w:rPr>
          <w:rFonts w:eastAsia="Times New Roman"/>
          <w:noProof/>
          <w:sz w:val="24"/>
          <w:szCs w:val="24"/>
          <w:lang w:eastAsia="ru-RU"/>
        </w:rPr>
        <w:t xml:space="preserve"> </w:t>
      </w:r>
      <w:r w:rsidRPr="00563AF2">
        <w:rPr>
          <w:rFonts w:eastAsia="Times New Roman"/>
          <w:sz w:val="24"/>
          <w:szCs w:val="24"/>
          <w:lang w:eastAsia="ru-RU"/>
        </w:rPr>
        <w:t xml:space="preserve">Споры, требования и разногласия, которые могут возникнуть из Договора или в связи с ним, в том числе касающиеся его исполнения, нарушения, прекращения или недействительности, а также в связи с причинением вреда в рамках Договора, будут разрешаться Сторонами в обязательном претензионном порядке. </w:t>
      </w:r>
    </w:p>
    <w:p w14:paraId="5D5859E7"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 xml:space="preserve">.2.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 </w:t>
      </w:r>
    </w:p>
    <w:p w14:paraId="217DCE42" w14:textId="77777777" w:rsidR="00E56A3B" w:rsidRPr="00563AF2"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r>
        <w:rPr>
          <w:rFonts w:eastAsia="Times New Roman"/>
          <w:noProof/>
          <w:sz w:val="24"/>
          <w:szCs w:val="24"/>
          <w:lang w:eastAsia="ru-RU"/>
        </w:rPr>
        <w:t>6</w:t>
      </w:r>
      <w:r w:rsidRPr="00563AF2">
        <w:rPr>
          <w:rFonts w:eastAsia="Times New Roman"/>
          <w:noProof/>
          <w:sz w:val="24"/>
          <w:szCs w:val="24"/>
          <w:lang w:eastAsia="ru-RU"/>
        </w:rPr>
        <w:t>.3. После принятия Сторонами мер по досудебному урегулированию споров, местом рассмотрения любых споров, прямо или косвенно вытекающих из Договора, является Арбитражный суд по месту нахождения истца.</w:t>
      </w:r>
    </w:p>
    <w:p w14:paraId="725E7D8F" w14:textId="77777777" w:rsidR="00E56A3B" w:rsidRPr="00C758DE" w:rsidRDefault="00E56A3B" w:rsidP="00E56A3B">
      <w:pPr>
        <w:widowControl/>
        <w:tabs>
          <w:tab w:val="left" w:pos="993"/>
        </w:tabs>
        <w:suppressAutoHyphens w:val="0"/>
        <w:ind w:right="-144" w:firstLine="708"/>
        <w:contextualSpacing/>
        <w:jc w:val="both"/>
        <w:textAlignment w:val="auto"/>
        <w:rPr>
          <w:rFonts w:eastAsia="Times New Roman"/>
          <w:noProof/>
          <w:sz w:val="24"/>
          <w:szCs w:val="24"/>
          <w:lang w:eastAsia="ru-RU"/>
        </w:rPr>
      </w:pPr>
    </w:p>
    <w:p w14:paraId="2E03D102" w14:textId="66E1453B" w:rsidR="00E56A3B" w:rsidRDefault="00E56A3B" w:rsidP="00E56A3B">
      <w:pPr>
        <w:widowControl/>
        <w:ind w:right="-144" w:firstLine="708"/>
        <w:contextualSpacing/>
        <w:jc w:val="center"/>
        <w:textAlignment w:val="auto"/>
        <w:rPr>
          <w:rFonts w:eastAsia="Times New Roman"/>
          <w:b/>
          <w:snapToGrid w:val="0"/>
          <w:sz w:val="24"/>
          <w:szCs w:val="24"/>
          <w:lang w:val="x-none"/>
        </w:rPr>
      </w:pPr>
      <w:r>
        <w:rPr>
          <w:rFonts w:eastAsia="Times New Roman"/>
          <w:b/>
          <w:kern w:val="24"/>
          <w:sz w:val="24"/>
          <w:szCs w:val="24"/>
          <w:lang w:eastAsia="ru-RU"/>
        </w:rPr>
        <w:t>7</w:t>
      </w:r>
      <w:r w:rsidRPr="00C758DE">
        <w:rPr>
          <w:rFonts w:eastAsia="Times New Roman"/>
          <w:b/>
          <w:sz w:val="24"/>
          <w:szCs w:val="24"/>
          <w:lang w:val="x-none"/>
        </w:rPr>
        <w:t xml:space="preserve">. </w:t>
      </w:r>
      <w:r w:rsidRPr="00C758DE">
        <w:rPr>
          <w:rFonts w:eastAsia="Times New Roman"/>
          <w:b/>
          <w:sz w:val="24"/>
          <w:szCs w:val="24"/>
        </w:rPr>
        <w:t xml:space="preserve">ДЕЙСТВИЕ ДОГОВОРА. </w:t>
      </w:r>
      <w:r w:rsidRPr="00C758DE">
        <w:rPr>
          <w:rFonts w:eastAsia="Times New Roman"/>
          <w:b/>
          <w:snapToGrid w:val="0"/>
          <w:sz w:val="24"/>
          <w:szCs w:val="24"/>
          <w:lang w:val="x-none"/>
        </w:rPr>
        <w:t>ПОРЯДОК ИЗМЕНЕНИЯ, ДОПОЛНЕНИЯ И РАСТОРЖЕНИЯ ДОГОВОРА</w:t>
      </w:r>
    </w:p>
    <w:p w14:paraId="6B29DD9E" w14:textId="77777777" w:rsidR="00E46D36" w:rsidRPr="00C758DE" w:rsidRDefault="00E46D36" w:rsidP="00E56A3B">
      <w:pPr>
        <w:widowControl/>
        <w:ind w:right="-144" w:firstLine="708"/>
        <w:contextualSpacing/>
        <w:jc w:val="center"/>
        <w:textAlignment w:val="auto"/>
        <w:rPr>
          <w:rFonts w:eastAsia="Times New Roman"/>
          <w:b/>
          <w:snapToGrid w:val="0"/>
          <w:sz w:val="24"/>
          <w:szCs w:val="24"/>
          <w:lang w:val="x-none"/>
        </w:rPr>
      </w:pPr>
    </w:p>
    <w:p w14:paraId="63760F85" w14:textId="38FD1058" w:rsidR="00E56A3B" w:rsidRPr="00C758DE" w:rsidRDefault="00E56A3B" w:rsidP="00E56A3B">
      <w:pPr>
        <w:widowControl/>
        <w:autoSpaceDE w:val="0"/>
        <w:autoSpaceDN w:val="0"/>
        <w:adjustRightInd w:val="0"/>
        <w:ind w:right="-144" w:firstLine="708"/>
        <w:jc w:val="both"/>
        <w:textAlignment w:val="auto"/>
        <w:rPr>
          <w:rFonts w:eastAsia="Times New Roman"/>
          <w:sz w:val="24"/>
          <w:szCs w:val="24"/>
        </w:rPr>
      </w:pPr>
      <w:r w:rsidRPr="000F70C9">
        <w:rPr>
          <w:rFonts w:eastAsia="Times New Roman"/>
          <w:sz w:val="24"/>
          <w:szCs w:val="24"/>
        </w:rPr>
        <w:t xml:space="preserve">7.1. </w:t>
      </w:r>
      <w:bookmarkStart w:id="1" w:name="_Hlk96416862"/>
      <w:r w:rsidR="00F626B1" w:rsidRPr="000F70C9">
        <w:rPr>
          <w:rFonts w:eastAsia="Times New Roman"/>
          <w:sz w:val="24"/>
          <w:szCs w:val="24"/>
        </w:rPr>
        <w:t xml:space="preserve">Настоящий Договор вступает в силу с </w:t>
      </w:r>
      <w:r w:rsidR="006C0802">
        <w:rPr>
          <w:rFonts w:eastAsia="Times New Roman"/>
          <w:sz w:val="24"/>
          <w:szCs w:val="24"/>
        </w:rPr>
        <w:t xml:space="preserve">«1» </w:t>
      </w:r>
      <w:r w:rsidR="006A3229">
        <w:rPr>
          <w:rFonts w:eastAsia="Times New Roman"/>
          <w:sz w:val="24"/>
          <w:szCs w:val="24"/>
        </w:rPr>
        <w:t>июля</w:t>
      </w:r>
      <w:r w:rsidR="006C0802">
        <w:rPr>
          <w:rFonts w:eastAsia="Times New Roman"/>
          <w:sz w:val="24"/>
          <w:szCs w:val="24"/>
        </w:rPr>
        <w:t xml:space="preserve"> 202</w:t>
      </w:r>
      <w:r w:rsidR="001D127F">
        <w:rPr>
          <w:rFonts w:eastAsia="Times New Roman"/>
          <w:sz w:val="24"/>
          <w:szCs w:val="24"/>
        </w:rPr>
        <w:t>6</w:t>
      </w:r>
      <w:r w:rsidR="006C0802">
        <w:rPr>
          <w:rFonts w:eastAsia="Times New Roman"/>
          <w:sz w:val="24"/>
          <w:szCs w:val="24"/>
        </w:rPr>
        <w:t>г.</w:t>
      </w:r>
      <w:r w:rsidR="00F626B1" w:rsidRPr="000F70C9">
        <w:rPr>
          <w:rFonts w:eastAsia="Times New Roman"/>
          <w:sz w:val="24"/>
          <w:szCs w:val="24"/>
        </w:rPr>
        <w:t xml:space="preserve"> </w:t>
      </w:r>
      <w:r w:rsidRPr="000F70C9">
        <w:rPr>
          <w:rFonts w:eastAsia="Times New Roman"/>
          <w:sz w:val="24"/>
          <w:szCs w:val="24"/>
        </w:rPr>
        <w:t xml:space="preserve">и действует </w:t>
      </w:r>
      <w:r w:rsidR="005C4EF0">
        <w:rPr>
          <w:rFonts w:eastAsia="Times New Roman"/>
          <w:sz w:val="24"/>
          <w:szCs w:val="24"/>
        </w:rPr>
        <w:t>п</w:t>
      </w:r>
      <w:r w:rsidRPr="000F70C9">
        <w:rPr>
          <w:rFonts w:eastAsia="Times New Roman"/>
          <w:sz w:val="24"/>
          <w:szCs w:val="24"/>
        </w:rPr>
        <w:t xml:space="preserve">о </w:t>
      </w:r>
      <w:r w:rsidR="00A5411B" w:rsidRPr="000F70C9">
        <w:rPr>
          <w:rFonts w:eastAsia="Times New Roman"/>
          <w:sz w:val="24"/>
          <w:szCs w:val="24"/>
        </w:rPr>
        <w:t>«</w:t>
      </w:r>
      <w:r w:rsidR="000F70C9" w:rsidRPr="000F70C9">
        <w:rPr>
          <w:rFonts w:eastAsia="Times New Roman"/>
          <w:sz w:val="24"/>
          <w:szCs w:val="24"/>
        </w:rPr>
        <w:t>3</w:t>
      </w:r>
      <w:r w:rsidR="006C0802">
        <w:rPr>
          <w:rFonts w:eastAsia="Times New Roman"/>
          <w:sz w:val="24"/>
          <w:szCs w:val="24"/>
        </w:rPr>
        <w:t>1</w:t>
      </w:r>
      <w:r w:rsidR="00A5411B" w:rsidRPr="000F70C9">
        <w:rPr>
          <w:rFonts w:eastAsia="Times New Roman"/>
          <w:sz w:val="24"/>
          <w:szCs w:val="24"/>
        </w:rPr>
        <w:t xml:space="preserve">» </w:t>
      </w:r>
      <w:r w:rsidR="00426783">
        <w:rPr>
          <w:rFonts w:eastAsia="Times New Roman"/>
          <w:sz w:val="24"/>
          <w:szCs w:val="24"/>
        </w:rPr>
        <w:t>декабря</w:t>
      </w:r>
      <w:r w:rsidR="00A5411B" w:rsidRPr="000F70C9">
        <w:rPr>
          <w:rFonts w:eastAsia="Times New Roman"/>
          <w:sz w:val="24"/>
          <w:szCs w:val="24"/>
        </w:rPr>
        <w:t xml:space="preserve"> 202</w:t>
      </w:r>
      <w:r w:rsidR="001D127F">
        <w:rPr>
          <w:rFonts w:eastAsia="Times New Roman"/>
          <w:sz w:val="24"/>
          <w:szCs w:val="24"/>
        </w:rPr>
        <w:t>6</w:t>
      </w:r>
      <w:r w:rsidR="00A5411B" w:rsidRPr="000F70C9">
        <w:rPr>
          <w:rFonts w:eastAsia="Times New Roman"/>
          <w:sz w:val="24"/>
          <w:szCs w:val="24"/>
        </w:rPr>
        <w:t xml:space="preserve"> г., </w:t>
      </w:r>
      <w:r w:rsidRPr="000F70C9">
        <w:rPr>
          <w:rFonts w:eastAsia="Times New Roman"/>
          <w:sz w:val="24"/>
          <w:szCs w:val="24"/>
        </w:rPr>
        <w:t>а в части финансовых обязательств до полного исполнения. Окончание срока действия Договора влечет прекращение обязательств сторон по Договору, за исключением неисполненных обязательств Сторон</w:t>
      </w:r>
      <w:r w:rsidRPr="00745D60">
        <w:rPr>
          <w:rFonts w:eastAsia="Times New Roman"/>
          <w:sz w:val="24"/>
          <w:szCs w:val="24"/>
        </w:rPr>
        <w:t xml:space="preserve"> по Договору</w:t>
      </w:r>
      <w:r>
        <w:rPr>
          <w:rFonts w:eastAsia="Times New Roman"/>
          <w:sz w:val="24"/>
          <w:szCs w:val="24"/>
        </w:rPr>
        <w:t>.</w:t>
      </w:r>
      <w:bookmarkEnd w:id="1"/>
    </w:p>
    <w:p w14:paraId="433E3A55"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Pr>
          <w:rFonts w:eastAsia="Times New Roman"/>
          <w:color w:val="000000"/>
          <w:sz w:val="24"/>
          <w:szCs w:val="24"/>
        </w:rPr>
        <w:t>7</w:t>
      </w:r>
      <w:r w:rsidRPr="00C758DE">
        <w:rPr>
          <w:rFonts w:eastAsia="Times New Roman"/>
          <w:color w:val="000000"/>
          <w:sz w:val="24"/>
          <w:szCs w:val="24"/>
        </w:rPr>
        <w:t xml:space="preserve">.2. </w:t>
      </w:r>
      <w:r w:rsidRPr="00C57DF2">
        <w:rPr>
          <w:rFonts w:eastAsia="Times New Roman"/>
          <w:sz w:val="24"/>
          <w:szCs w:val="24"/>
          <w:lang w:eastAsia="ru-RU"/>
        </w:rPr>
        <w:t>Настоящий Договор может быть расторгнут:</w:t>
      </w:r>
    </w:p>
    <w:p w14:paraId="4550A0A0" w14:textId="77777777"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по взаимному письменному соглашению Сторон.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w:t>
      </w:r>
    </w:p>
    <w:p w14:paraId="412EFA7C" w14:textId="31BE2404" w:rsidR="00E56A3B" w:rsidRPr="00C57DF2"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Times New Roman"/>
          <w:sz w:val="24"/>
          <w:szCs w:val="24"/>
          <w:lang w:eastAsia="ru-RU"/>
        </w:rPr>
      </w:pPr>
      <w:r w:rsidRPr="00C57DF2">
        <w:rPr>
          <w:rFonts w:eastAsia="Times New Roman"/>
          <w:sz w:val="24"/>
          <w:szCs w:val="24"/>
          <w:lang w:eastAsia="ru-RU"/>
        </w:rPr>
        <w:t xml:space="preserve">- по решению суда </w:t>
      </w:r>
      <w:r w:rsidR="00440CE0">
        <w:rPr>
          <w:rFonts w:eastAsia="Times New Roman"/>
          <w:sz w:val="24"/>
          <w:szCs w:val="24"/>
          <w:lang w:eastAsia="ru-RU"/>
        </w:rPr>
        <w:t>–</w:t>
      </w:r>
      <w:r w:rsidRPr="00C57DF2">
        <w:rPr>
          <w:rFonts w:eastAsia="Times New Roman"/>
          <w:sz w:val="24"/>
          <w:szCs w:val="24"/>
          <w:lang w:eastAsia="ru-RU"/>
        </w:rPr>
        <w:t xml:space="preserve"> с момента вступления в законную силу вынесенного в установленном законом РФ порядке решения суда;</w:t>
      </w:r>
    </w:p>
    <w:p w14:paraId="424C3127" w14:textId="77777777" w:rsidR="00E56A3B" w:rsidRPr="00C43F4F" w:rsidRDefault="00E56A3B" w:rsidP="00E56A3B">
      <w:pPr>
        <w:widowControl/>
        <w:shd w:val="clear" w:color="auto" w:fill="FFFFFF"/>
        <w:tabs>
          <w:tab w:val="left" w:pos="0"/>
          <w:tab w:val="left" w:pos="426"/>
        </w:tabs>
        <w:suppressAutoHyphens w:val="0"/>
        <w:autoSpaceDE w:val="0"/>
        <w:ind w:right="-144" w:firstLine="708"/>
        <w:jc w:val="both"/>
        <w:textAlignment w:val="auto"/>
        <w:rPr>
          <w:rFonts w:eastAsia="Calibri"/>
          <w:color w:val="000000"/>
          <w:sz w:val="24"/>
          <w:szCs w:val="24"/>
          <w:lang w:eastAsia="en-US"/>
        </w:rPr>
      </w:pPr>
      <w:r w:rsidRPr="00C57DF2">
        <w:rPr>
          <w:rFonts w:eastAsia="Times New Roman"/>
          <w:sz w:val="24"/>
          <w:szCs w:val="24"/>
          <w:lang w:eastAsia="ru-RU"/>
        </w:rPr>
        <w:t>- в случае одностороннего отказа одной из Сторон от исполнения договора по основаниям, предусмотренным Гражданским законодательством Российской Федерации и настоящим Договором</w:t>
      </w:r>
      <w:r>
        <w:rPr>
          <w:rFonts w:eastAsia="Times New Roman"/>
          <w:sz w:val="24"/>
          <w:szCs w:val="24"/>
          <w:lang w:eastAsia="ru-RU"/>
        </w:rPr>
        <w:t>.</w:t>
      </w:r>
    </w:p>
    <w:p w14:paraId="0006714D" w14:textId="1E6A5F07" w:rsidR="00E56A3B" w:rsidRDefault="00E56A3B"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7.3. </w:t>
      </w:r>
      <w:r w:rsidRPr="00C43F4F">
        <w:rPr>
          <w:rFonts w:eastAsia="Calibri"/>
          <w:color w:val="000000"/>
          <w:sz w:val="24"/>
          <w:szCs w:val="24"/>
          <w:lang w:eastAsia="en-US"/>
        </w:rPr>
        <w:t>Одностороннее расторжение Договора каждой из Сторон возможно при неоднократном (или длящемся) нарушении другой Стороной условий Договора при обязательном письменном уведомлении другой Стороны за 1</w:t>
      </w:r>
      <w:r w:rsidR="00A5411B">
        <w:rPr>
          <w:rFonts w:eastAsia="Calibri"/>
          <w:color w:val="000000"/>
          <w:sz w:val="24"/>
          <w:szCs w:val="24"/>
          <w:lang w:eastAsia="en-US"/>
        </w:rPr>
        <w:t>0</w:t>
      </w:r>
      <w:r w:rsidRPr="00C43F4F">
        <w:rPr>
          <w:rFonts w:eastAsia="Calibri"/>
          <w:color w:val="000000"/>
          <w:sz w:val="24"/>
          <w:szCs w:val="24"/>
          <w:lang w:eastAsia="en-US"/>
        </w:rPr>
        <w:t xml:space="preserve"> (один) календарный месяц до предполагаемой даты расторжения, а также в порядке и по основаниям, предусмотренным Гражданским кодексом РФ.</w:t>
      </w:r>
    </w:p>
    <w:p w14:paraId="477B42BA" w14:textId="41AF9F65" w:rsidR="003C558C" w:rsidRDefault="003C558C" w:rsidP="003C558C">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rFonts w:eastAsia="Calibri"/>
          <w:color w:val="000000"/>
          <w:sz w:val="24"/>
          <w:szCs w:val="24"/>
          <w:lang w:eastAsia="en-US"/>
        </w:rPr>
        <w:t xml:space="preserve">7.4. </w:t>
      </w:r>
      <w:r w:rsidRPr="005E62ED">
        <w:rPr>
          <w:rFonts w:eastAsia="Calibri"/>
          <w:color w:val="000000"/>
          <w:sz w:val="24"/>
          <w:szCs w:val="24"/>
          <w:lang w:eastAsia="en-US"/>
        </w:rPr>
        <w:t>Изменение существенных условий договора (цена, объемы, сроки) возможно по соглашению сторон в соответствии с Положением о закупках Заказчика.</w:t>
      </w:r>
    </w:p>
    <w:p w14:paraId="0982B1D3" w14:textId="77777777" w:rsidR="005E62ED" w:rsidRPr="00C43F4F" w:rsidRDefault="005E62ED" w:rsidP="003C558C">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71CC58E5" w14:textId="77777777" w:rsidR="003C558C" w:rsidRPr="00C43F4F" w:rsidRDefault="003C558C" w:rsidP="00E56A3B">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p>
    <w:p w14:paraId="12353911" w14:textId="77777777" w:rsidR="00E56A3B" w:rsidRPr="00C758DE" w:rsidRDefault="00E56A3B" w:rsidP="00E56A3B">
      <w:pPr>
        <w:widowControl/>
        <w:autoSpaceDE w:val="0"/>
        <w:autoSpaceDN w:val="0"/>
        <w:adjustRightInd w:val="0"/>
        <w:ind w:right="-144" w:firstLine="708"/>
        <w:jc w:val="both"/>
        <w:textAlignment w:val="auto"/>
        <w:rPr>
          <w:rFonts w:eastAsia="Times New Roman"/>
          <w:sz w:val="24"/>
          <w:szCs w:val="24"/>
          <w:lang w:eastAsia="en-US"/>
        </w:rPr>
      </w:pPr>
    </w:p>
    <w:p w14:paraId="1EDB0D75" w14:textId="496C5F2E" w:rsidR="00E56A3B" w:rsidRDefault="00E56A3B" w:rsidP="00E56A3B">
      <w:pPr>
        <w:widowControl/>
        <w:ind w:right="-144" w:firstLine="708"/>
        <w:contextualSpacing/>
        <w:jc w:val="center"/>
        <w:textAlignment w:val="auto"/>
        <w:rPr>
          <w:rFonts w:eastAsia="Times New Roman"/>
          <w:b/>
          <w:sz w:val="24"/>
          <w:szCs w:val="24"/>
          <w:lang w:val="x-none"/>
        </w:rPr>
      </w:pPr>
      <w:r>
        <w:rPr>
          <w:rFonts w:eastAsia="Times New Roman"/>
          <w:b/>
          <w:kern w:val="24"/>
          <w:sz w:val="24"/>
          <w:szCs w:val="24"/>
          <w:lang w:eastAsia="ru-RU"/>
        </w:rPr>
        <w:lastRenderedPageBreak/>
        <w:t>8</w:t>
      </w:r>
      <w:r w:rsidRPr="00C758DE">
        <w:rPr>
          <w:rFonts w:eastAsia="Times New Roman"/>
          <w:b/>
          <w:sz w:val="24"/>
          <w:szCs w:val="24"/>
          <w:lang w:val="x-none"/>
        </w:rPr>
        <w:t>. ОБСТОЯТЕЛЬСТВА НЕПРЕОДОЛИМОЙ СИЛЫ</w:t>
      </w:r>
    </w:p>
    <w:p w14:paraId="5D8C352F" w14:textId="77777777" w:rsidR="00E46D36" w:rsidRPr="00C758DE" w:rsidRDefault="00E46D36" w:rsidP="00E56A3B">
      <w:pPr>
        <w:widowControl/>
        <w:ind w:right="-144" w:firstLine="708"/>
        <w:contextualSpacing/>
        <w:jc w:val="center"/>
        <w:textAlignment w:val="auto"/>
        <w:rPr>
          <w:rFonts w:eastAsia="Times New Roman"/>
          <w:b/>
          <w:sz w:val="24"/>
          <w:szCs w:val="24"/>
          <w:lang w:val="x-none"/>
        </w:rPr>
      </w:pPr>
    </w:p>
    <w:p w14:paraId="549FFF30" w14:textId="77777777" w:rsidR="00E56A3B" w:rsidRPr="00563AF2" w:rsidRDefault="00E56A3B" w:rsidP="00E56A3B">
      <w:pPr>
        <w:tabs>
          <w:tab w:val="left" w:pos="567"/>
          <w:tab w:val="left" w:pos="993"/>
        </w:tabs>
        <w:ind w:right="-144" w:firstLine="708"/>
        <w:contextualSpacing/>
        <w:jc w:val="both"/>
        <w:rPr>
          <w:rFonts w:eastAsia="Times New Roman"/>
          <w:color w:val="000000"/>
          <w:spacing w:val="-4"/>
          <w:sz w:val="24"/>
          <w:szCs w:val="24"/>
          <w:lang w:eastAsia="ru-RU"/>
        </w:rPr>
      </w:pPr>
      <w:r>
        <w:rPr>
          <w:rFonts w:eastAsia="Times New Roman"/>
          <w:sz w:val="24"/>
          <w:szCs w:val="24"/>
        </w:rPr>
        <w:t>8</w:t>
      </w:r>
      <w:r w:rsidRPr="00C758DE">
        <w:rPr>
          <w:rFonts w:eastAsia="Times New Roman"/>
          <w:sz w:val="24"/>
          <w:szCs w:val="24"/>
        </w:rPr>
        <w:t xml:space="preserve">.1. </w:t>
      </w:r>
      <w:r w:rsidRPr="00563AF2">
        <w:rPr>
          <w:rFonts w:eastAsia="Times New Roman"/>
          <w:color w:val="000000"/>
          <w:spacing w:val="-4"/>
          <w:sz w:val="24"/>
          <w:szCs w:val="24"/>
          <w:lang w:eastAsia="ru-RU"/>
        </w:rPr>
        <w:t xml:space="preserve">Стороны освобождаются от ответственности за частичное или полное неисполнение своих обязательств по Договору, если их неисполнение явилось следствием обстоятельств непреодолимой силы. </w:t>
      </w:r>
    </w:p>
    <w:p w14:paraId="190DB93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14:paraId="3E875895"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695E31A8" w14:textId="77777777" w:rsidR="00E56A3B" w:rsidRPr="00563AF2" w:rsidRDefault="00E56A3B" w:rsidP="00E56A3B">
      <w:pPr>
        <w:widowControl/>
        <w:tabs>
          <w:tab w:val="left" w:pos="567"/>
          <w:tab w:val="left" w:pos="993"/>
        </w:tabs>
        <w:suppressAutoHyphens w:val="0"/>
        <w:ind w:right="-144" w:firstLine="708"/>
        <w:contextualSpacing/>
        <w:jc w:val="both"/>
        <w:textAlignment w:val="auto"/>
        <w:rPr>
          <w:rFonts w:eastAsia="Times New Roman"/>
          <w:color w:val="000000"/>
          <w:spacing w:val="-4"/>
          <w:sz w:val="24"/>
          <w:szCs w:val="24"/>
          <w:lang w:eastAsia="ru-RU"/>
        </w:rPr>
      </w:pPr>
      <w:r>
        <w:rPr>
          <w:rFonts w:eastAsia="Times New Roman"/>
          <w:color w:val="000000"/>
          <w:spacing w:val="-4"/>
          <w:sz w:val="24"/>
          <w:szCs w:val="24"/>
          <w:lang w:eastAsia="ru-RU"/>
        </w:rPr>
        <w:t>8</w:t>
      </w:r>
      <w:r w:rsidRPr="00563AF2">
        <w:rPr>
          <w:rFonts w:eastAsia="Times New Roman"/>
          <w:color w:val="000000"/>
          <w:spacing w:val="-4"/>
          <w:sz w:val="24"/>
          <w:szCs w:val="24"/>
          <w:lang w:eastAsia="ru-RU"/>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14:paraId="5DA3D897" w14:textId="77777777" w:rsidR="00E56A3B" w:rsidRPr="00C758DE" w:rsidRDefault="00E56A3B" w:rsidP="00E56A3B">
      <w:pPr>
        <w:widowControl/>
        <w:ind w:right="-144" w:firstLine="708"/>
        <w:jc w:val="both"/>
        <w:textAlignment w:val="auto"/>
        <w:outlineLvl w:val="1"/>
        <w:rPr>
          <w:rFonts w:eastAsia="Times New Roman"/>
          <w:bCs/>
          <w:sz w:val="24"/>
          <w:szCs w:val="24"/>
        </w:rPr>
      </w:pPr>
    </w:p>
    <w:p w14:paraId="71B8FB89" w14:textId="235F12D5" w:rsidR="00E56A3B" w:rsidRDefault="00E56A3B" w:rsidP="00E56A3B">
      <w:pPr>
        <w:widowControl/>
        <w:suppressAutoHyphens w:val="0"/>
        <w:spacing w:after="160" w:line="259" w:lineRule="auto"/>
        <w:ind w:right="-144" w:firstLine="708"/>
        <w:contextualSpacing/>
        <w:jc w:val="center"/>
        <w:textAlignment w:val="auto"/>
        <w:rPr>
          <w:rFonts w:eastAsia="Times New Roman"/>
          <w:b/>
          <w:sz w:val="24"/>
          <w:szCs w:val="24"/>
        </w:rPr>
      </w:pPr>
      <w:r w:rsidRPr="00C758DE">
        <w:rPr>
          <w:rFonts w:eastAsia="Times New Roman"/>
          <w:b/>
          <w:kern w:val="24"/>
          <w:sz w:val="24"/>
          <w:szCs w:val="24"/>
          <w:lang w:eastAsia="ru-RU"/>
        </w:rPr>
        <w:t>9</w:t>
      </w:r>
      <w:r w:rsidRPr="00C758DE">
        <w:rPr>
          <w:rFonts w:eastAsia="Times New Roman"/>
          <w:b/>
          <w:sz w:val="24"/>
          <w:szCs w:val="24"/>
        </w:rPr>
        <w:t>. АНТИКОРРУПЦИОННАЯ ОГОВОРКА</w:t>
      </w:r>
    </w:p>
    <w:p w14:paraId="11623466" w14:textId="77777777" w:rsidR="00E46D36" w:rsidRPr="00C758DE" w:rsidRDefault="00E46D36" w:rsidP="00E56A3B">
      <w:pPr>
        <w:widowControl/>
        <w:suppressAutoHyphens w:val="0"/>
        <w:spacing w:after="160" w:line="259" w:lineRule="auto"/>
        <w:ind w:right="-144" w:firstLine="708"/>
        <w:contextualSpacing/>
        <w:jc w:val="center"/>
        <w:textAlignment w:val="auto"/>
        <w:rPr>
          <w:rFonts w:eastAsia="Times New Roman"/>
          <w:b/>
          <w:sz w:val="24"/>
          <w:szCs w:val="24"/>
          <w:lang w:val="x-none"/>
        </w:rPr>
      </w:pPr>
    </w:p>
    <w:p w14:paraId="6096991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sz w:val="24"/>
          <w:szCs w:val="24"/>
          <w:lang w:eastAsia="ru-RU"/>
        </w:rPr>
        <w:t>9.1.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w:t>
      </w:r>
      <w:r w:rsidRPr="00C758DE">
        <w:rPr>
          <w:rFonts w:eastAsia="Times New Roman"/>
          <w:color w:val="000000"/>
          <w:sz w:val="24"/>
          <w:szCs w:val="24"/>
          <w:lang w:eastAsia="ru-RU"/>
        </w:rPr>
        <w:t xml:space="preserve"> применимым для целей настоящего Договора законодательством, как коррупционные действия: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путём.</w:t>
      </w:r>
    </w:p>
    <w:p w14:paraId="0C7B53BC"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 xml:space="preserve">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w:t>
      </w:r>
    </w:p>
    <w:p w14:paraId="72480100" w14:textId="77777777" w:rsidR="00E56A3B" w:rsidRPr="00C758DE" w:rsidRDefault="00E56A3B" w:rsidP="00E56A3B">
      <w:pPr>
        <w:widowControl/>
        <w:suppressAutoHyphens w:val="0"/>
        <w:ind w:right="-144" w:firstLine="708"/>
        <w:jc w:val="both"/>
        <w:textAlignment w:val="auto"/>
        <w:rPr>
          <w:rFonts w:eastAsia="Times New Roman"/>
          <w:sz w:val="24"/>
          <w:szCs w:val="24"/>
          <w:lang w:eastAsia="en-US"/>
        </w:rPr>
      </w:pPr>
      <w:r w:rsidRPr="00C758DE">
        <w:rPr>
          <w:rFonts w:eastAsia="Times New Roman"/>
          <w:color w:val="000000"/>
          <w:sz w:val="24"/>
          <w:szCs w:val="24"/>
          <w:lang w:eastAsia="ru-RU"/>
        </w:rPr>
        <w:t>9.3. В письменном</w:t>
      </w:r>
      <w:r w:rsidRPr="00C758DE">
        <w:rPr>
          <w:rFonts w:eastAsia="Times New Roman"/>
          <w:sz w:val="24"/>
          <w:szCs w:val="24"/>
          <w:lang w:eastAsia="en-US"/>
        </w:rPr>
        <w:t xml:space="preserve">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w:t>
      </w:r>
    </w:p>
    <w:p w14:paraId="4F5B558F"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9.4. Вторая сторона обязана рассмотреть уведомление в течение 10 рабочих дней с даты его получения.</w:t>
      </w:r>
    </w:p>
    <w:p w14:paraId="7DEE32D3" w14:textId="77777777" w:rsidR="00E56A3B" w:rsidRPr="00C758DE" w:rsidRDefault="00E56A3B" w:rsidP="00E56A3B">
      <w:pPr>
        <w:widowControl/>
        <w:suppressAutoHyphens w:val="0"/>
        <w:ind w:right="-144" w:firstLine="708"/>
        <w:jc w:val="both"/>
        <w:textAlignment w:val="auto"/>
        <w:rPr>
          <w:rFonts w:eastAsia="Times New Roman"/>
          <w:color w:val="000000"/>
          <w:sz w:val="24"/>
          <w:szCs w:val="24"/>
          <w:lang w:eastAsia="ru-RU"/>
        </w:rPr>
      </w:pPr>
      <w:r w:rsidRPr="00C758DE">
        <w:rPr>
          <w:rFonts w:eastAsia="Times New Roman"/>
          <w:color w:val="000000"/>
          <w:sz w:val="24"/>
          <w:szCs w:val="24"/>
          <w:lang w:eastAsia="ru-RU"/>
        </w:rPr>
        <w:t>9.5. В случае нарушения одной Стороной обязательств воздерживаться от запрещенных в разделах настоящего договора действий и (или) неполучения другой Стороной в установленный настоящим договором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3620CDBA" w14:textId="77777777" w:rsidR="00E56A3B" w:rsidRPr="00C758DE" w:rsidRDefault="00E56A3B" w:rsidP="00E56A3B">
      <w:pPr>
        <w:widowControl/>
        <w:ind w:right="-144" w:firstLine="708"/>
        <w:jc w:val="center"/>
        <w:textAlignment w:val="auto"/>
        <w:rPr>
          <w:rFonts w:eastAsia="Times New Roman"/>
          <w:b/>
          <w:kern w:val="24"/>
          <w:sz w:val="24"/>
          <w:szCs w:val="24"/>
          <w:lang w:eastAsia="ru-RU"/>
        </w:rPr>
      </w:pPr>
    </w:p>
    <w:p w14:paraId="238122D4" w14:textId="10E8000C" w:rsidR="00E56A3B" w:rsidRDefault="00E56A3B" w:rsidP="00E56A3B">
      <w:pPr>
        <w:tabs>
          <w:tab w:val="left" w:pos="426"/>
        </w:tabs>
        <w:jc w:val="center"/>
        <w:rPr>
          <w:rFonts w:ascii="Liberation Serif" w:eastAsia="Mangal" w:hAnsi="Liberation Serif" w:cs="Liberation Serif"/>
          <w:b/>
          <w:sz w:val="24"/>
          <w:szCs w:val="24"/>
        </w:rPr>
      </w:pPr>
      <w:r w:rsidRPr="00676BEC">
        <w:rPr>
          <w:rFonts w:ascii="Liberation Serif" w:eastAsia="Mangal" w:hAnsi="Liberation Serif" w:cs="Liberation Serif"/>
          <w:b/>
          <w:sz w:val="24"/>
          <w:szCs w:val="24"/>
        </w:rPr>
        <w:t>10. ОБЕСПЕЧЕНИЕ ИСПОЛНЕНИЯ ДОГОВОРА</w:t>
      </w:r>
    </w:p>
    <w:p w14:paraId="2F5678A5" w14:textId="77777777" w:rsidR="00E46D36" w:rsidRPr="00676BEC" w:rsidRDefault="00E46D36" w:rsidP="00E56A3B">
      <w:pPr>
        <w:tabs>
          <w:tab w:val="left" w:pos="426"/>
        </w:tabs>
        <w:jc w:val="center"/>
        <w:rPr>
          <w:rFonts w:ascii="Liberation Serif" w:eastAsia="Mangal" w:hAnsi="Liberation Serif" w:cs="Liberation Serif"/>
          <w:b/>
          <w:sz w:val="24"/>
          <w:szCs w:val="24"/>
        </w:rPr>
      </w:pPr>
    </w:p>
    <w:p w14:paraId="2EB16219" w14:textId="7EA29926" w:rsidR="00CB5E52" w:rsidRDefault="00E56A3B"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bookmarkStart w:id="2" w:name="_Hlk87045551"/>
      <w:r w:rsidRPr="00676BEC">
        <w:rPr>
          <w:rFonts w:ascii="Liberation Serif" w:eastAsia="Liberation Serif" w:hAnsi="Liberation Serif" w:cs="Liberation Serif"/>
          <w:sz w:val="24"/>
          <w:szCs w:val="24"/>
        </w:rPr>
        <w:t xml:space="preserve">10.1. Обеспечение исполнения Договора предусмотрено для обеспечения исполнения </w:t>
      </w:r>
      <w:r w:rsidRPr="00676BEC">
        <w:rPr>
          <w:rFonts w:ascii="Liberation Serif" w:eastAsia="Liberation Serif" w:hAnsi="Liberation Serif" w:cs="Liberation Serif"/>
          <w:sz w:val="24"/>
          <w:szCs w:val="24"/>
          <w:lang w:eastAsia="ru-RU"/>
        </w:rPr>
        <w:t>Подрядчиком</w:t>
      </w:r>
      <w:r w:rsidRPr="00676BEC">
        <w:rPr>
          <w:rFonts w:ascii="Liberation Serif" w:eastAsia="Liberation Serif" w:hAnsi="Liberation Serif" w:cs="Liberation Serif"/>
          <w:sz w:val="24"/>
          <w:szCs w:val="24"/>
        </w:rPr>
        <w:t xml:space="preserve"> его обязательств по Договору, в том числе таких обязательств как оказание услуг надлежащего качества, соблюдение сроков оказания услуг, оплата неустойки (штрафа, пени) за неисполнение или ненадлежащее исполнение </w:t>
      </w:r>
      <w:r w:rsidRPr="000F70C9">
        <w:rPr>
          <w:rFonts w:ascii="Liberation Serif" w:eastAsia="Liberation Serif" w:hAnsi="Liberation Serif" w:cs="Liberation Serif"/>
          <w:sz w:val="24"/>
          <w:szCs w:val="24"/>
        </w:rPr>
        <w:t xml:space="preserve">условий Договора, возмещение ущерба. </w:t>
      </w:r>
      <w:r w:rsidRPr="000F70C9">
        <w:rPr>
          <w:rFonts w:ascii="Liberation Serif" w:eastAsia="Liberation Serif" w:hAnsi="Liberation Serif" w:cs="Liberation Serif"/>
          <w:sz w:val="24"/>
          <w:szCs w:val="24"/>
        </w:rPr>
        <w:br/>
        <w:t xml:space="preserve">         10.2. Размер обеспечения исполнения Договора составляет </w:t>
      </w:r>
      <w:r w:rsidRPr="000F70C9">
        <w:rPr>
          <w:rFonts w:ascii="Liberation Serif" w:eastAsia="Liberation Serif" w:hAnsi="Liberation Serif" w:cs="Liberation Serif"/>
          <w:b/>
          <w:bCs/>
          <w:sz w:val="24"/>
          <w:szCs w:val="24"/>
        </w:rPr>
        <w:t>1%</w:t>
      </w:r>
      <w:r w:rsidRPr="000F70C9">
        <w:rPr>
          <w:rFonts w:ascii="Liberation Serif" w:eastAsia="Liberation Serif" w:hAnsi="Liberation Serif" w:cs="Liberation Serif"/>
          <w:sz w:val="24"/>
          <w:szCs w:val="24"/>
        </w:rPr>
        <w:t xml:space="preserve"> началь</w:t>
      </w:r>
      <w:r w:rsidRPr="00676BEC">
        <w:rPr>
          <w:rFonts w:ascii="Liberation Serif" w:eastAsia="Liberation Serif" w:hAnsi="Liberation Serif" w:cs="Liberation Serif"/>
          <w:sz w:val="24"/>
          <w:szCs w:val="24"/>
        </w:rPr>
        <w:t xml:space="preserve">ной (максимальной) цены Договора, что </w:t>
      </w:r>
      <w:r w:rsidRPr="00676BEC">
        <w:rPr>
          <w:rFonts w:ascii="Liberation Serif" w:eastAsia="Liberation Serif" w:hAnsi="Liberation Serif" w:cs="Liberation Serif"/>
          <w:sz w:val="24"/>
          <w:szCs w:val="24"/>
          <w:lang w:eastAsia="ru-RU"/>
        </w:rPr>
        <w:t xml:space="preserve">составляет </w:t>
      </w:r>
      <w:r w:rsidR="00091681">
        <w:rPr>
          <w:rFonts w:ascii="Liberation Serif" w:eastAsia="Liberation Serif" w:hAnsi="Liberation Serif" w:cs="Liberation Serif"/>
          <w:sz w:val="24"/>
          <w:szCs w:val="24"/>
          <w:lang w:eastAsia="ru-RU"/>
        </w:rPr>
        <w:t>6 432</w:t>
      </w:r>
      <w:r w:rsidR="00091681" w:rsidRPr="00676BEC">
        <w:rPr>
          <w:rFonts w:ascii="Liberation Serif" w:eastAsia="Liberation Serif" w:hAnsi="Liberation Serif" w:cs="Liberation Serif"/>
          <w:sz w:val="24"/>
          <w:szCs w:val="24"/>
          <w:lang w:eastAsia="ru-RU"/>
        </w:rPr>
        <w:t xml:space="preserve"> </w:t>
      </w:r>
      <w:r w:rsidRPr="00676BEC">
        <w:rPr>
          <w:rFonts w:ascii="Liberation Serif" w:eastAsia="Liberation Serif" w:hAnsi="Liberation Serif" w:cs="Liberation Serif"/>
          <w:sz w:val="24"/>
          <w:szCs w:val="24"/>
          <w:lang w:eastAsia="ru-RU"/>
        </w:rPr>
        <w:t>рубл</w:t>
      </w:r>
      <w:r w:rsidR="00783FA8">
        <w:rPr>
          <w:rFonts w:ascii="Liberation Serif" w:eastAsia="Liberation Serif" w:hAnsi="Liberation Serif" w:cs="Liberation Serif"/>
          <w:sz w:val="24"/>
          <w:szCs w:val="24"/>
          <w:lang w:eastAsia="ru-RU"/>
        </w:rPr>
        <w:t>я</w:t>
      </w:r>
      <w:r w:rsidRPr="00676BEC">
        <w:rPr>
          <w:rFonts w:ascii="Liberation Serif" w:eastAsia="Liberation Serif" w:hAnsi="Liberation Serif" w:cs="Liberation Serif"/>
          <w:sz w:val="24"/>
          <w:szCs w:val="24"/>
          <w:lang w:eastAsia="ru-RU"/>
        </w:rPr>
        <w:t xml:space="preserve"> </w:t>
      </w:r>
      <w:r w:rsidR="00091681">
        <w:rPr>
          <w:rFonts w:ascii="Liberation Serif" w:eastAsia="Liberation Serif" w:hAnsi="Liberation Serif" w:cs="Liberation Serif"/>
          <w:sz w:val="24"/>
          <w:szCs w:val="24"/>
          <w:lang w:eastAsia="ru-RU"/>
        </w:rPr>
        <w:t>79</w:t>
      </w:r>
      <w:r w:rsidRPr="00676BEC">
        <w:rPr>
          <w:rFonts w:ascii="Liberation Serif" w:eastAsia="Liberation Serif" w:hAnsi="Liberation Serif" w:cs="Liberation Serif"/>
          <w:sz w:val="24"/>
          <w:szCs w:val="24"/>
          <w:lang w:eastAsia="ru-RU"/>
        </w:rPr>
        <w:t xml:space="preserve"> копе</w:t>
      </w:r>
      <w:r w:rsidR="00783FA8">
        <w:rPr>
          <w:rFonts w:ascii="Liberation Serif" w:eastAsia="Liberation Serif" w:hAnsi="Liberation Serif" w:cs="Liberation Serif"/>
          <w:sz w:val="24"/>
          <w:szCs w:val="24"/>
          <w:lang w:eastAsia="ru-RU"/>
        </w:rPr>
        <w:t>ек</w:t>
      </w:r>
      <w:r w:rsidR="00CB5E52">
        <w:rPr>
          <w:rFonts w:ascii="Liberation Serif" w:eastAsia="Liberation Serif" w:hAnsi="Liberation Serif" w:cs="Liberation Serif"/>
          <w:sz w:val="24"/>
          <w:szCs w:val="24"/>
          <w:lang w:eastAsia="ru-RU"/>
        </w:rPr>
        <w:t>.</w:t>
      </w:r>
    </w:p>
    <w:p w14:paraId="6BC4729A" w14:textId="576A90DE" w:rsidR="00CB5E52" w:rsidRPr="00CB5E52" w:rsidRDefault="00CB5E52" w:rsidP="00CB5E52">
      <w:pPr>
        <w:widowControl/>
        <w:shd w:val="clear" w:color="auto" w:fill="FFFFFF"/>
        <w:autoSpaceDE w:val="0"/>
        <w:autoSpaceDN w:val="0"/>
        <w:adjustRightInd w:val="0"/>
        <w:ind w:firstLine="567"/>
        <w:jc w:val="both"/>
        <w:rPr>
          <w:rFonts w:ascii="Liberation Serif" w:eastAsia="Liberation Serif" w:hAnsi="Liberation Serif" w:cs="Liberation Serif"/>
          <w:sz w:val="24"/>
          <w:szCs w:val="24"/>
          <w:lang w:eastAsia="ru-RU"/>
        </w:rPr>
      </w:pPr>
      <w:r w:rsidRPr="000F70C9">
        <w:rPr>
          <w:rFonts w:eastAsia="Calibri"/>
          <w:kern w:val="1"/>
          <w:sz w:val="24"/>
          <w:szCs w:val="24"/>
          <w:lang w:eastAsia="zh-CN" w:bidi="hi-IN"/>
        </w:rPr>
        <w:t xml:space="preserve">В случае, если по результатам закупочной процедуры цена договора, предложенная участником закупки, с которым заключается договор, снижена на 25 (двадцать пять) и более процентов от НМЦД, и у Заказчика возникли обоснованные сомнения в способности Участника исполнить договор на предложенных условиях, победитель либо такой участник обязан </w:t>
      </w:r>
      <w:r w:rsidRPr="000F70C9">
        <w:rPr>
          <w:rFonts w:eastAsia="Calibri"/>
          <w:i/>
          <w:iCs/>
          <w:kern w:val="1"/>
          <w:sz w:val="24"/>
          <w:szCs w:val="24"/>
          <w:lang w:eastAsia="zh-CN" w:bidi="hi-IN"/>
        </w:rPr>
        <w:t>до момента заключения договора</w:t>
      </w:r>
      <w:r w:rsidRPr="000F70C9">
        <w:rPr>
          <w:rFonts w:eastAsia="Calibri"/>
          <w:kern w:val="1"/>
          <w:sz w:val="24"/>
          <w:szCs w:val="24"/>
          <w:lang w:eastAsia="zh-CN" w:bidi="hi-IN"/>
        </w:rPr>
        <w:t xml:space="preserve"> </w:t>
      </w:r>
      <w:r w:rsidRPr="000F70C9">
        <w:rPr>
          <w:rFonts w:eastAsia="Calibri"/>
          <w:kern w:val="1"/>
          <w:sz w:val="24"/>
          <w:szCs w:val="24"/>
          <w:lang w:eastAsia="zh-CN" w:bidi="hi-IN"/>
        </w:rPr>
        <w:lastRenderedPageBreak/>
        <w:t xml:space="preserve">предоставить по решению Заказчика </w:t>
      </w:r>
      <w:r w:rsidRPr="000F70C9">
        <w:rPr>
          <w:rFonts w:eastAsia="Calibri"/>
          <w:kern w:val="1"/>
          <w:sz w:val="24"/>
          <w:szCs w:val="24"/>
          <w:u w:val="single"/>
          <w:lang w:eastAsia="zh-CN" w:bidi="hi-IN"/>
        </w:rPr>
        <w:t>обеспечение исполнения договора</w:t>
      </w:r>
      <w:r w:rsidRPr="000F70C9">
        <w:rPr>
          <w:rFonts w:eastAsia="Calibri"/>
          <w:kern w:val="1"/>
          <w:sz w:val="24"/>
          <w:szCs w:val="24"/>
          <w:lang w:eastAsia="zh-CN" w:bidi="hi-IN"/>
        </w:rPr>
        <w:t xml:space="preserve"> в размере, превышающем в полтора раза размер обеспечения исполнения договора, указанный в документации о закупке, но не менее чем в размере аванса (если договором предусмотрена выплата аванса), и, если требование об обеспечении исполнения договора было установлено в документации о закупке или </w:t>
      </w:r>
      <w:r w:rsidRPr="000F70C9">
        <w:rPr>
          <w:rFonts w:eastAsia="Calibri"/>
          <w:kern w:val="1"/>
          <w:sz w:val="24"/>
          <w:szCs w:val="24"/>
          <w:u w:val="single"/>
          <w:lang w:eastAsia="zh-CN" w:bidi="hi-IN"/>
        </w:rPr>
        <w:t>структуру предлагаемой цены и обоснование такой цены</w:t>
      </w:r>
      <w:r w:rsidRPr="000F70C9">
        <w:rPr>
          <w:rFonts w:eastAsia="Calibri"/>
          <w:kern w:val="1"/>
          <w:sz w:val="24"/>
          <w:szCs w:val="24"/>
          <w:lang w:eastAsia="zh-CN" w:bidi="hi-IN"/>
        </w:rPr>
        <w:t xml:space="preserve">, и предоставлением таким участником обеспечения исполнения договора </w:t>
      </w:r>
      <w:r w:rsidRPr="000F70C9">
        <w:rPr>
          <w:rFonts w:eastAsia="Calibri"/>
          <w:i/>
          <w:iCs/>
          <w:kern w:val="1"/>
          <w:sz w:val="24"/>
          <w:szCs w:val="24"/>
          <w:lang w:eastAsia="zh-CN" w:bidi="hi-IN"/>
        </w:rPr>
        <w:t>до момента заключения</w:t>
      </w:r>
      <w:r w:rsidRPr="000F70C9">
        <w:rPr>
          <w:rFonts w:eastAsia="Calibri"/>
          <w:kern w:val="1"/>
          <w:sz w:val="24"/>
          <w:szCs w:val="24"/>
          <w:lang w:eastAsia="zh-CN" w:bidi="hi-IN"/>
        </w:rPr>
        <w:t xml:space="preserve"> договора в размере обеспечения исполнения договора, указанном в документации о закупке (если требование об обеспечении исполнения договора было установлено в документации о закупке).</w:t>
      </w:r>
    </w:p>
    <w:p w14:paraId="289D9D0F" w14:textId="59312A27" w:rsidR="00E56A3B" w:rsidRPr="00F626B1" w:rsidRDefault="00E56A3B" w:rsidP="00E56A3B">
      <w:pPr>
        <w:widowControl/>
        <w:shd w:val="clear" w:color="auto" w:fill="FFFFFF"/>
        <w:autoSpaceDE w:val="0"/>
        <w:autoSpaceDN w:val="0"/>
        <w:adjustRightInd w:val="0"/>
        <w:ind w:firstLine="567"/>
        <w:jc w:val="both"/>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t xml:space="preserve">10.3. Исполнение договора может обеспечиваться путем внесения денежных средств </w:t>
      </w:r>
      <w:r w:rsidR="00E342D1" w:rsidRPr="00F626B1">
        <w:rPr>
          <w:rFonts w:ascii="Liberation Serif" w:eastAsia="Liberation Serif" w:hAnsi="Liberation Serif" w:cs="Liberation Serif"/>
          <w:bCs/>
          <w:sz w:val="24"/>
          <w:szCs w:val="24"/>
        </w:rPr>
        <w:t xml:space="preserve">на указанный Заказчиком счет, на котором учитываются операции со средствами, поступающими Заказчику </w:t>
      </w:r>
      <w:r w:rsidRPr="00F626B1">
        <w:rPr>
          <w:rFonts w:ascii="Liberation Serif" w:eastAsia="Liberation Serif" w:hAnsi="Liberation Serif" w:cs="Liberation Serif"/>
          <w:bCs/>
          <w:sz w:val="24"/>
          <w:szCs w:val="24"/>
        </w:rPr>
        <w:t xml:space="preserve">либо предоставлением </w:t>
      </w:r>
      <w:bookmarkStart w:id="3" w:name="_Hlk112713536"/>
      <w:r w:rsidRPr="00F626B1">
        <w:rPr>
          <w:rFonts w:ascii="Liberation Serif" w:eastAsia="Liberation Serif" w:hAnsi="Liberation Serif" w:cs="Liberation Serif"/>
          <w:bCs/>
          <w:sz w:val="24"/>
          <w:szCs w:val="24"/>
        </w:rPr>
        <w:t xml:space="preserve">банковской </w:t>
      </w:r>
      <w:bookmarkEnd w:id="3"/>
      <w:r w:rsidRPr="00F626B1">
        <w:rPr>
          <w:rFonts w:ascii="Liberation Serif" w:eastAsia="Liberation Serif" w:hAnsi="Liberation Serif" w:cs="Liberation Serif"/>
          <w:bCs/>
          <w:sz w:val="24"/>
          <w:szCs w:val="24"/>
        </w:rPr>
        <w:t xml:space="preserve">гарантии, выданной банком </w:t>
      </w:r>
      <w:r w:rsidR="0095190C" w:rsidRPr="00F626B1">
        <w:rPr>
          <w:rFonts w:ascii="Liberation Serif" w:eastAsia="Liberation Serif" w:hAnsi="Liberation Serif" w:cs="Liberation Serif"/>
          <w:bCs/>
          <w:sz w:val="24"/>
          <w:szCs w:val="24"/>
        </w:rPr>
        <w:t>и</w:t>
      </w:r>
      <w:r w:rsidRPr="00F626B1">
        <w:rPr>
          <w:rFonts w:ascii="Liberation Serif" w:eastAsia="Liberation Serif" w:hAnsi="Liberation Serif" w:cs="Liberation Serif"/>
          <w:bCs/>
          <w:sz w:val="24"/>
          <w:szCs w:val="24"/>
        </w:rPr>
        <w:t xml:space="preserve"> соответствующей требованиям </w:t>
      </w:r>
      <w:r w:rsidRPr="00F626B1">
        <w:rPr>
          <w:rFonts w:ascii="Liberation Serif" w:eastAsia="Liberation Serif" w:hAnsi="Liberation Serif" w:cs="Liberation Serif"/>
          <w:sz w:val="24"/>
          <w:szCs w:val="24"/>
        </w:rPr>
        <w:t>Российского законодательства</w:t>
      </w:r>
      <w:r w:rsidR="00E342D1" w:rsidRPr="00F626B1">
        <w:rPr>
          <w:rFonts w:ascii="Liberation Serif" w:eastAsia="Liberation Serif" w:hAnsi="Liberation Serif" w:cs="Liberation Serif"/>
          <w:sz w:val="24"/>
          <w:szCs w:val="24"/>
        </w:rPr>
        <w:t>.</w:t>
      </w:r>
    </w:p>
    <w:p w14:paraId="419F157A" w14:textId="77777777" w:rsidR="00E56A3B" w:rsidRPr="00F626B1" w:rsidRDefault="00E56A3B" w:rsidP="00E56A3B">
      <w:pPr>
        <w:widowControl/>
        <w:ind w:firstLine="567"/>
        <w:jc w:val="both"/>
        <w:outlineLvl w:val="1"/>
        <w:rPr>
          <w:rFonts w:ascii="Liberation Serif" w:eastAsia="Liberation Serif" w:hAnsi="Liberation Serif" w:cs="Liberation Serif"/>
          <w:b/>
          <w:sz w:val="24"/>
          <w:szCs w:val="24"/>
        </w:rPr>
      </w:pPr>
      <w:r w:rsidRPr="00F626B1">
        <w:rPr>
          <w:rFonts w:ascii="Liberation Serif" w:eastAsia="Liberation Serif" w:hAnsi="Liberation Serif" w:cs="Liberation Serif"/>
          <w:bCs/>
          <w:sz w:val="24"/>
          <w:szCs w:val="24"/>
        </w:rPr>
        <w:t xml:space="preserve">Способ обеспечения исполнения договора определяется участником закупки, с которым заключается Договор, самостоятельно. </w:t>
      </w:r>
      <w:bookmarkStart w:id="4" w:name="_ref_1398951"/>
    </w:p>
    <w:p w14:paraId="0F07B8AC" w14:textId="53A63804" w:rsidR="00E56A3B" w:rsidRPr="00F626B1" w:rsidRDefault="00E56A3B" w:rsidP="00E56A3B">
      <w:pPr>
        <w:widowControl/>
        <w:ind w:firstLine="567"/>
        <w:jc w:val="both"/>
        <w:outlineLvl w:val="1"/>
        <w:rPr>
          <w:rFonts w:ascii="Liberation Serif" w:eastAsia="Liberation Serif" w:hAnsi="Liberation Serif" w:cs="Liberation Serif"/>
          <w:bCs/>
          <w:sz w:val="24"/>
          <w:szCs w:val="24"/>
        </w:rPr>
      </w:pPr>
      <w:r w:rsidRPr="00F626B1">
        <w:rPr>
          <w:rFonts w:ascii="Liberation Serif" w:eastAsia="Liberation Serif" w:hAnsi="Liberation Serif" w:cs="Liberation Serif"/>
          <w:bCs/>
          <w:sz w:val="24"/>
          <w:szCs w:val="24"/>
        </w:rPr>
        <w:t xml:space="preserve">В случае предоставления </w:t>
      </w:r>
      <w:r w:rsidRPr="00F626B1">
        <w:rPr>
          <w:rFonts w:ascii="Liberation Serif" w:eastAsia="Liberation Serif" w:hAnsi="Liberation Serif" w:cs="Liberation Serif"/>
          <w:sz w:val="24"/>
          <w:szCs w:val="24"/>
          <w:lang w:eastAsia="ru-RU"/>
        </w:rPr>
        <w:t>Исполнителем</w:t>
      </w:r>
      <w:r w:rsidRPr="00F626B1">
        <w:rPr>
          <w:rFonts w:ascii="Liberation Serif" w:eastAsia="Liberation Serif" w:hAnsi="Liberation Serif" w:cs="Liberation Serif"/>
          <w:bCs/>
          <w:sz w:val="24"/>
          <w:szCs w:val="24"/>
        </w:rPr>
        <w:t xml:space="preserve"> </w:t>
      </w:r>
      <w:r w:rsidR="0095190C" w:rsidRPr="00F626B1">
        <w:rPr>
          <w:rFonts w:ascii="Liberation Serif" w:eastAsia="Liberation Serif" w:hAnsi="Liberation Serif" w:cs="Liberation Serif"/>
          <w:bCs/>
          <w:sz w:val="24"/>
          <w:szCs w:val="24"/>
        </w:rPr>
        <w:t>банковской независимой</w:t>
      </w:r>
      <w:r w:rsidRPr="00F626B1">
        <w:rPr>
          <w:rFonts w:ascii="Liberation Serif" w:eastAsia="Liberation Serif" w:hAnsi="Liberation Serif" w:cs="Liberation Serif"/>
          <w:bCs/>
          <w:sz w:val="24"/>
          <w:szCs w:val="24"/>
        </w:rPr>
        <w:t xml:space="preserve"> гарантии в качестве способа обеспечения исполнения Договора она должна быть безотзывной</w:t>
      </w:r>
      <w:bookmarkEnd w:id="4"/>
      <w:r w:rsidRPr="00F626B1">
        <w:rPr>
          <w:rFonts w:ascii="Liberation Serif" w:eastAsia="Liberation Serif" w:hAnsi="Liberation Serif" w:cs="Liberation Serif"/>
          <w:bCs/>
          <w:sz w:val="24"/>
          <w:szCs w:val="24"/>
        </w:rPr>
        <w:t xml:space="preserve"> и должна содержать:</w:t>
      </w:r>
    </w:p>
    <w:bookmarkEnd w:id="2"/>
    <w:p w14:paraId="36445FAC" w14:textId="77777777" w:rsidR="00E56A3B" w:rsidRPr="00F626B1" w:rsidRDefault="00E56A3B" w:rsidP="00E56A3B">
      <w:pPr>
        <w:widowControl/>
        <w:suppressAutoHyphens w:val="0"/>
        <w:ind w:firstLine="851"/>
        <w:jc w:val="both"/>
        <w:rPr>
          <w:rFonts w:ascii="Liberation Serif" w:eastAsia="Liberation Serif" w:hAnsi="Liberation Serif" w:cs="Liberation Serif"/>
          <w:sz w:val="24"/>
          <w:szCs w:val="24"/>
          <w:lang w:eastAsia="ru-RU"/>
        </w:rPr>
      </w:pPr>
      <w:r w:rsidRPr="00F626B1">
        <w:rPr>
          <w:rFonts w:ascii="Liberation Serif" w:eastAsia="Liberation Serif" w:hAnsi="Liberation Serif" w:cs="Liberation Serif"/>
          <w:sz w:val="24"/>
          <w:szCs w:val="24"/>
          <w:lang w:eastAsia="ru-RU"/>
        </w:rPr>
        <w:t>1) сумму независимой гарантии, подлежащую уплате гарантом заказчику в случае ненадлежащего исполнения или неисполнения обязательств принципалом, а также реестровый номер закупки, при осуществлении которой предоставляется такая независимая гарантия;</w:t>
      </w:r>
    </w:p>
    <w:p w14:paraId="7817245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2) перечень обязательств принципала, надлежащее исполнение которых обеспечивается банковской гарантией;</w:t>
      </w:r>
    </w:p>
    <w:p w14:paraId="2ADB3704"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14:paraId="36DA5A83"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1CF270F"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5) срок действия банковской гарантии (срок действия банковской гарантии, предоставленной в качестве обеспечения договора, должен превышать срок исполнения обязательств по договору (в том числе при его пролонгации) поставщиком (исполнителем, подрядчиком) не менее чем на один месяц);</w:t>
      </w:r>
    </w:p>
    <w:p w14:paraId="331A51A0"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13BA459D"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7) условие о праве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в размере цены договора, уменьшенном на сумму, пропорциональную объему фактически исполненных поставщиком (подрядчиком, исполнителем) обязательств, предусмотренных договором и оплаченных Заказчиком, но не превышающем размер обеспечения исполнения договора;</w:t>
      </w:r>
    </w:p>
    <w:p w14:paraId="6C0D4D62"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8)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бенефициара (заказчика) об уплате денежной суммы по банковской гарантии, направленное до окончания срока действия банковской гарантии;</w:t>
      </w:r>
    </w:p>
    <w:p w14:paraId="555E8F07" w14:textId="77777777" w:rsidR="00E56A3B" w:rsidRPr="00F626B1" w:rsidRDefault="00E56A3B" w:rsidP="00E56A3B">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t>9) условие о праве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393C8714" w14:textId="42031476" w:rsidR="00E342D1" w:rsidRPr="00676BEC" w:rsidRDefault="00E56A3B" w:rsidP="009B3D45">
      <w:pPr>
        <w:widowControl/>
        <w:tabs>
          <w:tab w:val="left" w:pos="600"/>
          <w:tab w:val="left" w:pos="840"/>
          <w:tab w:val="left" w:pos="960"/>
          <w:tab w:val="left" w:pos="1080"/>
          <w:tab w:val="left" w:pos="1260"/>
          <w:tab w:val="left" w:pos="1740"/>
        </w:tabs>
        <w:suppressAutoHyphens w:val="0"/>
        <w:snapToGrid w:val="0"/>
        <w:ind w:firstLine="851"/>
        <w:jc w:val="both"/>
        <w:rPr>
          <w:rFonts w:ascii="Liberation Serif" w:eastAsia="SimSun" w:hAnsi="Liberation Serif" w:cs="Liberation Serif"/>
          <w:sz w:val="24"/>
          <w:szCs w:val="24"/>
        </w:rPr>
      </w:pPr>
      <w:r w:rsidRPr="00F626B1">
        <w:rPr>
          <w:rFonts w:ascii="Liberation Serif" w:eastAsia="SimSun" w:hAnsi="Liberation Serif" w:cs="Liberation Serif"/>
          <w:sz w:val="24"/>
          <w:szCs w:val="24"/>
        </w:rPr>
        <w:lastRenderedPageBreak/>
        <w:t>10) установленный Правительством Российской Федерации перечень документов, предоставляемых заказчиком гаранту одновременно с требованием об осуществлении уплаты денежной суммы по независимой гарантии.</w:t>
      </w:r>
    </w:p>
    <w:p w14:paraId="4FA1A112" w14:textId="0B34BD59" w:rsidR="00E342D1" w:rsidRDefault="00E56A3B" w:rsidP="00E56A3B">
      <w:pPr>
        <w:widowControl/>
        <w:ind w:right="-143"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В случае предоставления обеспечения исполнения договора путем внесения денежных средств, денежные средства перечисляются по следующим реквизитам:</w:t>
      </w:r>
    </w:p>
    <w:p w14:paraId="61E9016E" w14:textId="6BBD95CE" w:rsidR="009B3D45" w:rsidRPr="009B3D45" w:rsidRDefault="009B3D45" w:rsidP="009B3D45">
      <w:pPr>
        <w:widowControl/>
        <w:ind w:right="-143" w:firstLine="567"/>
        <w:jc w:val="both"/>
        <w:outlineLvl w:val="1"/>
        <w:rPr>
          <w:rFonts w:eastAsia="Liberation Serif"/>
          <w:bCs/>
          <w:sz w:val="24"/>
          <w:szCs w:val="24"/>
        </w:rPr>
      </w:pPr>
      <w:r w:rsidRPr="009B3D45">
        <w:rPr>
          <w:rFonts w:eastAsia="Liberation Serif"/>
          <w:b/>
          <w:sz w:val="24"/>
          <w:szCs w:val="24"/>
        </w:rPr>
        <w:t>Получатель:</w:t>
      </w:r>
      <w:r w:rsidRPr="009B3D45">
        <w:rPr>
          <w:rFonts w:eastAsia="Liberation Serif"/>
          <w:bCs/>
          <w:sz w:val="24"/>
          <w:szCs w:val="24"/>
        </w:rPr>
        <w:t xml:space="preserve"> УФК по Республике Башкортостан (Муниципальное автономное учреждение </w:t>
      </w:r>
      <w:r w:rsidR="005B5FFF">
        <w:rPr>
          <w:rFonts w:eastAsia="Liberation Serif"/>
          <w:bCs/>
          <w:sz w:val="24"/>
          <w:szCs w:val="24"/>
        </w:rPr>
        <w:t xml:space="preserve">дополнительного образования </w:t>
      </w:r>
      <w:r w:rsidRPr="009B3D45">
        <w:rPr>
          <w:rFonts w:eastAsia="Liberation Serif"/>
          <w:bCs/>
          <w:sz w:val="24"/>
          <w:szCs w:val="24"/>
        </w:rPr>
        <w:t xml:space="preserve">Спортивная школа №1 муниципального района </w:t>
      </w:r>
      <w:proofErr w:type="spellStart"/>
      <w:r w:rsidRPr="009B3D45">
        <w:rPr>
          <w:rFonts w:eastAsia="Liberation Serif"/>
          <w:bCs/>
          <w:sz w:val="24"/>
          <w:szCs w:val="24"/>
        </w:rPr>
        <w:t>Ишимбайский</w:t>
      </w:r>
      <w:proofErr w:type="spellEnd"/>
      <w:r w:rsidRPr="009B3D45">
        <w:rPr>
          <w:rFonts w:eastAsia="Liberation Serif"/>
          <w:bCs/>
          <w:sz w:val="24"/>
          <w:szCs w:val="24"/>
        </w:rPr>
        <w:t xml:space="preserve"> район Республики Башкортостан)</w:t>
      </w:r>
    </w:p>
    <w:p w14:paraId="42E8B918" w14:textId="77777777" w:rsidR="009B3D45" w:rsidRPr="009B3D45" w:rsidRDefault="009B3D45" w:rsidP="009B3D45">
      <w:pPr>
        <w:widowControl/>
        <w:ind w:right="-143" w:firstLine="567"/>
        <w:jc w:val="both"/>
        <w:outlineLvl w:val="1"/>
        <w:rPr>
          <w:rFonts w:eastAsia="Liberation Serif"/>
          <w:bCs/>
          <w:sz w:val="24"/>
          <w:szCs w:val="24"/>
        </w:rPr>
      </w:pPr>
      <w:r w:rsidRPr="009B3D45">
        <w:rPr>
          <w:rFonts w:eastAsia="Liberation Serif"/>
          <w:bCs/>
          <w:sz w:val="24"/>
          <w:szCs w:val="24"/>
        </w:rPr>
        <w:t>ИНН 0261006769</w:t>
      </w:r>
    </w:p>
    <w:p w14:paraId="7511A947" w14:textId="77777777" w:rsidR="009B3D45" w:rsidRPr="009B3D45" w:rsidRDefault="009B3D45" w:rsidP="009B3D45">
      <w:pPr>
        <w:widowControl/>
        <w:ind w:right="-143" w:firstLine="567"/>
        <w:jc w:val="both"/>
        <w:outlineLvl w:val="1"/>
        <w:rPr>
          <w:rFonts w:eastAsia="Liberation Serif"/>
          <w:bCs/>
          <w:sz w:val="24"/>
          <w:szCs w:val="24"/>
        </w:rPr>
      </w:pPr>
      <w:r w:rsidRPr="009B3D45">
        <w:rPr>
          <w:rFonts w:eastAsia="Liberation Serif"/>
          <w:bCs/>
          <w:sz w:val="24"/>
          <w:szCs w:val="24"/>
        </w:rPr>
        <w:t>КПП 026101001</w:t>
      </w:r>
    </w:p>
    <w:p w14:paraId="419807A6" w14:textId="77777777" w:rsidR="009B3D45" w:rsidRPr="009B3D45" w:rsidRDefault="009B3D45" w:rsidP="009B3D45">
      <w:pPr>
        <w:widowControl/>
        <w:ind w:right="-143" w:firstLine="567"/>
        <w:jc w:val="both"/>
        <w:outlineLvl w:val="1"/>
        <w:rPr>
          <w:rFonts w:eastAsia="Liberation Serif"/>
          <w:bCs/>
          <w:sz w:val="24"/>
          <w:szCs w:val="24"/>
        </w:rPr>
      </w:pPr>
      <w:r w:rsidRPr="009B3D45">
        <w:rPr>
          <w:rFonts w:eastAsia="Liberation Serif"/>
          <w:bCs/>
          <w:sz w:val="24"/>
          <w:szCs w:val="24"/>
        </w:rPr>
        <w:t>Номер казначейского счета: 03234643806310000100</w:t>
      </w:r>
    </w:p>
    <w:p w14:paraId="006A32B7" w14:textId="77777777" w:rsidR="009B3D45" w:rsidRPr="009B3D45" w:rsidRDefault="009B3D45" w:rsidP="009B3D45">
      <w:pPr>
        <w:widowControl/>
        <w:ind w:right="-143" w:firstLine="567"/>
        <w:jc w:val="both"/>
        <w:outlineLvl w:val="1"/>
        <w:rPr>
          <w:rFonts w:eastAsia="Liberation Serif"/>
          <w:bCs/>
          <w:sz w:val="24"/>
          <w:szCs w:val="24"/>
        </w:rPr>
      </w:pPr>
      <w:r w:rsidRPr="009B3D45">
        <w:rPr>
          <w:rFonts w:eastAsia="Liberation Serif"/>
          <w:bCs/>
          <w:sz w:val="24"/>
          <w:szCs w:val="24"/>
        </w:rPr>
        <w:t xml:space="preserve">БИК: 018073401     </w:t>
      </w:r>
    </w:p>
    <w:p w14:paraId="05284DEE" w14:textId="77777777" w:rsidR="009B3D45" w:rsidRPr="009B3D45" w:rsidRDefault="009B3D45" w:rsidP="009B3D45">
      <w:pPr>
        <w:widowControl/>
        <w:ind w:right="-143" w:firstLine="567"/>
        <w:jc w:val="both"/>
        <w:outlineLvl w:val="1"/>
        <w:rPr>
          <w:rFonts w:eastAsia="Liberation Serif"/>
          <w:bCs/>
          <w:sz w:val="24"/>
          <w:szCs w:val="24"/>
        </w:rPr>
      </w:pPr>
      <w:proofErr w:type="gramStart"/>
      <w:r w:rsidRPr="009B3D45">
        <w:rPr>
          <w:rFonts w:eastAsia="Liberation Serif"/>
          <w:bCs/>
          <w:sz w:val="24"/>
          <w:szCs w:val="24"/>
        </w:rPr>
        <w:t>Кор/счет</w:t>
      </w:r>
      <w:proofErr w:type="gramEnd"/>
      <w:r w:rsidRPr="009B3D45">
        <w:rPr>
          <w:rFonts w:eastAsia="Liberation Serif"/>
          <w:bCs/>
          <w:sz w:val="24"/>
          <w:szCs w:val="24"/>
        </w:rPr>
        <w:t xml:space="preserve">: 40102810045370000067                                 </w:t>
      </w:r>
    </w:p>
    <w:p w14:paraId="29656869" w14:textId="59B3AAE7" w:rsidR="0057339E" w:rsidRPr="00E07261" w:rsidRDefault="0057339E" w:rsidP="0057339E">
      <w:pPr>
        <w:jc w:val="both"/>
        <w:rPr>
          <w:rFonts w:eastAsia="Times New Roman"/>
          <w:sz w:val="24"/>
          <w:szCs w:val="24"/>
          <w:lang w:eastAsia="ru-RU"/>
        </w:rPr>
      </w:pPr>
      <w:r>
        <w:rPr>
          <w:rFonts w:eastAsia="Liberation Serif"/>
          <w:bCs/>
          <w:sz w:val="24"/>
          <w:szCs w:val="24"/>
        </w:rPr>
        <w:t xml:space="preserve">         </w:t>
      </w:r>
      <w:r w:rsidR="009B3D45" w:rsidRPr="009B3D45">
        <w:rPr>
          <w:rFonts w:eastAsia="Liberation Serif"/>
          <w:bCs/>
          <w:sz w:val="24"/>
          <w:szCs w:val="24"/>
        </w:rPr>
        <w:t xml:space="preserve">Банк: </w:t>
      </w:r>
      <w:r w:rsidRPr="00E07261">
        <w:rPr>
          <w:rFonts w:eastAsia="Times New Roman"/>
          <w:sz w:val="24"/>
          <w:szCs w:val="24"/>
          <w:lang w:eastAsia="ru-RU"/>
        </w:rPr>
        <w:t xml:space="preserve">ОКЦ № 6 УРАЛЬСКОГО ГУ БАНКА РОССИИ//УФК ПО РЕСПУБЛИКЕ БАШКОРТОСТАН </w:t>
      </w:r>
      <w:proofErr w:type="spellStart"/>
      <w:r w:rsidRPr="00E07261">
        <w:rPr>
          <w:rFonts w:eastAsia="Times New Roman"/>
          <w:sz w:val="24"/>
          <w:szCs w:val="24"/>
          <w:lang w:eastAsia="ru-RU"/>
        </w:rPr>
        <w:t>г.Уфа</w:t>
      </w:r>
      <w:proofErr w:type="spellEnd"/>
    </w:p>
    <w:p w14:paraId="34B7090B" w14:textId="39EC7B83" w:rsidR="009B3D45" w:rsidRPr="009B3D45" w:rsidRDefault="00871FCC" w:rsidP="00871FCC">
      <w:pPr>
        <w:widowControl/>
        <w:ind w:right="-143"/>
        <w:jc w:val="both"/>
        <w:outlineLvl w:val="1"/>
        <w:rPr>
          <w:rFonts w:eastAsia="Liberation Serif"/>
          <w:bCs/>
          <w:sz w:val="24"/>
          <w:szCs w:val="24"/>
        </w:rPr>
      </w:pPr>
      <w:r>
        <w:rPr>
          <w:rFonts w:eastAsia="Liberation Serif"/>
          <w:bCs/>
          <w:sz w:val="24"/>
          <w:szCs w:val="24"/>
        </w:rPr>
        <w:t xml:space="preserve">          </w:t>
      </w:r>
      <w:r w:rsidR="009B3D45" w:rsidRPr="009B3D45">
        <w:rPr>
          <w:rFonts w:eastAsia="Liberation Serif"/>
          <w:bCs/>
          <w:sz w:val="24"/>
          <w:szCs w:val="24"/>
        </w:rPr>
        <w:t>л/</w:t>
      </w:r>
      <w:proofErr w:type="spellStart"/>
      <w:r w:rsidR="009B3D45" w:rsidRPr="009B3D45">
        <w:rPr>
          <w:rFonts w:eastAsia="Liberation Serif"/>
          <w:bCs/>
          <w:sz w:val="24"/>
          <w:szCs w:val="24"/>
        </w:rPr>
        <w:t>сч</w:t>
      </w:r>
      <w:proofErr w:type="spellEnd"/>
      <w:r w:rsidR="009B3D45" w:rsidRPr="009B3D45">
        <w:rPr>
          <w:rFonts w:eastAsia="Liberation Serif"/>
          <w:bCs/>
          <w:sz w:val="24"/>
          <w:szCs w:val="24"/>
        </w:rPr>
        <w:t xml:space="preserve"> 30100940019</w:t>
      </w:r>
      <w:r w:rsidR="00F74DE6">
        <w:rPr>
          <w:rFonts w:eastAsia="Liberation Serif"/>
          <w:bCs/>
          <w:sz w:val="24"/>
          <w:szCs w:val="24"/>
        </w:rPr>
        <w:t xml:space="preserve">, </w:t>
      </w:r>
      <w:r w:rsidR="00F74DE6">
        <w:rPr>
          <w:rFonts w:ascii="Liberation Serif" w:eastAsia="Liberation Serif" w:hAnsi="Liberation Serif" w:cs="Liberation Serif"/>
          <w:bCs/>
          <w:sz w:val="24"/>
          <w:szCs w:val="24"/>
        </w:rPr>
        <w:t>КБК 77100000000000000510</w:t>
      </w:r>
      <w:r w:rsidR="00F74DE6" w:rsidRPr="00113DDE">
        <w:rPr>
          <w:rFonts w:eastAsia="Liberation Serif"/>
          <w:bCs/>
          <w:sz w:val="24"/>
          <w:szCs w:val="24"/>
        </w:rPr>
        <w:t xml:space="preserve"> </w:t>
      </w:r>
      <w:r w:rsidR="009B3D45" w:rsidRPr="009B3D45">
        <w:rPr>
          <w:rFonts w:eastAsia="Liberation Serif"/>
          <w:bCs/>
          <w:sz w:val="24"/>
          <w:szCs w:val="24"/>
        </w:rPr>
        <w:t xml:space="preserve">                                                                      </w:t>
      </w:r>
    </w:p>
    <w:p w14:paraId="661EE3FF" w14:textId="47A9BA11" w:rsidR="004670E6" w:rsidRDefault="009B3D45" w:rsidP="009B3D45">
      <w:pPr>
        <w:widowControl/>
        <w:ind w:right="-143" w:firstLine="567"/>
        <w:jc w:val="both"/>
        <w:outlineLvl w:val="1"/>
        <w:rPr>
          <w:rFonts w:eastAsia="Times New Roman"/>
          <w:sz w:val="24"/>
          <w:szCs w:val="24"/>
          <w:lang w:eastAsia="ru-RU"/>
        </w:rPr>
      </w:pPr>
      <w:r w:rsidRPr="009B3D45">
        <w:rPr>
          <w:rFonts w:eastAsia="Liberation Serif"/>
          <w:bCs/>
          <w:sz w:val="24"/>
          <w:szCs w:val="24"/>
        </w:rPr>
        <w:t xml:space="preserve">  Назначении платежа указать: «Обеспечение исполнения Договора по №</w:t>
      </w:r>
      <w:r w:rsidR="00F13083">
        <w:rPr>
          <w:rFonts w:eastAsia="Times New Roman"/>
          <w:sz w:val="24"/>
          <w:szCs w:val="24"/>
          <w:lang w:eastAsia="ru-RU"/>
        </w:rPr>
        <w:t>_____________</w:t>
      </w:r>
      <w:r w:rsidR="004670E6">
        <w:rPr>
          <w:rFonts w:eastAsia="Times New Roman"/>
          <w:sz w:val="24"/>
          <w:szCs w:val="24"/>
          <w:lang w:eastAsia="ru-RU"/>
        </w:rPr>
        <w:t>.</w:t>
      </w:r>
    </w:p>
    <w:p w14:paraId="4F823C32" w14:textId="7CBFD36C" w:rsidR="009B3D45" w:rsidRPr="009B3D45" w:rsidRDefault="009B3D45" w:rsidP="009B3D45">
      <w:pPr>
        <w:widowControl/>
        <w:ind w:right="-143" w:firstLine="567"/>
        <w:jc w:val="both"/>
        <w:outlineLvl w:val="1"/>
        <w:rPr>
          <w:rFonts w:eastAsia="Liberation Serif"/>
          <w:bCs/>
          <w:sz w:val="24"/>
          <w:szCs w:val="24"/>
        </w:rPr>
      </w:pPr>
      <w:r w:rsidRPr="009B3D45">
        <w:rPr>
          <w:rFonts w:eastAsia="Liberation Serif"/>
          <w:bCs/>
          <w:sz w:val="24"/>
          <w:szCs w:val="24"/>
        </w:rPr>
        <w:t>Тип средств 400000».</w:t>
      </w:r>
    </w:p>
    <w:p w14:paraId="6893F202" w14:textId="38F5BA95" w:rsidR="00E56A3B" w:rsidRPr="00676BEC" w:rsidRDefault="00E56A3B" w:rsidP="00D63CF0">
      <w:pPr>
        <w:widowControl/>
        <w:suppressAutoHyphens w:val="0"/>
        <w:ind w:firstLine="567"/>
        <w:jc w:val="both"/>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10.4. Возврат </w:t>
      </w:r>
      <w:r w:rsidRPr="00676BEC">
        <w:rPr>
          <w:rFonts w:ascii="Liberation Serif" w:eastAsia="Liberation Serif" w:hAnsi="Liberation Serif" w:cs="Liberation Serif"/>
          <w:sz w:val="24"/>
          <w:szCs w:val="24"/>
          <w:lang w:eastAsia="ru-RU"/>
        </w:rPr>
        <w:t xml:space="preserve">Исполнителю </w:t>
      </w:r>
      <w:r w:rsidRPr="00676BEC">
        <w:rPr>
          <w:rFonts w:ascii="Liberation Serif" w:eastAsia="Liberation Serif" w:hAnsi="Liberation Serif" w:cs="Liberation Serif"/>
          <w:bCs/>
          <w:sz w:val="24"/>
          <w:szCs w:val="24"/>
        </w:rPr>
        <w:t xml:space="preserve">денежных средств, перечисленных в качестве обеспечения исполнения настоящего договора, производится: </w:t>
      </w:r>
    </w:p>
    <w:p w14:paraId="0EB8185D" w14:textId="3502C6ED"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если сроки исполнения обязательств по оказанию услуг не нарушены </w:t>
      </w:r>
      <w:r w:rsidR="00440CE0">
        <w:rPr>
          <w:rFonts w:ascii="Liberation Serif" w:eastAsia="Liberation Serif" w:hAnsi="Liberation Serif" w:cs="Liberation Serif"/>
          <w:bCs/>
          <w:sz w:val="24"/>
          <w:szCs w:val="24"/>
        </w:rPr>
        <w:t>–</w:t>
      </w:r>
      <w:r w:rsidRPr="00676BEC">
        <w:rPr>
          <w:rFonts w:ascii="Liberation Serif" w:eastAsia="Liberation Serif" w:hAnsi="Liberation Serif" w:cs="Liberation Serif"/>
          <w:bCs/>
          <w:sz w:val="24"/>
          <w:szCs w:val="24"/>
        </w:rPr>
        <w:t xml:space="preserve"> не позднее 30 (тридцати) дней с момента исполнения </w:t>
      </w:r>
      <w:r w:rsidRPr="00676BEC">
        <w:rPr>
          <w:rFonts w:ascii="Liberation Serif" w:eastAsia="Liberation Serif" w:hAnsi="Liberation Serif" w:cs="Liberation Serif"/>
          <w:sz w:val="24"/>
          <w:szCs w:val="24"/>
          <w:lang w:eastAsia="ru-RU"/>
        </w:rPr>
        <w:t xml:space="preserve">Исполнителем </w:t>
      </w:r>
      <w:r w:rsidRPr="00676BEC">
        <w:rPr>
          <w:rFonts w:ascii="Liberation Serif" w:eastAsia="Liberation Serif" w:hAnsi="Liberation Serif" w:cs="Liberation Serif"/>
          <w:bCs/>
          <w:sz w:val="24"/>
          <w:szCs w:val="24"/>
        </w:rPr>
        <w:t xml:space="preserve">обязательств по оказанию услуг в полном объеме; </w:t>
      </w:r>
    </w:p>
    <w:p w14:paraId="478B4EE6"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  - в случае неисполнения или ненадлежащего 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предусмотренных договором, включая нарушение сроков исполнения обязательств, - в течение 30 (тридцати) дней с момента поступления на расчетный счет Заказчика суммы неустойки, начисленной Заказчиком в соответствии с </w:t>
      </w:r>
      <w:r w:rsidRPr="00676BEC">
        <w:rPr>
          <w:rFonts w:ascii="Liberation Serif" w:eastAsia="Liberation Serif" w:hAnsi="Liberation Serif" w:cs="Liberation Serif"/>
          <w:bCs/>
          <w:color w:val="0000FF"/>
          <w:sz w:val="24"/>
          <w:szCs w:val="24"/>
        </w:rPr>
        <w:t xml:space="preserve">разделом 5 </w:t>
      </w:r>
      <w:r w:rsidRPr="00676BEC">
        <w:rPr>
          <w:rFonts w:ascii="Liberation Serif" w:eastAsia="Liberation Serif" w:hAnsi="Liberation Serif" w:cs="Liberation Serif"/>
          <w:bCs/>
          <w:sz w:val="24"/>
          <w:szCs w:val="24"/>
        </w:rPr>
        <w:t>настоящего договора.</w:t>
      </w:r>
    </w:p>
    <w:p w14:paraId="465EA05A"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10.5. Настоящий Договор заключается после предоставления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обеспечения исполнения настоящего Договора.</w:t>
      </w:r>
    </w:p>
    <w:p w14:paraId="373A6B85" w14:textId="77777777" w:rsidR="00E56A3B" w:rsidRPr="00676BEC" w:rsidRDefault="00E56A3B" w:rsidP="00E56A3B">
      <w:pPr>
        <w:widowControl/>
        <w:ind w:right="-143" w:firstLine="567"/>
        <w:jc w:val="both"/>
        <w:outlineLvl w:val="1"/>
        <w:rPr>
          <w:rFonts w:ascii="Liberation Serif" w:eastAsia="Liberation Serif" w:hAnsi="Liberation Serif" w:cs="Liberation Serif"/>
          <w:bCs/>
          <w:i/>
          <w:sz w:val="24"/>
          <w:szCs w:val="24"/>
          <w:u w:val="single"/>
        </w:rPr>
      </w:pPr>
      <w:r w:rsidRPr="00676BEC">
        <w:rPr>
          <w:rFonts w:ascii="Liberation Serif" w:eastAsia="Liberation Serif" w:hAnsi="Liberation Serif" w:cs="Liberation Serif"/>
          <w:bCs/>
          <w:sz w:val="24"/>
          <w:szCs w:val="24"/>
        </w:rPr>
        <w:t xml:space="preserve">10.6. В ходе исполнения настоящего Договора </w:t>
      </w:r>
      <w:r w:rsidRPr="00676BEC">
        <w:rPr>
          <w:rFonts w:ascii="Liberation Serif" w:eastAsia="Liberation Serif" w:hAnsi="Liberation Serif" w:cs="Liberation Serif"/>
          <w:sz w:val="24"/>
          <w:szCs w:val="24"/>
          <w:lang w:eastAsia="ru-RU"/>
        </w:rPr>
        <w:t xml:space="preserve">Исполнитель </w:t>
      </w:r>
      <w:r w:rsidRPr="00676BEC">
        <w:rPr>
          <w:rFonts w:ascii="Liberation Serif" w:eastAsia="Liberation Serif" w:hAnsi="Liberation Serif" w:cs="Liberation Serif"/>
          <w:bCs/>
          <w:sz w:val="24"/>
          <w:szCs w:val="24"/>
        </w:rPr>
        <w:t>вправе предоставить Заказчику обеспечение исполнения настоящего Договора, уменьшенное на размер выполненных обязательств, предусмотренных настоящим Договором, взамен ранее предоставленного обеспечения исполнения настоящего Договора. При этом может быть изменен способ обеспечения исполнения настоящего Договора.</w:t>
      </w:r>
    </w:p>
    <w:p w14:paraId="573BAA74" w14:textId="77777777" w:rsidR="00E56A3B" w:rsidRPr="00676BEC"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10.7. В случае неисполнения </w:t>
      </w:r>
      <w:r w:rsidRPr="00676BEC">
        <w:rPr>
          <w:rFonts w:ascii="Liberation Serif" w:eastAsia="Liberation Serif" w:hAnsi="Liberation Serif" w:cs="Liberation Serif"/>
          <w:sz w:val="24"/>
          <w:szCs w:val="24"/>
          <w:lang w:eastAsia="ru-RU"/>
        </w:rPr>
        <w:t>Исполнителем</w:t>
      </w:r>
      <w:r w:rsidRPr="00676BEC">
        <w:rPr>
          <w:rFonts w:ascii="Liberation Serif" w:eastAsia="Liberation Serif" w:hAnsi="Liberation Serif" w:cs="Liberation Serif"/>
          <w:bCs/>
          <w:sz w:val="24"/>
          <w:szCs w:val="24"/>
        </w:rPr>
        <w:t xml:space="preserve"> обязательств по уплате неустоек более 10 (десяти) календарных дней с момента получения соответствующего требования, Заказчик вправе удержать сумму неустойки из представленного обеспечения во внесудебном порядке. </w:t>
      </w:r>
    </w:p>
    <w:p w14:paraId="2706F584" w14:textId="07D00A8F" w:rsidR="00E56A3B" w:rsidRPr="00B57BD1" w:rsidRDefault="00E56A3B" w:rsidP="00E56A3B">
      <w:pPr>
        <w:widowControl/>
        <w:ind w:firstLine="567"/>
        <w:jc w:val="both"/>
        <w:outlineLvl w:val="1"/>
        <w:rPr>
          <w:rFonts w:ascii="Liberation Serif" w:eastAsia="Liberation Serif" w:hAnsi="Liberation Serif" w:cs="Liberation Serif"/>
          <w:bCs/>
          <w:sz w:val="24"/>
          <w:szCs w:val="24"/>
        </w:rPr>
      </w:pPr>
      <w:r w:rsidRPr="00676BEC">
        <w:rPr>
          <w:rFonts w:ascii="Liberation Serif" w:eastAsia="Liberation Serif" w:hAnsi="Liberation Serif" w:cs="Liberation Serif"/>
          <w:bCs/>
          <w:sz w:val="24"/>
          <w:szCs w:val="24"/>
        </w:rPr>
        <w:t xml:space="preserve">10.8. </w:t>
      </w:r>
      <w:r w:rsidRPr="00F626B1">
        <w:rPr>
          <w:rFonts w:ascii="Liberation Serif" w:eastAsia="Liberation Serif" w:hAnsi="Liberation Serif" w:cs="Liberation Serif"/>
          <w:bCs/>
          <w:sz w:val="24"/>
          <w:szCs w:val="24"/>
        </w:rPr>
        <w:t xml:space="preserve">Возврат </w:t>
      </w:r>
      <w:r w:rsidR="0095190C" w:rsidRPr="00F626B1">
        <w:rPr>
          <w:rFonts w:ascii="Liberation Serif" w:eastAsia="Liberation Serif" w:hAnsi="Liberation Serif" w:cs="Liberation Serif"/>
          <w:bCs/>
          <w:sz w:val="24"/>
          <w:szCs w:val="24"/>
        </w:rPr>
        <w:t xml:space="preserve">банковской </w:t>
      </w:r>
      <w:r w:rsidRPr="00F626B1">
        <w:rPr>
          <w:rFonts w:ascii="Liberation Serif" w:eastAsia="Liberation Serif" w:hAnsi="Liberation Serif" w:cs="Liberation Serif"/>
          <w:bCs/>
          <w:sz w:val="24"/>
          <w:szCs w:val="24"/>
        </w:rPr>
        <w:t>гарантии в случае</w:t>
      </w:r>
      <w:r w:rsidRPr="00676BEC">
        <w:rPr>
          <w:rFonts w:ascii="Liberation Serif" w:eastAsia="Liberation Serif" w:hAnsi="Liberation Serif" w:cs="Liberation Serif"/>
          <w:bCs/>
          <w:sz w:val="24"/>
          <w:szCs w:val="24"/>
        </w:rPr>
        <w:t>, указанном в настоящем разделе, Заказчиком предоставившему ее лицу или гаранту не осуществляется.</w:t>
      </w:r>
    </w:p>
    <w:p w14:paraId="51058678" w14:textId="77777777" w:rsidR="00E56A3B" w:rsidRDefault="00E56A3B" w:rsidP="00E56A3B">
      <w:pPr>
        <w:widowControl/>
        <w:ind w:right="-144" w:firstLine="708"/>
        <w:jc w:val="center"/>
        <w:textAlignment w:val="auto"/>
        <w:rPr>
          <w:rFonts w:eastAsia="Times New Roman"/>
          <w:b/>
          <w:sz w:val="24"/>
          <w:szCs w:val="24"/>
        </w:rPr>
      </w:pPr>
    </w:p>
    <w:p w14:paraId="5C04884D" w14:textId="77777777" w:rsidR="00E56A3B" w:rsidRPr="00547371" w:rsidRDefault="00E56A3B" w:rsidP="00E56A3B">
      <w:pPr>
        <w:widowControl/>
        <w:ind w:right="-144" w:firstLine="708"/>
        <w:jc w:val="center"/>
        <w:textAlignment w:val="auto"/>
        <w:rPr>
          <w:rFonts w:ascii="Liberation Serif" w:eastAsia="Liberation Serif" w:hAnsi="Liberation Serif" w:cs="Liberation Serif"/>
          <w:b/>
          <w:sz w:val="24"/>
          <w:szCs w:val="24"/>
          <w:lang w:val="x-none"/>
        </w:rPr>
      </w:pPr>
      <w:r w:rsidRPr="00547371">
        <w:rPr>
          <w:rFonts w:ascii="Liberation Serif" w:eastAsia="Liberation Serif" w:hAnsi="Liberation Serif" w:cs="Liberation Serif"/>
          <w:b/>
          <w:sz w:val="24"/>
          <w:szCs w:val="24"/>
          <w:lang w:val="x-none"/>
        </w:rPr>
        <w:t>1</w:t>
      </w:r>
      <w:r w:rsidRPr="00547371">
        <w:rPr>
          <w:rFonts w:ascii="Liberation Serif" w:eastAsia="Liberation Serif" w:hAnsi="Liberation Serif" w:cs="Liberation Serif"/>
          <w:b/>
          <w:sz w:val="24"/>
          <w:szCs w:val="24"/>
        </w:rPr>
        <w:t>1</w:t>
      </w:r>
      <w:r w:rsidRPr="00547371">
        <w:rPr>
          <w:rFonts w:ascii="Liberation Serif" w:eastAsia="Liberation Serif" w:hAnsi="Liberation Serif" w:cs="Liberation Serif"/>
          <w:b/>
          <w:sz w:val="24"/>
          <w:szCs w:val="24"/>
          <w:lang w:val="x-none"/>
        </w:rPr>
        <w:t>. П</w:t>
      </w:r>
      <w:r w:rsidRPr="00547371">
        <w:rPr>
          <w:rFonts w:ascii="Liberation Serif" w:eastAsia="Liberation Serif" w:hAnsi="Liberation Serif" w:cs="Liberation Serif"/>
          <w:b/>
          <w:sz w:val="24"/>
          <w:szCs w:val="24"/>
        </w:rPr>
        <w:t>РОЧИЕ УСЛОВИЯ</w:t>
      </w:r>
    </w:p>
    <w:p w14:paraId="34EDE297" w14:textId="77777777" w:rsidR="00E56A3B" w:rsidRPr="00547371" w:rsidRDefault="00E56A3B" w:rsidP="00E56A3B">
      <w:pPr>
        <w:widowControl/>
        <w:ind w:right="-144" w:firstLine="708"/>
        <w:jc w:val="both"/>
        <w:textAlignment w:val="auto"/>
        <w:rPr>
          <w:rFonts w:ascii="Liberation Serif" w:eastAsia="Liberation Serif" w:hAnsi="Liberation Serif" w:cs="Liberation Serif"/>
          <w:sz w:val="24"/>
          <w:szCs w:val="24"/>
          <w:lang w:val="x-none"/>
        </w:rPr>
      </w:pPr>
      <w:r w:rsidRPr="00547371">
        <w:rPr>
          <w:rFonts w:ascii="Liberation Serif" w:eastAsia="Liberation Serif" w:hAnsi="Liberation Serif" w:cs="Liberation Serif"/>
          <w:sz w:val="24"/>
          <w:szCs w:val="24"/>
          <w:lang w:val="x-none"/>
        </w:rPr>
        <w:t>1</w:t>
      </w:r>
      <w:r w:rsidRPr="00547371">
        <w:rPr>
          <w:rFonts w:ascii="Liberation Serif" w:eastAsia="Liberation Serif" w:hAnsi="Liberation Serif" w:cs="Liberation Serif"/>
          <w:sz w:val="24"/>
          <w:szCs w:val="24"/>
        </w:rPr>
        <w:t>1</w:t>
      </w:r>
      <w:r w:rsidRPr="00547371">
        <w:rPr>
          <w:rFonts w:ascii="Liberation Serif" w:eastAsia="Liberation Serif" w:hAnsi="Liberation Serif" w:cs="Liberation Serif"/>
          <w:sz w:val="24"/>
          <w:szCs w:val="24"/>
          <w:lang w:val="x-none"/>
        </w:rPr>
        <w:t xml:space="preserve">.1. </w:t>
      </w:r>
      <w:bookmarkStart w:id="5" w:name="_Hlk79441204"/>
      <w:r w:rsidRPr="00547371">
        <w:rPr>
          <w:rFonts w:ascii="Liberation Serif" w:eastAsia="Liberation Serif" w:hAnsi="Liberation Serif" w:cs="Liberation Serif"/>
          <w:sz w:val="24"/>
          <w:szCs w:val="24"/>
          <w:lang w:val="x-none"/>
        </w:rPr>
        <w:t>Договор заключен в форме электронного документа с использованием программно-аппаратных средств электронной площадки и подписан электронными подписями лиц, имеющими право действовать от имени соответственно Поставщика и Заказчика. После заключения договора каждая из Сторон вправе перенести договор на бумажный носитель.</w:t>
      </w:r>
      <w:r w:rsidRPr="00547371">
        <w:rPr>
          <w:rFonts w:ascii="Liberation Serif" w:eastAsia="Mangal" w:hAnsi="Liberation Serif" w:cs="Liberation Serif"/>
        </w:rPr>
        <w:t xml:space="preserve"> </w:t>
      </w:r>
    </w:p>
    <w:p w14:paraId="251A94EC" w14:textId="77777777" w:rsidR="00E56A3B" w:rsidRPr="00547371" w:rsidRDefault="00E56A3B" w:rsidP="00E56A3B">
      <w:pPr>
        <w:widowControl/>
        <w:ind w:right="-144" w:firstLine="708"/>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11.2. К отношениям Сторон по Договору и в связи с ним применяется право Российской Федерации.</w:t>
      </w:r>
    </w:p>
    <w:p w14:paraId="07CFE1F4"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bCs/>
          <w:sz w:val="24"/>
          <w:szCs w:val="24"/>
          <w:lang w:eastAsia="ru-RU"/>
        </w:rPr>
      </w:pPr>
      <w:r w:rsidRPr="00547371">
        <w:rPr>
          <w:rFonts w:ascii="Liberation Serif" w:eastAsia="Liberation Serif" w:hAnsi="Liberation Serif" w:cs="Liberation Serif"/>
          <w:bCs/>
          <w:sz w:val="24"/>
          <w:szCs w:val="24"/>
          <w:lang w:eastAsia="ru-RU"/>
        </w:rPr>
        <w:t>11.3. Договор, вся информация и документация, получаемые Сторонами в ходе исполнения Договора, будут считаться конфиденциальными, и Стороны обязуются не разглашать их без согласия другой Стороны, за исключением случаев, предусмотренных законодательством Российской Федерации.</w:t>
      </w:r>
    </w:p>
    <w:p w14:paraId="4D1BF44E" w14:textId="7D9ECC93" w:rsidR="00E56A3B" w:rsidRPr="00801E68"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lastRenderedPageBreak/>
        <w:t xml:space="preserve">11.4. </w:t>
      </w:r>
      <w:bookmarkEnd w:id="5"/>
      <w:r w:rsidRPr="00547371">
        <w:rPr>
          <w:rFonts w:ascii="Liberation Serif" w:eastAsia="Liberation Serif" w:hAnsi="Liberation Serif" w:cs="Liberation Serif"/>
          <w:sz w:val="24"/>
          <w:szCs w:val="24"/>
          <w:lang w:eastAsia="ru-RU"/>
        </w:rPr>
        <w:t xml:space="preserve">Стороны обязуются уведомлять друг друга о смене банковских и иных реквизитов, указанных в </w:t>
      </w:r>
      <w:r w:rsidRPr="00801E68">
        <w:rPr>
          <w:rFonts w:ascii="Liberation Serif" w:eastAsia="Liberation Serif" w:hAnsi="Liberation Serif" w:cs="Liberation Serif"/>
          <w:sz w:val="24"/>
          <w:szCs w:val="24"/>
          <w:lang w:eastAsia="ru-RU"/>
        </w:rPr>
        <w:t>разделе 12 Договора, изменении адреса места нахождения, изменении сведений о лицах, имеющих право действовать от имени Стороны, об иных сведениях и обстоятельствах, которые могут повлиять на исполнение обязательств по Договору, в течение 5 (Пяти) рабочих дней с даты изменений. Ответственность за нарушения условий Договора, вызванные ненадлежащим уведомлением, несет Сторона, нарушившая условия настоящего пункта.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в Договоре.</w:t>
      </w:r>
    </w:p>
    <w:p w14:paraId="447823AF"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801E68">
        <w:rPr>
          <w:rFonts w:ascii="Liberation Serif" w:eastAsia="Liberation Serif" w:hAnsi="Liberation Serif" w:cs="Liberation Serif"/>
          <w:sz w:val="24"/>
          <w:szCs w:val="24"/>
          <w:lang w:val="x-none"/>
        </w:rPr>
        <w:t>1</w:t>
      </w:r>
      <w:r w:rsidRPr="00801E68">
        <w:rPr>
          <w:rFonts w:ascii="Liberation Serif" w:eastAsia="Liberation Serif" w:hAnsi="Liberation Serif" w:cs="Liberation Serif"/>
          <w:sz w:val="24"/>
          <w:szCs w:val="24"/>
        </w:rPr>
        <w:t>1</w:t>
      </w:r>
      <w:r w:rsidRPr="00801E68">
        <w:rPr>
          <w:rFonts w:ascii="Liberation Serif" w:eastAsia="Liberation Serif" w:hAnsi="Liberation Serif" w:cs="Liberation Serif"/>
          <w:sz w:val="24"/>
          <w:szCs w:val="24"/>
          <w:lang w:val="x-none"/>
        </w:rPr>
        <w:t>.</w:t>
      </w:r>
      <w:r w:rsidRPr="00801E68">
        <w:rPr>
          <w:rFonts w:ascii="Liberation Serif" w:eastAsia="Liberation Serif" w:hAnsi="Liberation Serif" w:cs="Liberation Serif"/>
          <w:sz w:val="24"/>
          <w:szCs w:val="24"/>
        </w:rPr>
        <w:t>5</w:t>
      </w:r>
      <w:r w:rsidRPr="00801E68">
        <w:rPr>
          <w:rFonts w:ascii="Liberation Serif" w:eastAsia="Liberation Serif" w:hAnsi="Liberation Serif" w:cs="Liberation Serif"/>
          <w:sz w:val="24"/>
          <w:szCs w:val="24"/>
          <w:lang w:val="x-none"/>
        </w:rPr>
        <w:t>.</w:t>
      </w:r>
      <w:r w:rsidRPr="00801E68">
        <w:rPr>
          <w:rFonts w:ascii="Liberation Serif" w:eastAsia="Liberation Serif" w:hAnsi="Liberation Serif" w:cs="Liberation Serif"/>
          <w:sz w:val="24"/>
          <w:szCs w:val="24"/>
          <w:lang w:val="x-none"/>
        </w:rPr>
        <w:tab/>
      </w:r>
      <w:r w:rsidRPr="00801E68">
        <w:rPr>
          <w:rFonts w:ascii="Liberation Serif" w:eastAsia="Liberation Serif" w:hAnsi="Liberation Serif" w:cs="Liberation Serif"/>
          <w:sz w:val="24"/>
          <w:szCs w:val="24"/>
          <w:lang w:eastAsia="ru-RU"/>
        </w:rPr>
        <w:t>Любые уведомления, сообщения и документы, направляемые в рамках настоящего Договора, могут быть направлены на указанные в разделе 12 Договора адреса либо на адрес регистрации Стороны, указанный в реквизитах Сторон в графе подписи. Докуме</w:t>
      </w:r>
      <w:r w:rsidRPr="00547371">
        <w:rPr>
          <w:rFonts w:ascii="Liberation Serif" w:eastAsia="Liberation Serif" w:hAnsi="Liberation Serif" w:cs="Liberation Serif"/>
          <w:sz w:val="24"/>
          <w:szCs w:val="24"/>
          <w:lang w:eastAsia="ru-RU"/>
        </w:rPr>
        <w:t xml:space="preserve">нты, переданные по факсимильной связи, либо электронные документы, также являются действительными для обеих Сторон и могут быть использованы Сторонами в качестве доказательства для защиты своих интересов. </w:t>
      </w:r>
    </w:p>
    <w:p w14:paraId="4FFDD820"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Надлежащим порядком направления претензии признается любой из следующих способов: телеграммой, по телеграфу, по факсу, электронной почте, через почтовую или курьерскую службу, либо доставка в приемную (ресепшн) Стороны по адресам, указанным в Договоре или ЕГРЮЛ.</w:t>
      </w:r>
    </w:p>
    <w:p w14:paraId="58591E83" w14:textId="77777777" w:rsidR="00E56A3B" w:rsidRPr="00547371" w:rsidRDefault="00E56A3B" w:rsidP="00E56A3B">
      <w:pPr>
        <w:widowControl/>
        <w:suppressAutoHyphens w:val="0"/>
        <w:autoSpaceDE w:val="0"/>
        <w:autoSpaceDN w:val="0"/>
        <w:adjustRightInd w:val="0"/>
        <w:ind w:right="-144" w:firstLine="708"/>
        <w:contextualSpacing/>
        <w:jc w:val="both"/>
        <w:textAlignment w:val="auto"/>
        <w:rPr>
          <w:rFonts w:ascii="Liberation Serif" w:eastAsia="Liberation Serif" w:hAnsi="Liberation Serif" w:cs="Liberation Serif"/>
          <w:sz w:val="24"/>
          <w:szCs w:val="24"/>
          <w:lang w:eastAsia="ru-RU"/>
        </w:rPr>
      </w:pPr>
      <w:r w:rsidRPr="00547371">
        <w:rPr>
          <w:rFonts w:ascii="Liberation Serif" w:eastAsia="Liberation Serif" w:hAnsi="Liberation Serif" w:cs="Liberation Serif"/>
          <w:sz w:val="24"/>
          <w:szCs w:val="24"/>
          <w:lang w:eastAsia="ru-RU"/>
        </w:rPr>
        <w:t>Претензия считается доставленной, если претензия направлена способом, указанным в настоящем Договоре. Претензия считается доставленной при недобросовестном воспрепятствовании или уклонении от получения отправления, письма, телеграммы, а также блокировки получения электронных сообщений от направляющей Стороны.</w:t>
      </w:r>
    </w:p>
    <w:p w14:paraId="0B1EE4E4" w14:textId="0B635ACB" w:rsidR="00E56A3B" w:rsidRPr="00547371" w:rsidRDefault="00E56A3B" w:rsidP="00E56A3B">
      <w:pPr>
        <w:widowControl/>
        <w:tabs>
          <w:tab w:val="left" w:pos="0"/>
        </w:tabs>
        <w:suppressAutoHyphens w:val="0"/>
        <w:ind w:right="-144" w:firstLine="708"/>
        <w:jc w:val="both"/>
        <w:textAlignment w:val="auto"/>
        <w:rPr>
          <w:rFonts w:ascii="Liberation Serif" w:eastAsia="SimSun" w:hAnsi="Liberation Serif" w:cs="Liberation Serif"/>
          <w:sz w:val="24"/>
          <w:szCs w:val="24"/>
          <w:lang w:eastAsia="ru-RU"/>
        </w:rPr>
      </w:pPr>
      <w:r w:rsidRPr="00547371">
        <w:rPr>
          <w:rFonts w:ascii="Liberation Serif" w:hAnsi="Liberation Serif" w:cs="Liberation Serif"/>
          <w:color w:val="000000"/>
          <w:spacing w:val="3"/>
          <w:sz w:val="24"/>
          <w:szCs w:val="24"/>
          <w:lang w:eastAsia="ru-RU"/>
        </w:rPr>
        <w:t>11.</w:t>
      </w:r>
      <w:r w:rsidR="009B2241">
        <w:rPr>
          <w:rFonts w:ascii="Liberation Serif" w:hAnsi="Liberation Serif" w:cs="Liberation Serif"/>
          <w:color w:val="000000"/>
          <w:spacing w:val="3"/>
          <w:sz w:val="24"/>
          <w:szCs w:val="24"/>
          <w:lang w:eastAsia="ru-RU"/>
        </w:rPr>
        <w:t>6</w:t>
      </w:r>
      <w:r w:rsidRPr="00547371">
        <w:rPr>
          <w:rFonts w:ascii="Liberation Serif" w:hAnsi="Liberation Serif" w:cs="Liberation Serif"/>
          <w:color w:val="000000"/>
          <w:spacing w:val="3"/>
          <w:sz w:val="24"/>
          <w:szCs w:val="24"/>
          <w:lang w:eastAsia="ru-RU"/>
        </w:rPr>
        <w:t xml:space="preserve">. </w:t>
      </w:r>
      <w:r w:rsidRPr="00547371">
        <w:rPr>
          <w:rFonts w:ascii="Liberation Serif" w:hAnsi="Liberation Serif" w:cs="Liberation Serif"/>
          <w:sz w:val="24"/>
          <w:szCs w:val="24"/>
          <w:lang w:eastAsia="ru-RU"/>
        </w:rPr>
        <w:t>К Договору прилагаются и являются его неотъемлемыми частями следующие приложения:</w:t>
      </w:r>
    </w:p>
    <w:p w14:paraId="55643809" w14:textId="77777777" w:rsidR="00801E68" w:rsidRPr="00547371" w:rsidRDefault="00801E68" w:rsidP="00801E68">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roofErr w:type="gramStart"/>
      <w:r w:rsidRPr="00547371">
        <w:rPr>
          <w:rFonts w:ascii="Liberation Serif" w:eastAsia="Liberation Serif" w:hAnsi="Liberation Serif" w:cs="Liberation Serif"/>
          <w:sz w:val="24"/>
          <w:szCs w:val="24"/>
          <w:lang w:eastAsia="ru-RU"/>
        </w:rPr>
        <w:t xml:space="preserve">Приложение </w:t>
      </w:r>
      <w:r>
        <w:rPr>
          <w:rFonts w:ascii="Liberation Serif" w:eastAsia="Liberation Serif" w:hAnsi="Liberation Serif" w:cs="Liberation Serif"/>
          <w:sz w:val="24"/>
          <w:szCs w:val="24"/>
          <w:lang w:eastAsia="ru-RU"/>
        </w:rPr>
        <w:t xml:space="preserve"> </w:t>
      </w:r>
      <w:r w:rsidRPr="00547371">
        <w:rPr>
          <w:rFonts w:ascii="Liberation Serif" w:eastAsia="Liberation Serif" w:hAnsi="Liberation Serif" w:cs="Liberation Serif"/>
          <w:sz w:val="24"/>
          <w:szCs w:val="24"/>
          <w:lang w:eastAsia="ru-RU"/>
        </w:rPr>
        <w:t>1</w:t>
      </w:r>
      <w:proofErr w:type="gramEnd"/>
      <w:r w:rsidRPr="00547371">
        <w:rPr>
          <w:rFonts w:ascii="Liberation Serif" w:eastAsia="Liberation Serif" w:hAnsi="Liberation Serif" w:cs="Liberation Serif"/>
          <w:sz w:val="24"/>
          <w:szCs w:val="24"/>
          <w:lang w:eastAsia="ru-RU"/>
        </w:rPr>
        <w:t xml:space="preserve"> – </w:t>
      </w:r>
      <w:r>
        <w:rPr>
          <w:rFonts w:ascii="Liberation Serif" w:eastAsia="Liberation Serif" w:hAnsi="Liberation Serif" w:cs="Liberation Serif"/>
          <w:sz w:val="24"/>
          <w:szCs w:val="24"/>
          <w:lang w:eastAsia="ru-RU"/>
        </w:rPr>
        <w:t>Спецификация</w:t>
      </w:r>
      <w:r w:rsidRPr="00547371">
        <w:rPr>
          <w:rFonts w:ascii="Liberation Serif" w:eastAsia="Liberation Serif" w:hAnsi="Liberation Serif" w:cs="Liberation Serif"/>
          <w:sz w:val="24"/>
          <w:szCs w:val="24"/>
          <w:lang w:eastAsia="ru-RU"/>
        </w:rPr>
        <w:t>.</w:t>
      </w:r>
    </w:p>
    <w:p w14:paraId="00C6844B" w14:textId="42AF5C29" w:rsidR="00801E68" w:rsidRDefault="00801E68" w:rsidP="00801E68">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r>
        <w:rPr>
          <w:rFonts w:ascii="Liberation Serif" w:eastAsia="Liberation Serif" w:hAnsi="Liberation Serif" w:cs="Liberation Serif"/>
          <w:sz w:val="24"/>
          <w:szCs w:val="24"/>
          <w:lang w:eastAsia="ru-RU"/>
        </w:rPr>
        <w:t xml:space="preserve">                       2</w:t>
      </w:r>
      <w:r w:rsidRPr="00547371">
        <w:rPr>
          <w:rFonts w:ascii="Liberation Serif" w:eastAsia="Liberation Serif" w:hAnsi="Liberation Serif" w:cs="Liberation Serif"/>
          <w:sz w:val="24"/>
          <w:szCs w:val="24"/>
          <w:lang w:eastAsia="ru-RU"/>
        </w:rPr>
        <w:t xml:space="preserve"> – </w:t>
      </w:r>
      <w:r>
        <w:rPr>
          <w:rFonts w:ascii="Liberation Serif" w:eastAsia="Liberation Serif" w:hAnsi="Liberation Serif" w:cs="Liberation Serif"/>
          <w:sz w:val="24"/>
          <w:szCs w:val="24"/>
          <w:lang w:eastAsia="ru-RU"/>
        </w:rPr>
        <w:t>Описание объекта закупки</w:t>
      </w:r>
      <w:r w:rsidRPr="00547371">
        <w:rPr>
          <w:rFonts w:ascii="Liberation Serif" w:eastAsia="Liberation Serif" w:hAnsi="Liberation Serif" w:cs="Liberation Serif"/>
          <w:sz w:val="24"/>
          <w:szCs w:val="24"/>
          <w:lang w:eastAsia="ru-RU"/>
        </w:rPr>
        <w:t>.</w:t>
      </w:r>
    </w:p>
    <w:p w14:paraId="5C6F6231" w14:textId="3816CEB6" w:rsidR="00801E68" w:rsidRDefault="00801E68" w:rsidP="00801E68">
      <w:pPr>
        <w:widowControl/>
        <w:suppressAutoHyphens w:val="0"/>
        <w:autoSpaceDE w:val="0"/>
        <w:autoSpaceDN w:val="0"/>
        <w:adjustRightInd w:val="0"/>
        <w:ind w:right="-144" w:firstLine="708"/>
        <w:jc w:val="both"/>
        <w:textAlignment w:val="auto"/>
        <w:rPr>
          <w:rFonts w:ascii="Liberation Serif" w:eastAsia="Liberation Serif" w:hAnsi="Liberation Serif" w:cs="Liberation Serif"/>
          <w:sz w:val="24"/>
          <w:szCs w:val="24"/>
          <w:lang w:eastAsia="ru-RU"/>
        </w:rPr>
      </w:pPr>
    </w:p>
    <w:p w14:paraId="4D1C2E1E" w14:textId="77777777" w:rsidR="00801E68" w:rsidRPr="00547371" w:rsidRDefault="00801E68" w:rsidP="00B12A8D">
      <w:pPr>
        <w:widowControl/>
        <w:suppressAutoHyphens w:val="0"/>
        <w:autoSpaceDE w:val="0"/>
        <w:autoSpaceDN w:val="0"/>
        <w:adjustRightInd w:val="0"/>
        <w:ind w:right="-144"/>
        <w:jc w:val="both"/>
        <w:textAlignment w:val="auto"/>
        <w:rPr>
          <w:rFonts w:ascii="Liberation Serif" w:eastAsia="Liberation Serif" w:hAnsi="Liberation Serif" w:cs="Liberation Serif"/>
          <w:sz w:val="24"/>
          <w:szCs w:val="24"/>
          <w:lang w:eastAsia="ru-RU"/>
        </w:rPr>
      </w:pPr>
    </w:p>
    <w:p w14:paraId="05539D77" w14:textId="77777777" w:rsidR="00E56A3B" w:rsidRPr="00547371" w:rsidRDefault="00E56A3B" w:rsidP="00E56A3B">
      <w:pPr>
        <w:widowControl/>
        <w:suppressAutoHyphens w:val="0"/>
        <w:ind w:firstLine="708"/>
        <w:jc w:val="center"/>
        <w:textAlignment w:val="auto"/>
        <w:rPr>
          <w:rFonts w:ascii="Liberation Serif" w:eastAsia="Liberation Serif" w:hAnsi="Liberation Serif" w:cs="Liberation Serif"/>
          <w:b/>
          <w:sz w:val="24"/>
          <w:szCs w:val="24"/>
        </w:rPr>
      </w:pPr>
      <w:r w:rsidRPr="00547371">
        <w:rPr>
          <w:rFonts w:ascii="Liberation Serif" w:eastAsia="Liberation Serif" w:hAnsi="Liberation Serif" w:cs="Liberation Serif"/>
          <w:b/>
          <w:sz w:val="24"/>
          <w:szCs w:val="24"/>
        </w:rPr>
        <w:t>12. ЮРИДИЧЕСКИЕ АДРЕСА И РЕКВИЗИТЫ СТОРОН</w:t>
      </w:r>
    </w:p>
    <w:p w14:paraId="73CC8856" w14:textId="77777777" w:rsidR="00E56A3B" w:rsidRPr="00547371" w:rsidRDefault="00E56A3B" w:rsidP="00E56A3B">
      <w:pPr>
        <w:widowControl/>
        <w:suppressAutoHyphens w:val="0"/>
        <w:jc w:val="right"/>
        <w:textAlignment w:val="auto"/>
        <w:rPr>
          <w:rFonts w:ascii="Liberation Serif" w:eastAsia="Liberation Serif" w:hAnsi="Liberation Serif" w:cs="Liberation Serif"/>
          <w:sz w:val="24"/>
          <w:szCs w:val="24"/>
          <w:lang w:eastAsia="ru-RU"/>
        </w:rPr>
      </w:pPr>
    </w:p>
    <w:tbl>
      <w:tblPr>
        <w:tblW w:w="0" w:type="auto"/>
        <w:jc w:val="center"/>
        <w:tblLayout w:type="fixed"/>
        <w:tblLook w:val="04A0" w:firstRow="1" w:lastRow="0" w:firstColumn="1" w:lastColumn="0" w:noHBand="0" w:noVBand="1"/>
      </w:tblPr>
      <w:tblGrid>
        <w:gridCol w:w="3952"/>
        <w:gridCol w:w="1297"/>
        <w:gridCol w:w="4322"/>
      </w:tblGrid>
      <w:tr w:rsidR="00E56A3B" w:rsidRPr="00547371" w14:paraId="33D4573C" w14:textId="77777777" w:rsidTr="00E40588">
        <w:trPr>
          <w:jc w:val="center"/>
        </w:trPr>
        <w:tc>
          <w:tcPr>
            <w:tcW w:w="3952" w:type="dxa"/>
          </w:tcPr>
          <w:p w14:paraId="08974E98"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SimSun"/>
                <w:b/>
                <w:sz w:val="24"/>
                <w:szCs w:val="24"/>
              </w:rPr>
              <w:t>Заказчик:</w:t>
            </w:r>
          </w:p>
        </w:tc>
        <w:tc>
          <w:tcPr>
            <w:tcW w:w="1297" w:type="dxa"/>
          </w:tcPr>
          <w:p w14:paraId="2FAEE0BB" w14:textId="77777777" w:rsidR="00E56A3B" w:rsidRPr="00547371" w:rsidRDefault="00E56A3B" w:rsidP="00E40588">
            <w:pPr>
              <w:autoSpaceDE w:val="0"/>
              <w:autoSpaceDN w:val="0"/>
              <w:adjustRightInd w:val="0"/>
              <w:snapToGrid w:val="0"/>
              <w:spacing w:after="60"/>
              <w:ind w:firstLine="400"/>
              <w:jc w:val="center"/>
              <w:textAlignment w:val="auto"/>
              <w:rPr>
                <w:rFonts w:ascii="Liberation Serif" w:eastAsia="Liberation Serif" w:hAnsi="Liberation Serif" w:cs="SimSun"/>
                <w:b/>
                <w:sz w:val="24"/>
                <w:szCs w:val="24"/>
              </w:rPr>
            </w:pPr>
          </w:p>
        </w:tc>
        <w:tc>
          <w:tcPr>
            <w:tcW w:w="4322" w:type="dxa"/>
          </w:tcPr>
          <w:p w14:paraId="62F032A9" w14:textId="77777777" w:rsidR="00E56A3B" w:rsidRPr="00547371" w:rsidRDefault="00E56A3B" w:rsidP="00E40588">
            <w:pPr>
              <w:autoSpaceDE w:val="0"/>
              <w:autoSpaceDN w:val="0"/>
              <w:adjustRightInd w:val="0"/>
              <w:snapToGrid w:val="0"/>
              <w:spacing w:after="60"/>
              <w:ind w:firstLine="400"/>
              <w:jc w:val="both"/>
              <w:textAlignment w:val="auto"/>
              <w:rPr>
                <w:rFonts w:ascii="Liberation Serif" w:eastAsia="Liberation Serif" w:hAnsi="Liberation Serif" w:cs="SimSun"/>
                <w:b/>
                <w:sz w:val="24"/>
                <w:szCs w:val="24"/>
              </w:rPr>
            </w:pPr>
            <w:r w:rsidRPr="00547371">
              <w:rPr>
                <w:rFonts w:ascii="Liberation Serif" w:eastAsia="Liberation Serif" w:hAnsi="Liberation Serif" w:cs="Liberation Serif"/>
                <w:b/>
                <w:sz w:val="24"/>
                <w:szCs w:val="24"/>
              </w:rPr>
              <w:t>Исполнитель</w:t>
            </w:r>
            <w:r w:rsidRPr="00547371">
              <w:rPr>
                <w:rFonts w:ascii="Liberation Serif" w:eastAsia="Liberation Serif" w:hAnsi="Liberation Serif" w:cs="SimSun"/>
                <w:b/>
                <w:sz w:val="24"/>
                <w:szCs w:val="24"/>
              </w:rPr>
              <w:t>:</w:t>
            </w:r>
          </w:p>
        </w:tc>
      </w:tr>
    </w:tbl>
    <w:p w14:paraId="74236A77" w14:textId="77777777" w:rsidR="00E56A3B" w:rsidRPr="00547371" w:rsidRDefault="00E56A3B" w:rsidP="00E56A3B">
      <w:pPr>
        <w:widowControl/>
        <w:jc w:val="center"/>
        <w:textAlignment w:val="auto"/>
        <w:rPr>
          <w:rFonts w:ascii="Liberation Serif" w:eastAsia="Liberation Serif" w:hAnsi="Liberation Serif" w:cs="Liberation Serif"/>
          <w:sz w:val="24"/>
          <w:szCs w:val="24"/>
          <w:lang w:eastAsia="zh-CN"/>
        </w:rPr>
      </w:pPr>
    </w:p>
    <w:tbl>
      <w:tblPr>
        <w:tblW w:w="10099" w:type="dxa"/>
        <w:tblInd w:w="-34" w:type="dxa"/>
        <w:tblLook w:val="04A0" w:firstRow="1" w:lastRow="0" w:firstColumn="1" w:lastColumn="0" w:noHBand="0" w:noVBand="1"/>
      </w:tblPr>
      <w:tblGrid>
        <w:gridCol w:w="34"/>
        <w:gridCol w:w="2659"/>
        <w:gridCol w:w="2303"/>
        <w:gridCol w:w="38"/>
        <w:gridCol w:w="2762"/>
        <w:gridCol w:w="2303"/>
      </w:tblGrid>
      <w:tr w:rsidR="00E56A3B" w:rsidRPr="00547371" w14:paraId="538DF07C" w14:textId="77777777" w:rsidTr="00D253F8">
        <w:trPr>
          <w:trHeight w:val="3969"/>
        </w:trPr>
        <w:tc>
          <w:tcPr>
            <w:tcW w:w="5034" w:type="dxa"/>
            <w:gridSpan w:val="4"/>
          </w:tcPr>
          <w:p w14:paraId="420F126A" w14:textId="3A60C676"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 xml:space="preserve">Муниципальное автономное учреждение </w:t>
            </w:r>
            <w:r w:rsidR="00183028" w:rsidRPr="00403AE8">
              <w:rPr>
                <w:rFonts w:ascii="Liberation Serif" w:eastAsia="Liberation Serif" w:hAnsi="Liberation Serif" w:cs="Liberation Serif"/>
              </w:rPr>
              <w:t xml:space="preserve">дополнительного образования </w:t>
            </w:r>
            <w:r w:rsidRPr="00403AE8">
              <w:rPr>
                <w:rFonts w:ascii="Liberation Serif" w:eastAsia="Liberation Serif" w:hAnsi="Liberation Serif" w:cs="Liberation Serif"/>
              </w:rPr>
              <w:t xml:space="preserve">спортивная школа №1 муниципального района </w:t>
            </w:r>
            <w:proofErr w:type="spellStart"/>
            <w:r w:rsidRPr="00403AE8">
              <w:rPr>
                <w:rFonts w:ascii="Liberation Serif" w:eastAsia="Liberation Serif" w:hAnsi="Liberation Serif" w:cs="Liberation Serif"/>
              </w:rPr>
              <w:t>Ишимбайский</w:t>
            </w:r>
            <w:proofErr w:type="spellEnd"/>
            <w:r w:rsidRPr="00403AE8">
              <w:rPr>
                <w:rFonts w:ascii="Liberation Serif" w:eastAsia="Liberation Serif" w:hAnsi="Liberation Serif" w:cs="Liberation Serif"/>
              </w:rPr>
              <w:t xml:space="preserve"> район Республики Башкортостан </w:t>
            </w:r>
          </w:p>
          <w:p w14:paraId="57423689" w14:textId="0B4E7181"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 xml:space="preserve">Почтовый адрес: 453205, Республика Башкортостан, </w:t>
            </w:r>
            <w:proofErr w:type="spellStart"/>
            <w:r w:rsidRPr="00403AE8">
              <w:rPr>
                <w:rFonts w:ascii="Liberation Serif" w:eastAsia="Liberation Serif" w:hAnsi="Liberation Serif" w:cs="Liberation Serif"/>
              </w:rPr>
              <w:t>Ишимбайский</w:t>
            </w:r>
            <w:proofErr w:type="spellEnd"/>
            <w:r w:rsidRPr="00403AE8">
              <w:rPr>
                <w:rFonts w:ascii="Liberation Serif" w:eastAsia="Liberation Serif" w:hAnsi="Liberation Serif" w:cs="Liberation Serif"/>
              </w:rPr>
              <w:t xml:space="preserve"> р-н, г Ишимбай, ул.  </w:t>
            </w:r>
            <w:r w:rsidR="00440CE0" w:rsidRPr="00403AE8">
              <w:rPr>
                <w:rFonts w:ascii="Liberation Serif" w:eastAsia="Liberation Serif" w:hAnsi="Liberation Serif" w:cs="Liberation Serif"/>
              </w:rPr>
              <w:t>П</w:t>
            </w:r>
            <w:r w:rsidRPr="00403AE8">
              <w:rPr>
                <w:rFonts w:ascii="Liberation Serif" w:eastAsia="Liberation Serif" w:hAnsi="Liberation Serif" w:cs="Liberation Serif"/>
              </w:rPr>
              <w:t>роезд Лесной, д 1/1.</w:t>
            </w:r>
          </w:p>
          <w:p w14:paraId="2233114B" w14:textId="77777777"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Номер контактного телефона: 8(34794)4-39-61</w:t>
            </w:r>
          </w:p>
          <w:p w14:paraId="1C2B36D3" w14:textId="6D5786C1"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 xml:space="preserve">Адрес электронной почты: </w:t>
            </w:r>
            <w:hyperlink r:id="rId7" w:history="1">
              <w:r w:rsidR="00440CE0" w:rsidRPr="00403AE8">
                <w:rPr>
                  <w:rStyle w:val="a5"/>
                  <w:rFonts w:ascii="Liberation Serif" w:eastAsia="Liberation Serif" w:hAnsi="Liberation Serif" w:cs="Liberation Serif"/>
                </w:rPr>
                <w:t>Sportshola001@yandex.ru</w:t>
              </w:r>
            </w:hyperlink>
          </w:p>
          <w:p w14:paraId="40E3088E" w14:textId="35D5EAD0"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ОГРН: 1020201771370</w:t>
            </w:r>
          </w:p>
          <w:p w14:paraId="60CC0980" w14:textId="77777777"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Код по ОКПО: 39998500</w:t>
            </w:r>
          </w:p>
          <w:p w14:paraId="0E954C25" w14:textId="77777777"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ИНН/КПП: 0261006769/026101001</w:t>
            </w:r>
          </w:p>
          <w:p w14:paraId="1096D65A" w14:textId="77777777"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 xml:space="preserve">Банковские реквизиты: </w:t>
            </w:r>
          </w:p>
          <w:p w14:paraId="05A9E2F0" w14:textId="7F53D287"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Р/</w:t>
            </w:r>
            <w:proofErr w:type="spellStart"/>
            <w:r w:rsidRPr="00403AE8">
              <w:rPr>
                <w:rFonts w:ascii="Liberation Serif" w:eastAsia="Liberation Serif" w:hAnsi="Liberation Serif" w:cs="Liberation Serif"/>
              </w:rPr>
              <w:t>сч</w:t>
            </w:r>
            <w:proofErr w:type="spellEnd"/>
            <w:r w:rsidRPr="00403AE8">
              <w:rPr>
                <w:rFonts w:ascii="Liberation Serif" w:eastAsia="Liberation Serif" w:hAnsi="Liberation Serif" w:cs="Liberation Serif"/>
              </w:rPr>
              <w:t>: 0323</w:t>
            </w:r>
            <w:r w:rsidR="00183028" w:rsidRPr="00403AE8">
              <w:rPr>
                <w:rFonts w:ascii="Liberation Serif" w:eastAsia="Liberation Serif" w:hAnsi="Liberation Serif" w:cs="Liberation Serif"/>
              </w:rPr>
              <w:t>4</w:t>
            </w:r>
            <w:r w:rsidRPr="00403AE8">
              <w:rPr>
                <w:rFonts w:ascii="Liberation Serif" w:eastAsia="Liberation Serif" w:hAnsi="Liberation Serif" w:cs="Liberation Serif"/>
              </w:rPr>
              <w:t>643806310000100</w:t>
            </w:r>
          </w:p>
          <w:p w14:paraId="6173B30E" w14:textId="77777777"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 xml:space="preserve">БИК: 018073401     </w:t>
            </w:r>
          </w:p>
          <w:p w14:paraId="2EA8FDD3" w14:textId="77777777"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К/</w:t>
            </w:r>
            <w:proofErr w:type="spellStart"/>
            <w:r w:rsidRPr="00403AE8">
              <w:rPr>
                <w:rFonts w:ascii="Liberation Serif" w:eastAsia="Liberation Serif" w:hAnsi="Liberation Serif" w:cs="Liberation Serif"/>
              </w:rPr>
              <w:t>сч</w:t>
            </w:r>
            <w:proofErr w:type="spellEnd"/>
            <w:r w:rsidRPr="00403AE8">
              <w:rPr>
                <w:rFonts w:ascii="Liberation Serif" w:eastAsia="Liberation Serif" w:hAnsi="Liberation Serif" w:cs="Liberation Serif"/>
              </w:rPr>
              <w:t xml:space="preserve">: 40102810045370000067                                 </w:t>
            </w:r>
          </w:p>
          <w:p w14:paraId="241E440C" w14:textId="4011D9E7" w:rsidR="00365113" w:rsidRPr="00403AE8" w:rsidRDefault="00365113" w:rsidP="00365113">
            <w:pPr>
              <w:rPr>
                <w:rFonts w:ascii="Liberation Serif" w:eastAsia="Liberation Serif" w:hAnsi="Liberation Serif" w:cs="Liberation Serif"/>
              </w:rPr>
            </w:pPr>
            <w:r w:rsidRPr="00403AE8">
              <w:rPr>
                <w:rFonts w:ascii="Liberation Serif" w:eastAsia="Liberation Serif" w:hAnsi="Liberation Serif" w:cs="Liberation Serif"/>
              </w:rPr>
              <w:t xml:space="preserve">Банк: </w:t>
            </w:r>
            <w:r w:rsidR="00664FCC" w:rsidRPr="00403AE8">
              <w:rPr>
                <w:rFonts w:eastAsia="Times New Roman"/>
                <w:lang w:eastAsia="ru-RU"/>
              </w:rPr>
              <w:t xml:space="preserve">ОКЦ № 6 УРАЛЬСКОГО ГУ БАНКА РОССИИ//УФК ПО РЕСПУБЛИКЕ БАШКОРТОСТАН </w:t>
            </w:r>
            <w:proofErr w:type="spellStart"/>
            <w:r w:rsidR="00664FCC" w:rsidRPr="00403AE8">
              <w:rPr>
                <w:rFonts w:eastAsia="Times New Roman"/>
                <w:lang w:eastAsia="ru-RU"/>
              </w:rPr>
              <w:t>г.Уфа</w:t>
            </w:r>
            <w:proofErr w:type="spellEnd"/>
          </w:p>
          <w:p w14:paraId="73CD3ACD" w14:textId="38254345" w:rsidR="00E56A3B" w:rsidRPr="00B12A8D" w:rsidRDefault="00365113" w:rsidP="00365113">
            <w:pPr>
              <w:rPr>
                <w:rFonts w:ascii="Liberation Serif" w:eastAsia="Liberation Serif" w:hAnsi="Liberation Serif" w:cs="Liberation Serif"/>
                <w:sz w:val="22"/>
                <w:szCs w:val="22"/>
              </w:rPr>
            </w:pPr>
            <w:r w:rsidRPr="00403AE8">
              <w:rPr>
                <w:rFonts w:ascii="Liberation Serif" w:eastAsia="Liberation Serif" w:hAnsi="Liberation Serif" w:cs="Liberation Serif"/>
              </w:rPr>
              <w:t>л/</w:t>
            </w:r>
            <w:proofErr w:type="spellStart"/>
            <w:r w:rsidRPr="00403AE8">
              <w:rPr>
                <w:rFonts w:ascii="Liberation Serif" w:eastAsia="Liberation Serif" w:hAnsi="Liberation Serif" w:cs="Liberation Serif"/>
              </w:rPr>
              <w:t>сч</w:t>
            </w:r>
            <w:proofErr w:type="spellEnd"/>
            <w:r w:rsidRPr="00403AE8">
              <w:rPr>
                <w:rFonts w:ascii="Liberation Serif" w:eastAsia="Liberation Serif" w:hAnsi="Liberation Serif" w:cs="Liberation Serif"/>
              </w:rPr>
              <w:t xml:space="preserve"> 30100940019</w:t>
            </w:r>
          </w:p>
        </w:tc>
        <w:tc>
          <w:tcPr>
            <w:tcW w:w="5065" w:type="dxa"/>
            <w:gridSpan w:val="2"/>
          </w:tcPr>
          <w:p w14:paraId="3E1555EB" w14:textId="1594C4B2" w:rsidR="003E6F76" w:rsidRPr="00B12A8D" w:rsidRDefault="00A570A4" w:rsidP="00801E68">
            <w:pPr>
              <w:rPr>
                <w:rFonts w:ascii="Liberation Serif" w:eastAsia="Liberation Serif" w:hAnsi="Liberation Serif" w:cs="Liberation Serif"/>
                <w:sz w:val="22"/>
                <w:szCs w:val="22"/>
              </w:rPr>
            </w:pPr>
            <w:r w:rsidRPr="00B12A8D">
              <w:rPr>
                <w:sz w:val="22"/>
                <w:szCs w:val="22"/>
              </w:rPr>
              <w:t xml:space="preserve"> </w:t>
            </w:r>
          </w:p>
        </w:tc>
      </w:tr>
      <w:tr w:rsidR="00801E68" w:rsidRPr="00547371" w14:paraId="4B28D626" w14:textId="77777777" w:rsidTr="00D253F8">
        <w:trPr>
          <w:gridBefore w:val="1"/>
          <w:wBefore w:w="34" w:type="dxa"/>
          <w:trHeight w:val="20"/>
        </w:trPr>
        <w:tc>
          <w:tcPr>
            <w:tcW w:w="4962" w:type="dxa"/>
            <w:gridSpan w:val="2"/>
          </w:tcPr>
          <w:p w14:paraId="074FB644" w14:textId="77777777" w:rsidR="00801E68" w:rsidRPr="00547371" w:rsidRDefault="00801E68" w:rsidP="00801E68">
            <w:pPr>
              <w:rPr>
                <w:rFonts w:ascii="Liberation Serif" w:eastAsia="Liberation Serif" w:hAnsi="Liberation Serif" w:cs="Liberation Serif"/>
                <w:sz w:val="24"/>
                <w:szCs w:val="24"/>
              </w:rPr>
            </w:pPr>
          </w:p>
          <w:p w14:paraId="181013CA" w14:textId="49B32DCE" w:rsidR="00801E68" w:rsidRPr="00801E68" w:rsidRDefault="00801E68" w:rsidP="00801E68">
            <w:pPr>
              <w:ind w:hanging="74"/>
              <w:rPr>
                <w:rFonts w:ascii="Liberation Serif" w:eastAsia="Liberation Serif" w:hAnsi="Liberation Serif" w:cs="Liberation Serif"/>
                <w:iCs/>
                <w:sz w:val="24"/>
                <w:szCs w:val="24"/>
                <w:highlight w:val="lightGray"/>
              </w:rPr>
            </w:pPr>
            <w:r w:rsidRPr="00801E68">
              <w:rPr>
                <w:rFonts w:ascii="Liberation Serif" w:eastAsia="Liberation Serif" w:hAnsi="Liberation Serif" w:cs="Liberation Serif"/>
                <w:iCs/>
                <w:sz w:val="24"/>
                <w:szCs w:val="24"/>
              </w:rPr>
              <w:t>Директор</w:t>
            </w:r>
          </w:p>
        </w:tc>
        <w:tc>
          <w:tcPr>
            <w:tcW w:w="5103" w:type="dxa"/>
            <w:gridSpan w:val="3"/>
          </w:tcPr>
          <w:p w14:paraId="588BE355" w14:textId="77777777" w:rsidR="00801E68" w:rsidRPr="00E41DFA" w:rsidRDefault="00801E68" w:rsidP="00801E68">
            <w:pPr>
              <w:rPr>
                <w:rFonts w:eastAsia="Liberation Serif"/>
                <w:iCs/>
                <w:sz w:val="24"/>
                <w:szCs w:val="24"/>
              </w:rPr>
            </w:pPr>
          </w:p>
          <w:p w14:paraId="048DE9FB" w14:textId="77777777" w:rsidR="002954CD" w:rsidRDefault="002954CD" w:rsidP="00801E68">
            <w:pPr>
              <w:rPr>
                <w:sz w:val="24"/>
                <w:szCs w:val="24"/>
              </w:rPr>
            </w:pPr>
          </w:p>
          <w:p w14:paraId="4CF76D4C" w14:textId="074AA6BA" w:rsidR="00801E68" w:rsidRPr="00A570A4" w:rsidRDefault="002954CD" w:rsidP="00801E68">
            <w:pPr>
              <w:rPr>
                <w:rFonts w:ascii="Liberation Serif" w:eastAsia="Liberation Serif" w:hAnsi="Liberation Serif" w:cs="Liberation Serif"/>
                <w:i/>
                <w:sz w:val="24"/>
                <w:szCs w:val="24"/>
              </w:rPr>
            </w:pPr>
            <w:r>
              <w:rPr>
                <w:sz w:val="24"/>
                <w:szCs w:val="24"/>
              </w:rPr>
              <w:t xml:space="preserve"> </w:t>
            </w:r>
          </w:p>
        </w:tc>
      </w:tr>
      <w:tr w:rsidR="00801E68" w:rsidRPr="00547371" w14:paraId="4D1B031C" w14:textId="77777777" w:rsidTr="00D253F8">
        <w:trPr>
          <w:gridBefore w:val="1"/>
          <w:wBefore w:w="34" w:type="dxa"/>
          <w:trHeight w:val="20"/>
        </w:trPr>
        <w:tc>
          <w:tcPr>
            <w:tcW w:w="4962" w:type="dxa"/>
            <w:gridSpan w:val="2"/>
          </w:tcPr>
          <w:p w14:paraId="78AC4BF7" w14:textId="77777777" w:rsidR="00801E68" w:rsidRPr="00547371" w:rsidRDefault="00801E68" w:rsidP="00801E68">
            <w:pPr>
              <w:rPr>
                <w:rFonts w:ascii="Liberation Serif" w:eastAsia="Liberation Serif" w:hAnsi="Liberation Serif" w:cs="Liberation Serif"/>
                <w:sz w:val="24"/>
                <w:szCs w:val="24"/>
                <w:highlight w:val="lightGray"/>
              </w:rPr>
            </w:pPr>
          </w:p>
        </w:tc>
        <w:tc>
          <w:tcPr>
            <w:tcW w:w="5103" w:type="dxa"/>
            <w:gridSpan w:val="3"/>
          </w:tcPr>
          <w:p w14:paraId="04EB2C9C" w14:textId="77777777" w:rsidR="00801E68" w:rsidRPr="00547371" w:rsidRDefault="00801E68" w:rsidP="00801E68">
            <w:pPr>
              <w:rPr>
                <w:rFonts w:ascii="Liberation Serif" w:eastAsia="Liberation Serif" w:hAnsi="Liberation Serif" w:cs="Liberation Serif"/>
                <w:sz w:val="24"/>
                <w:szCs w:val="24"/>
              </w:rPr>
            </w:pPr>
          </w:p>
        </w:tc>
      </w:tr>
      <w:tr w:rsidR="00801E68" w:rsidRPr="00547371" w14:paraId="09985678" w14:textId="77777777" w:rsidTr="00D253F8">
        <w:trPr>
          <w:gridBefore w:val="1"/>
          <w:wBefore w:w="34" w:type="dxa"/>
          <w:trHeight w:val="20"/>
        </w:trPr>
        <w:tc>
          <w:tcPr>
            <w:tcW w:w="2659" w:type="dxa"/>
            <w:tcBorders>
              <w:bottom w:val="single" w:sz="4" w:space="0" w:color="auto"/>
            </w:tcBorders>
          </w:tcPr>
          <w:p w14:paraId="205329FB" w14:textId="77777777" w:rsidR="00801E68" w:rsidRPr="00547371" w:rsidRDefault="00801E68" w:rsidP="00801E68">
            <w:pPr>
              <w:rPr>
                <w:rFonts w:ascii="Liberation Serif" w:eastAsia="Liberation Serif" w:hAnsi="Liberation Serif" w:cs="Liberation Serif"/>
                <w:sz w:val="24"/>
                <w:szCs w:val="24"/>
                <w:highlight w:val="lightGray"/>
              </w:rPr>
            </w:pPr>
          </w:p>
        </w:tc>
        <w:tc>
          <w:tcPr>
            <w:tcW w:w="2303" w:type="dxa"/>
          </w:tcPr>
          <w:p w14:paraId="317E4FBC" w14:textId="398AAA29" w:rsidR="00801E68" w:rsidRPr="00547371" w:rsidRDefault="00801E68" w:rsidP="00801E68">
            <w:pPr>
              <w:rPr>
                <w:rFonts w:ascii="Liberation Serif" w:eastAsia="Liberation Serif" w:hAnsi="Liberation Serif" w:cs="Liberation Serif"/>
                <w:sz w:val="24"/>
                <w:szCs w:val="24"/>
                <w:highlight w:val="lightGray"/>
              </w:rPr>
            </w:pPr>
            <w:r>
              <w:rPr>
                <w:rFonts w:eastAsia="Times New Roman"/>
                <w:bCs/>
                <w:sz w:val="24"/>
                <w:szCs w:val="24"/>
              </w:rPr>
              <w:t>/</w:t>
            </w:r>
            <w:r w:rsidRPr="00801E68">
              <w:rPr>
                <w:rFonts w:eastAsia="Times New Roman"/>
                <w:bCs/>
                <w:sz w:val="24"/>
                <w:szCs w:val="24"/>
              </w:rPr>
              <w:t xml:space="preserve"> </w:t>
            </w:r>
            <w:proofErr w:type="spellStart"/>
            <w:r w:rsidR="000C25D2">
              <w:rPr>
                <w:rFonts w:eastAsia="Times New Roman"/>
                <w:bCs/>
                <w:sz w:val="24"/>
                <w:szCs w:val="24"/>
              </w:rPr>
              <w:t>Самигуллин</w:t>
            </w:r>
            <w:proofErr w:type="spellEnd"/>
            <w:r w:rsidR="000C25D2">
              <w:rPr>
                <w:rFonts w:eastAsia="Times New Roman"/>
                <w:bCs/>
                <w:sz w:val="24"/>
                <w:szCs w:val="24"/>
              </w:rPr>
              <w:t xml:space="preserve"> И.Н./</w:t>
            </w:r>
          </w:p>
        </w:tc>
        <w:tc>
          <w:tcPr>
            <w:tcW w:w="2800" w:type="dxa"/>
            <w:gridSpan w:val="2"/>
            <w:tcBorders>
              <w:bottom w:val="single" w:sz="4" w:space="0" w:color="auto"/>
            </w:tcBorders>
          </w:tcPr>
          <w:p w14:paraId="55C5B90F" w14:textId="77777777" w:rsidR="00801E68" w:rsidRPr="00547371" w:rsidRDefault="00801E68" w:rsidP="00801E68">
            <w:pPr>
              <w:rPr>
                <w:rFonts w:ascii="Liberation Serif" w:eastAsia="Liberation Serif" w:hAnsi="Liberation Serif" w:cs="Liberation Serif"/>
                <w:sz w:val="24"/>
                <w:szCs w:val="24"/>
              </w:rPr>
            </w:pPr>
          </w:p>
        </w:tc>
        <w:tc>
          <w:tcPr>
            <w:tcW w:w="2303" w:type="dxa"/>
          </w:tcPr>
          <w:p w14:paraId="1D596585" w14:textId="50427674" w:rsidR="00801E68" w:rsidRPr="00A570A4" w:rsidRDefault="00A570A4" w:rsidP="00801E68">
            <w:pPr>
              <w:rPr>
                <w:rFonts w:ascii="Liberation Serif" w:eastAsia="Liberation Serif" w:hAnsi="Liberation Serif" w:cs="Liberation Serif"/>
                <w:i/>
                <w:sz w:val="24"/>
                <w:szCs w:val="24"/>
              </w:rPr>
            </w:pPr>
            <w:r w:rsidRPr="00A570A4">
              <w:rPr>
                <w:sz w:val="24"/>
                <w:szCs w:val="24"/>
              </w:rPr>
              <w:t>/</w:t>
            </w:r>
            <w:r w:rsidR="00403AE8">
              <w:rPr>
                <w:sz w:val="24"/>
                <w:szCs w:val="24"/>
              </w:rPr>
              <w:t>_____________</w:t>
            </w:r>
            <w:r w:rsidRPr="00A570A4">
              <w:rPr>
                <w:sz w:val="24"/>
                <w:szCs w:val="24"/>
              </w:rPr>
              <w:t>/</w:t>
            </w:r>
          </w:p>
        </w:tc>
      </w:tr>
    </w:tbl>
    <w:p w14:paraId="3439E115" w14:textId="20C720BA" w:rsidR="00E56A3B" w:rsidRPr="00C758DE" w:rsidRDefault="00404C9E" w:rsidP="00E56A3B">
      <w:pPr>
        <w:widowControl/>
        <w:suppressAutoHyphens w:val="0"/>
        <w:textAlignment w:val="auto"/>
        <w:rPr>
          <w:rFonts w:eastAsia="Times New Roman"/>
          <w:sz w:val="24"/>
          <w:szCs w:val="24"/>
          <w:lang w:eastAsia="ru-RU"/>
        </w:rPr>
      </w:pPr>
      <w:r>
        <w:rPr>
          <w:rFonts w:eastAsia="Times New Roman"/>
          <w:sz w:val="24"/>
          <w:szCs w:val="24"/>
          <w:lang w:eastAsia="ru-RU"/>
        </w:rPr>
        <w:t xml:space="preserve">    </w:t>
      </w:r>
    </w:p>
    <w:p w14:paraId="2B7CB1E8" w14:textId="77777777" w:rsidR="00E56A3B" w:rsidRPr="00C758DE" w:rsidRDefault="00E56A3B" w:rsidP="00E56A3B">
      <w:pPr>
        <w:widowControl/>
        <w:suppressAutoHyphens w:val="0"/>
        <w:contextualSpacing/>
        <w:textAlignment w:val="auto"/>
        <w:rPr>
          <w:rFonts w:eastAsia="Times New Roman"/>
          <w:sz w:val="24"/>
          <w:szCs w:val="24"/>
          <w:lang w:eastAsia="ru-RU"/>
        </w:rPr>
      </w:pPr>
    </w:p>
    <w:p w14:paraId="6DF55DB8" w14:textId="7449A7BD" w:rsidR="00471FE8" w:rsidRPr="001C002E" w:rsidRDefault="00471FE8" w:rsidP="00471FE8">
      <w:pPr>
        <w:keepNext/>
        <w:autoSpaceDE w:val="0"/>
        <w:autoSpaceDN w:val="0"/>
        <w:adjustRightInd w:val="0"/>
        <w:spacing w:after="200" w:line="276" w:lineRule="auto"/>
        <w:contextualSpacing/>
        <w:jc w:val="right"/>
        <w:rPr>
          <w:rFonts w:eastAsia="Times New Roman"/>
          <w:sz w:val="24"/>
          <w:szCs w:val="24"/>
          <w:lang w:eastAsia="ru-RU"/>
        </w:rPr>
      </w:pPr>
      <w:proofErr w:type="spellStart"/>
      <w:r w:rsidRPr="001C002E">
        <w:rPr>
          <w:rFonts w:eastAsia="Times New Roman"/>
          <w:sz w:val="24"/>
          <w:szCs w:val="24"/>
          <w:lang w:eastAsia="ru-RU"/>
        </w:rPr>
        <w:t>риложение</w:t>
      </w:r>
      <w:proofErr w:type="spellEnd"/>
      <w:r w:rsidRPr="001C002E">
        <w:rPr>
          <w:rFonts w:eastAsia="Times New Roman"/>
          <w:sz w:val="24"/>
          <w:szCs w:val="24"/>
          <w:lang w:eastAsia="ru-RU"/>
        </w:rPr>
        <w:t xml:space="preserve"> № 1</w:t>
      </w:r>
    </w:p>
    <w:p w14:paraId="79195ED1" w14:textId="4DBC6F23" w:rsidR="00471FE8" w:rsidRPr="003122C2" w:rsidRDefault="00471FE8" w:rsidP="00471FE8">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 xml:space="preserve">к договору № </w:t>
      </w:r>
      <w:r w:rsidR="001B7EEF">
        <w:rPr>
          <w:rFonts w:eastAsia="Times New Roman"/>
          <w:sz w:val="24"/>
          <w:szCs w:val="24"/>
          <w:lang w:eastAsia="ru-RU"/>
        </w:rPr>
        <w:t>____________</w:t>
      </w:r>
    </w:p>
    <w:p w14:paraId="5D57653F" w14:textId="1639AEA2" w:rsidR="00471FE8" w:rsidRPr="001C002E" w:rsidRDefault="00471FE8" w:rsidP="00471FE8">
      <w:pPr>
        <w:keepNext/>
        <w:suppressAutoHyphens w:val="0"/>
        <w:autoSpaceDE w:val="0"/>
        <w:autoSpaceDN w:val="0"/>
        <w:adjustRightInd w:val="0"/>
        <w:contextualSpacing/>
        <w:jc w:val="right"/>
        <w:textAlignment w:val="auto"/>
        <w:rPr>
          <w:rFonts w:eastAsia="Times New Roman"/>
          <w:sz w:val="24"/>
          <w:szCs w:val="24"/>
          <w:lang w:eastAsia="ru-RU"/>
        </w:rPr>
      </w:pPr>
      <w:r w:rsidRPr="001C002E">
        <w:rPr>
          <w:rFonts w:eastAsia="Times New Roman"/>
          <w:sz w:val="24"/>
          <w:szCs w:val="24"/>
          <w:lang w:eastAsia="ru-RU"/>
        </w:rPr>
        <w:t>от _______________202</w:t>
      </w:r>
      <w:r w:rsidR="001B7EEF">
        <w:rPr>
          <w:rFonts w:eastAsia="Times New Roman"/>
          <w:sz w:val="24"/>
          <w:szCs w:val="24"/>
          <w:lang w:eastAsia="ru-RU"/>
        </w:rPr>
        <w:t>6</w:t>
      </w:r>
      <w:r w:rsidRPr="001C002E">
        <w:rPr>
          <w:rFonts w:eastAsia="Times New Roman"/>
          <w:sz w:val="24"/>
          <w:szCs w:val="24"/>
          <w:lang w:eastAsia="ru-RU"/>
        </w:rPr>
        <w:t>г.</w:t>
      </w:r>
    </w:p>
    <w:p w14:paraId="7CD3FC52" w14:textId="77777777" w:rsidR="00471FE8" w:rsidRPr="001C002E" w:rsidRDefault="00471FE8" w:rsidP="00471FE8">
      <w:pPr>
        <w:keepNext/>
        <w:suppressAutoHyphens w:val="0"/>
        <w:autoSpaceDE w:val="0"/>
        <w:autoSpaceDN w:val="0"/>
        <w:adjustRightInd w:val="0"/>
        <w:contextualSpacing/>
        <w:jc w:val="right"/>
        <w:textAlignment w:val="auto"/>
        <w:rPr>
          <w:rFonts w:eastAsia="Times New Roman"/>
          <w:sz w:val="24"/>
          <w:szCs w:val="24"/>
          <w:lang w:eastAsia="ru-RU"/>
        </w:rPr>
      </w:pPr>
    </w:p>
    <w:p w14:paraId="6B83DF35" w14:textId="77777777" w:rsidR="00471FE8" w:rsidRPr="001C002E" w:rsidRDefault="00471FE8" w:rsidP="00471FE8">
      <w:pPr>
        <w:widowControl/>
        <w:contextualSpacing/>
        <w:jc w:val="center"/>
        <w:textAlignment w:val="auto"/>
        <w:rPr>
          <w:rFonts w:eastAsia="Times New Roman"/>
          <w:b/>
          <w:bCs/>
          <w:sz w:val="24"/>
          <w:szCs w:val="24"/>
          <w:lang w:eastAsia="ru-RU"/>
        </w:rPr>
      </w:pPr>
      <w:r w:rsidRPr="001C002E">
        <w:rPr>
          <w:rFonts w:eastAsia="Times New Roman"/>
          <w:b/>
          <w:bCs/>
          <w:sz w:val="24"/>
          <w:szCs w:val="24"/>
          <w:lang w:eastAsia="ru-RU"/>
        </w:rPr>
        <w:t>СПЕЦИФИКАЦИЯ</w:t>
      </w:r>
    </w:p>
    <w:p w14:paraId="3D16D330" w14:textId="77777777" w:rsidR="00471FE8" w:rsidRPr="001C002E" w:rsidRDefault="00471FE8" w:rsidP="00471FE8">
      <w:pPr>
        <w:widowControl/>
        <w:suppressAutoHyphens w:val="0"/>
        <w:ind w:firstLine="539"/>
        <w:contextualSpacing/>
        <w:jc w:val="both"/>
        <w:textAlignment w:val="auto"/>
        <w:rPr>
          <w:rFonts w:eastAsia="Times New Roman"/>
          <w:bCs/>
          <w:sz w:val="24"/>
          <w:szCs w:val="24"/>
          <w:lang w:eastAsia="ru-RU"/>
        </w:rPr>
      </w:pPr>
    </w:p>
    <w:tbl>
      <w:tblPr>
        <w:tblW w:w="5049"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62" w:type="dxa"/>
        </w:tblCellMar>
        <w:tblLook w:val="01E0" w:firstRow="1" w:lastRow="1" w:firstColumn="1" w:lastColumn="1" w:noHBand="0" w:noVBand="0"/>
      </w:tblPr>
      <w:tblGrid>
        <w:gridCol w:w="545"/>
        <w:gridCol w:w="5078"/>
        <w:gridCol w:w="946"/>
        <w:gridCol w:w="811"/>
        <w:gridCol w:w="1611"/>
        <w:gridCol w:w="1447"/>
      </w:tblGrid>
      <w:tr w:rsidR="00471FE8" w:rsidRPr="001C002E" w14:paraId="35A7434E" w14:textId="77777777" w:rsidTr="00F166F9">
        <w:trPr>
          <w:trHeight w:val="540"/>
        </w:trPr>
        <w:tc>
          <w:tcPr>
            <w:tcW w:w="530" w:type="dxa"/>
            <w:vMerge w:val="restart"/>
          </w:tcPr>
          <w:p w14:paraId="2FB0B7AC"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п/п</w:t>
            </w:r>
          </w:p>
        </w:tc>
        <w:tc>
          <w:tcPr>
            <w:tcW w:w="4938" w:type="dxa"/>
            <w:vMerge w:val="restart"/>
          </w:tcPr>
          <w:p w14:paraId="29831628"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Наименование услуг</w:t>
            </w:r>
          </w:p>
        </w:tc>
        <w:tc>
          <w:tcPr>
            <w:tcW w:w="920" w:type="dxa"/>
            <w:vMerge w:val="restart"/>
          </w:tcPr>
          <w:p w14:paraId="24F5B9C0"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Ед. изм.</w:t>
            </w:r>
          </w:p>
        </w:tc>
        <w:tc>
          <w:tcPr>
            <w:tcW w:w="789" w:type="dxa"/>
            <w:vMerge w:val="restart"/>
          </w:tcPr>
          <w:p w14:paraId="01E3BD97"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Объем услуг </w:t>
            </w:r>
          </w:p>
        </w:tc>
        <w:tc>
          <w:tcPr>
            <w:tcW w:w="1567" w:type="dxa"/>
            <w:vMerge w:val="restart"/>
          </w:tcPr>
          <w:p w14:paraId="18ECFE3C"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 xml:space="preserve">Цена за </w:t>
            </w:r>
            <w:r>
              <w:rPr>
                <w:rFonts w:eastAsia="SimSun"/>
                <w:sz w:val="24"/>
                <w:szCs w:val="24"/>
                <w:lang w:eastAsia="ru-RU"/>
              </w:rPr>
              <w:t>месяц</w:t>
            </w:r>
            <w:r w:rsidRPr="001C002E">
              <w:rPr>
                <w:rFonts w:eastAsia="SimSun"/>
                <w:sz w:val="24"/>
                <w:szCs w:val="24"/>
                <w:lang w:eastAsia="ru-RU"/>
              </w:rPr>
              <w:t xml:space="preserve"> руб.</w:t>
            </w:r>
          </w:p>
        </w:tc>
        <w:tc>
          <w:tcPr>
            <w:tcW w:w="1407" w:type="dxa"/>
            <w:vMerge w:val="restart"/>
          </w:tcPr>
          <w:p w14:paraId="56E1F600" w14:textId="7BABF40D"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r w:rsidRPr="001C002E">
              <w:rPr>
                <w:rFonts w:eastAsia="SimSun"/>
                <w:sz w:val="24"/>
                <w:szCs w:val="24"/>
                <w:lang w:eastAsia="ru-RU"/>
              </w:rPr>
              <w:t>Стоимость услуг</w:t>
            </w:r>
            <w:r w:rsidR="00D52F03">
              <w:rPr>
                <w:rFonts w:eastAsia="SimSun"/>
                <w:sz w:val="24"/>
                <w:szCs w:val="24"/>
                <w:lang w:eastAsia="ru-RU"/>
              </w:rPr>
              <w:t xml:space="preserve"> за 6 мес.</w:t>
            </w:r>
            <w:r w:rsidRPr="001C002E">
              <w:rPr>
                <w:rFonts w:eastAsia="SimSun"/>
                <w:sz w:val="24"/>
                <w:szCs w:val="24"/>
                <w:lang w:eastAsia="ru-RU"/>
              </w:rPr>
              <w:t>, руб.</w:t>
            </w:r>
          </w:p>
        </w:tc>
      </w:tr>
      <w:tr w:rsidR="00471FE8" w:rsidRPr="001C002E" w14:paraId="1F032305" w14:textId="77777777" w:rsidTr="00F166F9">
        <w:trPr>
          <w:trHeight w:val="288"/>
        </w:trPr>
        <w:tc>
          <w:tcPr>
            <w:tcW w:w="530" w:type="dxa"/>
            <w:vMerge/>
          </w:tcPr>
          <w:p w14:paraId="6CCDD0FD"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4938" w:type="dxa"/>
            <w:vMerge/>
            <w:vAlign w:val="center"/>
          </w:tcPr>
          <w:p w14:paraId="2ED768F5"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920" w:type="dxa"/>
            <w:vMerge/>
            <w:vAlign w:val="center"/>
          </w:tcPr>
          <w:p w14:paraId="18E239FA"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789" w:type="dxa"/>
            <w:vMerge/>
            <w:vAlign w:val="center"/>
          </w:tcPr>
          <w:p w14:paraId="39D6DD6C"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1567" w:type="dxa"/>
            <w:vMerge/>
          </w:tcPr>
          <w:p w14:paraId="02F95B85"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c>
          <w:tcPr>
            <w:tcW w:w="1407" w:type="dxa"/>
            <w:vMerge/>
          </w:tcPr>
          <w:p w14:paraId="3338A448" w14:textId="77777777" w:rsidR="00471FE8" w:rsidRPr="001C002E" w:rsidRDefault="00471FE8" w:rsidP="00F166F9">
            <w:pPr>
              <w:widowControl/>
              <w:suppressAutoHyphens w:val="0"/>
              <w:autoSpaceDE w:val="0"/>
              <w:autoSpaceDN w:val="0"/>
              <w:adjustRightInd w:val="0"/>
              <w:jc w:val="center"/>
              <w:textAlignment w:val="auto"/>
              <w:rPr>
                <w:rFonts w:eastAsia="SimSun"/>
                <w:sz w:val="24"/>
                <w:szCs w:val="24"/>
                <w:lang w:eastAsia="ru-RU"/>
              </w:rPr>
            </w:pPr>
          </w:p>
        </w:tc>
      </w:tr>
      <w:tr w:rsidR="00471FE8" w:rsidRPr="001C002E" w14:paraId="3AB8C347" w14:textId="77777777" w:rsidTr="00F166F9">
        <w:trPr>
          <w:trHeight w:val="880"/>
        </w:trPr>
        <w:tc>
          <w:tcPr>
            <w:tcW w:w="530" w:type="dxa"/>
          </w:tcPr>
          <w:p w14:paraId="56633E86" w14:textId="77777777" w:rsidR="00471FE8" w:rsidRPr="001C002E" w:rsidRDefault="00471FE8" w:rsidP="00F166F9">
            <w:pPr>
              <w:widowControl/>
              <w:numPr>
                <w:ilvl w:val="0"/>
                <w:numId w:val="5"/>
              </w:numPr>
              <w:shd w:val="clear" w:color="auto" w:fill="FFFFFF"/>
              <w:suppressAutoHyphens w:val="0"/>
              <w:spacing w:after="160" w:line="259" w:lineRule="auto"/>
              <w:contextualSpacing/>
              <w:jc w:val="center"/>
              <w:textAlignment w:val="auto"/>
              <w:rPr>
                <w:rFonts w:eastAsia="SimSun"/>
                <w:bCs/>
                <w:sz w:val="24"/>
                <w:szCs w:val="24"/>
                <w:lang w:val="x-none" w:eastAsia="x-none"/>
              </w:rPr>
            </w:pPr>
          </w:p>
        </w:tc>
        <w:tc>
          <w:tcPr>
            <w:tcW w:w="4938" w:type="dxa"/>
          </w:tcPr>
          <w:p w14:paraId="38626E00" w14:textId="1C70B9DD" w:rsidR="00471FE8" w:rsidRPr="001C002E" w:rsidRDefault="00471FE8" w:rsidP="00F166F9">
            <w:pPr>
              <w:widowControl/>
              <w:suppressAutoHyphens w:val="0"/>
              <w:jc w:val="both"/>
              <w:textAlignment w:val="auto"/>
              <w:rPr>
                <w:rFonts w:eastAsia="SimSun"/>
                <w:sz w:val="24"/>
                <w:szCs w:val="24"/>
                <w:lang w:eastAsia="ru-RU"/>
              </w:rPr>
            </w:pPr>
            <w:r>
              <w:rPr>
                <w:rFonts w:eastAsia="Calibri"/>
                <w:sz w:val="24"/>
                <w:szCs w:val="24"/>
                <w:lang w:eastAsia="en-US"/>
              </w:rPr>
              <w:t>У</w:t>
            </w:r>
            <w:r w:rsidRPr="00F626B1">
              <w:rPr>
                <w:rFonts w:eastAsia="Calibri"/>
                <w:sz w:val="24"/>
                <w:szCs w:val="24"/>
                <w:lang w:eastAsia="en-US"/>
              </w:rPr>
              <w:t>слуги по охране</w:t>
            </w:r>
          </w:p>
        </w:tc>
        <w:tc>
          <w:tcPr>
            <w:tcW w:w="920" w:type="dxa"/>
            <w:vAlign w:val="center"/>
          </w:tcPr>
          <w:p w14:paraId="3322CF3E" w14:textId="77777777" w:rsidR="00471FE8" w:rsidRPr="001C002E" w:rsidRDefault="00471FE8" w:rsidP="00F166F9">
            <w:pPr>
              <w:widowControl/>
              <w:suppressAutoHyphens w:val="0"/>
              <w:jc w:val="center"/>
              <w:textAlignment w:val="auto"/>
              <w:rPr>
                <w:rFonts w:eastAsia="SimSun"/>
                <w:sz w:val="24"/>
                <w:szCs w:val="24"/>
                <w:lang w:eastAsia="ru-RU"/>
              </w:rPr>
            </w:pPr>
            <w:r>
              <w:rPr>
                <w:rFonts w:eastAsia="SimSun"/>
                <w:sz w:val="24"/>
                <w:szCs w:val="24"/>
                <w:lang w:eastAsia="ru-RU"/>
              </w:rPr>
              <w:t>часы</w:t>
            </w:r>
          </w:p>
        </w:tc>
        <w:tc>
          <w:tcPr>
            <w:tcW w:w="789" w:type="dxa"/>
            <w:vAlign w:val="center"/>
          </w:tcPr>
          <w:p w14:paraId="59753DD0" w14:textId="5D984274" w:rsidR="00471FE8" w:rsidRPr="001C002E" w:rsidRDefault="001B7EEF" w:rsidP="00F166F9">
            <w:pPr>
              <w:widowControl/>
              <w:suppressAutoHyphens w:val="0"/>
              <w:autoSpaceDN w:val="0"/>
              <w:jc w:val="center"/>
              <w:textAlignment w:val="auto"/>
              <w:rPr>
                <w:rFonts w:eastAsia="SimSun"/>
                <w:sz w:val="24"/>
                <w:szCs w:val="24"/>
                <w:lang w:eastAsia="ru-RU"/>
              </w:rPr>
            </w:pPr>
            <w:r>
              <w:rPr>
                <w:rFonts w:eastAsia="SimSun"/>
                <w:sz w:val="24"/>
                <w:szCs w:val="24"/>
                <w:lang w:eastAsia="ru-RU"/>
              </w:rPr>
              <w:t>4416</w:t>
            </w:r>
          </w:p>
        </w:tc>
        <w:tc>
          <w:tcPr>
            <w:tcW w:w="1567" w:type="dxa"/>
            <w:vAlign w:val="center"/>
          </w:tcPr>
          <w:p w14:paraId="01D12890" w14:textId="52AE124B" w:rsidR="00471FE8" w:rsidRPr="001C002E" w:rsidRDefault="00471FE8" w:rsidP="00F166F9">
            <w:pPr>
              <w:widowControl/>
              <w:suppressAutoHyphens w:val="0"/>
              <w:spacing w:after="60"/>
              <w:jc w:val="center"/>
              <w:textAlignment w:val="auto"/>
              <w:rPr>
                <w:rFonts w:eastAsia="SimSun"/>
                <w:color w:val="000000"/>
                <w:sz w:val="24"/>
                <w:szCs w:val="24"/>
                <w:lang w:eastAsia="ru-RU"/>
              </w:rPr>
            </w:pPr>
          </w:p>
        </w:tc>
        <w:tc>
          <w:tcPr>
            <w:tcW w:w="1407" w:type="dxa"/>
            <w:vAlign w:val="center"/>
          </w:tcPr>
          <w:p w14:paraId="500DC12D" w14:textId="3DED4648" w:rsidR="00471FE8" w:rsidRPr="001C002E" w:rsidRDefault="00471FE8" w:rsidP="00F166F9">
            <w:pPr>
              <w:widowControl/>
              <w:suppressAutoHyphens w:val="0"/>
              <w:jc w:val="center"/>
              <w:textAlignment w:val="auto"/>
              <w:rPr>
                <w:rFonts w:eastAsia="SimSun"/>
                <w:sz w:val="24"/>
                <w:szCs w:val="24"/>
                <w:lang w:eastAsia="ru-RU"/>
              </w:rPr>
            </w:pPr>
          </w:p>
        </w:tc>
      </w:tr>
    </w:tbl>
    <w:p w14:paraId="3F7F0269" w14:textId="77777777" w:rsidR="00471FE8" w:rsidRDefault="00471FE8" w:rsidP="00E56A3B">
      <w:pPr>
        <w:jc w:val="right"/>
        <w:rPr>
          <w:sz w:val="24"/>
          <w:szCs w:val="24"/>
        </w:rPr>
      </w:pPr>
    </w:p>
    <w:p w14:paraId="73C27C2E" w14:textId="51C9E01D" w:rsidR="00440CE0" w:rsidRPr="00C43F4F" w:rsidRDefault="00440CE0" w:rsidP="00440CE0">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sz w:val="24"/>
          <w:szCs w:val="24"/>
        </w:rPr>
        <w:t xml:space="preserve">Итого: </w:t>
      </w:r>
      <w:r w:rsidR="001B7EEF">
        <w:rPr>
          <w:rFonts w:eastAsia="Calibri"/>
          <w:color w:val="000000"/>
          <w:sz w:val="24"/>
          <w:szCs w:val="24"/>
          <w:lang w:eastAsia="en-US"/>
        </w:rPr>
        <w:t>______________</w:t>
      </w:r>
      <w:r w:rsidRPr="00C43F4F">
        <w:rPr>
          <w:rFonts w:eastAsia="Calibri"/>
          <w:color w:val="000000"/>
          <w:sz w:val="24"/>
          <w:szCs w:val="24"/>
          <w:lang w:eastAsia="en-US"/>
        </w:rPr>
        <w:t xml:space="preserve"> (</w:t>
      </w:r>
      <w:r w:rsidR="001B7EEF">
        <w:rPr>
          <w:rFonts w:eastAsia="Calibri"/>
          <w:color w:val="000000"/>
          <w:sz w:val="24"/>
          <w:szCs w:val="24"/>
          <w:lang w:eastAsia="en-US"/>
        </w:rPr>
        <w:t>___________________</w:t>
      </w:r>
      <w:r>
        <w:rPr>
          <w:rFonts w:eastAsia="Calibri"/>
          <w:color w:val="000000"/>
          <w:sz w:val="24"/>
          <w:szCs w:val="24"/>
          <w:lang w:eastAsia="en-US"/>
        </w:rPr>
        <w:t>)</w:t>
      </w:r>
      <w:r w:rsidRPr="00C43F4F">
        <w:rPr>
          <w:rFonts w:eastAsia="Calibri"/>
          <w:color w:val="000000"/>
          <w:sz w:val="24"/>
          <w:szCs w:val="24"/>
          <w:lang w:eastAsia="en-US"/>
        </w:rPr>
        <w:t xml:space="preserve"> рубл</w:t>
      </w:r>
      <w:r>
        <w:rPr>
          <w:rFonts w:eastAsia="Calibri"/>
          <w:color w:val="000000"/>
          <w:sz w:val="24"/>
          <w:szCs w:val="24"/>
          <w:lang w:eastAsia="en-US"/>
        </w:rPr>
        <w:t xml:space="preserve">ь </w:t>
      </w:r>
      <w:r w:rsidR="001B7EEF">
        <w:rPr>
          <w:rFonts w:eastAsia="Calibri"/>
          <w:color w:val="000000"/>
          <w:sz w:val="24"/>
          <w:szCs w:val="24"/>
          <w:lang w:eastAsia="en-US"/>
        </w:rPr>
        <w:t>_______</w:t>
      </w:r>
      <w:r>
        <w:rPr>
          <w:rFonts w:eastAsia="Calibri"/>
          <w:color w:val="000000"/>
          <w:sz w:val="24"/>
          <w:szCs w:val="24"/>
          <w:lang w:eastAsia="en-US"/>
        </w:rPr>
        <w:t xml:space="preserve"> </w:t>
      </w:r>
      <w:r w:rsidRPr="00C43F4F">
        <w:rPr>
          <w:rFonts w:eastAsia="Calibri"/>
          <w:color w:val="000000"/>
          <w:sz w:val="24"/>
          <w:szCs w:val="24"/>
          <w:lang w:eastAsia="en-US"/>
        </w:rPr>
        <w:t xml:space="preserve">копеек, НДС </w:t>
      </w:r>
      <w:r w:rsidR="001B7EEF">
        <w:rPr>
          <w:rFonts w:eastAsia="Calibri"/>
          <w:color w:val="000000"/>
          <w:sz w:val="24"/>
          <w:szCs w:val="24"/>
          <w:lang w:eastAsia="en-US"/>
        </w:rPr>
        <w:t>_____________</w:t>
      </w:r>
      <w:r w:rsidRPr="00C43F4F">
        <w:rPr>
          <w:rFonts w:eastAsia="Calibri"/>
          <w:color w:val="000000"/>
          <w:sz w:val="24"/>
          <w:szCs w:val="24"/>
          <w:lang w:eastAsia="en-US"/>
        </w:rPr>
        <w:t>.</w:t>
      </w:r>
    </w:p>
    <w:p w14:paraId="4CC90C0B" w14:textId="0722E873" w:rsidR="00471FE8" w:rsidRDefault="00471FE8" w:rsidP="00440CE0">
      <w:pPr>
        <w:rPr>
          <w:sz w:val="24"/>
          <w:szCs w:val="24"/>
        </w:rPr>
      </w:pPr>
    </w:p>
    <w:p w14:paraId="4088E35B" w14:textId="77777777" w:rsidR="00471FE8" w:rsidRDefault="00471FE8" w:rsidP="00E56A3B">
      <w:pPr>
        <w:jc w:val="right"/>
        <w:rPr>
          <w:sz w:val="24"/>
          <w:szCs w:val="24"/>
        </w:rPr>
      </w:pPr>
    </w:p>
    <w:p w14:paraId="7AA0AC37" w14:textId="77777777" w:rsidR="00471FE8" w:rsidRDefault="00471FE8" w:rsidP="00E56A3B">
      <w:pPr>
        <w:jc w:val="right"/>
        <w:rPr>
          <w:sz w:val="24"/>
          <w:szCs w:val="24"/>
        </w:rPr>
      </w:pPr>
    </w:p>
    <w:p w14:paraId="522B6561" w14:textId="77777777" w:rsidR="00471FE8" w:rsidRDefault="00471FE8" w:rsidP="00E56A3B">
      <w:pPr>
        <w:jc w:val="right"/>
        <w:rPr>
          <w:sz w:val="24"/>
          <w:szCs w:val="24"/>
        </w:rPr>
      </w:pPr>
    </w:p>
    <w:p w14:paraId="6C1ECE7F" w14:textId="77777777" w:rsidR="00471FE8" w:rsidRDefault="00471FE8" w:rsidP="00E56A3B">
      <w:pPr>
        <w:jc w:val="right"/>
        <w:rPr>
          <w:sz w:val="24"/>
          <w:szCs w:val="24"/>
        </w:rPr>
      </w:pPr>
    </w:p>
    <w:p w14:paraId="0841633D" w14:textId="77777777" w:rsidR="00471FE8" w:rsidRDefault="00471FE8" w:rsidP="00E56A3B">
      <w:pPr>
        <w:jc w:val="right"/>
        <w:rPr>
          <w:sz w:val="24"/>
          <w:szCs w:val="24"/>
        </w:rPr>
      </w:pPr>
    </w:p>
    <w:p w14:paraId="503DBFEF" w14:textId="77777777" w:rsidR="00471FE8" w:rsidRDefault="00471FE8" w:rsidP="00E56A3B">
      <w:pPr>
        <w:jc w:val="right"/>
        <w:rPr>
          <w:sz w:val="24"/>
          <w:szCs w:val="24"/>
        </w:rPr>
      </w:pPr>
    </w:p>
    <w:p w14:paraId="4FEC5DA2" w14:textId="77777777" w:rsidR="00471FE8" w:rsidRDefault="00471FE8" w:rsidP="00E56A3B">
      <w:pPr>
        <w:jc w:val="right"/>
        <w:rPr>
          <w:sz w:val="24"/>
          <w:szCs w:val="24"/>
        </w:rPr>
      </w:pPr>
    </w:p>
    <w:p w14:paraId="1D490C7F" w14:textId="77777777" w:rsidR="00471FE8" w:rsidRDefault="00471FE8" w:rsidP="00E56A3B">
      <w:pPr>
        <w:jc w:val="right"/>
        <w:rPr>
          <w:sz w:val="24"/>
          <w:szCs w:val="24"/>
        </w:rPr>
      </w:pPr>
    </w:p>
    <w:p w14:paraId="0AF17BBB" w14:textId="77777777" w:rsidR="00471FE8" w:rsidRDefault="00471FE8" w:rsidP="00E56A3B">
      <w:pPr>
        <w:jc w:val="right"/>
        <w:rPr>
          <w:sz w:val="24"/>
          <w:szCs w:val="24"/>
        </w:rPr>
      </w:pPr>
    </w:p>
    <w:tbl>
      <w:tblPr>
        <w:tblW w:w="10348" w:type="dxa"/>
        <w:tblInd w:w="-34" w:type="dxa"/>
        <w:tblLook w:val="04A0" w:firstRow="1" w:lastRow="0" w:firstColumn="1" w:lastColumn="0" w:noHBand="0" w:noVBand="1"/>
      </w:tblPr>
      <w:tblGrid>
        <w:gridCol w:w="2586"/>
        <w:gridCol w:w="2588"/>
        <w:gridCol w:w="2586"/>
        <w:gridCol w:w="2588"/>
      </w:tblGrid>
      <w:tr w:rsidR="00471FE8" w:rsidRPr="00547371" w14:paraId="21B8EEE8" w14:textId="77777777" w:rsidTr="00F166F9">
        <w:trPr>
          <w:trHeight w:val="20"/>
        </w:trPr>
        <w:tc>
          <w:tcPr>
            <w:tcW w:w="5103" w:type="dxa"/>
            <w:gridSpan w:val="2"/>
          </w:tcPr>
          <w:p w14:paraId="77626A4E" w14:textId="77777777" w:rsidR="00471FE8" w:rsidRPr="00547371" w:rsidRDefault="00471FE8" w:rsidP="00F166F9">
            <w:pPr>
              <w:rPr>
                <w:rFonts w:ascii="Liberation Serif" w:eastAsia="Liberation Serif" w:hAnsi="Liberation Serif" w:cs="Liberation Serif"/>
                <w:sz w:val="24"/>
                <w:szCs w:val="24"/>
              </w:rPr>
            </w:pPr>
          </w:p>
          <w:p w14:paraId="15952581" w14:textId="591628FD" w:rsidR="00471FE8" w:rsidRPr="00801E68" w:rsidRDefault="00471FE8" w:rsidP="00F166F9">
            <w:pPr>
              <w:ind w:hanging="74"/>
              <w:rPr>
                <w:rFonts w:ascii="Liberation Serif" w:eastAsia="Liberation Serif" w:hAnsi="Liberation Serif" w:cs="Liberation Serif"/>
                <w:iCs/>
                <w:sz w:val="24"/>
                <w:szCs w:val="24"/>
                <w:highlight w:val="lightGray"/>
              </w:rPr>
            </w:pPr>
            <w:r w:rsidRPr="00801E68">
              <w:rPr>
                <w:rFonts w:ascii="Liberation Serif" w:eastAsia="Liberation Serif" w:hAnsi="Liberation Serif" w:cs="Liberation Serif"/>
                <w:iCs/>
                <w:sz w:val="24"/>
                <w:szCs w:val="24"/>
              </w:rPr>
              <w:t>Директор</w:t>
            </w:r>
            <w:r>
              <w:rPr>
                <w:rFonts w:ascii="Liberation Serif" w:eastAsia="Liberation Serif" w:hAnsi="Liberation Serif" w:cs="Liberation Serif"/>
                <w:iCs/>
                <w:sz w:val="24"/>
                <w:szCs w:val="24"/>
              </w:rPr>
              <w:t xml:space="preserve"> МАУ ДО СШ №1</w:t>
            </w:r>
          </w:p>
        </w:tc>
        <w:tc>
          <w:tcPr>
            <w:tcW w:w="5103" w:type="dxa"/>
            <w:gridSpan w:val="2"/>
          </w:tcPr>
          <w:p w14:paraId="15CC8063" w14:textId="77777777" w:rsidR="00471FE8" w:rsidRPr="00E41DFA" w:rsidRDefault="00471FE8" w:rsidP="00F166F9">
            <w:pPr>
              <w:rPr>
                <w:rFonts w:eastAsia="Liberation Serif"/>
                <w:iCs/>
                <w:sz w:val="24"/>
                <w:szCs w:val="24"/>
              </w:rPr>
            </w:pPr>
          </w:p>
          <w:p w14:paraId="6166041E" w14:textId="356611B6" w:rsidR="00471FE8" w:rsidRPr="00547371" w:rsidRDefault="00471FE8" w:rsidP="00F166F9">
            <w:pPr>
              <w:rPr>
                <w:rFonts w:ascii="Liberation Serif" w:eastAsia="Liberation Serif" w:hAnsi="Liberation Serif" w:cs="Liberation Serif"/>
                <w:i/>
                <w:sz w:val="24"/>
                <w:szCs w:val="24"/>
              </w:rPr>
            </w:pPr>
          </w:p>
        </w:tc>
      </w:tr>
      <w:tr w:rsidR="00471FE8" w:rsidRPr="00547371" w14:paraId="5A72BFC0" w14:textId="77777777" w:rsidTr="00F166F9">
        <w:trPr>
          <w:trHeight w:val="20"/>
        </w:trPr>
        <w:tc>
          <w:tcPr>
            <w:tcW w:w="5103" w:type="dxa"/>
            <w:gridSpan w:val="2"/>
          </w:tcPr>
          <w:p w14:paraId="4EB2055C" w14:textId="77777777" w:rsidR="00471FE8" w:rsidRPr="00547371" w:rsidRDefault="00471FE8" w:rsidP="00F166F9">
            <w:pPr>
              <w:rPr>
                <w:rFonts w:ascii="Liberation Serif" w:eastAsia="Liberation Serif" w:hAnsi="Liberation Serif" w:cs="Liberation Serif"/>
                <w:sz w:val="24"/>
                <w:szCs w:val="24"/>
                <w:highlight w:val="lightGray"/>
              </w:rPr>
            </w:pPr>
          </w:p>
        </w:tc>
        <w:tc>
          <w:tcPr>
            <w:tcW w:w="5103" w:type="dxa"/>
            <w:gridSpan w:val="2"/>
          </w:tcPr>
          <w:p w14:paraId="1E84746A" w14:textId="77777777" w:rsidR="00471FE8" w:rsidRPr="00547371" w:rsidRDefault="00471FE8" w:rsidP="00F166F9">
            <w:pPr>
              <w:rPr>
                <w:rFonts w:ascii="Liberation Serif" w:eastAsia="Liberation Serif" w:hAnsi="Liberation Serif" w:cs="Liberation Serif"/>
                <w:sz w:val="24"/>
                <w:szCs w:val="24"/>
              </w:rPr>
            </w:pPr>
          </w:p>
        </w:tc>
      </w:tr>
      <w:tr w:rsidR="00471FE8" w:rsidRPr="00547371" w14:paraId="62BE26E1" w14:textId="77777777" w:rsidTr="00F166F9">
        <w:trPr>
          <w:trHeight w:val="20"/>
        </w:trPr>
        <w:tc>
          <w:tcPr>
            <w:tcW w:w="2551" w:type="dxa"/>
            <w:tcBorders>
              <w:bottom w:val="single" w:sz="4" w:space="0" w:color="auto"/>
            </w:tcBorders>
          </w:tcPr>
          <w:p w14:paraId="7F332042" w14:textId="77777777" w:rsidR="00471FE8" w:rsidRPr="00547371" w:rsidRDefault="00471FE8" w:rsidP="00F166F9">
            <w:pPr>
              <w:rPr>
                <w:rFonts w:ascii="Liberation Serif" w:eastAsia="Liberation Serif" w:hAnsi="Liberation Serif" w:cs="Liberation Serif"/>
                <w:sz w:val="24"/>
                <w:szCs w:val="24"/>
                <w:highlight w:val="lightGray"/>
              </w:rPr>
            </w:pPr>
          </w:p>
        </w:tc>
        <w:tc>
          <w:tcPr>
            <w:tcW w:w="2552" w:type="dxa"/>
          </w:tcPr>
          <w:p w14:paraId="67697950" w14:textId="6DCB86EB" w:rsidR="00471FE8" w:rsidRPr="00547371" w:rsidRDefault="000C25D2" w:rsidP="00F166F9">
            <w:pPr>
              <w:rPr>
                <w:rFonts w:ascii="Liberation Serif" w:eastAsia="Liberation Serif" w:hAnsi="Liberation Serif" w:cs="Liberation Serif"/>
                <w:sz w:val="24"/>
                <w:szCs w:val="24"/>
                <w:highlight w:val="lightGray"/>
              </w:rPr>
            </w:pPr>
            <w:r>
              <w:rPr>
                <w:rFonts w:eastAsia="Times New Roman"/>
                <w:bCs/>
                <w:sz w:val="24"/>
                <w:szCs w:val="24"/>
              </w:rPr>
              <w:t>/</w:t>
            </w:r>
            <w:r w:rsidRPr="00801E68">
              <w:rPr>
                <w:rFonts w:eastAsia="Times New Roman"/>
                <w:bCs/>
                <w:sz w:val="24"/>
                <w:szCs w:val="24"/>
              </w:rPr>
              <w:t xml:space="preserve"> </w:t>
            </w:r>
            <w:proofErr w:type="spellStart"/>
            <w:r>
              <w:rPr>
                <w:rFonts w:eastAsia="Times New Roman"/>
                <w:bCs/>
                <w:sz w:val="24"/>
                <w:szCs w:val="24"/>
              </w:rPr>
              <w:t>Самигуллин</w:t>
            </w:r>
            <w:proofErr w:type="spellEnd"/>
            <w:r>
              <w:rPr>
                <w:rFonts w:eastAsia="Times New Roman"/>
                <w:bCs/>
                <w:sz w:val="24"/>
                <w:szCs w:val="24"/>
              </w:rPr>
              <w:t xml:space="preserve"> И.Н./</w:t>
            </w:r>
          </w:p>
        </w:tc>
        <w:tc>
          <w:tcPr>
            <w:tcW w:w="2551" w:type="dxa"/>
            <w:tcBorders>
              <w:bottom w:val="single" w:sz="4" w:space="0" w:color="auto"/>
            </w:tcBorders>
          </w:tcPr>
          <w:p w14:paraId="545FDD49" w14:textId="77777777" w:rsidR="00471FE8" w:rsidRPr="00547371" w:rsidRDefault="00471FE8" w:rsidP="00F166F9">
            <w:pPr>
              <w:rPr>
                <w:rFonts w:ascii="Liberation Serif" w:eastAsia="Liberation Serif" w:hAnsi="Liberation Serif" w:cs="Liberation Serif"/>
                <w:sz w:val="24"/>
                <w:szCs w:val="24"/>
              </w:rPr>
            </w:pPr>
          </w:p>
        </w:tc>
        <w:tc>
          <w:tcPr>
            <w:tcW w:w="2552" w:type="dxa"/>
          </w:tcPr>
          <w:p w14:paraId="7CB91095" w14:textId="2DE125D4" w:rsidR="00471FE8" w:rsidRPr="00547371" w:rsidRDefault="001224B8" w:rsidP="00F166F9">
            <w:pPr>
              <w:rPr>
                <w:rFonts w:ascii="Liberation Serif" w:eastAsia="Liberation Serif" w:hAnsi="Liberation Serif" w:cs="Liberation Serif"/>
                <w:i/>
                <w:sz w:val="24"/>
                <w:szCs w:val="24"/>
              </w:rPr>
            </w:pPr>
            <w:r w:rsidRPr="00A570A4">
              <w:rPr>
                <w:sz w:val="24"/>
                <w:szCs w:val="24"/>
              </w:rPr>
              <w:t>/</w:t>
            </w:r>
            <w:r w:rsidR="00BF2781">
              <w:rPr>
                <w:sz w:val="24"/>
                <w:szCs w:val="24"/>
              </w:rPr>
              <w:t>_______________</w:t>
            </w:r>
            <w:r w:rsidRPr="00A570A4">
              <w:rPr>
                <w:sz w:val="24"/>
                <w:szCs w:val="24"/>
              </w:rPr>
              <w:t>/</w:t>
            </w:r>
          </w:p>
        </w:tc>
      </w:tr>
    </w:tbl>
    <w:p w14:paraId="33E65E3B" w14:textId="27C23ECC" w:rsidR="00471FE8" w:rsidRPr="00C758DE" w:rsidRDefault="00471FE8" w:rsidP="00471FE8">
      <w:pPr>
        <w:widowControl/>
        <w:suppressAutoHyphens w:val="0"/>
        <w:textAlignment w:val="auto"/>
        <w:rPr>
          <w:rFonts w:eastAsia="Times New Roman"/>
          <w:sz w:val="24"/>
          <w:szCs w:val="24"/>
          <w:lang w:eastAsia="ru-RU"/>
        </w:rPr>
      </w:pPr>
      <w:r>
        <w:rPr>
          <w:rFonts w:eastAsia="Times New Roman"/>
          <w:sz w:val="24"/>
          <w:szCs w:val="24"/>
          <w:lang w:eastAsia="ru-RU"/>
        </w:rPr>
        <w:t xml:space="preserve">    </w:t>
      </w:r>
    </w:p>
    <w:p w14:paraId="27B9C4C4" w14:textId="77777777" w:rsidR="00471FE8" w:rsidRPr="00C758DE" w:rsidRDefault="00471FE8" w:rsidP="00471FE8">
      <w:pPr>
        <w:widowControl/>
        <w:suppressAutoHyphens w:val="0"/>
        <w:contextualSpacing/>
        <w:textAlignment w:val="auto"/>
        <w:rPr>
          <w:rFonts w:eastAsia="Times New Roman"/>
          <w:sz w:val="24"/>
          <w:szCs w:val="24"/>
          <w:lang w:eastAsia="ru-RU"/>
        </w:rPr>
      </w:pPr>
    </w:p>
    <w:p w14:paraId="26C0ED19" w14:textId="77777777" w:rsidR="00471FE8" w:rsidRDefault="00471FE8" w:rsidP="00E56A3B">
      <w:pPr>
        <w:jc w:val="right"/>
        <w:rPr>
          <w:sz w:val="24"/>
          <w:szCs w:val="24"/>
        </w:rPr>
      </w:pPr>
    </w:p>
    <w:p w14:paraId="125DA8E6" w14:textId="77777777" w:rsidR="00471FE8" w:rsidRDefault="00471FE8" w:rsidP="00E56A3B">
      <w:pPr>
        <w:jc w:val="right"/>
        <w:rPr>
          <w:sz w:val="24"/>
          <w:szCs w:val="24"/>
        </w:rPr>
      </w:pPr>
    </w:p>
    <w:p w14:paraId="63CD4F75" w14:textId="77777777" w:rsidR="00471FE8" w:rsidRDefault="00471FE8" w:rsidP="00E56A3B">
      <w:pPr>
        <w:jc w:val="right"/>
        <w:rPr>
          <w:sz w:val="24"/>
          <w:szCs w:val="24"/>
        </w:rPr>
      </w:pPr>
    </w:p>
    <w:p w14:paraId="596C14AC" w14:textId="77777777" w:rsidR="00471FE8" w:rsidRDefault="00471FE8" w:rsidP="00E56A3B">
      <w:pPr>
        <w:jc w:val="right"/>
        <w:rPr>
          <w:sz w:val="24"/>
          <w:szCs w:val="24"/>
        </w:rPr>
      </w:pPr>
    </w:p>
    <w:p w14:paraId="22BA3C38" w14:textId="77777777" w:rsidR="00471FE8" w:rsidRDefault="00471FE8" w:rsidP="00E56A3B">
      <w:pPr>
        <w:jc w:val="right"/>
        <w:rPr>
          <w:sz w:val="24"/>
          <w:szCs w:val="24"/>
        </w:rPr>
      </w:pPr>
    </w:p>
    <w:p w14:paraId="1DE6915F" w14:textId="77777777" w:rsidR="00471FE8" w:rsidRDefault="00471FE8" w:rsidP="00E56A3B">
      <w:pPr>
        <w:jc w:val="right"/>
        <w:rPr>
          <w:sz w:val="24"/>
          <w:szCs w:val="24"/>
        </w:rPr>
      </w:pPr>
    </w:p>
    <w:p w14:paraId="582B0952" w14:textId="77777777" w:rsidR="00471FE8" w:rsidRDefault="00471FE8" w:rsidP="00E56A3B">
      <w:pPr>
        <w:jc w:val="right"/>
        <w:rPr>
          <w:sz w:val="24"/>
          <w:szCs w:val="24"/>
        </w:rPr>
      </w:pPr>
    </w:p>
    <w:p w14:paraId="640D43FD" w14:textId="77777777" w:rsidR="00471FE8" w:rsidRDefault="00471FE8" w:rsidP="00E56A3B">
      <w:pPr>
        <w:jc w:val="right"/>
        <w:rPr>
          <w:sz w:val="24"/>
          <w:szCs w:val="24"/>
        </w:rPr>
      </w:pPr>
    </w:p>
    <w:p w14:paraId="5C4D3F55" w14:textId="77777777" w:rsidR="00471FE8" w:rsidRDefault="00471FE8" w:rsidP="00E56A3B">
      <w:pPr>
        <w:jc w:val="right"/>
        <w:rPr>
          <w:sz w:val="24"/>
          <w:szCs w:val="24"/>
        </w:rPr>
      </w:pPr>
    </w:p>
    <w:p w14:paraId="4462312A" w14:textId="77777777" w:rsidR="00471FE8" w:rsidRDefault="00471FE8" w:rsidP="00E56A3B">
      <w:pPr>
        <w:jc w:val="right"/>
        <w:rPr>
          <w:sz w:val="24"/>
          <w:szCs w:val="24"/>
        </w:rPr>
      </w:pPr>
    </w:p>
    <w:p w14:paraId="09801B76" w14:textId="77777777" w:rsidR="00471FE8" w:rsidRDefault="00471FE8" w:rsidP="00E56A3B">
      <w:pPr>
        <w:jc w:val="right"/>
        <w:rPr>
          <w:sz w:val="24"/>
          <w:szCs w:val="24"/>
        </w:rPr>
      </w:pPr>
    </w:p>
    <w:p w14:paraId="26284F29" w14:textId="77777777" w:rsidR="00471FE8" w:rsidRDefault="00471FE8" w:rsidP="00E56A3B">
      <w:pPr>
        <w:jc w:val="right"/>
        <w:rPr>
          <w:sz w:val="24"/>
          <w:szCs w:val="24"/>
        </w:rPr>
      </w:pPr>
    </w:p>
    <w:p w14:paraId="6863B181" w14:textId="77777777" w:rsidR="00471FE8" w:rsidRDefault="00471FE8" w:rsidP="00E56A3B">
      <w:pPr>
        <w:jc w:val="right"/>
        <w:rPr>
          <w:sz w:val="24"/>
          <w:szCs w:val="24"/>
        </w:rPr>
      </w:pPr>
    </w:p>
    <w:p w14:paraId="615F37D9" w14:textId="77777777" w:rsidR="00471FE8" w:rsidRDefault="00471FE8" w:rsidP="00E56A3B">
      <w:pPr>
        <w:jc w:val="right"/>
        <w:rPr>
          <w:sz w:val="24"/>
          <w:szCs w:val="24"/>
        </w:rPr>
      </w:pPr>
    </w:p>
    <w:p w14:paraId="7EE1ADEE" w14:textId="77777777" w:rsidR="00471FE8" w:rsidRDefault="00471FE8" w:rsidP="00E56A3B">
      <w:pPr>
        <w:jc w:val="right"/>
        <w:rPr>
          <w:sz w:val="24"/>
          <w:szCs w:val="24"/>
        </w:rPr>
      </w:pPr>
    </w:p>
    <w:p w14:paraId="01DD7AD2" w14:textId="77777777" w:rsidR="00471FE8" w:rsidRDefault="00471FE8" w:rsidP="00E56A3B">
      <w:pPr>
        <w:jc w:val="right"/>
        <w:rPr>
          <w:sz w:val="24"/>
          <w:szCs w:val="24"/>
        </w:rPr>
      </w:pPr>
    </w:p>
    <w:p w14:paraId="0AA821B2" w14:textId="77777777" w:rsidR="00471FE8" w:rsidRDefault="00471FE8" w:rsidP="00E56A3B">
      <w:pPr>
        <w:jc w:val="right"/>
        <w:rPr>
          <w:sz w:val="24"/>
          <w:szCs w:val="24"/>
        </w:rPr>
      </w:pPr>
    </w:p>
    <w:p w14:paraId="70DEDEA4" w14:textId="77777777" w:rsidR="00471FE8" w:rsidRDefault="00471FE8" w:rsidP="00E56A3B">
      <w:pPr>
        <w:jc w:val="right"/>
        <w:rPr>
          <w:sz w:val="24"/>
          <w:szCs w:val="24"/>
        </w:rPr>
      </w:pPr>
    </w:p>
    <w:p w14:paraId="539A2107" w14:textId="77777777" w:rsidR="00471FE8" w:rsidRDefault="00471FE8" w:rsidP="00E56A3B">
      <w:pPr>
        <w:jc w:val="right"/>
        <w:rPr>
          <w:sz w:val="24"/>
          <w:szCs w:val="24"/>
        </w:rPr>
      </w:pPr>
    </w:p>
    <w:p w14:paraId="52128A4B" w14:textId="77777777" w:rsidR="00311DD2" w:rsidRDefault="00311DD2" w:rsidP="00E56A3B">
      <w:pPr>
        <w:jc w:val="right"/>
        <w:rPr>
          <w:sz w:val="24"/>
          <w:szCs w:val="24"/>
        </w:rPr>
      </w:pPr>
    </w:p>
    <w:p w14:paraId="1B660148" w14:textId="77777777" w:rsidR="00311DD2" w:rsidRDefault="00311DD2" w:rsidP="00E56A3B">
      <w:pPr>
        <w:jc w:val="right"/>
        <w:rPr>
          <w:sz w:val="24"/>
          <w:szCs w:val="24"/>
        </w:rPr>
      </w:pPr>
    </w:p>
    <w:p w14:paraId="00CA221F" w14:textId="77777777" w:rsidR="00311DD2" w:rsidRDefault="00311DD2" w:rsidP="00E56A3B">
      <w:pPr>
        <w:jc w:val="right"/>
        <w:rPr>
          <w:sz w:val="24"/>
          <w:szCs w:val="24"/>
        </w:rPr>
      </w:pPr>
    </w:p>
    <w:p w14:paraId="3B5D6DF2" w14:textId="77777777" w:rsidR="00311DD2" w:rsidRDefault="00311DD2" w:rsidP="00E56A3B">
      <w:pPr>
        <w:jc w:val="right"/>
        <w:rPr>
          <w:sz w:val="24"/>
          <w:szCs w:val="24"/>
        </w:rPr>
      </w:pPr>
    </w:p>
    <w:p w14:paraId="69C1CB80" w14:textId="658BB2F6" w:rsidR="00E56A3B" w:rsidRDefault="00E56A3B" w:rsidP="00E56A3B">
      <w:pPr>
        <w:jc w:val="right"/>
        <w:rPr>
          <w:sz w:val="24"/>
          <w:szCs w:val="24"/>
        </w:rPr>
      </w:pPr>
      <w:r>
        <w:rPr>
          <w:sz w:val="24"/>
          <w:szCs w:val="24"/>
        </w:rPr>
        <w:t xml:space="preserve">Приложение № </w:t>
      </w:r>
      <w:r w:rsidR="00471FE8">
        <w:rPr>
          <w:sz w:val="24"/>
          <w:szCs w:val="24"/>
        </w:rPr>
        <w:t>2</w:t>
      </w:r>
    </w:p>
    <w:p w14:paraId="167A27E0" w14:textId="27FF83F7" w:rsidR="000B58D5" w:rsidRDefault="00E56A3B" w:rsidP="00E56A3B">
      <w:pPr>
        <w:jc w:val="right"/>
        <w:rPr>
          <w:sz w:val="24"/>
          <w:szCs w:val="24"/>
        </w:rPr>
      </w:pPr>
      <w:r>
        <w:rPr>
          <w:sz w:val="24"/>
          <w:szCs w:val="24"/>
        </w:rPr>
        <w:t xml:space="preserve">к договору № </w:t>
      </w:r>
      <w:r w:rsidR="001B7EEF">
        <w:rPr>
          <w:rFonts w:eastAsia="Times New Roman"/>
          <w:sz w:val="24"/>
          <w:szCs w:val="24"/>
          <w:lang w:eastAsia="ru-RU"/>
        </w:rPr>
        <w:t>______________</w:t>
      </w:r>
    </w:p>
    <w:p w14:paraId="290FFA67" w14:textId="27B40122" w:rsidR="00E56A3B" w:rsidRPr="00404C9E" w:rsidRDefault="00E56A3B" w:rsidP="00404C9E">
      <w:pPr>
        <w:jc w:val="right"/>
        <w:rPr>
          <w:sz w:val="24"/>
          <w:szCs w:val="24"/>
        </w:rPr>
      </w:pPr>
      <w:r>
        <w:rPr>
          <w:sz w:val="24"/>
          <w:szCs w:val="24"/>
        </w:rPr>
        <w:t>от «___» _________ 202</w:t>
      </w:r>
      <w:r w:rsidR="001B7EEF">
        <w:rPr>
          <w:sz w:val="24"/>
          <w:szCs w:val="24"/>
        </w:rPr>
        <w:t>6</w:t>
      </w:r>
      <w:r>
        <w:rPr>
          <w:sz w:val="24"/>
          <w:szCs w:val="24"/>
        </w:rPr>
        <w:t xml:space="preserve"> г.</w:t>
      </w:r>
    </w:p>
    <w:p w14:paraId="4AEC8025" w14:textId="6DFCF2B1" w:rsidR="000B58D5" w:rsidRDefault="000B58D5" w:rsidP="00E56A3B">
      <w:pPr>
        <w:widowControl/>
        <w:tabs>
          <w:tab w:val="left" w:pos="3345"/>
        </w:tabs>
        <w:suppressAutoHyphens w:val="0"/>
        <w:ind w:firstLine="851"/>
        <w:jc w:val="center"/>
        <w:textAlignment w:val="auto"/>
        <w:rPr>
          <w:rFonts w:eastAsia="Times New Roman"/>
          <w:bCs/>
          <w:i/>
          <w:color w:val="000000"/>
          <w:sz w:val="24"/>
          <w:szCs w:val="24"/>
          <w:lang w:eastAsia="ru-RU"/>
        </w:rPr>
      </w:pPr>
    </w:p>
    <w:p w14:paraId="122C1C0D" w14:textId="77777777" w:rsidR="000B58D5" w:rsidRPr="00246B27" w:rsidRDefault="000B58D5" w:rsidP="000B58D5">
      <w:pPr>
        <w:jc w:val="right"/>
        <w:rPr>
          <w:sz w:val="24"/>
          <w:szCs w:val="24"/>
        </w:rPr>
      </w:pPr>
    </w:p>
    <w:p w14:paraId="413CC9E2" w14:textId="159F1553" w:rsidR="000B58D5" w:rsidRPr="00246B27" w:rsidRDefault="00311DD2" w:rsidP="000B58D5">
      <w:pPr>
        <w:jc w:val="center"/>
        <w:rPr>
          <w:b/>
          <w:bCs/>
          <w:sz w:val="24"/>
          <w:szCs w:val="24"/>
        </w:rPr>
      </w:pPr>
      <w:r>
        <w:rPr>
          <w:b/>
          <w:bCs/>
          <w:sz w:val="24"/>
          <w:szCs w:val="24"/>
        </w:rPr>
        <w:t xml:space="preserve">              </w:t>
      </w:r>
      <w:r w:rsidR="000B58D5" w:rsidRPr="00246B27">
        <w:rPr>
          <w:b/>
          <w:bCs/>
          <w:sz w:val="24"/>
          <w:szCs w:val="24"/>
        </w:rPr>
        <w:t xml:space="preserve">Описание объекта закупки </w:t>
      </w:r>
    </w:p>
    <w:p w14:paraId="1B313FB1" w14:textId="77777777" w:rsidR="00983B5C" w:rsidRPr="00983B5C" w:rsidRDefault="00983B5C" w:rsidP="00983B5C">
      <w:pPr>
        <w:widowControl/>
        <w:tabs>
          <w:tab w:val="left" w:pos="284"/>
        </w:tabs>
        <w:jc w:val="center"/>
        <w:textAlignment w:val="auto"/>
        <w:rPr>
          <w:rFonts w:eastAsia="Calibri"/>
          <w:b/>
          <w:bCs/>
          <w:sz w:val="22"/>
          <w:szCs w:val="22"/>
        </w:rPr>
      </w:pPr>
      <w:r w:rsidRPr="00983B5C">
        <w:rPr>
          <w:rFonts w:eastAsia="Calibri"/>
          <w:b/>
          <w:bCs/>
          <w:sz w:val="22"/>
          <w:szCs w:val="22"/>
        </w:rPr>
        <w:t>Техническое задание</w:t>
      </w:r>
    </w:p>
    <w:p w14:paraId="4B652372" w14:textId="77777777" w:rsidR="00983B5C" w:rsidRPr="00983B5C" w:rsidRDefault="00983B5C" w:rsidP="00983B5C">
      <w:pPr>
        <w:widowControl/>
        <w:tabs>
          <w:tab w:val="left" w:pos="284"/>
        </w:tabs>
        <w:jc w:val="center"/>
        <w:textAlignment w:val="auto"/>
        <w:rPr>
          <w:rFonts w:eastAsia="Calibri"/>
          <w:b/>
          <w:bCs/>
          <w:sz w:val="22"/>
          <w:szCs w:val="22"/>
        </w:rPr>
      </w:pPr>
      <w:r w:rsidRPr="00983B5C">
        <w:rPr>
          <w:rFonts w:eastAsia="Calibri"/>
          <w:b/>
          <w:bCs/>
          <w:sz w:val="22"/>
          <w:szCs w:val="22"/>
        </w:rPr>
        <w:t>на оказание услуг по охране</w:t>
      </w:r>
    </w:p>
    <w:p w14:paraId="020DA475" w14:textId="77777777" w:rsidR="00983B5C" w:rsidRPr="00983B5C" w:rsidRDefault="00983B5C" w:rsidP="00983B5C">
      <w:pPr>
        <w:widowControl/>
        <w:tabs>
          <w:tab w:val="left" w:pos="284"/>
        </w:tabs>
        <w:jc w:val="center"/>
        <w:textAlignment w:val="auto"/>
        <w:rPr>
          <w:rFonts w:eastAsia="Calibri"/>
          <w:b/>
          <w:bCs/>
          <w:sz w:val="22"/>
          <w:szCs w:val="22"/>
        </w:rPr>
      </w:pPr>
    </w:p>
    <w:p w14:paraId="606AE063" w14:textId="77777777" w:rsidR="00983B5C" w:rsidRPr="00983B5C" w:rsidRDefault="00983B5C" w:rsidP="00983B5C">
      <w:pPr>
        <w:widowControl/>
        <w:suppressAutoHyphens w:val="0"/>
        <w:textAlignment w:val="auto"/>
        <w:rPr>
          <w:rFonts w:eastAsia="Times New Roman"/>
          <w:i/>
          <w:color w:val="000000"/>
          <w:sz w:val="22"/>
          <w:szCs w:val="22"/>
          <w:lang w:eastAsia="ru-RU"/>
        </w:rPr>
      </w:pPr>
      <w:r w:rsidRPr="005E62ED">
        <w:rPr>
          <w:rFonts w:eastAsia="Times New Roman"/>
          <w:i/>
          <w:color w:val="000000"/>
          <w:sz w:val="22"/>
          <w:szCs w:val="22"/>
          <w:lang w:eastAsia="ru-RU"/>
        </w:rPr>
        <w:t>ОКПД 2: 80.10.12.200 Услуги частных охранных организаций</w:t>
      </w:r>
    </w:p>
    <w:p w14:paraId="7F2F2588" w14:textId="77777777" w:rsidR="00983B5C" w:rsidRPr="00983B5C" w:rsidRDefault="00983B5C" w:rsidP="00983B5C">
      <w:pPr>
        <w:widowControl/>
        <w:jc w:val="center"/>
        <w:textAlignment w:val="auto"/>
        <w:rPr>
          <w:rFonts w:eastAsia="Calibri"/>
          <w:sz w:val="22"/>
          <w:szCs w:val="22"/>
        </w:rPr>
      </w:pPr>
    </w:p>
    <w:p w14:paraId="4EBFD501" w14:textId="77777777" w:rsidR="00983B5C" w:rsidRPr="00983B5C" w:rsidRDefault="00983B5C" w:rsidP="00983B5C">
      <w:pPr>
        <w:widowControl/>
        <w:numPr>
          <w:ilvl w:val="0"/>
          <w:numId w:val="4"/>
        </w:numPr>
        <w:spacing w:after="200" w:line="276" w:lineRule="auto"/>
        <w:jc w:val="center"/>
        <w:textAlignment w:val="auto"/>
        <w:rPr>
          <w:rFonts w:eastAsia="Calibri"/>
          <w:b/>
          <w:bCs/>
          <w:sz w:val="22"/>
          <w:szCs w:val="22"/>
        </w:rPr>
      </w:pPr>
      <w:r w:rsidRPr="00983B5C">
        <w:rPr>
          <w:rFonts w:eastAsia="Calibri"/>
          <w:b/>
          <w:bCs/>
          <w:sz w:val="22"/>
          <w:szCs w:val="22"/>
        </w:rPr>
        <w:t>Общие требования</w:t>
      </w:r>
    </w:p>
    <w:p w14:paraId="305B7848"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Настоящее техническое задание определяет технические и организационные требования к организации по предос</w:t>
      </w:r>
      <w:r w:rsidRPr="00983B5C">
        <w:rPr>
          <w:rFonts w:eastAsia="Calibri"/>
          <w:sz w:val="22"/>
          <w:szCs w:val="22"/>
        </w:rPr>
        <w:softHyphen/>
        <w:t>тавлению услуги по организации охраны и обеспечению безопасности для образовательных учреждений согласно перечню.</w:t>
      </w:r>
    </w:p>
    <w:p w14:paraId="402231BB"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 </w:t>
      </w:r>
    </w:p>
    <w:p w14:paraId="7ADAA906"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Предмет закупки: обеспечение охраны объектов Заказчика, безопасность учащихся, сотрудников, посетителей и иных лиц, находя</w:t>
      </w:r>
      <w:r w:rsidRPr="00983B5C">
        <w:rPr>
          <w:rFonts w:eastAsia="Calibri"/>
          <w:sz w:val="22"/>
          <w:szCs w:val="22"/>
        </w:rPr>
        <w:softHyphen/>
        <w:t>щихся в зданиях учебно-административных корпусов, сохранность материальных ценностей охраняемого объект, антитеррористическую защищён</w:t>
      </w:r>
      <w:r w:rsidRPr="00983B5C">
        <w:rPr>
          <w:rFonts w:eastAsia="Calibri"/>
          <w:sz w:val="22"/>
          <w:szCs w:val="22"/>
        </w:rPr>
        <w:softHyphen/>
        <w:t>ность и контроль за соблюдением на объектах правил пожарной безопасности.</w:t>
      </w:r>
    </w:p>
    <w:p w14:paraId="31934012"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 </w:t>
      </w:r>
    </w:p>
    <w:p w14:paraId="790DB3CC" w14:textId="77777777" w:rsidR="00983B5C" w:rsidRPr="00983B5C" w:rsidRDefault="00983B5C" w:rsidP="00983B5C">
      <w:pPr>
        <w:widowControl/>
        <w:jc w:val="center"/>
        <w:textAlignment w:val="auto"/>
        <w:rPr>
          <w:rFonts w:eastAsia="Calibri"/>
          <w:b/>
          <w:bCs/>
          <w:sz w:val="22"/>
          <w:szCs w:val="22"/>
        </w:rPr>
      </w:pPr>
      <w:r w:rsidRPr="00983B5C">
        <w:rPr>
          <w:rFonts w:eastAsia="Calibri"/>
          <w:b/>
          <w:bCs/>
          <w:sz w:val="22"/>
          <w:szCs w:val="22"/>
        </w:rPr>
        <w:t>2. Требования к услугам</w:t>
      </w:r>
    </w:p>
    <w:p w14:paraId="1DB7A155"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1. Технические требования для Исполнителя заказа</w:t>
      </w:r>
    </w:p>
    <w:p w14:paraId="28B4F60C" w14:textId="77777777" w:rsidR="00983B5C" w:rsidRPr="00983B5C" w:rsidRDefault="00983B5C" w:rsidP="00983B5C">
      <w:pPr>
        <w:widowControl/>
        <w:jc w:val="both"/>
        <w:textAlignment w:val="auto"/>
        <w:rPr>
          <w:rFonts w:eastAsia="Calibri"/>
          <w:sz w:val="22"/>
          <w:szCs w:val="22"/>
        </w:rPr>
      </w:pPr>
    </w:p>
    <w:tbl>
      <w:tblPr>
        <w:tblW w:w="10765" w:type="dxa"/>
        <w:jc w:val="center"/>
        <w:tblLayout w:type="fixed"/>
        <w:tblLook w:val="04A0" w:firstRow="1" w:lastRow="0" w:firstColumn="1" w:lastColumn="0" w:noHBand="0" w:noVBand="1"/>
      </w:tblPr>
      <w:tblGrid>
        <w:gridCol w:w="403"/>
        <w:gridCol w:w="1716"/>
        <w:gridCol w:w="1417"/>
        <w:gridCol w:w="545"/>
        <w:gridCol w:w="1149"/>
        <w:gridCol w:w="1134"/>
        <w:gridCol w:w="1512"/>
        <w:gridCol w:w="1614"/>
        <w:gridCol w:w="1275"/>
      </w:tblGrid>
      <w:tr w:rsidR="00983B5C" w:rsidRPr="00983B5C" w14:paraId="60150B4E" w14:textId="77777777" w:rsidTr="00E567C0">
        <w:trPr>
          <w:trHeight w:val="2486"/>
          <w:jc w:val="center"/>
        </w:trPr>
        <w:tc>
          <w:tcPr>
            <w:tcW w:w="403"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14FFEBB"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w:t>
            </w:r>
          </w:p>
          <w:p w14:paraId="34EC13A4"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п/п</w:t>
            </w:r>
          </w:p>
        </w:tc>
        <w:tc>
          <w:tcPr>
            <w:tcW w:w="1716"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5FBA4DE6"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Наименование учреждения</w:t>
            </w:r>
          </w:p>
        </w:tc>
        <w:tc>
          <w:tcPr>
            <w:tcW w:w="1417"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094B49CC"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Период оказания услуг</w:t>
            </w:r>
          </w:p>
        </w:tc>
        <w:tc>
          <w:tcPr>
            <w:tcW w:w="545"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285AD766"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Кол-во постов</w:t>
            </w:r>
          </w:p>
        </w:tc>
        <w:tc>
          <w:tcPr>
            <w:tcW w:w="1149"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4006380D"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Кол-во рабочих дней с 01.07.2026 по 31.12.2026г</w:t>
            </w:r>
          </w:p>
        </w:tc>
        <w:tc>
          <w:tcPr>
            <w:tcW w:w="1134"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49A115F3"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Кол-во выходных и праздничных дней с 01.07.2026 по 31.12.2026г</w:t>
            </w:r>
          </w:p>
        </w:tc>
        <w:tc>
          <w:tcPr>
            <w:tcW w:w="1512"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14:paraId="43D3F334"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Количество охраняемых часов, час</w:t>
            </w:r>
          </w:p>
        </w:tc>
        <w:tc>
          <w:tcPr>
            <w:tcW w:w="1614" w:type="dxa"/>
            <w:tcBorders>
              <w:top w:val="outset" w:sz="6" w:space="0" w:color="auto"/>
              <w:left w:val="nil"/>
              <w:bottom w:val="outset" w:sz="6" w:space="0" w:color="auto"/>
              <w:right w:val="single" w:sz="4" w:space="0" w:color="auto"/>
            </w:tcBorders>
            <w:tcMar>
              <w:top w:w="15" w:type="dxa"/>
              <w:left w:w="15" w:type="dxa"/>
              <w:bottom w:w="15" w:type="dxa"/>
              <w:right w:w="15" w:type="dxa"/>
            </w:tcMar>
            <w:vAlign w:val="center"/>
            <w:hideMark/>
          </w:tcPr>
          <w:p w14:paraId="3525E942"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Режим охраны</w:t>
            </w:r>
          </w:p>
        </w:tc>
        <w:tc>
          <w:tcPr>
            <w:tcW w:w="1275" w:type="dxa"/>
            <w:tcBorders>
              <w:top w:val="outset" w:sz="6" w:space="0" w:color="auto"/>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0A725AE0"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Адрес</w:t>
            </w:r>
          </w:p>
        </w:tc>
      </w:tr>
      <w:tr w:rsidR="00983B5C" w:rsidRPr="00983B5C" w14:paraId="29430679" w14:textId="77777777" w:rsidTr="00E567C0">
        <w:trPr>
          <w:trHeight w:val="2162"/>
          <w:jc w:val="center"/>
        </w:trPr>
        <w:tc>
          <w:tcPr>
            <w:tcW w:w="403" w:type="dxa"/>
            <w:tcBorders>
              <w:top w:val="nil"/>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225F9790"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1</w:t>
            </w:r>
          </w:p>
        </w:tc>
        <w:tc>
          <w:tcPr>
            <w:tcW w:w="1716" w:type="dxa"/>
            <w:tcBorders>
              <w:top w:val="nil"/>
              <w:left w:val="nil"/>
              <w:bottom w:val="outset" w:sz="6" w:space="0" w:color="auto"/>
              <w:right w:val="outset" w:sz="6" w:space="0" w:color="auto"/>
            </w:tcBorders>
            <w:tcMar>
              <w:top w:w="15" w:type="dxa"/>
              <w:left w:w="15" w:type="dxa"/>
              <w:bottom w:w="15" w:type="dxa"/>
              <w:right w:w="15" w:type="dxa"/>
            </w:tcMar>
            <w:vAlign w:val="center"/>
            <w:hideMark/>
          </w:tcPr>
          <w:p w14:paraId="48463C30" w14:textId="77777777" w:rsidR="00983B5C" w:rsidRPr="00983B5C" w:rsidRDefault="00983B5C" w:rsidP="00983B5C">
            <w:pPr>
              <w:widowControl/>
              <w:textAlignment w:val="auto"/>
              <w:rPr>
                <w:rFonts w:eastAsia="Calibri"/>
                <w:sz w:val="22"/>
                <w:szCs w:val="22"/>
              </w:rPr>
            </w:pPr>
            <w:r w:rsidRPr="00983B5C">
              <w:rPr>
                <w:rFonts w:eastAsia="Calibri"/>
                <w:sz w:val="22"/>
                <w:szCs w:val="22"/>
              </w:rPr>
              <w:t xml:space="preserve">Муниципальное автономное учреждение дополнительного образования спортивная школа №1 муниципального района </w:t>
            </w:r>
            <w:proofErr w:type="spellStart"/>
            <w:r w:rsidRPr="00983B5C">
              <w:rPr>
                <w:rFonts w:eastAsia="Calibri"/>
                <w:sz w:val="22"/>
                <w:szCs w:val="22"/>
              </w:rPr>
              <w:t>Ишимбайский</w:t>
            </w:r>
            <w:proofErr w:type="spellEnd"/>
            <w:r w:rsidRPr="00983B5C">
              <w:rPr>
                <w:rFonts w:eastAsia="Calibri"/>
                <w:sz w:val="22"/>
                <w:szCs w:val="22"/>
              </w:rPr>
              <w:t xml:space="preserve"> район </w:t>
            </w:r>
            <w:r w:rsidRPr="00983B5C">
              <w:rPr>
                <w:rFonts w:eastAsia="Calibri"/>
                <w:sz w:val="22"/>
                <w:szCs w:val="22"/>
              </w:rPr>
              <w:lastRenderedPageBreak/>
              <w:t>Республики Башкортостан</w:t>
            </w:r>
          </w:p>
        </w:tc>
        <w:tc>
          <w:tcPr>
            <w:tcW w:w="1417" w:type="dxa"/>
            <w:tcBorders>
              <w:top w:val="nil"/>
              <w:left w:val="nil"/>
              <w:bottom w:val="outset" w:sz="6" w:space="0" w:color="auto"/>
              <w:right w:val="outset" w:sz="6" w:space="0" w:color="auto"/>
            </w:tcBorders>
            <w:tcMar>
              <w:top w:w="15" w:type="dxa"/>
              <w:left w:w="15" w:type="dxa"/>
              <w:bottom w:w="15" w:type="dxa"/>
              <w:right w:w="15" w:type="dxa"/>
            </w:tcMar>
            <w:vAlign w:val="center"/>
            <w:hideMark/>
          </w:tcPr>
          <w:p w14:paraId="497FE537" w14:textId="77777777" w:rsidR="00983B5C" w:rsidRPr="00983B5C" w:rsidRDefault="00983B5C" w:rsidP="00983B5C">
            <w:pPr>
              <w:widowControl/>
              <w:jc w:val="center"/>
              <w:textAlignment w:val="auto"/>
              <w:rPr>
                <w:rFonts w:eastAsia="Calibri"/>
                <w:sz w:val="22"/>
                <w:szCs w:val="22"/>
                <w:highlight w:val="yellow"/>
              </w:rPr>
            </w:pPr>
            <w:r w:rsidRPr="00983B5C">
              <w:rPr>
                <w:rFonts w:eastAsia="Calibri"/>
                <w:sz w:val="22"/>
                <w:szCs w:val="22"/>
              </w:rPr>
              <w:lastRenderedPageBreak/>
              <w:t>Кол-во дней с 01.07.2026 по 31.12.2026г.</w:t>
            </w:r>
          </w:p>
        </w:tc>
        <w:tc>
          <w:tcPr>
            <w:tcW w:w="545" w:type="dxa"/>
            <w:tcBorders>
              <w:top w:val="nil"/>
              <w:left w:val="nil"/>
              <w:bottom w:val="outset" w:sz="6" w:space="0" w:color="auto"/>
              <w:right w:val="outset" w:sz="6" w:space="0" w:color="auto"/>
            </w:tcBorders>
            <w:tcMar>
              <w:top w:w="15" w:type="dxa"/>
              <w:left w:w="15" w:type="dxa"/>
              <w:bottom w:w="15" w:type="dxa"/>
              <w:right w:w="15" w:type="dxa"/>
            </w:tcMar>
            <w:vAlign w:val="center"/>
          </w:tcPr>
          <w:p w14:paraId="4A893869"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1</w:t>
            </w:r>
          </w:p>
        </w:tc>
        <w:tc>
          <w:tcPr>
            <w:tcW w:w="1149" w:type="dxa"/>
            <w:tcBorders>
              <w:top w:val="nil"/>
              <w:left w:val="nil"/>
              <w:bottom w:val="outset" w:sz="6" w:space="0" w:color="auto"/>
              <w:right w:val="outset" w:sz="6" w:space="0" w:color="auto"/>
            </w:tcBorders>
            <w:tcMar>
              <w:top w:w="15" w:type="dxa"/>
              <w:left w:w="15" w:type="dxa"/>
              <w:bottom w:w="15" w:type="dxa"/>
              <w:right w:w="15" w:type="dxa"/>
            </w:tcMar>
            <w:vAlign w:val="center"/>
          </w:tcPr>
          <w:p w14:paraId="0D45EE49"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130</w:t>
            </w:r>
          </w:p>
        </w:tc>
        <w:tc>
          <w:tcPr>
            <w:tcW w:w="1134" w:type="dxa"/>
            <w:tcBorders>
              <w:top w:val="nil"/>
              <w:left w:val="nil"/>
              <w:bottom w:val="outset" w:sz="6" w:space="0" w:color="auto"/>
              <w:right w:val="outset" w:sz="6" w:space="0" w:color="auto"/>
            </w:tcBorders>
            <w:tcMar>
              <w:top w:w="15" w:type="dxa"/>
              <w:left w:w="15" w:type="dxa"/>
              <w:bottom w:w="15" w:type="dxa"/>
              <w:right w:w="15" w:type="dxa"/>
            </w:tcMar>
            <w:vAlign w:val="center"/>
          </w:tcPr>
          <w:p w14:paraId="4ED32DB3"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54</w:t>
            </w:r>
          </w:p>
        </w:tc>
        <w:tc>
          <w:tcPr>
            <w:tcW w:w="1512" w:type="dxa"/>
            <w:tcBorders>
              <w:top w:val="nil"/>
              <w:left w:val="nil"/>
              <w:bottom w:val="outset" w:sz="6" w:space="0" w:color="auto"/>
              <w:right w:val="outset" w:sz="6" w:space="0" w:color="auto"/>
            </w:tcBorders>
            <w:tcMar>
              <w:top w:w="15" w:type="dxa"/>
              <w:left w:w="15" w:type="dxa"/>
              <w:bottom w:w="15" w:type="dxa"/>
              <w:right w:w="15" w:type="dxa"/>
            </w:tcMar>
            <w:vAlign w:val="center"/>
          </w:tcPr>
          <w:p w14:paraId="168D1B4C" w14:textId="77777777" w:rsidR="00983B5C" w:rsidRPr="00983B5C" w:rsidRDefault="00983B5C" w:rsidP="00983B5C">
            <w:pPr>
              <w:widowControl/>
              <w:jc w:val="center"/>
              <w:textAlignment w:val="auto"/>
              <w:rPr>
                <w:rFonts w:eastAsia="Calibri"/>
                <w:sz w:val="22"/>
                <w:szCs w:val="22"/>
              </w:rPr>
            </w:pPr>
            <w:r w:rsidRPr="00983B5C">
              <w:rPr>
                <w:rFonts w:eastAsia="Calibri"/>
                <w:sz w:val="22"/>
                <w:szCs w:val="22"/>
              </w:rPr>
              <w:t>4416</w:t>
            </w:r>
          </w:p>
        </w:tc>
        <w:tc>
          <w:tcPr>
            <w:tcW w:w="1614" w:type="dxa"/>
            <w:tcBorders>
              <w:top w:val="nil"/>
              <w:left w:val="nil"/>
              <w:bottom w:val="outset" w:sz="6" w:space="0" w:color="auto"/>
              <w:right w:val="single" w:sz="4" w:space="0" w:color="auto"/>
            </w:tcBorders>
            <w:tcMar>
              <w:top w:w="15" w:type="dxa"/>
              <w:left w:w="15" w:type="dxa"/>
              <w:bottom w:w="15" w:type="dxa"/>
              <w:right w:w="15" w:type="dxa"/>
            </w:tcMar>
            <w:vAlign w:val="center"/>
            <w:hideMark/>
          </w:tcPr>
          <w:p w14:paraId="3E5D0255" w14:textId="77777777" w:rsidR="00983B5C" w:rsidRPr="00983B5C" w:rsidRDefault="00983B5C" w:rsidP="00983B5C">
            <w:pPr>
              <w:widowControl/>
              <w:spacing w:line="276" w:lineRule="auto"/>
              <w:jc w:val="center"/>
              <w:textAlignment w:val="auto"/>
              <w:rPr>
                <w:rFonts w:eastAsia="Calibri"/>
                <w:sz w:val="22"/>
                <w:szCs w:val="22"/>
                <w:lang w:eastAsia="ru-RU"/>
              </w:rPr>
            </w:pPr>
            <w:r w:rsidRPr="00983B5C">
              <w:rPr>
                <w:rFonts w:eastAsia="Calibri"/>
                <w:sz w:val="22"/>
                <w:szCs w:val="22"/>
                <w:lang w:eastAsia="ru-RU"/>
              </w:rPr>
              <w:t>Будние дни -круглосуточно.</w:t>
            </w:r>
          </w:p>
          <w:p w14:paraId="112F5AE9" w14:textId="77777777" w:rsidR="00983B5C" w:rsidRPr="00983B5C" w:rsidRDefault="00983B5C" w:rsidP="00983B5C">
            <w:pPr>
              <w:widowControl/>
              <w:jc w:val="center"/>
              <w:textAlignment w:val="auto"/>
              <w:rPr>
                <w:rFonts w:eastAsia="Calibri"/>
                <w:color w:val="FF0000"/>
                <w:sz w:val="22"/>
                <w:szCs w:val="22"/>
              </w:rPr>
            </w:pPr>
            <w:r w:rsidRPr="00983B5C">
              <w:rPr>
                <w:rFonts w:eastAsia="Calibri"/>
                <w:sz w:val="22"/>
                <w:szCs w:val="22"/>
                <w:lang w:eastAsia="ru-RU"/>
              </w:rPr>
              <w:t>Выходные, праздничные дни – круглосуточно</w:t>
            </w:r>
          </w:p>
        </w:tc>
        <w:tc>
          <w:tcPr>
            <w:tcW w:w="1275" w:type="dxa"/>
            <w:tcBorders>
              <w:top w:val="nil"/>
              <w:left w:val="single" w:sz="4" w:space="0" w:color="auto"/>
              <w:bottom w:val="outset" w:sz="6" w:space="0" w:color="auto"/>
              <w:right w:val="outset" w:sz="6" w:space="0" w:color="auto"/>
            </w:tcBorders>
            <w:tcMar>
              <w:top w:w="15" w:type="dxa"/>
              <w:left w:w="15" w:type="dxa"/>
              <w:bottom w:w="15" w:type="dxa"/>
              <w:right w:w="15" w:type="dxa"/>
            </w:tcMar>
            <w:vAlign w:val="center"/>
            <w:hideMark/>
          </w:tcPr>
          <w:p w14:paraId="60BF62ED" w14:textId="77777777" w:rsidR="00983B5C" w:rsidRPr="00983B5C" w:rsidRDefault="00983B5C" w:rsidP="00983B5C">
            <w:pPr>
              <w:widowControl/>
              <w:jc w:val="center"/>
              <w:textAlignment w:val="auto"/>
              <w:rPr>
                <w:rFonts w:eastAsia="Calibri"/>
                <w:sz w:val="22"/>
                <w:szCs w:val="22"/>
              </w:rPr>
            </w:pPr>
            <w:bookmarkStart w:id="6" w:name="_Hlk232419584"/>
            <w:r w:rsidRPr="00983B5C">
              <w:rPr>
                <w:rFonts w:eastAsia="Calibri"/>
                <w:sz w:val="22"/>
                <w:szCs w:val="22"/>
              </w:rPr>
              <w:t xml:space="preserve">453211, Республика Башкортостан, </w:t>
            </w:r>
            <w:proofErr w:type="spellStart"/>
            <w:r w:rsidRPr="00983B5C">
              <w:rPr>
                <w:rFonts w:eastAsia="Calibri"/>
                <w:sz w:val="22"/>
                <w:szCs w:val="22"/>
              </w:rPr>
              <w:t>Ишимбайский</w:t>
            </w:r>
            <w:proofErr w:type="spellEnd"/>
            <w:r w:rsidRPr="00983B5C">
              <w:rPr>
                <w:rFonts w:eastAsia="Calibri"/>
                <w:sz w:val="22"/>
                <w:szCs w:val="22"/>
              </w:rPr>
              <w:t xml:space="preserve"> р-н, г. Ишимбай, ул. проезд Лесной, д. 1/1</w:t>
            </w:r>
            <w:bookmarkEnd w:id="6"/>
          </w:p>
        </w:tc>
      </w:tr>
    </w:tbl>
    <w:p w14:paraId="0B5C2AC6" w14:textId="77777777" w:rsidR="00983B5C" w:rsidRPr="00983B5C" w:rsidRDefault="00983B5C" w:rsidP="00983B5C">
      <w:pPr>
        <w:widowControl/>
        <w:jc w:val="both"/>
        <w:textAlignment w:val="auto"/>
        <w:rPr>
          <w:rFonts w:eastAsia="Calibri"/>
          <w:sz w:val="22"/>
          <w:szCs w:val="22"/>
        </w:rPr>
      </w:pPr>
    </w:p>
    <w:p w14:paraId="69E1A719"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Количество сотрудников – не менее 1 человек на пост охраны.</w:t>
      </w:r>
    </w:p>
    <w:p w14:paraId="10D45AA1" w14:textId="77777777" w:rsidR="00983B5C" w:rsidRPr="005E62ED" w:rsidRDefault="00983B5C" w:rsidP="00983B5C">
      <w:pPr>
        <w:widowControl/>
        <w:numPr>
          <w:ilvl w:val="0"/>
          <w:numId w:val="6"/>
        </w:numPr>
        <w:tabs>
          <w:tab w:val="left" w:pos="284"/>
        </w:tabs>
        <w:spacing w:after="200" w:line="276" w:lineRule="auto"/>
        <w:ind w:left="0" w:firstLine="0"/>
        <w:jc w:val="both"/>
        <w:textAlignment w:val="auto"/>
        <w:rPr>
          <w:rFonts w:eastAsia="Calibri"/>
          <w:b/>
          <w:bCs/>
          <w:sz w:val="22"/>
          <w:szCs w:val="22"/>
        </w:rPr>
      </w:pPr>
      <w:r w:rsidRPr="005E62ED">
        <w:rPr>
          <w:rFonts w:eastAsia="Calibri"/>
          <w:b/>
          <w:bCs/>
          <w:sz w:val="22"/>
          <w:szCs w:val="22"/>
        </w:rPr>
        <w:t xml:space="preserve">Адрес оказания услуг: </w:t>
      </w:r>
      <w:r w:rsidRPr="005E62ED">
        <w:rPr>
          <w:rFonts w:eastAsia="Calibri"/>
          <w:sz w:val="22"/>
          <w:szCs w:val="22"/>
        </w:rPr>
        <w:t xml:space="preserve">453211, Республика Башкортостан, </w:t>
      </w:r>
      <w:proofErr w:type="spellStart"/>
      <w:r w:rsidRPr="005E62ED">
        <w:rPr>
          <w:rFonts w:eastAsia="Calibri"/>
          <w:sz w:val="22"/>
          <w:szCs w:val="22"/>
        </w:rPr>
        <w:t>Ишимбайский</w:t>
      </w:r>
      <w:proofErr w:type="spellEnd"/>
      <w:r w:rsidRPr="005E62ED">
        <w:rPr>
          <w:rFonts w:eastAsia="Calibri"/>
          <w:sz w:val="22"/>
          <w:szCs w:val="22"/>
        </w:rPr>
        <w:t xml:space="preserve"> р-н, г. Ишимбай, ул. проезд Лесной, д. 1/1 </w:t>
      </w:r>
    </w:p>
    <w:p w14:paraId="3DA57F39" w14:textId="77777777" w:rsidR="00983B5C" w:rsidRPr="00983B5C" w:rsidRDefault="00983B5C" w:rsidP="00983B5C">
      <w:pPr>
        <w:widowControl/>
        <w:tabs>
          <w:tab w:val="left" w:pos="284"/>
        </w:tabs>
        <w:jc w:val="both"/>
        <w:textAlignment w:val="auto"/>
        <w:rPr>
          <w:rFonts w:eastAsia="Calibri"/>
          <w:sz w:val="22"/>
          <w:szCs w:val="22"/>
        </w:rPr>
      </w:pPr>
      <w:r w:rsidRPr="005E62ED">
        <w:rPr>
          <w:rFonts w:eastAsia="Calibri"/>
          <w:b/>
          <w:bCs/>
          <w:sz w:val="22"/>
          <w:szCs w:val="22"/>
        </w:rPr>
        <w:t>3.1. Срок оказания услуг:</w:t>
      </w:r>
      <w:r w:rsidRPr="005E62ED">
        <w:rPr>
          <w:rFonts w:eastAsia="Calibri"/>
          <w:sz w:val="22"/>
          <w:szCs w:val="22"/>
        </w:rPr>
        <w:t xml:space="preserve"> с 01.07.2026 по 31.12.2026 г.</w:t>
      </w:r>
    </w:p>
    <w:p w14:paraId="110E720B" w14:textId="77777777" w:rsidR="00983B5C" w:rsidRPr="00983B5C" w:rsidRDefault="00983B5C" w:rsidP="00983B5C">
      <w:pPr>
        <w:widowControl/>
        <w:numPr>
          <w:ilvl w:val="0"/>
          <w:numId w:val="6"/>
        </w:numPr>
        <w:tabs>
          <w:tab w:val="left" w:pos="284"/>
        </w:tabs>
        <w:spacing w:after="200" w:line="276" w:lineRule="auto"/>
        <w:ind w:left="0" w:firstLine="0"/>
        <w:jc w:val="both"/>
        <w:textAlignment w:val="auto"/>
        <w:rPr>
          <w:rFonts w:eastAsia="Calibri"/>
          <w:b/>
          <w:bCs/>
          <w:sz w:val="22"/>
          <w:szCs w:val="22"/>
        </w:rPr>
      </w:pPr>
      <w:r w:rsidRPr="00983B5C">
        <w:rPr>
          <w:rFonts w:eastAsia="Calibri"/>
          <w:b/>
          <w:bCs/>
          <w:sz w:val="22"/>
          <w:szCs w:val="22"/>
        </w:rPr>
        <w:t xml:space="preserve">Требования к оказанию услуг: </w:t>
      </w:r>
    </w:p>
    <w:p w14:paraId="7239DCA5"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Услуги по охране объектов должны соответствовать требованиям Закона РФ «О частной деятельности детективной и охранной деятельности в Российской Федерации» № 2487-1 от 11.03.1992 г.</w:t>
      </w:r>
    </w:p>
    <w:p w14:paraId="30D29F2D"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организует и выполняет договорные обязательства в строгом соответствии с заключенным договором и Инструкцией по организации несения службы суточным нарядом.</w:t>
      </w:r>
    </w:p>
    <w:p w14:paraId="1B31574B"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1. Исполнитель заказа должен:</w:t>
      </w:r>
    </w:p>
    <w:p w14:paraId="4EEE98D5"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выставлять по указанным объектам посты охраны в согласованном количестве, в соответствии с установленным режимом охраны, в специальной зимней и летней экипировке;</w:t>
      </w:r>
    </w:p>
    <w:p w14:paraId="326A133F"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иметь достаточную квалификацию, то есть наличие необходимых средств, оборудования и других материальных возможностей, трудовых ресурсов для выполнения договора;</w:t>
      </w:r>
    </w:p>
    <w:p w14:paraId="2A7138FF"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организовывать выполнение мероприятий для обеспечения антитеррористической защищенности объектов;</w:t>
      </w:r>
    </w:p>
    <w:p w14:paraId="54A451B2"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 иметь средства радиосвязи и мобильной связи, обеспечивающие бесперебойную связь на территории и в помещениях объекта охраны между всеми сотрудниками охраны дежурной смены и ответственным работником от администрации объекта охраны по вопросам обеспечения безопасности (за счет Исполнителя), мобильные телефоны должны иметь постоянный положительный баланс; </w:t>
      </w:r>
    </w:p>
    <w:p w14:paraId="3EDF094F"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 иметь средства связи, обеспечивающие бесперебойную связь с дежурной службой Исполнителя для вызова мобильной вооруженной группы Исполнителя (за счет Исполнителя); </w:t>
      </w:r>
    </w:p>
    <w:p w14:paraId="0D74E7E8"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обязательно наличие не менее 1 (одной) мобильной группы на автомобиле в составе не менее 2 (двух) сотрудников охраны в экипаже группы. Время прибытия мобильной группы – не более 10 минут с момента получения сигнала тревоги.</w:t>
      </w:r>
    </w:p>
    <w:p w14:paraId="58F15857"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своевременно информировать Заказчика о новых возможностях, организационных и технических решениях для обеспечения необходимого уровня безопасности;</w:t>
      </w:r>
    </w:p>
    <w:p w14:paraId="3DD6F020"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соблюдать трудовое законодательство РФ в части обеспечения требований по нормам выработки, режиму работы, сменности, условий отдыха;</w:t>
      </w:r>
    </w:p>
    <w:p w14:paraId="79C6D264"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обеспечить пропускной режим, пресекающий проникновение на территорию Объектов посторонних лиц;</w:t>
      </w:r>
    </w:p>
    <w:p w14:paraId="5B822D34"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обеспечить сотрудников, осуществляющих охрану объектов, единой специальной формой частного охранного предприятия;</w:t>
      </w:r>
    </w:p>
    <w:p w14:paraId="2C0D0CDE"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в случае обнаружения его сотрудниками подозрительных и бесхозно брошенных предметов на объекте Заказчика обязан обеспечить принятие незамедлительных мер по оповещению и организации эвакуации сотрудников Заказчика и иных лиц, находящихся на объекте Заказчика, и сообщить по единому номеру «112», а также уведомить территориальные подразделения органов внутренних дел и Главного управления Рос гвардии по Республике Башкортостан, г. Ишимбай;</w:t>
      </w:r>
    </w:p>
    <w:p w14:paraId="0BB3667C"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обеспечить посты разработанной для них документацией (журналы, тетради, схемы, инструкции, графики дежурства), специальными сертифицированными средствами защиты (резиновая дубинка, наручники), средствами связи и наблюдения (телефоны, носимые рации, фонари), в том числе техническими средствами и оборудованием для поддержания постоянной связи с территориальными отделами ОВД.</w:t>
      </w:r>
    </w:p>
    <w:p w14:paraId="7C6F619C"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организовать работу постов, служб и отдельных сотрудников в соответствии с Техническим заданием;</w:t>
      </w:r>
    </w:p>
    <w:p w14:paraId="58009136"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обеспечить постоянный состав охраны и ежедневную смену сотрудников согласно разработанному графику дежурства;</w:t>
      </w:r>
    </w:p>
    <w:p w14:paraId="28CFA20E"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lastRenderedPageBreak/>
        <w:t>- обязан обеспечить замену сотрудника на посту в течение 30 минут, в случае отстранения сотрудника Исполнителя от выполнения своих обязанностей по основаниям, предусмотренным в инструкции сотрудников охраны при исполнении служебных обязанностей на охраняемом объекте, в том числе в случае нахождения сотрудника Исполнителя в состоянии алкогольного или наркотического опьянения.</w:t>
      </w:r>
    </w:p>
    <w:p w14:paraId="4088B9F8"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 </w:t>
      </w:r>
    </w:p>
    <w:p w14:paraId="5853327D" w14:textId="77777777" w:rsidR="00983B5C" w:rsidRPr="00983B5C" w:rsidRDefault="00983B5C" w:rsidP="00983B5C">
      <w:pPr>
        <w:widowControl/>
        <w:jc w:val="both"/>
        <w:textAlignment w:val="auto"/>
        <w:rPr>
          <w:rFonts w:eastAsia="Calibri"/>
          <w:b/>
          <w:bCs/>
          <w:sz w:val="22"/>
          <w:szCs w:val="22"/>
        </w:rPr>
      </w:pPr>
      <w:r w:rsidRPr="00983B5C">
        <w:rPr>
          <w:rFonts w:eastAsia="Calibri"/>
          <w:b/>
          <w:bCs/>
          <w:sz w:val="22"/>
          <w:szCs w:val="22"/>
        </w:rPr>
        <w:t>5. Исполнитель охранных услуг (охранная организация, подразделение ведомственной охраны):</w:t>
      </w:r>
    </w:p>
    <w:p w14:paraId="0AC4C59F"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удостоверение на право осуществления частной охранной деятельности, выданное в порядке, установленном действующим законодательством Российской Федерации;</w:t>
      </w:r>
    </w:p>
    <w:p w14:paraId="39DE20EE"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документы о прохождении специального обучения и о сдаче квалифицированных экзаменов;</w:t>
      </w:r>
    </w:p>
    <w:p w14:paraId="19A21ED5"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свидетельство о прохождении программы профессиональной переподготовки «Работник по обеспечению охраны образовательных организаций»;</w:t>
      </w:r>
    </w:p>
    <w:p w14:paraId="7B859915"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знать и уметь пользоваться техническими средствами охраны (системами охранно-пожарной сигнализации, системами оповещения, кнопкой тревожной сигнализации, системами видеонаб</w:t>
      </w:r>
      <w:r w:rsidRPr="00983B5C">
        <w:rPr>
          <w:rFonts w:eastAsia="Calibri"/>
          <w:sz w:val="22"/>
          <w:szCs w:val="22"/>
        </w:rPr>
        <w:softHyphen/>
        <w:t>людения, средствами радиосвязи);</w:t>
      </w:r>
    </w:p>
    <w:p w14:paraId="4F4EB450"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не допускать разглашение персональных данных посетителей (работников) образовательного учреждения, ставших известными при исполнении служебных обязанностей, без согласия субъекта персональных данных или наличия иного законного основания (Федеральный закон от 27 июля 2006 г. № 152-ФЗ «О персональных данных»;</w:t>
      </w:r>
    </w:p>
    <w:p w14:paraId="19683A4E"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иметь средства мобильной и/или радиосвязи, обеспечивающие бесперебойную связь на территории и в по</w:t>
      </w:r>
      <w:r w:rsidRPr="00983B5C">
        <w:rPr>
          <w:rFonts w:eastAsia="Calibri"/>
          <w:sz w:val="22"/>
          <w:szCs w:val="22"/>
        </w:rPr>
        <w:softHyphen/>
        <w:t>мещениях охраняемого объекта между всеми сотрудниками дежурной смены охраны и ответственным от администрации объекта за вопросы обеспечения безопасности (за счет Испол</w:t>
      </w:r>
      <w:r w:rsidRPr="00983B5C">
        <w:rPr>
          <w:rFonts w:eastAsia="Calibri"/>
          <w:sz w:val="22"/>
          <w:szCs w:val="22"/>
        </w:rPr>
        <w:softHyphen/>
        <w:t>нителя);</w:t>
      </w:r>
    </w:p>
    <w:p w14:paraId="4E9182A0"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иметь спецсредства или травматическое оружие самообороны в соответствии с должностной инструкцией (за счет Исполнителя);</w:t>
      </w:r>
    </w:p>
    <w:p w14:paraId="3F4D081F"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иметь работоспособный электрический фонарь (за счет Исполнителя);</w:t>
      </w:r>
    </w:p>
    <w:p w14:paraId="093D587E"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иметь специальную форму одежды по сезону (за счет Исполнителя);</w:t>
      </w:r>
    </w:p>
    <w:p w14:paraId="11789B57" w14:textId="77777777" w:rsidR="00983B5C" w:rsidRPr="00983B5C" w:rsidRDefault="00983B5C" w:rsidP="00983B5C">
      <w:pPr>
        <w:widowControl/>
        <w:spacing w:after="200" w:line="276" w:lineRule="auto"/>
        <w:jc w:val="both"/>
        <w:textAlignment w:val="auto"/>
        <w:rPr>
          <w:sz w:val="22"/>
          <w:szCs w:val="22"/>
        </w:rPr>
      </w:pPr>
      <w:r w:rsidRPr="00983B5C">
        <w:rPr>
          <w:rFonts w:eastAsia="Calibri"/>
          <w:sz w:val="22"/>
          <w:szCs w:val="22"/>
        </w:rPr>
        <w:t>- прохождение медицинского осмотра (за счет Исполнителя).</w:t>
      </w:r>
    </w:p>
    <w:p w14:paraId="5AEC099B" w14:textId="77777777" w:rsidR="00983B5C" w:rsidRPr="00983B5C" w:rsidRDefault="00983B5C" w:rsidP="00983B5C">
      <w:pPr>
        <w:widowControl/>
        <w:jc w:val="both"/>
        <w:textAlignment w:val="auto"/>
        <w:rPr>
          <w:rFonts w:eastAsia="Calibri"/>
          <w:sz w:val="22"/>
          <w:szCs w:val="22"/>
        </w:rPr>
      </w:pPr>
    </w:p>
    <w:p w14:paraId="2C397792"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К выполнению обязанностей по охране объекта не допускаются охранники-стажёры.</w:t>
      </w:r>
    </w:p>
    <w:p w14:paraId="33ACE3F9"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Недопустимо несение службы охранником более 24 часов на объекте без смены.</w:t>
      </w:r>
    </w:p>
    <w:p w14:paraId="0AB28953"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Документация по организации охраны объекта и несению службы сотрудниками охраны (Инструкция) разрабатывается Исполнителем и согласовывается с Заказчиком.</w:t>
      </w:r>
    </w:p>
    <w:p w14:paraId="7E4ADBA9"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 </w:t>
      </w:r>
    </w:p>
    <w:p w14:paraId="18D9F089" w14:textId="77777777" w:rsidR="00983B5C" w:rsidRPr="00983B5C" w:rsidRDefault="00983B5C" w:rsidP="00983B5C">
      <w:pPr>
        <w:widowControl/>
        <w:jc w:val="both"/>
        <w:textAlignment w:val="auto"/>
        <w:rPr>
          <w:rFonts w:eastAsia="Calibri"/>
          <w:b/>
          <w:bCs/>
          <w:sz w:val="22"/>
          <w:szCs w:val="22"/>
        </w:rPr>
      </w:pPr>
      <w:r w:rsidRPr="00983B5C">
        <w:rPr>
          <w:rFonts w:eastAsia="Calibri"/>
          <w:b/>
          <w:bCs/>
          <w:sz w:val="22"/>
          <w:szCs w:val="22"/>
        </w:rPr>
        <w:t>6. Организационные требования</w:t>
      </w:r>
    </w:p>
    <w:p w14:paraId="7BED8145"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Организация берет на себя следующие обязательства:</w:t>
      </w:r>
    </w:p>
    <w:p w14:paraId="61853B89"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1. Не позднее двух рабочих дней до момента начала исполнения договора прибыть на объект для ознакомления.</w:t>
      </w:r>
    </w:p>
    <w:p w14:paraId="4F49E031"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2. К моменту начала исполнения договора подготовить соответствующую документацию по обеспечению охраны объекта и согласовать её с Заказчиком.</w:t>
      </w:r>
    </w:p>
    <w:p w14:paraId="602AA771"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 </w:t>
      </w:r>
    </w:p>
    <w:p w14:paraId="5F668C9D"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Требования к количественным характеристикам услуг</w:t>
      </w:r>
    </w:p>
    <w:p w14:paraId="7C2D58D2"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1. Обеспечение поддержания установленного порядка:</w:t>
      </w:r>
    </w:p>
    <w:p w14:paraId="72B55ECE"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совершение обходов здания и территории силами сотрудников охраны не менее 6 раз за дежурство.</w:t>
      </w:r>
    </w:p>
    <w:p w14:paraId="3303020B"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 </w:t>
      </w:r>
    </w:p>
    <w:p w14:paraId="1572278E" w14:textId="77777777" w:rsidR="00983B5C" w:rsidRPr="00983B5C" w:rsidRDefault="00983B5C" w:rsidP="00983B5C">
      <w:pPr>
        <w:widowControl/>
        <w:jc w:val="both"/>
        <w:textAlignment w:val="auto"/>
        <w:rPr>
          <w:rFonts w:eastAsia="Calibri"/>
          <w:b/>
          <w:bCs/>
          <w:sz w:val="22"/>
          <w:szCs w:val="22"/>
        </w:rPr>
      </w:pPr>
      <w:r w:rsidRPr="00983B5C">
        <w:rPr>
          <w:rFonts w:eastAsia="Calibri"/>
          <w:b/>
          <w:bCs/>
          <w:sz w:val="22"/>
          <w:szCs w:val="22"/>
        </w:rPr>
        <w:t>7. Требования к качеству, безопасности и объёму услуг</w:t>
      </w:r>
    </w:p>
    <w:p w14:paraId="576437F8"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осуществляет наблюдение за уровнем угроз имуществу образовательных учреждений и обеспечивает пропускной режим и внутриобъектовой режимы.</w:t>
      </w:r>
    </w:p>
    <w:p w14:paraId="3AC40693"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осуществляет проверку наличия и готовности постового оборудования и технических средств охраны и наблюдение с использованием пульта за уровнем угроз образовательным учреждениям в объектовых помещениях и внутри периметра (ограждения) на прилегающей территории, за фасадом здания, за исправностью средств инженерной защиты.</w:t>
      </w:r>
    </w:p>
    <w:p w14:paraId="0D3D1B4F"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осуществляет принятие под охрану и осуществление визуального контакта охраняемых помещений образовательного учреждения при проведении обходов, принятие мер при обнаружении нарушений.</w:t>
      </w:r>
    </w:p>
    <w:p w14:paraId="7C4D5A5F"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lastRenderedPageBreak/>
        <w:t xml:space="preserve">Исполнитель осуществляет контроль состояния антитеррористической безопасности при осуществлении пропускного режима в часы образовательного процесса в образовательном учреждении. </w:t>
      </w:r>
    </w:p>
    <w:p w14:paraId="3E90E2F3"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осуществляет контроль состояния безопасности и обеспечение порядка, установленного законодательством Российской Федерации локальными нормативными актами образовательных учреждений при осуществлении внутриобъектового режима.</w:t>
      </w:r>
    </w:p>
    <w:p w14:paraId="575F689B"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осуществляет информирование руководства образовательного учреждения, городских или районных служб, оперативного дежурного и по необходимости патрульных (постовых) нарядов полиции на маршрутах и дальнейшие действия по конкретной ситуации.</w:t>
      </w:r>
    </w:p>
    <w:p w14:paraId="023CE478"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проверять документы, их правильное оформление у сотрудников Заказчика дающее право на внос (вынос), ввоз (вывоз) имущества на Объект и с Объекта.</w:t>
      </w:r>
    </w:p>
    <w:p w14:paraId="7515811E"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обеспечить наличие у охранников: фонарей, мобильных средств связи, спецсредств.</w:t>
      </w:r>
    </w:p>
    <w:p w14:paraId="55075E93"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заменить сотрудника охраны, находящегося в состоянии алкогольного, наркотического опьянения, а также в случае непредвиденной ситуации на посту или по требованию администрации Заказчика не более чем через 30 минут после поступления требования от Заказчика.</w:t>
      </w:r>
    </w:p>
    <w:p w14:paraId="16C415EE"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пресекать уголовные и административные правонарушения на Объекте.</w:t>
      </w:r>
    </w:p>
    <w:p w14:paraId="7B8A0DD8"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осуществлять поиск и задержание лиц, незаконно проникших на Объект.</w:t>
      </w:r>
    </w:p>
    <w:p w14:paraId="7A42151F"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участвовать в осуществлении контроля: за соблюдением противопожарного режима.</w:t>
      </w:r>
    </w:p>
    <w:p w14:paraId="543137A1"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немедленно сообщать Заказчику обо всех происшествиях, случившихся на Объекте или около него. А также об обнаружении аварийного состояния сантехнического, электротехнического и прочего оборудования Объекта. Также о всякой аварии или ином событии, нанесшим или грозящем нанести Объекту и Зданиям ущерб, в том числе о взломанных дверях, окнах, замках, отсутствии контрольных пломб и печатей и др., и своевременно, самостоятельно принимать возможные меры по предотвращению угрозы и минимизации ущерба.</w:t>
      </w:r>
    </w:p>
    <w:p w14:paraId="7F2FEE95"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использовать помещения, выделенные для размещения поста исключительно по их целевому назначению и в соответствии с установленными техническими, санитарными и противопожарными и иными обязательными нормами законодательства и условиями настоящего договора; не производить в помещениях и на Объекте без согласия Заказчика переустройств, изменений планировки, переоборудования, замену, демонтаж, перестановку, установку нового или дополнительного технического, инженерного и ионного оборудования и приборов.</w:t>
      </w:r>
    </w:p>
    <w:p w14:paraId="6CE0B4D3"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обеспечивать соблюдение со стороны охранников при выполнении своих должностных обязанностей правил пользования объектом и его оборудованием (технические средства охраны), соблюдение правил пожарной безопасности, охраны труда, санитарно-гигиенических требований и иных обязательных требований, правил и норм.</w:t>
      </w:r>
    </w:p>
    <w:p w14:paraId="0385F5AC"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не допускать стоянки транспортных средств во дворе Объекта в неустановленном Заказчиком месте.</w:t>
      </w:r>
    </w:p>
    <w:p w14:paraId="452E7411"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не открывать, не входить в помещения, находящиеся под охранной сигнализацией, без представителя Заказчика, кроме случаем задымления, возгорания, затопления в этих помещениях.</w:t>
      </w:r>
    </w:p>
    <w:p w14:paraId="22278CF0"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возмещать Заказчику расходы, понесенные им в связи с применением к нему со стороны контролирующих государственных органов каких-либо имущественных санкций, штрафов, предписаний, связанных или вызванных невыполнением, или ненадлежащим выполнением Охраной при исполнении договора требований законодательства РФ или договора.</w:t>
      </w:r>
    </w:p>
    <w:p w14:paraId="6256A814"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обеспечивать беспрепятственный допуск на Объект и в выделенные Охране помещения уполномоченных представителей Заказчика для осуществления контроля за соблюдением условий настоящего договора и технического обслуживания.</w:t>
      </w:r>
    </w:p>
    <w:p w14:paraId="317AFFC0"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обязуется обеспечивать наличие у охранников форменной одежды с символикой принадлежности к охранной организации.</w:t>
      </w:r>
    </w:p>
    <w:p w14:paraId="56B24596"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Обеспечивать Заказчику возможность контроля и надзора за ходом и качеством оказания услуг, представлять по требованию Заказчика отчеты о ходе и качестве оказания услуг, участвовать по требованию Заказчика в сверке расчетов.</w:t>
      </w:r>
    </w:p>
    <w:p w14:paraId="1024675C"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Принимать меры адекватного реагирования на действия лиц, нарушающие установленный порядок посещения объекта либо правил внутреннего распорядка, а также носящие признаки противоправных деяний, своевременно информировать о таких фактах Заказчика и в случае необходимости – правоохранительные органы.</w:t>
      </w:r>
    </w:p>
    <w:p w14:paraId="5F9DDC0F"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Оказывать содействие правоохранительным органам в обеспечении правопорядка не территории охраняемого объекта. Совместно с правоохранительными органами принимать участие в обеспечении безопасности </w:t>
      </w:r>
      <w:r w:rsidRPr="00983B5C">
        <w:rPr>
          <w:rFonts w:eastAsia="Calibri"/>
          <w:sz w:val="22"/>
          <w:szCs w:val="22"/>
        </w:rPr>
        <w:lastRenderedPageBreak/>
        <w:t>образовательных учреждений, учащихся и преподавательского состава при проведении массовых мероприятий.</w:t>
      </w:r>
    </w:p>
    <w:p w14:paraId="461008A9"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Своевременно реагировать на срабатывание охранно-пожарной сигнализации, на проявление на объекте признаков возгораний, аварий технического характера или стихийного бедствия и принимать необходимые меры адекватного реагирования (вызов специальных служб, сообщение Заказчику и принятие мер с помощью подручных средств и т.д.).</w:t>
      </w:r>
    </w:p>
    <w:p w14:paraId="702913BB"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Сотрудники, осуществляющие охрану, должны руководствоваться должностной инструкцией, которая согласовывается с Заказчиком. Должностная инструкция составляется с учетом Профессионального стандарта «Работник по обеспечению охраны образовательных организаций». Приказ Минтруда России от 11.12.2015 г. № 1010н.</w:t>
      </w:r>
    </w:p>
    <w:p w14:paraId="72E6F30D"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Немедленное информирование дежурной части территориального органа УВД и заказчика о факте нарушения целостности охраняемых помещений, несанкционированного проникновения на территории или причинения ущерба уничтожением/повреждением имущества, обеспечение до прибытия представителей территориального органа ОВД неприкосновенности места происшествия.</w:t>
      </w:r>
    </w:p>
    <w:p w14:paraId="21073F52"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Пресечение попыток совершения террористических актов на объектах (территориях), что достигается посредством:</w:t>
      </w:r>
    </w:p>
    <w:p w14:paraId="2E150189"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проведения специальных занятий с работниками о порядке действий при появлении признаков совершения террористического акта или возникновения угрозы его совершения;</w:t>
      </w:r>
    </w:p>
    <w:p w14:paraId="76E8A8F4"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взаимодействия с территориальными органами безопасности и территориальными органами Министерства внутренних дел Российской Федерации, а также с подразделениями охраны объектов (территорий) по вопросам антитеррористической защищенности;</w:t>
      </w:r>
    </w:p>
    <w:p w14:paraId="56A67DB8"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неукоснительного соблюдения на объектах (территориях) пропускного и внутриобъектового режимов.</w:t>
      </w:r>
    </w:p>
    <w:p w14:paraId="4C31D708"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Минимизации возможных последствий и ликвидации угроз террористических актов на объектах (территориях), что достигается посредством:</w:t>
      </w:r>
    </w:p>
    <w:p w14:paraId="2F1329EB"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обеспечения достаточного уровня подготовки работников по вопросам антитеррористической защищенности объектов (территорий);</w:t>
      </w:r>
    </w:p>
    <w:p w14:paraId="0D3BF850"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неукоснительного соблюдения инструкций;</w:t>
      </w:r>
    </w:p>
    <w:p w14:paraId="50B1C3AB"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своевременного информирования органов (организаций), в ведении которых находятся объекты (территории), об угрозе или о совершении террористического акта.</w:t>
      </w:r>
    </w:p>
    <w:p w14:paraId="4EAC5036"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 xml:space="preserve"> </w:t>
      </w:r>
    </w:p>
    <w:p w14:paraId="438E0055"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Исполнитель обязан предоставить Заказчику надлежащим образом заверенные копии документов, подтверждающих соответствие требованиям безопасности услуг.</w:t>
      </w:r>
    </w:p>
    <w:p w14:paraId="39AF991E" w14:textId="77777777" w:rsidR="00983B5C" w:rsidRPr="00983B5C" w:rsidRDefault="00983B5C" w:rsidP="00983B5C">
      <w:pPr>
        <w:widowControl/>
        <w:tabs>
          <w:tab w:val="left" w:pos="284"/>
        </w:tabs>
        <w:jc w:val="both"/>
        <w:textAlignment w:val="auto"/>
        <w:rPr>
          <w:rFonts w:eastAsia="Calibri"/>
          <w:b/>
          <w:bCs/>
          <w:sz w:val="22"/>
          <w:szCs w:val="22"/>
        </w:rPr>
      </w:pPr>
      <w:r w:rsidRPr="00983B5C">
        <w:rPr>
          <w:rFonts w:eastAsia="Calibri"/>
          <w:b/>
          <w:bCs/>
          <w:sz w:val="22"/>
          <w:szCs w:val="22"/>
        </w:rPr>
        <w:t>8. Перечень нормативно-правовых актов</w:t>
      </w:r>
    </w:p>
    <w:p w14:paraId="2091DE61"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Федеральный закон от 06.03.2006 № 35-ФЗ «О противодействии терроризму»;</w:t>
      </w:r>
    </w:p>
    <w:p w14:paraId="170CF7D9"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Закон Российской Федерации от 11.03.1992 № 2487-1 «О частной детективной и охранной деятельности в Российской Федерации»;</w:t>
      </w:r>
    </w:p>
    <w:p w14:paraId="678CF3AE"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Постановление Правительства РФ от 14.08.1992 № 587 «Вопросы частной детективной (сыскной) и частной охранной деятельности»;</w:t>
      </w:r>
    </w:p>
    <w:p w14:paraId="256D4EBA"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Постановление Правительства РФ от 23.06.2011 № 498 «О некоторых вопросах осуществления частной детективной (сыскной) и частной охранной деятельности»;</w:t>
      </w:r>
    </w:p>
    <w:p w14:paraId="6D71FA5A"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Приказ Минтруда России от 11.12.2015 № 1010н «Об утверждении профессионального стандарта «Работник по обеспечению охраны образовательных организаций»;</w:t>
      </w:r>
    </w:p>
    <w:p w14:paraId="489E4528"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ГОСТ Р 58485-2024 «Обеспечение безопасности образовательных организаций. Оказание охранных услуг на объектах дошкольных, общеобразовательных и профессиональных образовательных организаций. Общие требования»;</w:t>
      </w:r>
    </w:p>
    <w:p w14:paraId="7ACFF01C"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Федеральный закон «О ведомственной охране» от 14 апреля 1999 года № 77-ФЗ;</w:t>
      </w:r>
    </w:p>
    <w:p w14:paraId="163B678C" w14:textId="77777777" w:rsidR="00983B5C" w:rsidRPr="00983B5C" w:rsidRDefault="00983B5C" w:rsidP="00983B5C">
      <w:pPr>
        <w:widowControl/>
        <w:jc w:val="both"/>
        <w:textAlignment w:val="auto"/>
        <w:rPr>
          <w:rFonts w:eastAsia="Calibri"/>
          <w:sz w:val="22"/>
          <w:szCs w:val="22"/>
        </w:rPr>
      </w:pPr>
      <w:r w:rsidRPr="00983B5C">
        <w:rPr>
          <w:rFonts w:eastAsia="Calibri"/>
          <w:sz w:val="22"/>
          <w:szCs w:val="22"/>
        </w:rPr>
        <w:t>Федерального закона от 04.05.2011 № 99-ФЗ «О лицензировании отдельных видов деятельности».</w:t>
      </w:r>
    </w:p>
    <w:p w14:paraId="3D78B6A5" w14:textId="77777777" w:rsidR="00311DD2" w:rsidRPr="00246B27" w:rsidRDefault="00311DD2" w:rsidP="00311DD2">
      <w:pPr>
        <w:ind w:firstLine="851"/>
        <w:jc w:val="both"/>
        <w:rPr>
          <w:sz w:val="24"/>
          <w:szCs w:val="24"/>
        </w:rPr>
      </w:pPr>
    </w:p>
    <w:p w14:paraId="4895E6FE" w14:textId="74C295C6" w:rsidR="00311DD2" w:rsidRPr="00C43F4F" w:rsidRDefault="00404C9E" w:rsidP="00311DD2">
      <w:pPr>
        <w:widowControl/>
        <w:shd w:val="clear" w:color="auto" w:fill="FFFFFF"/>
        <w:tabs>
          <w:tab w:val="left" w:pos="426"/>
        </w:tabs>
        <w:suppressAutoHyphens w:val="0"/>
        <w:autoSpaceDE w:val="0"/>
        <w:ind w:right="-144" w:firstLine="708"/>
        <w:jc w:val="both"/>
        <w:textAlignment w:val="auto"/>
        <w:rPr>
          <w:rFonts w:eastAsia="Calibri"/>
          <w:color w:val="000000"/>
          <w:sz w:val="24"/>
          <w:szCs w:val="24"/>
          <w:lang w:eastAsia="en-US"/>
        </w:rPr>
      </w:pPr>
      <w:r>
        <w:rPr>
          <w:b/>
          <w:sz w:val="24"/>
          <w:szCs w:val="24"/>
        </w:rPr>
        <w:tab/>
      </w:r>
    </w:p>
    <w:p w14:paraId="106BD2F8" w14:textId="39CB7BEF" w:rsidR="00E56A3B" w:rsidRDefault="00E56A3B" w:rsidP="00404C9E">
      <w:pPr>
        <w:tabs>
          <w:tab w:val="left" w:pos="708"/>
          <w:tab w:val="center" w:pos="4677"/>
          <w:tab w:val="right" w:pos="9355"/>
        </w:tabs>
        <w:rPr>
          <w:b/>
          <w:sz w:val="24"/>
          <w:szCs w:val="24"/>
        </w:rPr>
      </w:pPr>
    </w:p>
    <w:p w14:paraId="0C42295B" w14:textId="61394559" w:rsidR="00311DD2" w:rsidRDefault="00311DD2" w:rsidP="00404C9E">
      <w:pPr>
        <w:tabs>
          <w:tab w:val="left" w:pos="708"/>
          <w:tab w:val="center" w:pos="4677"/>
          <w:tab w:val="right" w:pos="9355"/>
        </w:tabs>
        <w:rPr>
          <w:b/>
          <w:bCs/>
          <w:i/>
          <w:color w:val="000000"/>
          <w:sz w:val="24"/>
          <w:szCs w:val="24"/>
        </w:rPr>
      </w:pPr>
    </w:p>
    <w:p w14:paraId="6D26577F" w14:textId="72F7A01D" w:rsidR="00311DD2" w:rsidRDefault="00311DD2" w:rsidP="00404C9E">
      <w:pPr>
        <w:tabs>
          <w:tab w:val="left" w:pos="708"/>
          <w:tab w:val="center" w:pos="4677"/>
          <w:tab w:val="right" w:pos="9355"/>
        </w:tabs>
        <w:rPr>
          <w:b/>
          <w:bCs/>
          <w:i/>
          <w:color w:val="000000"/>
          <w:sz w:val="24"/>
          <w:szCs w:val="24"/>
        </w:rPr>
      </w:pPr>
    </w:p>
    <w:p w14:paraId="20C677D7" w14:textId="78F03DF5" w:rsidR="00311DD2" w:rsidRDefault="00311DD2" w:rsidP="00404C9E">
      <w:pPr>
        <w:tabs>
          <w:tab w:val="left" w:pos="708"/>
          <w:tab w:val="center" w:pos="4677"/>
          <w:tab w:val="right" w:pos="9355"/>
        </w:tabs>
        <w:rPr>
          <w:b/>
          <w:bCs/>
          <w:i/>
          <w:color w:val="000000"/>
          <w:sz w:val="24"/>
          <w:szCs w:val="24"/>
        </w:rPr>
      </w:pPr>
    </w:p>
    <w:p w14:paraId="3385CB74" w14:textId="2EDAE6E6" w:rsidR="00311DD2" w:rsidRDefault="00311DD2" w:rsidP="00404C9E">
      <w:pPr>
        <w:tabs>
          <w:tab w:val="left" w:pos="708"/>
          <w:tab w:val="center" w:pos="4677"/>
          <w:tab w:val="right" w:pos="9355"/>
        </w:tabs>
        <w:rPr>
          <w:b/>
          <w:bCs/>
          <w:i/>
          <w:color w:val="000000"/>
          <w:sz w:val="24"/>
          <w:szCs w:val="24"/>
        </w:rPr>
      </w:pPr>
    </w:p>
    <w:p w14:paraId="1ED8E384" w14:textId="019D1041" w:rsidR="00311DD2" w:rsidRDefault="00311DD2" w:rsidP="00404C9E">
      <w:pPr>
        <w:tabs>
          <w:tab w:val="left" w:pos="708"/>
          <w:tab w:val="center" w:pos="4677"/>
          <w:tab w:val="right" w:pos="9355"/>
        </w:tabs>
        <w:rPr>
          <w:b/>
          <w:bCs/>
          <w:i/>
          <w:color w:val="000000"/>
          <w:sz w:val="24"/>
          <w:szCs w:val="24"/>
        </w:rPr>
      </w:pPr>
    </w:p>
    <w:p w14:paraId="0185442A" w14:textId="7094BBB9" w:rsidR="00311DD2" w:rsidRDefault="00311DD2" w:rsidP="00404C9E">
      <w:pPr>
        <w:tabs>
          <w:tab w:val="left" w:pos="708"/>
          <w:tab w:val="center" w:pos="4677"/>
          <w:tab w:val="right" w:pos="9355"/>
        </w:tabs>
        <w:rPr>
          <w:b/>
          <w:bCs/>
          <w:i/>
          <w:color w:val="000000"/>
          <w:sz w:val="24"/>
          <w:szCs w:val="24"/>
        </w:rPr>
      </w:pPr>
    </w:p>
    <w:p w14:paraId="14F2A3F4" w14:textId="77777777" w:rsidR="00311DD2" w:rsidRPr="00C758DE" w:rsidRDefault="00311DD2" w:rsidP="00404C9E">
      <w:pPr>
        <w:tabs>
          <w:tab w:val="left" w:pos="708"/>
          <w:tab w:val="center" w:pos="4677"/>
          <w:tab w:val="right" w:pos="9355"/>
        </w:tabs>
        <w:rPr>
          <w:rFonts w:eastAsia="Times New Roman"/>
          <w:bCs/>
          <w:i/>
          <w:color w:val="000000"/>
          <w:sz w:val="24"/>
          <w:szCs w:val="24"/>
          <w:lang w:eastAsia="ru-RU"/>
        </w:rPr>
      </w:pPr>
    </w:p>
    <w:tbl>
      <w:tblPr>
        <w:tblW w:w="10348" w:type="dxa"/>
        <w:tblInd w:w="-34" w:type="dxa"/>
        <w:tblLook w:val="04A0" w:firstRow="1" w:lastRow="0" w:firstColumn="1" w:lastColumn="0" w:noHBand="0" w:noVBand="1"/>
      </w:tblPr>
      <w:tblGrid>
        <w:gridCol w:w="2586"/>
        <w:gridCol w:w="2588"/>
        <w:gridCol w:w="2586"/>
        <w:gridCol w:w="2588"/>
      </w:tblGrid>
      <w:tr w:rsidR="00311DD2" w:rsidRPr="00547371" w14:paraId="56606AA8" w14:textId="77777777" w:rsidTr="005745F4">
        <w:trPr>
          <w:trHeight w:val="20"/>
        </w:trPr>
        <w:tc>
          <w:tcPr>
            <w:tcW w:w="5174" w:type="dxa"/>
            <w:gridSpan w:val="2"/>
          </w:tcPr>
          <w:p w14:paraId="630B0925" w14:textId="77777777" w:rsidR="00311DD2" w:rsidRPr="00547371" w:rsidRDefault="00311DD2" w:rsidP="00F166F9">
            <w:pPr>
              <w:rPr>
                <w:rFonts w:ascii="Liberation Serif" w:eastAsia="Liberation Serif" w:hAnsi="Liberation Serif" w:cs="Liberation Serif"/>
                <w:sz w:val="24"/>
                <w:szCs w:val="24"/>
              </w:rPr>
            </w:pPr>
          </w:p>
          <w:p w14:paraId="396ACC26" w14:textId="77777777" w:rsidR="00311DD2" w:rsidRPr="00801E68" w:rsidRDefault="00311DD2" w:rsidP="00F166F9">
            <w:pPr>
              <w:ind w:hanging="74"/>
              <w:rPr>
                <w:rFonts w:ascii="Liberation Serif" w:eastAsia="Liberation Serif" w:hAnsi="Liberation Serif" w:cs="Liberation Serif"/>
                <w:iCs/>
                <w:sz w:val="24"/>
                <w:szCs w:val="24"/>
                <w:highlight w:val="lightGray"/>
              </w:rPr>
            </w:pPr>
            <w:r w:rsidRPr="00801E68">
              <w:rPr>
                <w:rFonts w:ascii="Liberation Serif" w:eastAsia="Liberation Serif" w:hAnsi="Liberation Serif" w:cs="Liberation Serif"/>
                <w:iCs/>
                <w:sz w:val="24"/>
                <w:szCs w:val="24"/>
              </w:rPr>
              <w:t>Директор</w:t>
            </w:r>
            <w:r>
              <w:rPr>
                <w:rFonts w:ascii="Liberation Serif" w:eastAsia="Liberation Serif" w:hAnsi="Liberation Serif" w:cs="Liberation Serif"/>
                <w:iCs/>
                <w:sz w:val="24"/>
                <w:szCs w:val="24"/>
              </w:rPr>
              <w:t xml:space="preserve"> МАУ ДО СШ №1</w:t>
            </w:r>
          </w:p>
        </w:tc>
        <w:tc>
          <w:tcPr>
            <w:tcW w:w="5174" w:type="dxa"/>
            <w:gridSpan w:val="2"/>
          </w:tcPr>
          <w:p w14:paraId="5126A35F" w14:textId="77777777" w:rsidR="00311DD2" w:rsidRPr="00E41DFA" w:rsidRDefault="00311DD2" w:rsidP="00F166F9">
            <w:pPr>
              <w:rPr>
                <w:rFonts w:eastAsia="Liberation Serif"/>
                <w:iCs/>
                <w:sz w:val="24"/>
                <w:szCs w:val="24"/>
              </w:rPr>
            </w:pPr>
          </w:p>
          <w:p w14:paraId="52565DFC" w14:textId="23FC2AE8" w:rsidR="00311DD2" w:rsidRPr="00547371" w:rsidRDefault="00311DD2" w:rsidP="00F166F9">
            <w:pPr>
              <w:rPr>
                <w:rFonts w:ascii="Liberation Serif" w:eastAsia="Liberation Serif" w:hAnsi="Liberation Serif" w:cs="Liberation Serif"/>
                <w:i/>
                <w:sz w:val="24"/>
                <w:szCs w:val="24"/>
              </w:rPr>
            </w:pPr>
          </w:p>
        </w:tc>
      </w:tr>
      <w:tr w:rsidR="00311DD2" w:rsidRPr="00547371" w14:paraId="19A36F18" w14:textId="77777777" w:rsidTr="005745F4">
        <w:trPr>
          <w:trHeight w:val="20"/>
        </w:trPr>
        <w:tc>
          <w:tcPr>
            <w:tcW w:w="5174" w:type="dxa"/>
            <w:gridSpan w:val="2"/>
          </w:tcPr>
          <w:p w14:paraId="4BE88E44" w14:textId="77777777" w:rsidR="00311DD2" w:rsidRPr="00547371" w:rsidRDefault="00311DD2" w:rsidP="00F166F9">
            <w:pPr>
              <w:rPr>
                <w:rFonts w:ascii="Liberation Serif" w:eastAsia="Liberation Serif" w:hAnsi="Liberation Serif" w:cs="Liberation Serif"/>
                <w:sz w:val="24"/>
                <w:szCs w:val="24"/>
                <w:highlight w:val="lightGray"/>
              </w:rPr>
            </w:pPr>
          </w:p>
        </w:tc>
        <w:tc>
          <w:tcPr>
            <w:tcW w:w="5174" w:type="dxa"/>
            <w:gridSpan w:val="2"/>
          </w:tcPr>
          <w:p w14:paraId="33A69B60" w14:textId="77777777" w:rsidR="00311DD2" w:rsidRPr="00547371" w:rsidRDefault="00311DD2" w:rsidP="00F166F9">
            <w:pPr>
              <w:rPr>
                <w:rFonts w:ascii="Liberation Serif" w:eastAsia="Liberation Serif" w:hAnsi="Liberation Serif" w:cs="Liberation Serif"/>
                <w:sz w:val="24"/>
                <w:szCs w:val="24"/>
              </w:rPr>
            </w:pPr>
          </w:p>
        </w:tc>
      </w:tr>
      <w:tr w:rsidR="00165CC8" w:rsidRPr="00547371" w14:paraId="192E9AFB" w14:textId="77777777" w:rsidTr="005745F4">
        <w:trPr>
          <w:trHeight w:val="20"/>
        </w:trPr>
        <w:tc>
          <w:tcPr>
            <w:tcW w:w="2586" w:type="dxa"/>
            <w:tcBorders>
              <w:bottom w:val="single" w:sz="4" w:space="0" w:color="auto"/>
            </w:tcBorders>
          </w:tcPr>
          <w:p w14:paraId="2DE9AE8E" w14:textId="77777777" w:rsidR="00165CC8" w:rsidRPr="00547371" w:rsidRDefault="00165CC8" w:rsidP="00165CC8">
            <w:pPr>
              <w:rPr>
                <w:rFonts w:ascii="Liberation Serif" w:eastAsia="Liberation Serif" w:hAnsi="Liberation Serif" w:cs="Liberation Serif"/>
                <w:sz w:val="24"/>
                <w:szCs w:val="24"/>
                <w:highlight w:val="lightGray"/>
              </w:rPr>
            </w:pPr>
          </w:p>
        </w:tc>
        <w:tc>
          <w:tcPr>
            <w:tcW w:w="2588" w:type="dxa"/>
          </w:tcPr>
          <w:p w14:paraId="78DA5852" w14:textId="4120ECEE" w:rsidR="00165CC8" w:rsidRPr="00547371" w:rsidRDefault="00165CC8" w:rsidP="00165CC8">
            <w:pPr>
              <w:rPr>
                <w:rFonts w:ascii="Liberation Serif" w:eastAsia="Liberation Serif" w:hAnsi="Liberation Serif" w:cs="Liberation Serif"/>
                <w:sz w:val="24"/>
                <w:szCs w:val="24"/>
                <w:highlight w:val="lightGray"/>
              </w:rPr>
            </w:pPr>
            <w:r>
              <w:rPr>
                <w:rFonts w:eastAsia="Times New Roman"/>
                <w:bCs/>
                <w:sz w:val="24"/>
                <w:szCs w:val="24"/>
              </w:rPr>
              <w:t>/</w:t>
            </w:r>
            <w:r w:rsidRPr="00801E68">
              <w:rPr>
                <w:rFonts w:eastAsia="Times New Roman"/>
                <w:bCs/>
                <w:sz w:val="24"/>
                <w:szCs w:val="24"/>
              </w:rPr>
              <w:t xml:space="preserve"> </w:t>
            </w:r>
            <w:proofErr w:type="spellStart"/>
            <w:r>
              <w:rPr>
                <w:rFonts w:eastAsia="Times New Roman"/>
                <w:bCs/>
                <w:sz w:val="24"/>
                <w:szCs w:val="24"/>
              </w:rPr>
              <w:t>Самигуллин</w:t>
            </w:r>
            <w:proofErr w:type="spellEnd"/>
            <w:r>
              <w:rPr>
                <w:rFonts w:eastAsia="Times New Roman"/>
                <w:bCs/>
                <w:sz w:val="24"/>
                <w:szCs w:val="24"/>
              </w:rPr>
              <w:t xml:space="preserve"> И.Н./</w:t>
            </w:r>
          </w:p>
        </w:tc>
        <w:tc>
          <w:tcPr>
            <w:tcW w:w="2586" w:type="dxa"/>
            <w:tcBorders>
              <w:bottom w:val="single" w:sz="4" w:space="0" w:color="auto"/>
            </w:tcBorders>
          </w:tcPr>
          <w:p w14:paraId="6B7B40B7" w14:textId="77777777" w:rsidR="00165CC8" w:rsidRPr="00547371" w:rsidRDefault="00165CC8" w:rsidP="00165CC8">
            <w:pPr>
              <w:rPr>
                <w:rFonts w:ascii="Liberation Serif" w:eastAsia="Liberation Serif" w:hAnsi="Liberation Serif" w:cs="Liberation Serif"/>
                <w:sz w:val="24"/>
                <w:szCs w:val="24"/>
              </w:rPr>
            </w:pPr>
          </w:p>
        </w:tc>
        <w:tc>
          <w:tcPr>
            <w:tcW w:w="2588" w:type="dxa"/>
          </w:tcPr>
          <w:p w14:paraId="726EA14A" w14:textId="14BFC5D8" w:rsidR="00165CC8" w:rsidRPr="00547371" w:rsidRDefault="00165CC8" w:rsidP="00165CC8">
            <w:pPr>
              <w:rPr>
                <w:rFonts w:ascii="Liberation Serif" w:eastAsia="Liberation Serif" w:hAnsi="Liberation Serif" w:cs="Liberation Serif"/>
                <w:i/>
                <w:sz w:val="24"/>
                <w:szCs w:val="24"/>
              </w:rPr>
            </w:pPr>
            <w:r>
              <w:rPr>
                <w:sz w:val="24"/>
                <w:szCs w:val="24"/>
              </w:rPr>
              <w:t>/</w:t>
            </w:r>
            <w:r w:rsidR="001C770E">
              <w:rPr>
                <w:sz w:val="24"/>
                <w:szCs w:val="24"/>
              </w:rPr>
              <w:t>______________</w:t>
            </w:r>
            <w:r w:rsidRPr="00CA088B">
              <w:rPr>
                <w:sz w:val="24"/>
                <w:szCs w:val="24"/>
              </w:rPr>
              <w:t>/</w:t>
            </w:r>
          </w:p>
        </w:tc>
      </w:tr>
    </w:tbl>
    <w:p w14:paraId="2BFC55D8" w14:textId="77777777" w:rsidR="00311DD2" w:rsidRPr="00C758DE" w:rsidRDefault="00311DD2" w:rsidP="00311DD2">
      <w:pPr>
        <w:widowControl/>
        <w:suppressAutoHyphens w:val="0"/>
        <w:textAlignment w:val="auto"/>
        <w:rPr>
          <w:rFonts w:eastAsia="Times New Roman"/>
          <w:sz w:val="24"/>
          <w:szCs w:val="24"/>
          <w:lang w:eastAsia="ru-RU"/>
        </w:rPr>
      </w:pPr>
      <w:r>
        <w:rPr>
          <w:rFonts w:eastAsia="Times New Roman"/>
          <w:sz w:val="24"/>
          <w:szCs w:val="24"/>
          <w:lang w:eastAsia="ru-RU"/>
        </w:rPr>
        <w:t xml:space="preserve">    М.П.</w:t>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r>
      <w:r>
        <w:rPr>
          <w:rFonts w:eastAsia="Times New Roman"/>
          <w:sz w:val="24"/>
          <w:szCs w:val="24"/>
          <w:lang w:eastAsia="ru-RU"/>
        </w:rPr>
        <w:tab/>
        <w:t>М.П.</w:t>
      </w:r>
    </w:p>
    <w:p w14:paraId="0A75FDF6" w14:textId="77777777" w:rsidR="00311DD2" w:rsidRPr="00C758DE" w:rsidRDefault="00311DD2" w:rsidP="00311DD2">
      <w:pPr>
        <w:widowControl/>
        <w:suppressAutoHyphens w:val="0"/>
        <w:contextualSpacing/>
        <w:textAlignment w:val="auto"/>
        <w:rPr>
          <w:rFonts w:eastAsia="Times New Roman"/>
          <w:sz w:val="24"/>
          <w:szCs w:val="24"/>
          <w:lang w:eastAsia="ru-RU"/>
        </w:rPr>
      </w:pPr>
    </w:p>
    <w:p w14:paraId="5A2DC4CA" w14:textId="7B3CB57A" w:rsidR="004B1699" w:rsidRPr="00404C9E" w:rsidRDefault="004B1699" w:rsidP="00404C9E">
      <w:pPr>
        <w:widowControl/>
        <w:tabs>
          <w:tab w:val="left" w:pos="3345"/>
          <w:tab w:val="center" w:pos="5599"/>
        </w:tabs>
        <w:suppressAutoHyphens w:val="0"/>
        <w:ind w:firstLine="851"/>
        <w:jc w:val="both"/>
        <w:textAlignment w:val="auto"/>
        <w:rPr>
          <w:rFonts w:eastAsia="Times New Roman"/>
          <w:color w:val="000000"/>
          <w:sz w:val="24"/>
          <w:szCs w:val="24"/>
          <w:lang w:eastAsia="ru-RU"/>
        </w:rPr>
      </w:pPr>
    </w:p>
    <w:sectPr w:rsidR="004B1699" w:rsidRPr="00404C9E" w:rsidSect="00B12A8D">
      <w:pgSz w:w="11906" w:h="16838"/>
      <w:pgMar w:top="1560" w:right="850" w:bottom="1134"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470E1" w14:textId="77777777" w:rsidR="00E6103B" w:rsidRDefault="00E6103B" w:rsidP="00404C9E">
      <w:r>
        <w:separator/>
      </w:r>
    </w:p>
  </w:endnote>
  <w:endnote w:type="continuationSeparator" w:id="0">
    <w:p w14:paraId="71DF7B54" w14:textId="77777777" w:rsidR="00E6103B" w:rsidRDefault="00E6103B" w:rsidP="0040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2FF294" w14:textId="77777777" w:rsidR="00E6103B" w:rsidRDefault="00E6103B" w:rsidP="00404C9E">
      <w:r>
        <w:separator/>
      </w:r>
    </w:p>
  </w:footnote>
  <w:footnote w:type="continuationSeparator" w:id="0">
    <w:p w14:paraId="119E3FD6" w14:textId="77777777" w:rsidR="00E6103B" w:rsidRDefault="00E6103B" w:rsidP="00404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971C7DC0"/>
    <w:name w:val="WW8Num1"/>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abstractNum w:abstractNumId="1" w15:restartNumberingAfterBreak="0">
    <w:nsid w:val="02BE52B2"/>
    <w:multiLevelType w:val="hybridMultilevel"/>
    <w:tmpl w:val="8A56A6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BB1079"/>
    <w:multiLevelType w:val="hybridMultilevel"/>
    <w:tmpl w:val="713459D8"/>
    <w:lvl w:ilvl="0" w:tplc="7480BF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40B11A81"/>
    <w:multiLevelType w:val="multilevel"/>
    <w:tmpl w:val="F3220962"/>
    <w:lvl w:ilvl="0">
      <w:start w:val="3"/>
      <w:numFmt w:val="decimal"/>
      <w:lvlText w:val="%1."/>
      <w:lvlJc w:val="left"/>
      <w:pPr>
        <w:ind w:left="360" w:hanging="360"/>
      </w:pPr>
      <w:rPr>
        <w:rFonts w:ascii="Times New Roman" w:eastAsia="Times New Roman" w:hAnsi="Times New Roman" w:hint="default"/>
        <w:color w:val="auto"/>
      </w:rPr>
    </w:lvl>
    <w:lvl w:ilvl="1">
      <w:start w:val="3"/>
      <w:numFmt w:val="decimal"/>
      <w:lvlText w:val="%1.%2."/>
      <w:lvlJc w:val="left"/>
      <w:pPr>
        <w:ind w:left="1353" w:hanging="360"/>
      </w:pPr>
      <w:rPr>
        <w:rFonts w:ascii="Times New Roman" w:eastAsia="Times New Roman" w:hAnsi="Times New Roman" w:hint="default"/>
        <w:color w:val="auto"/>
      </w:rPr>
    </w:lvl>
    <w:lvl w:ilvl="2">
      <w:start w:val="1"/>
      <w:numFmt w:val="decimal"/>
      <w:lvlText w:val="%1.%2.%3."/>
      <w:lvlJc w:val="left"/>
      <w:pPr>
        <w:ind w:left="2706" w:hanging="720"/>
      </w:pPr>
      <w:rPr>
        <w:rFonts w:ascii="Times New Roman" w:eastAsia="Times New Roman" w:hAnsi="Times New Roman" w:hint="default"/>
        <w:color w:val="auto"/>
      </w:rPr>
    </w:lvl>
    <w:lvl w:ilvl="3">
      <w:start w:val="1"/>
      <w:numFmt w:val="decimal"/>
      <w:lvlText w:val="%1.%2.%3.%4."/>
      <w:lvlJc w:val="left"/>
      <w:pPr>
        <w:ind w:left="3699" w:hanging="720"/>
      </w:pPr>
      <w:rPr>
        <w:rFonts w:ascii="Times New Roman" w:eastAsia="Times New Roman" w:hAnsi="Times New Roman" w:hint="default"/>
        <w:color w:val="auto"/>
      </w:rPr>
    </w:lvl>
    <w:lvl w:ilvl="4">
      <w:start w:val="1"/>
      <w:numFmt w:val="decimal"/>
      <w:lvlText w:val="%1.%2.%3.%4.%5."/>
      <w:lvlJc w:val="left"/>
      <w:pPr>
        <w:ind w:left="5052" w:hanging="1080"/>
      </w:pPr>
      <w:rPr>
        <w:rFonts w:ascii="Times New Roman" w:eastAsia="Times New Roman" w:hAnsi="Times New Roman" w:hint="default"/>
        <w:color w:val="auto"/>
      </w:rPr>
    </w:lvl>
    <w:lvl w:ilvl="5">
      <w:start w:val="1"/>
      <w:numFmt w:val="decimal"/>
      <w:lvlText w:val="%1.%2.%3.%4.%5.%6."/>
      <w:lvlJc w:val="left"/>
      <w:pPr>
        <w:ind w:left="6045" w:hanging="1080"/>
      </w:pPr>
      <w:rPr>
        <w:rFonts w:ascii="Times New Roman" w:eastAsia="Times New Roman" w:hAnsi="Times New Roman" w:hint="default"/>
        <w:color w:val="auto"/>
      </w:rPr>
    </w:lvl>
    <w:lvl w:ilvl="6">
      <w:start w:val="1"/>
      <w:numFmt w:val="decimal"/>
      <w:lvlText w:val="%1.%2.%3.%4.%5.%6.%7."/>
      <w:lvlJc w:val="left"/>
      <w:pPr>
        <w:ind w:left="7398" w:hanging="1440"/>
      </w:pPr>
      <w:rPr>
        <w:rFonts w:ascii="Times New Roman" w:eastAsia="Times New Roman" w:hAnsi="Times New Roman" w:hint="default"/>
        <w:color w:val="auto"/>
      </w:rPr>
    </w:lvl>
    <w:lvl w:ilvl="7">
      <w:start w:val="1"/>
      <w:numFmt w:val="decimal"/>
      <w:lvlText w:val="%1.%2.%3.%4.%5.%6.%7.%8."/>
      <w:lvlJc w:val="left"/>
      <w:pPr>
        <w:ind w:left="8391" w:hanging="1440"/>
      </w:pPr>
      <w:rPr>
        <w:rFonts w:ascii="Times New Roman" w:eastAsia="Times New Roman" w:hAnsi="Times New Roman" w:hint="default"/>
        <w:color w:val="auto"/>
      </w:rPr>
    </w:lvl>
    <w:lvl w:ilvl="8">
      <w:start w:val="1"/>
      <w:numFmt w:val="decimal"/>
      <w:lvlText w:val="%1.%2.%3.%4.%5.%6.%7.%8.%9."/>
      <w:lvlJc w:val="left"/>
      <w:pPr>
        <w:ind w:left="9744" w:hanging="1800"/>
      </w:pPr>
      <w:rPr>
        <w:rFonts w:ascii="Times New Roman" w:eastAsia="Times New Roman" w:hAnsi="Times New Roman" w:hint="default"/>
        <w:color w:val="auto"/>
      </w:rPr>
    </w:lvl>
  </w:abstractNum>
  <w:abstractNum w:abstractNumId="4" w15:restartNumberingAfterBreak="0">
    <w:nsid w:val="56361A97"/>
    <w:multiLevelType w:val="hybridMultilevel"/>
    <w:tmpl w:val="FFFFFFFF"/>
    <w:lvl w:ilvl="0" w:tplc="0666E358">
      <w:start w:val="1"/>
      <w:numFmt w:val="decimal"/>
      <w:suff w:val="space"/>
      <w:lvlText w:val="%1."/>
      <w:lvlJc w:val="left"/>
      <w:rPr>
        <w:rFonts w:cs="Times New Roman" w:hint="default"/>
      </w:rPr>
    </w:lvl>
    <w:lvl w:ilvl="1" w:tplc="38A80B9C" w:tentative="1">
      <w:start w:val="1"/>
      <w:numFmt w:val="lowerLetter"/>
      <w:lvlText w:val="%2."/>
      <w:lvlJc w:val="left"/>
      <w:pPr>
        <w:ind w:left="1440" w:hanging="360"/>
      </w:pPr>
      <w:rPr>
        <w:rFonts w:cs="Times New Roman"/>
      </w:rPr>
    </w:lvl>
    <w:lvl w:ilvl="2" w:tplc="C98460BA" w:tentative="1">
      <w:start w:val="1"/>
      <w:numFmt w:val="lowerRoman"/>
      <w:lvlText w:val="%3."/>
      <w:lvlJc w:val="right"/>
      <w:pPr>
        <w:ind w:left="2160" w:hanging="180"/>
      </w:pPr>
      <w:rPr>
        <w:rFonts w:cs="Times New Roman"/>
      </w:rPr>
    </w:lvl>
    <w:lvl w:ilvl="3" w:tplc="4B1AA7D0" w:tentative="1">
      <w:start w:val="1"/>
      <w:numFmt w:val="decimal"/>
      <w:lvlText w:val="%4."/>
      <w:lvlJc w:val="left"/>
      <w:pPr>
        <w:ind w:left="2880" w:hanging="360"/>
      </w:pPr>
      <w:rPr>
        <w:rFonts w:cs="Times New Roman"/>
      </w:rPr>
    </w:lvl>
    <w:lvl w:ilvl="4" w:tplc="4580C196" w:tentative="1">
      <w:start w:val="1"/>
      <w:numFmt w:val="lowerLetter"/>
      <w:lvlText w:val="%5."/>
      <w:lvlJc w:val="left"/>
      <w:pPr>
        <w:ind w:left="3600" w:hanging="360"/>
      </w:pPr>
      <w:rPr>
        <w:rFonts w:cs="Times New Roman"/>
      </w:rPr>
    </w:lvl>
    <w:lvl w:ilvl="5" w:tplc="4D22A488" w:tentative="1">
      <w:start w:val="1"/>
      <w:numFmt w:val="lowerRoman"/>
      <w:lvlText w:val="%6."/>
      <w:lvlJc w:val="right"/>
      <w:pPr>
        <w:ind w:left="4320" w:hanging="180"/>
      </w:pPr>
      <w:rPr>
        <w:rFonts w:cs="Times New Roman"/>
      </w:rPr>
    </w:lvl>
    <w:lvl w:ilvl="6" w:tplc="669CF368" w:tentative="1">
      <w:start w:val="1"/>
      <w:numFmt w:val="decimal"/>
      <w:lvlText w:val="%7."/>
      <w:lvlJc w:val="left"/>
      <w:pPr>
        <w:ind w:left="5040" w:hanging="360"/>
      </w:pPr>
      <w:rPr>
        <w:rFonts w:cs="Times New Roman"/>
      </w:rPr>
    </w:lvl>
    <w:lvl w:ilvl="7" w:tplc="8AE4BE06" w:tentative="1">
      <w:start w:val="1"/>
      <w:numFmt w:val="lowerLetter"/>
      <w:lvlText w:val="%8."/>
      <w:lvlJc w:val="left"/>
      <w:pPr>
        <w:ind w:left="5760" w:hanging="360"/>
      </w:pPr>
      <w:rPr>
        <w:rFonts w:cs="Times New Roman"/>
      </w:rPr>
    </w:lvl>
    <w:lvl w:ilvl="8" w:tplc="66F092BA" w:tentative="1">
      <w:start w:val="1"/>
      <w:numFmt w:val="lowerRoman"/>
      <w:lvlText w:val="%9."/>
      <w:lvlJc w:val="right"/>
      <w:pPr>
        <w:ind w:left="6480" w:hanging="180"/>
      </w:pPr>
      <w:rPr>
        <w:rFonts w:cs="Times New Roman"/>
      </w:rPr>
    </w:lvl>
  </w:abstractNum>
  <w:abstractNum w:abstractNumId="5" w15:restartNumberingAfterBreak="0">
    <w:nsid w:val="68CE7940"/>
    <w:multiLevelType w:val="multilevel"/>
    <w:tmpl w:val="971C7DC0"/>
    <w:lvl w:ilvl="0">
      <w:start w:val="1"/>
      <w:numFmt w:val="decimal"/>
      <w:lvlText w:val="%1."/>
      <w:lvlJc w:val="left"/>
      <w:pPr>
        <w:tabs>
          <w:tab w:val="num" w:pos="720"/>
        </w:tabs>
      </w:pPr>
    </w:lvl>
    <w:lvl w:ilvl="1">
      <w:start w:val="2"/>
      <w:numFmt w:val="decimal"/>
      <w:isLgl/>
      <w:lvlText w:val="%1.%2."/>
      <w:lvlJc w:val="left"/>
      <w:pPr>
        <w:tabs>
          <w:tab w:val="num" w:pos="1533"/>
        </w:tabs>
        <w:ind w:left="1533" w:hanging="540"/>
      </w:pPr>
      <w:rPr>
        <w:rFonts w:ascii="Times New Roman" w:hAnsi="Times New Roman" w:cs="Times New Roman" w:hint="default"/>
        <w:u w:val="none"/>
      </w:rPr>
    </w:lvl>
    <w:lvl w:ilvl="2">
      <w:start w:val="1"/>
      <w:numFmt w:val="decimal"/>
      <w:isLgl/>
      <w:lvlText w:val="%1.%2.%3."/>
      <w:lvlJc w:val="left"/>
      <w:pPr>
        <w:tabs>
          <w:tab w:val="num" w:pos="1854"/>
        </w:tabs>
        <w:ind w:left="1854" w:hanging="720"/>
      </w:pPr>
      <w:rPr>
        <w:rFonts w:hint="default"/>
        <w:u w:val="none"/>
      </w:rPr>
    </w:lvl>
    <w:lvl w:ilvl="3">
      <w:start w:val="1"/>
      <w:numFmt w:val="decimal"/>
      <w:isLgl/>
      <w:lvlText w:val="%1.%2.%3.%4."/>
      <w:lvlJc w:val="left"/>
      <w:pPr>
        <w:tabs>
          <w:tab w:val="num" w:pos="2421"/>
        </w:tabs>
        <w:ind w:left="2421" w:hanging="720"/>
      </w:pPr>
      <w:rPr>
        <w:rFonts w:hint="default"/>
        <w:u w:val="none"/>
      </w:rPr>
    </w:lvl>
    <w:lvl w:ilvl="4">
      <w:start w:val="1"/>
      <w:numFmt w:val="decimal"/>
      <w:isLgl/>
      <w:lvlText w:val="%1.%2.%3.%4.%5."/>
      <w:lvlJc w:val="left"/>
      <w:pPr>
        <w:tabs>
          <w:tab w:val="num" w:pos="3348"/>
        </w:tabs>
        <w:ind w:left="3348" w:hanging="1080"/>
      </w:pPr>
      <w:rPr>
        <w:rFonts w:hint="default"/>
        <w:u w:val="none"/>
      </w:rPr>
    </w:lvl>
    <w:lvl w:ilvl="5">
      <w:start w:val="1"/>
      <w:numFmt w:val="decimal"/>
      <w:isLgl/>
      <w:lvlText w:val="%1.%2.%3.%4.%5.%6."/>
      <w:lvlJc w:val="left"/>
      <w:pPr>
        <w:tabs>
          <w:tab w:val="num" w:pos="3915"/>
        </w:tabs>
        <w:ind w:left="3915" w:hanging="1080"/>
      </w:pPr>
      <w:rPr>
        <w:rFonts w:hint="default"/>
        <w:u w:val="none"/>
      </w:rPr>
    </w:lvl>
    <w:lvl w:ilvl="6">
      <w:start w:val="1"/>
      <w:numFmt w:val="decimal"/>
      <w:isLgl/>
      <w:lvlText w:val="%1.%2.%3.%4.%5.%6.%7."/>
      <w:lvlJc w:val="left"/>
      <w:pPr>
        <w:tabs>
          <w:tab w:val="num" w:pos="4842"/>
        </w:tabs>
        <w:ind w:left="4842" w:hanging="1440"/>
      </w:pPr>
      <w:rPr>
        <w:rFonts w:hint="default"/>
        <w:u w:val="none"/>
      </w:rPr>
    </w:lvl>
    <w:lvl w:ilvl="7">
      <w:start w:val="1"/>
      <w:numFmt w:val="decimal"/>
      <w:isLgl/>
      <w:lvlText w:val="%1.%2.%3.%4.%5.%6.%7.%8."/>
      <w:lvlJc w:val="left"/>
      <w:pPr>
        <w:tabs>
          <w:tab w:val="num" w:pos="5409"/>
        </w:tabs>
        <w:ind w:left="5409" w:hanging="1440"/>
      </w:pPr>
      <w:rPr>
        <w:rFonts w:hint="default"/>
        <w:u w:val="none"/>
      </w:rPr>
    </w:lvl>
    <w:lvl w:ilvl="8">
      <w:start w:val="1"/>
      <w:numFmt w:val="decimal"/>
      <w:isLgl/>
      <w:lvlText w:val="%1.%2.%3.%4.%5.%6.%7.%8.%9."/>
      <w:lvlJc w:val="left"/>
      <w:pPr>
        <w:tabs>
          <w:tab w:val="num" w:pos="6336"/>
        </w:tabs>
        <w:ind w:left="6336" w:hanging="1800"/>
      </w:pPr>
      <w:rPr>
        <w:rFonts w:hint="default"/>
        <w:u w:val="none"/>
      </w:r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765"/>
    <w:rsid w:val="0004490E"/>
    <w:rsid w:val="00091681"/>
    <w:rsid w:val="000B58D5"/>
    <w:rsid w:val="000C25D2"/>
    <w:rsid w:val="000F0747"/>
    <w:rsid w:val="000F70C9"/>
    <w:rsid w:val="001016ED"/>
    <w:rsid w:val="00107ADF"/>
    <w:rsid w:val="00112247"/>
    <w:rsid w:val="001224B8"/>
    <w:rsid w:val="00165CC8"/>
    <w:rsid w:val="00167E0F"/>
    <w:rsid w:val="00183028"/>
    <w:rsid w:val="0019211E"/>
    <w:rsid w:val="001A2D99"/>
    <w:rsid w:val="001A68B2"/>
    <w:rsid w:val="001B7EEF"/>
    <w:rsid w:val="001C770E"/>
    <w:rsid w:val="001D127F"/>
    <w:rsid w:val="001D3659"/>
    <w:rsid w:val="001F2607"/>
    <w:rsid w:val="0020536A"/>
    <w:rsid w:val="0021279E"/>
    <w:rsid w:val="00225ADB"/>
    <w:rsid w:val="00243A27"/>
    <w:rsid w:val="002600F5"/>
    <w:rsid w:val="00270D39"/>
    <w:rsid w:val="00274890"/>
    <w:rsid w:val="00285002"/>
    <w:rsid w:val="002954CD"/>
    <w:rsid w:val="002A5F69"/>
    <w:rsid w:val="002A7208"/>
    <w:rsid w:val="002C1F86"/>
    <w:rsid w:val="002D6990"/>
    <w:rsid w:val="002E31A6"/>
    <w:rsid w:val="00307B63"/>
    <w:rsid w:val="00311DD2"/>
    <w:rsid w:val="003122C2"/>
    <w:rsid w:val="00314192"/>
    <w:rsid w:val="00327F94"/>
    <w:rsid w:val="00365113"/>
    <w:rsid w:val="003A71B6"/>
    <w:rsid w:val="003C558C"/>
    <w:rsid w:val="003D15E7"/>
    <w:rsid w:val="003E4214"/>
    <w:rsid w:val="003E6F76"/>
    <w:rsid w:val="00403AE8"/>
    <w:rsid w:val="00404C9E"/>
    <w:rsid w:val="00426783"/>
    <w:rsid w:val="00440A22"/>
    <w:rsid w:val="00440CE0"/>
    <w:rsid w:val="0044471E"/>
    <w:rsid w:val="004670E6"/>
    <w:rsid w:val="00471FE8"/>
    <w:rsid w:val="0048081C"/>
    <w:rsid w:val="004969B2"/>
    <w:rsid w:val="004A5407"/>
    <w:rsid w:val="004B1699"/>
    <w:rsid w:val="00567AE1"/>
    <w:rsid w:val="0057339E"/>
    <w:rsid w:val="005745F4"/>
    <w:rsid w:val="00590F5B"/>
    <w:rsid w:val="005B5FFF"/>
    <w:rsid w:val="005C4EF0"/>
    <w:rsid w:val="005E62ED"/>
    <w:rsid w:val="006220D1"/>
    <w:rsid w:val="00626AEA"/>
    <w:rsid w:val="006516CD"/>
    <w:rsid w:val="006573A2"/>
    <w:rsid w:val="00663255"/>
    <w:rsid w:val="00664FCC"/>
    <w:rsid w:val="0067392B"/>
    <w:rsid w:val="006854DE"/>
    <w:rsid w:val="006A29EC"/>
    <w:rsid w:val="006A2DED"/>
    <w:rsid w:val="006A3229"/>
    <w:rsid w:val="006B0BFF"/>
    <w:rsid w:val="006C0802"/>
    <w:rsid w:val="007162FB"/>
    <w:rsid w:val="00740DFE"/>
    <w:rsid w:val="00783FA8"/>
    <w:rsid w:val="00797B24"/>
    <w:rsid w:val="007E0CA7"/>
    <w:rsid w:val="007E5ADF"/>
    <w:rsid w:val="00800C54"/>
    <w:rsid w:val="00801E68"/>
    <w:rsid w:val="00805943"/>
    <w:rsid w:val="008146DB"/>
    <w:rsid w:val="008401F8"/>
    <w:rsid w:val="00871FCC"/>
    <w:rsid w:val="008A10D2"/>
    <w:rsid w:val="008D28A3"/>
    <w:rsid w:val="008E26A5"/>
    <w:rsid w:val="008E2E4A"/>
    <w:rsid w:val="00906BD5"/>
    <w:rsid w:val="0095190C"/>
    <w:rsid w:val="00954488"/>
    <w:rsid w:val="00960935"/>
    <w:rsid w:val="00983B5C"/>
    <w:rsid w:val="009B1B1A"/>
    <w:rsid w:val="009B2241"/>
    <w:rsid w:val="009B3D45"/>
    <w:rsid w:val="009C0DEC"/>
    <w:rsid w:val="009D3B6C"/>
    <w:rsid w:val="009F5EB3"/>
    <w:rsid w:val="00A03B59"/>
    <w:rsid w:val="00A5411B"/>
    <w:rsid w:val="00A570A4"/>
    <w:rsid w:val="00A60710"/>
    <w:rsid w:val="00A838D7"/>
    <w:rsid w:val="00AA4895"/>
    <w:rsid w:val="00AC7C6E"/>
    <w:rsid w:val="00AD5DB5"/>
    <w:rsid w:val="00AE6551"/>
    <w:rsid w:val="00AF2345"/>
    <w:rsid w:val="00B12A8D"/>
    <w:rsid w:val="00B331E5"/>
    <w:rsid w:val="00B36848"/>
    <w:rsid w:val="00B634BC"/>
    <w:rsid w:val="00B67BDD"/>
    <w:rsid w:val="00BF2781"/>
    <w:rsid w:val="00C02222"/>
    <w:rsid w:val="00C07CE8"/>
    <w:rsid w:val="00C310E8"/>
    <w:rsid w:val="00C471F7"/>
    <w:rsid w:val="00CB5E52"/>
    <w:rsid w:val="00D04C16"/>
    <w:rsid w:val="00D253F8"/>
    <w:rsid w:val="00D52F03"/>
    <w:rsid w:val="00D61423"/>
    <w:rsid w:val="00D63CF0"/>
    <w:rsid w:val="00D71176"/>
    <w:rsid w:val="00D878F8"/>
    <w:rsid w:val="00DF5882"/>
    <w:rsid w:val="00E33765"/>
    <w:rsid w:val="00E342D1"/>
    <w:rsid w:val="00E46D36"/>
    <w:rsid w:val="00E56A3B"/>
    <w:rsid w:val="00E6103B"/>
    <w:rsid w:val="00E76249"/>
    <w:rsid w:val="00E9792D"/>
    <w:rsid w:val="00EA407F"/>
    <w:rsid w:val="00EA75C8"/>
    <w:rsid w:val="00EC0CBD"/>
    <w:rsid w:val="00EF1B29"/>
    <w:rsid w:val="00F13083"/>
    <w:rsid w:val="00F25CCD"/>
    <w:rsid w:val="00F407D7"/>
    <w:rsid w:val="00F626B1"/>
    <w:rsid w:val="00F74DE6"/>
    <w:rsid w:val="00FB3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F1849"/>
  <w15:chartTrackingRefBased/>
  <w15:docId w15:val="{2E6A5D2D-F35C-4A43-B7E2-1A3FAA9BA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A3B"/>
    <w:pPr>
      <w:widowControl w:val="0"/>
      <w:suppressAutoHyphens/>
      <w:spacing w:after="0" w:line="240" w:lineRule="auto"/>
      <w:textAlignment w:val="baseline"/>
    </w:pPr>
    <w:rPr>
      <w:rFonts w:ascii="Times New Roman" w:eastAsia="Arial"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E56A3B"/>
    <w:pPr>
      <w:widowControl/>
      <w:suppressAutoHyphens w:val="0"/>
      <w:spacing w:after="200" w:line="276" w:lineRule="auto"/>
      <w:ind w:left="720"/>
      <w:contextualSpacing/>
      <w:textAlignment w:val="auto"/>
    </w:pPr>
    <w:rPr>
      <w:rFonts w:ascii="Calibri" w:eastAsia="Times New Roman" w:hAnsi="Calibri"/>
      <w:sz w:val="22"/>
      <w:szCs w:val="22"/>
      <w:lang w:eastAsia="ru-RU"/>
    </w:rPr>
  </w:style>
  <w:style w:type="character" w:customStyle="1" w:styleId="a4">
    <w:name w:val="Абзац списка Знак"/>
    <w:link w:val="a3"/>
    <w:locked/>
    <w:rsid w:val="00E56A3B"/>
    <w:rPr>
      <w:rFonts w:ascii="Calibri" w:eastAsia="Times New Roman" w:hAnsi="Calibri" w:cs="Times New Roman"/>
      <w:lang w:eastAsia="ru-RU"/>
    </w:rPr>
  </w:style>
  <w:style w:type="character" w:styleId="a5">
    <w:name w:val="Hyperlink"/>
    <w:basedOn w:val="a0"/>
    <w:uiPriority w:val="99"/>
    <w:unhideWhenUsed/>
    <w:rsid w:val="002600F5"/>
    <w:rPr>
      <w:color w:val="0563C1" w:themeColor="hyperlink"/>
      <w:u w:val="single"/>
    </w:rPr>
  </w:style>
  <w:style w:type="character" w:styleId="a6">
    <w:name w:val="Unresolved Mention"/>
    <w:basedOn w:val="a0"/>
    <w:uiPriority w:val="99"/>
    <w:semiHidden/>
    <w:unhideWhenUsed/>
    <w:rsid w:val="002600F5"/>
    <w:rPr>
      <w:color w:val="605E5C"/>
      <w:shd w:val="clear" w:color="auto" w:fill="E1DFDD"/>
    </w:rPr>
  </w:style>
  <w:style w:type="paragraph" w:styleId="a7">
    <w:name w:val="header"/>
    <w:basedOn w:val="a"/>
    <w:link w:val="a8"/>
    <w:uiPriority w:val="99"/>
    <w:unhideWhenUsed/>
    <w:rsid w:val="00404C9E"/>
    <w:pPr>
      <w:tabs>
        <w:tab w:val="center" w:pos="4677"/>
        <w:tab w:val="right" w:pos="9355"/>
      </w:tabs>
    </w:pPr>
  </w:style>
  <w:style w:type="character" w:customStyle="1" w:styleId="a8">
    <w:name w:val="Верхний колонтитул Знак"/>
    <w:basedOn w:val="a0"/>
    <w:link w:val="a7"/>
    <w:uiPriority w:val="99"/>
    <w:rsid w:val="00404C9E"/>
    <w:rPr>
      <w:rFonts w:ascii="Times New Roman" w:eastAsia="Arial" w:hAnsi="Times New Roman" w:cs="Times New Roman"/>
      <w:sz w:val="20"/>
      <w:szCs w:val="20"/>
      <w:lang w:eastAsia="ar-SA"/>
    </w:rPr>
  </w:style>
  <w:style w:type="paragraph" w:styleId="a9">
    <w:name w:val="footer"/>
    <w:basedOn w:val="a"/>
    <w:link w:val="aa"/>
    <w:uiPriority w:val="99"/>
    <w:unhideWhenUsed/>
    <w:rsid w:val="00404C9E"/>
    <w:pPr>
      <w:tabs>
        <w:tab w:val="center" w:pos="4677"/>
        <w:tab w:val="right" w:pos="9355"/>
      </w:tabs>
    </w:pPr>
  </w:style>
  <w:style w:type="character" w:customStyle="1" w:styleId="aa">
    <w:name w:val="Нижний колонтитул Знак"/>
    <w:basedOn w:val="a0"/>
    <w:link w:val="a9"/>
    <w:uiPriority w:val="99"/>
    <w:rsid w:val="00404C9E"/>
    <w:rPr>
      <w:rFonts w:ascii="Times New Roman" w:eastAsia="Arial"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portshola001@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6931</Words>
  <Characters>39509</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ZAKDOC</dc:creator>
  <cp:keywords/>
  <dc:description>DOC-MARKER-8AoKMB3sp_-cEFrAT9IpPQ</dc:description>
  <cp:lastModifiedBy>Анна Францева</cp:lastModifiedBy>
  <cp:revision>7</cp:revision>
  <dcterms:created xsi:type="dcterms:W3CDTF">2026-06-17T09:17:00Z</dcterms:created>
  <dcterms:modified xsi:type="dcterms:W3CDTF">2026-06-17T10:34:00Z</dcterms:modified>
</cp:coreProperties>
</file>