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styles.xml" ContentType="application/vnd.openxmlformats-officedocument.wordprocessingml.styles+xml"/>
  <Override PartName="/customXml/itemProps1.xml" ContentType="application/vnd.openxmlformats-officedocument.customXmlProperties+xml"/>
  <Override PartName="/word/glossary/document.xml" ContentType="application/vnd.openxmlformats-officedocument.wordprocessingml.document.glossary+xml"/>
  <Override PartName="/word/theme/theme1.xml" ContentType="application/vnd.openxmlformats-officedocument.theme+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glossary/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after="0" w:line="240" w:lineRule="auto"/>
        <w:ind w:firstLine="709"/>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widowControl w:val="false"/>
        <w:pBdr/>
        <w:spacing w:after="0" w:line="240" w:lineRule="auto"/>
        <w:ind w:firstLine="709"/>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МАДОУ Детский Сад № 178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Заведующий</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Неверова Олеся Андреевна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after="0" w:line="240" w:lineRule="auto"/>
        <w:ind w:left="5670"/>
        <w:contextualSpacing w:val="true"/>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18</w:t>
      </w:r>
      <w:r>
        <w:rPr>
          <w:rFonts w:ascii="Times New Roman" w:hAnsi="Times New Roman" w:eastAsia="Times New Roman" w:cs="Times New Roman"/>
          <w:b/>
          <w:bCs/>
          <w:lang w:eastAsia="ru-RU"/>
        </w:rPr>
        <w:t xml:space="preserve">.</w:t>
      </w:r>
      <w:r>
        <w:rPr>
          <w:rFonts w:ascii="Times New Roman" w:hAnsi="Times New Roman" w:eastAsia="Times New Roman" w:cs="Times New Roman"/>
          <w:b/>
          <w:bCs/>
          <w:lang w:eastAsia="ru-RU"/>
        </w:rPr>
        <w:t xml:space="preserve">06</w:t>
      </w:r>
      <w:r>
        <w:rPr>
          <w:rFonts w:ascii="Times New Roman" w:hAnsi="Times New Roman" w:eastAsia="Times New Roman" w:cs="Times New Roman"/>
          <w:b/>
          <w:bCs/>
          <w:lang w:eastAsia="ru-RU"/>
        </w:rPr>
        <w:t xml:space="preserve">.202</w:t>
      </w:r>
      <w:r>
        <w:rPr>
          <w:rFonts w:ascii="Times New Roman" w:hAnsi="Times New Roman" w:eastAsia="Times New Roman" w:cs="Times New Roman"/>
          <w:b/>
          <w:bCs/>
          <w:lang w:eastAsia="ru-RU"/>
        </w:rPr>
        <w:t xml:space="preserve">6</w:t>
      </w:r>
      <w:r>
        <w:rPr>
          <w:rFonts w:ascii="Times New Roman" w:hAnsi="Times New Roman" w:eastAsia="Times New Roman" w:cs="Times New Roman"/>
          <w:b/>
          <w:bCs/>
          <w:lang w:eastAsia="ru-RU"/>
        </w:rPr>
        <w:t xml:space="preserve"> г.</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ИНФОРМАЦИОННАЯ КАРТА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О ПРОВЕДЕНИИ </w:t>
      </w:r>
      <w:bookmarkStart w:id="0" w:name="OLE_LINK2"/>
      <w:r/>
      <w:bookmarkStart w:id="1" w:name="OLE_LINK7"/>
      <w:r/>
      <w:sdt>
        <w:sdtPr>
          <w15:appearance w15:val="boundingBox"/>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b/>
            <w:bCs/>
            <w:lang w:eastAsia="ru-RU"/>
          </w:rPr>
        </w:sdtPr>
        <w:sdtContent>
          <w:r>
            <w:rPr>
              <w:rFonts w:ascii="Times New Roman" w:hAnsi="Times New Roman" w:eastAsia="Times New Roman" w:cs="Times New Roman"/>
              <w:b/>
              <w:bCs/>
              <w:lang w:eastAsia="ru-RU"/>
            </w:rPr>
            <w:t xml:space="preserve">СОВМЕСТНОГО </w:t>
          </w:r>
          <w:r>
            <w:rPr>
              <w:rFonts w:ascii="Times New Roman" w:hAnsi="Times New Roman" w:eastAsia="Times New Roman" w:cs="Times New Roman"/>
              <w:b/>
              <w:bCs/>
              <w:lang w:eastAsia="ru-RU"/>
            </w:rPr>
            <w:t xml:space="preserve">ЦЕНОВОГО ЗАПРОСА В ﻿﻿‌‍​‍﻿​​‌﻿﻿﻿‍​‌​​​‍﻿‌‌⁠﻿⁠⁠﻿​﻿‍‍​⁠⁠‍⁠‌﻿​​​‌﻿ЭЛЕКТРОННОМ ВИДЕ, УЧАСТНИКАМИ КОТОРОГО МОГУТ БЫТЬ ТОЛЬКО СУБЪЕКТЫ МАЛОГО ИЛИ СРЕДНЕГО ПРЕДПРИНИМАТЕЛЬСТВА</w:t>
          </w:r>
        </w:sdtContent>
      </w:sdt>
      <w:r/>
      <w:bookmarkEnd w:id="0"/>
      <w:r/>
      <w:bookmarkEnd w:id="1"/>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center"/>
        <w:rPr>
          <w:rFonts w:ascii="Times New Roman" w:hAnsi="Times New Roman" w:eastAsia="Times New Roman" w:cs="Times New Roman"/>
          <w:b/>
          <w:bCs/>
          <w:lang w:eastAsia="ru-RU"/>
        </w:rPr>
      </w:pPr>
      <w:r>
        <w:rPr>
          <w:rFonts w:ascii="Times New Roman" w:hAnsi="Times New Roman" w:eastAsia="Calibri" w:cs="Times New Roman"/>
          <w:b/>
          <w:bCs/>
          <w:color w:val="000000"/>
        </w:rPr>
        <w:t xml:space="preserve">на право заключения договора на </w:t>
      </w:r>
      <w:r>
        <w:rPr>
          <w:rFonts w:ascii="Times New Roman" w:hAnsi="Times New Roman" w:eastAsia="Calibri" w:cs="Times New Roman"/>
          <w:b/>
          <w:bCs/>
          <w:color w:val="000000"/>
        </w:rPr>
        <w:t xml:space="preserve">поставку продуктов питания</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both"/>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jc w:val="center"/>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widowControl w:val="false"/>
        <w:pBdr/>
        <w:spacing w:after="0" w:line="240" w:lineRule="auto"/>
        <w:ind/>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w:t>
      </w:r>
      <w:r>
        <w:rPr>
          <w:rFonts w:ascii="Times New Roman" w:hAnsi="Times New Roman" w:eastAsia="Times New Roman" w:cs="Times New Roman"/>
          <w:b/>
          <w:iCs/>
          <w:lang w:eastAsia="ru-RU"/>
        </w:rPr>
        <w:t xml:space="preserve">СОВМЕСТНОГО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contextualSpacing w:val="true"/>
        <w:jc w:val="both"/>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w:t>
      </w:r>
      <w:r>
        <w:rPr>
          <w:rFonts w:ascii="Times New Roman" w:hAnsi="Times New Roman" w:eastAsia="Times New Roman" w:cs="Times New Roman"/>
          <w:lang w:eastAsia="ru-RU"/>
        </w:rPr>
        <w:t xml:space="preserve"> 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й</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информационной карте</w:t>
      </w:r>
      <w:r>
        <w:rPr>
          <w:rFonts w:ascii="Times New Roman" w:hAnsi="Times New Roman" w:eastAsia="Times New Roman" w:cs="Times New Roman"/>
          <w:iCs/>
          <w:lang w:eastAsia="ru-RU"/>
        </w:rPr>
        <w:t xml:space="preserve"> о проведении </w:t>
      </w:r>
      <w:r>
        <w:rPr>
          <w:rFonts w:ascii="Times New Roman" w:hAnsi="Times New Roman" w:eastAsia="Times New Roman" w:cs="Times New Roman"/>
          <w:iCs/>
          <w:lang w:eastAsia="ru-RU"/>
        </w:rPr>
        <w:t xml:space="preserve">ценового запроса в электронном виде </w:t>
      </w:r>
      <w:r>
        <w:rPr>
          <w:rFonts w:ascii="Times New Roman" w:hAnsi="Times New Roman" w:eastAsia="Times New Roman" w:cs="Times New Roman"/>
          <w:iCs/>
          <w:lang w:eastAsia="ru-RU"/>
        </w:rPr>
        <w:t xml:space="preserve">(далее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ценовой запрос</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информационная карта</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contextualSpacing w:val="true"/>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iCs/>
          <w:lang w:eastAsia="ru-RU"/>
        </w:rPr>
        <w:t xml:space="preserve">июля</w:t>
      </w:r>
      <w:r>
        <w:rPr>
          <w:rFonts w:ascii="Times New Roman" w:hAnsi="Times New Roman" w:eastAsia="Times New Roman" w:cs="Times New Roman"/>
          <w:iCs/>
          <w:lang w:eastAsia="ru-RU"/>
        </w:rPr>
        <w:t xml:space="preserve"> 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информационной карте </w:t>
      </w:r>
      <w:r>
        <w:rPr>
          <w:rFonts w:ascii="Times New Roman" w:hAnsi="Times New Roman" w:eastAsia="Times New Roman" w:cs="Times New Roman"/>
          <w:iCs/>
          <w:lang w:eastAsia="ru-RU"/>
        </w:rPr>
        <w:t xml:space="preserve">являются ее неотъемлемой частью.</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left="284"/>
        <w:contextualSpacing w:val="true"/>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5"/>
        <w:tblW w:w="0" w:type="auto"/>
        <w:tblBorders/>
        <w:tblLook w:val="04A0" w:firstRow="1" w:lastRow="0" w:firstColumn="1" w:lastColumn="0" w:noHBand="0" w:noVBand="1"/>
      </w:tblPr>
      <w:tblGrid>
        <w:gridCol w:w="4280"/>
        <w:gridCol w:w="5575"/>
      </w:tblGrid>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restart"/>
            <w:textDirection w:val="lrTb"/>
            <w:noWrap w:val="false"/>
          </w:tcPr>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МУНИЦИПАЛЬНОЕ АВТОНОМНОЕ ДОШКОЛЬНОЕ ОБРАЗОВАТЕЛЬНОЕ УЧРЕЖДЕНИЕ ДЕТСКИЙ САД № 178 </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МАДОУ Детский Сад № 178</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620091, Свердловская область, город Екатеринбург, ул. Баумана, д.2 к.б </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ФИО: Неверова Олеся Андреевна</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Телефон:</w:t>
            </w:r>
            <w:r>
              <w:rPr>
                <w:rFonts w:ascii="Times New Roman" w:hAnsi="Times New Roman" w:eastAsia="Times New Roman"/>
                <w:iCs/>
              </w:rPr>
              <w:t xml:space="preserve"> </w:t>
            </w:r>
            <w:r>
              <w:rPr>
                <w:rFonts w:ascii="Times New Roman" w:hAnsi="Times New Roman"/>
              </w:rPr>
              <w:t xml:space="preserve">331-27-97</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Почта: </w:t>
            </w:r>
            <w:r>
              <w:rPr>
                <w:rFonts w:ascii="Times New Roman" w:hAnsi="Times New Roman"/>
                <w:lang w:val="en-US"/>
              </w:rPr>
              <w:t xml:space="preserve">ds</w:t>
            </w:r>
            <w:r>
              <w:rPr>
                <w:rFonts w:ascii="Times New Roman" w:hAnsi="Times New Roman"/>
              </w:rPr>
              <w:t xml:space="preserve">-</w:t>
            </w:r>
            <w:r>
              <w:rPr>
                <w:rFonts w:ascii="Times New Roman" w:hAnsi="Times New Roman"/>
                <w:lang w:val="en-US"/>
              </w:rPr>
              <w:t xml:space="preserve">liga</w:t>
            </w:r>
            <w:r>
              <w:rPr>
                <w:rFonts w:ascii="Times New Roman" w:hAnsi="Times New Roman"/>
              </w:rPr>
              <w:t xml:space="preserve">178@</w:t>
            </w:r>
            <w:r>
              <w:rPr>
                <w:rFonts w:ascii="Times New Roman" w:hAnsi="Times New Roman"/>
                <w:lang w:val="en-US"/>
              </w:rPr>
              <w:t xml:space="preserve">mail</w:t>
            </w:r>
            <w:r>
              <w:rPr>
                <w:rFonts w:ascii="Times New Roman" w:hAnsi="Times New Roman"/>
              </w:rPr>
              <w:t xml:space="preserve">.</w:t>
            </w:r>
            <w:r>
              <w:rPr>
                <w:rFonts w:ascii="Times New Roman" w:hAnsi="Times New Roman"/>
                <w:lang w:val="en-US"/>
              </w:rPr>
              <w:t xml:space="preserve">ru</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4280" w:type="dxa"/>
            <w:textDirection w:val="lrTb"/>
            <w:noWrap w:val="false"/>
          </w:tcPr>
          <w:p>
            <w:pPr>
              <w:widowControl w:val="false"/>
              <w:pBdr/>
              <w:spacing/>
              <w:ind/>
              <w:contextualSpacing w:val="true"/>
              <w:jc w:val="both"/>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5575" w:type="dxa"/>
            <w:vMerge w:val="continue"/>
            <w:textDirection w:val="lrTb"/>
            <w:noWrap w:val="false"/>
          </w:tcPr>
          <w:p>
            <w:pPr>
              <w:widowControl w:val="false"/>
              <w:pBdr/>
              <w:spacing/>
              <w:ind/>
              <w:contextualSpacing w:val="true"/>
              <w:jc w:val="both"/>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widowControl w:val="false"/>
        <w:pBdr/>
        <w:spacing w:after="0" w:line="240" w:lineRule="auto"/>
        <w:ind w:firstLine="567"/>
        <w:contextualSpacing w:val="true"/>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pBdr/>
        <w:spacing/>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85"/>
        <w:tblW w:w="5000" w:type="pct"/>
        <w:tblBorders/>
        <w:tblLook w:val="04A0" w:firstRow="1" w:lastRow="0" w:firstColumn="1" w:lastColumn="0" w:noHBand="0" w:noVBand="1"/>
      </w:tblPr>
      <w:tblGrid>
        <w:gridCol w:w="4077"/>
        <w:gridCol w:w="6004"/>
      </w:tblGrid>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rPr>
              <w:t xml:space="preserve">Ценово</w:t>
            </w:r>
            <w:r>
              <w:rPr>
                <w:rFonts w:ascii="Times New Roman" w:hAnsi="Times New Roman"/>
              </w:rPr>
              <w:t xml:space="preserve">й</w:t>
            </w:r>
            <w:r>
              <w:rPr>
                <w:rFonts w:ascii="Times New Roman" w:hAnsi="Times New Roman"/>
              </w:rPr>
              <w:t xml:space="preserve"> запрос в электронном виде</w:t>
            </w:r>
            <w:r>
              <w:rPr>
                <w:rFonts w:ascii="Times New Roman" w:hAnsi="Times New Roman"/>
              </w:rPr>
              <w:t xml:space="preserve"> </w:t>
            </w:r>
            <w:r>
              <w:rPr>
                <w:rFonts w:ascii="Times New Roman" w:hAnsi="Times New Roman"/>
              </w:rPr>
              <w:t xml:space="preserve">в соответствии с </w:t>
            </w:r>
            <w:r>
              <w:rPr>
                <w:rFonts w:ascii="Times New Roman" w:hAnsi="Times New Roman"/>
              </w:rPr>
              <w:t xml:space="preserve"> Приложением 4 </w:t>
            </w:r>
            <w:r>
              <w:rPr>
                <w:rFonts w:ascii="Times New Roman" w:hAnsi="Times New Roman"/>
              </w:rPr>
              <w:t xml:space="preserve">Положения о закупке товаров, работ, услуг для</w:t>
            </w:r>
            <w:r>
              <w:rPr>
                <w:rFonts w:ascii="Times New Roman" w:hAnsi="Times New Roman"/>
              </w:rPr>
              <w:t xml:space="preserve"> </w:t>
            </w:r>
            <w:r>
              <w:rPr>
                <w:rFonts w:ascii="Times New Roman" w:hAnsi="Times New Roman" w:eastAsia="Times New Roman"/>
                <w:iCs/>
              </w:rPr>
              <w:t xml:space="preserve">МАДОУ Детский Сад № 178</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r>
              <w:rPr>
                <w:rFonts w:ascii="Times New Roman" w:hAnsi="Times New Roman" w:eastAsia="Times New Roman"/>
                <w:b/>
              </w:rPr>
            </w:r>
          </w:p>
        </w:tc>
        <w:tc>
          <w:tcPr>
            <w:tcBorders/>
            <w:tcW w:w="2978" w:type="pct"/>
            <w:vAlign w:val="center"/>
            <w:textDirection w:val="lrTb"/>
            <w:noWrap w:val="false"/>
          </w:tcPr>
          <w:p>
            <w:pPr>
              <w:widowControl w:val="false"/>
              <w:pBdr/>
              <w:spacing/>
              <w:ind/>
              <w:jc w:val="both"/>
              <w:rPr>
                <w:rFonts w:ascii="Times New Roman" w:hAnsi="Times New Roman"/>
              </w:rPr>
            </w:pPr>
            <w:r/>
            <w:sdt>
              <w:sdtPr>
                <w15:appearance w15:val="boundingBox"/>
                <w:id w:val="-568959690"/>
                <w:placeholder>
                  <w:docPart w:val="2D1B04C9FB504062895635897D0C7A20"/>
                </w:placeholder>
                <w:comboBox>
                  <w:listItem w:value="Выберите элемент."/>
                  <w:listItem w:displayText="ДА" w:value="ДА"/>
                  <w:listItem w:displayText="НЕТ" w:value="НЕТ"/>
                </w:comboBox>
                <w:rPr>
                  <w:rFonts w:ascii="Times New Roman" w:hAnsi="Times New Roman"/>
                  <w:b/>
                </w:rPr>
              </w:sdtPr>
              <w:sdtContent>
                <w:r>
                  <w:rPr>
                    <w:rFonts w:ascii="Times New Roman" w:hAnsi="Times New Roman"/>
                    <w:b/>
                  </w:rPr>
                  <w:t xml:space="preserve">ДА</w:t>
                </w:r>
              </w:sdtContent>
            </w:sdt>
            <w:r>
              <w:rPr>
                <w:rFonts w:ascii="Times New Roman" w:hAnsi="Times New Roman"/>
              </w:rPr>
            </w:r>
            <w:r>
              <w:rPr>
                <w:rFonts w:ascii="Times New Roman" w:hAnsi="Times New Roman"/>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w:t>
            </w:r>
            <w:r>
              <w:rPr>
                <w:rFonts w:ascii="Times New Roman" w:hAnsi="Times New Roman" w:eastAsia="Times New Roman"/>
                <w:b/>
                <w:bCs/>
                <w:iCs/>
              </w:rPr>
              <w:t xml:space="preserve">о закупке</w:t>
            </w:r>
            <w:r>
              <w:rPr>
                <w:rFonts w:ascii="Times New Roman" w:hAnsi="Times New Roman" w:eastAsia="Times New Roman"/>
                <w:b/>
                <w:bCs/>
                <w:iCs/>
              </w:rPr>
            </w:r>
            <w:r>
              <w:rPr>
                <w:rFonts w:ascii="Times New Roman" w:hAnsi="Times New Roman" w:eastAsia="Times New Roman"/>
                <w:b/>
                <w:bCs/>
                <w:iCs/>
              </w:rPr>
            </w:r>
          </w:p>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2" w:tooltip="https://etp-region.ru" w:history="1">
              <w:r>
                <w:rPr>
                  <w:rStyle w:val="98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3" w:tooltip="https://etp-region.ru" w:history="1">
              <w:r>
                <w:rPr>
                  <w:rStyle w:val="98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Заказчик вправе принять решение о </w:t>
            </w:r>
            <w:r>
              <w:rPr>
                <w:rFonts w:ascii="Times New Roman" w:hAnsi="Times New Roman" w:eastAsia="Times New Roman"/>
                <w:iCs/>
              </w:rPr>
              <w:t xml:space="preserve">размещени</w:t>
            </w:r>
            <w:r>
              <w:rPr>
                <w:rFonts w:ascii="Times New Roman" w:hAnsi="Times New Roman" w:eastAsia="Times New Roman"/>
                <w:iCs/>
              </w:rPr>
              <w:t xml:space="preserve">и</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tc>
      </w:tr>
      <w:tr>
        <w:trPr>
          <w:trHeight w:val="1884"/>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tooltip="https://etp-region.ru" w:history="1">
              <w:r>
                <w:rPr>
                  <w:rStyle w:val="98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rPr/>
        <w:tc>
          <w:tcPr>
            <w:gridSpan w:val="2"/>
            <w:shd w:val="clear" w:color="auto" w:fill="d9e2f3" w:themeFill="accent1" w:themeFillTint="33"/>
            <w:tcBorders/>
            <w:tcW w:w="5000" w:type="pct"/>
            <w:vAlign w:val="center"/>
            <w:textDirection w:val="lrTb"/>
            <w:noWrap w:val="false"/>
          </w:tcPr>
          <w:p>
            <w:pPr>
              <w:widowControl w:val="false"/>
              <w:pBdr/>
              <w:spacing/>
              <w:ind/>
              <w:jc w:val="center"/>
              <w:rPr>
                <w:rFonts w:ascii="Times New Roman" w:hAnsi="Times New Roman" w:eastAsia="Times New Roman"/>
                <w:b/>
                <w:bCs/>
                <w:iCs/>
              </w:rPr>
            </w:pPr>
            <w:r>
              <w:rPr>
                <w:rFonts w:ascii="Times New Roman" w:hAnsi="Times New Roman" w:eastAsia="Times New Roman"/>
                <w:b/>
                <w:bCs/>
                <w:iCs/>
              </w:rPr>
              <w:t xml:space="preserve">Сведения об организаторе</w:t>
            </w:r>
            <w:r>
              <w:rPr>
                <w:rFonts w:ascii="Times New Roman" w:hAnsi="Times New Roman" w:eastAsia="Times New Roman"/>
                <w:b/>
                <w:bCs/>
                <w:iCs/>
              </w:rPr>
            </w:r>
            <w:r>
              <w:rPr>
                <w:rFonts w:ascii="Times New Roman" w:hAnsi="Times New Roman" w:eastAsia="Times New Roman"/>
                <w:b/>
                <w:bCs/>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b/>
                <w:bCs/>
                <w:color w:val="000000"/>
              </w:rPr>
              <w:t xml:space="preserve">Полное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МУНИЦИПАЛЬНОЕ АВТОНОМНОЕ ДОШКОЛЬНОЕ ОБРАЗОВАТЕЛЬНОЕ УЧРЕЖДЕНИЕ ДЕТСКИЙ САД № 178 </w:t>
            </w:r>
            <w:r>
              <w:rPr>
                <w:rFonts w:ascii="Times New Roman" w:hAnsi="Times New Roman" w:eastAsia="Times New Roman"/>
                <w:iCs/>
              </w:rPr>
            </w:r>
            <w:r>
              <w:rPr>
                <w:rFonts w:ascii="Times New Roman" w:hAnsi="Times New Roman" w:eastAsia="Times New Roman"/>
                <w:iCs/>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ind/>
              <w:contextualSpacing w:val="true"/>
              <w:rPr>
                <w:rFonts w:ascii="Times New Roman" w:hAnsi="Times New Roman" w:eastAsia="Times New Roman"/>
                <w:b/>
                <w:bCs/>
              </w:rPr>
            </w:pPr>
            <w:r>
              <w:rPr>
                <w:rFonts w:ascii="Times New Roman" w:hAnsi="Times New Roman" w:eastAsia="Times New Roman"/>
                <w:b/>
                <w:bCs/>
              </w:rPr>
            </w:r>
            <w:r>
              <w:rPr>
                <w:rFonts w:ascii="Times New Roman" w:hAnsi="Times New Roman" w:eastAsia="Times New Roman"/>
                <w:b/>
                <w:bCs/>
              </w:rPr>
            </w:r>
            <w:r>
              <w:rPr>
                <w:rFonts w:ascii="Times New Roman" w:hAnsi="Times New Roman" w:eastAsia="Times New Roman"/>
                <w:b/>
                <w:b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b/>
                <w:bCs/>
                <w:color w:val="000000"/>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МАДОУ Детский Сад № 178</w:t>
            </w:r>
            <w:r>
              <w:rPr>
                <w:rFonts w:ascii="Times New Roman" w:hAnsi="Times New Roman" w:eastAsia="Times New Roman"/>
                <w:iCs/>
              </w:rPr>
            </w:r>
            <w:r>
              <w:rPr>
                <w:rFonts w:ascii="Times New Roman" w:hAnsi="Times New Roman" w:eastAsia="Times New Roman"/>
                <w:iCs/>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ind/>
              <w:contextualSpacing w:val="true"/>
              <w:rPr>
                <w:rFonts w:ascii="Times New Roman" w:hAnsi="Times New Roman" w:eastAsia="Times New Roman"/>
                <w:b/>
                <w:bCs/>
              </w:rPr>
            </w:pPr>
            <w:r>
              <w:rPr>
                <w:rFonts w:ascii="Times New Roman" w:hAnsi="Times New Roman" w:eastAsia="Times New Roman"/>
                <w:b/>
                <w:bCs/>
              </w:rPr>
            </w:r>
            <w:r>
              <w:rPr>
                <w:rFonts w:ascii="Times New Roman" w:hAnsi="Times New Roman" w:eastAsia="Times New Roman"/>
                <w:b/>
                <w:bCs/>
              </w:rPr>
            </w:r>
            <w:r>
              <w:rPr>
                <w:rFonts w:ascii="Times New Roman" w:hAnsi="Times New Roman" w:eastAsia="Times New Roman"/>
                <w:b/>
                <w:b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b/>
                <w:bCs/>
                <w:color w:val="000000"/>
              </w:rPr>
              <w:t xml:space="preserve">Адрес места нахождения</w:t>
            </w:r>
            <w:r>
              <w:rPr>
                <w:rFonts w:ascii="Times New Roman" w:hAnsi="Times New Roman" w:eastAsia="Times New Roman"/>
                <w:b/>
                <w:bCs/>
                <w:iCs/>
              </w:rPr>
            </w:r>
            <w:r>
              <w:rPr>
                <w:rFonts w:ascii="Times New Roman" w:hAnsi="Times New Roman" w:eastAsia="Times New Roman"/>
                <w:b/>
                <w:bCs/>
                <w:iCs/>
              </w:rPr>
            </w:r>
          </w:p>
        </w:tc>
        <w:tc>
          <w:tcPr>
            <w:tcBorders/>
            <w:tcW w:w="2978" w:type="pct"/>
            <w:textDirection w:val="lrTb"/>
            <w:noWrap w:val="false"/>
          </w:tcPr>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ind/>
              <w:contextualSpacing w:val="true"/>
              <w:rPr>
                <w:rFonts w:ascii="Times New Roman" w:hAnsi="Times New Roman" w:eastAsia="Times New Roman"/>
                <w:b/>
                <w:bCs/>
              </w:rPr>
            </w:pPr>
            <w:r>
              <w:rPr>
                <w:rFonts w:ascii="Times New Roman" w:hAnsi="Times New Roman" w:eastAsia="Times New Roman"/>
                <w:iCs/>
              </w:rPr>
              <w:t xml:space="preserve">620091, Свердловская область, город Екатеринбург, ул. Баумана, д.2 к.б </w:t>
            </w:r>
            <w:r>
              <w:rPr>
                <w:rFonts w:ascii="Times New Roman" w:hAnsi="Times New Roman" w:eastAsia="Times New Roman"/>
                <w:b/>
                <w:bCs/>
              </w:rPr>
            </w:r>
            <w:r>
              <w:rPr>
                <w:rFonts w:ascii="Times New Roman" w:hAnsi="Times New Roman" w:eastAsia="Times New Roman"/>
                <w:b/>
                <w:b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b/>
                <w:bCs/>
                <w:color w:val="000000"/>
              </w:rPr>
              <w:t xml:space="preserve">Почтовый адрес</w:t>
            </w:r>
            <w:r>
              <w:rPr>
                <w:rFonts w:ascii="Times New Roman" w:hAnsi="Times New Roman" w:eastAsia="Times New Roman"/>
                <w:b/>
                <w:bCs/>
                <w:iCs/>
              </w:rPr>
            </w:r>
            <w:r>
              <w:rPr>
                <w:rFonts w:ascii="Times New Roman" w:hAnsi="Times New Roman" w:eastAsia="Times New Roman"/>
                <w:b/>
                <w:bCs/>
                <w:iCs/>
              </w:rPr>
            </w:r>
          </w:p>
        </w:tc>
        <w:tc>
          <w:tcPr>
            <w:tcBorders/>
            <w:tcW w:w="2978" w:type="pct"/>
            <w:textDirection w:val="lrTb"/>
            <w:noWrap w:val="false"/>
          </w:tcPr>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ind/>
              <w:contextualSpacing w:val="true"/>
              <w:rPr>
                <w:rFonts w:ascii="Times New Roman" w:hAnsi="Times New Roman" w:eastAsia="Times New Roman"/>
                <w:b/>
                <w:bCs/>
              </w:rPr>
            </w:pPr>
            <w:r>
              <w:rPr>
                <w:rFonts w:ascii="Times New Roman" w:hAnsi="Times New Roman" w:eastAsia="Times New Roman"/>
                <w:iCs/>
              </w:rPr>
              <w:t xml:space="preserve">620091, Свердловская область, город Екатеринбург, ул. Баумана, д.2 к.б </w:t>
            </w:r>
            <w:r>
              <w:rPr>
                <w:rFonts w:ascii="Times New Roman" w:hAnsi="Times New Roman" w:eastAsia="Times New Roman"/>
                <w:b/>
                <w:bCs/>
              </w:rPr>
            </w:r>
            <w:r>
              <w:rPr>
                <w:rFonts w:ascii="Times New Roman" w:hAnsi="Times New Roman" w:eastAsia="Times New Roman"/>
                <w:b/>
                <w:b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b/>
                <w:bCs/>
                <w:color w:val="000000"/>
              </w:rPr>
              <w:t xml:space="preserve">Адрес электронной почты</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ind/>
              <w:contextualSpacing w:val="true"/>
              <w:rPr>
                <w:rFonts w:ascii="Times New Roman" w:hAnsi="Times New Roman" w:eastAsia="Times New Roman"/>
                <w:b/>
                <w:bCs/>
              </w:rPr>
            </w:pPr>
            <w:r/>
            <w:hyperlink r:id="rId15" w:tooltip="mailto:ds-liga178@mail.ru" w:history="1">
              <w:r>
                <w:rPr>
                  <w:rStyle w:val="986"/>
                  <w:rFonts w:ascii="Times New Roman" w:hAnsi="Times New Roman"/>
                  <w:lang w:val="en-US"/>
                </w:rPr>
                <w:t xml:space="preserve">ds</w:t>
              </w:r>
              <w:r>
                <w:rPr>
                  <w:rStyle w:val="986"/>
                  <w:rFonts w:ascii="Times New Roman" w:hAnsi="Times New Roman"/>
                </w:rPr>
                <w:t xml:space="preserve">-</w:t>
              </w:r>
              <w:r>
                <w:rPr>
                  <w:rStyle w:val="986"/>
                  <w:rFonts w:ascii="Times New Roman" w:hAnsi="Times New Roman"/>
                  <w:lang w:val="en-US"/>
                </w:rPr>
                <w:t xml:space="preserve">liga</w:t>
              </w:r>
              <w:r>
                <w:rPr>
                  <w:rStyle w:val="986"/>
                  <w:rFonts w:ascii="Times New Roman" w:hAnsi="Times New Roman"/>
                </w:rPr>
                <w:t xml:space="preserve">178@</w:t>
              </w:r>
              <w:r>
                <w:rPr>
                  <w:rStyle w:val="986"/>
                  <w:rFonts w:ascii="Times New Roman" w:hAnsi="Times New Roman"/>
                  <w:lang w:val="en-US"/>
                </w:rPr>
                <w:t xml:space="preserve">mail</w:t>
              </w:r>
              <w:r>
                <w:rPr>
                  <w:rStyle w:val="986"/>
                  <w:rFonts w:ascii="Times New Roman" w:hAnsi="Times New Roman"/>
                </w:rPr>
                <w:t xml:space="preserve">.</w:t>
              </w:r>
              <w:r>
                <w:rPr>
                  <w:rStyle w:val="986"/>
                  <w:rFonts w:ascii="Times New Roman" w:hAnsi="Times New Roman"/>
                  <w:lang w:val="en-US"/>
                </w:rPr>
                <w:t xml:space="preserve">ru</w:t>
              </w:r>
            </w:hyperlink>
            <w:r>
              <w:rPr>
                <w:rFonts w:ascii="Times New Roman" w:hAnsi="Times New Roman"/>
              </w:rPr>
              <w:t xml:space="preserve"> </w:t>
            </w:r>
            <w:r>
              <w:rPr>
                <w:rFonts w:ascii="Times New Roman" w:hAnsi="Times New Roman" w:eastAsia="Times New Roman"/>
                <w:b/>
                <w:bCs/>
              </w:rPr>
            </w:r>
            <w:r>
              <w:rPr>
                <w:rFonts w:ascii="Times New Roman" w:hAnsi="Times New Roman" w:eastAsia="Times New Roman"/>
                <w:b/>
                <w:bCs/>
              </w:rPr>
            </w:r>
          </w:p>
        </w:tc>
      </w:tr>
      <w:tr>
        <w:trPr/>
        <w:tc>
          <w:tcPr>
            <w:gridSpan w:val="2"/>
            <w:shd w:val="clear" w:color="auto" w:fill="d9e2f3" w:themeFill="accent1" w:themeFillTint="33"/>
            <w:tcBorders/>
            <w:tcW w:w="5000" w:type="pct"/>
            <w:vAlign w:val="center"/>
            <w:textDirection w:val="lrTb"/>
            <w:noWrap w:val="false"/>
          </w:tcPr>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ind/>
              <w:contextualSpacing w:val="true"/>
              <w:jc w:val="center"/>
              <w:rPr>
                <w:rFonts w:ascii="Times New Roman" w:hAnsi="Times New Roman" w:eastAsia="Times New Roman"/>
                <w:b/>
                <w:bCs/>
                <w:iCs/>
              </w:rPr>
            </w:pPr>
            <w:r>
              <w:rPr>
                <w:rFonts w:ascii="Times New Roman" w:hAnsi="Times New Roman" w:eastAsia="Times New Roman"/>
                <w:b/>
                <w:bCs/>
                <w:iCs/>
              </w:rPr>
              <w:t xml:space="preserve">Сведения о заказчиках</w:t>
            </w:r>
            <w:r>
              <w:rPr>
                <w:rFonts w:ascii="Times New Roman" w:hAnsi="Times New Roman" w:eastAsia="Times New Roman"/>
                <w:b/>
                <w:bCs/>
                <w:iCs/>
              </w:rPr>
            </w:r>
            <w:r>
              <w:rPr>
                <w:rFonts w:ascii="Times New Roman" w:hAnsi="Times New Roman" w:eastAsia="Times New Roman"/>
                <w:b/>
                <w:bCs/>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Заказчик №1</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ind/>
              <w:contextualSpacing w:val="true"/>
              <w:rPr>
                <w:rFonts w:ascii="Times New Roman" w:hAnsi="Times New Roman" w:eastAsia="Times New Roman"/>
              </w:rPr>
            </w:pPr>
            <w:r>
              <w:rPr>
                <w:rFonts w:ascii="Times New Roman" w:hAnsi="Times New Roman" w:eastAsia="Times New Roman"/>
              </w:rPr>
              <w:t xml:space="preserve">МАДОУ Детский Сад № 178 </w:t>
            </w:r>
            <w:r>
              <w:rPr>
                <w:rFonts w:ascii="Times New Roman" w:hAnsi="Times New Roman" w:eastAsia="Times New Roman"/>
              </w:rPr>
            </w:r>
            <w:r>
              <w:rPr>
                <w:rFonts w:ascii="Times New Roman" w:hAnsi="Times New Roman" w:eastAsia="Times New Roman"/>
              </w:rPr>
            </w:r>
          </w:p>
          <w:p>
            <w:pPr>
              <w:pBdr/>
              <w:spacing/>
              <w:ind/>
              <w:jc w:val="both"/>
              <w:rPr>
                <w:rFonts w:ascii="Times New Roman" w:hAnsi="Times New Roman"/>
                <w:highlight w:val="yellow"/>
              </w:rPr>
            </w:pPr>
            <w:r>
              <w:rPr>
                <w:rFonts w:ascii="Times New Roman" w:hAnsi="Times New Roman"/>
                <w:highlight w:val="yellow"/>
              </w:rPr>
              <w:t xml:space="preserve">620091, г. Екатеринбург, ул. проспект Космонавтов 40А</w:t>
            </w:r>
            <w:r>
              <w:rPr>
                <w:rFonts w:ascii="Times New Roman" w:hAnsi="Times New Roman"/>
                <w:highlight w:val="yellow"/>
              </w:rPr>
            </w:r>
            <w:r>
              <w:rPr>
                <w:rFonts w:ascii="Times New Roman" w:hAnsi="Times New Roman"/>
                <w:highlight w:val="yellow"/>
              </w:rPr>
            </w:r>
          </w:p>
          <w:p>
            <w:pPr>
              <w:widowControl w:val="false"/>
              <w:pBdr/>
              <w:spacing/>
              <w:ind/>
              <w:contextualSpacing w:val="true"/>
              <w:jc w:val="both"/>
              <w:rPr>
                <w:rFonts w:ascii="Times New Roman" w:hAnsi="Times New Roman" w:eastAsia="Times New Roman" w:cstheme="minorBidi"/>
                <w:iCs/>
              </w:rPr>
            </w:pPr>
            <w:r>
              <w:rPr>
                <w:rFonts w:ascii="Times New Roman" w:hAnsi="Times New Roman" w:eastAsia="Times New Roman"/>
                <w:iCs/>
              </w:rPr>
              <w:t xml:space="preserve">ФИО: Неверова Олеся Андреевна</w:t>
            </w:r>
            <w:r>
              <w:rPr>
                <w:rFonts w:ascii="Times New Roman" w:hAnsi="Times New Roman" w:eastAsia="Times New Roman" w:cstheme="minorBidi"/>
                <w:iCs/>
              </w:rPr>
            </w:r>
            <w:r>
              <w:rPr>
                <w:rFonts w:ascii="Times New Roman" w:hAnsi="Times New Roman" w:eastAsia="Times New Roman" w:cstheme="minorBidi"/>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highlight w:val="yellow"/>
              </w:rPr>
              <w:t xml:space="preserve">Телефон:</w:t>
            </w:r>
            <w:r>
              <w:rPr>
                <w:rFonts w:ascii="Times New Roman" w:hAnsi="Times New Roman" w:eastAsia="Times New Roman"/>
                <w:iCs/>
              </w:rPr>
              <w:t xml:space="preserve"> </w:t>
            </w:r>
            <w:r>
              <w:rPr>
                <w:color w:val="000000"/>
              </w:rPr>
              <w:t xml:space="preserve">+7(343) 331-22-60,</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Почта: irina_noskova_79@mail.ru</w:t>
            </w:r>
            <w:r>
              <w:rPr>
                <w:rFonts w:ascii="Times New Roman" w:hAnsi="Times New Roman" w:eastAsia="Times New Roman"/>
                <w:iCs/>
              </w:rPr>
            </w:r>
            <w:r>
              <w:rPr>
                <w:rFonts w:ascii="Times New Roman" w:hAnsi="Times New Roman" w:eastAsia="Times New Roman"/>
                <w:iCs/>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ИНН: 6686032702</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Заказчик №2</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rPr>
            </w:pPr>
            <w:r>
              <w:rPr>
                <w:rFonts w:ascii="Times New Roman" w:hAnsi="Times New Roman" w:eastAsia="Times New Roman"/>
              </w:rPr>
              <w:t xml:space="preserve">МАДОУ ДЕТСКИЙ САД № 435</w:t>
            </w:r>
            <w:r>
              <w:rPr>
                <w:rFonts w:ascii="Times New Roman" w:hAnsi="Times New Roman" w:eastAsia="Times New Roman"/>
              </w:rPr>
            </w:r>
            <w:r>
              <w:rPr>
                <w:rFonts w:ascii="Times New Roman" w:hAnsi="Times New Roman" w:eastAsia="Times New Roman"/>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620042, Свердловская область, город Екатеринбург, ул. Ломоносова, д.55 к.а </w:t>
            </w:r>
            <w:r>
              <w:rPr>
                <w:rFonts w:ascii="Times New Roman" w:hAnsi="Times New Roman" w:eastAsia="Times New Roman"/>
                <w:iCs/>
              </w:rPr>
            </w:r>
            <w:r>
              <w:rPr>
                <w:rFonts w:ascii="Times New Roman" w:hAnsi="Times New Roman" w:eastAsia="Times New Roman"/>
                <w:iCs/>
              </w:rPr>
            </w:r>
          </w:p>
          <w:p>
            <w:pPr>
              <w:pStyle w:val="1157"/>
              <w:pBdr/>
              <w:spacing w:line="252" w:lineRule="auto"/>
              <w:ind/>
              <w:jc w:val="both"/>
              <w:rPr>
                <w:rFonts w:eastAsiaTheme="minorHAnsi"/>
                <w:color w:val="000000"/>
                <w:sz w:val="22"/>
                <w:szCs w:val="22"/>
              </w:rPr>
            </w:pPr>
            <w:r>
              <w:rPr>
                <w:color w:val="000000"/>
                <w:sz w:val="22"/>
                <w:szCs w:val="22"/>
                <w:highlight w:val="yellow"/>
              </w:rPr>
              <w:t xml:space="preserve">620042, г. Екатеринбург, ул. Победы 70А</w:t>
            </w:r>
            <w:r>
              <w:rPr>
                <w:color w:val="000000"/>
                <w:sz w:val="22"/>
                <w:szCs w:val="22"/>
              </w:rPr>
              <w:t xml:space="preserve"> </w:t>
            </w:r>
            <w:r>
              <w:rPr>
                <w:rFonts w:eastAsiaTheme="minorHAnsi"/>
                <w:color w:val="000000"/>
                <w:sz w:val="22"/>
                <w:szCs w:val="22"/>
              </w:rPr>
            </w:r>
            <w:r>
              <w:rPr>
                <w:rFonts w:eastAsiaTheme="minorHAnsi"/>
                <w:color w:val="000000"/>
                <w:sz w:val="22"/>
                <w:szCs w:val="22"/>
              </w:rPr>
            </w:r>
          </w:p>
          <w:p>
            <w:pPr>
              <w:widowControl w:val="false"/>
              <w:pBdr/>
              <w:spacing/>
              <w:ind/>
              <w:contextualSpacing w:val="true"/>
              <w:jc w:val="both"/>
              <w:rPr>
                <w:rFonts w:ascii="Times New Roman" w:hAnsi="Times New Roman" w:eastAsia="Times New Roman"/>
                <w:iCs/>
                <w:sz w:val="22"/>
                <w:szCs w:val="22"/>
              </w:rPr>
            </w:pPr>
            <w:r>
              <w:rPr>
                <w:rFonts w:ascii="Times New Roman" w:hAnsi="Times New Roman" w:eastAsia="Times New Roman"/>
                <w:iCs/>
                <w:highlight w:val="yellow"/>
              </w:rPr>
              <w:t xml:space="preserve">Телефон:</w:t>
            </w:r>
            <w:r>
              <w:rPr>
                <w:rFonts w:ascii="Times New Roman" w:hAnsi="Times New Roman" w:eastAsia="Times New Roman"/>
                <w:iCs/>
              </w:rPr>
              <w:t xml:space="preserve"> </w:t>
            </w:r>
            <w:r>
              <w:rPr>
                <w:rFonts w:ascii="Times New Roman" w:hAnsi="Times New Roman"/>
                <w:b/>
              </w:rPr>
              <w:t xml:space="preserve">(343) 288-24-90</w:t>
            </w:r>
            <w:r>
              <w:rPr>
                <w:rFonts w:ascii="Times New Roman" w:hAnsi="Times New Roman" w:eastAsia="Times New Roman"/>
                <w:iCs/>
                <w:sz w:val="22"/>
                <w:szCs w:val="22"/>
              </w:rPr>
            </w:r>
            <w:r>
              <w:rPr>
                <w:rFonts w:ascii="Times New Roman" w:hAnsi="Times New Roman" w:eastAsia="Times New Roman"/>
                <w:iCs/>
                <w:sz w:val="22"/>
                <w:szCs w:val="22"/>
              </w:rPr>
            </w:r>
          </w:p>
          <w:p>
            <w:pPr>
              <w:widowControl w:val="false"/>
              <w:pBdr/>
              <w:spacing/>
              <w:ind/>
              <w:contextualSpacing w:val="true"/>
              <w:jc w:val="both"/>
              <w:rPr>
                <w:rFonts w:ascii="Times New Roman" w:hAnsi="Times New Roman" w:eastAsia="Times New Roman"/>
                <w:iCs/>
              </w:rPr>
            </w:pPr>
            <w:r>
              <w:rPr>
                <w:rFonts w:ascii="Times New Roman" w:hAnsi="Times New Roman" w:eastAsia="Times New Roman"/>
                <w:iCs/>
              </w:rPr>
              <w:t xml:space="preserve">ИНН 6686032879</w:t>
            </w:r>
            <w:r>
              <w:rPr>
                <w:rFonts w:ascii="Times New Roman" w:hAnsi="Times New Roman" w:eastAsia="Times New Roman"/>
                <w:iCs/>
              </w:rPr>
            </w:r>
            <w:r>
              <w:rPr>
                <w:rFonts w:ascii="Times New Roman" w:hAnsi="Times New Roman" w:eastAsia="Times New Roman"/>
                <w:iCs/>
              </w:rPr>
            </w:r>
          </w:p>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ind/>
              <w:contextualSpacing w:val="true"/>
              <w:rPr>
                <w:rFonts w:ascii="Times New Roman" w:hAnsi="Times New Roman" w:eastAsia="Times New Roman"/>
                <w:iCs/>
              </w:rPr>
            </w:pPr>
            <w:r>
              <w:rPr>
                <w:rFonts w:ascii="Times New Roman" w:hAnsi="Times New Roman" w:eastAsia="Times New Roman"/>
                <w:iCs/>
              </w:rPr>
              <w:t xml:space="preserve">Почта: irina_noskova_79@mail.ru</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Style w:val="986"/>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6" w:tooltip="https://torgi.etp-region.ru/" w:history="1">
              <w:r>
                <w:rPr>
                  <w:rStyle w:val="986"/>
                  <w:rFonts w:ascii="Times New Roman" w:hAnsi="Times New Roman" w:eastAsia="Times New Roman"/>
                  <w:iCs/>
                </w:rPr>
                <w:t xml:space="preserve">https://torgi.etp-region.ru/</w:t>
              </w:r>
            </w:hyperlink>
            <w:r>
              <w:rPr>
                <w:rStyle w:val="986"/>
                <w:rFonts w:ascii="Times New Roman" w:hAnsi="Times New Roman" w:eastAsia="Times New Roman"/>
                <w:iCs/>
              </w:rPr>
            </w:r>
            <w:r>
              <w:rPr>
                <w:rStyle w:val="986"/>
                <w:rFonts w:ascii="Times New Roman" w:hAnsi="Times New Roman" w:eastAsia="Times New Roman"/>
                <w:iCs/>
              </w:rPr>
            </w:r>
          </w:p>
          <w:p>
            <w:pPr>
              <w:widowControl w:val="false"/>
              <w:pBdr/>
              <w:spacing/>
              <w:ind/>
              <w:jc w:val="both"/>
              <w:rPr/>
            </w:pPr>
            <w:r>
              <w:rPr>
                <w:rStyle w:val="986"/>
                <w:rFonts w:ascii="Times New Roman" w:hAnsi="Times New Roman" w:eastAsia="Times New Roman"/>
                <w:b/>
                <w:bCs/>
                <w:iCs/>
                <w:color w:val="auto"/>
                <w:u w:val="none"/>
              </w:rPr>
              <w:t xml:space="preserve">18</w:t>
            </w:r>
            <w:r>
              <w:rPr>
                <w:rStyle w:val="986"/>
                <w:rFonts w:ascii="Times New Roman" w:hAnsi="Times New Roman" w:eastAsia="Times New Roman"/>
                <w:b/>
                <w:bCs/>
                <w:iCs/>
                <w:color w:val="auto"/>
                <w:u w:val="none"/>
              </w:rPr>
              <w:t xml:space="preserve">.</w:t>
            </w:r>
            <w:r>
              <w:rPr>
                <w:rStyle w:val="986"/>
                <w:rFonts w:ascii="Times New Roman" w:hAnsi="Times New Roman" w:eastAsia="Times New Roman"/>
                <w:b/>
                <w:bCs/>
                <w:iCs/>
                <w:color w:val="auto"/>
                <w:u w:val="none"/>
              </w:rPr>
              <w:t xml:space="preserve">06</w:t>
            </w:r>
            <w:r>
              <w:rPr>
                <w:rStyle w:val="986"/>
                <w:rFonts w:ascii="Times New Roman" w:hAnsi="Times New Roman" w:eastAsia="Times New Roman"/>
                <w:b/>
                <w:bCs/>
                <w:iCs/>
                <w:color w:val="auto"/>
                <w:u w:val="none"/>
              </w:rPr>
              <w:t xml:space="preserve">.202</w:t>
            </w:r>
            <w:r>
              <w:rPr>
                <w:rStyle w:val="986"/>
                <w:rFonts w:ascii="Times New Roman" w:hAnsi="Times New Roman" w:eastAsia="Times New Roman"/>
                <w:b/>
                <w:bCs/>
                <w:iCs/>
                <w:color w:val="auto"/>
                <w:u w:val="none"/>
              </w:rPr>
              <w:t xml:space="preserve">6</w:t>
            </w:r>
            <w:r>
              <w:rPr>
                <w:rStyle w:val="986"/>
                <w:rFonts w:ascii="Times New Roman" w:hAnsi="Times New Roman" w:eastAsia="Times New Roman"/>
                <w:b/>
                <w:bCs/>
                <w:iCs/>
                <w:color w:val="auto"/>
                <w:u w:val="none"/>
              </w:rPr>
              <w:t xml:space="preserve"> г.</w:t>
            </w: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Style w:val="1151"/>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Style w:val="986"/>
                <w:rFonts w:ascii="Times New Roman" w:hAnsi="Times New Roman" w:eastAsia="Times New Roman"/>
                <w:b/>
                <w:bCs/>
                <w:iCs/>
                <w:color w:val="auto"/>
                <w:u w:val="none"/>
              </w:rPr>
            </w:pPr>
            <w:r>
              <w:rPr>
                <w:rStyle w:val="986"/>
                <w:rFonts w:ascii="Times New Roman" w:hAnsi="Times New Roman" w:eastAsia="Times New Roman"/>
                <w:b/>
                <w:bCs/>
                <w:iCs/>
                <w:color w:val="auto"/>
                <w:u w:val="none"/>
              </w:rPr>
              <w:t xml:space="preserve">22.</w:t>
            </w:r>
            <w:r>
              <w:rPr>
                <w:rStyle w:val="986"/>
                <w:rFonts w:ascii="Times New Roman" w:hAnsi="Times New Roman" w:eastAsia="Times New Roman"/>
                <w:b/>
                <w:bCs/>
                <w:iCs/>
                <w:color w:val="auto"/>
                <w:u w:val="none"/>
              </w:rPr>
              <w:t xml:space="preserve">06</w:t>
            </w:r>
            <w:r>
              <w:rPr>
                <w:rStyle w:val="986"/>
                <w:rFonts w:ascii="Times New Roman" w:hAnsi="Times New Roman" w:eastAsia="Times New Roman"/>
                <w:b/>
                <w:bCs/>
                <w:iCs/>
                <w:color w:val="auto"/>
                <w:u w:val="none"/>
              </w:rPr>
              <w:t xml:space="preserve">.202</w:t>
            </w:r>
            <w:r>
              <w:rPr>
                <w:rStyle w:val="986"/>
                <w:rFonts w:ascii="Times New Roman" w:hAnsi="Times New Roman" w:eastAsia="Times New Roman"/>
                <w:b/>
                <w:bCs/>
                <w:iCs/>
                <w:color w:val="auto"/>
                <w:u w:val="none"/>
              </w:rPr>
              <w:t xml:space="preserve">6</w:t>
            </w:r>
            <w:r>
              <w:rPr>
                <w:rStyle w:val="986"/>
                <w:rFonts w:ascii="Times New Roman" w:hAnsi="Times New Roman" w:eastAsia="Times New Roman"/>
                <w:b/>
                <w:bCs/>
                <w:iCs/>
                <w:color w:val="auto"/>
                <w:u w:val="none"/>
              </w:rPr>
              <w:t xml:space="preserve"> г.</w:t>
            </w:r>
            <w:r>
              <w:rPr>
                <w:rStyle w:val="986"/>
                <w:rFonts w:ascii="Times New Roman" w:hAnsi="Times New Roman" w:eastAsia="Times New Roman"/>
                <w:b/>
                <w:bCs/>
                <w:iCs/>
                <w:color w:val="auto"/>
                <w:u w:val="none"/>
              </w:rPr>
            </w:r>
            <w:r>
              <w:rPr>
                <w:rStyle w:val="986"/>
                <w:rFonts w:ascii="Times New Roman" w:hAnsi="Times New Roman" w:eastAsia="Times New Roman"/>
                <w:b/>
                <w:bCs/>
                <w:iCs/>
                <w:color w:val="auto"/>
                <w:u w:val="none"/>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10.00 ч</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247"/>
                <w:tab w:val="left" w:leader="none" w:pos="1130"/>
              </w:tabs>
              <w:spacing/>
              <w:ind/>
              <w:contextualSpacing w:val="true"/>
              <w:jc w:val="both"/>
              <w:rPr>
                <w:rStyle w:val="986"/>
                <w:rFonts w:ascii="Times New Roman" w:hAnsi="Times New Roman" w:eastAsia="Times New Roman"/>
                <w:b/>
                <w:bCs/>
                <w:iCs/>
                <w:color w:val="auto"/>
                <w:u w:val="none"/>
              </w:rPr>
            </w:pPr>
            <w:r>
              <w:rPr>
                <w:rFonts w:ascii="Times New Roman" w:hAnsi="Times New Roman" w:eastAsia="Times New Roman"/>
                <w:b/>
                <w:bCs/>
                <w:iCs/>
                <w:color w:val="auto"/>
                <w:u w:val="none"/>
              </w:rPr>
            </w:r>
            <w:r>
              <w:rPr>
                <w:rStyle w:val="986"/>
                <w:rFonts w:ascii="Times New Roman" w:hAnsi="Times New Roman" w:eastAsia="Times New Roman"/>
                <w:b/>
                <w:bCs/>
                <w:iCs/>
                <w:color w:val="auto"/>
                <w:u w:val="none"/>
              </w:rPr>
            </w:r>
            <w:r>
              <w:rPr>
                <w:rStyle w:val="986"/>
                <w:rFonts w:ascii="Times New Roman" w:hAnsi="Times New Roman" w:eastAsia="Times New Roman"/>
                <w:b/>
                <w:bCs/>
                <w:iCs/>
                <w:color w:val="auto"/>
                <w:u w:val="none"/>
              </w:rPr>
            </w:r>
          </w:p>
          <w:p>
            <w:pPr>
              <w:widowControl w:val="false"/>
              <w:pBdr/>
              <w:spacing/>
              <w:ind/>
              <w:jc w:val="both"/>
              <w:rPr>
                <w:rStyle w:val="986"/>
                <w:rFonts w:ascii="Times New Roman" w:hAnsi="Times New Roman" w:eastAsia="Times New Roman"/>
                <w:b/>
                <w:bCs/>
                <w:iCs/>
                <w:color w:val="auto"/>
                <w:u w:val="none"/>
              </w:rPr>
            </w:pPr>
            <w:r>
              <w:rPr>
                <w:rStyle w:val="986"/>
                <w:rFonts w:ascii="Times New Roman" w:hAnsi="Times New Roman" w:eastAsia="Times New Roman"/>
                <w:b/>
                <w:bCs/>
                <w:iCs/>
                <w:color w:val="auto"/>
                <w:u w:val="none"/>
              </w:rPr>
              <w:t xml:space="preserve">23.</w:t>
            </w:r>
            <w:r>
              <w:rPr>
                <w:rStyle w:val="986"/>
                <w:rFonts w:ascii="Times New Roman" w:hAnsi="Times New Roman" w:eastAsia="Times New Roman"/>
                <w:b/>
                <w:bCs/>
                <w:iCs/>
                <w:color w:val="auto"/>
                <w:u w:val="none"/>
              </w:rPr>
              <w:t xml:space="preserve">06</w:t>
            </w:r>
            <w:r>
              <w:rPr>
                <w:rStyle w:val="986"/>
                <w:rFonts w:ascii="Times New Roman" w:hAnsi="Times New Roman" w:eastAsia="Times New Roman"/>
                <w:b/>
                <w:bCs/>
                <w:iCs/>
                <w:color w:val="auto"/>
                <w:u w:val="none"/>
              </w:rPr>
              <w:t xml:space="preserve">.202</w:t>
            </w:r>
            <w:r>
              <w:rPr>
                <w:rStyle w:val="986"/>
                <w:rFonts w:ascii="Times New Roman" w:hAnsi="Times New Roman" w:eastAsia="Times New Roman"/>
                <w:b/>
                <w:bCs/>
                <w:iCs/>
                <w:color w:val="auto"/>
                <w:u w:val="none"/>
              </w:rPr>
              <w:t xml:space="preserve">6</w:t>
            </w:r>
            <w:r>
              <w:rPr>
                <w:rStyle w:val="986"/>
                <w:rFonts w:ascii="Times New Roman" w:hAnsi="Times New Roman" w:eastAsia="Times New Roman"/>
                <w:b/>
                <w:bCs/>
                <w:iCs/>
                <w:color w:val="auto"/>
                <w:u w:val="none"/>
              </w:rPr>
              <w:t xml:space="preserve"> г.</w:t>
            </w:r>
            <w:r>
              <w:rPr>
                <w:rStyle w:val="986"/>
                <w:rFonts w:ascii="Times New Roman" w:hAnsi="Times New Roman" w:eastAsia="Times New Roman"/>
                <w:b/>
                <w:bCs/>
                <w:iCs/>
                <w:color w:val="auto"/>
                <w:u w:val="none"/>
              </w:rPr>
            </w:r>
            <w:r>
              <w:rPr>
                <w:rStyle w:val="986"/>
                <w:rFonts w:ascii="Times New Roman" w:hAnsi="Times New Roman" w:eastAsia="Times New Roman"/>
                <w:b/>
                <w:bCs/>
                <w:iCs/>
                <w:color w:val="auto"/>
                <w:u w:val="none"/>
              </w:rPr>
            </w:r>
          </w:p>
          <w:p>
            <w:pPr>
              <w:widowControl w:val="false"/>
              <w:pBdr/>
              <w:tabs>
                <w:tab w:val="left" w:leader="none" w:pos="247"/>
                <w:tab w:val="left" w:leader="none" w:pos="1130"/>
              </w:tabs>
              <w:spacing/>
              <w:ind w:left="33"/>
              <w:contextualSpacing w:val="true"/>
              <w:jc w:val="both"/>
              <w:rPr>
                <w:rStyle w:val="1151"/>
              </w:rPr>
            </w:pPr>
            <w:r>
              <w:rPr>
                <w:rStyle w:val="1151"/>
              </w:rPr>
            </w:r>
            <w:r>
              <w:rPr>
                <w:rStyle w:val="1151"/>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7" w:tooltip="https://torgi.etp-region.ru/" w:history="1">
              <w:r>
                <w:rPr>
                  <w:rStyle w:val="986"/>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tabs>
                <w:tab w:val="left" w:leader="none" w:pos="247"/>
                <w:tab w:val="left" w:leader="none" w:pos="1130"/>
              </w:tabs>
              <w:spacing/>
              <w:ind/>
              <w:contextualSpacing w:val="true"/>
              <w:jc w:val="both"/>
              <w:rPr>
                <w:rStyle w:val="1151"/>
              </w:rPr>
            </w:pPr>
            <w:r>
              <w:rPr>
                <w:rStyle w:val="986"/>
                <w:rFonts w:ascii="Times New Roman" w:hAnsi="Times New Roman" w:eastAsia="Times New Roman"/>
                <w:b/>
                <w:bCs/>
                <w:iCs/>
                <w:color w:val="auto"/>
                <w:u w:val="none"/>
              </w:rPr>
              <w:t xml:space="preserve">22.</w:t>
            </w:r>
            <w:r>
              <w:rPr>
                <w:rStyle w:val="986"/>
                <w:rFonts w:ascii="Times New Roman" w:hAnsi="Times New Roman" w:eastAsia="Times New Roman"/>
                <w:b/>
                <w:bCs/>
                <w:iCs/>
                <w:color w:val="auto"/>
                <w:u w:val="none"/>
              </w:rPr>
              <w:t xml:space="preserve">06</w:t>
            </w:r>
            <w:r>
              <w:rPr>
                <w:rStyle w:val="986"/>
                <w:rFonts w:ascii="Times New Roman" w:hAnsi="Times New Roman" w:eastAsia="Times New Roman"/>
                <w:b/>
                <w:bCs/>
                <w:iCs/>
                <w:color w:val="auto"/>
                <w:u w:val="none"/>
              </w:rPr>
              <w:t xml:space="preserve">.202</w:t>
            </w:r>
            <w:r>
              <w:rPr>
                <w:rStyle w:val="986"/>
                <w:rFonts w:ascii="Times New Roman" w:hAnsi="Times New Roman" w:eastAsia="Times New Roman"/>
                <w:b/>
                <w:bCs/>
                <w:iCs/>
                <w:color w:val="auto"/>
                <w:u w:val="none"/>
              </w:rPr>
              <w:t xml:space="preserve">6</w:t>
            </w:r>
            <w:r>
              <w:rPr>
                <w:rStyle w:val="986"/>
                <w:rFonts w:ascii="Times New Roman" w:hAnsi="Times New Roman" w:eastAsia="Times New Roman"/>
                <w:b/>
                <w:bCs/>
                <w:iCs/>
                <w:color w:val="auto"/>
                <w:u w:val="none"/>
              </w:rPr>
              <w:t xml:space="preserve"> г.</w:t>
            </w:r>
            <w:r>
              <w:rPr>
                <w:rStyle w:val="1151"/>
              </w:rPr>
            </w:r>
            <w:r>
              <w:rPr>
                <w:rStyle w:val="1151"/>
              </w:rPr>
            </w:r>
          </w:p>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09.59 ч</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5</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6</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rPr/>
        <w:tc>
          <w:tcPr>
            <w:shd w:val="clear" w:color="auto" w:fill="d9e2f3" w:themeFill="accent1" w:themeFillTint="33"/>
            <w:tcBorders/>
            <w:tcW w:w="2022" w:type="pct"/>
            <w:vAlign w:val="center"/>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Borders/>
            <w:tcW w:w="2978" w:type="pct"/>
            <w:vAlign w:val="center"/>
            <w:textDirection w:val="lrTb"/>
            <w:noWrap w:val="false"/>
          </w:tcPr>
          <w:p>
            <w:pPr>
              <w:widowControl w:val="false"/>
              <w:pBdr/>
              <w:spacing/>
              <w:ind/>
              <w:jc w:val="both"/>
              <w:rPr>
                <w:rFonts w:ascii="Times New Roman" w:hAnsi="Times New Roman" w:eastAsia="Times New Roman"/>
                <w:iCs/>
              </w:rPr>
            </w:pPr>
            <w:r>
              <w:rPr>
                <w:rFonts w:ascii="Times New Roman" w:hAnsi="Times New Roman" w:eastAsia="Times New Roman"/>
                <w:iCs/>
              </w:rPr>
              <w:t xml:space="preserve">В соответствии с пунктом </w:t>
            </w:r>
            <w:r>
              <w:rPr>
                <w:rFonts w:ascii="Times New Roman" w:hAnsi="Times New Roman" w:eastAsia="Times New Roman"/>
                <w:iCs/>
              </w:rPr>
              <w:t xml:space="preserve">1</w:t>
            </w:r>
            <w:r>
              <w:rPr>
                <w:rFonts w:ascii="Times New Roman" w:hAnsi="Times New Roman" w:eastAsia="Times New Roman"/>
                <w:iCs/>
              </w:rPr>
              <w:t xml:space="preserve">7</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rPr/>
        <w:tc>
          <w:tcPr>
            <w:shd w:val="clear" w:color="auto" w:fill="d9e2f3" w:themeFill="accent1" w:themeFillTint="33"/>
            <w:tcBorders/>
            <w:tcW w:w="2022" w:type="pct"/>
            <w:textDirection w:val="lrTb"/>
            <w:noWrap w:val="false"/>
          </w:tcPr>
          <w:p>
            <w:pPr>
              <w:widowControl w:val="false"/>
              <w:pBdr/>
              <w:spacing/>
              <w:ind/>
              <w:jc w:val="both"/>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Borders/>
            <w:tcW w:w="2978" w:type="pct"/>
            <w:textDirection w:val="lrTb"/>
            <w:noWrap w:val="false"/>
          </w:tcPr>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widowControl w:val="false"/>
              <w:pBdr/>
              <w:spacing/>
              <w:ind w:firstLine="436"/>
              <w:jc w:val="both"/>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pBdr/>
        <w:spacing/>
        <w:ind/>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8"/>
        <w:gridCol w:w="4403"/>
      </w:tblGrid>
      <w:tr>
        <w:trPr/>
        <w:tc>
          <w:tcPr>
            <w:gridSpan w:val="2"/>
            <w:shd w:val="clear" w:color="auto" w:fill="d9e2f3" w:themeFill="accent1" w:themeFillTint="33"/>
            <w:tcBorders/>
            <w:tcW w:w="5000"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jc w:val="both"/>
              <w:rPr>
                <w:rFonts w:ascii="Times New Roman" w:hAnsi="Times New Roman" w:cs="Times New Roman"/>
                <w:b/>
                <w:bCs/>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b/>
                <w:bCs/>
                <w:sz w:val="20"/>
                <w:szCs w:val="20"/>
              </w:rPr>
            </w:r>
            <w:r>
              <w:rPr>
                <w:rFonts w:ascii="Times New Roman" w:hAnsi="Times New Roman" w:cs="Times New Roman"/>
                <w:b/>
                <w:bCs/>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jc w:val="both"/>
              <w:rPr>
                <w:rFonts w:ascii="Times New Roman" w:hAnsi="Times New Roman" w:cs="Times New Roman"/>
                <w:b/>
                <w:sz w:val="20"/>
                <w:szCs w:val="20"/>
              </w:rPr>
            </w:pPr>
            <w:r>
              <w:rPr>
                <w:rFonts w:ascii="Times New Roman" w:hAnsi="Times New Roman" w:eastAsia="Times New Roman"/>
                <w:bCs/>
                <w:sz w:val="20"/>
                <w:szCs w:val="20"/>
              </w:rPr>
              <w:t xml:space="preserve">У</w:t>
            </w:r>
            <w:r>
              <w:rPr>
                <w:rFonts w:ascii="Times New Roman" w:hAnsi="Times New Roman" w:eastAsia="Times New Roman"/>
                <w:bCs/>
                <w:sz w:val="20"/>
                <w:szCs w:val="20"/>
              </w:rPr>
              <w:t xml:space="preserve">становлено</w:t>
            </w:r>
            <w:r>
              <w:rPr>
                <w:rFonts w:ascii="Times New Roman" w:hAnsi="Times New Roman" w:cs="Times New Roman"/>
                <w:b/>
                <w:sz w:val="20"/>
                <w:szCs w:val="20"/>
              </w:rPr>
            </w:r>
            <w:r>
              <w:rPr>
                <w:rFonts w:ascii="Times New Roman" w:hAnsi="Times New Roman" w:cs="Times New Roman"/>
                <w:b/>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Borders/>
            <w:tcW w:w="2184" w:type="pct"/>
            <w:textDirection w:val="lrTb"/>
            <w:noWrap w:val="false"/>
          </w:tcPr>
          <w:p>
            <w:pPr>
              <w:widowControl w:val="false"/>
              <w:pBdr/>
              <w:spacing w:after="0" w:line="240" w:lineRule="auto"/>
              <w:ind/>
              <w:jc w:val="both"/>
              <w:rPr>
                <w:rFonts w:ascii="Times New Roman" w:hAnsi="Times New Roman" w:cs="Times New Roman"/>
                <w:b/>
                <w:bCs/>
                <w:sz w:val="20"/>
                <w:szCs w:val="20"/>
              </w:rPr>
            </w:pPr>
            <w:r>
              <w:rPr>
                <w:rFonts w:ascii="Times New Roman" w:hAnsi="Times New Roman" w:eastAsia="Times New Roman"/>
                <w:bCs/>
                <w:sz w:val="20"/>
                <w:szCs w:val="20"/>
              </w:rPr>
              <w:t xml:space="preserve">У</w:t>
            </w:r>
            <w:r>
              <w:rPr>
                <w:rFonts w:ascii="Times New Roman" w:hAnsi="Times New Roman" w:eastAsia="Times New Roman"/>
                <w:bCs/>
                <w:sz w:val="20"/>
                <w:szCs w:val="20"/>
              </w:rPr>
              <w:t xml:space="preserve">становлено</w:t>
            </w:r>
            <w:r>
              <w:rPr>
                <w:rFonts w:ascii="Times New Roman" w:hAnsi="Times New Roman" w:cs="Times New Roman"/>
                <w:b/>
                <w:bCs/>
                <w:sz w:val="20"/>
                <w:szCs w:val="20"/>
              </w:rPr>
            </w:r>
            <w:r>
              <w:rPr>
                <w:rFonts w:ascii="Times New Roman" w:hAnsi="Times New Roman" w:cs="Times New Roman"/>
                <w:b/>
                <w:bCs/>
                <w:sz w:val="20"/>
                <w:szCs w:val="20"/>
              </w:rPr>
            </w:r>
          </w:p>
        </w:tc>
      </w:tr>
      <w:tr>
        <w:trPr/>
        <w:tc>
          <w:tcPr>
            <w:tcBorders/>
            <w:tcW w:w="2816" w:type="pct"/>
            <w:vAlign w:val="center"/>
            <w:textDirection w:val="lrTb"/>
            <w:noWrap w:val="false"/>
          </w:tcPr>
          <w:p>
            <w:pPr>
              <w:widowControl w:val="false"/>
              <w:pBdr/>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Borders/>
            <w:tcW w:w="2184" w:type="pct"/>
            <w:vAlign w:val="center"/>
            <w:textDirection w:val="lrTb"/>
            <w:noWrap w:val="false"/>
          </w:tcPr>
          <w:p>
            <w:pPr>
              <w:widowControl w:val="false"/>
              <w:pBdr/>
              <w:spacing w:after="0" w:line="240" w:lineRule="auto"/>
              <w:ind w:left="112"/>
              <w:jc w:val="both"/>
              <w:rPr>
                <w:rFonts w:ascii="Times New Roman" w:hAnsi="Times New Roman" w:cs="Times New Roman"/>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bl>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widowControl w:val="false"/>
        <w:pBdr/>
        <w:spacing w:after="0" w:line="240" w:lineRule="auto"/>
        <w:ind/>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ИНФОКАРТЫ</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9"/>
        <w:gridCol w:w="8992"/>
      </w:tblGrid>
      <w:tr>
        <w:trPr>
          <w:trHeight w:val="9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rPr>
          <w:trHeight w:val="91"/>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Поставка продуктов питания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pBdr/>
              <w:spacing w:after="0" w:line="240" w:lineRule="auto"/>
              <w:ind/>
              <w:rPr>
                <w:rFonts w:ascii="Times New Roman" w:hAnsi="Times New Roman" w:cs="Times New Roman"/>
                <w:sz w:val="20"/>
                <w:szCs w:val="20"/>
              </w:rPr>
            </w:pPr>
            <w:r>
              <w:rPr>
                <w:rFonts w:ascii="Times New Roman" w:hAnsi="Times New Roman" w:cs="Times New Roman"/>
                <w:sz w:val="20"/>
                <w:szCs w:val="20"/>
              </w:rPr>
              <w:t xml:space="preserve">Начальная (максимальная) цена договора составляет</w:t>
            </w:r>
            <w:r>
              <w:rPr>
                <w:rFonts w:ascii="Times New Roman" w:hAnsi="Times New Roman" w:cs="Times New Roman"/>
                <w:sz w:val="20"/>
                <w:szCs w:val="20"/>
              </w:rPr>
              <w:t xml:space="preserve">:</w:t>
            </w:r>
            <w:r>
              <w:rPr>
                <w:rFonts w:ascii="Times New Roman" w:hAnsi="Times New Roman" w:cs="Times New Roman"/>
                <w:sz w:val="20"/>
                <w:szCs w:val="20"/>
              </w:rPr>
              <w:t xml:space="preserve"> </w:t>
            </w:r>
            <w:r>
              <w:rPr>
                <w:rFonts w:ascii="Times New Roman" w:hAnsi="Times New Roman" w:cs="Times New Roman"/>
                <w:b/>
                <w:bCs/>
                <w:sz w:val="20"/>
                <w:szCs w:val="20"/>
              </w:rPr>
              <w:t xml:space="preserve">1 582 215,58 руб.</w:t>
            </w:r>
            <w:r>
              <w:rPr>
                <w:rFonts w:ascii="Times New Roman" w:hAnsi="Times New Roman" w:cs="Times New Roman"/>
                <w:sz w:val="20"/>
                <w:szCs w:val="20"/>
              </w:rPr>
            </w:r>
            <w:r>
              <w:rPr>
                <w:rFonts w:ascii="Times New Roman" w:hAnsi="Times New Roman" w:cs="Times New Roman"/>
                <w:sz w:val="20"/>
                <w:szCs w:val="20"/>
              </w:rPr>
            </w:r>
          </w:p>
          <w:p>
            <w:pPr>
              <w:pBdr/>
              <w:spacing w:after="0" w:line="240" w:lineRule="auto"/>
              <w:ind/>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bl>
            <w:tblPr>
              <w:tblStyle w:val="985"/>
              <w:tblW w:w="0" w:type="auto"/>
              <w:tblBorders/>
              <w:tblLook w:val="04A0" w:firstRow="1" w:lastRow="0" w:firstColumn="1" w:lastColumn="0" w:noHBand="0" w:noVBand="1"/>
            </w:tblPr>
            <w:tblGrid>
              <w:gridCol w:w="4380"/>
              <w:gridCol w:w="4381"/>
            </w:tblGrid>
            <w:tr>
              <w:trPr/>
              <w:tc>
                <w:tcPr>
                  <w:tcBorders/>
                  <w:tcW w:w="4380" w:type="dxa"/>
                  <w:textDirection w:val="lrTb"/>
                  <w:noWrap w:val="false"/>
                </w:tcPr>
                <w:p>
                  <w:pPr>
                    <w:widowControl w:val="false"/>
                    <w:pBdr/>
                    <w:tabs>
                      <w:tab w:val="left" w:leader="none" w:pos="0"/>
                      <w:tab w:val="left" w:leader="none" w:pos="567"/>
                      <w:tab w:val="left" w:leader="none" w:pos="1133"/>
                      <w:tab w:val="left" w:leader="none" w:pos="1699"/>
                      <w:tab w:val="left" w:leader="none" w:pos="2266"/>
                      <w:tab w:val="left" w:leader="none" w:pos="2832"/>
                      <w:tab w:val="left" w:leader="none" w:pos="3399"/>
                      <w:tab w:val="left" w:leader="none" w:pos="3965"/>
                      <w:tab w:val="left" w:leader="none" w:pos="4531"/>
                      <w:tab w:val="left" w:leader="none" w:pos="5098"/>
                      <w:tab w:val="left" w:leader="none" w:pos="5664"/>
                      <w:tab w:val="left" w:leader="none" w:pos="6231"/>
                      <w:tab w:val="left" w:leader="none" w:pos="6529"/>
                      <w:tab w:val="left" w:leader="none" w:pos="7363"/>
                      <w:tab w:val="left" w:leader="none" w:pos="7930"/>
                      <w:tab w:val="left" w:leader="none" w:pos="8496"/>
                      <w:tab w:val="left" w:leader="none" w:pos="9063"/>
                    </w:tabs>
                    <w:spacing/>
                    <w:ind/>
                    <w:contextualSpacing w:val="true"/>
                    <w:rPr>
                      <w:rFonts w:ascii="Times New Roman" w:hAnsi="Times New Roman" w:eastAsia="Times New Roman"/>
                    </w:rPr>
                  </w:pPr>
                  <w:r>
                    <w:rPr>
                      <w:rFonts w:ascii="Times New Roman" w:hAnsi="Times New Roman" w:eastAsia="Times New Roman"/>
                    </w:rPr>
                    <w:t xml:space="preserve">МАДОУ Детский Сад № 178 </w:t>
                  </w:r>
                  <w:r>
                    <w:rPr>
                      <w:rFonts w:ascii="Times New Roman" w:hAnsi="Times New Roman" w:eastAsia="Times New Roman"/>
                    </w:rPr>
                  </w:r>
                  <w:r>
                    <w:rPr>
                      <w:rFonts w:ascii="Times New Roman" w:hAnsi="Times New Roman" w:eastAsia="Times New Roman"/>
                    </w:rPr>
                  </w:r>
                </w:p>
              </w:tc>
              <w:tc>
                <w:tcPr>
                  <w:tcBorders/>
                  <w:tcW w:w="4381" w:type="dxa"/>
                  <w:textDirection w:val="lrTb"/>
                  <w:noWrap w:val="false"/>
                </w:tcPr>
                <w:p>
                  <w:pPr>
                    <w:pBdr/>
                    <w:spacing/>
                    <w:ind/>
                    <w:rPr>
                      <w:rFonts w:ascii="Times New Roman" w:hAnsi="Times New Roman"/>
                      <w:b/>
                      <w:bCs/>
                    </w:rPr>
                  </w:pPr>
                  <w:r>
                    <w:rPr>
                      <w:rFonts w:ascii="Times New Roman" w:hAnsi="Times New Roman"/>
                      <w:b/>
                      <w:bCs/>
                    </w:rPr>
                    <w:t xml:space="preserve">877 995,49 рублей.</w:t>
                  </w:r>
                  <w:r>
                    <w:rPr>
                      <w:rFonts w:ascii="Times New Roman" w:hAnsi="Times New Roman"/>
                      <w:b/>
                      <w:bCs/>
                    </w:rPr>
                  </w:r>
                  <w:r>
                    <w:rPr>
                      <w:rFonts w:ascii="Times New Roman" w:hAnsi="Times New Roman"/>
                      <w:b/>
                      <w:bCs/>
                    </w:rPr>
                  </w:r>
                </w:p>
              </w:tc>
            </w:tr>
            <w:tr>
              <w:trPr/>
              <w:tc>
                <w:tcPr>
                  <w:tcBorders/>
                  <w:tcW w:w="4380" w:type="dxa"/>
                  <w:textDirection w:val="lrTb"/>
                  <w:noWrap w:val="false"/>
                </w:tcPr>
                <w:p>
                  <w:pPr>
                    <w:widowControl w:val="false"/>
                    <w:pBdr/>
                    <w:spacing/>
                    <w:ind/>
                    <w:jc w:val="both"/>
                    <w:rPr>
                      <w:rFonts w:ascii="Times New Roman" w:hAnsi="Times New Roman" w:eastAsia="Times New Roman"/>
                    </w:rPr>
                  </w:pPr>
                  <w:r>
                    <w:rPr>
                      <w:rFonts w:ascii="Times New Roman" w:hAnsi="Times New Roman" w:eastAsia="Times New Roman"/>
                    </w:rPr>
                    <w:t xml:space="preserve">МАДОУ ДЕТСКИЙ САД № 435</w:t>
                  </w:r>
                  <w:r>
                    <w:rPr>
                      <w:rFonts w:ascii="Times New Roman" w:hAnsi="Times New Roman" w:eastAsia="Times New Roman"/>
                    </w:rPr>
                  </w:r>
                  <w:r>
                    <w:rPr>
                      <w:rFonts w:ascii="Times New Roman" w:hAnsi="Times New Roman" w:eastAsia="Times New Roman"/>
                    </w:rPr>
                  </w:r>
                </w:p>
              </w:tc>
              <w:tc>
                <w:tcPr>
                  <w:tcBorders/>
                  <w:tcW w:w="4381" w:type="dxa"/>
                  <w:textDirection w:val="lrTb"/>
                  <w:noWrap w:val="false"/>
                </w:tcPr>
                <w:p>
                  <w:pPr>
                    <w:pBdr/>
                    <w:spacing/>
                    <w:ind/>
                    <w:rPr>
                      <w:rFonts w:ascii="Times New Roman" w:hAnsi="Times New Roman"/>
                      <w:b/>
                      <w:bCs/>
                    </w:rPr>
                  </w:pPr>
                  <w:r>
                    <w:rPr>
                      <w:rFonts w:ascii="Times New Roman" w:hAnsi="Times New Roman"/>
                      <w:b/>
                      <w:bCs/>
                    </w:rPr>
                    <w:t xml:space="preserve">704 220,09 рублей.</w:t>
                  </w:r>
                  <w:r>
                    <w:rPr>
                      <w:rFonts w:ascii="Times New Roman" w:hAnsi="Times New Roman"/>
                      <w:b/>
                      <w:bCs/>
                    </w:rPr>
                  </w:r>
                  <w:r>
                    <w:rPr>
                      <w:rFonts w:ascii="Times New Roman" w:hAnsi="Times New Roman"/>
                      <w:b/>
                      <w:bCs/>
                    </w:rPr>
                  </w:r>
                </w:p>
              </w:tc>
            </w:tr>
          </w:tbl>
          <w:p>
            <w:pPr>
              <w:pBdr/>
              <w:spacing w:after="0" w:line="240" w:lineRule="auto"/>
              <w:ind/>
              <w:rPr>
                <w:rFonts w:ascii="Times New Roman" w:hAnsi="Times New Roman" w:cs="Times New Roman"/>
                <w:b/>
                <w:bCs/>
                <w:sz w:val="20"/>
                <w:szCs w:val="20"/>
              </w:rPr>
            </w:pPr>
            <w:r>
              <w:rPr>
                <w:rFonts w:ascii="Times New Roman" w:hAnsi="Times New Roman" w:cs="Times New Roman"/>
                <w:b/>
                <w:bCs/>
                <w:sz w:val="20"/>
                <w:szCs w:val="20"/>
              </w:rPr>
            </w:r>
            <w:r>
              <w:rPr>
                <w:rFonts w:ascii="Times New Roman" w:hAnsi="Times New Roman" w:cs="Times New Roman"/>
                <w:b/>
                <w:bCs/>
                <w:sz w:val="20"/>
                <w:szCs w:val="20"/>
              </w:rPr>
            </w:r>
            <w:r>
              <w:rPr>
                <w:rFonts w:ascii="Times New Roman" w:hAnsi="Times New Roman" w:cs="Times New Roman"/>
                <w:b/>
                <w:bCs/>
                <w:sz w:val="20"/>
                <w:szCs w:val="20"/>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567"/>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Начальная (максимальная) цена договора </w:t>
            </w:r>
            <w:r>
              <w:rPr>
                <w:rFonts w:ascii="Times New Roman" w:hAnsi="Times New Roman" w:eastAsia="Times New Roman" w:cs="Times New Roman"/>
                <w:szCs w:val="20"/>
                <w:lang w:eastAsia="ru-RU"/>
              </w:rPr>
              <w:t xml:space="preserve">сформирована в соответствии с Техническим заданием (</w:t>
            </w:r>
            <w:r>
              <w:rPr>
                <w:rFonts w:ascii="Times New Roman" w:hAnsi="Times New Roman" w:eastAsia="Times New Roman" w:cs="Times New Roman"/>
                <w:szCs w:val="20"/>
                <w:lang w:eastAsia="ru-RU"/>
              </w:rPr>
              <w:t xml:space="preserve">прилагается отдельным файлом</w:t>
            </w:r>
            <w:r>
              <w:rPr>
                <w:rFonts w:ascii="Times New Roman" w:hAnsi="Times New Roman" w:eastAsia="Times New Roman" w:cs="Times New Roman"/>
                <w:szCs w:val="20"/>
                <w:lang w:eastAsia="ru-RU"/>
              </w:rPr>
              <w:t xml:space="preserve">)</w:t>
            </w:r>
            <w:r>
              <w:rPr>
                <w:rFonts w:ascii="Times New Roman" w:hAnsi="Times New Roman" w:eastAsia="Times New Roman" w:cs="Times New Roman"/>
                <w:szCs w:val="20"/>
                <w:lang w:eastAsia="ru-RU"/>
              </w:rPr>
              <w:t xml:space="preserve">. </w:t>
            </w:r>
            <w:r>
              <w:rPr>
                <w:rFonts w:ascii="Times New Roman" w:hAnsi="Times New Roman" w:eastAsia="Times New Roman" w:cs="Times New Roman"/>
                <w:bCs/>
                <w:sz w:val="20"/>
                <w:szCs w:val="20"/>
                <w:lang w:eastAsia="ru-RU"/>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w:t>
            </w:r>
            <w:r>
              <w:rPr>
                <w:rFonts w:ascii="Times New Roman" w:hAnsi="Times New Roman" w:eastAsia="Times New Roman" w:cs="Times New Roman"/>
                <w:bCs/>
                <w:sz w:val="20"/>
                <w:szCs w:val="20"/>
                <w:lang w:eastAsia="ru-RU"/>
              </w:rPr>
              <w:t xml:space="preserve">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w:t>
            </w:r>
            <w:r>
              <w:rPr>
                <w:rFonts w:ascii="Times New Roman" w:hAnsi="Times New Roman" w:eastAsia="Times New Roman" w:cs="Times New Roman"/>
                <w:bCs/>
                <w:sz w:val="20"/>
                <w:szCs w:val="20"/>
                <w:lang w:eastAsia="ru-RU"/>
              </w:rPr>
              <w:t xml:space="preserve">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w:t>
            </w:r>
            <w:r>
              <w:rPr>
                <w:rFonts w:ascii="Times New Roman" w:hAnsi="Times New Roman" w:eastAsia="Times New Roman" w:cs="Times New Roman"/>
                <w:bCs/>
                <w:sz w:val="20"/>
                <w:szCs w:val="20"/>
                <w:lang w:eastAsia="ru-RU"/>
              </w:rPr>
              <w:t xml:space="preserve">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521"/>
              <w:contextualSpacing w:val="true"/>
              <w:jc w:val="both"/>
              <w:rPr>
                <w:rFonts w:ascii="Times New Roman" w:hAnsi="Times New Roman" w:eastAsia="Times New Roman" w:cs="Times New Roman"/>
                <w:b/>
                <w:bCs/>
                <w:sz w:val="20"/>
                <w:szCs w:val="20"/>
                <w:lang w:eastAsia="ru-RU"/>
              </w:rPr>
            </w:pPr>
            <w:r>
              <w:rPr>
                <w:rStyle w:val="1120"/>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b/>
                <w:sz w:val="20"/>
                <w:szCs w:val="20"/>
              </w:rPr>
              <w:t xml:space="preserve"> </w:t>
            </w:r>
            <w:sdt>
              <w:sdtPr>
                <w15:appearance w15:val="boundingBox"/>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cs="Times New Roman"/>
                  <w:b/>
                  <w:sz w:val="20"/>
                  <w:szCs w:val="20"/>
                </w:rPr>
              </w:sdtPr>
              <w:sdtContent>
                <w:r>
                  <w:rPr>
                    <w:rFonts w:ascii="Times New Roman" w:hAnsi="Times New Roman" w:cs="Times New Roman"/>
                    <w:b/>
                    <w:sz w:val="20"/>
                    <w:szCs w:val="20"/>
                  </w:rPr>
                  <w:t xml:space="preserve">метод сопоставимых рыночных цен (анализ рынка)</w:t>
                </w:r>
              </w:sdtContent>
            </w:sdt>
            <w:r>
              <w:rPr>
                <w:rStyle w:val="1120"/>
                <w:rFonts w:ascii="Times New Roman" w:hAnsi="Times New Roman" w:eastAsia="Calibri" w:cs="Times New Roman"/>
                <w:b/>
                <w:bCs/>
                <w:color w:val="000000"/>
                <w:sz w:val="20"/>
                <w:szCs w:val="20"/>
                <w:lang w:eastAsia="ru-RU"/>
              </w:rPr>
              <w:t xml:space="preserve">:</w:t>
            </w:r>
            <w:r>
              <w:rPr>
                <w:rStyle w:val="1120"/>
                <w:rFonts w:ascii="Times New Roman" w:hAnsi="Times New Roman" w:eastAsia="Calibri" w:cs="Times New Roman"/>
                <w:color w:val="000000"/>
                <w:sz w:val="20"/>
                <w:szCs w:val="20"/>
                <w:lang w:eastAsia="ru-RU"/>
              </w:rPr>
              <w:t xml:space="preserve"> </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3"/>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w:t>
            </w:r>
            <w:r>
              <w:rPr>
                <w:rFonts w:ascii="Times New Roman" w:hAnsi="Times New Roman" w:eastAsia="Times New Roman" w:cs="Times New Roman"/>
                <w:b/>
                <w:sz w:val="20"/>
                <w:szCs w:val="20"/>
                <w:lang w:eastAsia="ru-RU"/>
              </w:rPr>
              <w:t xml:space="preserve">информационную карту</w:t>
            </w:r>
            <w:r>
              <w:rPr>
                <w:rFonts w:ascii="Times New Roman" w:hAnsi="Times New Roman" w:eastAsia="Times New Roman" w:cs="Times New Roman"/>
                <w:b/>
                <w:sz w:val="20"/>
                <w:szCs w:val="20"/>
                <w:lang w:eastAsia="ru-RU"/>
              </w:rPr>
              <w:t xml:space="preserve">,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w:t>
            </w:r>
            <w:r>
              <w:rPr>
                <w:rFonts w:ascii="Times New Roman" w:hAnsi="Times New Roman" w:eastAsia="Times New Roman" w:cs="Times New Roman"/>
                <w:b/>
                <w:sz w:val="20"/>
                <w:szCs w:val="20"/>
                <w:lang w:eastAsia="ru-RU"/>
              </w:rPr>
              <w:t xml:space="preserve">информационн</w:t>
            </w:r>
            <w:r>
              <w:rPr>
                <w:rFonts w:ascii="Times New Roman" w:hAnsi="Times New Roman" w:eastAsia="Times New Roman" w:cs="Times New Roman"/>
                <w:b/>
                <w:sz w:val="20"/>
                <w:szCs w:val="20"/>
                <w:lang w:eastAsia="ru-RU"/>
              </w:rPr>
              <w:t xml:space="preserve">ой</w:t>
            </w:r>
            <w:r>
              <w:rPr>
                <w:rFonts w:ascii="Times New Roman" w:hAnsi="Times New Roman" w:eastAsia="Times New Roman" w:cs="Times New Roman"/>
                <w:b/>
                <w:sz w:val="20"/>
                <w:szCs w:val="20"/>
                <w:lang w:eastAsia="ru-RU"/>
              </w:rPr>
              <w:t xml:space="preserve"> карт</w:t>
            </w:r>
            <w:r>
              <w:rPr>
                <w:rFonts w:ascii="Times New Roman" w:hAnsi="Times New Roman" w:eastAsia="Times New Roman" w:cs="Times New Roman"/>
                <w:b/>
                <w:sz w:val="20"/>
                <w:szCs w:val="20"/>
                <w:lang w:eastAsia="ru-RU"/>
              </w:rPr>
              <w:t xml:space="preserve">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82"/>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82"/>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34"/>
              <w:contextualSpacing w:val="true"/>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775"/>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w:t>
            </w:r>
            <w:r>
              <w:rPr>
                <w:rFonts w:ascii="Times New Roman" w:hAnsi="Times New Roman" w:eastAsia="Times New Roman" w:cs="Times New Roman"/>
                <w:sz w:val="20"/>
                <w:szCs w:val="20"/>
                <w:lang w:eastAsia="ru-RU"/>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w:t>
            </w:r>
            <w:r>
              <w:rPr>
                <w:rFonts w:ascii="Times New Roman" w:hAnsi="Times New Roman" w:eastAsia="Times New Roman" w:cs="Times New Roman"/>
                <w:bCs/>
                <w:sz w:val="20"/>
                <w:szCs w:val="20"/>
                <w:lang w:eastAsia="ru-RU"/>
              </w:rPr>
              <w:t xml:space="preserve">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непривлечение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12)</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1049"/>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w:t>
            </w:r>
            <w:r>
              <w:rPr>
                <w:rFonts w:ascii="Times New Roman" w:hAnsi="Times New Roman" w:eastAsia="Times New Roman" w:cs="Times New Roman"/>
                <w:bCs/>
                <w:sz w:val="20"/>
                <w:szCs w:val="20"/>
                <w:lang w:eastAsia="ru-RU"/>
              </w:rPr>
              <w:t xml:space="preserve">в инфокарте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 указания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 при условии размещения закупки на выполнение работ, </w:t>
            </w:r>
            <w:r>
              <w:rPr>
                <w:rFonts w:ascii="Times New Roman" w:hAnsi="Times New Roman" w:eastAsia="Times New Roman" w:cs="Times New Roman"/>
                <w:bCs/>
                <w:sz w:val="20"/>
                <w:szCs w:val="20"/>
                <w:lang w:eastAsia="ru-RU"/>
              </w:rPr>
              <w:t xml:space="preserve">оказание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в инфокарте </w:t>
            </w:r>
            <w:r>
              <w:rPr>
                <w:rFonts w:ascii="Times New Roman" w:hAnsi="Times New Roman" w:eastAsia="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r/>
            <w:bookmarkStart w:id="9" w:name="OLE_LINK13"/>
            <w:r>
              <w:rPr>
                <w:rFonts w:ascii="Times New Roman" w:hAnsi="Times New Roman" w:eastAsia="Times New Roman" w:cs="Times New Roman"/>
                <w:bCs/>
                <w:sz w:val="20"/>
                <w:szCs w:val="20"/>
                <w:lang w:eastAsia="ru-RU"/>
              </w:rPr>
              <w:t xml:space="preserve">инфокартой</w:t>
            </w:r>
            <w:bookmarkEnd w:id="8"/>
            <w:r/>
            <w:bookmarkEnd w:id="9"/>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полученную не ранее чем за два месяца до дня раз</w:t>
            </w:r>
            <w:r>
              <w:rPr>
                <w:rFonts w:ascii="Times New Roman" w:hAnsi="Times New Roman" w:eastAsia="Times New Roman" w:cs="Times New Roman"/>
                <w:bCs/>
                <w:sz w:val="20"/>
                <w:szCs w:val="20"/>
                <w:lang w:eastAsia="ru-RU"/>
              </w:rPr>
              <w:t xml:space="preserve">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bCs/>
                <w:sz w:val="20"/>
                <w:szCs w:val="20"/>
                <w:lang w:eastAsia="ru-RU"/>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непривлечение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w:t>
            </w:r>
            <w:r>
              <w:rPr>
                <w:rFonts w:ascii="Times New Roman" w:hAnsi="Times New Roman" w:eastAsia="Times New Roman" w:cs="Times New Roman"/>
                <w:bCs/>
                <w:sz w:val="20"/>
                <w:szCs w:val="20"/>
                <w:lang w:eastAsia="ru-RU"/>
              </w:rP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SimSun" w:cs="Times New Roman"/>
              </w:rPr>
              <w:t xml:space="preserve"> </w:t>
            </w:r>
            <w:r>
              <w:rPr>
                <w:rFonts w:ascii="Times New Roman" w:hAnsi="Times New Roman" w:eastAsia="Times New Roman" w:cs="Times New Roman"/>
                <w:bCs/>
                <w:sz w:val="20"/>
                <w:szCs w:val="20"/>
                <w:lang w:eastAsia="ru-RU"/>
              </w:rPr>
              <w:t xml:space="preserve">в случаях, предусмотренных в извещении, также копии докуме</w:t>
            </w:r>
            <w:r>
              <w:rPr>
                <w:rFonts w:ascii="Times New Roman" w:hAnsi="Times New Roman" w:eastAsia="Times New Roman" w:cs="Times New Roman"/>
                <w:bCs/>
                <w:sz w:val="20"/>
                <w:szCs w:val="20"/>
                <w:lang w:eastAsia="ru-RU"/>
              </w:rPr>
              <w:t xml:space="preserve">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sz w:val="20"/>
                <w:szCs w:val="20"/>
                <w:lang w:eastAsia="ru-RU"/>
              </w:rPr>
              <w:t xml:space="preserve">- в</w:t>
            </w:r>
            <w:r>
              <w:rPr>
                <w:rFonts w:ascii="Times New Roman" w:hAnsi="Times New Roman" w:eastAsia="Times New Roman" w:cs="Times New Roman"/>
                <w:bCs/>
                <w:i/>
                <w:i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w:t>
            </w:r>
            <w:r>
              <w:rPr>
                <w:rFonts w:ascii="Times New Roman" w:hAnsi="Times New Roman" w:eastAsia="Times New Roman" w:cs="Times New Roman"/>
                <w:bCs/>
                <w:i/>
                <w:iCs/>
                <w:sz w:val="20"/>
                <w:szCs w:val="20"/>
                <w:lang w:eastAsia="ru-RU"/>
              </w:rPr>
              <w:t xml:space="preserve">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eastAsia="Times New Roman" w:cs="Times New Roman"/>
                <w:bCs/>
                <w:i/>
                <w:iCs/>
                <w:sz w:val="20"/>
                <w:szCs w:val="20"/>
                <w:lang w:eastAsia="ru-RU"/>
              </w:rPr>
              <w:t xml:space="preserve">:</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  установлено.</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5"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widowControl w:val="false"/>
              <w:pBdr/>
              <w:spacing w:after="0" w:line="240" w:lineRule="auto"/>
              <w:ind w:firstLine="5" w:left="34"/>
              <w:contextualSpacing w:val="true"/>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w:t>
            </w:r>
            <w:r>
              <w:rPr>
                <w:rFonts w:ascii="Times New Roman" w:hAnsi="Times New Roman" w:eastAsia="Times New Roman" w:cs="Times New Roman"/>
                <w:bCs/>
                <w:sz w:val="20"/>
                <w:szCs w:val="20"/>
                <w:lang w:eastAsia="ru-RU"/>
              </w:rPr>
              <w:t xml:space="preserve">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Декларирование (информация) о стране происхождения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Borders/>
            <w:tcW w:w="4460" w:type="pct"/>
            <w:vAlign w:val="center"/>
            <w:textDirection w:val="lrTb"/>
            <w:noWrap w:val="false"/>
          </w:tcPr>
          <w:p>
            <w:pPr>
              <w:widowControl w:val="false"/>
              <w:pBdr/>
              <w:spacing w:after="0" w:line="240" w:lineRule="auto"/>
              <w:ind w:firstLine="487" w:left="34"/>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31" w:left="34"/>
              <w:contextualSpacing w:val="true"/>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firstLine="487" w:left="34"/>
              <w:contextualSpacing w:val="true"/>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rPr/>
        <w:tc>
          <w:tcPr>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и (или) его заявка не соответствуют иным требованиям информационной карты ценового запроса или Положения;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 Если выявлен хотя бы один из фактов, указанных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В случае выявления фактов, предусмотренных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w:t>
            </w:r>
            <w:r>
              <w:rPr>
                <w:rFonts w:ascii="Times New Roman" w:hAnsi="Times New Roman" w:eastAsia="Times New Roman" w:cs="Times New Roman"/>
                <w:sz w:val="20"/>
                <w:szCs w:val="20"/>
                <w:lang w:eastAsia="ru-RU"/>
              </w:rPr>
              <w:t xml:space="preserve">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widowControl w:val="false"/>
              <w:pBdr/>
              <w:spacing w:after="0" w:line="240" w:lineRule="auto"/>
              <w:ind w:firstLine="487" w:left="34"/>
              <w:contextualSpacing w:val="true"/>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Заказчик вправе формировать протоколы (рассмотр</w:t>
            </w:r>
            <w:r>
              <w:rPr>
                <w:rFonts w:ascii="Times New Roman" w:hAnsi="Times New Roman" w:eastAsia="Times New Roman" w:cs="Times New Roman"/>
                <w:sz w:val="20"/>
                <w:szCs w:val="20"/>
                <w:lang w:eastAsia="ru-RU"/>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rPr>
          <w:trHeight w:val="196"/>
        </w:trPr>
        <w:tc>
          <w:tcPr>
            <w:shd w:val="clear" w:color="auto" w:fill="ffffff"/>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rPr>
          <w:trHeight w:val="196"/>
        </w:trPr>
        <w:tc>
          <w:tcPr>
            <w:shd w:val="clear" w:color="auto" w:fill="ffffff"/>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widowControl w:val="false"/>
              <w:pBdr/>
              <w:spacing w:after="0" w:line="240" w:lineRule="auto"/>
              <w:ind w:left="2"/>
              <w:contextualSpacing w:val="true"/>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restart"/>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Borders/>
            <w:tcW w:w="446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rPr>
          <w:trHeight w:val="196"/>
        </w:trPr>
        <w:tc>
          <w:tcPr>
            <w:shd w:val="clear" w:color="auto" w:fill="ffffff"/>
            <w:tcBorders/>
            <w:tcW w:w="540" w:type="pct"/>
            <w:vAlign w:val="center"/>
            <w:vMerge w:val="continue"/>
            <w:textDirection w:val="lrTb"/>
            <w:noWrap w:val="false"/>
          </w:tcPr>
          <w:p>
            <w:pPr>
              <w:widowControl w:val="false"/>
              <w:pBdr/>
              <w:spacing w:after="0" w:line="240" w:lineRule="auto"/>
              <w:ind w:right="-97" w:left="-108"/>
              <w:contextualSpacing w:val="true"/>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Borders/>
            <w:tcW w:w="4460" w:type="pct"/>
            <w:vAlign w:val="center"/>
            <w:textDirection w:val="lrTb"/>
            <w:noWrap w:val="false"/>
          </w:tcPr>
          <w:p>
            <w:pPr>
              <w:widowControl w:val="false"/>
              <w:pBdr/>
              <w:spacing w:after="0" w:line="240" w:lineRule="auto"/>
              <w:ind w:left="2"/>
              <w:contextualSpacing w:val="true"/>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widowControl w:val="false"/>
        <w:pBdr/>
        <w:spacing w:after="0" w:line="240" w:lineRule="auto"/>
        <w:ind/>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h="16838" w:orient="portrait" w:w="11906"/>
      <w:pgMar w:top="284" w:right="907" w:bottom="567" w:left="1134" w:header="720" w:footer="720" w:gutter="0"/>
      <w:pgNumType w:chapSep="period"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00506000000020000"/>
  </w:font>
  <w:font w:name="Symbol">
    <w:panose1 w:val="05050102010706020507"/>
  </w:font>
  <w:font w:name="Wingdings">
    <w:panose1 w:val="05000000000000000000"/>
  </w:font>
  <w:font w:name="Consolas">
    <w:panose1 w:val="020B0609020204030204"/>
  </w:font>
  <w:font w:name="Bookman Old Style">
    <w:panose1 w:val="02050604050505020204"/>
  </w:font>
  <w:font w:name="GaramondNarrowC">
    <w:panose1 w:val="02020404030301010803"/>
  </w:font>
  <w:font w:name="Verdana">
    <w:panose1 w:val="020B0604030504040204"/>
  </w:font>
  <w:font w:name="MS Mincho">
    <w:panose1 w:val="02040604050505090304"/>
  </w:font>
  <w:font w:name="Tahoma">
    <w:panose1 w:val="020B0604030504040204"/>
  </w:font>
  <w:font w:name="Courier New">
    <w:panose1 w:val="02070309020205020404"/>
  </w:font>
  <w:font w:name="Calibri">
    <w:panose1 w:val="020F0502020204030204"/>
  </w:font>
  <w:font w:name="Cambria">
    <w:panose1 w:val="02040503050406030204"/>
  </w:font>
  <w:font w:name="Consultant">
    <w:panose1 w:val="05050102010205020202"/>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2"/>
      <w:pBdr/>
      <w:tabs>
        <w:tab w:val="clear" w:leader="none" w:pos="4677"/>
      </w:tabs>
      <w:spacing/>
      <w:ind/>
      <w:rPr/>
    </w:pPr>
    <w:r>
      <w:tab/>
    </w:r>
    <w:r>
      <w:fldChar w:fldCharType="begin"/>
    </w:r>
    <w:r>
      <w:instrText xml:space="preserve"> PAGE   \* MERGEFORMAT </w:instrText>
    </w:r>
    <w:r>
      <w:fldChar w:fldCharType="separate"/>
    </w:r>
    <w:r>
      <w:t xml:space="preserve">2</w:t>
    </w:r>
    <w:r>
      <w:fldChar w:fldCharType="end"/>
    </w:r>
    <w:r/>
  </w:p>
  <w:p>
    <w:pPr>
      <w:pStyle w:val="992"/>
      <w:pBdr/>
      <w:spacing/>
      <w:ind/>
      <w:rPr/>
    </w:pPr>
    <w:r/>
    <w:r/>
  </w:p>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Style w:val="1031"/>
        <w:pBdr/>
        <w:spacing/>
        <w:ind/>
        <w:jc w:val="both"/>
        <w:rPr>
          <w:sz w:val="16"/>
          <w:szCs w:val="16"/>
        </w:rPr>
      </w:pPr>
      <w:r>
        <w:rPr>
          <w:rStyle w:val="1049"/>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0"/>
        </w:tabs>
        <w:spacing/>
        <w:ind w:firstLine="0" w:left="0"/>
      </w:pPr>
      <w:rPr/>
      <w:start w:val="1"/>
      <w:suff w:val="nothing"/>
    </w:lvl>
    <w:lvl w:ilvl="1">
      <w:isLgl w:val="false"/>
      <w:lvlJc w:val="left"/>
      <w:lvlText w:val=""/>
      <w:numFmt w:val="none"/>
      <w:pPr>
        <w:pBdr/>
        <w:tabs>
          <w:tab w:val="num" w:leader="none" w:pos="0"/>
        </w:tabs>
        <w:spacing/>
        <w:ind w:firstLine="0" w:left="0"/>
      </w:pPr>
      <w:rPr/>
      <w:start w:val="1"/>
      <w:suff w:val="nothing"/>
    </w:lvl>
    <w:lvl w:ilvl="2">
      <w:isLgl w:val="false"/>
      <w:lvlJc w:val="left"/>
      <w:lvlText w:val=""/>
      <w:numFmt w:val="none"/>
      <w:pPr>
        <w:pBdr/>
        <w:tabs>
          <w:tab w:val="num" w:leader="none" w:pos="0"/>
        </w:tabs>
        <w:spacing/>
        <w:ind w:firstLine="0" w:left="0"/>
      </w:pPr>
      <w:rPr/>
      <w:start w:val="1"/>
      <w:suff w:val="nothing"/>
    </w:lvl>
    <w:lvl w:ilvl="3">
      <w:isLgl w:val="false"/>
      <w:lvlJc w:val="left"/>
      <w:lvlText w:val=""/>
      <w:numFmt w:val="none"/>
      <w:pPr>
        <w:pBdr/>
        <w:tabs>
          <w:tab w:val="num" w:leader="none" w:pos="0"/>
        </w:tabs>
        <w:spacing/>
        <w:ind w:firstLine="0" w:left="0"/>
      </w:pPr>
      <w:rPr/>
      <w:start w:val="1"/>
      <w:suff w:val="nothing"/>
    </w:lvl>
    <w:lvl w:ilvl="4">
      <w:isLgl w:val="false"/>
      <w:lvlJc w:val="left"/>
      <w:lvlText w:val=""/>
      <w:numFmt w:val="none"/>
      <w:pPr>
        <w:pBdr/>
        <w:tabs>
          <w:tab w:val="num" w:leader="none" w:pos="0"/>
        </w:tabs>
        <w:spacing/>
        <w:ind w:firstLine="0" w:left="0"/>
      </w:pPr>
      <w:rPr/>
      <w:start w:val="1"/>
      <w:suff w:val="nothing"/>
    </w:lvl>
    <w:lvl w:ilvl="5">
      <w:isLgl w:val="false"/>
      <w:lvlJc w:val="left"/>
      <w:lvlText w:val=""/>
      <w:numFmt w:val="none"/>
      <w:pPr>
        <w:pBdr/>
        <w:tabs>
          <w:tab w:val="num" w:leader="none" w:pos="0"/>
        </w:tabs>
        <w:spacing/>
        <w:ind w:firstLine="0" w:left="0"/>
      </w:pPr>
      <w:rPr/>
      <w:start w:val="1"/>
      <w:suff w:val="nothing"/>
    </w:lvl>
    <w:lvl w:ilvl="6">
      <w:isLgl w:val="false"/>
      <w:lvlJc w:val="left"/>
      <w:lvlText w:val=""/>
      <w:numFmt w:val="none"/>
      <w:pPr>
        <w:pBdr/>
        <w:tabs>
          <w:tab w:val="num" w:leader="none" w:pos="0"/>
        </w:tabs>
        <w:spacing/>
        <w:ind w:firstLine="0" w:left="0"/>
      </w:pPr>
      <w:rPr/>
      <w:start w:val="1"/>
      <w:suff w:val="nothing"/>
    </w:lvl>
    <w:lvl w:ilvl="7">
      <w:isLgl w:val="false"/>
      <w:lvlJc w:val="left"/>
      <w:lvlText w:val=""/>
      <w:numFmt w:val="none"/>
      <w:pPr>
        <w:pBdr/>
        <w:tabs>
          <w:tab w:val="num" w:leader="none" w:pos="0"/>
        </w:tabs>
        <w:spacing/>
        <w:ind w:firstLine="0" w:left="0"/>
      </w:pPr>
      <w:rPr/>
      <w:start w:val="1"/>
      <w:suff w:val="nothing"/>
    </w:lvl>
    <w:lvl w:ilvl="8">
      <w:isLgl w:val="false"/>
      <w:lvlJc w:val="left"/>
      <w:lvlText w:val=""/>
      <w:numFmt w:val="none"/>
      <w:pPr>
        <w:pBdr/>
        <w:tabs>
          <w:tab w:val="num" w:leader="none" w:pos="0"/>
        </w:tabs>
        <w:spacing/>
        <w:ind w:firstLine="0" w:left="0"/>
      </w:pPr>
      <w:rPr/>
      <w:start w:val="1"/>
      <w:suff w:val="nothing"/>
    </w:lvl>
  </w:abstractNum>
  <w:abstractNum w:abstractNumId="1">
    <w:nsid w:val="04A844A7"/>
    <w:lvl w:ilvl="0">
      <w:isLgl w:val="false"/>
      <w:lvlJc w:val="left"/>
      <w:lvlText w:val="%1."/>
      <w:numFmt w:val="decimal"/>
      <w:pPr>
        <w:pBdr/>
        <w:tabs>
          <w:tab w:val="num" w:leader="none" w:pos="540"/>
        </w:tabs>
        <w:spacing/>
        <w:ind w:hanging="360" w:left="540"/>
      </w:pPr>
      <w:rPr/>
      <w:start w:val="10"/>
      <w:suff w:val="tab"/>
    </w:lvl>
    <w:lvl w:ilvl="1">
      <w:isLgl w:val="false"/>
      <w:lvlJc w:val="left"/>
      <w:lvlText w:val=""/>
      <w:numFmt w:val="none"/>
      <w:pPr>
        <w:pBdr/>
        <w:tabs>
          <w:tab w:val="num" w:leader="none" w:pos="360"/>
        </w:tabs>
        <w:spacing/>
        <w:ind w:firstLine="0" w:left="0"/>
      </w:pPr>
      <w:pStyle w:val="1025"/>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2">
    <w:nsid w:val="0AE7751B"/>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AFB7011"/>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0C8E4F7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2156"/>
      </w:pPr>
      <w:rPr>
        <w:rFonts w:hint="default" w:ascii="Courier New" w:hAnsi="Courier New" w:cs="Courier New"/>
      </w:rPr>
      <w:start w:val="1"/>
      <w:suff w:val="tab"/>
    </w:lvl>
    <w:lvl w:ilvl="2">
      <w:isLgl w:val="false"/>
      <w:lvlJc w:val="left"/>
      <w:lvlText w:val=""/>
      <w:numFmt w:val="bullet"/>
      <w:pPr>
        <w:pBdr/>
        <w:spacing/>
        <w:ind w:hanging="360" w:left="2876"/>
      </w:pPr>
      <w:rPr>
        <w:rFonts w:hint="default" w:ascii="Wingdings" w:hAnsi="Wingdings"/>
      </w:rPr>
      <w:start w:val="1"/>
      <w:suff w:val="tab"/>
    </w:lvl>
    <w:lvl w:ilvl="3">
      <w:isLgl w:val="false"/>
      <w:lvlJc w:val="left"/>
      <w:lvlText w:val=""/>
      <w:numFmt w:val="bullet"/>
      <w:pPr>
        <w:pBdr/>
        <w:spacing/>
        <w:ind w:hanging="360" w:left="3596"/>
      </w:pPr>
      <w:rPr>
        <w:rFonts w:hint="default" w:ascii="Symbol" w:hAnsi="Symbol"/>
      </w:rPr>
      <w:start w:val="1"/>
      <w:suff w:val="tab"/>
    </w:lvl>
    <w:lvl w:ilvl="4">
      <w:isLgl w:val="false"/>
      <w:lvlJc w:val="left"/>
      <w:lvlText w:val="o"/>
      <w:numFmt w:val="bullet"/>
      <w:pPr>
        <w:pBdr/>
        <w:spacing/>
        <w:ind w:hanging="360" w:left="4316"/>
      </w:pPr>
      <w:rPr>
        <w:rFonts w:hint="default" w:ascii="Courier New" w:hAnsi="Courier New" w:cs="Courier New"/>
      </w:rPr>
      <w:start w:val="1"/>
      <w:suff w:val="tab"/>
    </w:lvl>
    <w:lvl w:ilvl="5">
      <w:isLgl w:val="false"/>
      <w:lvlJc w:val="left"/>
      <w:lvlText w:val=""/>
      <w:numFmt w:val="bullet"/>
      <w:pPr>
        <w:pBdr/>
        <w:spacing/>
        <w:ind w:hanging="360" w:left="5036"/>
      </w:pPr>
      <w:rPr>
        <w:rFonts w:hint="default" w:ascii="Wingdings" w:hAnsi="Wingdings"/>
      </w:rPr>
      <w:start w:val="1"/>
      <w:suff w:val="tab"/>
    </w:lvl>
    <w:lvl w:ilvl="6">
      <w:isLgl w:val="false"/>
      <w:lvlJc w:val="left"/>
      <w:lvlText w:val=""/>
      <w:numFmt w:val="bullet"/>
      <w:pPr>
        <w:pBdr/>
        <w:spacing/>
        <w:ind w:hanging="360" w:left="5756"/>
      </w:pPr>
      <w:rPr>
        <w:rFonts w:hint="default" w:ascii="Symbol" w:hAnsi="Symbol"/>
      </w:rPr>
      <w:start w:val="1"/>
      <w:suff w:val="tab"/>
    </w:lvl>
    <w:lvl w:ilvl="7">
      <w:isLgl w:val="false"/>
      <w:lvlJc w:val="left"/>
      <w:lvlText w:val="o"/>
      <w:numFmt w:val="bullet"/>
      <w:pPr>
        <w:pBdr/>
        <w:spacing/>
        <w:ind w:hanging="360" w:left="6476"/>
      </w:pPr>
      <w:rPr>
        <w:rFonts w:hint="default" w:ascii="Courier New" w:hAnsi="Courier New" w:cs="Courier New"/>
      </w:rPr>
      <w:start w:val="1"/>
      <w:suff w:val="tab"/>
    </w:lvl>
    <w:lvl w:ilvl="8">
      <w:isLgl w:val="false"/>
      <w:lvlJc w:val="left"/>
      <w:lvlText w:val=""/>
      <w:numFmt w:val="bullet"/>
      <w:pPr>
        <w:pBdr/>
        <w:spacing/>
        <w:ind w:hanging="360" w:left="7196"/>
      </w:pPr>
      <w:rPr>
        <w:rFonts w:hint="default" w:ascii="Wingdings" w:hAnsi="Wingdings"/>
      </w:rPr>
      <w:start w:val="1"/>
      <w:suff w:val="tab"/>
    </w:lvl>
  </w:abstractNum>
  <w:abstractNum w:abstractNumId="5">
    <w:nsid w:val="0FB55065"/>
    <w:lvl w:ilvl="0">
      <w:isLgl w:val="false"/>
      <w:lvlJc w:val="left"/>
      <w:lvlText w:val="%1."/>
      <w:numFmt w:val="decimal"/>
      <w:pPr>
        <w:pBdr/>
        <w:tabs>
          <w:tab w:val="num" w:leader="none" w:pos="1300"/>
        </w:tabs>
        <w:spacing/>
        <w:ind w:hanging="900" w:left="1300"/>
      </w:pPr>
      <w:rPr/>
      <w:start w:val="1"/>
      <w:suff w:val="tab"/>
    </w:lvl>
    <w:lvl w:ilvl="1">
      <w:isLgl w:val="false"/>
      <w:lvlJc w:val="left"/>
      <w:lvlText w:val=""/>
      <w:numFmt w:val="none"/>
      <w:pPr>
        <w:pBdr/>
        <w:tabs>
          <w:tab w:val="num" w:leader="none" w:pos="360"/>
        </w:tabs>
        <w:spacing/>
        <w:ind w:firstLine="0" w:left="0"/>
      </w:pPr>
      <w:rPr/>
      <w:start w:val="0"/>
      <w:suff w:val="tab"/>
    </w:lvl>
    <w:lvl w:ilvl="2">
      <w:isLgl w:val="false"/>
      <w:lvlJc w:val="left"/>
      <w:lvlText w:val=""/>
      <w:numFmt w:val="none"/>
      <w:pPr>
        <w:pBdr/>
        <w:tabs>
          <w:tab w:val="num" w:leader="none" w:pos="360"/>
        </w:tabs>
        <w:spacing/>
        <w:ind w:firstLine="0" w:left="0"/>
      </w:pPr>
      <w:rPr/>
      <w:start w:val="0"/>
      <w:suff w:val="tab"/>
    </w:lvl>
    <w:lvl w:ilvl="3">
      <w:isLgl w:val="false"/>
      <w:lvlJc w:val="left"/>
      <w:lvlText w:val=""/>
      <w:numFmt w:val="none"/>
      <w:pPr>
        <w:pBdr/>
        <w:tabs>
          <w:tab w:val="num" w:leader="none" w:pos="360"/>
        </w:tabs>
        <w:spacing/>
        <w:ind w:firstLine="0" w:left="0"/>
      </w:pPr>
      <w:rPr/>
      <w:start w:val="0"/>
      <w:suff w:val="tab"/>
    </w:lvl>
    <w:lvl w:ilvl="4">
      <w:isLgl w:val="false"/>
      <w:lvlJc w:val="left"/>
      <w:lvlText w:val=""/>
      <w:numFmt w:val="none"/>
      <w:pPr>
        <w:pBdr/>
        <w:tabs>
          <w:tab w:val="num" w:leader="none" w:pos="360"/>
        </w:tabs>
        <w:spacing/>
        <w:ind w:firstLine="0" w:left="0"/>
      </w:pPr>
      <w:rPr/>
      <w:start w:val="0"/>
      <w:suff w:val="tab"/>
    </w:lvl>
    <w:lvl w:ilvl="5">
      <w:isLgl w:val="false"/>
      <w:lvlJc w:val="left"/>
      <w:lvlText w:val=""/>
      <w:numFmt w:val="none"/>
      <w:pPr>
        <w:pBdr/>
        <w:tabs>
          <w:tab w:val="num" w:leader="none" w:pos="360"/>
        </w:tabs>
        <w:spacing/>
        <w:ind w:firstLine="0" w:left="0"/>
      </w:pPr>
      <w:rPr/>
      <w:start w:val="0"/>
      <w:suff w:val="tab"/>
    </w:lvl>
    <w:lvl w:ilvl="6">
      <w:isLgl w:val="false"/>
      <w:lvlJc w:val="left"/>
      <w:lvlText w:val=""/>
      <w:numFmt w:val="none"/>
      <w:pPr>
        <w:pBdr/>
        <w:tabs>
          <w:tab w:val="num" w:leader="none" w:pos="360"/>
        </w:tabs>
        <w:spacing/>
        <w:ind w:firstLine="0" w:left="0"/>
      </w:pPr>
      <w:rPr/>
      <w:start w:val="0"/>
      <w:suff w:val="tab"/>
    </w:lvl>
    <w:lvl w:ilvl="7">
      <w:isLgl w:val="false"/>
      <w:lvlJc w:val="left"/>
      <w:lvlText w:val=""/>
      <w:numFmt w:val="none"/>
      <w:pPr>
        <w:pBdr/>
        <w:tabs>
          <w:tab w:val="num" w:leader="none" w:pos="360"/>
        </w:tabs>
        <w:spacing/>
        <w:ind w:firstLine="0" w:left="0"/>
      </w:pPr>
      <w:rPr/>
      <w:start w:val="0"/>
      <w:suff w:val="tab"/>
    </w:lvl>
    <w:lvl w:ilvl="8">
      <w:isLgl w:val="false"/>
      <w:lvlJc w:val="left"/>
      <w:lvlText w:val=""/>
      <w:numFmt w:val="none"/>
      <w:pPr>
        <w:pBdr/>
        <w:tabs>
          <w:tab w:val="num" w:leader="none" w:pos="360"/>
        </w:tabs>
        <w:spacing/>
        <w:ind w:firstLine="0" w:left="0"/>
      </w:pPr>
      <w:rPr/>
      <w:start w:val="0"/>
      <w:suff w:val="tab"/>
    </w:lvl>
  </w:abstractNum>
  <w:abstractNum w:abstractNumId="6">
    <w:nsid w:val="18F46D15"/>
    <w:lvl w:ilvl="0">
      <w:isLgl w:val="false"/>
      <w:lvlJc w:val="left"/>
      <w:lvlText w:val="%1."/>
      <w:numFmt w:val="decimal"/>
      <w:pPr>
        <w:pBdr/>
        <w:spacing/>
        <w:ind w:hanging="360" w:left="720"/>
      </w:pPr>
      <w:rPr>
        <w:rFonts w:hint="default"/>
      </w:rPr>
      <w:start w:val="4"/>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19A46EC4"/>
    <w:lvl w:ilvl="0">
      <w:isLgl w:val="false"/>
      <w:lvlJc w:val="left"/>
      <w:lvlText w:val="%1."/>
      <w:numFmt w:val="decimal"/>
      <w:pPr>
        <w:pBdr/>
        <w:spacing/>
        <w:ind w:hanging="645" w:left="645"/>
      </w:pPr>
      <w:rPr>
        <w:rFonts w:hint="default"/>
      </w:rPr>
      <w:start w:val="13"/>
      <w:suff w:val="tab"/>
    </w:lvl>
    <w:lvl w:ilvl="1">
      <w:isLgl w:val="false"/>
      <w:lvlJc w:val="left"/>
      <w:lvlText w:val="%1.%2."/>
      <w:numFmt w:val="decimal"/>
      <w:pPr>
        <w:pBdr/>
        <w:spacing/>
        <w:ind w:hanging="645" w:left="1000"/>
      </w:pPr>
      <w:rPr>
        <w:rFonts w:hint="default"/>
      </w:rPr>
      <w:start w:val="1"/>
      <w:suff w:val="tab"/>
    </w:lvl>
    <w:lvl w:ilvl="2">
      <w:isLgl w:val="false"/>
      <w:lvlJc w:val="left"/>
      <w:lvlText w:val="%1.%2.%3."/>
      <w:numFmt w:val="decimal"/>
      <w:pPr>
        <w:pBdr/>
        <w:spacing/>
        <w:ind w:hanging="720" w:left="1430"/>
      </w:pPr>
      <w:rPr>
        <w:rFonts w:hint="default"/>
      </w:rPr>
      <w:start w:val="3"/>
      <w:suff w:val="tab"/>
    </w:lvl>
    <w:lvl w:ilvl="3">
      <w:isLgl w:val="false"/>
      <w:lvlJc w:val="left"/>
      <w:lvlText w:val="%1.%2.%3.%4."/>
      <w:numFmt w:val="decimal"/>
      <w:pPr>
        <w:pBdr/>
        <w:spacing/>
        <w:ind w:hanging="720" w:left="1785"/>
      </w:pPr>
      <w:rPr>
        <w:rFonts w:hint="default"/>
      </w:rPr>
      <w:start w:val="1"/>
      <w:suff w:val="tab"/>
    </w:lvl>
    <w:lvl w:ilvl="4">
      <w:isLgl w:val="false"/>
      <w:lvlJc w:val="left"/>
      <w:lvlText w:val="%1.%2.%3.%4.%5."/>
      <w:numFmt w:val="decimal"/>
      <w:pPr>
        <w:pBdr/>
        <w:spacing/>
        <w:ind w:hanging="1080" w:left="2500"/>
      </w:pPr>
      <w:rPr>
        <w:rFonts w:hint="default"/>
      </w:rPr>
      <w:start w:val="1"/>
      <w:suff w:val="tab"/>
    </w:lvl>
    <w:lvl w:ilvl="5">
      <w:isLgl w:val="false"/>
      <w:lvlJc w:val="left"/>
      <w:lvlText w:val="%1.%2.%3.%4.%5.%6."/>
      <w:numFmt w:val="decimal"/>
      <w:pPr>
        <w:pBdr/>
        <w:spacing/>
        <w:ind w:hanging="1080" w:left="2855"/>
      </w:pPr>
      <w:rPr>
        <w:rFonts w:hint="default"/>
      </w:rPr>
      <w:start w:val="1"/>
      <w:suff w:val="tab"/>
    </w:lvl>
    <w:lvl w:ilvl="6">
      <w:isLgl w:val="false"/>
      <w:lvlJc w:val="left"/>
      <w:lvlText w:val="%1.%2.%3.%4.%5.%6.%7."/>
      <w:numFmt w:val="decimal"/>
      <w:pPr>
        <w:pBdr/>
        <w:spacing/>
        <w:ind w:hanging="1440" w:left="3570"/>
      </w:pPr>
      <w:rPr>
        <w:rFonts w:hint="default"/>
      </w:rPr>
      <w:start w:val="1"/>
      <w:suff w:val="tab"/>
    </w:lvl>
    <w:lvl w:ilvl="7">
      <w:isLgl w:val="false"/>
      <w:lvlJc w:val="left"/>
      <w:lvlText w:val="%1.%2.%3.%4.%5.%6.%7.%8."/>
      <w:numFmt w:val="decimal"/>
      <w:pPr>
        <w:pBdr/>
        <w:spacing/>
        <w:ind w:hanging="1440" w:left="3925"/>
      </w:pPr>
      <w:rPr>
        <w:rFonts w:hint="default"/>
      </w:rPr>
      <w:start w:val="1"/>
      <w:suff w:val="tab"/>
    </w:lvl>
    <w:lvl w:ilvl="8">
      <w:isLgl w:val="false"/>
      <w:lvlJc w:val="left"/>
      <w:lvlText w:val="%1.%2.%3.%4.%5.%6.%7.%8.%9."/>
      <w:numFmt w:val="decimal"/>
      <w:pPr>
        <w:pBdr/>
        <w:spacing/>
        <w:ind w:hanging="1800" w:left="4640"/>
      </w:pPr>
      <w:rPr>
        <w:rFonts w:hint="default"/>
      </w:rPr>
      <w:start w:val="1"/>
      <w:suff w:val="tab"/>
    </w:lvl>
  </w:abstractNum>
  <w:abstractNum w:abstractNumId="8">
    <w:nsid w:val="1BFA07ED"/>
    <w:lvl w:ilvl="0">
      <w:isLgl w:val="false"/>
      <w:lvlJc w:val="left"/>
      <w:lvlText w:val="%1."/>
      <w:numFmt w:val="decimal"/>
      <w:pPr>
        <w:pBdr/>
        <w:spacing/>
        <w:ind w:hanging="360" w:left="3763"/>
      </w:pPr>
      <w:rPr>
        <w:b/>
      </w:rPr>
      <w:start w:val="1"/>
      <w:suff w:val="tab"/>
    </w:lvl>
    <w:lvl w:ilvl="1">
      <w:isLgl w:val="false"/>
      <w:lvlJc w:val="left"/>
      <w:lvlText w:val="%1.%2."/>
      <w:numFmt w:val="decimal"/>
      <w:pPr>
        <w:pBdr/>
        <w:spacing/>
        <w:ind w:hanging="432" w:left="7947"/>
      </w:pPr>
      <w:rPr>
        <w:i w:val="0"/>
        <w:sz w:val="24"/>
      </w:rPr>
      <w:start w:val="1"/>
      <w:suff w:val="tab"/>
    </w:lvl>
    <w:lvl w:ilvl="2">
      <w:isLgl w:val="false"/>
      <w:lvlJc w:val="left"/>
      <w:lvlText w:val="%1.%2.%3."/>
      <w:numFmt w:val="decimal"/>
      <w:pPr>
        <w:pBdr/>
        <w:spacing/>
        <w:ind w:hanging="504" w:left="4758"/>
      </w:pPr>
      <w:rPr>
        <w:i w:val="0"/>
        <w:sz w:val="24"/>
      </w:rPr>
      <w:start w:val="1"/>
      <w:suff w:val="tab"/>
    </w:lvl>
    <w:lvl w:ilvl="3">
      <w:isLgl w:val="false"/>
      <w:lvlJc w:val="left"/>
      <w:lvlText w:val="%1.%2.%3.%4."/>
      <w:numFmt w:val="decimal"/>
      <w:pPr>
        <w:pBdr/>
        <w:spacing/>
        <w:ind w:hanging="648" w:left="5469"/>
      </w:pPr>
      <w:rPr/>
      <w:start w:val="1"/>
      <w:suff w:val="tab"/>
    </w:lvl>
    <w:lvl w:ilvl="4">
      <w:isLgl w:val="false"/>
      <w:lvlJc w:val="left"/>
      <w:lvlText w:val="%1.%2.%3.%4.%5."/>
      <w:numFmt w:val="decimal"/>
      <w:pPr>
        <w:pBdr/>
        <w:spacing/>
        <w:ind w:hanging="792" w:left="5635"/>
      </w:pPr>
      <w:rPr/>
      <w:start w:val="1"/>
      <w:suff w:val="tab"/>
    </w:lvl>
    <w:lvl w:ilvl="5">
      <w:isLgl w:val="false"/>
      <w:lvlJc w:val="left"/>
      <w:lvlText w:val="%1.%2.%3.%4.%5.%6."/>
      <w:numFmt w:val="decimal"/>
      <w:pPr>
        <w:pBdr/>
        <w:spacing/>
        <w:ind w:hanging="936" w:left="6139"/>
      </w:pPr>
      <w:rPr/>
      <w:start w:val="1"/>
      <w:suff w:val="tab"/>
    </w:lvl>
    <w:lvl w:ilvl="6">
      <w:isLgl w:val="false"/>
      <w:lvlJc w:val="left"/>
      <w:lvlText w:val="%1.%2.%3.%4.%5.%6.%7."/>
      <w:numFmt w:val="decimal"/>
      <w:pPr>
        <w:pBdr/>
        <w:spacing/>
        <w:ind w:hanging="1080" w:left="6643"/>
      </w:pPr>
      <w:rPr/>
      <w:start w:val="1"/>
      <w:suff w:val="tab"/>
    </w:lvl>
    <w:lvl w:ilvl="7">
      <w:isLgl w:val="false"/>
      <w:lvlJc w:val="left"/>
      <w:lvlText w:val="%1.%2.%3.%4.%5.%6.%7.%8."/>
      <w:numFmt w:val="decimal"/>
      <w:pPr>
        <w:pBdr/>
        <w:spacing/>
        <w:ind w:hanging="1224" w:left="7147"/>
      </w:pPr>
      <w:rPr/>
      <w:start w:val="1"/>
      <w:suff w:val="tab"/>
    </w:lvl>
    <w:lvl w:ilvl="8">
      <w:isLgl w:val="false"/>
      <w:lvlJc w:val="left"/>
      <w:lvlText w:val="%1.%2.%3.%4.%5.%6.%7.%8.%9."/>
      <w:numFmt w:val="decimal"/>
      <w:pPr>
        <w:pBdr/>
        <w:spacing/>
        <w:ind w:hanging="1440" w:left="7723"/>
      </w:pPr>
      <w:rPr/>
      <w:start w:val="1"/>
      <w:suff w:val="tab"/>
    </w:lvl>
  </w:abstractNum>
  <w:abstractNum w:abstractNumId="9">
    <w:nsid w:val="1BFB314D"/>
    <w:lvl w:ilvl="0">
      <w:isLgl w:val="false"/>
      <w:lvlJc w:val="left"/>
      <w:lvlText w:val="%1."/>
      <w:numFmt w:val="decimal"/>
      <w:pPr>
        <w:pBdr/>
        <w:spacing/>
        <w:ind w:hanging="360" w:left="720"/>
      </w:pPr>
      <w:rPr/>
      <w:start w:val="6"/>
      <w:suff w:val="tab"/>
    </w:lvl>
    <w:lvl w:ilvl="1">
      <w:isLgl w:val="false"/>
      <w:lvlJc w:val="left"/>
      <w:lvlText w:val="%1.%2."/>
      <w:numFmt w:val="decimal"/>
      <w:pPr>
        <w:pBdr/>
        <w:spacing/>
        <w:ind w:hanging="360" w:left="1080"/>
      </w:pPr>
      <w:rPr/>
      <w:start w:val="2"/>
      <w:suff w:val="tab"/>
    </w:lvl>
    <w:lvl w:ilvl="2">
      <w:isLgl w:val="false"/>
      <w:lvlJc w:val="left"/>
      <w:lvlText w:val="%1.%2.%3."/>
      <w:numFmt w:val="decimal"/>
      <w:pPr>
        <w:pBdr/>
        <w:spacing/>
        <w:ind w:hanging="360" w:left="1440"/>
      </w:pPr>
      <w:rPr/>
      <w:start w:val="1"/>
      <w:suff w:val="tab"/>
    </w:lvl>
    <w:lvl w:ilvl="3">
      <w:isLgl w:val="false"/>
      <w:lvlJc w:val="left"/>
      <w:lvlText w:val="%1.%2.%3.%4."/>
      <w:numFmt w:val="decimal"/>
      <w:pPr>
        <w:pBdr/>
        <w:spacing/>
        <w:ind w:hanging="360" w:left="1800"/>
      </w:pPr>
      <w:rPr/>
      <w:start w:val="1"/>
      <w:suff w:val="tab"/>
    </w:lvl>
    <w:lvl w:ilvl="4">
      <w:isLgl w:val="false"/>
      <w:lvlJc w:val="left"/>
      <w:lvlText w:val="%1.%2.%3.%4.%5."/>
      <w:numFmt w:val="decimal"/>
      <w:pPr>
        <w:pBdr/>
        <w:spacing/>
        <w:ind w:hanging="360" w:left="2160"/>
      </w:pPr>
      <w:rPr/>
      <w:start w:val="1"/>
      <w:suff w:val="tab"/>
    </w:lvl>
    <w:lvl w:ilvl="5">
      <w:isLgl w:val="false"/>
      <w:lvlJc w:val="left"/>
      <w:lvlText w:val="%1.%2.%3.%4.%5.%6."/>
      <w:numFmt w:val="decimal"/>
      <w:pPr>
        <w:pBdr/>
        <w:spacing/>
        <w:ind w:hanging="360" w:left="2520"/>
      </w:pPr>
      <w:rPr/>
      <w:start w:val="1"/>
      <w:suff w:val="tab"/>
    </w:lvl>
    <w:lvl w:ilvl="6">
      <w:isLgl w:val="false"/>
      <w:lvlJc w:val="left"/>
      <w:lvlText w:val="%1.%2.%3.%4.%5.%6.%7."/>
      <w:numFmt w:val="decimal"/>
      <w:pPr>
        <w:pBdr/>
        <w:spacing/>
        <w:ind w:hanging="360" w:left="2880"/>
      </w:pPr>
      <w:rPr/>
      <w:start w:val="1"/>
      <w:suff w:val="tab"/>
    </w:lvl>
    <w:lvl w:ilvl="7">
      <w:isLgl w:val="false"/>
      <w:lvlJc w:val="left"/>
      <w:lvlText w:val="%1.%2.%3.%4.%5.%6.%7.%8."/>
      <w:numFmt w:val="decimal"/>
      <w:pPr>
        <w:pBdr/>
        <w:spacing/>
        <w:ind w:hanging="360" w:left="3240"/>
      </w:pPr>
      <w:rPr/>
      <w:start w:val="1"/>
      <w:suff w:val="tab"/>
    </w:lvl>
    <w:lvl w:ilvl="8">
      <w:isLgl w:val="false"/>
      <w:lvlJc w:val="left"/>
      <w:lvlText w:val="%1.%2.%3.%4.%5.%6.%7.%8.%9."/>
      <w:numFmt w:val="decimal"/>
      <w:pPr>
        <w:pBdr/>
        <w:spacing/>
        <w:ind w:hanging="360" w:left="3600"/>
      </w:pPr>
      <w:rPr/>
      <w:start w:val="1"/>
      <w:suff w:val="tab"/>
    </w:lvl>
  </w:abstractNum>
  <w:abstractNum w:abstractNumId="10">
    <w:nsid w:val="20522F14"/>
    <w:styleLink w:val="1053"/>
    <w:lvl w:ilvl="0">
      <w:isLgl w:val="false"/>
      <w:lvlJc w:val="left"/>
      <w:lvlText w:val="%1."/>
      <w:numFmt w:val="decimal"/>
      <w:pPr>
        <w:pBdr/>
        <w:tabs>
          <w:tab w:val="num" w:leader="none" w:pos="360"/>
        </w:tabs>
        <w:spacing/>
        <w:ind w:hanging="360" w:left="360"/>
      </w:pPr>
      <w:pStyle w:val="1053"/>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224"/>
        </w:tabs>
        <w:spacing/>
        <w:ind w:hanging="504" w:left="1224"/>
      </w:pPr>
      <w:rPr/>
      <w:start w:val="1"/>
      <w:suff w:val="tab"/>
    </w:lvl>
    <w:lvl w:ilvl="3">
      <w:isLgl w:val="false"/>
      <w:lvlJc w:val="left"/>
      <w:lvlText w:val="%1.%2.%3.%4."/>
      <w:numFmt w:val="decimal"/>
      <w:pPr>
        <w:pBdr/>
        <w:tabs>
          <w:tab w:val="num" w:leader="none" w:pos="1728"/>
        </w:tabs>
        <w:spacing/>
        <w:ind w:hanging="648" w:left="1728"/>
      </w:pPr>
      <w:rPr/>
      <w:start w:val="1"/>
      <w:suff w:val="tab"/>
    </w:lvl>
    <w:lvl w:ilvl="4">
      <w:isLgl w:val="false"/>
      <w:lvlJc w:val="left"/>
      <w:lvlText w:val="%1.%2.%3.%4.%5."/>
      <w:numFmt w:val="decimal"/>
      <w:pPr>
        <w:pBdr/>
        <w:tabs>
          <w:tab w:val="num" w:leader="none" w:pos="2232"/>
        </w:tabs>
        <w:spacing/>
        <w:ind w:hanging="792" w:left="2232"/>
      </w:pPr>
      <w:rPr/>
      <w:start w:val="1"/>
      <w:suff w:val="tab"/>
    </w:lvl>
    <w:lvl w:ilvl="5">
      <w:isLgl w:val="false"/>
      <w:lvlJc w:val="left"/>
      <w:lvlText w:val="%1.%2.%3.%4.%5.%6."/>
      <w:numFmt w:val="decimal"/>
      <w:pPr>
        <w:pBdr/>
        <w:tabs>
          <w:tab w:val="num" w:leader="none" w:pos="2736"/>
        </w:tabs>
        <w:spacing/>
        <w:ind w:hanging="936" w:left="2736"/>
      </w:pPr>
      <w:rPr/>
      <w:start w:val="1"/>
      <w:suff w:val="tab"/>
    </w:lvl>
    <w:lvl w:ilvl="6">
      <w:isLgl w:val="false"/>
      <w:lvlJc w:val="left"/>
      <w:lvlText w:val="%1.%2.%3.%4.%5.%6.%7."/>
      <w:numFmt w:val="decimal"/>
      <w:pPr>
        <w:pBdr/>
        <w:tabs>
          <w:tab w:val="num" w:leader="none" w:pos="3240"/>
        </w:tabs>
        <w:spacing/>
        <w:ind w:hanging="1080" w:left="3240"/>
      </w:pPr>
      <w:rPr/>
      <w:start w:val="1"/>
      <w:suff w:val="tab"/>
    </w:lvl>
    <w:lvl w:ilvl="7">
      <w:isLgl w:val="false"/>
      <w:lvlJc w:val="left"/>
      <w:lvlText w:val="%1.%2.%3.%4.%5.%6.%7.%8."/>
      <w:numFmt w:val="decimal"/>
      <w:pPr>
        <w:pBdr/>
        <w:tabs>
          <w:tab w:val="num" w:leader="none" w:pos="3744"/>
        </w:tabs>
        <w:spacing/>
        <w:ind w:hanging="1224" w:left="3744"/>
      </w:pPr>
      <w:rPr/>
      <w:start w:val="1"/>
      <w:suff w:val="tab"/>
    </w:lvl>
    <w:lvl w:ilvl="8">
      <w:isLgl w:val="false"/>
      <w:lvlJc w:val="left"/>
      <w:lvlText w:val="%1.%2.%3.%4.%5.%6.%7.%8.%9."/>
      <w:numFmt w:val="decimal"/>
      <w:pPr>
        <w:pBdr/>
        <w:tabs>
          <w:tab w:val="num" w:leader="none" w:pos="4320"/>
        </w:tabs>
        <w:spacing/>
        <w:ind w:hanging="1440" w:left="4320"/>
      </w:pPr>
      <w:rPr/>
      <w:start w:val="1"/>
      <w:suff w:val="tab"/>
    </w:lvl>
  </w:abstractNum>
  <w:abstractNum w:abstractNumId="11">
    <w:nsid w:val="205D485C"/>
    <w:lvl w:ilvl="0">
      <w:isLgl w:val="false"/>
      <w:lvlJc w:val="left"/>
      <w:lvlText w:val="%1."/>
      <w:numFmt w:val="decimal"/>
      <w:pPr>
        <w:pBdr/>
        <w:spacing/>
        <w:ind w:hanging="360" w:left="2640"/>
      </w:pPr>
      <w:rPr>
        <w:rFonts w:hint="default"/>
      </w:rPr>
      <w:start w:val="6"/>
      <w:suff w:val="tab"/>
    </w:lvl>
    <w:lvl w:ilvl="1">
      <w:isLgl w:val="false"/>
      <w:lvlJc w:val="left"/>
      <w:lvlText w:val="%2."/>
      <w:numFmt w:val="lowerLetter"/>
      <w:pPr>
        <w:pBdr/>
        <w:spacing/>
        <w:ind w:hanging="360" w:left="3360"/>
      </w:pPr>
      <w:rPr/>
      <w:start w:val="1"/>
      <w:suff w:val="tab"/>
    </w:lvl>
    <w:lvl w:ilvl="2">
      <w:isLgl w:val="false"/>
      <w:lvlJc w:val="right"/>
      <w:lvlText w:val="%3."/>
      <w:numFmt w:val="lowerRoman"/>
      <w:pPr>
        <w:pBdr/>
        <w:spacing/>
        <w:ind w:hanging="180" w:left="4080"/>
      </w:pPr>
      <w:rPr/>
      <w:start w:val="1"/>
      <w:suff w:val="tab"/>
    </w:lvl>
    <w:lvl w:ilvl="3">
      <w:isLgl w:val="false"/>
      <w:lvlJc w:val="left"/>
      <w:lvlText w:val="%4."/>
      <w:numFmt w:val="decimal"/>
      <w:pPr>
        <w:pBdr/>
        <w:spacing/>
        <w:ind w:hanging="360" w:left="4800"/>
      </w:pPr>
      <w:rPr/>
      <w:start w:val="1"/>
      <w:suff w:val="tab"/>
    </w:lvl>
    <w:lvl w:ilvl="4">
      <w:isLgl w:val="false"/>
      <w:lvlJc w:val="left"/>
      <w:lvlText w:val="%5."/>
      <w:numFmt w:val="lowerLetter"/>
      <w:pPr>
        <w:pBdr/>
        <w:spacing/>
        <w:ind w:hanging="360" w:left="5520"/>
      </w:pPr>
      <w:rPr/>
      <w:start w:val="1"/>
      <w:suff w:val="tab"/>
    </w:lvl>
    <w:lvl w:ilvl="5">
      <w:isLgl w:val="false"/>
      <w:lvlJc w:val="right"/>
      <w:lvlText w:val="%6."/>
      <w:numFmt w:val="lowerRoman"/>
      <w:pPr>
        <w:pBdr/>
        <w:spacing/>
        <w:ind w:hanging="180" w:left="6240"/>
      </w:pPr>
      <w:rPr/>
      <w:start w:val="1"/>
      <w:suff w:val="tab"/>
    </w:lvl>
    <w:lvl w:ilvl="6">
      <w:isLgl w:val="false"/>
      <w:lvlJc w:val="left"/>
      <w:lvlText w:val="%7."/>
      <w:numFmt w:val="decimal"/>
      <w:pPr>
        <w:pBdr/>
        <w:spacing/>
        <w:ind w:hanging="360" w:left="6960"/>
      </w:pPr>
      <w:rPr/>
      <w:start w:val="1"/>
      <w:suff w:val="tab"/>
    </w:lvl>
    <w:lvl w:ilvl="7">
      <w:isLgl w:val="false"/>
      <w:lvlJc w:val="left"/>
      <w:lvlText w:val="%8."/>
      <w:numFmt w:val="lowerLetter"/>
      <w:pPr>
        <w:pBdr/>
        <w:spacing/>
        <w:ind w:hanging="360" w:left="7680"/>
      </w:pPr>
      <w:rPr/>
      <w:start w:val="1"/>
      <w:suff w:val="tab"/>
    </w:lvl>
    <w:lvl w:ilvl="8">
      <w:isLgl w:val="false"/>
      <w:lvlJc w:val="right"/>
      <w:lvlText w:val="%9."/>
      <w:numFmt w:val="lowerRoman"/>
      <w:pPr>
        <w:pBdr/>
        <w:spacing/>
        <w:ind w:hanging="180" w:left="8400"/>
      </w:pPr>
      <w:rPr/>
      <w:start w:val="1"/>
      <w:suff w:val="tab"/>
    </w:lvl>
  </w:abstractNum>
  <w:abstractNum w:abstractNumId="12">
    <w:nsid w:val="238B540B"/>
    <w:lvl w:ilvl="0">
      <w:isLgl w:val="false"/>
      <w:lvlJc w:val="left"/>
      <w:lvlText w:val="%1."/>
      <w:numFmt w:val="decimal"/>
      <w:pPr>
        <w:pBdr/>
        <w:spacing/>
        <w:ind w:hanging="360" w:left="-207"/>
      </w:pPr>
      <w:rPr>
        <w:rFonts w:hint="default"/>
      </w:rPr>
      <w:start w:val="1"/>
      <w:suff w:val="tab"/>
    </w:lvl>
    <w:lvl w:ilvl="1">
      <w:isLgl w:val="false"/>
      <w:lvlJc w:val="left"/>
      <w:lvlText w:val="%2."/>
      <w:numFmt w:val="lowerLetter"/>
      <w:pPr>
        <w:pBdr/>
        <w:spacing/>
        <w:ind w:hanging="360" w:left="513"/>
      </w:pPr>
      <w:rPr/>
      <w:start w:val="1"/>
      <w:suff w:val="tab"/>
    </w:lvl>
    <w:lvl w:ilvl="2">
      <w:isLgl w:val="false"/>
      <w:lvlJc w:val="right"/>
      <w:lvlText w:val="%3."/>
      <w:numFmt w:val="lowerRoman"/>
      <w:pPr>
        <w:pBdr/>
        <w:spacing/>
        <w:ind w:hanging="180" w:left="1233"/>
      </w:pPr>
      <w:rPr/>
      <w:start w:val="1"/>
      <w:suff w:val="tab"/>
    </w:lvl>
    <w:lvl w:ilvl="3">
      <w:isLgl w:val="false"/>
      <w:lvlJc w:val="left"/>
      <w:lvlText w:val="%4."/>
      <w:numFmt w:val="decimal"/>
      <w:pPr>
        <w:pBdr/>
        <w:spacing/>
        <w:ind w:hanging="360" w:left="1953"/>
      </w:pPr>
      <w:rPr/>
      <w:start w:val="1"/>
      <w:suff w:val="tab"/>
    </w:lvl>
    <w:lvl w:ilvl="4">
      <w:isLgl w:val="false"/>
      <w:lvlJc w:val="left"/>
      <w:lvlText w:val="%5."/>
      <w:numFmt w:val="lowerLetter"/>
      <w:pPr>
        <w:pBdr/>
        <w:spacing/>
        <w:ind w:hanging="360" w:left="2673"/>
      </w:pPr>
      <w:rPr/>
      <w:start w:val="1"/>
      <w:suff w:val="tab"/>
    </w:lvl>
    <w:lvl w:ilvl="5">
      <w:isLgl w:val="false"/>
      <w:lvlJc w:val="right"/>
      <w:lvlText w:val="%6."/>
      <w:numFmt w:val="lowerRoman"/>
      <w:pPr>
        <w:pBdr/>
        <w:spacing/>
        <w:ind w:hanging="180" w:left="3393"/>
      </w:pPr>
      <w:rPr/>
      <w:start w:val="1"/>
      <w:suff w:val="tab"/>
    </w:lvl>
    <w:lvl w:ilvl="6">
      <w:isLgl w:val="false"/>
      <w:lvlJc w:val="left"/>
      <w:lvlText w:val="%7."/>
      <w:numFmt w:val="decimal"/>
      <w:pPr>
        <w:pBdr/>
        <w:spacing/>
        <w:ind w:hanging="360" w:left="4113"/>
      </w:pPr>
      <w:rPr/>
      <w:start w:val="1"/>
      <w:suff w:val="tab"/>
    </w:lvl>
    <w:lvl w:ilvl="7">
      <w:isLgl w:val="false"/>
      <w:lvlJc w:val="left"/>
      <w:lvlText w:val="%8."/>
      <w:numFmt w:val="lowerLetter"/>
      <w:pPr>
        <w:pBdr/>
        <w:spacing/>
        <w:ind w:hanging="360" w:left="4833"/>
      </w:pPr>
      <w:rPr/>
      <w:start w:val="1"/>
      <w:suff w:val="tab"/>
    </w:lvl>
    <w:lvl w:ilvl="8">
      <w:isLgl w:val="false"/>
      <w:lvlJc w:val="right"/>
      <w:lvlText w:val="%9."/>
      <w:numFmt w:val="lowerRoman"/>
      <w:pPr>
        <w:pBdr/>
        <w:spacing/>
        <w:ind w:hanging="180" w:left="5553"/>
      </w:pPr>
      <w:rPr/>
      <w:start w:val="1"/>
      <w:suff w:val="tab"/>
    </w:lvl>
  </w:abstractNum>
  <w:abstractNum w:abstractNumId="13">
    <w:nsid w:val="2A042072"/>
    <w:lvl w:ilvl="0">
      <w:isLgl w:val="false"/>
      <w:lvlJc w:val="left"/>
      <w:lvlText w:val="%1."/>
      <w:numFmt w:val="decimal"/>
      <w:pPr>
        <w:pBdr/>
        <w:tabs>
          <w:tab w:val="num" w:leader="none" w:pos="930"/>
        </w:tabs>
        <w:spacing/>
        <w:ind w:hanging="360" w:left="930"/>
      </w:pPr>
      <w:rPr>
        <w:rFonts w:hint="default"/>
      </w:rPr>
      <w:start w:val="1"/>
      <w:suff w:val="tab"/>
    </w:lvl>
    <w:lvl w:ilvl="1">
      <w:isLgl w:val="false"/>
      <w:lvlJc w:val="left"/>
      <w:lvlText w:val="%2."/>
      <w:numFmt w:val="lowerLetter"/>
      <w:pPr>
        <w:pBdr/>
        <w:tabs>
          <w:tab w:val="num" w:leader="none" w:pos="1647"/>
        </w:tabs>
        <w:spacing/>
        <w:ind w:hanging="360" w:left="1647"/>
      </w:pPr>
      <w:rPr/>
      <w:start w:val="1"/>
      <w:suff w:val="tab"/>
    </w:lvl>
    <w:lvl w:ilvl="2">
      <w:isLgl w:val="false"/>
      <w:lvlJc w:val="right"/>
      <w:lvlText w:val="%3."/>
      <w:numFmt w:val="lowerRoman"/>
      <w:pPr>
        <w:pBdr/>
        <w:tabs>
          <w:tab w:val="num" w:leader="none" w:pos="2367"/>
        </w:tabs>
        <w:spacing/>
        <w:ind w:hanging="180" w:left="2367"/>
      </w:pPr>
      <w:rPr/>
      <w:start w:val="1"/>
      <w:suff w:val="tab"/>
    </w:lvl>
    <w:lvl w:ilvl="3">
      <w:isLgl w:val="false"/>
      <w:lvlJc w:val="left"/>
      <w:lvlText w:val="%4."/>
      <w:numFmt w:val="decimal"/>
      <w:pPr>
        <w:pBdr/>
        <w:tabs>
          <w:tab w:val="num" w:leader="none" w:pos="3087"/>
        </w:tabs>
        <w:spacing/>
        <w:ind w:hanging="360" w:left="3087"/>
      </w:pPr>
      <w:rPr/>
      <w:start w:val="1"/>
      <w:suff w:val="tab"/>
    </w:lvl>
    <w:lvl w:ilvl="4">
      <w:isLgl w:val="false"/>
      <w:lvlJc w:val="left"/>
      <w:lvlText w:val="%5."/>
      <w:numFmt w:val="lowerLetter"/>
      <w:pPr>
        <w:pBdr/>
        <w:tabs>
          <w:tab w:val="num" w:leader="none" w:pos="3807"/>
        </w:tabs>
        <w:spacing/>
        <w:ind w:hanging="360" w:left="3807"/>
      </w:pPr>
      <w:rPr/>
      <w:start w:val="1"/>
      <w:suff w:val="tab"/>
    </w:lvl>
    <w:lvl w:ilvl="5">
      <w:isLgl w:val="false"/>
      <w:lvlJc w:val="right"/>
      <w:lvlText w:val="%6."/>
      <w:numFmt w:val="lowerRoman"/>
      <w:pPr>
        <w:pBdr/>
        <w:tabs>
          <w:tab w:val="num" w:leader="none" w:pos="4527"/>
        </w:tabs>
        <w:spacing/>
        <w:ind w:hanging="180" w:left="4527"/>
      </w:pPr>
      <w:rPr/>
      <w:start w:val="1"/>
      <w:suff w:val="tab"/>
    </w:lvl>
    <w:lvl w:ilvl="6">
      <w:isLgl w:val="false"/>
      <w:lvlJc w:val="left"/>
      <w:lvlText w:val="%7."/>
      <w:numFmt w:val="decimal"/>
      <w:pPr>
        <w:pBdr/>
        <w:tabs>
          <w:tab w:val="num" w:leader="none" w:pos="5247"/>
        </w:tabs>
        <w:spacing/>
        <w:ind w:hanging="360" w:left="5247"/>
      </w:pPr>
      <w:rPr/>
      <w:start w:val="1"/>
      <w:suff w:val="tab"/>
    </w:lvl>
    <w:lvl w:ilvl="7">
      <w:isLgl w:val="false"/>
      <w:lvlJc w:val="left"/>
      <w:lvlText w:val="%8."/>
      <w:numFmt w:val="lowerLetter"/>
      <w:pPr>
        <w:pBdr/>
        <w:tabs>
          <w:tab w:val="num" w:leader="none" w:pos="5967"/>
        </w:tabs>
        <w:spacing/>
        <w:ind w:hanging="360" w:left="5967"/>
      </w:pPr>
      <w:rPr/>
      <w:start w:val="1"/>
      <w:suff w:val="tab"/>
    </w:lvl>
    <w:lvl w:ilvl="8">
      <w:isLgl w:val="false"/>
      <w:lvlJc w:val="right"/>
      <w:lvlText w:val="%9."/>
      <w:numFmt w:val="lowerRoman"/>
      <w:pPr>
        <w:pBdr/>
        <w:tabs>
          <w:tab w:val="num" w:leader="none" w:pos="6687"/>
        </w:tabs>
        <w:spacing/>
        <w:ind w:hanging="180" w:left="6687"/>
      </w:pPr>
      <w:rPr/>
      <w:start w:val="1"/>
      <w:suff w:val="tab"/>
    </w:lvl>
  </w:abstractNum>
  <w:abstractNum w:abstractNumId="14">
    <w:nsid w:val="2A400BEC"/>
    <w:lvl w:ilvl="0">
      <w:isLgl w:val="false"/>
      <w:lvlJc w:val="left"/>
      <w:lvlText w:val="%1."/>
      <w:numFmt w:val="decimal"/>
      <w:pPr>
        <w:pBdr/>
        <w:spacing/>
        <w:ind w:hanging="360" w:left="360"/>
      </w:pPr>
      <w:rPr>
        <w:rFonts w:hint="default"/>
        <w:b/>
      </w:rPr>
      <w:start w:val="2"/>
      <w:suff w:val="tab"/>
    </w:lvl>
    <w:lvl w:ilvl="1">
      <w:isLgl w:val="false"/>
      <w:lvlJc w:val="left"/>
      <w:lvlText w:val="%1.%2."/>
      <w:numFmt w:val="decimal"/>
      <w:pPr>
        <w:pBdr/>
        <w:spacing/>
        <w:ind w:hanging="360" w:left="1440"/>
      </w:pPr>
      <w:rPr>
        <w:rFonts w:hint="default"/>
        <w:b/>
      </w:rPr>
      <w:start w:val="1"/>
      <w:suff w:val="tab"/>
    </w:lvl>
    <w:lvl w:ilvl="2">
      <w:isLgl w:val="false"/>
      <w:lvlJc w:val="left"/>
      <w:lvlText w:val="%1.%2.%3."/>
      <w:numFmt w:val="decimal"/>
      <w:pPr>
        <w:pBdr/>
        <w:spacing/>
        <w:ind w:hanging="720" w:left="2880"/>
      </w:pPr>
      <w:rPr>
        <w:rFonts w:hint="default"/>
        <w:b/>
      </w:rPr>
      <w:start w:val="1"/>
      <w:suff w:val="tab"/>
    </w:lvl>
    <w:lvl w:ilvl="3">
      <w:isLgl w:val="false"/>
      <w:lvlJc w:val="left"/>
      <w:lvlText w:val="%1.%2.%3.%4."/>
      <w:numFmt w:val="decimal"/>
      <w:pPr>
        <w:pBdr/>
        <w:spacing/>
        <w:ind w:hanging="720" w:left="3960"/>
      </w:pPr>
      <w:rPr>
        <w:rFonts w:hint="default"/>
        <w:b/>
      </w:rPr>
      <w:start w:val="1"/>
      <w:suff w:val="tab"/>
    </w:lvl>
    <w:lvl w:ilvl="4">
      <w:isLgl w:val="false"/>
      <w:lvlJc w:val="left"/>
      <w:lvlText w:val="%1.%2.%3.%4.%5."/>
      <w:numFmt w:val="decimal"/>
      <w:pPr>
        <w:pBdr/>
        <w:spacing/>
        <w:ind w:hanging="1080" w:left="5400"/>
      </w:pPr>
      <w:rPr>
        <w:rFonts w:hint="default"/>
        <w:b/>
      </w:rPr>
      <w:start w:val="1"/>
      <w:suff w:val="tab"/>
    </w:lvl>
    <w:lvl w:ilvl="5">
      <w:isLgl w:val="false"/>
      <w:lvlJc w:val="left"/>
      <w:lvlText w:val="%1.%2.%3.%4.%5.%6."/>
      <w:numFmt w:val="decimal"/>
      <w:pPr>
        <w:pBdr/>
        <w:spacing/>
        <w:ind w:hanging="1080" w:left="6480"/>
      </w:pPr>
      <w:rPr>
        <w:rFonts w:hint="default"/>
        <w:b/>
      </w:rPr>
      <w:start w:val="1"/>
      <w:suff w:val="tab"/>
    </w:lvl>
    <w:lvl w:ilvl="6">
      <w:isLgl w:val="false"/>
      <w:lvlJc w:val="left"/>
      <w:lvlText w:val="%1.%2.%3.%4.%5.%6.%7."/>
      <w:numFmt w:val="decimal"/>
      <w:pPr>
        <w:pBdr/>
        <w:spacing/>
        <w:ind w:hanging="1440" w:left="7920"/>
      </w:pPr>
      <w:rPr>
        <w:rFonts w:hint="default"/>
        <w:b/>
      </w:rPr>
      <w:start w:val="1"/>
      <w:suff w:val="tab"/>
    </w:lvl>
    <w:lvl w:ilvl="7">
      <w:isLgl w:val="false"/>
      <w:lvlJc w:val="left"/>
      <w:lvlText w:val="%1.%2.%3.%4.%5.%6.%7.%8."/>
      <w:numFmt w:val="decimal"/>
      <w:pPr>
        <w:pBdr/>
        <w:spacing/>
        <w:ind w:hanging="1440" w:left="9000"/>
      </w:pPr>
      <w:rPr>
        <w:rFonts w:hint="default"/>
        <w:b/>
      </w:rPr>
      <w:start w:val="1"/>
      <w:suff w:val="tab"/>
    </w:lvl>
    <w:lvl w:ilvl="8">
      <w:isLgl w:val="false"/>
      <w:lvlJc w:val="left"/>
      <w:lvlText w:val="%1.%2.%3.%4.%5.%6.%7.%8.%9."/>
      <w:numFmt w:val="decimal"/>
      <w:pPr>
        <w:pBdr/>
        <w:spacing/>
        <w:ind w:hanging="1800" w:left="10440"/>
      </w:pPr>
      <w:rPr>
        <w:rFonts w:hint="default"/>
        <w:b/>
      </w:rPr>
      <w:start w:val="1"/>
      <w:suff w:val="tab"/>
    </w:lvl>
  </w:abstractNum>
  <w:abstractNum w:abstractNumId="15">
    <w:nsid w:val="34670F9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nsid w:val="36D95315"/>
    <w:lvl w:ilvl="0">
      <w:isLgl w:val="false"/>
      <w:lvlJc w:val="left"/>
      <w:lvlText w:val="%1."/>
      <w:numFmt w:val="decimal"/>
      <w:pPr>
        <w:pBdr/>
        <w:spacing/>
        <w:ind w:hanging="360" w:left="786"/>
      </w:pPr>
      <w:rPr>
        <w:rFonts w:hint="default"/>
      </w:rPr>
      <w:start w:val="9"/>
      <w:suff w:val="tab"/>
    </w:lvl>
    <w:lvl w:ilvl="1">
      <w:isLgl w:val="true"/>
      <w:lvlJc w:val="left"/>
      <w:lvlText w:val="%1.%2."/>
      <w:numFmt w:val="decimal"/>
      <w:pPr>
        <w:pBdr/>
        <w:spacing/>
        <w:ind w:hanging="360" w:left="1320"/>
      </w:pPr>
      <w:rPr>
        <w:rFonts w:hint="default"/>
      </w:rPr>
      <w:start w:val="2"/>
      <w:suff w:val="tab"/>
    </w:lvl>
    <w:lvl w:ilvl="2">
      <w:isLgl w:val="true"/>
      <w:lvlJc w:val="left"/>
      <w:lvlText w:val="%1.%2.%3."/>
      <w:numFmt w:val="decimal"/>
      <w:pPr>
        <w:pBdr/>
        <w:spacing/>
        <w:ind w:hanging="720" w:left="2214"/>
      </w:pPr>
      <w:rPr>
        <w:rFonts w:hint="default"/>
      </w:rPr>
      <w:start w:val="1"/>
      <w:suff w:val="tab"/>
    </w:lvl>
    <w:lvl w:ilvl="3">
      <w:isLgl w:val="true"/>
      <w:lvlJc w:val="left"/>
      <w:lvlText w:val="%1.%2.%3.%4."/>
      <w:numFmt w:val="decimal"/>
      <w:pPr>
        <w:pBdr/>
        <w:spacing/>
        <w:ind w:hanging="720" w:left="2748"/>
      </w:pPr>
      <w:rPr>
        <w:rFonts w:hint="default"/>
      </w:rPr>
      <w:start w:val="1"/>
      <w:suff w:val="tab"/>
    </w:lvl>
    <w:lvl w:ilvl="4">
      <w:isLgl w:val="true"/>
      <w:lvlJc w:val="left"/>
      <w:lvlText w:val="%1.%2.%3.%4.%5."/>
      <w:numFmt w:val="decimal"/>
      <w:pPr>
        <w:pBdr/>
        <w:spacing/>
        <w:ind w:hanging="1080" w:left="3642"/>
      </w:pPr>
      <w:rPr>
        <w:rFonts w:hint="default"/>
      </w:rPr>
      <w:start w:val="1"/>
      <w:suff w:val="tab"/>
    </w:lvl>
    <w:lvl w:ilvl="5">
      <w:isLgl w:val="true"/>
      <w:lvlJc w:val="left"/>
      <w:lvlText w:val="%1.%2.%3.%4.%5.%6."/>
      <w:numFmt w:val="decimal"/>
      <w:pPr>
        <w:pBdr/>
        <w:spacing/>
        <w:ind w:hanging="1080" w:left="4176"/>
      </w:pPr>
      <w:rPr>
        <w:rFonts w:hint="default"/>
      </w:rPr>
      <w:start w:val="1"/>
      <w:suff w:val="tab"/>
    </w:lvl>
    <w:lvl w:ilvl="6">
      <w:isLgl w:val="true"/>
      <w:lvlJc w:val="left"/>
      <w:lvlText w:val="%1.%2.%3.%4.%5.%6.%7."/>
      <w:numFmt w:val="decimal"/>
      <w:pPr>
        <w:pBdr/>
        <w:spacing/>
        <w:ind w:hanging="1440" w:left="5070"/>
      </w:pPr>
      <w:rPr>
        <w:rFonts w:hint="default"/>
      </w:rPr>
      <w:start w:val="1"/>
      <w:suff w:val="tab"/>
    </w:lvl>
    <w:lvl w:ilvl="7">
      <w:isLgl w:val="true"/>
      <w:lvlJc w:val="left"/>
      <w:lvlText w:val="%1.%2.%3.%4.%5.%6.%7.%8."/>
      <w:numFmt w:val="decimal"/>
      <w:pPr>
        <w:pBdr/>
        <w:spacing/>
        <w:ind w:hanging="1440" w:left="5604"/>
      </w:pPr>
      <w:rPr>
        <w:rFonts w:hint="default"/>
      </w:rPr>
      <w:start w:val="1"/>
      <w:suff w:val="tab"/>
    </w:lvl>
    <w:lvl w:ilvl="8">
      <w:isLgl w:val="true"/>
      <w:lvlJc w:val="left"/>
      <w:lvlText w:val="%1.%2.%3.%4.%5.%6.%7.%8.%9."/>
      <w:numFmt w:val="decimal"/>
      <w:pPr>
        <w:pBdr/>
        <w:spacing/>
        <w:ind w:hanging="1800" w:left="6498"/>
      </w:pPr>
      <w:rPr>
        <w:rFonts w:hint="default"/>
      </w:rPr>
      <w:start w:val="1"/>
      <w:suff w:val="tab"/>
    </w:lvl>
  </w:abstractNum>
  <w:abstractNum w:abstractNumId="17">
    <w:nsid w:val="3BAD0AE1"/>
    <w:styleLink w:val="1054"/>
    <w:lvl w:ilvl="0">
      <w:isLgl w:val="false"/>
      <w:lvlJc w:val="left"/>
      <w:lvlText w:val="%1."/>
      <w:numFmt w:val="decimal"/>
      <w:pPr>
        <w:pBdr/>
        <w:tabs>
          <w:tab w:val="num" w:leader="none" w:pos="360"/>
        </w:tabs>
        <w:spacing/>
        <w:ind w:hanging="360" w:left="360"/>
      </w:pPr>
      <w:pStyle w:val="1054"/>
      <w:rPr/>
      <w:start w:val="1"/>
      <w:suff w:val="tab"/>
    </w:lvl>
    <w:lvl w:ilvl="1">
      <w:isLgl w:val="false"/>
      <w:lvlJc w:val="left"/>
      <w:lvlText w:val="%1.%2."/>
      <w:numFmt w:val="decimal"/>
      <w:pPr>
        <w:pBdr/>
        <w:tabs>
          <w:tab w:val="num" w:leader="none" w:pos="792"/>
        </w:tabs>
        <w:spacing/>
        <w:ind w:hanging="432" w:left="792"/>
      </w:pPr>
      <w:rPr/>
      <w:start w:val="1"/>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1800"/>
        </w:tabs>
        <w:spacing/>
        <w:ind w:hanging="648" w:left="1728"/>
      </w:pPr>
      <w:rPr/>
      <w:start w:val="1"/>
      <w:suff w:val="tab"/>
    </w:lvl>
    <w:lvl w:ilvl="4">
      <w:isLgl w:val="false"/>
      <w:lvlJc w:val="left"/>
      <w:lvlText w:val="%1.%2.%3.%4.%5."/>
      <w:numFmt w:val="decimal"/>
      <w:pPr>
        <w:pBdr/>
        <w:tabs>
          <w:tab w:val="num" w:leader="none" w:pos="2520"/>
        </w:tabs>
        <w:spacing/>
        <w:ind w:hanging="792" w:left="2232"/>
      </w:pPr>
      <w:rPr/>
      <w:start w:val="1"/>
      <w:suff w:val="tab"/>
    </w:lvl>
    <w:lvl w:ilvl="5">
      <w:isLgl w:val="false"/>
      <w:lvlJc w:val="left"/>
      <w:lvlText w:val="%1.%2.%3.%4.%5.%6."/>
      <w:numFmt w:val="decimal"/>
      <w:pPr>
        <w:pBdr/>
        <w:tabs>
          <w:tab w:val="num" w:leader="none" w:pos="2880"/>
        </w:tabs>
        <w:spacing/>
        <w:ind w:hanging="936" w:left="2736"/>
      </w:pPr>
      <w:rPr/>
      <w:start w:val="1"/>
      <w:suff w:val="tab"/>
    </w:lvl>
    <w:lvl w:ilvl="6">
      <w:isLgl w:val="false"/>
      <w:lvlJc w:val="left"/>
      <w:lvlText w:val="%1.%2.%3.%4.%5.%6.%7."/>
      <w:numFmt w:val="decimal"/>
      <w:pPr>
        <w:pBdr/>
        <w:tabs>
          <w:tab w:val="num" w:leader="none" w:pos="3600"/>
        </w:tabs>
        <w:spacing/>
        <w:ind w:hanging="1080" w:left="3240"/>
      </w:pPr>
      <w:rPr/>
      <w:start w:val="1"/>
      <w:suff w:val="tab"/>
    </w:lvl>
    <w:lvl w:ilvl="7">
      <w:isLgl w:val="false"/>
      <w:lvlJc w:val="left"/>
      <w:lvlText w:val="%1.%2.%3.%4.%5.%6.%7.%8."/>
      <w:numFmt w:val="decimal"/>
      <w:pPr>
        <w:pBdr/>
        <w:tabs>
          <w:tab w:val="num" w:leader="none" w:pos="3960"/>
        </w:tabs>
        <w:spacing/>
        <w:ind w:hanging="1224" w:left="3744"/>
      </w:pPr>
      <w:rPr/>
      <w:start w:val="1"/>
      <w:suff w:val="tab"/>
    </w:lvl>
    <w:lvl w:ilvl="8">
      <w:isLgl w:val="false"/>
      <w:lvlJc w:val="left"/>
      <w:lvlText w:val="%1.%2.%3.%4.%5.%6.%7.%8.%9."/>
      <w:numFmt w:val="decimal"/>
      <w:pPr>
        <w:pBdr/>
        <w:tabs>
          <w:tab w:val="num" w:leader="none" w:pos="4680"/>
        </w:tabs>
        <w:spacing/>
        <w:ind w:hanging="1440" w:left="4320"/>
      </w:pPr>
      <w:rPr/>
      <w:start w:val="1"/>
      <w:suff w:val="tab"/>
    </w:lvl>
  </w:abstractNum>
  <w:abstractNum w:abstractNumId="18">
    <w:nsid w:val="464E6E72"/>
    <w:lvl w:ilvl="0">
      <w:isLgl w:val="false"/>
      <w:lvlJc w:val="left"/>
      <w:lvlText w:val="%1."/>
      <w:numFmt w:val="decimal"/>
      <w:pPr>
        <w:pBdr/>
        <w:spacing/>
        <w:ind w:hanging="660" w:left="660"/>
      </w:pPr>
      <w:rPr/>
      <w:start w:val="14"/>
      <w:suff w:val="tab"/>
    </w:lvl>
    <w:lvl w:ilvl="1">
      <w:isLgl w:val="false"/>
      <w:lvlJc w:val="left"/>
      <w:lvlText w:val="%1.%2."/>
      <w:numFmt w:val="decimal"/>
      <w:pPr>
        <w:pBdr/>
        <w:spacing/>
        <w:ind w:hanging="660" w:left="1014"/>
      </w:pPr>
      <w:rPr/>
      <w:start w:val="1"/>
      <w:suff w:val="tab"/>
    </w:lvl>
    <w:lvl w:ilvl="2">
      <w:isLgl w:val="false"/>
      <w:lvlJc w:val="left"/>
      <w:lvlText w:val="%1.%2.%3."/>
      <w:numFmt w:val="decimal"/>
      <w:pPr>
        <w:pBdr/>
        <w:spacing/>
        <w:ind w:hanging="720" w:left="1430"/>
      </w:pPr>
      <w:rPr/>
      <w:start w:val="3"/>
      <w:suff w:val="tab"/>
    </w:lvl>
    <w:lvl w:ilvl="3">
      <w:isLgl w:val="false"/>
      <w:lvlJc w:val="left"/>
      <w:lvlText w:val="%1.%2.%3.%4."/>
      <w:numFmt w:val="decimal"/>
      <w:pPr>
        <w:pBdr/>
        <w:spacing/>
        <w:ind w:hanging="720" w:left="1782"/>
      </w:pPr>
      <w:rPr/>
      <w:start w:val="1"/>
      <w:suff w:val="tab"/>
    </w:lvl>
    <w:lvl w:ilvl="4">
      <w:isLgl w:val="false"/>
      <w:lvlJc w:val="left"/>
      <w:lvlText w:val="%1.%2.%3.%4.%5."/>
      <w:numFmt w:val="decimal"/>
      <w:pPr>
        <w:pBdr/>
        <w:spacing/>
        <w:ind w:hanging="1080" w:left="2496"/>
      </w:pPr>
      <w:rPr/>
      <w:start w:val="1"/>
      <w:suff w:val="tab"/>
    </w:lvl>
    <w:lvl w:ilvl="5">
      <w:isLgl w:val="false"/>
      <w:lvlJc w:val="left"/>
      <w:lvlText w:val="%1.%2.%3.%4.%5.%6."/>
      <w:numFmt w:val="decimal"/>
      <w:pPr>
        <w:pBdr/>
        <w:spacing/>
        <w:ind w:hanging="1080" w:left="2850"/>
      </w:pPr>
      <w:rPr/>
      <w:start w:val="1"/>
      <w:suff w:val="tab"/>
    </w:lvl>
    <w:lvl w:ilvl="6">
      <w:isLgl w:val="false"/>
      <w:lvlJc w:val="left"/>
      <w:lvlText w:val="%1.%2.%3.%4.%5.%6.%7."/>
      <w:numFmt w:val="decimal"/>
      <w:pPr>
        <w:pBdr/>
        <w:spacing/>
        <w:ind w:hanging="1440" w:left="3564"/>
      </w:pPr>
      <w:rPr/>
      <w:start w:val="1"/>
      <w:suff w:val="tab"/>
    </w:lvl>
    <w:lvl w:ilvl="7">
      <w:isLgl w:val="false"/>
      <w:lvlJc w:val="left"/>
      <w:lvlText w:val="%1.%2.%3.%4.%5.%6.%7.%8."/>
      <w:numFmt w:val="decimal"/>
      <w:pPr>
        <w:pBdr/>
        <w:spacing/>
        <w:ind w:hanging="1440" w:left="3918"/>
      </w:pPr>
      <w:rPr/>
      <w:start w:val="1"/>
      <w:suff w:val="tab"/>
    </w:lvl>
    <w:lvl w:ilvl="8">
      <w:isLgl w:val="false"/>
      <w:lvlJc w:val="left"/>
      <w:lvlText w:val="%1.%2.%3.%4.%5.%6.%7.%8.%9."/>
      <w:numFmt w:val="decimal"/>
      <w:pPr>
        <w:pBdr/>
        <w:spacing/>
        <w:ind w:hanging="1800" w:left="4632"/>
      </w:pPr>
      <w:rPr/>
      <w:start w:val="1"/>
      <w:suff w:val="tab"/>
    </w:lvl>
  </w:abstractNum>
  <w:abstractNum w:abstractNumId="19">
    <w:nsid w:val="48441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4853604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9CE2620"/>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4F15268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nsid w:val="62343E99"/>
    <w:lvl w:ilvl="0">
      <w:isLgl w:val="false"/>
      <w:lvlJc w:val="left"/>
      <w:lvlText w:val="%1)"/>
      <w:numFmt w:val="decimal"/>
      <w:pPr>
        <w:pBdr/>
        <w:spacing/>
        <w:ind w:hanging="408" w:left="442"/>
      </w:pPr>
      <w:rPr>
        <w:rFonts w:hint="default"/>
      </w:rPr>
      <w:start w:val="1"/>
      <w:suff w:val="tab"/>
    </w:lvl>
    <w:lvl w:ilvl="1">
      <w:isLgl w:val="false"/>
      <w:lvlJc w:val="left"/>
      <w:lvlText w:val="%2."/>
      <w:numFmt w:val="lowerLetter"/>
      <w:pPr>
        <w:pBdr/>
        <w:spacing/>
        <w:ind w:hanging="360" w:left="1114"/>
      </w:pPr>
      <w:rPr/>
      <w:start w:val="1"/>
      <w:suff w:val="tab"/>
    </w:lvl>
    <w:lvl w:ilvl="2">
      <w:isLgl w:val="false"/>
      <w:lvlJc w:val="right"/>
      <w:lvlText w:val="%3."/>
      <w:numFmt w:val="lowerRoman"/>
      <w:pPr>
        <w:pBdr/>
        <w:spacing/>
        <w:ind w:hanging="180" w:left="1834"/>
      </w:pPr>
      <w:rPr/>
      <w:start w:val="1"/>
      <w:suff w:val="tab"/>
    </w:lvl>
    <w:lvl w:ilvl="3">
      <w:isLgl w:val="false"/>
      <w:lvlJc w:val="left"/>
      <w:lvlText w:val="%4."/>
      <w:numFmt w:val="decimal"/>
      <w:pPr>
        <w:pBdr/>
        <w:spacing/>
        <w:ind w:hanging="360" w:left="2554"/>
      </w:pPr>
      <w:rPr/>
      <w:start w:val="1"/>
      <w:suff w:val="tab"/>
    </w:lvl>
    <w:lvl w:ilvl="4">
      <w:isLgl w:val="false"/>
      <w:lvlJc w:val="left"/>
      <w:lvlText w:val="%5."/>
      <w:numFmt w:val="lowerLetter"/>
      <w:pPr>
        <w:pBdr/>
        <w:spacing/>
        <w:ind w:hanging="360" w:left="3274"/>
      </w:pPr>
      <w:rPr/>
      <w:start w:val="1"/>
      <w:suff w:val="tab"/>
    </w:lvl>
    <w:lvl w:ilvl="5">
      <w:isLgl w:val="false"/>
      <w:lvlJc w:val="right"/>
      <w:lvlText w:val="%6."/>
      <w:numFmt w:val="lowerRoman"/>
      <w:pPr>
        <w:pBdr/>
        <w:spacing/>
        <w:ind w:hanging="180" w:left="3994"/>
      </w:pPr>
      <w:rPr/>
      <w:start w:val="1"/>
      <w:suff w:val="tab"/>
    </w:lvl>
    <w:lvl w:ilvl="6">
      <w:isLgl w:val="false"/>
      <w:lvlJc w:val="left"/>
      <w:lvlText w:val="%7."/>
      <w:numFmt w:val="decimal"/>
      <w:pPr>
        <w:pBdr/>
        <w:spacing/>
        <w:ind w:hanging="360" w:left="4714"/>
      </w:pPr>
      <w:rPr/>
      <w:start w:val="1"/>
      <w:suff w:val="tab"/>
    </w:lvl>
    <w:lvl w:ilvl="7">
      <w:isLgl w:val="false"/>
      <w:lvlJc w:val="left"/>
      <w:lvlText w:val="%8."/>
      <w:numFmt w:val="lowerLetter"/>
      <w:pPr>
        <w:pBdr/>
        <w:spacing/>
        <w:ind w:hanging="360" w:left="5434"/>
      </w:pPr>
      <w:rPr/>
      <w:start w:val="1"/>
      <w:suff w:val="tab"/>
    </w:lvl>
    <w:lvl w:ilvl="8">
      <w:isLgl w:val="false"/>
      <w:lvlJc w:val="right"/>
      <w:lvlText w:val="%9."/>
      <w:numFmt w:val="lowerRoman"/>
      <w:pPr>
        <w:pBdr/>
        <w:spacing/>
        <w:ind w:hanging="180" w:left="6154"/>
      </w:pPr>
      <w:rPr/>
      <w:start w:val="1"/>
      <w:suff w:val="tab"/>
    </w:lvl>
  </w:abstractNum>
  <w:abstractNum w:abstractNumId="24">
    <w:nsid w:val="650A05AD"/>
    <w:lvl w:ilvl="0">
      <w:isLgl w:val="false"/>
      <w:lvlJc w:val="left"/>
      <w:lvlText w:val="-"/>
      <w:numFmt w:val="bullet"/>
      <w:pPr>
        <w:pBdr/>
        <w:spacing/>
        <w:ind w:hanging="360" w:left="720"/>
      </w:pPr>
      <w:rPr>
        <w:rFonts w:hint="default" w:ascii="Times New Roman" w:hAnsi="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681C4737"/>
    <w:lvl w:ilvl="0">
      <w:isLgl w:val="false"/>
      <w:lvlJc w:val="left"/>
      <w:lvlText w:val="%1."/>
      <w:numFmt w:val="decimal"/>
      <w:pPr>
        <w:pBdr/>
        <w:spacing/>
        <w:ind w:hanging="284" w:left="397"/>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nsid w:val="6A691C6D"/>
    <w:lvl w:ilvl="0">
      <w:isLgl w:val="false"/>
      <w:lvlJc w:val="left"/>
      <w:lvlText w:val="%1)"/>
      <w:numFmt w:val="decimal"/>
      <w:pPr>
        <w:pBdr/>
        <w:spacing/>
        <w:ind w:hanging="283" w:left="1417"/>
      </w:pPr>
      <w:rPr>
        <w:rFonts w:hint="default"/>
      </w:rPr>
      <w:start w:val="1"/>
      <w:suff w:val="tab"/>
    </w:lvl>
    <w:lvl w:ilvl="1">
      <w:isLgl w:val="false"/>
      <w:lvlJc w:val="left"/>
      <w:lvlText w:val="%2."/>
      <w:numFmt w:val="lowerLetter"/>
      <w:pPr>
        <w:pBdr/>
        <w:spacing/>
        <w:ind w:hanging="360" w:left="3198"/>
      </w:pPr>
      <w:rPr/>
      <w:start w:val="1"/>
      <w:suff w:val="tab"/>
    </w:lvl>
    <w:lvl w:ilvl="2">
      <w:isLgl w:val="false"/>
      <w:lvlJc w:val="right"/>
      <w:lvlText w:val="%3."/>
      <w:numFmt w:val="lowerRoman"/>
      <w:pPr>
        <w:pBdr/>
        <w:spacing/>
        <w:ind w:hanging="180" w:left="3918"/>
      </w:pPr>
      <w:rPr/>
      <w:start w:val="1"/>
      <w:suff w:val="tab"/>
    </w:lvl>
    <w:lvl w:ilvl="3">
      <w:isLgl w:val="false"/>
      <w:lvlJc w:val="left"/>
      <w:lvlText w:val="%4."/>
      <w:numFmt w:val="decimal"/>
      <w:pPr>
        <w:pBdr/>
        <w:spacing/>
        <w:ind w:hanging="360" w:left="4638"/>
      </w:pPr>
      <w:rPr/>
      <w:start w:val="1"/>
      <w:suff w:val="tab"/>
    </w:lvl>
    <w:lvl w:ilvl="4">
      <w:isLgl w:val="false"/>
      <w:lvlJc w:val="left"/>
      <w:lvlText w:val="%5."/>
      <w:numFmt w:val="lowerLetter"/>
      <w:pPr>
        <w:pBdr/>
        <w:spacing/>
        <w:ind w:hanging="360" w:left="5358"/>
      </w:pPr>
      <w:rPr/>
      <w:start w:val="1"/>
      <w:suff w:val="tab"/>
    </w:lvl>
    <w:lvl w:ilvl="5">
      <w:isLgl w:val="false"/>
      <w:lvlJc w:val="right"/>
      <w:lvlText w:val="%6."/>
      <w:numFmt w:val="lowerRoman"/>
      <w:pPr>
        <w:pBdr/>
        <w:spacing/>
        <w:ind w:hanging="180" w:left="6078"/>
      </w:pPr>
      <w:rPr/>
      <w:start w:val="1"/>
      <w:suff w:val="tab"/>
    </w:lvl>
    <w:lvl w:ilvl="6">
      <w:isLgl w:val="false"/>
      <w:lvlJc w:val="left"/>
      <w:lvlText w:val="%7."/>
      <w:numFmt w:val="decimal"/>
      <w:pPr>
        <w:pBdr/>
        <w:spacing/>
        <w:ind w:hanging="360" w:left="6798"/>
      </w:pPr>
      <w:rPr/>
      <w:start w:val="1"/>
      <w:suff w:val="tab"/>
    </w:lvl>
    <w:lvl w:ilvl="7">
      <w:isLgl w:val="false"/>
      <w:lvlJc w:val="left"/>
      <w:lvlText w:val="%8."/>
      <w:numFmt w:val="lowerLetter"/>
      <w:pPr>
        <w:pBdr/>
        <w:spacing/>
        <w:ind w:hanging="360" w:left="7518"/>
      </w:pPr>
      <w:rPr/>
      <w:start w:val="1"/>
      <w:suff w:val="tab"/>
    </w:lvl>
    <w:lvl w:ilvl="8">
      <w:isLgl w:val="false"/>
      <w:lvlJc w:val="right"/>
      <w:lvlText w:val="%9."/>
      <w:numFmt w:val="lowerRoman"/>
      <w:pPr>
        <w:pBdr/>
        <w:spacing/>
        <w:ind w:hanging="180" w:left="8238"/>
      </w:pPr>
      <w:rPr/>
      <w:start w:val="1"/>
      <w:suff w:val="tab"/>
    </w:lvl>
  </w:abstractNum>
  <w:abstractNum w:abstractNumId="27">
    <w:nsid w:val="6C733555"/>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80" w:left="84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28">
    <w:nsid w:val="6CF70BC1"/>
    <w:lvl w:ilvl="0">
      <w:isLgl w:val="false"/>
      <w:lvlJc w:val="left"/>
      <w:lvlText w:val="%1."/>
      <w:numFmt w:val="decimal"/>
      <w:pPr>
        <w:pBdr/>
        <w:tabs>
          <w:tab w:val="num" w:leader="none" w:pos="792"/>
        </w:tabs>
        <w:spacing/>
        <w:ind w:hanging="432" w:left="792"/>
      </w:pPr>
      <w:rPr>
        <w:b/>
        <w:i w:val="0"/>
        <w:sz w:val="28"/>
        <w:szCs w:val="28"/>
      </w:rPr>
      <w:start w:val="1"/>
      <w:suff w:val="tab"/>
    </w:lvl>
    <w:lvl w:ilvl="1">
      <w:isLgl w:val="false"/>
      <w:lvlJc w:val="left"/>
      <w:lvlText w:val="%1.%2"/>
      <w:numFmt w:val="decimal"/>
      <w:pPr>
        <w:pBdr/>
        <w:tabs>
          <w:tab w:val="num" w:leader="none" w:pos="1836"/>
        </w:tabs>
        <w:spacing/>
        <w:ind w:hanging="576" w:left="1836"/>
      </w:pPr>
      <w:rPr/>
      <w:start w:val="1"/>
      <w:suff w:val="tab"/>
    </w:lvl>
    <w:lvl w:ilvl="2">
      <w:isLgl w:val="false"/>
      <w:lvlJc w:val="left"/>
      <w:lvlText w:val="%1.%2.%3"/>
      <w:numFmt w:val="decimal"/>
      <w:pPr>
        <w:pBdr/>
        <w:tabs>
          <w:tab w:val="num" w:leader="none" w:pos="1307"/>
        </w:tabs>
        <w:spacing/>
        <w:ind w:firstLine="0" w:left="1080"/>
      </w:pPr>
      <w:pStyle w:val="1024"/>
      <w:rPr>
        <w:b w:val="0"/>
        <w:sz w:val="28"/>
        <w:szCs w:val="28"/>
        <w:lang w:val="ru-RU" w:eastAsia="ru-RU"/>
      </w:rPr>
      <w:start w:val="1"/>
      <w:suff w:val="tab"/>
    </w:lvl>
    <w:lvl w:ilvl="3">
      <w:isLgl w:val="false"/>
      <w:lvlJc w:val="left"/>
      <w:lvlText w:val="%1.%2.%3.%4"/>
      <w:numFmt w:val="decimal"/>
      <w:pPr>
        <w:pBdr/>
        <w:tabs>
          <w:tab w:val="num" w:leader="none" w:pos="864"/>
        </w:tabs>
        <w:spacing/>
        <w:ind w:hanging="864" w:left="864"/>
      </w:pPr>
      <w:rPr/>
      <w:start w:val="1"/>
      <w:suff w:val="tab"/>
    </w:lvl>
    <w:lvl w:ilvl="4">
      <w:isLgl w:val="false"/>
      <w:lvlJc w:val="left"/>
      <w:lvlText w:val="%1.%2.%3.%4.%5"/>
      <w:numFmt w:val="decimal"/>
      <w:pPr>
        <w:pBdr/>
        <w:tabs>
          <w:tab w:val="num" w:leader="none" w:pos="1008"/>
        </w:tabs>
        <w:spacing/>
        <w:ind w:hanging="1008" w:left="1008"/>
      </w:pPr>
      <w:rPr/>
      <w:start w:val="1"/>
      <w:suff w:val="tab"/>
    </w:lvl>
    <w:lvl w:ilvl="5">
      <w:isLgl w:val="false"/>
      <w:lvlJc w:val="left"/>
      <w:lvlText w:val="%1.%2.%3.%4.%5.%6"/>
      <w:numFmt w:val="decimal"/>
      <w:pPr>
        <w:pBdr/>
        <w:tabs>
          <w:tab w:val="num" w:leader="none" w:pos="1152"/>
        </w:tabs>
        <w:spacing/>
        <w:ind w:hanging="1152" w:left="1152"/>
      </w:pPr>
      <w:rPr/>
      <w:start w:val="1"/>
      <w:suff w:val="tab"/>
    </w:lvl>
    <w:lvl w:ilvl="6">
      <w:isLgl w:val="false"/>
      <w:lvlJc w:val="left"/>
      <w:lvlText w:val="%1.%2.%3.%4.%5.%6.%7"/>
      <w:numFmt w:val="decimal"/>
      <w:pPr>
        <w:pBdr/>
        <w:tabs>
          <w:tab w:val="num" w:leader="none" w:pos="1296"/>
        </w:tabs>
        <w:spacing/>
        <w:ind w:hanging="1296" w:left="1296"/>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584"/>
        </w:tabs>
        <w:spacing/>
        <w:ind w:hanging="1584" w:left="1584"/>
      </w:pPr>
      <w:rPr/>
      <w:start w:val="1"/>
      <w:suff w:val="tab"/>
    </w:lvl>
  </w:abstractNum>
  <w:abstractNum w:abstractNumId="29">
    <w:nsid w:val="7BD57CA0"/>
    <w:lvl w:ilvl="0">
      <w:isLgl w:val="false"/>
      <w:lvlJc w:val="left"/>
      <w:lvlText w:val=""/>
      <w:numFmt w:val="bullet"/>
      <w:pPr>
        <w:pBdr/>
        <w:spacing/>
        <w:ind w:hanging="360" w:left="720"/>
      </w:pPr>
      <w:pStyle w:val="1110"/>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nsid w:val="7C71468E"/>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99">
    <w:name w:val="Table Grid Light"/>
    <w:basedOn w:val="9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Plain Table 1"/>
    <w:basedOn w:val="9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2"/>
    <w:basedOn w:val="97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3"/>
    <w:basedOn w:val="9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Plain Table 4"/>
    <w:basedOn w:val="9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Plain Table 5"/>
    <w:basedOn w:val="9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w:basedOn w:val="9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1"/>
    <w:basedOn w:val="9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2"/>
    <w:basedOn w:val="9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3"/>
    <w:basedOn w:val="9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1 Light - Accent 4"/>
    <w:basedOn w:val="9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1 Light - Accent 5"/>
    <w:basedOn w:val="9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 Accent 6"/>
    <w:basedOn w:val="9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w:basedOn w:val="9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1"/>
    <w:basedOn w:val="9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2"/>
    <w:basedOn w:val="9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3"/>
    <w:basedOn w:val="9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2 - Accent 4"/>
    <w:basedOn w:val="9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2 - Accent 5"/>
    <w:basedOn w:val="9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 Accent 6"/>
    <w:basedOn w:val="9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w:basedOn w:val="9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1"/>
    <w:basedOn w:val="9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2"/>
    <w:basedOn w:val="9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3"/>
    <w:basedOn w:val="9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3 - Accent 4"/>
    <w:basedOn w:val="9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3 - Accent 5"/>
    <w:basedOn w:val="9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 Accent 6"/>
    <w:basedOn w:val="9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w:basedOn w:val="9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1"/>
    <w:basedOn w:val="9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2"/>
    <w:basedOn w:val="9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3"/>
    <w:basedOn w:val="9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4 - Accent 4"/>
    <w:basedOn w:val="9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4 - Accent 5"/>
    <w:basedOn w:val="9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 Accent 6"/>
    <w:basedOn w:val="9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Accent 1"/>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 Accent 2"/>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3"/>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5 Dark- Accent 4"/>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5 Dark - Accent 5"/>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 Accent 6"/>
    <w:basedOn w:val="9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6 Colorful"/>
    <w:basedOn w:val="9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1">
    <w:name w:val="Grid Table 6 Colorful - Accent 1"/>
    <w:basedOn w:val="9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2">
    <w:name w:val="Grid Table 6 Colorful - Accent 2"/>
    <w:basedOn w:val="9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3">
    <w:name w:val="Grid Table 6 Colorful - Accent 3"/>
    <w:basedOn w:val="9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4">
    <w:name w:val="Grid Table 6 Colorful - Accent 4"/>
    <w:basedOn w:val="9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5">
    <w:name w:val="Grid Table 6 Colorful - Accent 5"/>
    <w:basedOn w:val="9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6">
    <w:name w:val="Grid Table 6 Colorful - Accent 6"/>
    <w:basedOn w:val="9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7">
    <w:name w:val="Grid Table 7 Colorful"/>
    <w:basedOn w:val="9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1"/>
    <w:basedOn w:val="9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2"/>
    <w:basedOn w:val="9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3"/>
    <w:basedOn w:val="9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7 Colorful - Accent 4"/>
    <w:basedOn w:val="9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7 Colorful - Accent 5"/>
    <w:basedOn w:val="9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7 Colorful - Accent 6"/>
    <w:basedOn w:val="9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1"/>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2"/>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3"/>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1 Light - Accent 4"/>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1 Light - Accent 5"/>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 Accent 6"/>
    <w:basedOn w:val="9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w:basedOn w:val="9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1"/>
    <w:basedOn w:val="9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2"/>
    <w:basedOn w:val="9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3"/>
    <w:basedOn w:val="9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 Accent 4"/>
    <w:basedOn w:val="9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2 - Accent 5"/>
    <w:basedOn w:val="9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 Accent 6"/>
    <w:basedOn w:val="9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w:basedOn w:val="9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1"/>
    <w:basedOn w:val="9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2"/>
    <w:basedOn w:val="9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3"/>
    <w:basedOn w:val="9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3 - Accent 4"/>
    <w:basedOn w:val="9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3 - Accent 5"/>
    <w:basedOn w:val="9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 Accent 6"/>
    <w:basedOn w:val="9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w:basedOn w:val="9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1"/>
    <w:basedOn w:val="9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2"/>
    <w:basedOn w:val="9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3"/>
    <w:basedOn w:val="9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4 - Accent 4"/>
    <w:basedOn w:val="9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4 - Accent 5"/>
    <w:basedOn w:val="9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 Accent 6"/>
    <w:basedOn w:val="9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5 Dark"/>
    <w:basedOn w:val="9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1"/>
    <w:basedOn w:val="9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2"/>
    <w:basedOn w:val="9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3"/>
    <w:basedOn w:val="9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5 Dark - Accent 4"/>
    <w:basedOn w:val="9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7">
    <w:name w:val="List Table 5 Dark - Accent 5"/>
    <w:basedOn w:val="9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8">
    <w:name w:val="List Table 5 Dark - Accent 6"/>
    <w:basedOn w:val="9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6 Colorful"/>
    <w:basedOn w:val="9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1"/>
    <w:basedOn w:val="9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2"/>
    <w:basedOn w:val="9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3"/>
    <w:basedOn w:val="9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6 Colorful - Accent 4"/>
    <w:basedOn w:val="9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6 Colorful - Accent 5"/>
    <w:basedOn w:val="9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6 Colorful - Accent 6"/>
    <w:basedOn w:val="9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7 Colorful"/>
    <w:basedOn w:val="9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7">
    <w:name w:val="List Table 7 Colorful - Accent 1"/>
    <w:basedOn w:val="9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98">
    <w:name w:val="List Table 7 Colorful - Accent 2"/>
    <w:basedOn w:val="9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99">
    <w:name w:val="List Table 7 Colorful - Accent 3"/>
    <w:basedOn w:val="9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0">
    <w:name w:val="List Table 7 Colorful - Accent 4"/>
    <w:basedOn w:val="9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1">
    <w:name w:val="List Table 7 Colorful - Accent 5"/>
    <w:basedOn w:val="9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902">
    <w:name w:val="List Table 7 Colorful - Accent 6"/>
    <w:basedOn w:val="9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3">
    <w:name w:val="Lined - Accent"/>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1"/>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2"/>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3"/>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ned - Accent 4"/>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ned - Accent 5"/>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ned - Accent 6"/>
    <w:basedOn w:val="9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w:basedOn w:val="9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1"/>
    <w:basedOn w:val="9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2"/>
    <w:basedOn w:val="9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3"/>
    <w:basedOn w:val="9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amp; Lined - Accent 4"/>
    <w:basedOn w:val="9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amp; Lined - Accent 5"/>
    <w:basedOn w:val="9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6"/>
    <w:basedOn w:val="9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w:basedOn w:val="9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1"/>
    <w:basedOn w:val="9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2"/>
    <w:basedOn w:val="9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3"/>
    <w:basedOn w:val="9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 Accent 4"/>
    <w:basedOn w:val="9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 Accent 5"/>
    <w:basedOn w:val="9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 Accent 6"/>
    <w:basedOn w:val="9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4">
    <w:name w:val="Heading 9"/>
    <w:basedOn w:val="963"/>
    <w:next w:val="963"/>
    <w:link w:val="93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5">
    <w:name w:val="Heading 1 Char"/>
    <w:basedOn w:val="972"/>
    <w:link w:val="964"/>
    <w:uiPriority w:val="9"/>
    <w:pPr>
      <w:pBdr/>
      <w:spacing/>
      <w:ind/>
    </w:pPr>
    <w:rPr>
      <w:rFonts w:ascii="Arial" w:hAnsi="Arial" w:eastAsia="Arial" w:cs="Arial"/>
      <w:color w:val="0f4761" w:themeColor="accent1" w:themeShade="BF"/>
      <w:sz w:val="40"/>
      <w:szCs w:val="40"/>
    </w:rPr>
  </w:style>
  <w:style w:type="character" w:styleId="926">
    <w:name w:val="Heading 2 Char"/>
    <w:basedOn w:val="972"/>
    <w:link w:val="965"/>
    <w:uiPriority w:val="9"/>
    <w:pPr>
      <w:pBdr/>
      <w:spacing/>
      <w:ind/>
    </w:pPr>
    <w:rPr>
      <w:rFonts w:ascii="Arial" w:hAnsi="Arial" w:eastAsia="Arial" w:cs="Arial"/>
      <w:color w:val="0f4761" w:themeColor="accent1" w:themeShade="BF"/>
      <w:sz w:val="32"/>
      <w:szCs w:val="32"/>
    </w:rPr>
  </w:style>
  <w:style w:type="character" w:styleId="927">
    <w:name w:val="Heading 3 Char"/>
    <w:basedOn w:val="972"/>
    <w:link w:val="966"/>
    <w:uiPriority w:val="9"/>
    <w:pPr>
      <w:pBdr/>
      <w:spacing/>
      <w:ind/>
    </w:pPr>
    <w:rPr>
      <w:rFonts w:ascii="Arial" w:hAnsi="Arial" w:eastAsia="Arial" w:cs="Arial"/>
      <w:color w:val="0f4761" w:themeColor="accent1" w:themeShade="BF"/>
      <w:sz w:val="28"/>
      <w:szCs w:val="28"/>
    </w:rPr>
  </w:style>
  <w:style w:type="character" w:styleId="928">
    <w:name w:val="Heading 4 Char"/>
    <w:basedOn w:val="972"/>
    <w:link w:val="967"/>
    <w:uiPriority w:val="9"/>
    <w:pPr>
      <w:pBdr/>
      <w:spacing/>
      <w:ind/>
    </w:pPr>
    <w:rPr>
      <w:rFonts w:ascii="Arial" w:hAnsi="Arial" w:eastAsia="Arial" w:cs="Arial"/>
      <w:i/>
      <w:iCs/>
      <w:color w:val="0f4761" w:themeColor="accent1" w:themeShade="BF"/>
    </w:rPr>
  </w:style>
  <w:style w:type="character" w:styleId="929">
    <w:name w:val="Heading 5 Char"/>
    <w:basedOn w:val="972"/>
    <w:link w:val="968"/>
    <w:uiPriority w:val="9"/>
    <w:pPr>
      <w:pBdr/>
      <w:spacing/>
      <w:ind/>
    </w:pPr>
    <w:rPr>
      <w:rFonts w:ascii="Arial" w:hAnsi="Arial" w:eastAsia="Arial" w:cs="Arial"/>
      <w:color w:val="0f4761" w:themeColor="accent1" w:themeShade="BF"/>
    </w:rPr>
  </w:style>
  <w:style w:type="character" w:styleId="930">
    <w:name w:val="Heading 6 Char"/>
    <w:basedOn w:val="972"/>
    <w:link w:val="969"/>
    <w:uiPriority w:val="9"/>
    <w:pPr>
      <w:pBdr/>
      <w:spacing/>
      <w:ind/>
    </w:pPr>
    <w:rPr>
      <w:rFonts w:ascii="Arial" w:hAnsi="Arial" w:eastAsia="Arial" w:cs="Arial"/>
      <w:i/>
      <w:iCs/>
      <w:color w:val="595959" w:themeColor="text1" w:themeTint="A6"/>
    </w:rPr>
  </w:style>
  <w:style w:type="character" w:styleId="931">
    <w:name w:val="Heading 7 Char"/>
    <w:basedOn w:val="972"/>
    <w:link w:val="970"/>
    <w:uiPriority w:val="9"/>
    <w:pPr>
      <w:pBdr/>
      <w:spacing/>
      <w:ind/>
    </w:pPr>
    <w:rPr>
      <w:rFonts w:ascii="Arial" w:hAnsi="Arial" w:eastAsia="Arial" w:cs="Arial"/>
      <w:color w:val="595959" w:themeColor="text1" w:themeTint="A6"/>
    </w:rPr>
  </w:style>
  <w:style w:type="character" w:styleId="932">
    <w:name w:val="Heading 8 Char"/>
    <w:basedOn w:val="972"/>
    <w:link w:val="971"/>
    <w:uiPriority w:val="9"/>
    <w:pPr>
      <w:pBdr/>
      <w:spacing/>
      <w:ind/>
    </w:pPr>
    <w:rPr>
      <w:rFonts w:ascii="Arial" w:hAnsi="Arial" w:eastAsia="Arial" w:cs="Arial"/>
      <w:i/>
      <w:iCs/>
      <w:color w:val="272727" w:themeColor="text1" w:themeTint="D8"/>
    </w:rPr>
  </w:style>
  <w:style w:type="character" w:styleId="933">
    <w:name w:val="Heading 9 Char"/>
    <w:basedOn w:val="972"/>
    <w:link w:val="924"/>
    <w:uiPriority w:val="9"/>
    <w:pPr>
      <w:pBdr/>
      <w:spacing/>
      <w:ind/>
    </w:pPr>
    <w:rPr>
      <w:rFonts w:ascii="Arial" w:hAnsi="Arial" w:eastAsia="Arial" w:cs="Arial"/>
      <w:i/>
      <w:iCs/>
      <w:color w:val="272727" w:themeColor="text1" w:themeTint="D8"/>
    </w:rPr>
  </w:style>
  <w:style w:type="paragraph" w:styleId="934">
    <w:name w:val="Title"/>
    <w:basedOn w:val="963"/>
    <w:next w:val="963"/>
    <w:link w:val="935"/>
    <w:uiPriority w:val="10"/>
    <w:qFormat/>
    <w:pPr>
      <w:pBdr/>
      <w:spacing w:after="80" w:line="240" w:lineRule="auto"/>
      <w:ind/>
      <w:contextualSpacing w:val="true"/>
    </w:pPr>
    <w:rPr>
      <w:rFonts w:ascii="Arial" w:hAnsi="Arial" w:eastAsia="Arial" w:cs="Arial"/>
      <w:spacing w:val="-10"/>
      <w:sz w:val="56"/>
      <w:szCs w:val="56"/>
    </w:rPr>
  </w:style>
  <w:style w:type="character" w:styleId="935">
    <w:name w:val="Title Char"/>
    <w:basedOn w:val="972"/>
    <w:link w:val="934"/>
    <w:uiPriority w:val="10"/>
    <w:pPr>
      <w:pBdr/>
      <w:spacing/>
      <w:ind/>
    </w:pPr>
    <w:rPr>
      <w:rFonts w:ascii="Arial" w:hAnsi="Arial" w:eastAsia="Arial" w:cs="Arial"/>
      <w:spacing w:val="-10"/>
      <w:sz w:val="56"/>
      <w:szCs w:val="56"/>
    </w:rPr>
  </w:style>
  <w:style w:type="character" w:styleId="936">
    <w:name w:val="Subtitle Char"/>
    <w:basedOn w:val="972"/>
    <w:link w:val="1145"/>
    <w:uiPriority w:val="11"/>
    <w:pPr>
      <w:pBdr/>
      <w:spacing/>
      <w:ind/>
    </w:pPr>
    <w:rPr>
      <w:color w:val="595959" w:themeColor="text1" w:themeTint="A6"/>
      <w:spacing w:val="15"/>
      <w:sz w:val="28"/>
      <w:szCs w:val="28"/>
    </w:rPr>
  </w:style>
  <w:style w:type="paragraph" w:styleId="937">
    <w:name w:val="Quote"/>
    <w:basedOn w:val="963"/>
    <w:next w:val="963"/>
    <w:link w:val="938"/>
    <w:uiPriority w:val="29"/>
    <w:qFormat/>
    <w:pPr>
      <w:pBdr/>
      <w:spacing w:before="160"/>
      <w:ind/>
      <w:jc w:val="center"/>
    </w:pPr>
    <w:rPr>
      <w:i/>
      <w:iCs/>
      <w:color w:val="404040" w:themeColor="text1" w:themeTint="BF"/>
    </w:rPr>
  </w:style>
  <w:style w:type="character" w:styleId="938">
    <w:name w:val="Quote Char"/>
    <w:basedOn w:val="972"/>
    <w:link w:val="937"/>
    <w:uiPriority w:val="29"/>
    <w:pPr>
      <w:pBdr/>
      <w:spacing/>
      <w:ind/>
    </w:pPr>
    <w:rPr>
      <w:i/>
      <w:iCs/>
      <w:color w:val="404040" w:themeColor="text1" w:themeTint="BF"/>
    </w:rPr>
  </w:style>
  <w:style w:type="character" w:styleId="939">
    <w:name w:val="Intense Emphasis"/>
    <w:basedOn w:val="972"/>
    <w:uiPriority w:val="21"/>
    <w:qFormat/>
    <w:pPr>
      <w:pBdr/>
      <w:spacing/>
      <w:ind/>
    </w:pPr>
    <w:rPr>
      <w:i/>
      <w:iCs/>
      <w:color w:val="0f4761" w:themeColor="accent1" w:themeShade="BF"/>
    </w:rPr>
  </w:style>
  <w:style w:type="paragraph" w:styleId="940">
    <w:name w:val="Intense Quote"/>
    <w:basedOn w:val="963"/>
    <w:next w:val="963"/>
    <w:link w:val="94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1">
    <w:name w:val="Intense Quote Char"/>
    <w:basedOn w:val="972"/>
    <w:link w:val="940"/>
    <w:uiPriority w:val="30"/>
    <w:pPr>
      <w:pBdr/>
      <w:spacing/>
      <w:ind/>
    </w:pPr>
    <w:rPr>
      <w:i/>
      <w:iCs/>
      <w:color w:val="0f4761" w:themeColor="accent1" w:themeShade="BF"/>
    </w:rPr>
  </w:style>
  <w:style w:type="character" w:styleId="942">
    <w:name w:val="Intense Reference"/>
    <w:basedOn w:val="972"/>
    <w:uiPriority w:val="32"/>
    <w:qFormat/>
    <w:pPr>
      <w:pBdr/>
      <w:spacing/>
      <w:ind/>
    </w:pPr>
    <w:rPr>
      <w:b/>
      <w:bCs/>
      <w:smallCaps/>
      <w:color w:val="0f4761" w:themeColor="accent1" w:themeShade="BF"/>
      <w:spacing w:val="5"/>
    </w:rPr>
  </w:style>
  <w:style w:type="character" w:styleId="943">
    <w:name w:val="Subtle Emphasis"/>
    <w:basedOn w:val="972"/>
    <w:uiPriority w:val="19"/>
    <w:qFormat/>
    <w:pPr>
      <w:pBdr/>
      <w:spacing/>
      <w:ind/>
    </w:pPr>
    <w:rPr>
      <w:i/>
      <w:iCs/>
      <w:color w:val="404040" w:themeColor="text1" w:themeTint="BF"/>
    </w:rPr>
  </w:style>
  <w:style w:type="character" w:styleId="944">
    <w:name w:val="Subtle Reference"/>
    <w:basedOn w:val="972"/>
    <w:uiPriority w:val="31"/>
    <w:qFormat/>
    <w:pPr>
      <w:pBdr/>
      <w:spacing/>
      <w:ind/>
    </w:pPr>
    <w:rPr>
      <w:smallCaps/>
      <w:color w:val="5a5a5a" w:themeColor="text1" w:themeTint="A5"/>
    </w:rPr>
  </w:style>
  <w:style w:type="character" w:styleId="945">
    <w:name w:val="Book Title"/>
    <w:basedOn w:val="972"/>
    <w:uiPriority w:val="33"/>
    <w:qFormat/>
    <w:pPr>
      <w:pBdr/>
      <w:spacing/>
      <w:ind/>
    </w:pPr>
    <w:rPr>
      <w:b/>
      <w:bCs/>
      <w:i/>
      <w:iCs/>
      <w:spacing w:val="5"/>
    </w:rPr>
  </w:style>
  <w:style w:type="character" w:styleId="946">
    <w:name w:val="Header Char"/>
    <w:basedOn w:val="972"/>
    <w:link w:val="990"/>
    <w:uiPriority w:val="99"/>
    <w:pPr>
      <w:pBdr/>
      <w:spacing/>
      <w:ind/>
    </w:pPr>
  </w:style>
  <w:style w:type="character" w:styleId="947">
    <w:name w:val="Footer Char"/>
    <w:basedOn w:val="972"/>
    <w:link w:val="992"/>
    <w:uiPriority w:val="99"/>
    <w:pPr>
      <w:pBdr/>
      <w:spacing/>
      <w:ind/>
    </w:pPr>
  </w:style>
  <w:style w:type="paragraph" w:styleId="948">
    <w:name w:val="Caption"/>
    <w:basedOn w:val="963"/>
    <w:next w:val="963"/>
    <w:uiPriority w:val="35"/>
    <w:unhideWhenUsed/>
    <w:qFormat/>
    <w:pPr>
      <w:pBdr/>
      <w:spacing w:after="200" w:line="240" w:lineRule="auto"/>
      <w:ind/>
    </w:pPr>
    <w:rPr>
      <w:i/>
      <w:iCs/>
      <w:color w:val="0e2841" w:themeColor="text2"/>
      <w:sz w:val="18"/>
      <w:szCs w:val="18"/>
    </w:rPr>
  </w:style>
  <w:style w:type="character" w:styleId="949">
    <w:name w:val="Footnote Text Char"/>
    <w:basedOn w:val="972"/>
    <w:link w:val="1031"/>
    <w:uiPriority w:val="99"/>
    <w:semiHidden/>
    <w:pPr>
      <w:pBdr/>
      <w:spacing/>
      <w:ind/>
    </w:pPr>
    <w:rPr>
      <w:sz w:val="20"/>
      <w:szCs w:val="20"/>
    </w:rPr>
  </w:style>
  <w:style w:type="paragraph" w:styleId="950">
    <w:name w:val="endnote text"/>
    <w:basedOn w:val="963"/>
    <w:link w:val="951"/>
    <w:uiPriority w:val="99"/>
    <w:semiHidden/>
    <w:unhideWhenUsed/>
    <w:pPr>
      <w:pBdr/>
      <w:spacing w:after="0" w:line="240" w:lineRule="auto"/>
      <w:ind/>
    </w:pPr>
    <w:rPr>
      <w:sz w:val="20"/>
      <w:szCs w:val="20"/>
    </w:rPr>
  </w:style>
  <w:style w:type="character" w:styleId="951">
    <w:name w:val="Endnote Text Char"/>
    <w:basedOn w:val="972"/>
    <w:link w:val="950"/>
    <w:uiPriority w:val="99"/>
    <w:semiHidden/>
    <w:pPr>
      <w:pBdr/>
      <w:spacing/>
      <w:ind/>
    </w:pPr>
    <w:rPr>
      <w:sz w:val="20"/>
      <w:szCs w:val="20"/>
    </w:rPr>
  </w:style>
  <w:style w:type="paragraph" w:styleId="952">
    <w:name w:val="toc 1"/>
    <w:basedOn w:val="963"/>
    <w:next w:val="963"/>
    <w:uiPriority w:val="39"/>
    <w:unhideWhenUsed/>
    <w:pPr>
      <w:pBdr/>
      <w:spacing w:after="100"/>
      <w:ind/>
    </w:pPr>
  </w:style>
  <w:style w:type="paragraph" w:styleId="953">
    <w:name w:val="toc 2"/>
    <w:basedOn w:val="963"/>
    <w:next w:val="963"/>
    <w:uiPriority w:val="39"/>
    <w:unhideWhenUsed/>
    <w:pPr>
      <w:pBdr/>
      <w:spacing w:after="100"/>
      <w:ind w:left="220"/>
    </w:pPr>
  </w:style>
  <w:style w:type="paragraph" w:styleId="954">
    <w:name w:val="toc 3"/>
    <w:basedOn w:val="963"/>
    <w:next w:val="963"/>
    <w:uiPriority w:val="39"/>
    <w:unhideWhenUsed/>
    <w:pPr>
      <w:pBdr/>
      <w:spacing w:after="100"/>
      <w:ind w:left="440"/>
    </w:pPr>
  </w:style>
  <w:style w:type="paragraph" w:styleId="955">
    <w:name w:val="toc 4"/>
    <w:basedOn w:val="963"/>
    <w:next w:val="963"/>
    <w:uiPriority w:val="39"/>
    <w:unhideWhenUsed/>
    <w:pPr>
      <w:pBdr/>
      <w:spacing w:after="100"/>
      <w:ind w:left="660"/>
    </w:pPr>
  </w:style>
  <w:style w:type="paragraph" w:styleId="956">
    <w:name w:val="toc 5"/>
    <w:basedOn w:val="963"/>
    <w:next w:val="963"/>
    <w:uiPriority w:val="39"/>
    <w:unhideWhenUsed/>
    <w:pPr>
      <w:pBdr/>
      <w:spacing w:after="100"/>
      <w:ind w:left="880"/>
    </w:pPr>
  </w:style>
  <w:style w:type="paragraph" w:styleId="957">
    <w:name w:val="toc 6"/>
    <w:basedOn w:val="963"/>
    <w:next w:val="963"/>
    <w:uiPriority w:val="39"/>
    <w:unhideWhenUsed/>
    <w:pPr>
      <w:pBdr/>
      <w:spacing w:after="100"/>
      <w:ind w:left="1100"/>
    </w:pPr>
  </w:style>
  <w:style w:type="paragraph" w:styleId="958">
    <w:name w:val="toc 7"/>
    <w:basedOn w:val="963"/>
    <w:next w:val="963"/>
    <w:uiPriority w:val="39"/>
    <w:unhideWhenUsed/>
    <w:pPr>
      <w:pBdr/>
      <w:spacing w:after="100"/>
      <w:ind w:left="1320"/>
    </w:pPr>
  </w:style>
  <w:style w:type="paragraph" w:styleId="959">
    <w:name w:val="toc 8"/>
    <w:basedOn w:val="963"/>
    <w:next w:val="963"/>
    <w:uiPriority w:val="39"/>
    <w:unhideWhenUsed/>
    <w:pPr>
      <w:pBdr/>
      <w:spacing w:after="100"/>
      <w:ind w:left="1540"/>
    </w:pPr>
  </w:style>
  <w:style w:type="paragraph" w:styleId="960">
    <w:name w:val="toc 9"/>
    <w:basedOn w:val="963"/>
    <w:next w:val="963"/>
    <w:uiPriority w:val="39"/>
    <w:unhideWhenUsed/>
    <w:pPr>
      <w:pBdr/>
      <w:spacing w:after="100"/>
      <w:ind w:left="1760"/>
    </w:pPr>
  </w:style>
  <w:style w:type="paragraph" w:styleId="961">
    <w:name w:val="TOC Heading"/>
    <w:uiPriority w:val="39"/>
    <w:unhideWhenUsed/>
    <w:pPr>
      <w:pBdr/>
      <w:spacing/>
      <w:ind/>
    </w:pPr>
  </w:style>
  <w:style w:type="paragraph" w:styleId="962">
    <w:name w:val="table of figures"/>
    <w:basedOn w:val="963"/>
    <w:next w:val="963"/>
    <w:uiPriority w:val="99"/>
    <w:unhideWhenUsed/>
    <w:pPr>
      <w:pBdr/>
      <w:spacing w:after="0" w:afterAutospacing="0"/>
      <w:ind/>
    </w:pPr>
  </w:style>
  <w:style w:type="paragraph" w:styleId="963" w:default="1">
    <w:name w:val="Normal"/>
    <w:qFormat/>
    <w:pPr>
      <w:pBdr/>
      <w:spacing/>
      <w:ind/>
    </w:pPr>
  </w:style>
  <w:style w:type="paragraph" w:styleId="964">
    <w:name w:val="Heading 1"/>
    <w:basedOn w:val="963"/>
    <w:next w:val="963"/>
    <w:link w:val="975"/>
    <w:uiPriority w:val="9"/>
    <w:qFormat/>
    <w:pPr>
      <w:widowControl w:val="false"/>
      <w:pBdr/>
      <w:tabs>
        <w:tab w:val="left" w:leader="none" w:pos="567"/>
      </w:tabs>
      <w:spacing w:after="120" w:before="120" w:line="240" w:lineRule="auto"/>
      <w:ind w:hanging="567" w:left="567"/>
      <w:jc w:val="both"/>
      <w:outlineLvl w:val="0"/>
    </w:pPr>
    <w:rPr>
      <w:rFonts w:ascii="Times New Roman" w:hAnsi="Times New Roman" w:eastAsia="Times New Roman" w:cs="Times New Roman"/>
      <w:b/>
      <w:sz w:val="24"/>
      <w:szCs w:val="20"/>
      <w:lang w:eastAsia="ru-RU"/>
    </w:rPr>
  </w:style>
  <w:style w:type="paragraph" w:styleId="965">
    <w:name w:val="Heading 2"/>
    <w:basedOn w:val="963"/>
    <w:next w:val="963"/>
    <w:link w:val="976"/>
    <w:uiPriority w:val="9"/>
    <w:qFormat/>
    <w:pPr>
      <w:keepNext w:val="true"/>
      <w:pBdr/>
      <w:spacing w:after="0" w:line="240" w:lineRule="auto"/>
      <w:ind/>
      <w:jc w:val="both"/>
      <w:outlineLvl w:val="1"/>
    </w:pPr>
    <w:rPr>
      <w:rFonts w:ascii="Times New Roman" w:hAnsi="Times New Roman" w:eastAsia="Times New Roman" w:cs="Times New Roman"/>
      <w:b/>
      <w:sz w:val="28"/>
      <w:szCs w:val="20"/>
      <w:lang w:eastAsia="ru-RU"/>
    </w:rPr>
  </w:style>
  <w:style w:type="paragraph" w:styleId="966">
    <w:name w:val="Heading 3"/>
    <w:basedOn w:val="963"/>
    <w:next w:val="963"/>
    <w:link w:val="977"/>
    <w:qFormat/>
    <w:pPr>
      <w:keepNext w:val="true"/>
      <w:pBdr/>
      <w:spacing w:after="60" w:before="240" w:line="240" w:lineRule="auto"/>
      <w:ind/>
      <w:outlineLvl w:val="2"/>
    </w:pPr>
    <w:rPr>
      <w:rFonts w:ascii="Arial" w:hAnsi="Arial" w:eastAsia="Times New Roman" w:cs="Times New Roman"/>
      <w:b/>
      <w:bCs/>
      <w:sz w:val="26"/>
      <w:szCs w:val="26"/>
    </w:rPr>
  </w:style>
  <w:style w:type="paragraph" w:styleId="967">
    <w:name w:val="Heading 4"/>
    <w:basedOn w:val="966"/>
    <w:next w:val="963"/>
    <w:link w:val="978"/>
    <w:qFormat/>
    <w:pPr>
      <w:keepNext w:val="false"/>
      <w:widowControl w:val="false"/>
      <w:pBdr/>
      <w:spacing w:after="0" w:before="0"/>
      <w:ind/>
      <w:jc w:val="both"/>
      <w:outlineLvl w:val="3"/>
    </w:pPr>
    <w:rPr>
      <w:b w:val="0"/>
      <w:bCs w:val="0"/>
      <w:sz w:val="24"/>
      <w:szCs w:val="24"/>
    </w:rPr>
  </w:style>
  <w:style w:type="paragraph" w:styleId="968">
    <w:name w:val="Heading 5"/>
    <w:basedOn w:val="963"/>
    <w:next w:val="963"/>
    <w:link w:val="979"/>
    <w:uiPriority w:val="9"/>
    <w:semiHidden/>
    <w:unhideWhenUsed/>
    <w:qFormat/>
    <w:pPr>
      <w:keepNext w:val="true"/>
      <w:keepLines w:val="true"/>
      <w:pBdr/>
      <w:spacing w:after="0" w:before="200" w:line="276" w:lineRule="auto"/>
      <w:ind/>
      <w:outlineLvl w:val="4"/>
    </w:pPr>
    <w:rPr>
      <w:rFonts w:ascii="Cambria" w:hAnsi="Cambria" w:eastAsia="Times New Roman" w:cs="Times New Roman"/>
      <w:color w:val="243f60"/>
    </w:rPr>
  </w:style>
  <w:style w:type="paragraph" w:styleId="969">
    <w:name w:val="Heading 6"/>
    <w:basedOn w:val="963"/>
    <w:next w:val="963"/>
    <w:link w:val="980"/>
    <w:qFormat/>
    <w:pPr>
      <w:pBdr/>
      <w:spacing w:after="60" w:before="240" w:line="240" w:lineRule="auto"/>
      <w:ind/>
      <w:outlineLvl w:val="5"/>
    </w:pPr>
    <w:rPr>
      <w:rFonts w:ascii="Times New Roman" w:hAnsi="Times New Roman" w:eastAsia="Times New Roman" w:cs="Times New Roman"/>
      <w:b/>
      <w:bCs/>
    </w:rPr>
  </w:style>
  <w:style w:type="paragraph" w:styleId="970">
    <w:name w:val="Heading 7"/>
    <w:basedOn w:val="963"/>
    <w:next w:val="963"/>
    <w:link w:val="981"/>
    <w:qFormat/>
    <w:pPr>
      <w:pBdr/>
      <w:spacing w:after="60" w:before="240" w:line="240" w:lineRule="auto"/>
      <w:ind/>
      <w:outlineLvl w:val="6"/>
    </w:pPr>
    <w:rPr>
      <w:rFonts w:ascii="Times New Roman" w:hAnsi="Times New Roman" w:eastAsia="Times New Roman" w:cs="Times New Roman"/>
      <w:sz w:val="24"/>
      <w:szCs w:val="24"/>
    </w:rPr>
  </w:style>
  <w:style w:type="paragraph" w:styleId="971">
    <w:name w:val="Heading 8"/>
    <w:basedOn w:val="963"/>
    <w:next w:val="963"/>
    <w:link w:val="982"/>
    <w:qFormat/>
    <w:pPr>
      <w:pBdr/>
      <w:spacing w:after="60" w:before="240" w:line="240" w:lineRule="auto"/>
      <w:ind/>
      <w:outlineLvl w:val="7"/>
    </w:pPr>
    <w:rPr>
      <w:rFonts w:ascii="Times New Roman" w:hAnsi="Times New Roman" w:eastAsia="Times New Roman" w:cs="Times New Roman"/>
      <w:i/>
      <w:iCs/>
      <w:sz w:val="24"/>
      <w:szCs w:val="24"/>
    </w:rPr>
  </w:style>
  <w:style w:type="character" w:styleId="972" w:default="1">
    <w:name w:val="Default Paragraph Font"/>
    <w:uiPriority w:val="1"/>
    <w:semiHidden/>
    <w:unhideWhenUsed/>
    <w:pPr>
      <w:pBdr/>
      <w:spacing/>
      <w:ind/>
    </w:pPr>
  </w:style>
  <w:style w:type="table" w:styleId="97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4" w:default="1">
    <w:name w:val="No List"/>
    <w:uiPriority w:val="99"/>
    <w:semiHidden/>
    <w:unhideWhenUsed/>
    <w:pPr>
      <w:pBdr/>
      <w:spacing/>
      <w:ind/>
    </w:pPr>
  </w:style>
  <w:style w:type="character" w:styleId="975" w:customStyle="1">
    <w:name w:val="Заголовок 1 Знак"/>
    <w:basedOn w:val="972"/>
    <w:link w:val="964"/>
    <w:uiPriority w:val="9"/>
    <w:pPr>
      <w:pBdr/>
      <w:spacing/>
      <w:ind/>
    </w:pPr>
    <w:rPr>
      <w:rFonts w:ascii="Times New Roman" w:hAnsi="Times New Roman" w:eastAsia="Times New Roman" w:cs="Times New Roman"/>
      <w:b/>
      <w:sz w:val="24"/>
      <w:szCs w:val="20"/>
      <w:lang w:eastAsia="ru-RU"/>
    </w:rPr>
  </w:style>
  <w:style w:type="character" w:styleId="976" w:customStyle="1">
    <w:name w:val="Заголовок 2 Знак"/>
    <w:basedOn w:val="972"/>
    <w:link w:val="965"/>
    <w:uiPriority w:val="9"/>
    <w:pPr>
      <w:pBdr/>
      <w:spacing/>
      <w:ind/>
    </w:pPr>
    <w:rPr>
      <w:rFonts w:ascii="Times New Roman" w:hAnsi="Times New Roman" w:eastAsia="Times New Roman" w:cs="Times New Roman"/>
      <w:b/>
      <w:sz w:val="28"/>
      <w:szCs w:val="20"/>
      <w:lang w:eastAsia="ru-RU"/>
    </w:rPr>
  </w:style>
  <w:style w:type="character" w:styleId="977" w:customStyle="1">
    <w:name w:val="Заголовок 3 Знак"/>
    <w:basedOn w:val="972"/>
    <w:link w:val="966"/>
    <w:pPr>
      <w:pBdr/>
      <w:spacing/>
      <w:ind/>
    </w:pPr>
    <w:rPr>
      <w:rFonts w:ascii="Arial" w:hAnsi="Arial" w:eastAsia="Times New Roman" w:cs="Times New Roman"/>
      <w:b/>
      <w:bCs/>
      <w:sz w:val="26"/>
      <w:szCs w:val="26"/>
    </w:rPr>
  </w:style>
  <w:style w:type="character" w:styleId="978" w:customStyle="1">
    <w:name w:val="Заголовок 4 Знак"/>
    <w:basedOn w:val="972"/>
    <w:link w:val="967"/>
    <w:pPr>
      <w:pBdr/>
      <w:spacing/>
      <w:ind/>
    </w:pPr>
    <w:rPr>
      <w:rFonts w:ascii="Arial" w:hAnsi="Arial" w:eastAsia="Times New Roman" w:cs="Times New Roman"/>
      <w:sz w:val="24"/>
      <w:szCs w:val="24"/>
    </w:rPr>
  </w:style>
  <w:style w:type="character" w:styleId="979" w:customStyle="1">
    <w:name w:val="Заголовок 5 Знак"/>
    <w:basedOn w:val="972"/>
    <w:link w:val="968"/>
    <w:uiPriority w:val="9"/>
    <w:semiHidden/>
    <w:pPr>
      <w:pBdr/>
      <w:spacing/>
      <w:ind/>
    </w:pPr>
    <w:rPr>
      <w:rFonts w:ascii="Cambria" w:hAnsi="Cambria" w:eastAsia="Times New Roman" w:cs="Times New Roman"/>
      <w:color w:val="243f60"/>
    </w:rPr>
  </w:style>
  <w:style w:type="character" w:styleId="980" w:customStyle="1">
    <w:name w:val="Заголовок 6 Знак"/>
    <w:basedOn w:val="972"/>
    <w:link w:val="969"/>
    <w:pPr>
      <w:pBdr/>
      <w:spacing/>
      <w:ind/>
    </w:pPr>
    <w:rPr>
      <w:rFonts w:ascii="Times New Roman" w:hAnsi="Times New Roman" w:eastAsia="Times New Roman" w:cs="Times New Roman"/>
      <w:b/>
      <w:bCs/>
    </w:rPr>
  </w:style>
  <w:style w:type="character" w:styleId="981" w:customStyle="1">
    <w:name w:val="Заголовок 7 Знак"/>
    <w:basedOn w:val="972"/>
    <w:link w:val="970"/>
    <w:pPr>
      <w:pBdr/>
      <w:spacing/>
      <w:ind/>
    </w:pPr>
    <w:rPr>
      <w:rFonts w:ascii="Times New Roman" w:hAnsi="Times New Roman" w:eastAsia="Times New Roman" w:cs="Times New Roman"/>
      <w:sz w:val="24"/>
      <w:szCs w:val="24"/>
    </w:rPr>
  </w:style>
  <w:style w:type="character" w:styleId="982" w:customStyle="1">
    <w:name w:val="Заголовок 8 Знак"/>
    <w:basedOn w:val="972"/>
    <w:link w:val="971"/>
    <w:pPr>
      <w:pBdr/>
      <w:spacing/>
      <w:ind/>
    </w:pPr>
    <w:rPr>
      <w:rFonts w:ascii="Times New Roman" w:hAnsi="Times New Roman" w:eastAsia="Times New Roman" w:cs="Times New Roman"/>
      <w:i/>
      <w:iCs/>
      <w:sz w:val="24"/>
      <w:szCs w:val="24"/>
    </w:rPr>
  </w:style>
  <w:style w:type="numbering" w:styleId="983" w:customStyle="1">
    <w:name w:val="Нет списка1"/>
    <w:next w:val="974"/>
    <w:uiPriority w:val="99"/>
    <w:semiHidden/>
    <w:unhideWhenUsed/>
    <w:pPr>
      <w:pBdr/>
      <w:spacing/>
      <w:ind/>
    </w:pPr>
  </w:style>
  <w:style w:type="paragraph" w:styleId="984">
    <w:name w:val="List Paragraph"/>
    <w:basedOn w:val="963"/>
    <w:link w:val="1147"/>
    <w:uiPriority w:val="99"/>
    <w:qFormat/>
    <w:pPr>
      <w:pBdr/>
      <w:spacing w:after="200" w:line="276" w:lineRule="auto"/>
      <w:ind w:left="720"/>
      <w:contextualSpacing w:val="true"/>
    </w:pPr>
    <w:rPr>
      <w:rFonts w:ascii="Calibri" w:hAnsi="Calibri" w:eastAsia="Calibri" w:cs="Times New Roman"/>
    </w:rPr>
  </w:style>
  <w:style w:type="table" w:styleId="985">
    <w:name w:val="Table Grid"/>
    <w:basedOn w:val="973"/>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6">
    <w:name w:val="Hyperlink"/>
    <w:uiPriority w:val="99"/>
    <w:unhideWhenUsed/>
    <w:pPr>
      <w:pBdr/>
      <w:spacing/>
      <w:ind/>
    </w:pPr>
    <w:rPr>
      <w:color w:val="0000ff"/>
      <w:u w:val="single"/>
    </w:rPr>
  </w:style>
  <w:style w:type="paragraph" w:styleId="987" w:customStyle="1">
    <w:name w:val="ConsPlusNonformat"/>
    <w:pPr>
      <w:widowControl w:val="false"/>
      <w:pBdr/>
      <w:spacing w:after="0" w:line="240" w:lineRule="auto"/>
      <w:ind/>
    </w:pPr>
    <w:rPr>
      <w:rFonts w:ascii="Courier New" w:hAnsi="Courier New" w:eastAsia="Times New Roman" w:cs="Times New Roman"/>
      <w:sz w:val="20"/>
      <w:szCs w:val="20"/>
      <w:lang w:eastAsia="ru-RU"/>
    </w:rPr>
  </w:style>
  <w:style w:type="paragraph" w:styleId="988" w:customStyle="1">
    <w:name w:val="Nonformat"/>
    <w:basedOn w:val="963"/>
    <w:pPr>
      <w:pBdr/>
      <w:spacing w:after="0" w:line="240" w:lineRule="auto"/>
      <w:ind/>
    </w:pPr>
    <w:rPr>
      <w:rFonts w:ascii="Consultant" w:hAnsi="Consultant" w:eastAsia="Times New Roman" w:cs="Times New Roman"/>
      <w:sz w:val="14"/>
      <w:szCs w:val="14"/>
      <w:lang w:eastAsia="ru-RU"/>
    </w:rPr>
  </w:style>
  <w:style w:type="character" w:styleId="989" w:customStyle="1">
    <w:name w:val="apple-converted-space"/>
    <w:basedOn w:val="972"/>
    <w:pPr>
      <w:pBdr/>
      <w:spacing/>
      <w:ind/>
    </w:pPr>
  </w:style>
  <w:style w:type="paragraph" w:styleId="990">
    <w:name w:val="Header"/>
    <w:basedOn w:val="963"/>
    <w:link w:val="991"/>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1" w:customStyle="1">
    <w:name w:val="Верхний колонтитул Знак"/>
    <w:basedOn w:val="972"/>
    <w:link w:val="990"/>
    <w:uiPriority w:val="99"/>
    <w:pPr>
      <w:pBdr/>
      <w:spacing/>
      <w:ind/>
    </w:pPr>
    <w:rPr>
      <w:rFonts w:ascii="Calibri" w:hAnsi="Calibri" w:eastAsia="Calibri" w:cs="Times New Roman"/>
    </w:rPr>
  </w:style>
  <w:style w:type="paragraph" w:styleId="992">
    <w:name w:val="Footer"/>
    <w:basedOn w:val="963"/>
    <w:link w:val="993"/>
    <w:uiPriority w:val="99"/>
    <w:unhideWhenUsed/>
    <w:pPr>
      <w:pBdr/>
      <w:tabs>
        <w:tab w:val="center" w:leader="none" w:pos="4677"/>
        <w:tab w:val="right" w:leader="none" w:pos="9355"/>
      </w:tabs>
      <w:spacing w:after="0" w:line="240" w:lineRule="auto"/>
      <w:ind/>
    </w:pPr>
    <w:rPr>
      <w:rFonts w:ascii="Calibri" w:hAnsi="Calibri" w:eastAsia="Calibri" w:cs="Times New Roman"/>
    </w:rPr>
  </w:style>
  <w:style w:type="character" w:styleId="993" w:customStyle="1">
    <w:name w:val="Нижний колонтитул Знак"/>
    <w:basedOn w:val="972"/>
    <w:link w:val="992"/>
    <w:uiPriority w:val="99"/>
    <w:pPr>
      <w:pBdr/>
      <w:spacing/>
      <w:ind/>
    </w:pPr>
    <w:rPr>
      <w:rFonts w:ascii="Calibri" w:hAnsi="Calibri" w:eastAsia="Calibri" w:cs="Times New Roman"/>
    </w:rPr>
  </w:style>
  <w:style w:type="paragraph" w:styleId="994">
    <w:name w:val="No Spacing"/>
    <w:link w:val="995"/>
    <w:uiPriority w:val="1"/>
    <w:qFormat/>
    <w:pPr>
      <w:pBdr/>
      <w:spacing w:after="0" w:line="240" w:lineRule="auto"/>
      <w:ind/>
    </w:pPr>
    <w:rPr>
      <w:rFonts w:ascii="Calibri" w:hAnsi="Calibri" w:eastAsia="Times New Roman" w:cs="Times New Roman"/>
    </w:rPr>
  </w:style>
  <w:style w:type="character" w:styleId="995" w:customStyle="1">
    <w:name w:val="Без интервала Знак"/>
    <w:link w:val="994"/>
    <w:uiPriority w:val="1"/>
    <w:pPr>
      <w:pBdr/>
      <w:spacing/>
      <w:ind/>
    </w:pPr>
    <w:rPr>
      <w:rFonts w:ascii="Calibri" w:hAnsi="Calibri" w:eastAsia="Times New Roman" w:cs="Times New Roman"/>
    </w:rPr>
  </w:style>
  <w:style w:type="paragraph" w:styleId="996">
    <w:name w:val="Balloon Text"/>
    <w:basedOn w:val="963"/>
    <w:link w:val="997"/>
    <w:uiPriority w:val="99"/>
    <w:unhideWhenUsed/>
    <w:pPr>
      <w:pBdr/>
      <w:spacing w:after="0" w:line="240" w:lineRule="auto"/>
      <w:ind/>
    </w:pPr>
    <w:rPr>
      <w:rFonts w:ascii="Tahoma" w:hAnsi="Tahoma" w:eastAsia="Calibri" w:cs="Times New Roman"/>
      <w:sz w:val="16"/>
      <w:szCs w:val="16"/>
    </w:rPr>
  </w:style>
  <w:style w:type="character" w:styleId="997" w:customStyle="1">
    <w:name w:val="Текст выноски Знак"/>
    <w:basedOn w:val="972"/>
    <w:link w:val="996"/>
    <w:uiPriority w:val="99"/>
    <w:pPr>
      <w:pBdr/>
      <w:spacing/>
      <w:ind/>
    </w:pPr>
    <w:rPr>
      <w:rFonts w:ascii="Tahoma" w:hAnsi="Tahoma" w:eastAsia="Calibri" w:cs="Times New Roman"/>
      <w:sz w:val="16"/>
      <w:szCs w:val="16"/>
    </w:rPr>
  </w:style>
  <w:style w:type="paragraph" w:styleId="998" w:customStyle="1">
    <w:name w:val="Абзац списка2"/>
    <w:basedOn w:val="963"/>
    <w:pPr>
      <w:pBdr/>
      <w:spacing w:after="0" w:line="240" w:lineRule="auto"/>
      <w:ind w:left="708"/>
    </w:pPr>
    <w:rPr>
      <w:rFonts w:ascii="Times New Roman" w:hAnsi="Times New Roman" w:eastAsia="Times New Roman" w:cs="Times New Roman"/>
      <w:sz w:val="24"/>
      <w:szCs w:val="24"/>
      <w:lang w:eastAsia="ru-RU"/>
    </w:rPr>
  </w:style>
  <w:style w:type="paragraph" w:styleId="999" w:customStyle="1">
    <w:name w:val="Знак"/>
    <w:basedOn w:val="963"/>
    <w:pPr>
      <w:pBdr/>
      <w:spacing w:line="240" w:lineRule="exact"/>
      <w:ind/>
    </w:pPr>
    <w:rPr>
      <w:rFonts w:ascii="Verdana" w:hAnsi="Verdana" w:eastAsia="Times New Roman" w:cs="Times New Roman"/>
      <w:sz w:val="20"/>
      <w:szCs w:val="20"/>
      <w:lang w:val="en-US"/>
    </w:rPr>
  </w:style>
  <w:style w:type="paragraph" w:styleId="1000">
    <w:name w:val="Body Text 2"/>
    <w:basedOn w:val="963"/>
    <w:link w:val="1001"/>
    <w:pPr>
      <w:pBdr/>
      <w:spacing w:after="0" w:before="60" w:line="240" w:lineRule="auto"/>
      <w:ind/>
      <w:jc w:val="both"/>
    </w:pPr>
    <w:rPr>
      <w:rFonts w:ascii="Times New Roman" w:hAnsi="Times New Roman" w:eastAsia="Times New Roman" w:cs="Times New Roman"/>
      <w:sz w:val="24"/>
      <w:szCs w:val="20"/>
    </w:rPr>
  </w:style>
  <w:style w:type="character" w:styleId="1001" w:customStyle="1">
    <w:name w:val="Основной текст 2 Знак"/>
    <w:basedOn w:val="972"/>
    <w:link w:val="1000"/>
    <w:pPr>
      <w:pBdr/>
      <w:spacing/>
      <w:ind/>
    </w:pPr>
    <w:rPr>
      <w:rFonts w:ascii="Times New Roman" w:hAnsi="Times New Roman" w:eastAsia="Times New Roman" w:cs="Times New Roman"/>
      <w:sz w:val="24"/>
      <w:szCs w:val="20"/>
    </w:rPr>
  </w:style>
  <w:style w:type="paragraph" w:styleId="1002" w:customStyle="1">
    <w:name w:val="ConsNormal"/>
    <w:link w:val="1007"/>
    <w:pPr>
      <w:pBdr/>
      <w:spacing w:after="0" w:line="240" w:lineRule="auto"/>
      <w:ind w:right="19772" w:firstLine="720"/>
    </w:pPr>
    <w:rPr>
      <w:rFonts w:ascii="Arial" w:hAnsi="Arial" w:eastAsia="Times New Roman" w:cs="Arial"/>
      <w:sz w:val="20"/>
      <w:szCs w:val="20"/>
      <w:lang w:eastAsia="ru-RU"/>
    </w:rPr>
  </w:style>
  <w:style w:type="paragraph" w:styleId="1003" w:customStyle="1">
    <w:name w:val="ConsNonformat"/>
    <w:pPr>
      <w:pBdr/>
      <w:spacing w:after="0" w:line="240" w:lineRule="auto"/>
      <w:ind w:right="19772"/>
    </w:pPr>
    <w:rPr>
      <w:rFonts w:ascii="Courier New" w:hAnsi="Courier New" w:eastAsia="Times New Roman" w:cs="Courier New"/>
      <w:sz w:val="20"/>
      <w:szCs w:val="20"/>
      <w:lang w:eastAsia="ru-RU"/>
    </w:rPr>
  </w:style>
  <w:style w:type="paragraph" w:styleId="1004">
    <w:name w:val="Body Text Indent"/>
    <w:basedOn w:val="963"/>
    <w:link w:val="1005"/>
    <w:pPr>
      <w:widowControl w:val="false"/>
      <w:pBdr/>
      <w:spacing w:after="0" w:line="240" w:lineRule="auto"/>
      <w:ind w:firstLine="485"/>
      <w:jc w:val="both"/>
    </w:pPr>
    <w:rPr>
      <w:rFonts w:ascii="Times New Roman" w:hAnsi="Times New Roman" w:eastAsia="Times New Roman" w:cs="Times New Roman"/>
      <w:sz w:val="20"/>
      <w:szCs w:val="20"/>
    </w:rPr>
  </w:style>
  <w:style w:type="character" w:styleId="1005" w:customStyle="1">
    <w:name w:val="Основной текст с отступом Знак"/>
    <w:basedOn w:val="972"/>
    <w:link w:val="1004"/>
    <w:pPr>
      <w:pBdr/>
      <w:spacing/>
      <w:ind/>
    </w:pPr>
    <w:rPr>
      <w:rFonts w:ascii="Times New Roman" w:hAnsi="Times New Roman" w:eastAsia="Times New Roman" w:cs="Times New Roman"/>
      <w:sz w:val="20"/>
      <w:szCs w:val="20"/>
    </w:rPr>
  </w:style>
  <w:style w:type="paragraph" w:styleId="1006" w:customStyle="1">
    <w:name w:val="ConsPlusNormal"/>
    <w:link w:val="1008"/>
    <w:uiPriority w:val="99"/>
    <w:pPr>
      <w:pBdr/>
      <w:spacing w:after="0" w:line="240" w:lineRule="auto"/>
      <w:ind w:firstLine="720"/>
    </w:pPr>
    <w:rPr>
      <w:rFonts w:ascii="Arial" w:hAnsi="Arial" w:eastAsia="Times New Roman" w:cs="Arial"/>
      <w:sz w:val="20"/>
      <w:szCs w:val="20"/>
      <w:lang w:eastAsia="ru-RU"/>
    </w:rPr>
  </w:style>
  <w:style w:type="character" w:styleId="1007" w:customStyle="1">
    <w:name w:val="ConsNormal Знак"/>
    <w:link w:val="1002"/>
    <w:pPr>
      <w:pBdr/>
      <w:spacing/>
      <w:ind/>
    </w:pPr>
    <w:rPr>
      <w:rFonts w:ascii="Arial" w:hAnsi="Arial" w:eastAsia="Times New Roman" w:cs="Arial"/>
      <w:sz w:val="20"/>
      <w:szCs w:val="20"/>
      <w:lang w:eastAsia="ru-RU"/>
    </w:rPr>
  </w:style>
  <w:style w:type="character" w:styleId="1008" w:customStyle="1">
    <w:name w:val="ConsPlusNormal Знак"/>
    <w:link w:val="1006"/>
    <w:uiPriority w:val="99"/>
    <w:pPr>
      <w:pBdr/>
      <w:spacing/>
      <w:ind/>
    </w:pPr>
    <w:rPr>
      <w:rFonts w:ascii="Arial" w:hAnsi="Arial" w:eastAsia="Times New Roman" w:cs="Arial"/>
      <w:sz w:val="20"/>
      <w:szCs w:val="20"/>
      <w:lang w:eastAsia="ru-RU"/>
    </w:rPr>
  </w:style>
  <w:style w:type="paragraph" w:styleId="1009">
    <w:name w:val="Body Text Indent 2"/>
    <w:basedOn w:val="963"/>
    <w:link w:val="1010"/>
    <w:unhideWhenUsed/>
    <w:pPr>
      <w:pBdr/>
      <w:spacing w:after="120" w:line="480" w:lineRule="auto"/>
      <w:ind w:left="283"/>
    </w:pPr>
    <w:rPr>
      <w:rFonts w:ascii="Calibri" w:hAnsi="Calibri" w:eastAsia="Calibri" w:cs="Times New Roman"/>
    </w:rPr>
  </w:style>
  <w:style w:type="character" w:styleId="1010" w:customStyle="1">
    <w:name w:val="Основной текст с отступом 2 Знак"/>
    <w:basedOn w:val="972"/>
    <w:link w:val="1009"/>
    <w:pPr>
      <w:pBdr/>
      <w:spacing/>
      <w:ind/>
    </w:pPr>
    <w:rPr>
      <w:rFonts w:ascii="Calibri" w:hAnsi="Calibri" w:eastAsia="Calibri" w:cs="Times New Roman"/>
    </w:rPr>
  </w:style>
  <w:style w:type="paragraph" w:styleId="1011" w:customStyle="1">
    <w:name w:val="s_1"/>
    <w:basedOn w:val="963"/>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table" w:styleId="1012" w:customStyle="1">
    <w:name w:val="Сетка таблицы1"/>
    <w:basedOn w:val="973"/>
    <w:next w:val="985"/>
    <w:uiPriority w:val="9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13" w:customStyle="1">
    <w:name w:val="Обычный (веб) Знак Знак"/>
    <w:basedOn w:val="963"/>
    <w:next w:val="1149"/>
    <w:link w:val="1014"/>
    <w:uiPriority w:val="99"/>
    <w:qFormat/>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1014" w:customStyle="1">
    <w:name w:val="Обычный (веб) Знак"/>
    <w:link w:val="1013"/>
    <w:pPr>
      <w:pBdr/>
      <w:spacing/>
      <w:ind/>
    </w:pPr>
    <w:rPr>
      <w:rFonts w:ascii="Times New Roman" w:hAnsi="Times New Roman" w:eastAsia="Times New Roman"/>
      <w:sz w:val="24"/>
      <w:szCs w:val="24"/>
    </w:rPr>
  </w:style>
  <w:style w:type="paragraph" w:styleId="1015" w:customStyle="1">
    <w:name w:val="Знак1 Знак Знак Знак Знак Знак Знак"/>
    <w:basedOn w:val="963"/>
    <w:uiPriority w:val="99"/>
    <w:pPr>
      <w:pBdr/>
      <w:spacing w:line="240" w:lineRule="exact"/>
      <w:ind/>
    </w:pPr>
    <w:rPr>
      <w:rFonts w:ascii="Verdana" w:hAnsi="Verdana" w:eastAsia="Times New Roman" w:cs="Verdana"/>
      <w:sz w:val="20"/>
      <w:szCs w:val="20"/>
      <w:lang w:val="en-US"/>
    </w:rPr>
  </w:style>
  <w:style w:type="character" w:styleId="1016" w:customStyle="1">
    <w:name w:val="Неразрешенное упоминание1"/>
    <w:uiPriority w:val="99"/>
    <w:semiHidden/>
    <w:unhideWhenUsed/>
    <w:pPr>
      <w:pBdr/>
      <w:spacing/>
      <w:ind/>
    </w:pPr>
    <w:rPr>
      <w:color w:val="605e5c"/>
      <w:shd w:val="clear" w:color="auto" w:fill="e1dfdd"/>
    </w:rPr>
  </w:style>
  <w:style w:type="numbering" w:styleId="1017" w:customStyle="1">
    <w:name w:val="Нет списка11"/>
    <w:next w:val="974"/>
    <w:uiPriority w:val="99"/>
    <w:semiHidden/>
    <w:unhideWhenUsed/>
    <w:pPr>
      <w:pBdr/>
      <w:spacing/>
      <w:ind/>
    </w:pPr>
  </w:style>
  <w:style w:type="numbering" w:styleId="1018" w:customStyle="1">
    <w:name w:val="Нет списка111"/>
    <w:next w:val="974"/>
    <w:uiPriority w:val="99"/>
    <w:semiHidden/>
    <w:unhideWhenUsed/>
    <w:pPr>
      <w:pBdr/>
      <w:spacing/>
      <w:ind/>
    </w:pPr>
  </w:style>
  <w:style w:type="paragraph" w:styleId="1019">
    <w:name w:val="Body Text 3"/>
    <w:basedOn w:val="963"/>
    <w:link w:val="1020"/>
    <w:unhideWhenUsed/>
    <w:pPr>
      <w:pBdr/>
      <w:tabs>
        <w:tab w:val="left" w:leader="none" w:pos="0"/>
        <w:tab w:val="left" w:leader="none" w:pos="4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40" w:lineRule="auto"/>
      <w:ind/>
    </w:pPr>
    <w:rPr>
      <w:rFonts w:ascii="Times New Roman" w:hAnsi="Times New Roman" w:eastAsia="Times New Roman" w:cs="Times New Roman"/>
      <w:iCs/>
      <w:color w:val="000000"/>
      <w:sz w:val="24"/>
      <w:szCs w:val="20"/>
      <w:lang w:eastAsia="ru-RU"/>
    </w:rPr>
  </w:style>
  <w:style w:type="character" w:styleId="1020" w:customStyle="1">
    <w:name w:val="Основной текст 3 Знак"/>
    <w:basedOn w:val="972"/>
    <w:link w:val="1019"/>
    <w:pPr>
      <w:pBdr/>
      <w:spacing/>
      <w:ind/>
    </w:pPr>
    <w:rPr>
      <w:rFonts w:ascii="Times New Roman" w:hAnsi="Times New Roman" w:eastAsia="Times New Roman" w:cs="Times New Roman"/>
      <w:iCs/>
      <w:color w:val="000000"/>
      <w:sz w:val="24"/>
      <w:szCs w:val="20"/>
      <w:lang w:eastAsia="ru-RU"/>
    </w:rPr>
  </w:style>
  <w:style w:type="paragraph" w:styleId="1021">
    <w:name w:val="Body Text Indent 3"/>
    <w:basedOn w:val="963"/>
    <w:link w:val="1022"/>
    <w:unhideWhenUsed/>
    <w:pPr>
      <w:pBdr/>
      <w:spacing w:after="120" w:line="240" w:lineRule="auto"/>
      <w:ind w:left="283"/>
    </w:pPr>
    <w:rPr>
      <w:rFonts w:ascii="Times New Roman" w:hAnsi="Times New Roman" w:eastAsia="Times New Roman" w:cs="Times New Roman"/>
      <w:sz w:val="16"/>
      <w:szCs w:val="16"/>
      <w:lang w:eastAsia="ru-RU"/>
    </w:rPr>
  </w:style>
  <w:style w:type="character" w:styleId="1022" w:customStyle="1">
    <w:name w:val="Основной текст с отступом 3 Знак"/>
    <w:basedOn w:val="972"/>
    <w:link w:val="1021"/>
    <w:pPr>
      <w:pBdr/>
      <w:spacing/>
      <w:ind/>
    </w:pPr>
    <w:rPr>
      <w:rFonts w:ascii="Times New Roman" w:hAnsi="Times New Roman" w:eastAsia="Times New Roman" w:cs="Times New Roman"/>
      <w:sz w:val="16"/>
      <w:szCs w:val="16"/>
      <w:lang w:eastAsia="ru-RU"/>
    </w:rPr>
  </w:style>
  <w:style w:type="character" w:styleId="1023" w:customStyle="1">
    <w:name w:val="Стиль3 Знак"/>
    <w:link w:val="1024"/>
    <w:pPr>
      <w:pBdr/>
      <w:spacing/>
      <w:ind/>
    </w:pPr>
    <w:rPr>
      <w:sz w:val="24"/>
    </w:rPr>
  </w:style>
  <w:style w:type="paragraph" w:styleId="1024" w:customStyle="1">
    <w:name w:val="Стиль3"/>
    <w:basedOn w:val="1009"/>
    <w:link w:val="1023"/>
    <w:pPr>
      <w:widowControl w:val="false"/>
      <w:numPr>
        <w:ilvl w:val="2"/>
        <w:numId w:val="1"/>
      </w:numPr>
      <w:pBdr/>
      <w:tabs>
        <w:tab w:val="num" w:leader="none" w:pos="360"/>
        <w:tab w:val="clear" w:leader="none" w:pos="1307"/>
      </w:tabs>
      <w:spacing w:after="0" w:line="240" w:lineRule="auto"/>
      <w:ind w:left="742"/>
      <w:jc w:val="both"/>
    </w:pPr>
    <w:rPr>
      <w:rFonts w:asciiTheme="minorHAnsi" w:hAnsiTheme="minorHAnsi" w:eastAsiaTheme="minorHAnsi" w:cstheme="minorBidi"/>
      <w:sz w:val="24"/>
      <w:lang w:val="ru-RU"/>
    </w:rPr>
  </w:style>
  <w:style w:type="paragraph" w:styleId="1025" w:customStyle="1">
    <w:name w:val="Уровень 2"/>
    <w:basedOn w:val="963"/>
    <w:pPr>
      <w:numPr>
        <w:ilvl w:val="1"/>
        <w:numId w:val="2"/>
      </w:numPr>
      <w:pBdr/>
      <w:tabs>
        <w:tab w:val="num" w:leader="none" w:pos="0"/>
        <w:tab w:val="clear" w:leader="none" w:pos="360"/>
        <w:tab w:val="left" w:leader="none" w:pos="720"/>
        <w:tab w:val="left" w:leader="none" w:pos="1080"/>
      </w:tabs>
      <w:spacing w:after="0" w:before="120" w:line="240" w:lineRule="auto"/>
      <w:ind/>
      <w:jc w:val="both"/>
      <w:outlineLvl w:val="2"/>
    </w:pPr>
    <w:rPr>
      <w:rFonts w:ascii="Times New Roman" w:hAnsi="Times New Roman" w:eastAsia="Times New Roman" w:cs="Times New Roman"/>
      <w:b/>
      <w:sz w:val="24"/>
      <w:szCs w:val="24"/>
      <w:lang w:eastAsia="ru-RU"/>
    </w:rPr>
  </w:style>
  <w:style w:type="character" w:styleId="1026" w:customStyle="1">
    <w:name w:val="grame"/>
    <w:pPr>
      <w:pBdr/>
      <w:spacing/>
      <w:ind/>
    </w:pPr>
  </w:style>
  <w:style w:type="paragraph" w:styleId="1027">
    <w:name w:val="Body Text"/>
    <w:basedOn w:val="963"/>
    <w:link w:val="1028"/>
    <w:pPr>
      <w:pBdr/>
      <w:spacing w:after="120" w:line="240" w:lineRule="auto"/>
      <w:ind/>
    </w:pPr>
    <w:rPr>
      <w:rFonts w:ascii="Times New Roman" w:hAnsi="Times New Roman" w:eastAsia="Times New Roman" w:cs="Times New Roman"/>
      <w:sz w:val="20"/>
      <w:szCs w:val="20"/>
      <w:lang w:eastAsia="ru-RU"/>
    </w:rPr>
  </w:style>
  <w:style w:type="character" w:styleId="1028" w:customStyle="1">
    <w:name w:val="Основной текст Знак"/>
    <w:basedOn w:val="972"/>
    <w:link w:val="1027"/>
    <w:pPr>
      <w:pBdr/>
      <w:spacing/>
      <w:ind/>
    </w:pPr>
    <w:rPr>
      <w:rFonts w:ascii="Times New Roman" w:hAnsi="Times New Roman" w:eastAsia="Times New Roman" w:cs="Times New Roman"/>
      <w:sz w:val="20"/>
      <w:szCs w:val="20"/>
      <w:lang w:eastAsia="ru-RU"/>
    </w:rPr>
  </w:style>
  <w:style w:type="paragraph" w:styleId="1029">
    <w:name w:val="HTML Preformatted"/>
    <w:basedOn w:val="963"/>
    <w:link w:val="1030"/>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Courier New" w:cs="Times New Roman"/>
      <w:sz w:val="20"/>
      <w:szCs w:val="20"/>
    </w:rPr>
  </w:style>
  <w:style w:type="character" w:styleId="1030" w:customStyle="1">
    <w:name w:val="Стандартный HTML Знак"/>
    <w:basedOn w:val="972"/>
    <w:link w:val="1029"/>
    <w:pPr>
      <w:pBdr/>
      <w:spacing/>
      <w:ind/>
    </w:pPr>
    <w:rPr>
      <w:rFonts w:ascii="Courier New" w:hAnsi="Courier New" w:eastAsia="Courier New" w:cs="Times New Roman"/>
      <w:sz w:val="20"/>
      <w:szCs w:val="20"/>
    </w:rPr>
  </w:style>
  <w:style w:type="paragraph" w:styleId="1031">
    <w:name w:val="footnote text"/>
    <w:basedOn w:val="963"/>
    <w:link w:val="1032"/>
    <w:uiPriority w:val="99"/>
    <w:pPr>
      <w:pBdr/>
      <w:spacing w:after="0" w:line="240" w:lineRule="auto"/>
      <w:ind/>
    </w:pPr>
    <w:rPr>
      <w:rFonts w:ascii="Times New Roman" w:hAnsi="Times New Roman" w:eastAsia="Times New Roman" w:cs="Times New Roman"/>
      <w:sz w:val="20"/>
      <w:szCs w:val="20"/>
      <w:lang w:eastAsia="ru-RU"/>
    </w:rPr>
  </w:style>
  <w:style w:type="character" w:styleId="1032" w:customStyle="1">
    <w:name w:val="Текст сноски Знак"/>
    <w:basedOn w:val="972"/>
    <w:link w:val="1031"/>
    <w:uiPriority w:val="99"/>
    <w:pPr>
      <w:pBdr/>
      <w:spacing/>
      <w:ind/>
    </w:pPr>
    <w:rPr>
      <w:rFonts w:ascii="Times New Roman" w:hAnsi="Times New Roman" w:eastAsia="Times New Roman" w:cs="Times New Roman"/>
      <w:sz w:val="20"/>
      <w:szCs w:val="20"/>
      <w:lang w:eastAsia="ru-RU"/>
    </w:rPr>
  </w:style>
  <w:style w:type="character" w:styleId="1033" w:customStyle="1">
    <w:name w:val="Текст примечания Знак"/>
    <w:link w:val="1034"/>
    <w:pPr>
      <w:pBdr/>
      <w:spacing/>
      <w:ind/>
    </w:pPr>
  </w:style>
  <w:style w:type="paragraph" w:styleId="1034">
    <w:name w:val="annotation text"/>
    <w:basedOn w:val="963"/>
    <w:link w:val="1033"/>
    <w:pPr>
      <w:pBdr/>
      <w:spacing w:after="0" w:line="240" w:lineRule="auto"/>
      <w:ind/>
    </w:pPr>
  </w:style>
  <w:style w:type="character" w:styleId="1035" w:customStyle="1">
    <w:name w:val="Текст примечания Знак1"/>
    <w:basedOn w:val="972"/>
    <w:uiPriority w:val="99"/>
    <w:pPr>
      <w:pBdr/>
      <w:spacing/>
      <w:ind/>
    </w:pPr>
    <w:rPr>
      <w:sz w:val="20"/>
      <w:szCs w:val="20"/>
    </w:rPr>
  </w:style>
  <w:style w:type="character" w:styleId="1036" w:customStyle="1">
    <w:name w:val="Тема примечания Знак"/>
    <w:link w:val="1037"/>
    <w:pPr>
      <w:pBdr/>
      <w:spacing/>
      <w:ind/>
    </w:pPr>
    <w:rPr>
      <w:b/>
      <w:bCs/>
    </w:rPr>
  </w:style>
  <w:style w:type="paragraph" w:styleId="1037">
    <w:name w:val="annotation subject"/>
    <w:basedOn w:val="1034"/>
    <w:next w:val="1034"/>
    <w:link w:val="1036"/>
    <w:pPr>
      <w:pBdr/>
      <w:spacing/>
      <w:ind/>
    </w:pPr>
    <w:rPr>
      <w:b/>
      <w:bCs/>
    </w:rPr>
  </w:style>
  <w:style w:type="character" w:styleId="1038" w:customStyle="1">
    <w:name w:val="Тема примечания Знак1"/>
    <w:basedOn w:val="1035"/>
    <w:uiPriority w:val="99"/>
    <w:pPr>
      <w:pBdr/>
      <w:spacing/>
      <w:ind/>
    </w:pPr>
    <w:rPr>
      <w:b/>
      <w:bCs/>
      <w:sz w:val="20"/>
      <w:szCs w:val="20"/>
    </w:rPr>
  </w:style>
  <w:style w:type="paragraph" w:styleId="1039" w:customStyle="1">
    <w:name w:val="Îñíîâí"/>
    <w:basedOn w:val="963"/>
    <w:pPr>
      <w:widowControl w:val="false"/>
      <w:pBdr/>
      <w:spacing w:after="0" w:line="240" w:lineRule="auto"/>
      <w:ind/>
      <w:jc w:val="both"/>
    </w:pPr>
    <w:rPr>
      <w:rFonts w:ascii="Arial" w:hAnsi="Arial" w:eastAsia="Times New Roman" w:cs="Arial"/>
      <w:szCs w:val="20"/>
      <w:lang w:eastAsia="ru-RU"/>
    </w:rPr>
  </w:style>
  <w:style w:type="paragraph" w:styleId="1040" w:customStyle="1">
    <w:name w:val="Обычный1"/>
    <w:pPr>
      <w:widowControl w:val="false"/>
      <w:pBdr/>
      <w:spacing w:after="0" w:line="278" w:lineRule="auto"/>
      <w:ind w:left="280"/>
    </w:pPr>
    <w:rPr>
      <w:rFonts w:ascii="Times New Roman" w:hAnsi="Times New Roman" w:eastAsia="Times New Roman" w:cs="Times New Roman"/>
      <w:sz w:val="20"/>
      <w:szCs w:val="20"/>
      <w:lang w:eastAsia="ru-RU"/>
    </w:rPr>
  </w:style>
  <w:style w:type="paragraph" w:styleId="1041" w:customStyle="1">
    <w:name w:val="Основной текст 21"/>
    <w:basedOn w:val="963"/>
    <w:pPr>
      <w:widowControl w:val="false"/>
      <w:pBdr/>
      <w:spacing w:after="120" w:before="120" w:line="240" w:lineRule="auto"/>
      <w:ind w:firstLine="851"/>
      <w:jc w:val="both"/>
    </w:pPr>
    <w:rPr>
      <w:rFonts w:ascii="Times New Roman" w:hAnsi="Times New Roman" w:eastAsia="Times New Roman" w:cs="Times New Roman"/>
      <w:sz w:val="24"/>
      <w:szCs w:val="20"/>
      <w:lang w:eastAsia="ru-RU"/>
    </w:rPr>
  </w:style>
  <w:style w:type="paragraph" w:styleId="1042" w:customStyle="1">
    <w:name w:val="j0eбычный"/>
    <w:pPr>
      <w:widowControl w:val="false"/>
      <w:pBdr/>
      <w:spacing w:after="0" w:line="240" w:lineRule="auto"/>
      <w:ind/>
    </w:pPr>
    <w:rPr>
      <w:rFonts w:ascii="Times New Roman" w:hAnsi="Times New Roman" w:eastAsia="Times New Roman" w:cs="Times New Roman"/>
      <w:sz w:val="20"/>
      <w:szCs w:val="20"/>
      <w:lang w:eastAsia="ru-RU"/>
    </w:rPr>
  </w:style>
  <w:style w:type="paragraph" w:styleId="1043" w:customStyle="1">
    <w:name w:val="Oaeno"/>
    <w:basedOn w:val="963"/>
    <w:pPr>
      <w:pBdr/>
      <w:spacing w:after="0" w:line="240" w:lineRule="auto"/>
      <w:ind/>
    </w:pPr>
    <w:rPr>
      <w:rFonts w:ascii="Courier New" w:hAnsi="Courier New" w:eastAsia="Arial" w:cs="Times New Roman"/>
      <w:sz w:val="20"/>
      <w:szCs w:val="20"/>
      <w:lang w:eastAsia="ar-SA"/>
    </w:rPr>
  </w:style>
  <w:style w:type="paragraph" w:styleId="1044">
    <w:name w:val="Revision"/>
    <w:uiPriority w:val="99"/>
    <w:semiHidden/>
    <w:pPr>
      <w:pBdr/>
      <w:spacing w:after="0" w:line="240" w:lineRule="auto"/>
      <w:ind/>
    </w:pPr>
    <w:rPr>
      <w:rFonts w:ascii="Times New Roman" w:hAnsi="Times New Roman" w:eastAsia="Times New Roman" w:cs="Times New Roman"/>
      <w:sz w:val="24"/>
      <w:szCs w:val="24"/>
      <w:lang w:eastAsia="ru-RU"/>
    </w:rPr>
  </w:style>
  <w:style w:type="paragraph" w:styleId="1045" w:customStyle="1">
    <w:name w:val="Содержимое таблицы"/>
    <w:basedOn w:val="1027"/>
    <w:pPr>
      <w:suppressLineNumbers w:val="true"/>
      <w:pBdr/>
      <w:spacing w:after="0"/>
      <w:ind/>
    </w:pPr>
    <w:rPr>
      <w:b/>
      <w:sz w:val="24"/>
    </w:rPr>
  </w:style>
  <w:style w:type="paragraph" w:styleId="1046" w:customStyle="1">
    <w:name w:val="WW-Основной текст 2"/>
    <w:basedOn w:val="963"/>
    <w:pPr>
      <w:widowControl w:val="false"/>
      <w:pBdr/>
      <w:spacing w:after="0" w:line="240" w:lineRule="auto"/>
      <w:ind w:right="-1"/>
      <w:jc w:val="both"/>
    </w:pPr>
    <w:rPr>
      <w:rFonts w:ascii="Times New Roman" w:hAnsi="Times New Roman" w:eastAsia="Times New Roman" w:cs="Times New Roman"/>
      <w:sz w:val="20"/>
      <w:szCs w:val="20"/>
      <w:lang w:eastAsia="ru-RU"/>
    </w:rPr>
  </w:style>
  <w:style w:type="paragraph" w:styleId="1047" w:customStyle="1">
    <w:name w:val="Основной текст с отступом 21"/>
    <w:basedOn w:val="963"/>
    <w:pPr>
      <w:widowControl w:val="false"/>
      <w:pBdr/>
      <w:spacing w:after="0" w:line="240" w:lineRule="auto"/>
      <w:ind w:firstLine="567"/>
      <w:jc w:val="both"/>
    </w:pPr>
    <w:rPr>
      <w:rFonts w:ascii="Courier New" w:hAnsi="Courier New" w:eastAsia="Times New Roman" w:cs="Times New Roman"/>
      <w:szCs w:val="20"/>
      <w:lang w:eastAsia="ru-RU"/>
    </w:rPr>
  </w:style>
  <w:style w:type="paragraph" w:styleId="1048" w:customStyle="1">
    <w:name w:val="Основной текст с отступом 31"/>
    <w:basedOn w:val="963"/>
    <w:pPr>
      <w:pBdr/>
      <w:spacing w:after="0" w:line="240" w:lineRule="auto"/>
      <w:ind w:firstLine="567"/>
      <w:jc w:val="both"/>
    </w:pPr>
    <w:rPr>
      <w:rFonts w:ascii="Times New Roman" w:hAnsi="Times New Roman" w:eastAsia="Times New Roman" w:cs="Times New Roman"/>
      <w:color w:val="000000"/>
      <w:szCs w:val="20"/>
      <w:lang w:eastAsia="ru-RU"/>
    </w:rPr>
  </w:style>
  <w:style w:type="character" w:styleId="1049">
    <w:name w:val="footnote reference"/>
    <w:pPr>
      <w:pBdr/>
      <w:spacing/>
      <w:ind/>
    </w:pPr>
    <w:rPr>
      <w:vertAlign w:val="superscript"/>
    </w:rPr>
  </w:style>
  <w:style w:type="character" w:styleId="1050">
    <w:name w:val="annotation reference"/>
    <w:pPr>
      <w:pBdr/>
      <w:spacing/>
      <w:ind/>
    </w:pPr>
    <w:rPr>
      <w:sz w:val="16"/>
      <w:szCs w:val="16"/>
    </w:rPr>
  </w:style>
  <w:style w:type="character" w:styleId="1051" w:customStyle="1">
    <w:name w:val="WW-WW8Num4z0"/>
    <w:pPr>
      <w:pBdr/>
      <w:spacing/>
      <w:ind/>
    </w:pPr>
    <w:rPr>
      <w:rFonts w:hint="default" w:ascii="Times New Roman" w:hAnsi="Times New Roman" w:eastAsia="Times New Roman" w:cs="Times New Roman"/>
    </w:rPr>
  </w:style>
  <w:style w:type="table" w:styleId="1052" w:customStyle="1">
    <w:name w:val="Сетка таблицы2"/>
    <w:basedOn w:val="973"/>
    <w:next w:val="985"/>
    <w:uiPriority w:val="5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53">
    <w:name w:val="Outline List 2"/>
    <w:basedOn w:val="974"/>
    <w:pPr>
      <w:numPr>
        <w:numId w:val="3"/>
      </w:numPr>
      <w:pBdr/>
      <w:spacing/>
      <w:ind/>
    </w:pPr>
  </w:style>
  <w:style w:type="numbering" w:styleId="1054" w:customStyle="1">
    <w:name w:val="Текущий список1"/>
    <w:pPr>
      <w:numPr>
        <w:numId w:val="4"/>
      </w:numPr>
      <w:pBdr/>
      <w:spacing/>
      <w:ind/>
    </w:pPr>
  </w:style>
  <w:style w:type="paragraph" w:styleId="1055" w:customStyle="1">
    <w:name w:val="Char Char"/>
    <w:basedOn w:val="963"/>
    <w:semiHidden/>
    <w:pPr>
      <w:pBdr/>
      <w:spacing w:after="100" w:afterAutospacing="1" w:before="100" w:beforeAutospacing="1" w:line="240" w:lineRule="auto"/>
      <w:ind/>
      <w:jc w:val="both"/>
    </w:pPr>
    <w:rPr>
      <w:rFonts w:ascii="Tahoma" w:hAnsi="Tahoma" w:eastAsia="Times New Roman" w:cs="Times New Roman"/>
      <w:sz w:val="20"/>
      <w:szCs w:val="20"/>
      <w:lang w:val="en-US"/>
    </w:rPr>
  </w:style>
  <w:style w:type="character" w:styleId="1056">
    <w:name w:val="page number"/>
    <w:pPr>
      <w:pBdr/>
      <w:spacing/>
      <w:ind/>
    </w:pPr>
  </w:style>
  <w:style w:type="paragraph" w:styleId="1057" w:customStyle="1">
    <w:name w:val="Тема примечания1"/>
    <w:basedOn w:val="1034"/>
    <w:next w:val="1034"/>
    <w:semiHidden/>
    <w:pPr>
      <w:pBdr/>
      <w:spacing/>
      <w:ind/>
    </w:pPr>
    <w:rPr>
      <w:rFonts w:ascii="Arial" w:hAnsi="Arial"/>
      <w:b/>
      <w:bCs/>
    </w:rPr>
  </w:style>
  <w:style w:type="paragraph" w:styleId="1058" w:customStyle="1">
    <w:name w:val="Standard"/>
    <w:pPr>
      <w:pBdr/>
      <w:spacing w:after="0" w:line="240" w:lineRule="auto"/>
      <w:ind/>
    </w:pPr>
    <w:rPr>
      <w:rFonts w:ascii="Times New Roman" w:hAnsi="Times New Roman" w:eastAsia="Times New Roman" w:cs="Times New Roman"/>
      <w:sz w:val="24"/>
      <w:szCs w:val="24"/>
      <w:lang w:eastAsia="ru-RU"/>
    </w:rPr>
  </w:style>
  <w:style w:type="character" w:styleId="1059" w:customStyle="1">
    <w:name w:val="Font Style15"/>
    <w:pPr>
      <w:pBdr/>
      <w:spacing/>
      <w:ind/>
    </w:pPr>
    <w:rPr>
      <w:rFonts w:ascii="Times New Roman" w:hAnsi="Times New Roman" w:cs="Times New Roman"/>
      <w:sz w:val="22"/>
      <w:szCs w:val="22"/>
    </w:rPr>
  </w:style>
  <w:style w:type="paragraph" w:styleId="1060" w:customStyle="1">
    <w:name w:val="Основной текст2"/>
    <w:basedOn w:val="963"/>
    <w:pPr>
      <w:widowControl w:val="false"/>
      <w:pBdr/>
      <w:shd w:val="clear" w:color="auto" w:fill="ffffff"/>
      <w:spacing w:after="0" w:line="230" w:lineRule="exact"/>
      <w:ind/>
    </w:pPr>
    <w:rPr>
      <w:rFonts w:ascii="Bookman Old Style" w:hAnsi="Bookman Old Style" w:eastAsia="Bookman Old Style" w:cs="Bookman Old Style"/>
      <w:color w:val="000000"/>
      <w:sz w:val="19"/>
      <w:szCs w:val="19"/>
      <w:lang w:eastAsia="ru-RU"/>
    </w:rPr>
  </w:style>
  <w:style w:type="paragraph" w:styleId="1061" w:customStyle="1">
    <w:name w:val="1 Знак"/>
    <w:basedOn w:val="963"/>
    <w:pPr>
      <w:pBdr/>
      <w:spacing w:after="100" w:afterAutospacing="1" w:before="100" w:beforeAutospacing="1" w:line="240" w:lineRule="auto"/>
      <w:ind/>
    </w:pPr>
    <w:rPr>
      <w:rFonts w:ascii="Tahoma" w:hAnsi="Tahoma" w:eastAsia="Times New Roman" w:cs="Times New Roman"/>
      <w:sz w:val="20"/>
      <w:szCs w:val="20"/>
      <w:lang w:val="en-US"/>
    </w:rPr>
  </w:style>
  <w:style w:type="character" w:styleId="1062" w:customStyle="1">
    <w:name w:val="Основной текст 3 Знак1"/>
    <w:pPr>
      <w:pBdr/>
      <w:spacing/>
      <w:ind/>
    </w:pPr>
    <w:rPr>
      <w:rFonts w:ascii="Times New Roman" w:hAnsi="Times New Roman" w:eastAsia="Times New Roman" w:cs="Times New Roman"/>
      <w:sz w:val="16"/>
      <w:szCs w:val="16"/>
      <w:lang w:eastAsia="ru-RU"/>
    </w:rPr>
  </w:style>
  <w:style w:type="character" w:styleId="1063">
    <w:name w:val="endnote reference"/>
    <w:uiPriority w:val="99"/>
    <w:unhideWhenUsed/>
    <w:pPr>
      <w:pBdr/>
      <w:spacing/>
      <w:ind/>
    </w:pPr>
    <w:rPr>
      <w:vertAlign w:val="superscript"/>
    </w:rPr>
  </w:style>
  <w:style w:type="character" w:styleId="1064" w:customStyle="1">
    <w:name w:val="Основной текст_"/>
    <w:link w:val="1068"/>
    <w:pPr>
      <w:pBdr/>
      <w:spacing/>
      <w:ind/>
    </w:pPr>
    <w:rPr>
      <w:sz w:val="25"/>
      <w:szCs w:val="25"/>
      <w:shd w:val="clear" w:color="auto" w:fill="ffffff"/>
    </w:rPr>
  </w:style>
  <w:style w:type="character" w:styleId="1065" w:customStyle="1">
    <w:name w:val="Основной текст + 11;5 pt"/>
    <w:pPr>
      <w:pBdr/>
      <w:spacing/>
      <w:ind/>
    </w:pPr>
    <w:rPr>
      <w:color w:val="000000"/>
      <w:spacing w:val="0"/>
      <w:position w:val="0"/>
      <w:sz w:val="23"/>
      <w:szCs w:val="23"/>
      <w:shd w:val="clear" w:color="auto" w:fill="ffffff"/>
      <w:lang w:val="ru-RU"/>
    </w:rPr>
  </w:style>
  <w:style w:type="character" w:styleId="1066" w:customStyle="1">
    <w:name w:val="Основной текст (2)_"/>
    <w:link w:val="1069"/>
    <w:pPr>
      <w:pBdr/>
      <w:spacing/>
      <w:ind/>
    </w:pPr>
    <w:rPr>
      <w:b/>
      <w:bCs/>
      <w:sz w:val="25"/>
      <w:szCs w:val="25"/>
      <w:shd w:val="clear" w:color="auto" w:fill="ffffff"/>
    </w:rPr>
  </w:style>
  <w:style w:type="character" w:styleId="1067" w:customStyle="1">
    <w:name w:val="Основной текст + Курсив"/>
    <w:pPr>
      <w:pBdr/>
      <w:spacing/>
      <w:ind/>
    </w:pPr>
    <w:rPr>
      <w:i/>
      <w:iCs/>
      <w:color w:val="000000"/>
      <w:spacing w:val="0"/>
      <w:position w:val="0"/>
      <w:sz w:val="25"/>
      <w:szCs w:val="25"/>
      <w:shd w:val="clear" w:color="auto" w:fill="ffffff"/>
      <w:lang w:val="ru-RU"/>
    </w:rPr>
  </w:style>
  <w:style w:type="paragraph" w:styleId="1068" w:customStyle="1">
    <w:name w:val="Основной текст1"/>
    <w:basedOn w:val="963"/>
    <w:link w:val="1064"/>
    <w:pPr>
      <w:widowControl w:val="false"/>
      <w:pBdr/>
      <w:shd w:val="clear" w:color="auto" w:fill="ffffff"/>
      <w:spacing w:after="0" w:line="298" w:lineRule="exact"/>
      <w:ind w:hanging="1320"/>
      <w:jc w:val="right"/>
    </w:pPr>
    <w:rPr>
      <w:sz w:val="25"/>
      <w:szCs w:val="25"/>
    </w:rPr>
  </w:style>
  <w:style w:type="paragraph" w:styleId="1069" w:customStyle="1">
    <w:name w:val="Основной текст (2)"/>
    <w:basedOn w:val="963"/>
    <w:link w:val="1066"/>
    <w:pPr>
      <w:widowControl w:val="false"/>
      <w:pBdr/>
      <w:shd w:val="clear" w:color="auto" w:fill="ffffff"/>
      <w:spacing w:after="0" w:before="660" w:line="298" w:lineRule="exact"/>
      <w:ind/>
      <w:jc w:val="both"/>
    </w:pPr>
    <w:rPr>
      <w:b/>
      <w:bCs/>
      <w:sz w:val="25"/>
      <w:szCs w:val="25"/>
    </w:rPr>
  </w:style>
  <w:style w:type="character" w:styleId="1070">
    <w:name w:val="FollowedHyperlink"/>
    <w:uiPriority w:val="99"/>
    <w:unhideWhenUsed/>
    <w:pPr>
      <w:pBdr/>
      <w:spacing/>
      <w:ind/>
    </w:pPr>
    <w:rPr>
      <w:color w:val="800080"/>
      <w:u w:val="single"/>
    </w:rPr>
  </w:style>
  <w:style w:type="character" w:styleId="1071" w:customStyle="1">
    <w:name w:val="Текст Знак"/>
    <w:link w:val="1072"/>
    <w:pPr>
      <w:pBdr/>
      <w:spacing/>
      <w:ind/>
    </w:pPr>
    <w:rPr>
      <w:rFonts w:ascii="Courier New" w:hAnsi="Courier New" w:cs="Courier New"/>
    </w:rPr>
  </w:style>
  <w:style w:type="paragraph" w:styleId="1072">
    <w:name w:val="Plain Text"/>
    <w:basedOn w:val="963"/>
    <w:link w:val="1071"/>
    <w:pPr>
      <w:pBdr/>
      <w:spacing w:after="0" w:line="240" w:lineRule="auto"/>
      <w:ind/>
      <w:jc w:val="both"/>
    </w:pPr>
    <w:rPr>
      <w:rFonts w:ascii="Courier New" w:hAnsi="Courier New" w:cs="Courier New"/>
    </w:rPr>
  </w:style>
  <w:style w:type="character" w:styleId="1073" w:customStyle="1">
    <w:name w:val="Текст Знак1"/>
    <w:basedOn w:val="972"/>
    <w:pPr>
      <w:pBdr/>
      <w:spacing/>
      <w:ind/>
    </w:pPr>
    <w:rPr>
      <w:rFonts w:ascii="Consolas" w:hAnsi="Consolas"/>
      <w:sz w:val="21"/>
      <w:szCs w:val="21"/>
    </w:rPr>
  </w:style>
  <w:style w:type="paragraph" w:styleId="1074" w:customStyle="1">
    <w:name w:val="Îáû÷íûé"/>
    <w:pPr>
      <w:pBdr/>
      <w:spacing w:after="0" w:line="240" w:lineRule="auto"/>
      <w:ind/>
    </w:pPr>
    <w:rPr>
      <w:rFonts w:ascii="Times New Roman" w:hAnsi="Times New Roman" w:eastAsia="Times New Roman" w:cs="Times New Roman"/>
      <w:sz w:val="20"/>
      <w:szCs w:val="20"/>
      <w:lang w:eastAsia="ru-RU"/>
    </w:rPr>
  </w:style>
  <w:style w:type="paragraph" w:styleId="1075" w:customStyle="1">
    <w:name w:val="02statia2"/>
    <w:basedOn w:val="963"/>
    <w:pPr>
      <w:pBdr/>
      <w:spacing w:after="0" w:before="120" w:line="320" w:lineRule="atLeast"/>
      <w:ind w:hanging="880" w:left="2020"/>
      <w:jc w:val="both"/>
    </w:pPr>
    <w:rPr>
      <w:rFonts w:ascii="GaramondNarrowC" w:hAnsi="GaramondNarrowC" w:eastAsia="MS Mincho" w:cs="GaramondNarrowC"/>
      <w:color w:val="000000"/>
      <w:sz w:val="21"/>
      <w:szCs w:val="21"/>
      <w:lang w:eastAsia="ru-RU"/>
    </w:rPr>
  </w:style>
  <w:style w:type="paragraph" w:styleId="1076" w:customStyle="1">
    <w:name w:val="Без интервала1"/>
    <w:pPr>
      <w:pBdr/>
      <w:spacing w:after="0" w:line="240" w:lineRule="auto"/>
      <w:ind/>
    </w:pPr>
    <w:rPr>
      <w:rFonts w:ascii="Calibri" w:hAnsi="Calibri" w:eastAsia="Times New Roman" w:cs="Times New Roman"/>
      <w:lang w:eastAsia="ru-RU"/>
    </w:rPr>
  </w:style>
  <w:style w:type="character" w:styleId="1077" w:customStyle="1">
    <w:name w:val="f"/>
    <w:pPr>
      <w:pBdr/>
      <w:spacing/>
      <w:ind/>
    </w:pPr>
  </w:style>
  <w:style w:type="character" w:styleId="1078" w:customStyle="1">
    <w:name w:val="Основной текст (10)_"/>
    <w:link w:val="1079"/>
    <w:pPr>
      <w:pBdr/>
      <w:spacing/>
      <w:ind/>
    </w:pPr>
    <w:rPr>
      <w:sz w:val="23"/>
      <w:szCs w:val="23"/>
      <w:shd w:val="clear" w:color="auto" w:fill="ffffff"/>
    </w:rPr>
  </w:style>
  <w:style w:type="paragraph" w:styleId="1079" w:customStyle="1">
    <w:name w:val="Основной текст (10)"/>
    <w:basedOn w:val="963"/>
    <w:link w:val="1078"/>
    <w:pPr>
      <w:pBdr/>
      <w:shd w:val="clear" w:color="auto" w:fill="ffffff"/>
      <w:spacing w:after="0" w:line="274" w:lineRule="exact"/>
      <w:ind w:hanging="380"/>
      <w:jc w:val="right"/>
    </w:pPr>
    <w:rPr>
      <w:sz w:val="23"/>
      <w:szCs w:val="23"/>
    </w:rPr>
  </w:style>
  <w:style w:type="character" w:styleId="1080">
    <w:name w:val="Strong"/>
    <w:uiPriority w:val="22"/>
    <w:qFormat/>
    <w:pPr>
      <w:pBdr/>
      <w:spacing/>
      <w:ind/>
    </w:pPr>
    <w:rPr>
      <w:b/>
      <w:bCs/>
    </w:rPr>
  </w:style>
  <w:style w:type="character" w:styleId="1081" w:customStyle="1">
    <w:name w:val="Основной текст + 9;5 pt;Не полужирный"/>
    <w:pPr>
      <w:pBdr/>
      <w:spacing/>
      <w:ind/>
    </w:pPr>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82" w:customStyle="1">
    <w:name w:val="Основной текст + 9"/>
    <w:pPr>
      <w:pBdr/>
      <w:spacing/>
      <w:ind/>
    </w:pPr>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83" w:customStyle="1">
    <w:name w:val="Основной текст Знак1"/>
    <w:uiPriority w:val="99"/>
    <w:semiHidden/>
    <w:pPr>
      <w:pBdr/>
      <w:spacing/>
      <w:ind/>
    </w:pPr>
    <w:rPr>
      <w:rFonts w:ascii="Times New Roman" w:hAnsi="Times New Roman" w:eastAsia="Times New Roman" w:cs="Times New Roman"/>
      <w:sz w:val="24"/>
      <w:szCs w:val="24"/>
      <w:lang w:eastAsia="ru-RU"/>
    </w:rPr>
  </w:style>
  <w:style w:type="numbering" w:styleId="1084" w:customStyle="1">
    <w:name w:val="Нет списка1111"/>
    <w:next w:val="974"/>
    <w:uiPriority w:val="99"/>
    <w:semiHidden/>
    <w:unhideWhenUsed/>
    <w:pPr>
      <w:pBdr/>
      <w:spacing/>
      <w:ind/>
    </w:pPr>
  </w:style>
  <w:style w:type="character" w:styleId="1085" w:customStyle="1">
    <w:name w:val="Просмотренная гиперссылка1"/>
    <w:uiPriority w:val="99"/>
    <w:unhideWhenUsed/>
    <w:pPr>
      <w:pBdr/>
      <w:spacing/>
      <w:ind/>
    </w:pPr>
    <w:rPr>
      <w:color w:val="800080"/>
      <w:u w:val="single"/>
    </w:rPr>
  </w:style>
  <w:style w:type="numbering" w:styleId="1086" w:customStyle="1">
    <w:name w:val="Нет списка2"/>
    <w:next w:val="974"/>
    <w:uiPriority w:val="99"/>
    <w:semiHidden/>
    <w:unhideWhenUsed/>
    <w:pPr>
      <w:pBdr/>
      <w:spacing/>
      <w:ind/>
    </w:pPr>
  </w:style>
  <w:style w:type="table" w:styleId="1087" w:customStyle="1">
    <w:name w:val="Сетка таблицы11"/>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88" w:customStyle="1">
    <w:name w:val="Font Style12"/>
    <w:uiPriority w:val="99"/>
    <w:pPr>
      <w:pBdr/>
      <w:spacing/>
      <w:ind/>
    </w:pPr>
    <w:rPr>
      <w:rFonts w:ascii="Times New Roman" w:hAnsi="Times New Roman" w:cs="Times New Roman"/>
      <w:sz w:val="26"/>
      <w:szCs w:val="26"/>
    </w:rPr>
  </w:style>
  <w:style w:type="paragraph" w:styleId="1089" w:customStyle="1">
    <w:name w:val="ConsPlusCell"/>
    <w:pPr>
      <w:widowControl w:val="false"/>
      <w:pBdr/>
      <w:spacing w:after="0" w:line="240" w:lineRule="auto"/>
      <w:ind/>
    </w:pPr>
    <w:rPr>
      <w:rFonts w:ascii="Arial" w:hAnsi="Arial" w:eastAsia="Times New Roman" w:cs="Arial"/>
      <w:sz w:val="20"/>
      <w:szCs w:val="20"/>
      <w:lang w:eastAsia="ru-RU"/>
    </w:rPr>
  </w:style>
  <w:style w:type="character" w:styleId="1090" w:customStyle="1">
    <w:name w:val="apple-style-span"/>
    <w:pPr>
      <w:pBdr/>
      <w:spacing/>
      <w:ind/>
    </w:pPr>
  </w:style>
  <w:style w:type="character" w:styleId="1091" w:customStyle="1">
    <w:name w:val="Текст выноски Знак1"/>
    <w:uiPriority w:val="99"/>
    <w:semiHidden/>
    <w:pPr>
      <w:pBdr/>
      <w:spacing/>
      <w:ind/>
    </w:pPr>
    <w:rPr>
      <w:rFonts w:ascii="Tahoma" w:hAnsi="Tahoma" w:cs="Tahoma"/>
      <w:color w:val="000000"/>
      <w:sz w:val="16"/>
      <w:szCs w:val="16"/>
      <w:lang w:eastAsia="ru-RU"/>
    </w:rPr>
  </w:style>
  <w:style w:type="character" w:styleId="1092" w:customStyle="1">
    <w:name w:val="Основной текст (3)_"/>
    <w:link w:val="1093"/>
    <w:pPr>
      <w:pBdr/>
      <w:spacing/>
      <w:ind/>
    </w:pPr>
    <w:rPr>
      <w:sz w:val="26"/>
      <w:szCs w:val="26"/>
      <w:shd w:val="clear" w:color="auto" w:fill="ffffff"/>
    </w:rPr>
  </w:style>
  <w:style w:type="paragraph" w:styleId="1093" w:customStyle="1">
    <w:name w:val="Основной текст (3)"/>
    <w:basedOn w:val="963"/>
    <w:link w:val="1092"/>
    <w:pPr>
      <w:pBdr/>
      <w:shd w:val="clear" w:color="auto" w:fill="ffffff"/>
      <w:spacing w:after="0" w:before="900" w:line="317" w:lineRule="exact"/>
      <w:ind/>
      <w:jc w:val="both"/>
    </w:pPr>
    <w:rPr>
      <w:sz w:val="26"/>
      <w:szCs w:val="26"/>
      <w:shd w:val="clear" w:color="auto" w:fill="ffffff"/>
    </w:rPr>
  </w:style>
  <w:style w:type="character" w:styleId="1094" w:customStyle="1">
    <w:name w:val="Основной текст (2) + Не полужирный"/>
    <w:pPr>
      <w:pBdr/>
      <w:spacing/>
      <w:ind/>
    </w:pPr>
    <w:rPr>
      <w:b/>
      <w:bCs/>
      <w:sz w:val="26"/>
      <w:szCs w:val="26"/>
      <w:shd w:val="clear" w:color="auto" w:fill="ffffff"/>
      <w:lang w:bidi="ar-SA"/>
    </w:rPr>
  </w:style>
  <w:style w:type="paragraph" w:styleId="1095" w:customStyle="1">
    <w:name w:val="Основной текст3"/>
    <w:basedOn w:val="963"/>
    <w:pPr>
      <w:pBd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styleId="1096" w:customStyle="1">
    <w:name w:val="Default"/>
    <w:pPr>
      <w:pBdr/>
      <w:spacing w:after="0" w:line="240" w:lineRule="auto"/>
      <w:ind/>
    </w:pPr>
    <w:rPr>
      <w:rFonts w:ascii="Times New Roman" w:hAnsi="Times New Roman" w:eastAsia="Times New Roman" w:cs="Times New Roman"/>
      <w:color w:val="000000"/>
      <w:sz w:val="24"/>
      <w:szCs w:val="24"/>
      <w:lang w:eastAsia="ru-RU"/>
    </w:rPr>
  </w:style>
  <w:style w:type="character" w:styleId="1097" w:customStyle="1">
    <w:name w:val="Цветовое выделение"/>
    <w:uiPriority w:val="99"/>
    <w:pPr>
      <w:pBdr/>
      <w:spacing/>
      <w:ind/>
    </w:pPr>
    <w:rPr>
      <w:b/>
      <w:color w:val="000080"/>
    </w:rPr>
  </w:style>
  <w:style w:type="paragraph" w:styleId="1098" w:customStyle="1">
    <w:name w:val="_Обычный"/>
    <w:basedOn w:val="963"/>
    <w:uiPriority w:val="99"/>
    <w:pPr>
      <w:pBdr/>
      <w:spacing w:after="120" w:line="240" w:lineRule="auto"/>
      <w:ind w:firstLine="720"/>
      <w:jc w:val="both"/>
    </w:pPr>
    <w:rPr>
      <w:rFonts w:ascii="Times New Roman" w:hAnsi="Times New Roman" w:eastAsia="Times New Roman" w:cs="Times New Roman"/>
      <w:sz w:val="24"/>
      <w:szCs w:val="24"/>
      <w:lang w:eastAsia="ru-RU"/>
    </w:rPr>
  </w:style>
  <w:style w:type="character" w:styleId="1099" w:customStyle="1">
    <w:name w:val="Основной текст + Arial Unicode MS;9 pt"/>
    <w:pPr>
      <w:pBdr/>
      <w:spacing/>
      <w:ind/>
    </w:pPr>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100" w:customStyle="1">
    <w:name w:val="Пункт"/>
    <w:basedOn w:val="963"/>
    <w:pPr>
      <w:pBdr/>
      <w:tabs>
        <w:tab w:val="num" w:leader="none" w:pos="1980"/>
      </w:tabs>
      <w:spacing w:after="0" w:line="240" w:lineRule="auto"/>
      <w:ind w:hanging="504" w:left="1404"/>
      <w:jc w:val="both"/>
    </w:pPr>
    <w:rPr>
      <w:rFonts w:ascii="Times New Roman" w:hAnsi="Times New Roman" w:eastAsia="Times New Roman" w:cs="Times New Roman"/>
      <w:sz w:val="24"/>
      <w:szCs w:val="28"/>
      <w:lang w:eastAsia="ru-RU"/>
    </w:rPr>
  </w:style>
  <w:style w:type="paragraph" w:styleId="1101" w:customStyle="1">
    <w:name w:val="Абзац списка1"/>
    <w:basedOn w:val="963"/>
    <w:pPr>
      <w:pBdr/>
      <w:spacing w:after="200" w:line="276" w:lineRule="auto"/>
      <w:ind w:left="720"/>
      <w:contextualSpacing w:val="true"/>
    </w:pPr>
    <w:rPr>
      <w:rFonts w:ascii="Calibri" w:hAnsi="Calibri" w:eastAsia="Times New Roman" w:cs="Times New Roman"/>
    </w:rPr>
  </w:style>
  <w:style w:type="paragraph" w:styleId="1102" w:customStyle="1">
    <w:name w:val="Внимание: Криминал!!"/>
    <w:basedOn w:val="963"/>
    <w:next w:val="963"/>
    <w:pPr>
      <w:widowControl w:val="false"/>
      <w:pBdr/>
      <w:spacing w:after="0" w:line="240" w:lineRule="auto"/>
      <w:ind/>
      <w:jc w:val="both"/>
    </w:pPr>
    <w:rPr>
      <w:rFonts w:ascii="Arial" w:hAnsi="Arial" w:eastAsia="Times New Roman" w:cs="Arial"/>
      <w:sz w:val="24"/>
      <w:szCs w:val="24"/>
      <w:lang w:eastAsia="ru-RU"/>
    </w:rPr>
  </w:style>
  <w:style w:type="paragraph" w:styleId="1103" w:customStyle="1">
    <w:name w:val="Таблицы (моноширинный)"/>
    <w:basedOn w:val="963"/>
    <w:next w:val="963"/>
    <w:pPr>
      <w:widowControl w:val="false"/>
      <w:pBdr/>
      <w:spacing w:after="0" w:line="240" w:lineRule="auto"/>
      <w:ind/>
      <w:jc w:val="both"/>
    </w:pPr>
    <w:rPr>
      <w:rFonts w:ascii="Courier New" w:hAnsi="Courier New" w:eastAsia="Times New Roman" w:cs="Courier New"/>
      <w:sz w:val="24"/>
      <w:szCs w:val="24"/>
      <w:lang w:eastAsia="ru-RU"/>
    </w:rPr>
  </w:style>
  <w:style w:type="paragraph" w:styleId="1104" w:customStyle="1">
    <w:name w:val="Основной текст 31"/>
    <w:basedOn w:val="963"/>
    <w:pPr>
      <w:pBdr/>
      <w:spacing w:after="120" w:line="240" w:lineRule="auto"/>
      <w:ind/>
    </w:pPr>
    <w:rPr>
      <w:rFonts w:ascii="Times New Roman" w:hAnsi="Times New Roman" w:eastAsia="Times New Roman" w:cs="Times New Roman"/>
      <w:sz w:val="16"/>
      <w:szCs w:val="16"/>
      <w:lang w:eastAsia="ar-SA"/>
    </w:rPr>
  </w:style>
  <w:style w:type="paragraph" w:styleId="1105">
    <w:name w:val="List"/>
    <w:basedOn w:val="963"/>
    <w:pPr>
      <w:pBdr/>
      <w:spacing w:after="60" w:line="240" w:lineRule="auto"/>
      <w:ind w:hanging="283" w:left="283"/>
      <w:jc w:val="both"/>
    </w:pPr>
    <w:rPr>
      <w:rFonts w:ascii="Times New Roman" w:hAnsi="Times New Roman" w:eastAsia="Times New Roman" w:cs="Times New Roman"/>
      <w:sz w:val="24"/>
      <w:szCs w:val="24"/>
      <w:lang w:eastAsia="ru-RU"/>
    </w:rPr>
  </w:style>
  <w:style w:type="character" w:styleId="1106" w:customStyle="1">
    <w:name w:val="Основной текст27"/>
    <w:pPr>
      <w:pBdr/>
      <w:spacing/>
      <w:ind/>
    </w:pPr>
    <w:rPr>
      <w:rFonts w:ascii="Times New Roman" w:hAnsi="Times New Roman" w:cs="Times New Roman"/>
      <w:spacing w:val="0"/>
      <w:sz w:val="23"/>
      <w:szCs w:val="23"/>
      <w:shd w:val="clear" w:color="auto" w:fill="ffffff"/>
    </w:rPr>
  </w:style>
  <w:style w:type="paragraph" w:styleId="1107" w:customStyle="1">
    <w:name w:val="Основной текст30"/>
    <w:basedOn w:val="963"/>
    <w:pPr>
      <w:pBd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character" w:styleId="1108">
    <w:name w:val="Emphasis"/>
    <w:qFormat/>
    <w:pPr>
      <w:pBdr/>
      <w:spacing/>
      <w:ind/>
    </w:pPr>
    <w:rPr>
      <w:rFonts w:cs="Times New Roman"/>
      <w:i/>
      <w:iCs/>
    </w:rPr>
  </w:style>
  <w:style w:type="paragraph" w:styleId="1109" w:customStyle="1">
    <w:name w:val="PEA"/>
    <w:pPr>
      <w:widowControl w:val="false"/>
      <w:pBdr/>
      <w:spacing w:after="0" w:line="240" w:lineRule="auto"/>
      <w:ind w:firstLine="720"/>
    </w:pPr>
    <w:rPr>
      <w:rFonts w:ascii="Arial" w:hAnsi="Arial" w:eastAsia="Times New Roman" w:cs="Arial"/>
      <w:sz w:val="20"/>
      <w:szCs w:val="20"/>
      <w:lang w:eastAsia="ru-RU"/>
    </w:rPr>
  </w:style>
  <w:style w:type="paragraph" w:styleId="1110" w:customStyle="1">
    <w:name w:val="Стиль2"/>
    <w:basedOn w:val="1111"/>
    <w:pPr>
      <w:keepNext w:val="true"/>
      <w:keepLines w:val="true"/>
      <w:widowControl w:val="false"/>
      <w:numPr>
        <w:numId w:val="5"/>
      </w:numPr>
      <w:suppressLineNumbers w:val="true"/>
      <w:pBdr/>
      <w:tabs>
        <w:tab w:val="num" w:leader="none" w:pos="360"/>
        <w:tab w:val="num" w:leader="none" w:pos="643"/>
        <w:tab w:val="num" w:leader="none" w:pos="1209"/>
      </w:tabs>
      <w:spacing w:after="60"/>
      <w:ind w:left="643"/>
      <w:contextualSpacing w:val="false"/>
      <w:jc w:val="both"/>
    </w:pPr>
    <w:rPr>
      <w:b/>
      <w:szCs w:val="20"/>
    </w:rPr>
  </w:style>
  <w:style w:type="paragraph" w:styleId="1111">
    <w:name w:val="List Number 2"/>
    <w:basedOn w:val="963"/>
    <w:pPr>
      <w:pBdr/>
      <w:tabs>
        <w:tab w:val="num" w:leader="none" w:pos="432"/>
      </w:tabs>
      <w:spacing w:after="0" w:line="240" w:lineRule="auto"/>
      <w:ind w:hanging="431" w:left="431"/>
      <w:contextualSpacing w:val="true"/>
    </w:pPr>
    <w:rPr>
      <w:rFonts w:ascii="Times New Roman" w:hAnsi="Times New Roman" w:eastAsia="Times New Roman" w:cs="Times New Roman"/>
      <w:sz w:val="24"/>
      <w:szCs w:val="24"/>
      <w:lang w:eastAsia="ru-RU"/>
    </w:rPr>
  </w:style>
  <w:style w:type="paragraph" w:styleId="1112" w:customStyle="1">
    <w:name w:val="PEAformat"/>
    <w:pPr>
      <w:widowControl w:val="false"/>
      <w:pBdr/>
      <w:spacing w:after="0" w:line="240" w:lineRule="auto"/>
      <w:ind/>
    </w:pPr>
    <w:rPr>
      <w:rFonts w:ascii="Courier New" w:hAnsi="Courier New" w:eastAsia="Times New Roman" w:cs="Courier New"/>
      <w:sz w:val="20"/>
      <w:szCs w:val="20"/>
      <w:lang w:eastAsia="ru-RU"/>
    </w:rPr>
  </w:style>
  <w:style w:type="paragraph" w:styleId="1113" w:customStyle="1">
    <w:name w:val="formattext"/>
    <w:pPr>
      <w:widowControl w:val="false"/>
      <w:pBdr/>
      <w:spacing w:after="0" w:line="240" w:lineRule="auto"/>
      <w:ind/>
    </w:pPr>
    <w:rPr>
      <w:rFonts w:ascii="Times New Roman" w:hAnsi="Times New Roman" w:eastAsia="Times New Roman" w:cs="Times New Roman"/>
      <w:sz w:val="18"/>
      <w:szCs w:val="18"/>
      <w:lang w:eastAsia="ru-RU"/>
    </w:rPr>
  </w:style>
  <w:style w:type="numbering" w:styleId="1114" w:customStyle="1">
    <w:name w:val="Нет списка3"/>
    <w:next w:val="974"/>
    <w:uiPriority w:val="99"/>
    <w:semiHidden/>
    <w:unhideWhenUsed/>
    <w:pPr>
      <w:pBdr/>
      <w:spacing/>
      <w:ind/>
    </w:pPr>
  </w:style>
  <w:style w:type="table" w:styleId="1115" w:customStyle="1">
    <w:name w:val="Сетка таблицы21"/>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16" w:customStyle="1">
    <w:name w:val="Нет списка4"/>
    <w:next w:val="974"/>
    <w:uiPriority w:val="99"/>
    <w:semiHidden/>
    <w:unhideWhenUsed/>
    <w:pPr>
      <w:pBdr/>
      <w:spacing/>
      <w:ind/>
    </w:pPr>
  </w:style>
  <w:style w:type="paragraph" w:styleId="1117" w:customStyle="1">
    <w:name w:val="Обычный2"/>
    <w:pPr>
      <w:pBdr/>
      <w:spacing w:after="0" w:line="240" w:lineRule="auto"/>
      <w:ind/>
    </w:pPr>
    <w:rPr>
      <w:rFonts w:ascii="Times New Roman" w:hAnsi="Times New Roman" w:eastAsia="Times New Roman" w:cs="Times New Roman"/>
      <w:color w:val="000000"/>
      <w:sz w:val="24"/>
      <w:szCs w:val="20"/>
      <w:lang w:eastAsia="ru-RU"/>
    </w:rPr>
  </w:style>
  <w:style w:type="character" w:styleId="1118">
    <w:name w:val="line number"/>
    <w:semiHidden/>
    <w:pPr>
      <w:pBdr/>
      <w:spacing/>
      <w:ind/>
    </w:pPr>
  </w:style>
  <w:style w:type="character" w:styleId="1119" w:customStyle="1">
    <w:name w:val="Выделение1"/>
    <w:pPr>
      <w:pBdr/>
      <w:spacing/>
      <w:ind/>
    </w:pPr>
    <w:rPr>
      <w:i/>
      <w:sz w:val="24"/>
    </w:rPr>
  </w:style>
  <w:style w:type="character" w:styleId="1120" w:customStyle="1">
    <w:name w:val="Основной шрифт абзаца2"/>
    <w:pPr>
      <w:pBdr/>
      <w:spacing/>
      <w:ind/>
    </w:pPr>
    <w:rPr>
      <w:sz w:val="24"/>
    </w:rPr>
  </w:style>
  <w:style w:type="character" w:styleId="1121" w:customStyle="1">
    <w:name w:val="Выделение2"/>
    <w:pPr>
      <w:pBdr/>
      <w:spacing/>
      <w:ind/>
    </w:pPr>
    <w:rPr>
      <w:i/>
      <w:sz w:val="24"/>
    </w:rPr>
  </w:style>
  <w:style w:type="table" w:styleId="1122">
    <w:name w:val="Table Simple 1"/>
    <w:basedOn w:val="973"/>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Сетка таблицы3"/>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Простая таблица 11"/>
    <w:basedOn w:val="973"/>
    <w:next w:val="1122"/>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Сетка таблицы12"/>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26" w:customStyle="1">
    <w:name w:val="1 / 1.1 / 1.1.11"/>
    <w:basedOn w:val="974"/>
    <w:next w:val="1053"/>
    <w:pPr>
      <w:pBdr/>
      <w:spacing/>
      <w:ind/>
    </w:pPr>
  </w:style>
  <w:style w:type="numbering" w:styleId="1127" w:customStyle="1">
    <w:name w:val="Текущий список11"/>
    <w:pPr>
      <w:pBdr/>
      <w:spacing/>
      <w:ind/>
    </w:pPr>
  </w:style>
  <w:style w:type="numbering" w:styleId="1128" w:customStyle="1">
    <w:name w:val="Нет списка12"/>
    <w:next w:val="974"/>
    <w:uiPriority w:val="99"/>
    <w:semiHidden/>
    <w:unhideWhenUsed/>
    <w:pPr>
      <w:pBdr/>
      <w:spacing/>
      <w:ind/>
    </w:pPr>
  </w:style>
  <w:style w:type="numbering" w:styleId="1129" w:customStyle="1">
    <w:name w:val="Нет списка21"/>
    <w:next w:val="974"/>
    <w:uiPriority w:val="99"/>
    <w:semiHidden/>
    <w:unhideWhenUsed/>
    <w:pPr>
      <w:pBdr/>
      <w:spacing/>
      <w:ind/>
    </w:pPr>
  </w:style>
  <w:style w:type="numbering" w:styleId="1130" w:customStyle="1">
    <w:name w:val="Нет списка31"/>
    <w:next w:val="974"/>
    <w:uiPriority w:val="99"/>
    <w:semiHidden/>
    <w:unhideWhenUsed/>
    <w:pPr>
      <w:pBdr/>
      <w:spacing/>
      <w:ind/>
    </w:pPr>
  </w:style>
  <w:style w:type="table" w:styleId="1131" w:customStyle="1">
    <w:name w:val="Сетка таблицы111"/>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2" w:customStyle="1">
    <w:name w:val="Нет списка5"/>
    <w:next w:val="974"/>
    <w:uiPriority w:val="99"/>
    <w:semiHidden/>
    <w:unhideWhenUsed/>
    <w:pPr>
      <w:pBdr/>
      <w:spacing/>
      <w:ind/>
    </w:pPr>
  </w:style>
  <w:style w:type="table" w:styleId="1133" w:customStyle="1">
    <w:name w:val="Простая таблица 12"/>
    <w:basedOn w:val="973"/>
    <w:next w:val="1122"/>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Сетка таблицы4"/>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Простая таблица 111"/>
    <w:basedOn w:val="973"/>
    <w:next w:val="1122"/>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Сетка таблицы13"/>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37" w:customStyle="1">
    <w:name w:val="1 / 1.1 / 1.1.12"/>
    <w:basedOn w:val="974"/>
    <w:next w:val="1053"/>
    <w:pPr>
      <w:pBdr/>
      <w:spacing/>
      <w:ind/>
    </w:pPr>
  </w:style>
  <w:style w:type="numbering" w:styleId="1138" w:customStyle="1">
    <w:name w:val="Текущий список12"/>
    <w:pPr>
      <w:pBdr/>
      <w:spacing/>
      <w:ind/>
    </w:pPr>
  </w:style>
  <w:style w:type="numbering" w:styleId="1139" w:customStyle="1">
    <w:name w:val="Нет списка13"/>
    <w:next w:val="974"/>
    <w:uiPriority w:val="99"/>
    <w:semiHidden/>
    <w:unhideWhenUsed/>
    <w:pPr>
      <w:pBdr/>
      <w:spacing/>
      <w:ind/>
    </w:pPr>
  </w:style>
  <w:style w:type="numbering" w:styleId="1140" w:customStyle="1">
    <w:name w:val="Нет списка22"/>
    <w:next w:val="974"/>
    <w:uiPriority w:val="99"/>
    <w:semiHidden/>
    <w:unhideWhenUsed/>
    <w:pPr>
      <w:pBdr/>
      <w:spacing/>
      <w:ind/>
    </w:pPr>
  </w:style>
  <w:style w:type="numbering" w:styleId="1141" w:customStyle="1">
    <w:name w:val="Нет списка32"/>
    <w:next w:val="974"/>
    <w:uiPriority w:val="99"/>
    <w:semiHidden/>
    <w:unhideWhenUsed/>
    <w:pPr>
      <w:pBdr/>
      <w:spacing/>
      <w:ind/>
    </w:pPr>
  </w:style>
  <w:style w:type="table" w:styleId="1142" w:customStyle="1">
    <w:name w:val="Сетка таблицы22"/>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Сетка таблицы112"/>
    <w:basedOn w:val="973"/>
    <w:next w:val="985"/>
    <w:uiPriority w:val="59"/>
    <w:pPr>
      <w:pBdr/>
      <w:spacing w:after="0" w:line="240" w:lineRule="auto"/>
      <w:ind/>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4">
    <w:name w:val="List Bullet 3"/>
    <w:basedOn w:val="963"/>
    <w:pPr>
      <w:pBdr/>
      <w:tabs>
        <w:tab w:val="num" w:leader="none" w:pos="926"/>
      </w:tabs>
      <w:spacing w:after="60" w:line="240" w:lineRule="auto"/>
      <w:ind w:hanging="360" w:left="926"/>
      <w:jc w:val="both"/>
    </w:pPr>
    <w:rPr>
      <w:rFonts w:ascii="Times New Roman" w:hAnsi="Times New Roman" w:eastAsia="Times New Roman" w:cs="Times New Roman"/>
      <w:sz w:val="24"/>
      <w:szCs w:val="20"/>
      <w:lang w:eastAsia="ru-RU"/>
    </w:rPr>
  </w:style>
  <w:style w:type="paragraph" w:styleId="1145">
    <w:name w:val="Subtitle"/>
    <w:basedOn w:val="963"/>
    <w:next w:val="963"/>
    <w:link w:val="1146"/>
    <w:uiPriority w:val="11"/>
    <w:qFormat/>
    <w:pPr>
      <w:widowControl w:val="false"/>
      <w:pBdr/>
      <w:spacing w:after="60" w:line="240" w:lineRule="auto"/>
      <w:ind/>
      <w:jc w:val="center"/>
      <w:outlineLvl w:val="1"/>
    </w:pPr>
    <w:rPr>
      <w:rFonts w:ascii="Cambria" w:hAnsi="Cambria" w:eastAsia="Times New Roman" w:cs="Times New Roman"/>
      <w:sz w:val="24"/>
      <w:szCs w:val="24"/>
    </w:rPr>
  </w:style>
  <w:style w:type="character" w:styleId="1146" w:customStyle="1">
    <w:name w:val="Подзаголовок Знак"/>
    <w:basedOn w:val="972"/>
    <w:link w:val="1145"/>
    <w:uiPriority w:val="11"/>
    <w:pPr>
      <w:pBdr/>
      <w:spacing/>
      <w:ind/>
    </w:pPr>
    <w:rPr>
      <w:rFonts w:ascii="Cambria" w:hAnsi="Cambria" w:eastAsia="Times New Roman" w:cs="Times New Roman"/>
      <w:sz w:val="24"/>
      <w:szCs w:val="24"/>
    </w:rPr>
  </w:style>
  <w:style w:type="character" w:styleId="1147" w:customStyle="1">
    <w:name w:val="Абзац списка Знак"/>
    <w:link w:val="984"/>
    <w:uiPriority w:val="99"/>
    <w:pPr>
      <w:pBdr/>
      <w:spacing/>
      <w:ind/>
    </w:pPr>
    <w:rPr>
      <w:rFonts w:ascii="Calibri" w:hAnsi="Calibri" w:eastAsia="Calibri" w:cs="Times New Roman"/>
    </w:rPr>
  </w:style>
  <w:style w:type="table" w:styleId="1148" w:customStyle="1">
    <w:name w:val="Сетка таблицы5"/>
    <w:basedOn w:val="973"/>
    <w:next w:val="985"/>
    <w:uiPriority w:val="59"/>
    <w:pPr>
      <w:pBdr/>
      <w:spacing w:after="0" w:line="240" w:lineRule="auto"/>
      <w:ind/>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49">
    <w:name w:val="Normal (Web)"/>
    <w:basedOn w:val="963"/>
    <w:uiPriority w:val="99"/>
    <w:semiHidden/>
    <w:unhideWhenUsed/>
    <w:pPr>
      <w:pBdr/>
      <w:spacing/>
      <w:ind/>
    </w:pPr>
    <w:rPr>
      <w:rFonts w:ascii="Times New Roman" w:hAnsi="Times New Roman" w:cs="Times New Roman"/>
      <w:sz w:val="24"/>
      <w:szCs w:val="24"/>
    </w:rPr>
  </w:style>
  <w:style w:type="character" w:styleId="1150">
    <w:name w:val="Placeholder Text"/>
    <w:basedOn w:val="972"/>
    <w:uiPriority w:val="99"/>
    <w:semiHidden/>
    <w:pPr>
      <w:pBdr/>
      <w:spacing/>
      <w:ind/>
    </w:pPr>
    <w:rPr>
      <w:color w:val="808080"/>
    </w:rPr>
  </w:style>
  <w:style w:type="character" w:styleId="1151" w:customStyle="1">
    <w:name w:val="Стиль1"/>
    <w:basedOn w:val="972"/>
    <w:uiPriority w:val="1"/>
    <w:pPr>
      <w:pBdr/>
      <w:spacing/>
      <w:ind/>
    </w:pPr>
    <w:rPr>
      <w:rFonts w:ascii="Times New Roman" w:hAnsi="Times New Roman"/>
    </w:rPr>
  </w:style>
  <w:style w:type="character" w:styleId="1152" w:customStyle="1">
    <w:name w:val="Стиль4"/>
    <w:basedOn w:val="972"/>
    <w:uiPriority w:val="1"/>
    <w:pPr>
      <w:pBdr/>
      <w:spacing/>
      <w:ind/>
    </w:pPr>
    <w:rPr>
      <w:rFonts w:ascii="Times New Roman" w:hAnsi="Times New Roman"/>
    </w:rPr>
  </w:style>
  <w:style w:type="character" w:styleId="1153" w:customStyle="1">
    <w:name w:val="Неразрешенное упоминание2"/>
    <w:basedOn w:val="972"/>
    <w:uiPriority w:val="99"/>
    <w:semiHidden/>
    <w:unhideWhenUsed/>
    <w:pPr>
      <w:pBdr/>
      <w:spacing/>
      <w:ind/>
    </w:pPr>
    <w:rPr>
      <w:color w:val="605e5c"/>
      <w:shd w:val="clear" w:color="auto" w:fill="e1dfdd"/>
    </w:rPr>
  </w:style>
  <w:style w:type="character" w:styleId="1154" w:customStyle="1">
    <w:name w:val="Неразрешенное упоминание3"/>
    <w:basedOn w:val="972"/>
    <w:uiPriority w:val="99"/>
    <w:semiHidden/>
    <w:unhideWhenUsed/>
    <w:pPr>
      <w:pBdr/>
      <w:spacing/>
      <w:ind/>
    </w:pPr>
    <w:rPr>
      <w:color w:val="605e5c"/>
      <w:shd w:val="clear" w:color="auto" w:fill="e1dfdd"/>
    </w:rPr>
  </w:style>
  <w:style w:type="character" w:styleId="1155">
    <w:name w:val="Unresolved Mention"/>
    <w:basedOn w:val="972"/>
    <w:uiPriority w:val="99"/>
    <w:semiHidden/>
    <w:unhideWhenUsed/>
    <w:pPr>
      <w:pBdr/>
      <w:spacing/>
      <w:ind/>
    </w:pPr>
    <w:rPr>
      <w:color w:val="605e5c"/>
      <w:shd w:val="clear" w:color="auto" w:fill="e1dfdd"/>
    </w:rPr>
  </w:style>
  <w:style w:type="character" w:styleId="1156" w:customStyle="1">
    <w:name w:val="docdata"/>
    <w:basedOn w:val="972"/>
    <w:pPr>
      <w:pBdr/>
      <w:spacing/>
      <w:ind/>
    </w:pPr>
  </w:style>
  <w:style w:type="paragraph" w:styleId="1157" w:customStyle="1">
    <w:name w:val="Обычный (Интернет)1"/>
    <w:uiPriority w:val="99"/>
    <w:semiHidden/>
    <w:pPr>
      <w:pBdr/>
      <w:spacing w:line="256" w:lineRule="auto"/>
      <w:ind/>
    </w:pPr>
    <w:rPr>
      <w:rFonts w:ascii="Times New Roman" w:hAnsi="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tp-region.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mailto:ds-liga178@mail.ru" TargetMode="External"/><Relationship Id="rId16" Type="http://schemas.openxmlformats.org/officeDocument/2006/relationships/hyperlink" Target="https://torgi.etp-region.ru/" TargetMode="External"/><Relationship Id="rId17"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1854013438"/>
        <w:category>
          <w:name w:val="Общие"/>
          <w:gallery w:val="placeholder"/>
        </w:category>
        <w:types>
          <w:type w:val="bbPlcHdr"/>
        </w:types>
        <w:behaviors>
          <w:behavior w:val="content"/>
        </w:behaviors>
        <w:guid w:val="{A8CD1A6E-8DCC-4400-988D-AA0FBF30C051}"/>
      </w:docPartPr>
      <w:docPartBody>
        <w:p>
          <w:pPr>
            <w:pBdr/>
            <w:spacing/>
            <w:ind/>
            <w:rPr/>
          </w:pPr>
          <w:r>
            <w:rPr>
              <w:rStyle w:val="1850"/>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852"/>
            <w:pBdr/>
            <w:spacing/>
            <w:ind/>
            <w:rPr/>
          </w:pPr>
          <w:r>
            <w:rPr>
              <w:rStyle w:val="1850"/>
            </w:rPr>
            <w:t xml:space="preserve">Выберите элемент.</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851"/>
            <w:pBdr/>
            <w:spacing/>
            <w:ind/>
            <w:rPr/>
          </w:pPr>
          <w:r>
            <w:rPr>
              <w:rStyle w:val="1850"/>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661">
    <w:name w:val="Table Grid"/>
    <w:basedOn w:val="184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2">
    <w:name w:val="Table Grid Light"/>
    <w:basedOn w:val="184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3">
    <w:name w:val="Plain Table 1"/>
    <w:basedOn w:val="184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4">
    <w:name w:val="Plain Table 2"/>
    <w:basedOn w:val="184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5">
    <w:name w:val="Plain Table 3"/>
    <w:basedOn w:val="18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6">
    <w:name w:val="Plain Table 4"/>
    <w:basedOn w:val="18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7">
    <w:name w:val="Plain Table 5"/>
    <w:basedOn w:val="18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8">
    <w:name w:val="Grid Table 1 Light"/>
    <w:basedOn w:val="184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9">
    <w:name w:val="Grid Table 1 Light - Accent 1"/>
    <w:basedOn w:val="184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0">
    <w:name w:val="Grid Table 1 Light - Accent 2"/>
    <w:basedOn w:val="184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1">
    <w:name w:val="Grid Table 1 Light - Accent 3"/>
    <w:basedOn w:val="184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2">
    <w:name w:val="Grid Table 1 Light - Accent 4"/>
    <w:basedOn w:val="184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3">
    <w:name w:val="Grid Table 1 Light - Accent 5"/>
    <w:basedOn w:val="184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4">
    <w:name w:val="Grid Table 1 Light - Accent 6"/>
    <w:basedOn w:val="184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5">
    <w:name w:val="Grid Table 2"/>
    <w:basedOn w:val="184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6">
    <w:name w:val="Grid Table 2 - Accent 1"/>
    <w:basedOn w:val="184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7">
    <w:name w:val="Grid Table 2 - Accent 2"/>
    <w:basedOn w:val="184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8">
    <w:name w:val="Grid Table 2 - Accent 3"/>
    <w:basedOn w:val="184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9">
    <w:name w:val="Grid Table 2 - Accent 4"/>
    <w:basedOn w:val="184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0">
    <w:name w:val="Grid Table 2 - Accent 5"/>
    <w:basedOn w:val="184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1">
    <w:name w:val="Grid Table 2 - Accent 6"/>
    <w:basedOn w:val="184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2">
    <w:name w:val="Grid Table 3"/>
    <w:basedOn w:val="184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3">
    <w:name w:val="Grid Table 3 - Accent 1"/>
    <w:basedOn w:val="184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4">
    <w:name w:val="Grid Table 3 - Accent 2"/>
    <w:basedOn w:val="184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5">
    <w:name w:val="Grid Table 3 - Accent 3"/>
    <w:basedOn w:val="184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6">
    <w:name w:val="Grid Table 3 - Accent 4"/>
    <w:basedOn w:val="184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7">
    <w:name w:val="Grid Table 3 - Accent 5"/>
    <w:basedOn w:val="184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8">
    <w:name w:val="Grid Table 3 - Accent 6"/>
    <w:basedOn w:val="184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9">
    <w:name w:val="Grid Table 4"/>
    <w:basedOn w:val="184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0">
    <w:name w:val="Grid Table 4 - Accent 1"/>
    <w:basedOn w:val="184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1">
    <w:name w:val="Grid Table 4 - Accent 2"/>
    <w:basedOn w:val="184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2">
    <w:name w:val="Grid Table 4 - Accent 3"/>
    <w:basedOn w:val="184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3">
    <w:name w:val="Grid Table 4 - Accent 4"/>
    <w:basedOn w:val="184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4">
    <w:name w:val="Grid Table 4 - Accent 5"/>
    <w:basedOn w:val="184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5">
    <w:name w:val="Grid Table 4 - Accent 6"/>
    <w:basedOn w:val="184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6">
    <w:name w:val="Grid Table 5 Dark"/>
    <w:basedOn w:val="1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7">
    <w:name w:val="Grid Table 5 Dark- Accent 1"/>
    <w:basedOn w:val="1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8">
    <w:name w:val="Grid Table 5 Dark - Accent 2"/>
    <w:basedOn w:val="1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9">
    <w:name w:val="Grid Table 5 Dark - Accent 3"/>
    <w:basedOn w:val="1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0">
    <w:name w:val="Grid Table 5 Dark- Accent 4"/>
    <w:basedOn w:val="1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1">
    <w:name w:val="Grid Table 5 Dark - Accent 5"/>
    <w:basedOn w:val="1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2">
    <w:name w:val="Grid Table 5 Dark - Accent 6"/>
    <w:basedOn w:val="18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3">
    <w:name w:val="Grid Table 6 Colorful"/>
    <w:basedOn w:val="184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704">
    <w:name w:val="Grid Table 6 Colorful - Accent 1"/>
    <w:basedOn w:val="184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705">
    <w:name w:val="Grid Table 6 Colorful - Accent 2"/>
    <w:basedOn w:val="184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706">
    <w:name w:val="Grid Table 6 Colorful - Accent 3"/>
    <w:basedOn w:val="184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707">
    <w:name w:val="Grid Table 6 Colorful - Accent 4"/>
    <w:basedOn w:val="184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708">
    <w:name w:val="Grid Table 6 Colorful - Accent 5"/>
    <w:basedOn w:val="184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09">
    <w:name w:val="Grid Table 6 Colorful - Accent 6"/>
    <w:basedOn w:val="184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10">
    <w:name w:val="Grid Table 7 Colorful"/>
    <w:basedOn w:val="184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1">
    <w:name w:val="Grid Table 7 Colorful - Accent 1"/>
    <w:basedOn w:val="184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2">
    <w:name w:val="Grid Table 7 Colorful - Accent 2"/>
    <w:basedOn w:val="184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3">
    <w:name w:val="Grid Table 7 Colorful - Accent 3"/>
    <w:basedOn w:val="184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4">
    <w:name w:val="Grid Table 7 Colorful - Accent 4"/>
    <w:basedOn w:val="184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5">
    <w:name w:val="Grid Table 7 Colorful - Accent 5"/>
    <w:basedOn w:val="184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6">
    <w:name w:val="Grid Table 7 Colorful - Accent 6"/>
    <w:basedOn w:val="184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7">
    <w:name w:val="List Table 1 Light"/>
    <w:basedOn w:val="1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8">
    <w:name w:val="List Table 1 Light - Accent 1"/>
    <w:basedOn w:val="1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9">
    <w:name w:val="List Table 1 Light - Accent 2"/>
    <w:basedOn w:val="1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0">
    <w:name w:val="List Table 1 Light - Accent 3"/>
    <w:basedOn w:val="1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1">
    <w:name w:val="List Table 1 Light - Accent 4"/>
    <w:basedOn w:val="1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2">
    <w:name w:val="List Table 1 Light - Accent 5"/>
    <w:basedOn w:val="1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3">
    <w:name w:val="List Table 1 Light - Accent 6"/>
    <w:basedOn w:val="18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4">
    <w:name w:val="List Table 2"/>
    <w:basedOn w:val="184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5">
    <w:name w:val="List Table 2 - Accent 1"/>
    <w:basedOn w:val="184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6">
    <w:name w:val="List Table 2 - Accent 2"/>
    <w:basedOn w:val="184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7">
    <w:name w:val="List Table 2 - Accent 3"/>
    <w:basedOn w:val="184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8">
    <w:name w:val="List Table 2 - Accent 4"/>
    <w:basedOn w:val="184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9">
    <w:name w:val="List Table 2 - Accent 5"/>
    <w:basedOn w:val="184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0">
    <w:name w:val="List Table 2 - Accent 6"/>
    <w:basedOn w:val="184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1">
    <w:name w:val="List Table 3"/>
    <w:basedOn w:val="184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2">
    <w:name w:val="List Table 3 - Accent 1"/>
    <w:basedOn w:val="184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3">
    <w:name w:val="List Table 3 - Accent 2"/>
    <w:basedOn w:val="184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4">
    <w:name w:val="List Table 3 - Accent 3"/>
    <w:basedOn w:val="184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5">
    <w:name w:val="List Table 3 - Accent 4"/>
    <w:basedOn w:val="184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6">
    <w:name w:val="List Table 3 - Accent 5"/>
    <w:basedOn w:val="184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7">
    <w:name w:val="List Table 3 - Accent 6"/>
    <w:basedOn w:val="184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8">
    <w:name w:val="List Table 4"/>
    <w:basedOn w:val="184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9">
    <w:name w:val="List Table 4 - Accent 1"/>
    <w:basedOn w:val="184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0">
    <w:name w:val="List Table 4 - Accent 2"/>
    <w:basedOn w:val="184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1">
    <w:name w:val="List Table 4 - Accent 3"/>
    <w:basedOn w:val="184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2">
    <w:name w:val="List Table 4 - Accent 4"/>
    <w:basedOn w:val="184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3">
    <w:name w:val="List Table 4 - Accent 5"/>
    <w:basedOn w:val="184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4">
    <w:name w:val="List Table 4 - Accent 6"/>
    <w:basedOn w:val="184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5">
    <w:name w:val="List Table 5 Dark"/>
    <w:basedOn w:val="184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6">
    <w:name w:val="List Table 5 Dark - Accent 1"/>
    <w:basedOn w:val="184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7">
    <w:name w:val="List Table 5 Dark - Accent 2"/>
    <w:basedOn w:val="184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8">
    <w:name w:val="List Table 5 Dark - Accent 3"/>
    <w:basedOn w:val="184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49">
    <w:name w:val="List Table 5 Dark - Accent 4"/>
    <w:basedOn w:val="184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50">
    <w:name w:val="List Table 5 Dark - Accent 5"/>
    <w:basedOn w:val="184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51">
    <w:name w:val="List Table 5 Dark - Accent 6"/>
    <w:basedOn w:val="184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752">
    <w:name w:val="List Table 6 Colorful"/>
    <w:basedOn w:val="184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3">
    <w:name w:val="List Table 6 Colorful - Accent 1"/>
    <w:basedOn w:val="184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4">
    <w:name w:val="List Table 6 Colorful - Accent 2"/>
    <w:basedOn w:val="184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5">
    <w:name w:val="List Table 6 Colorful - Accent 3"/>
    <w:basedOn w:val="184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6">
    <w:name w:val="List Table 6 Colorful - Accent 4"/>
    <w:basedOn w:val="184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7">
    <w:name w:val="List Table 6 Colorful - Accent 5"/>
    <w:basedOn w:val="184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8">
    <w:name w:val="List Table 6 Colorful - Accent 6"/>
    <w:basedOn w:val="184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9">
    <w:name w:val="List Table 7 Colorful"/>
    <w:basedOn w:val="184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760">
    <w:name w:val="List Table 7 Colorful - Accent 1"/>
    <w:basedOn w:val="184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761">
    <w:name w:val="List Table 7 Colorful - Accent 2"/>
    <w:basedOn w:val="184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762">
    <w:name w:val="List Table 7 Colorful - Accent 3"/>
    <w:basedOn w:val="184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763">
    <w:name w:val="List Table 7 Colorful - Accent 4"/>
    <w:basedOn w:val="184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764">
    <w:name w:val="List Table 7 Colorful - Accent 5"/>
    <w:basedOn w:val="184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765">
    <w:name w:val="List Table 7 Colorful - Accent 6"/>
    <w:basedOn w:val="184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766">
    <w:name w:val="Lined - Accent"/>
    <w:basedOn w:val="1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7">
    <w:name w:val="Lined - Accent 1"/>
    <w:basedOn w:val="1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8">
    <w:name w:val="Lined - Accent 2"/>
    <w:basedOn w:val="1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9">
    <w:name w:val="Lined - Accent 3"/>
    <w:basedOn w:val="1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0">
    <w:name w:val="Lined - Accent 4"/>
    <w:basedOn w:val="1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1">
    <w:name w:val="Lined - Accent 5"/>
    <w:basedOn w:val="1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2">
    <w:name w:val="Lined - Accent 6"/>
    <w:basedOn w:val="18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3">
    <w:name w:val="Bordered &amp; Lined - Accent"/>
    <w:basedOn w:val="184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4">
    <w:name w:val="Bordered &amp; Lined - Accent 1"/>
    <w:basedOn w:val="184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5">
    <w:name w:val="Bordered &amp; Lined - Accent 2"/>
    <w:basedOn w:val="184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6">
    <w:name w:val="Bordered &amp; Lined - Accent 3"/>
    <w:basedOn w:val="184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7">
    <w:name w:val="Bordered &amp; Lined - Accent 4"/>
    <w:basedOn w:val="184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8">
    <w:name w:val="Bordered &amp; Lined - Accent 5"/>
    <w:basedOn w:val="184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9">
    <w:name w:val="Bordered &amp; Lined - Accent 6"/>
    <w:basedOn w:val="184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0">
    <w:name w:val="Bordered"/>
    <w:basedOn w:val="184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1">
    <w:name w:val="Bordered - Accent 1"/>
    <w:basedOn w:val="184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2">
    <w:name w:val="Bordered - Accent 2"/>
    <w:basedOn w:val="184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3">
    <w:name w:val="Bordered - Accent 3"/>
    <w:basedOn w:val="184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4">
    <w:name w:val="Bordered - Accent 4"/>
    <w:basedOn w:val="184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5">
    <w:name w:val="Bordered - Accent 5"/>
    <w:basedOn w:val="184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6">
    <w:name w:val="Bordered - Accent 6"/>
    <w:basedOn w:val="184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87">
    <w:name w:val="Heading 1"/>
    <w:basedOn w:val="1846"/>
    <w:next w:val="1846"/>
    <w:link w:val="179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788">
    <w:name w:val="Heading 2"/>
    <w:basedOn w:val="1846"/>
    <w:next w:val="1846"/>
    <w:link w:val="179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789">
    <w:name w:val="Heading 3"/>
    <w:basedOn w:val="1846"/>
    <w:next w:val="1846"/>
    <w:link w:val="179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790">
    <w:name w:val="Heading 4"/>
    <w:basedOn w:val="1846"/>
    <w:next w:val="1846"/>
    <w:link w:val="179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791">
    <w:name w:val="Heading 5"/>
    <w:basedOn w:val="1846"/>
    <w:next w:val="1846"/>
    <w:link w:val="180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792">
    <w:name w:val="Heading 6"/>
    <w:basedOn w:val="1846"/>
    <w:next w:val="1846"/>
    <w:link w:val="180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793">
    <w:name w:val="Heading 7"/>
    <w:basedOn w:val="1846"/>
    <w:next w:val="1846"/>
    <w:link w:val="180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794">
    <w:name w:val="Heading 8"/>
    <w:basedOn w:val="1846"/>
    <w:next w:val="1846"/>
    <w:link w:val="180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795">
    <w:name w:val="Heading 9"/>
    <w:basedOn w:val="1846"/>
    <w:next w:val="1846"/>
    <w:link w:val="180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796">
    <w:name w:val="Heading 1 Char"/>
    <w:basedOn w:val="1847"/>
    <w:link w:val="1787"/>
    <w:uiPriority w:val="9"/>
    <w:pPr>
      <w:pBdr/>
      <w:spacing/>
      <w:ind/>
    </w:pPr>
    <w:rPr>
      <w:rFonts w:ascii="Arial" w:hAnsi="Arial" w:eastAsia="Arial" w:cs="Arial"/>
      <w:color w:val="0f4761" w:themeColor="accent1" w:themeShade="BF"/>
      <w:sz w:val="40"/>
      <w:szCs w:val="40"/>
    </w:rPr>
  </w:style>
  <w:style w:type="character" w:styleId="1797">
    <w:name w:val="Heading 2 Char"/>
    <w:basedOn w:val="1847"/>
    <w:link w:val="1788"/>
    <w:uiPriority w:val="9"/>
    <w:pPr>
      <w:pBdr/>
      <w:spacing/>
      <w:ind/>
    </w:pPr>
    <w:rPr>
      <w:rFonts w:ascii="Arial" w:hAnsi="Arial" w:eastAsia="Arial" w:cs="Arial"/>
      <w:color w:val="0f4761" w:themeColor="accent1" w:themeShade="BF"/>
      <w:sz w:val="32"/>
      <w:szCs w:val="32"/>
    </w:rPr>
  </w:style>
  <w:style w:type="character" w:styleId="1798">
    <w:name w:val="Heading 3 Char"/>
    <w:basedOn w:val="1847"/>
    <w:link w:val="1789"/>
    <w:uiPriority w:val="9"/>
    <w:pPr>
      <w:pBdr/>
      <w:spacing/>
      <w:ind/>
    </w:pPr>
    <w:rPr>
      <w:rFonts w:ascii="Arial" w:hAnsi="Arial" w:eastAsia="Arial" w:cs="Arial"/>
      <w:color w:val="0f4761" w:themeColor="accent1" w:themeShade="BF"/>
      <w:sz w:val="28"/>
      <w:szCs w:val="28"/>
    </w:rPr>
  </w:style>
  <w:style w:type="character" w:styleId="1799">
    <w:name w:val="Heading 4 Char"/>
    <w:basedOn w:val="1847"/>
    <w:link w:val="1790"/>
    <w:uiPriority w:val="9"/>
    <w:pPr>
      <w:pBdr/>
      <w:spacing/>
      <w:ind/>
    </w:pPr>
    <w:rPr>
      <w:rFonts w:ascii="Arial" w:hAnsi="Arial" w:eastAsia="Arial" w:cs="Arial"/>
      <w:i/>
      <w:iCs/>
      <w:color w:val="0f4761" w:themeColor="accent1" w:themeShade="BF"/>
    </w:rPr>
  </w:style>
  <w:style w:type="character" w:styleId="1800">
    <w:name w:val="Heading 5 Char"/>
    <w:basedOn w:val="1847"/>
    <w:link w:val="1791"/>
    <w:uiPriority w:val="9"/>
    <w:pPr>
      <w:pBdr/>
      <w:spacing/>
      <w:ind/>
    </w:pPr>
    <w:rPr>
      <w:rFonts w:ascii="Arial" w:hAnsi="Arial" w:eastAsia="Arial" w:cs="Arial"/>
      <w:color w:val="0f4761" w:themeColor="accent1" w:themeShade="BF"/>
    </w:rPr>
  </w:style>
  <w:style w:type="character" w:styleId="1801">
    <w:name w:val="Heading 6 Char"/>
    <w:basedOn w:val="1847"/>
    <w:link w:val="1792"/>
    <w:uiPriority w:val="9"/>
    <w:pPr>
      <w:pBdr/>
      <w:spacing/>
      <w:ind/>
    </w:pPr>
    <w:rPr>
      <w:rFonts w:ascii="Arial" w:hAnsi="Arial" w:eastAsia="Arial" w:cs="Arial"/>
      <w:i/>
      <w:iCs/>
      <w:color w:val="595959" w:themeColor="text1" w:themeTint="A6"/>
    </w:rPr>
  </w:style>
  <w:style w:type="character" w:styleId="1802">
    <w:name w:val="Heading 7 Char"/>
    <w:basedOn w:val="1847"/>
    <w:link w:val="1793"/>
    <w:uiPriority w:val="9"/>
    <w:pPr>
      <w:pBdr/>
      <w:spacing/>
      <w:ind/>
    </w:pPr>
    <w:rPr>
      <w:rFonts w:ascii="Arial" w:hAnsi="Arial" w:eastAsia="Arial" w:cs="Arial"/>
      <w:color w:val="595959" w:themeColor="text1" w:themeTint="A6"/>
    </w:rPr>
  </w:style>
  <w:style w:type="character" w:styleId="1803">
    <w:name w:val="Heading 8 Char"/>
    <w:basedOn w:val="1847"/>
    <w:link w:val="1794"/>
    <w:uiPriority w:val="9"/>
    <w:pPr>
      <w:pBdr/>
      <w:spacing/>
      <w:ind/>
    </w:pPr>
    <w:rPr>
      <w:rFonts w:ascii="Arial" w:hAnsi="Arial" w:eastAsia="Arial" w:cs="Arial"/>
      <w:i/>
      <w:iCs/>
      <w:color w:val="272727" w:themeColor="text1" w:themeTint="D8"/>
    </w:rPr>
  </w:style>
  <w:style w:type="character" w:styleId="1804">
    <w:name w:val="Heading 9 Char"/>
    <w:basedOn w:val="1847"/>
    <w:link w:val="1795"/>
    <w:uiPriority w:val="9"/>
    <w:pPr>
      <w:pBdr/>
      <w:spacing/>
      <w:ind/>
    </w:pPr>
    <w:rPr>
      <w:rFonts w:ascii="Arial" w:hAnsi="Arial" w:eastAsia="Arial" w:cs="Arial"/>
      <w:i/>
      <w:iCs/>
      <w:color w:val="272727" w:themeColor="text1" w:themeTint="D8"/>
    </w:rPr>
  </w:style>
  <w:style w:type="paragraph" w:styleId="1805">
    <w:name w:val="Title"/>
    <w:basedOn w:val="1846"/>
    <w:next w:val="1846"/>
    <w:link w:val="1806"/>
    <w:uiPriority w:val="10"/>
    <w:qFormat/>
    <w:pPr>
      <w:pBdr/>
      <w:spacing w:after="80" w:line="240" w:lineRule="auto"/>
      <w:ind/>
      <w:contextualSpacing w:val="true"/>
    </w:pPr>
    <w:rPr>
      <w:rFonts w:ascii="Arial" w:hAnsi="Arial" w:eastAsia="Arial" w:cs="Arial"/>
      <w:spacing w:val="-10"/>
      <w:sz w:val="56"/>
      <w:szCs w:val="56"/>
    </w:rPr>
  </w:style>
  <w:style w:type="character" w:styleId="1806">
    <w:name w:val="Title Char"/>
    <w:basedOn w:val="1847"/>
    <w:link w:val="1805"/>
    <w:uiPriority w:val="10"/>
    <w:pPr>
      <w:pBdr/>
      <w:spacing/>
      <w:ind/>
    </w:pPr>
    <w:rPr>
      <w:rFonts w:ascii="Arial" w:hAnsi="Arial" w:eastAsia="Arial" w:cs="Arial"/>
      <w:spacing w:val="-10"/>
      <w:sz w:val="56"/>
      <w:szCs w:val="56"/>
    </w:rPr>
  </w:style>
  <w:style w:type="paragraph" w:styleId="1807">
    <w:name w:val="Subtitle"/>
    <w:basedOn w:val="1846"/>
    <w:next w:val="1846"/>
    <w:link w:val="1808"/>
    <w:uiPriority w:val="11"/>
    <w:qFormat/>
    <w:pPr>
      <w:numPr>
        <w:ilvl w:val="1"/>
      </w:numPr>
      <w:pBdr/>
      <w:spacing/>
      <w:ind/>
    </w:pPr>
    <w:rPr>
      <w:color w:val="595959" w:themeColor="text1" w:themeTint="A6"/>
      <w:spacing w:val="15"/>
      <w:sz w:val="28"/>
      <w:szCs w:val="28"/>
    </w:rPr>
  </w:style>
  <w:style w:type="character" w:styleId="1808">
    <w:name w:val="Subtitle Char"/>
    <w:basedOn w:val="1847"/>
    <w:link w:val="1807"/>
    <w:uiPriority w:val="11"/>
    <w:pPr>
      <w:pBdr/>
      <w:spacing/>
      <w:ind/>
    </w:pPr>
    <w:rPr>
      <w:color w:val="595959" w:themeColor="text1" w:themeTint="A6"/>
      <w:spacing w:val="15"/>
      <w:sz w:val="28"/>
      <w:szCs w:val="28"/>
    </w:rPr>
  </w:style>
  <w:style w:type="paragraph" w:styleId="1809">
    <w:name w:val="Quote"/>
    <w:basedOn w:val="1846"/>
    <w:next w:val="1846"/>
    <w:link w:val="1810"/>
    <w:uiPriority w:val="29"/>
    <w:qFormat/>
    <w:pPr>
      <w:pBdr/>
      <w:spacing w:before="160"/>
      <w:ind/>
      <w:jc w:val="center"/>
    </w:pPr>
    <w:rPr>
      <w:i/>
      <w:iCs/>
      <w:color w:val="404040" w:themeColor="text1" w:themeTint="BF"/>
    </w:rPr>
  </w:style>
  <w:style w:type="character" w:styleId="1810">
    <w:name w:val="Quote Char"/>
    <w:basedOn w:val="1847"/>
    <w:link w:val="1809"/>
    <w:uiPriority w:val="29"/>
    <w:pPr>
      <w:pBdr/>
      <w:spacing/>
      <w:ind/>
    </w:pPr>
    <w:rPr>
      <w:i/>
      <w:iCs/>
      <w:color w:val="404040" w:themeColor="text1" w:themeTint="BF"/>
    </w:rPr>
  </w:style>
  <w:style w:type="paragraph" w:styleId="1811">
    <w:name w:val="List Paragraph"/>
    <w:basedOn w:val="1846"/>
    <w:uiPriority w:val="34"/>
    <w:qFormat/>
    <w:pPr>
      <w:pBdr/>
      <w:spacing/>
      <w:ind w:left="720"/>
      <w:contextualSpacing w:val="true"/>
    </w:pPr>
  </w:style>
  <w:style w:type="character" w:styleId="1812">
    <w:name w:val="Intense Emphasis"/>
    <w:basedOn w:val="1847"/>
    <w:uiPriority w:val="21"/>
    <w:qFormat/>
    <w:pPr>
      <w:pBdr/>
      <w:spacing/>
      <w:ind/>
    </w:pPr>
    <w:rPr>
      <w:i/>
      <w:iCs/>
      <w:color w:val="0f4761" w:themeColor="accent1" w:themeShade="BF"/>
    </w:rPr>
  </w:style>
  <w:style w:type="paragraph" w:styleId="1813">
    <w:name w:val="Intense Quote"/>
    <w:basedOn w:val="1846"/>
    <w:next w:val="1846"/>
    <w:link w:val="181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814">
    <w:name w:val="Intense Quote Char"/>
    <w:basedOn w:val="1847"/>
    <w:link w:val="1813"/>
    <w:uiPriority w:val="30"/>
    <w:pPr>
      <w:pBdr/>
      <w:spacing/>
      <w:ind/>
    </w:pPr>
    <w:rPr>
      <w:i/>
      <w:iCs/>
      <w:color w:val="0f4761" w:themeColor="accent1" w:themeShade="BF"/>
    </w:rPr>
  </w:style>
  <w:style w:type="character" w:styleId="1815">
    <w:name w:val="Intense Reference"/>
    <w:basedOn w:val="1847"/>
    <w:uiPriority w:val="32"/>
    <w:qFormat/>
    <w:pPr>
      <w:pBdr/>
      <w:spacing/>
      <w:ind/>
    </w:pPr>
    <w:rPr>
      <w:b/>
      <w:bCs/>
      <w:smallCaps/>
      <w:color w:val="0f4761" w:themeColor="accent1" w:themeShade="BF"/>
      <w:spacing w:val="5"/>
    </w:rPr>
  </w:style>
  <w:style w:type="paragraph" w:styleId="1816">
    <w:name w:val="No Spacing"/>
    <w:basedOn w:val="1846"/>
    <w:uiPriority w:val="1"/>
    <w:qFormat/>
    <w:pPr>
      <w:pBdr/>
      <w:spacing w:after="0" w:line="240" w:lineRule="auto"/>
      <w:ind/>
    </w:pPr>
  </w:style>
  <w:style w:type="character" w:styleId="1817">
    <w:name w:val="Subtle Emphasis"/>
    <w:basedOn w:val="1847"/>
    <w:uiPriority w:val="19"/>
    <w:qFormat/>
    <w:pPr>
      <w:pBdr/>
      <w:spacing/>
      <w:ind/>
    </w:pPr>
    <w:rPr>
      <w:i/>
      <w:iCs/>
      <w:color w:val="404040" w:themeColor="text1" w:themeTint="BF"/>
    </w:rPr>
  </w:style>
  <w:style w:type="character" w:styleId="1818">
    <w:name w:val="Emphasis"/>
    <w:basedOn w:val="1847"/>
    <w:uiPriority w:val="20"/>
    <w:qFormat/>
    <w:pPr>
      <w:pBdr/>
      <w:spacing/>
      <w:ind/>
    </w:pPr>
    <w:rPr>
      <w:i/>
      <w:iCs/>
    </w:rPr>
  </w:style>
  <w:style w:type="character" w:styleId="1819">
    <w:name w:val="Strong"/>
    <w:basedOn w:val="1847"/>
    <w:uiPriority w:val="22"/>
    <w:qFormat/>
    <w:pPr>
      <w:pBdr/>
      <w:spacing/>
      <w:ind/>
    </w:pPr>
    <w:rPr>
      <w:b/>
      <w:bCs/>
    </w:rPr>
  </w:style>
  <w:style w:type="character" w:styleId="1820">
    <w:name w:val="Subtle Reference"/>
    <w:basedOn w:val="1847"/>
    <w:uiPriority w:val="31"/>
    <w:qFormat/>
    <w:pPr>
      <w:pBdr/>
      <w:spacing/>
      <w:ind/>
    </w:pPr>
    <w:rPr>
      <w:smallCaps/>
      <w:color w:val="5a5a5a" w:themeColor="text1" w:themeTint="A5"/>
    </w:rPr>
  </w:style>
  <w:style w:type="character" w:styleId="1821">
    <w:name w:val="Book Title"/>
    <w:basedOn w:val="1847"/>
    <w:uiPriority w:val="33"/>
    <w:qFormat/>
    <w:pPr>
      <w:pBdr/>
      <w:spacing/>
      <w:ind/>
    </w:pPr>
    <w:rPr>
      <w:b/>
      <w:bCs/>
      <w:i/>
      <w:iCs/>
      <w:spacing w:val="5"/>
    </w:rPr>
  </w:style>
  <w:style w:type="paragraph" w:styleId="1822">
    <w:name w:val="Header"/>
    <w:basedOn w:val="1846"/>
    <w:link w:val="1823"/>
    <w:uiPriority w:val="99"/>
    <w:unhideWhenUsed/>
    <w:pPr>
      <w:pBdr/>
      <w:tabs>
        <w:tab w:val="center" w:leader="none" w:pos="4844"/>
        <w:tab w:val="right" w:leader="none" w:pos="9689"/>
      </w:tabs>
      <w:spacing w:after="0" w:line="240" w:lineRule="auto"/>
      <w:ind/>
    </w:pPr>
  </w:style>
  <w:style w:type="character" w:styleId="1823">
    <w:name w:val="Header Char"/>
    <w:basedOn w:val="1847"/>
    <w:link w:val="1822"/>
    <w:uiPriority w:val="99"/>
    <w:pPr>
      <w:pBdr/>
      <w:spacing/>
      <w:ind/>
    </w:pPr>
  </w:style>
  <w:style w:type="paragraph" w:styleId="1824">
    <w:name w:val="Footer"/>
    <w:basedOn w:val="1846"/>
    <w:link w:val="1825"/>
    <w:uiPriority w:val="99"/>
    <w:unhideWhenUsed/>
    <w:pPr>
      <w:pBdr/>
      <w:tabs>
        <w:tab w:val="center" w:leader="none" w:pos="4844"/>
        <w:tab w:val="right" w:leader="none" w:pos="9689"/>
      </w:tabs>
      <w:spacing w:after="0" w:line="240" w:lineRule="auto"/>
      <w:ind/>
    </w:pPr>
  </w:style>
  <w:style w:type="character" w:styleId="1825">
    <w:name w:val="Footer Char"/>
    <w:basedOn w:val="1847"/>
    <w:link w:val="1824"/>
    <w:uiPriority w:val="99"/>
    <w:pPr>
      <w:pBdr/>
      <w:spacing/>
      <w:ind/>
    </w:pPr>
  </w:style>
  <w:style w:type="paragraph" w:styleId="1826">
    <w:name w:val="Caption"/>
    <w:basedOn w:val="1846"/>
    <w:next w:val="1846"/>
    <w:uiPriority w:val="35"/>
    <w:unhideWhenUsed/>
    <w:qFormat/>
    <w:pPr>
      <w:pBdr/>
      <w:spacing w:after="200" w:line="240" w:lineRule="auto"/>
      <w:ind/>
    </w:pPr>
    <w:rPr>
      <w:i/>
      <w:iCs/>
      <w:color w:val="0e2841" w:themeColor="text2"/>
      <w:sz w:val="18"/>
      <w:szCs w:val="18"/>
    </w:rPr>
  </w:style>
  <w:style w:type="paragraph" w:styleId="1827">
    <w:name w:val="footnote text"/>
    <w:basedOn w:val="1846"/>
    <w:link w:val="1828"/>
    <w:uiPriority w:val="99"/>
    <w:semiHidden/>
    <w:unhideWhenUsed/>
    <w:pPr>
      <w:pBdr/>
      <w:spacing w:after="0" w:line="240" w:lineRule="auto"/>
      <w:ind/>
    </w:pPr>
    <w:rPr>
      <w:sz w:val="20"/>
      <w:szCs w:val="20"/>
    </w:rPr>
  </w:style>
  <w:style w:type="character" w:styleId="1828">
    <w:name w:val="Footnote Text Char"/>
    <w:basedOn w:val="1847"/>
    <w:link w:val="1827"/>
    <w:uiPriority w:val="99"/>
    <w:semiHidden/>
    <w:pPr>
      <w:pBdr/>
      <w:spacing/>
      <w:ind/>
    </w:pPr>
    <w:rPr>
      <w:sz w:val="20"/>
      <w:szCs w:val="20"/>
    </w:rPr>
  </w:style>
  <w:style w:type="character" w:styleId="1829">
    <w:name w:val="footnote reference"/>
    <w:basedOn w:val="1847"/>
    <w:uiPriority w:val="99"/>
    <w:semiHidden/>
    <w:unhideWhenUsed/>
    <w:pPr>
      <w:pBdr/>
      <w:spacing/>
      <w:ind/>
    </w:pPr>
    <w:rPr>
      <w:vertAlign w:val="superscript"/>
    </w:rPr>
  </w:style>
  <w:style w:type="paragraph" w:styleId="1830">
    <w:name w:val="endnote text"/>
    <w:basedOn w:val="1846"/>
    <w:link w:val="1831"/>
    <w:uiPriority w:val="99"/>
    <w:semiHidden/>
    <w:unhideWhenUsed/>
    <w:pPr>
      <w:pBdr/>
      <w:spacing w:after="0" w:line="240" w:lineRule="auto"/>
      <w:ind/>
    </w:pPr>
    <w:rPr>
      <w:sz w:val="20"/>
      <w:szCs w:val="20"/>
    </w:rPr>
  </w:style>
  <w:style w:type="character" w:styleId="1831">
    <w:name w:val="Endnote Text Char"/>
    <w:basedOn w:val="1847"/>
    <w:link w:val="1830"/>
    <w:uiPriority w:val="99"/>
    <w:semiHidden/>
    <w:pPr>
      <w:pBdr/>
      <w:spacing/>
      <w:ind/>
    </w:pPr>
    <w:rPr>
      <w:sz w:val="20"/>
      <w:szCs w:val="20"/>
    </w:rPr>
  </w:style>
  <w:style w:type="character" w:styleId="1832">
    <w:name w:val="endnote reference"/>
    <w:basedOn w:val="1847"/>
    <w:uiPriority w:val="99"/>
    <w:semiHidden/>
    <w:unhideWhenUsed/>
    <w:pPr>
      <w:pBdr/>
      <w:spacing/>
      <w:ind/>
    </w:pPr>
    <w:rPr>
      <w:vertAlign w:val="superscript"/>
    </w:rPr>
  </w:style>
  <w:style w:type="character" w:styleId="1833">
    <w:name w:val="Hyperlink"/>
    <w:basedOn w:val="1847"/>
    <w:uiPriority w:val="99"/>
    <w:unhideWhenUsed/>
    <w:pPr>
      <w:pBdr/>
      <w:spacing/>
      <w:ind/>
    </w:pPr>
    <w:rPr>
      <w:color w:val="0563c1" w:themeColor="hyperlink"/>
      <w:u w:val="single"/>
    </w:rPr>
  </w:style>
  <w:style w:type="character" w:styleId="1834">
    <w:name w:val="FollowedHyperlink"/>
    <w:basedOn w:val="1847"/>
    <w:uiPriority w:val="99"/>
    <w:semiHidden/>
    <w:unhideWhenUsed/>
    <w:pPr>
      <w:pBdr/>
      <w:spacing/>
      <w:ind/>
    </w:pPr>
    <w:rPr>
      <w:color w:val="954f72" w:themeColor="followedHyperlink"/>
      <w:u w:val="single"/>
    </w:rPr>
  </w:style>
  <w:style w:type="paragraph" w:styleId="1835">
    <w:name w:val="toc 1"/>
    <w:basedOn w:val="1846"/>
    <w:next w:val="1846"/>
    <w:uiPriority w:val="39"/>
    <w:unhideWhenUsed/>
    <w:pPr>
      <w:pBdr/>
      <w:spacing w:after="100"/>
      <w:ind/>
    </w:pPr>
  </w:style>
  <w:style w:type="paragraph" w:styleId="1836">
    <w:name w:val="toc 2"/>
    <w:basedOn w:val="1846"/>
    <w:next w:val="1846"/>
    <w:uiPriority w:val="39"/>
    <w:unhideWhenUsed/>
    <w:pPr>
      <w:pBdr/>
      <w:spacing w:after="100"/>
      <w:ind w:left="220"/>
    </w:pPr>
  </w:style>
  <w:style w:type="paragraph" w:styleId="1837">
    <w:name w:val="toc 3"/>
    <w:basedOn w:val="1846"/>
    <w:next w:val="1846"/>
    <w:uiPriority w:val="39"/>
    <w:unhideWhenUsed/>
    <w:pPr>
      <w:pBdr/>
      <w:spacing w:after="100"/>
      <w:ind w:left="440"/>
    </w:pPr>
  </w:style>
  <w:style w:type="paragraph" w:styleId="1838">
    <w:name w:val="toc 4"/>
    <w:basedOn w:val="1846"/>
    <w:next w:val="1846"/>
    <w:uiPriority w:val="39"/>
    <w:unhideWhenUsed/>
    <w:pPr>
      <w:pBdr/>
      <w:spacing w:after="100"/>
      <w:ind w:left="660"/>
    </w:pPr>
  </w:style>
  <w:style w:type="paragraph" w:styleId="1839">
    <w:name w:val="toc 5"/>
    <w:basedOn w:val="1846"/>
    <w:next w:val="1846"/>
    <w:uiPriority w:val="39"/>
    <w:unhideWhenUsed/>
    <w:pPr>
      <w:pBdr/>
      <w:spacing w:after="100"/>
      <w:ind w:left="880"/>
    </w:pPr>
  </w:style>
  <w:style w:type="paragraph" w:styleId="1840">
    <w:name w:val="toc 6"/>
    <w:basedOn w:val="1846"/>
    <w:next w:val="1846"/>
    <w:uiPriority w:val="39"/>
    <w:unhideWhenUsed/>
    <w:pPr>
      <w:pBdr/>
      <w:spacing w:after="100"/>
      <w:ind w:left="1100"/>
    </w:pPr>
  </w:style>
  <w:style w:type="paragraph" w:styleId="1841">
    <w:name w:val="toc 7"/>
    <w:basedOn w:val="1846"/>
    <w:next w:val="1846"/>
    <w:uiPriority w:val="39"/>
    <w:unhideWhenUsed/>
    <w:pPr>
      <w:pBdr/>
      <w:spacing w:after="100"/>
      <w:ind w:left="1320"/>
    </w:pPr>
  </w:style>
  <w:style w:type="paragraph" w:styleId="1842">
    <w:name w:val="toc 8"/>
    <w:basedOn w:val="1846"/>
    <w:next w:val="1846"/>
    <w:uiPriority w:val="39"/>
    <w:unhideWhenUsed/>
    <w:pPr>
      <w:pBdr/>
      <w:spacing w:after="100"/>
      <w:ind w:left="1540"/>
    </w:pPr>
  </w:style>
  <w:style w:type="paragraph" w:styleId="1843">
    <w:name w:val="toc 9"/>
    <w:basedOn w:val="1846"/>
    <w:next w:val="1846"/>
    <w:uiPriority w:val="39"/>
    <w:unhideWhenUsed/>
    <w:pPr>
      <w:pBdr/>
      <w:spacing w:after="100"/>
      <w:ind w:left="1760"/>
    </w:pPr>
  </w:style>
  <w:style w:type="paragraph" w:styleId="1844">
    <w:name w:val="TOC Heading"/>
    <w:uiPriority w:val="39"/>
    <w:unhideWhenUsed/>
    <w:pPr>
      <w:pBdr/>
      <w:spacing/>
      <w:ind/>
    </w:pPr>
  </w:style>
  <w:style w:type="paragraph" w:styleId="1845">
    <w:name w:val="table of figures"/>
    <w:basedOn w:val="1846"/>
    <w:next w:val="1846"/>
    <w:uiPriority w:val="99"/>
    <w:unhideWhenUsed/>
    <w:pPr>
      <w:pBdr/>
      <w:spacing w:after="0" w:afterAutospacing="0"/>
      <w:ind/>
    </w:pPr>
  </w:style>
  <w:style w:type="paragraph" w:styleId="1846" w:default="1">
    <w:name w:val="Normal"/>
    <w:qFormat/>
    <w:pPr>
      <w:pBdr/>
      <w:spacing/>
      <w:ind/>
    </w:pPr>
  </w:style>
  <w:style w:type="character" w:styleId="1847" w:default="1">
    <w:name w:val="Default Paragraph Font"/>
    <w:uiPriority w:val="1"/>
    <w:semiHidden/>
    <w:unhideWhenUsed/>
    <w:pPr>
      <w:pBdr/>
      <w:spacing/>
      <w:ind/>
    </w:pPr>
  </w:style>
  <w:style w:type="table" w:styleId="184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849" w:default="1">
    <w:name w:val="No List"/>
    <w:uiPriority w:val="99"/>
    <w:semiHidden/>
    <w:unhideWhenUsed/>
    <w:pPr>
      <w:pBdr/>
      <w:spacing/>
      <w:ind/>
    </w:pPr>
  </w:style>
  <w:style w:type="character" w:styleId="1850">
    <w:name w:val="Placeholder Text"/>
    <w:basedOn w:val="1847"/>
    <w:uiPriority w:val="99"/>
    <w:semiHidden/>
    <w:pPr>
      <w:pBdr/>
      <w:spacing/>
      <w:ind/>
    </w:pPr>
    <w:rPr>
      <w:color w:val="808080"/>
    </w:rPr>
  </w:style>
  <w:style w:type="paragraph" w:styleId="1851" w:customStyle="1">
    <w:name w:val="7D4B41B7BE8F4F998FCB870BE77956AC"/>
    <w:pPr>
      <w:pBdr/>
      <w:spacing/>
      <w:ind/>
    </w:pPr>
  </w:style>
  <w:style w:type="paragraph" w:styleId="1852" w:customStyle="1">
    <w:name w:val="2D1B04C9FB504062895635897D0C7A20"/>
    <w:pPr>
      <w:pBdr/>
      <w:spacing/>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06393-F1FC-49A7-8A53-7B9C1C06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DOC-MARKER-DvpTeNtoZud69MJr5-hYPA</dc:description>
  <cp:revision>101</cp:revision>
  <dcterms:created xsi:type="dcterms:W3CDTF">2025-09-20T08:21:00Z</dcterms:created>
  <dcterms:modified xsi:type="dcterms:W3CDTF">2026-06-18T04:47:07Z</dcterms:modified>
</cp:coreProperties>
</file>