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B556FF">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3387B143" w14:textId="1C34F624" w:rsidR="00DE60DE" w:rsidRDefault="00B85D52" w:rsidP="00C61E29">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08E1157E" w14:textId="712AE48B"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B85D52" w14:paraId="7C05DFA4"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56D453B" w14:textId="77777777" w:rsidR="00B85D52" w:rsidRPr="00DE60DE" w:rsidRDefault="00B85D52" w:rsidP="004B1594">
            <w:pPr>
              <w:keepNext/>
              <w:keepLines/>
              <w:spacing w:after="0" w:line="240" w:lineRule="auto"/>
              <w:jc w:val="center"/>
              <w:rPr>
                <w:rFonts w:ascii="Times New Roman" w:eastAsia="Calibri" w:hAnsi="Times New Roman" w:cs="Times New Roman"/>
                <w:iCs/>
                <w:sz w:val="20"/>
                <w:szCs w:val="20"/>
                <w:lang w:eastAsia="ru-RU"/>
              </w:rPr>
            </w:pPr>
            <w:bookmarkStart w:id="1" w:name="_Hlk208071188"/>
            <w:r w:rsidRPr="00DE60DE">
              <w:rPr>
                <w:rStyle w:val="32"/>
                <w:rFonts w:eastAsia="Arial Unicode MS"/>
                <w:b/>
                <w:sz w:val="20"/>
                <w:szCs w:val="20"/>
              </w:rPr>
              <w:t>ПРЕДЛОЖЕНИЕ УЧАСТНИКА ЗАКУПКИ</w:t>
            </w:r>
          </w:p>
        </w:tc>
      </w:tr>
      <w:tr w:rsidR="00B85D52" w14:paraId="24E6D037"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61967C" w14:textId="77777777" w:rsidR="00B85D52" w:rsidRPr="00DE60DE" w:rsidRDefault="00B85D52"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2D6C8EC" w14:textId="77777777" w:rsidR="00B85D52" w:rsidRPr="00DE60DE" w:rsidRDefault="00B85D52"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B85D52" w14:paraId="17CD2DAE"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CE9696"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2173D2B5"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36737E7" w14:textId="77777777" w:rsidR="00B85D52" w:rsidRPr="00D02DC5" w:rsidRDefault="00B85D52"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9D88410" w14:textId="77777777" w:rsidR="00B85D52"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24F506C" w14:textId="77777777" w:rsidR="00B85D52" w:rsidRPr="00DE60DE" w:rsidRDefault="00B85D52"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bookmarkEnd w:id="1"/>
    </w:tbl>
    <w:p w14:paraId="158E8D6D" w14:textId="77777777" w:rsidR="00B85D52" w:rsidRDefault="00B85D52"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85D52">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85D52">
        <w:tc>
          <w:tcPr>
            <w:tcW w:w="5000" w:type="pct"/>
          </w:tcPr>
          <w:p w14:paraId="7AD1BE2B" w14:textId="5F93D47F" w:rsidR="00925D83" w:rsidRDefault="00B85D52"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481C1FCC" w:rsidR="00925D83" w:rsidRDefault="00925D83"/>
    <w:tbl>
      <w:tblPr>
        <w:tblStyle w:val="a4"/>
        <w:tblW w:w="5000" w:type="pct"/>
        <w:tblLook w:val="04A0" w:firstRow="1" w:lastRow="0" w:firstColumn="1" w:lastColumn="0" w:noHBand="0" w:noVBand="1"/>
      </w:tblPr>
      <w:tblGrid>
        <w:gridCol w:w="10456"/>
      </w:tblGrid>
      <w:tr w:rsidR="0058664D" w:rsidRPr="00052C97" w14:paraId="21D110BB" w14:textId="77777777" w:rsidTr="00B85D52">
        <w:tc>
          <w:tcPr>
            <w:tcW w:w="5000" w:type="pct"/>
            <w:shd w:val="clear" w:color="auto" w:fill="DEEAF6" w:themeFill="accent5" w:themeFillTint="33"/>
          </w:tcPr>
          <w:p w14:paraId="6E6E8AD5" w14:textId="77777777" w:rsidR="0058664D" w:rsidRPr="00052C97" w:rsidRDefault="0058664D"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58664D" w:rsidRPr="00925D83" w14:paraId="5CBA7724" w14:textId="77777777" w:rsidTr="00B85D52">
        <w:tc>
          <w:tcPr>
            <w:tcW w:w="5000" w:type="pct"/>
          </w:tcPr>
          <w:p w14:paraId="0B5AA914" w14:textId="77777777" w:rsidR="000236D8" w:rsidRDefault="000236D8" w:rsidP="000236D8">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Настоящим предложением подтверждаем (декларируем) соответствие участника закупки единым требованиям, установленным к участникам закупки пунктами 1-9 раздела 18 извещения о закупке.</w:t>
            </w:r>
          </w:p>
          <w:p w14:paraId="3015187E" w14:textId="77777777" w:rsidR="000236D8" w:rsidRDefault="000236D8" w:rsidP="000236D8">
            <w:pPr>
              <w:widowControl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4596467"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646D99F5"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BB84456"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w:t>
            </w:r>
            <w:proofErr w:type="spellStart"/>
            <w:r>
              <w:rPr>
                <w:rFonts w:ascii="Times New Roman" w:hAnsi="Times New Roman" w:cs="Times New Roman"/>
                <w:sz w:val="20"/>
                <w:szCs w:val="20"/>
                <w:lang w:eastAsia="ru-RU"/>
              </w:rPr>
              <w:t>Неприостановление</w:t>
            </w:r>
            <w:proofErr w:type="spellEnd"/>
            <w:r>
              <w:rPr>
                <w:rFonts w:ascii="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 </w:t>
            </w:r>
          </w:p>
          <w:p w14:paraId="47228C81"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137514F8"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Pr>
                <w:rFonts w:ascii="Times New Roman" w:hAnsi="Times New Roman" w:cs="Times New Roman"/>
                <w:sz w:val="20"/>
                <w:szCs w:val="20"/>
                <w:lang w:eastAsia="ru-RU"/>
              </w:rPr>
              <w:lastRenderedPageBreak/>
              <w:t xml:space="preserve">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 </w:t>
            </w:r>
          </w:p>
          <w:p w14:paraId="0DB23B59"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99B833A"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E05FCE5" w14:textId="77777777" w:rsidR="000236D8" w:rsidRDefault="000236D8" w:rsidP="000236D8">
            <w:pPr>
              <w:widowControl w:val="0"/>
              <w:autoSpaceDE w:val="0"/>
              <w:autoSpaceDN w:val="0"/>
              <w:adjustRightInd w:val="0"/>
              <w:spacing w:line="240" w:lineRule="auto"/>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8. Участник закупки не является офшорной компанией. </w:t>
            </w:r>
          </w:p>
          <w:p w14:paraId="6C7B9971" w14:textId="0DA4DBD5" w:rsidR="0058664D" w:rsidRPr="00925D83" w:rsidRDefault="000236D8" w:rsidP="000236D8">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ru-RU"/>
              </w:rPr>
              <w:t>9.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(или) в реестре недобросовестных поставщиков, предусмотренном статьей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79FCB311" w14:textId="77777777" w:rsidR="0058664D" w:rsidRDefault="0058664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73"/>
        <w:gridCol w:w="6016"/>
      </w:tblGrid>
      <w:tr w:rsidR="00B85D52" w:rsidRPr="00DE60DE" w14:paraId="7EBAC498" w14:textId="77777777" w:rsidTr="00B85D52">
        <w:tc>
          <w:tcPr>
            <w:tcW w:w="5000" w:type="pct"/>
            <w:gridSpan w:val="3"/>
            <w:shd w:val="clear" w:color="auto" w:fill="DEEAF6" w:themeFill="accent5" w:themeFillTint="33"/>
            <w:vAlign w:val="center"/>
          </w:tcPr>
          <w:p w14:paraId="2A364326" w14:textId="27CFC7F0" w:rsidR="00B85D52" w:rsidRDefault="00B85D52" w:rsidP="00B85D52">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85D52">
        <w:tc>
          <w:tcPr>
            <w:tcW w:w="271"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102F6B4" w14:textId="39D80B00" w:rsidR="00DE60DE" w:rsidRPr="00DE60DE" w:rsidRDefault="00DE60DE" w:rsidP="00B85D52">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85D52">
        <w:tc>
          <w:tcPr>
            <w:tcW w:w="271"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9844819"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85D52">
        <w:tc>
          <w:tcPr>
            <w:tcW w:w="271"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7A616C8A"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85D52">
        <w:tc>
          <w:tcPr>
            <w:tcW w:w="271"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4C748F4A"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85D52">
        <w:tc>
          <w:tcPr>
            <w:tcW w:w="271"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96315D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85D52">
        <w:tc>
          <w:tcPr>
            <w:tcW w:w="271"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633529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w:t>
            </w:r>
            <w:r w:rsidRPr="00DE60DE">
              <w:rPr>
                <w:rFonts w:ascii="Times New Roman" w:hAnsi="Times New Roman" w:cs="Times New Roman"/>
                <w:i/>
                <w:color w:val="A6A6A6" w:themeColor="background1" w:themeShade="A6"/>
                <w:sz w:val="20"/>
                <w:szCs w:val="20"/>
              </w:rPr>
              <w:lastRenderedPageBreak/>
              <w:t>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85D52">
        <w:tc>
          <w:tcPr>
            <w:tcW w:w="271"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F5A75A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85D52">
        <w:tc>
          <w:tcPr>
            <w:tcW w:w="271"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18BCD2E7"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85D52">
        <w:tc>
          <w:tcPr>
            <w:tcW w:w="271"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3159358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85D52">
        <w:tc>
          <w:tcPr>
            <w:tcW w:w="271"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57E1374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85D52">
        <w:tc>
          <w:tcPr>
            <w:tcW w:w="271"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5800A70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85D52">
        <w:tc>
          <w:tcPr>
            <w:tcW w:w="271"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77" w:type="pct"/>
            <w:vAlign w:val="center"/>
          </w:tcPr>
          <w:p w14:paraId="496725A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85D52">
        <w:tc>
          <w:tcPr>
            <w:tcW w:w="271"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6971F9BC"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85D52">
        <w:tc>
          <w:tcPr>
            <w:tcW w:w="271"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77" w:type="pct"/>
            <w:vAlign w:val="center"/>
          </w:tcPr>
          <w:p w14:paraId="2086D894"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85D52">
        <w:tc>
          <w:tcPr>
            <w:tcW w:w="271"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77" w:type="pct"/>
            <w:vAlign w:val="center"/>
          </w:tcPr>
          <w:p w14:paraId="7F7C09B2"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85D52">
        <w:tc>
          <w:tcPr>
            <w:tcW w:w="271"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2"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77" w:type="pct"/>
            <w:vAlign w:val="center"/>
          </w:tcPr>
          <w:p w14:paraId="17DFAB38"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85D52">
        <w:tc>
          <w:tcPr>
            <w:tcW w:w="271"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2"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77" w:type="pct"/>
            <w:vAlign w:val="center"/>
          </w:tcPr>
          <w:p w14:paraId="0B13F38E"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85D52">
        <w:tc>
          <w:tcPr>
            <w:tcW w:w="271"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2"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5369224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85D52">
        <w:tc>
          <w:tcPr>
            <w:tcW w:w="271"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2"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283D41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85D52">
        <w:tc>
          <w:tcPr>
            <w:tcW w:w="271"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2"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77" w:type="pct"/>
            <w:vAlign w:val="center"/>
          </w:tcPr>
          <w:p w14:paraId="64C94A1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85D52">
        <w:tc>
          <w:tcPr>
            <w:tcW w:w="271"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2"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36915C0"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607233" w14:textId="77777777" w:rsidR="00B85D52" w:rsidRDefault="00B85D52" w:rsidP="00925D83">
      <w:pPr>
        <w:pStyle w:val="Default"/>
        <w:ind w:left="142" w:firstLine="566"/>
        <w:jc w:val="both"/>
        <w:rPr>
          <w:rFonts w:eastAsia="Calibri"/>
          <w:b/>
          <w:bCs/>
          <w:sz w:val="20"/>
          <w:szCs w:val="20"/>
        </w:rPr>
      </w:pPr>
    </w:p>
    <w:p w14:paraId="33BF6316" w14:textId="302ACF53"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 xml:space="preserve">Предлагаем </w:t>
      </w:r>
      <w:r w:rsidR="005571A1">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58"/>
        <w:gridCol w:w="4307"/>
        <w:gridCol w:w="2898"/>
        <w:gridCol w:w="1122"/>
        <w:gridCol w:w="1423"/>
      </w:tblGrid>
      <w:tr w:rsidR="005571A1" w:rsidRPr="00A40080" w14:paraId="6CC26444" w14:textId="77777777" w:rsidTr="005571A1">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56679406" w:rsidR="00925D83" w:rsidRDefault="00925D83">
      <w:pPr>
        <w:rPr>
          <w:sz w:val="20"/>
          <w:szCs w:val="20"/>
        </w:rPr>
      </w:pPr>
    </w:p>
    <w:p w14:paraId="356B6242" w14:textId="330CEC34" w:rsidR="00B85D52" w:rsidRPr="00BD4FE0" w:rsidRDefault="00B85D52" w:rsidP="00B85D52">
      <w:pPr>
        <w:pStyle w:val="Default"/>
        <w:ind w:firstLine="566"/>
        <w:jc w:val="both"/>
        <w:rPr>
          <w:rFonts w:eastAsia="Calibri"/>
          <w:b/>
          <w:bCs/>
          <w:sz w:val="20"/>
          <w:szCs w:val="20"/>
        </w:rPr>
      </w:pPr>
      <w:bookmarkStart w:id="4" w:name="_Hlk208071764"/>
      <w:r w:rsidRPr="00BD4FE0">
        <w:rPr>
          <w:rFonts w:eastAsia="Calibri"/>
          <w:b/>
          <w:bCs/>
          <w:sz w:val="20"/>
          <w:szCs w:val="20"/>
        </w:rPr>
        <w:lastRenderedPageBreak/>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sidR="00D74F74">
        <w:rPr>
          <w:rStyle w:val="a7"/>
          <w:rFonts w:eastAsia="Calibri"/>
          <w:b/>
          <w:bCs/>
          <w:szCs w:val="20"/>
        </w:rPr>
        <w:footnoteReference w:id="1"/>
      </w:r>
      <w:r w:rsidRPr="00BD4FE0">
        <w:rPr>
          <w:rFonts w:eastAsia="Calibri"/>
          <w:b/>
          <w:bCs/>
          <w:sz w:val="20"/>
          <w:szCs w:val="20"/>
        </w:rPr>
        <w:t>:</w:t>
      </w:r>
    </w:p>
    <w:p w14:paraId="73A53D10" w14:textId="77777777" w:rsidR="00B85D52" w:rsidRPr="00BD4FE0" w:rsidRDefault="00B85D52" w:rsidP="00B85D52">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B85D52" w:rsidRPr="002F6C5E" w14:paraId="1E9A34C6" w14:textId="77777777" w:rsidTr="004B159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248C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39221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D422A" w14:textId="77777777" w:rsidR="00B85D52" w:rsidRPr="002F6C5E" w:rsidRDefault="00B85D52"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402A7D" w14:textId="77777777" w:rsidR="00B85D52" w:rsidRPr="002F6C5E" w:rsidRDefault="00B85D52"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7AAC01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5C984BE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3FDE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50A13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44D4E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9792B"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B85D52" w:rsidRPr="002F6C5E" w14:paraId="2291A750" w14:textId="77777777" w:rsidTr="004B159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CE754B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71A9C09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184DCE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BEF2B7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6384D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01EC1BD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59F440D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0A67A9F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45EFFB8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B85D52" w:rsidRPr="002F6C5E" w14:paraId="6B4871B8" w14:textId="77777777" w:rsidTr="004B159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8CC7B2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79D983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3E5DC1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44390AD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B62961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702456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D0ED9E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CA535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5EC74C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B85D52" w:rsidRPr="002F6C5E" w14:paraId="208CF6D8" w14:textId="77777777" w:rsidTr="004B159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53F9C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75E37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9A4DC8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4ACB74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100EE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D4E7B0"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1C928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35B0B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FC981FF"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5EA685E4" w14:textId="77777777" w:rsidR="00B85D52" w:rsidRDefault="00B85D52">
      <w:pPr>
        <w:rPr>
          <w:sz w:val="20"/>
          <w:szCs w:val="20"/>
        </w:rPr>
      </w:pPr>
    </w:p>
    <w:bookmarkEnd w:id="4"/>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70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34F5" w14:textId="77777777" w:rsidR="003811B3" w:rsidRDefault="003811B3" w:rsidP="00D02DC5">
      <w:pPr>
        <w:spacing w:after="0" w:line="240" w:lineRule="auto"/>
      </w:pPr>
      <w:r>
        <w:separator/>
      </w:r>
    </w:p>
  </w:endnote>
  <w:endnote w:type="continuationSeparator" w:id="0">
    <w:p w14:paraId="4CDAFB0D" w14:textId="77777777" w:rsidR="003811B3" w:rsidRDefault="003811B3"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E93C" w14:textId="77777777" w:rsidR="003811B3" w:rsidRDefault="003811B3" w:rsidP="00D02DC5">
      <w:pPr>
        <w:spacing w:after="0" w:line="240" w:lineRule="auto"/>
      </w:pPr>
      <w:r>
        <w:separator/>
      </w:r>
    </w:p>
  </w:footnote>
  <w:footnote w:type="continuationSeparator" w:id="0">
    <w:p w14:paraId="2061A81E" w14:textId="77777777" w:rsidR="003811B3" w:rsidRDefault="003811B3" w:rsidP="00D02DC5">
      <w:pPr>
        <w:spacing w:after="0" w:line="240" w:lineRule="auto"/>
      </w:pPr>
      <w:r>
        <w:continuationSeparator/>
      </w:r>
    </w:p>
  </w:footnote>
  <w:footnote w:id="1">
    <w:p w14:paraId="3BE03A07" w14:textId="77777777" w:rsidR="00D74F74" w:rsidRDefault="00D74F74" w:rsidP="00D74F74">
      <w:pPr>
        <w:pStyle w:val="a5"/>
        <w:spacing w:after="0"/>
        <w:rPr>
          <w:rFonts w:ascii="Times New Roman" w:hAnsi="Times New Roman" w:cs="Times New Roman"/>
          <w:lang w:val="ru-RU"/>
        </w:rPr>
      </w:pPr>
      <w:r>
        <w:rPr>
          <w:rStyle w:val="a7"/>
        </w:rPr>
        <w:footnoteRef/>
      </w:r>
      <w:r w:rsidRPr="00D74F74">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11CE5BB6" w14:textId="241EF9E2" w:rsidR="00D74F74" w:rsidRPr="00D74F74" w:rsidRDefault="00D74F74" w:rsidP="00D74F74">
      <w:pPr>
        <w:pStyle w:val="a5"/>
        <w:rPr>
          <w:lang w:val="ru-RU"/>
        </w:rPr>
      </w:pPr>
      <w:r w:rsidRPr="00D74F74">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236D8"/>
    <w:rsid w:val="000B1274"/>
    <w:rsid w:val="000D0915"/>
    <w:rsid w:val="00263E1B"/>
    <w:rsid w:val="003336A9"/>
    <w:rsid w:val="00334CCB"/>
    <w:rsid w:val="003811B3"/>
    <w:rsid w:val="003B665A"/>
    <w:rsid w:val="00543044"/>
    <w:rsid w:val="005571A1"/>
    <w:rsid w:val="0058664D"/>
    <w:rsid w:val="005A666A"/>
    <w:rsid w:val="005B02F7"/>
    <w:rsid w:val="005D3255"/>
    <w:rsid w:val="008D39FF"/>
    <w:rsid w:val="00907585"/>
    <w:rsid w:val="00925D83"/>
    <w:rsid w:val="0093337C"/>
    <w:rsid w:val="009B46E0"/>
    <w:rsid w:val="00A370E5"/>
    <w:rsid w:val="00B556FF"/>
    <w:rsid w:val="00B85D52"/>
    <w:rsid w:val="00BB181E"/>
    <w:rsid w:val="00BD4FE0"/>
    <w:rsid w:val="00C23BE3"/>
    <w:rsid w:val="00C6788A"/>
    <w:rsid w:val="00C92097"/>
    <w:rsid w:val="00D02DC5"/>
    <w:rsid w:val="00D17DE7"/>
    <w:rsid w:val="00D74F74"/>
    <w:rsid w:val="00DE60DE"/>
    <w:rsid w:val="00E63B1B"/>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9333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337C"/>
    <w:rPr>
      <w:rFonts w:ascii="Calibri" w:eastAsia="Times New Roman" w:hAnsi="Calibri" w:cs="Calibri"/>
      <w:lang w:eastAsia="zh-CN"/>
    </w:rPr>
  </w:style>
  <w:style w:type="paragraph" w:styleId="aa">
    <w:name w:val="footer"/>
    <w:basedOn w:val="a"/>
    <w:link w:val="ab"/>
    <w:uiPriority w:val="99"/>
    <w:unhideWhenUsed/>
    <w:rsid w:val="009333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337C"/>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0887C-E388-43A0-8005-EB4A043D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2575</Words>
  <Characters>14679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DOC-MARKER-5Hdjn4H9lVXhcpi0wHeqSQ</dc:description>
  <cp:lastModifiedBy>ФВьшт</cp:lastModifiedBy>
  <cp:revision>15</cp:revision>
  <dcterms:created xsi:type="dcterms:W3CDTF">2025-03-09T10:53:00Z</dcterms:created>
  <dcterms:modified xsi:type="dcterms:W3CDTF">2025-11-20T08:27:00Z</dcterms:modified>
</cp:coreProperties>
</file>