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04C90" w14:textId="3E9E6680" w:rsidR="004513BC" w:rsidRDefault="004513BC" w:rsidP="0059282D">
      <w:pPr>
        <w:pStyle w:val="a3"/>
        <w:widowControl w:val="0"/>
        <w:spacing w:before="0" w:beforeAutospacing="0" w:after="0" w:afterAutospacing="0"/>
        <w:ind w:left="57" w:right="57"/>
        <w:jc w:val="right"/>
      </w:pPr>
      <w:r>
        <w:t xml:space="preserve"> </w:t>
      </w:r>
    </w:p>
    <w:p w14:paraId="062604B0" w14:textId="77777777" w:rsidR="004513BC" w:rsidRDefault="004513BC" w:rsidP="004513BC">
      <w:pPr>
        <w:pStyle w:val="a3"/>
        <w:widowControl w:val="0"/>
        <w:spacing w:before="0" w:beforeAutospacing="0" w:after="0" w:afterAutospacing="0"/>
        <w:ind w:left="57" w:right="57"/>
        <w:jc w:val="right"/>
      </w:pPr>
    </w:p>
    <w:p w14:paraId="7B8E7547" w14:textId="77777777" w:rsidR="004513BC" w:rsidRPr="00AB7459" w:rsidRDefault="004513BC" w:rsidP="004513BC">
      <w:pPr>
        <w:pStyle w:val="a3"/>
        <w:widowControl w:val="0"/>
        <w:spacing w:before="0" w:beforeAutospacing="0" w:after="0" w:afterAutospacing="0"/>
        <w:jc w:val="center"/>
      </w:pPr>
      <w:r w:rsidRPr="00AB7459">
        <w:rPr>
          <w:b/>
          <w:bCs/>
          <w:color w:val="000000"/>
        </w:rPr>
        <w:t>Техническое задание</w:t>
      </w:r>
    </w:p>
    <w:p w14:paraId="23361E7B" w14:textId="0E1F0616" w:rsidR="00E70C12" w:rsidRPr="00AB7459" w:rsidRDefault="00C074F5" w:rsidP="00A6711D">
      <w:pPr>
        <w:autoSpaceDN w:val="0"/>
        <w:spacing w:after="0" w:line="240" w:lineRule="auto"/>
        <w:jc w:val="center"/>
        <w:rPr>
          <w:rFonts w:ascii="Times New Roman" w:eastAsia="Times New Roman" w:hAnsi="Times New Roman" w:cs="Times New Roman"/>
          <w:b/>
          <w:sz w:val="24"/>
          <w:szCs w:val="24"/>
          <w:lang w:eastAsia="ru-RU"/>
        </w:rPr>
      </w:pPr>
      <w:r w:rsidRPr="00AB7459">
        <w:rPr>
          <w:rFonts w:ascii="Times New Roman" w:eastAsia="Times New Roman" w:hAnsi="Times New Roman" w:cs="Times New Roman"/>
          <w:b/>
          <w:sz w:val="24"/>
          <w:szCs w:val="24"/>
          <w:lang w:eastAsia="ru-RU"/>
        </w:rPr>
        <w:t xml:space="preserve">на </w:t>
      </w:r>
      <w:r w:rsidR="0059282D" w:rsidRPr="00AB7459">
        <w:rPr>
          <w:rFonts w:ascii="Times New Roman" w:eastAsia="Times New Roman" w:hAnsi="Times New Roman" w:cs="Times New Roman"/>
          <w:b/>
          <w:sz w:val="24"/>
          <w:szCs w:val="24"/>
          <w:lang w:eastAsia="ru-RU"/>
        </w:rPr>
        <w:t>выполнение работ</w:t>
      </w:r>
      <w:r w:rsidR="00682B17" w:rsidRPr="00AB7459">
        <w:rPr>
          <w:rFonts w:ascii="Times New Roman" w:eastAsia="Times New Roman" w:hAnsi="Times New Roman" w:cs="Times New Roman"/>
          <w:b/>
          <w:sz w:val="24"/>
          <w:szCs w:val="24"/>
          <w:lang w:eastAsia="ru-RU"/>
        </w:rPr>
        <w:t xml:space="preserve"> по </w:t>
      </w:r>
      <w:r w:rsidR="00CA6913" w:rsidRPr="00AB7459">
        <w:rPr>
          <w:rFonts w:ascii="Times New Roman" w:eastAsia="Times New Roman" w:hAnsi="Times New Roman" w:cs="Times New Roman"/>
          <w:b/>
          <w:sz w:val="24"/>
          <w:szCs w:val="24"/>
          <w:lang w:eastAsia="ru-RU"/>
        </w:rPr>
        <w:t xml:space="preserve">монтажу </w:t>
      </w:r>
      <w:r w:rsidR="008E5F3B" w:rsidRPr="00AB7459">
        <w:rPr>
          <w:rFonts w:ascii="Times New Roman" w:eastAsia="Times New Roman" w:hAnsi="Times New Roman" w:cs="Times New Roman"/>
          <w:b/>
          <w:sz w:val="24"/>
          <w:szCs w:val="24"/>
          <w:lang w:eastAsia="ru-RU"/>
        </w:rPr>
        <w:t>противопожарных клапанов</w:t>
      </w:r>
      <w:r w:rsidR="00E70C12" w:rsidRPr="00AB7459">
        <w:rPr>
          <w:rFonts w:ascii="Times New Roman" w:eastAsia="Times New Roman" w:hAnsi="Times New Roman" w:cs="Times New Roman"/>
          <w:b/>
          <w:sz w:val="24"/>
          <w:szCs w:val="24"/>
          <w:lang w:eastAsia="ru-RU"/>
        </w:rPr>
        <w:t xml:space="preserve"> </w:t>
      </w:r>
    </w:p>
    <w:p w14:paraId="6E3C078F" w14:textId="77777777" w:rsidR="008E5F3B" w:rsidRPr="00AB7459" w:rsidRDefault="00E70C12" w:rsidP="00A6711D">
      <w:pPr>
        <w:autoSpaceDN w:val="0"/>
        <w:spacing w:after="0" w:line="240" w:lineRule="auto"/>
        <w:jc w:val="center"/>
        <w:rPr>
          <w:rFonts w:ascii="Times New Roman" w:eastAsia="Times New Roman" w:hAnsi="Times New Roman" w:cs="Times New Roman"/>
          <w:b/>
          <w:sz w:val="24"/>
          <w:szCs w:val="24"/>
          <w:lang w:eastAsia="ru-RU"/>
        </w:rPr>
      </w:pPr>
      <w:r w:rsidRPr="00AB7459">
        <w:rPr>
          <w:rFonts w:ascii="Times New Roman" w:eastAsia="Times New Roman" w:hAnsi="Times New Roman" w:cs="Times New Roman"/>
          <w:b/>
          <w:sz w:val="24"/>
          <w:szCs w:val="24"/>
          <w:lang w:eastAsia="ru-RU"/>
        </w:rPr>
        <w:t>системы общеобменной вентиляции</w:t>
      </w:r>
      <w:r w:rsidR="008E5F3B" w:rsidRPr="00AB7459">
        <w:rPr>
          <w:rFonts w:ascii="Times New Roman" w:eastAsia="Times New Roman" w:hAnsi="Times New Roman" w:cs="Times New Roman"/>
          <w:b/>
          <w:sz w:val="24"/>
          <w:szCs w:val="24"/>
          <w:lang w:eastAsia="ru-RU"/>
        </w:rPr>
        <w:t xml:space="preserve">  </w:t>
      </w:r>
    </w:p>
    <w:p w14:paraId="0FFADF9B" w14:textId="321B984B" w:rsidR="00405F80" w:rsidRPr="00AB7459" w:rsidRDefault="00C074F5" w:rsidP="008E5F3B">
      <w:pPr>
        <w:autoSpaceDN w:val="0"/>
        <w:spacing w:after="0" w:line="240" w:lineRule="auto"/>
        <w:jc w:val="center"/>
        <w:rPr>
          <w:rFonts w:ascii="Times New Roman" w:eastAsia="Times New Roman" w:hAnsi="Times New Roman" w:cs="Times New Roman"/>
          <w:b/>
          <w:sz w:val="24"/>
          <w:szCs w:val="24"/>
          <w:lang w:eastAsia="ru-RU"/>
        </w:rPr>
      </w:pPr>
      <w:r w:rsidRPr="00AB7459">
        <w:rPr>
          <w:rFonts w:ascii="Times New Roman" w:eastAsia="Times New Roman" w:hAnsi="Times New Roman" w:cs="Times New Roman"/>
          <w:b/>
          <w:sz w:val="24"/>
          <w:szCs w:val="24"/>
          <w:lang w:eastAsia="ru-RU"/>
        </w:rPr>
        <w:t>на объекте - спортивный комплекс «Дворец спорта «Сибиряк» расположенного по адресу: г. Нефтеюганск, 3 микрорайон, здание 23, помещение 1.</w:t>
      </w:r>
    </w:p>
    <w:p w14:paraId="29A20534" w14:textId="77777777" w:rsidR="0059282D" w:rsidRPr="00AB7459" w:rsidRDefault="0059282D" w:rsidP="008E5F3B">
      <w:pPr>
        <w:autoSpaceDN w:val="0"/>
        <w:spacing w:after="0" w:line="240" w:lineRule="auto"/>
        <w:jc w:val="center"/>
        <w:rPr>
          <w:rFonts w:ascii="Times New Roman" w:eastAsia="Times New Roman" w:hAnsi="Times New Roman" w:cs="Times New Roman"/>
          <w:b/>
          <w:sz w:val="24"/>
          <w:szCs w:val="24"/>
          <w:lang w:eastAsia="ru-RU"/>
        </w:rPr>
      </w:pPr>
    </w:p>
    <w:p w14:paraId="6C1D10D4" w14:textId="707C9ACD" w:rsidR="0059282D" w:rsidRPr="00AB7459" w:rsidRDefault="0059282D" w:rsidP="008E5F3B">
      <w:pPr>
        <w:autoSpaceDN w:val="0"/>
        <w:spacing w:after="0" w:line="240" w:lineRule="auto"/>
        <w:jc w:val="center"/>
        <w:rPr>
          <w:rFonts w:ascii="Times New Roman" w:eastAsia="Times New Roman" w:hAnsi="Times New Roman" w:cs="Times New Roman"/>
          <w:b/>
          <w:sz w:val="24"/>
          <w:szCs w:val="24"/>
          <w:lang w:eastAsia="ru-RU"/>
        </w:rPr>
      </w:pPr>
      <w:r w:rsidRPr="00AB7459">
        <w:rPr>
          <w:rFonts w:ascii="Times New Roman" w:eastAsia="Times New Roman" w:hAnsi="Times New Roman" w:cs="Times New Roman"/>
          <w:b/>
          <w:sz w:val="24"/>
          <w:szCs w:val="24"/>
          <w:lang w:eastAsia="ru-RU"/>
        </w:rPr>
        <w:t>ОКПД2-</w:t>
      </w:r>
      <w:r w:rsidRPr="00AB7459">
        <w:rPr>
          <w:sz w:val="24"/>
          <w:szCs w:val="24"/>
        </w:rPr>
        <w:t xml:space="preserve"> </w:t>
      </w:r>
      <w:r w:rsidRPr="00AB7459">
        <w:rPr>
          <w:rFonts w:ascii="Times New Roman" w:eastAsia="Times New Roman" w:hAnsi="Times New Roman" w:cs="Times New Roman"/>
          <w:b/>
          <w:sz w:val="24"/>
          <w:szCs w:val="24"/>
          <w:lang w:eastAsia="ru-RU"/>
        </w:rPr>
        <w:t>43.29.11.140 - Работы по противопожарной защите</w:t>
      </w:r>
    </w:p>
    <w:p w14:paraId="02CDA86A" w14:textId="77777777" w:rsidR="004A472A" w:rsidRPr="004A472A" w:rsidRDefault="004A472A" w:rsidP="004A472A">
      <w:pPr>
        <w:spacing w:after="0" w:line="240" w:lineRule="auto"/>
        <w:ind w:left="426"/>
        <w:jc w:val="both"/>
        <w:rPr>
          <w:rFonts w:ascii="Times New Roman" w:eastAsia="SimSun" w:hAnsi="Times New Roman" w:cs="Times New Roman"/>
          <w:i/>
          <w:iCs/>
          <w:sz w:val="24"/>
          <w:szCs w:val="24"/>
        </w:rPr>
      </w:pPr>
      <w:r w:rsidRPr="004A472A">
        <w:rPr>
          <w:rFonts w:ascii="Times New Roman" w:eastAsia="SimSun" w:hAnsi="Times New Roman" w:cs="Times New Roman"/>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266"/>
        <w:gridCol w:w="3260"/>
        <w:gridCol w:w="1365"/>
        <w:gridCol w:w="1591"/>
        <w:gridCol w:w="1635"/>
      </w:tblGrid>
      <w:tr w:rsidR="004A472A" w:rsidRPr="004A472A" w14:paraId="2CF57C43" w14:textId="77777777" w:rsidTr="00340514">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shd w:val="clear" w:color="auto" w:fill="auto"/>
          </w:tcPr>
          <w:p w14:paraId="26C28C9A"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 п/п</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tcPr>
          <w:p w14:paraId="1098BC3A"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Код ОКПД2</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14:paraId="4E79C41A" w14:textId="77777777" w:rsidR="004A472A" w:rsidRPr="004A472A" w:rsidRDefault="004A472A" w:rsidP="004A472A">
            <w:pPr>
              <w:spacing w:after="0" w:line="240" w:lineRule="auto"/>
              <w:ind w:left="-567" w:firstLine="567"/>
              <w:jc w:val="center"/>
              <w:rPr>
                <w:rFonts w:ascii="Times New Roman" w:eastAsia="Arial" w:hAnsi="Times New Roman" w:cs="Times New Roman"/>
                <w:sz w:val="20"/>
                <w:szCs w:val="20"/>
              </w:rPr>
            </w:pPr>
            <w:r w:rsidRPr="004A472A">
              <w:rPr>
                <w:rFonts w:ascii="Times New Roman" w:eastAsia="Arial" w:hAnsi="Times New Roman" w:cs="Times New Roman"/>
                <w:sz w:val="20"/>
                <w:szCs w:val="20"/>
              </w:rPr>
              <w:t>Наименование</w:t>
            </w:r>
          </w:p>
        </w:tc>
        <w:tc>
          <w:tcPr>
            <w:tcW w:w="4591" w:type="dxa"/>
            <w:gridSpan w:val="3"/>
            <w:tcBorders>
              <w:top w:val="single" w:sz="4" w:space="0" w:color="auto"/>
              <w:left w:val="single" w:sz="4" w:space="0" w:color="auto"/>
              <w:bottom w:val="single" w:sz="4" w:space="0" w:color="auto"/>
              <w:right w:val="single" w:sz="4" w:space="0" w:color="auto"/>
            </w:tcBorders>
            <w:shd w:val="clear" w:color="auto" w:fill="auto"/>
          </w:tcPr>
          <w:p w14:paraId="3064FAC7" w14:textId="77777777" w:rsidR="004A472A" w:rsidRPr="004A472A" w:rsidRDefault="004A472A" w:rsidP="004A472A">
            <w:pPr>
              <w:spacing w:after="0" w:line="240" w:lineRule="auto"/>
              <w:ind w:left="-567" w:firstLine="567"/>
              <w:jc w:val="center"/>
              <w:rPr>
                <w:rFonts w:ascii="Times New Roman" w:eastAsia="Arial" w:hAnsi="Times New Roman" w:cs="Times New Roman"/>
                <w:sz w:val="20"/>
                <w:szCs w:val="20"/>
              </w:rPr>
            </w:pPr>
            <w:r w:rsidRPr="004A472A">
              <w:rPr>
                <w:rFonts w:ascii="Times New Roman" w:eastAsia="Arial" w:hAnsi="Times New Roman" w:cs="Times New Roman"/>
                <w:sz w:val="20"/>
                <w:szCs w:val="20"/>
              </w:rPr>
              <w:t>Национальный режим</w:t>
            </w:r>
          </w:p>
        </w:tc>
      </w:tr>
      <w:tr w:rsidR="004A472A" w:rsidRPr="004A472A" w14:paraId="7EAC73AB" w14:textId="77777777" w:rsidTr="00340514">
        <w:trPr>
          <w:trHeight w:val="397"/>
          <w:jc w:val="center"/>
        </w:trPr>
        <w:tc>
          <w:tcPr>
            <w:tcW w:w="633" w:type="dxa"/>
            <w:vMerge/>
            <w:tcBorders>
              <w:top w:val="single" w:sz="4" w:space="0" w:color="auto"/>
              <w:left w:val="single" w:sz="4" w:space="0" w:color="auto"/>
              <w:bottom w:val="single" w:sz="4" w:space="0" w:color="auto"/>
              <w:right w:val="single" w:sz="4" w:space="0" w:color="auto"/>
            </w:tcBorders>
            <w:shd w:val="clear" w:color="auto" w:fill="auto"/>
          </w:tcPr>
          <w:p w14:paraId="60ACD341" w14:textId="77777777" w:rsidR="004A472A" w:rsidRPr="004A472A" w:rsidRDefault="004A472A" w:rsidP="004A472A">
            <w:pPr>
              <w:spacing w:after="0" w:line="240" w:lineRule="auto"/>
              <w:rPr>
                <w:rFonts w:ascii="Times New Roman" w:eastAsia="Arial" w:hAnsi="Times New Roman" w:cs="Times New Roman"/>
                <w:sz w:val="20"/>
                <w:szCs w:val="20"/>
              </w:rPr>
            </w:pPr>
          </w:p>
        </w:tc>
        <w:tc>
          <w:tcPr>
            <w:tcW w:w="1266" w:type="dxa"/>
            <w:vMerge/>
            <w:tcBorders>
              <w:top w:val="single" w:sz="4" w:space="0" w:color="auto"/>
              <w:left w:val="single" w:sz="4" w:space="0" w:color="auto"/>
              <w:bottom w:val="single" w:sz="4" w:space="0" w:color="auto"/>
              <w:right w:val="single" w:sz="4" w:space="0" w:color="auto"/>
            </w:tcBorders>
            <w:shd w:val="clear" w:color="auto" w:fill="auto"/>
          </w:tcPr>
          <w:p w14:paraId="6131584D" w14:textId="77777777" w:rsidR="004A472A" w:rsidRPr="004A472A" w:rsidRDefault="004A472A" w:rsidP="004A472A">
            <w:pPr>
              <w:spacing w:after="0" w:line="240" w:lineRule="auto"/>
              <w:rPr>
                <w:rFonts w:ascii="Times New Roman" w:eastAsia="Arial" w:hAnsi="Times New Roman" w:cs="Times New Roman"/>
                <w:sz w:val="20"/>
                <w:szCs w:val="20"/>
              </w:rPr>
            </w:pPr>
          </w:p>
        </w:tc>
        <w:tc>
          <w:tcPr>
            <w:tcW w:w="3260" w:type="dxa"/>
            <w:vMerge/>
            <w:tcBorders>
              <w:top w:val="single" w:sz="4" w:space="0" w:color="auto"/>
              <w:left w:val="single" w:sz="4" w:space="0" w:color="auto"/>
              <w:bottom w:val="single" w:sz="4" w:space="0" w:color="auto"/>
              <w:right w:val="single" w:sz="4" w:space="0" w:color="auto"/>
            </w:tcBorders>
            <w:shd w:val="clear" w:color="auto" w:fill="auto"/>
          </w:tcPr>
          <w:p w14:paraId="3D156D32" w14:textId="77777777" w:rsidR="004A472A" w:rsidRPr="004A472A" w:rsidRDefault="004A472A" w:rsidP="004A472A">
            <w:pPr>
              <w:spacing w:after="0" w:line="240" w:lineRule="auto"/>
              <w:rPr>
                <w:rFonts w:ascii="Times New Roman" w:eastAsia="Arial" w:hAnsi="Times New Roman" w:cs="Times New Roman"/>
                <w:sz w:val="20"/>
                <w:szCs w:val="20"/>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0AEE3A" w14:textId="77777777" w:rsidR="004A472A" w:rsidRPr="004A472A" w:rsidRDefault="004A472A" w:rsidP="004A472A">
            <w:pPr>
              <w:spacing w:after="0" w:line="240" w:lineRule="auto"/>
              <w:ind w:left="-567" w:firstLine="567"/>
              <w:jc w:val="center"/>
              <w:rPr>
                <w:rFonts w:ascii="Times New Roman" w:eastAsia="Arial" w:hAnsi="Times New Roman" w:cs="Times New Roman"/>
                <w:sz w:val="20"/>
                <w:szCs w:val="20"/>
              </w:rPr>
            </w:pPr>
            <w:r w:rsidRPr="004A472A">
              <w:rPr>
                <w:rFonts w:ascii="Times New Roman" w:eastAsia="Arial" w:hAnsi="Times New Roman" w:cs="Times New Roman"/>
                <w:sz w:val="20"/>
                <w:szCs w:val="20"/>
              </w:rPr>
              <w:t>1875 (Запрет)</w:t>
            </w: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106229D3" w14:textId="77777777" w:rsidR="004A472A" w:rsidRPr="004A472A" w:rsidRDefault="004A472A" w:rsidP="004A472A">
            <w:pPr>
              <w:spacing w:after="0" w:line="240" w:lineRule="auto"/>
              <w:ind w:left="-567" w:firstLine="567"/>
              <w:jc w:val="center"/>
              <w:rPr>
                <w:rFonts w:ascii="Times New Roman" w:eastAsia="Arial" w:hAnsi="Times New Roman" w:cs="Times New Roman"/>
                <w:sz w:val="20"/>
                <w:szCs w:val="20"/>
              </w:rPr>
            </w:pPr>
            <w:r w:rsidRPr="004A472A">
              <w:rPr>
                <w:rFonts w:ascii="Times New Roman" w:eastAsia="Arial" w:hAnsi="Times New Roman" w:cs="Times New Roman"/>
                <w:sz w:val="20"/>
                <w:szCs w:val="20"/>
              </w:rPr>
              <w:t>1875</w:t>
            </w:r>
          </w:p>
          <w:p w14:paraId="20EB35C8" w14:textId="77777777" w:rsidR="004A472A" w:rsidRPr="004A472A" w:rsidRDefault="004A472A" w:rsidP="004A472A">
            <w:pPr>
              <w:spacing w:after="0" w:line="240" w:lineRule="auto"/>
              <w:ind w:left="-567" w:firstLine="567"/>
              <w:jc w:val="center"/>
              <w:rPr>
                <w:rFonts w:ascii="Times New Roman" w:eastAsia="Arial" w:hAnsi="Times New Roman" w:cs="Times New Roman"/>
                <w:sz w:val="20"/>
                <w:szCs w:val="20"/>
              </w:rPr>
            </w:pPr>
            <w:r w:rsidRPr="004A472A">
              <w:rPr>
                <w:rFonts w:ascii="Times New Roman" w:eastAsia="Arial" w:hAnsi="Times New Roman" w:cs="Times New Roman"/>
                <w:sz w:val="20"/>
                <w:szCs w:val="20"/>
              </w:rPr>
              <w:t>(Ограничение)</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7A7B00FC" w14:textId="77777777" w:rsidR="004A472A" w:rsidRPr="004A472A" w:rsidRDefault="004A472A" w:rsidP="004A472A">
            <w:pPr>
              <w:spacing w:after="0" w:line="240" w:lineRule="auto"/>
              <w:ind w:left="-567" w:firstLine="567"/>
              <w:jc w:val="center"/>
              <w:rPr>
                <w:rFonts w:ascii="Times New Roman" w:eastAsia="Arial" w:hAnsi="Times New Roman" w:cs="Times New Roman"/>
                <w:sz w:val="20"/>
                <w:szCs w:val="20"/>
              </w:rPr>
            </w:pPr>
            <w:r w:rsidRPr="004A472A">
              <w:rPr>
                <w:rFonts w:ascii="Times New Roman" w:eastAsia="Arial" w:hAnsi="Times New Roman" w:cs="Times New Roman"/>
                <w:sz w:val="20"/>
                <w:szCs w:val="20"/>
              </w:rPr>
              <w:t>1875</w:t>
            </w:r>
          </w:p>
          <w:p w14:paraId="5BE1C0C0" w14:textId="77777777" w:rsidR="004A472A" w:rsidRPr="004A472A" w:rsidRDefault="004A472A" w:rsidP="004A472A">
            <w:pPr>
              <w:spacing w:after="0" w:line="240" w:lineRule="auto"/>
              <w:ind w:left="-567" w:firstLine="567"/>
              <w:jc w:val="center"/>
              <w:rPr>
                <w:rFonts w:ascii="Times New Roman" w:eastAsia="Arial" w:hAnsi="Times New Roman" w:cs="Times New Roman"/>
                <w:sz w:val="20"/>
                <w:szCs w:val="20"/>
              </w:rPr>
            </w:pPr>
            <w:r w:rsidRPr="004A472A">
              <w:rPr>
                <w:rFonts w:ascii="Times New Roman" w:eastAsia="Arial" w:hAnsi="Times New Roman" w:cs="Times New Roman"/>
                <w:sz w:val="20"/>
                <w:szCs w:val="20"/>
              </w:rPr>
              <w:t>(Преимущество)</w:t>
            </w:r>
          </w:p>
        </w:tc>
      </w:tr>
      <w:tr w:rsidR="004A472A" w:rsidRPr="004A472A" w14:paraId="0F492B00"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38DE52DE"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41DF048" w14:textId="0AF75D23" w:rsidR="004A472A" w:rsidRPr="004A472A" w:rsidRDefault="004A472A" w:rsidP="004A472A">
            <w:pPr>
              <w:spacing w:after="0" w:line="240" w:lineRule="auto"/>
              <w:ind w:left="-567" w:firstLine="567"/>
              <w:jc w:val="both"/>
              <w:rPr>
                <w:rFonts w:ascii="Times New Roman" w:eastAsia="Arial" w:hAnsi="Times New Roman" w:cs="Times New Roman"/>
                <w:sz w:val="20"/>
                <w:szCs w:val="20"/>
                <w:highlight w:val="yellow"/>
              </w:rPr>
            </w:pPr>
            <w:r w:rsidRPr="004A472A">
              <w:rPr>
                <w:rFonts w:ascii="Times New Roman" w:eastAsia="Arial" w:hAnsi="Times New Roman" w:cs="Times New Roman"/>
                <w:sz w:val="20"/>
                <w:szCs w:val="20"/>
              </w:rPr>
              <w:t>27.32.13.112</w:t>
            </w:r>
          </w:p>
        </w:tc>
        <w:tc>
          <w:tcPr>
            <w:tcW w:w="3260" w:type="dxa"/>
            <w:tcBorders>
              <w:top w:val="single" w:sz="4" w:space="0" w:color="000000"/>
              <w:left w:val="single" w:sz="4" w:space="0" w:color="000000"/>
              <w:bottom w:val="single" w:sz="4" w:space="0" w:color="000000"/>
              <w:right w:val="single" w:sz="4" w:space="0" w:color="000000"/>
            </w:tcBorders>
          </w:tcPr>
          <w:p w14:paraId="4B97C7A2" w14:textId="0CA9DA52"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Кабель</w:t>
            </w:r>
            <w:r w:rsidRPr="004A472A">
              <w:rPr>
                <w:rFonts w:ascii="Times New Roman" w:hAnsi="Times New Roman" w:cs="Times New Roman"/>
                <w:color w:val="1D1B0F"/>
                <w:spacing w:val="44"/>
                <w:sz w:val="20"/>
                <w:szCs w:val="20"/>
              </w:rPr>
              <w:t xml:space="preserve"> </w:t>
            </w:r>
            <w:r w:rsidRPr="004A472A">
              <w:rPr>
                <w:rFonts w:ascii="Times New Roman" w:hAnsi="Times New Roman" w:cs="Times New Roman"/>
                <w:color w:val="1D1B0F"/>
                <w:sz w:val="20"/>
                <w:szCs w:val="20"/>
              </w:rPr>
              <w:t>ВВГнг(А)-FRLS</w:t>
            </w:r>
            <w:r w:rsidRPr="004A472A">
              <w:rPr>
                <w:rFonts w:ascii="Times New Roman" w:hAnsi="Times New Roman" w:cs="Times New Roman"/>
                <w:color w:val="1D1B0F"/>
                <w:spacing w:val="-6"/>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D264A6"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A6C0321"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7CC0E61F"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53DD9B5E"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05035CAB"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D06D267" w14:textId="2DE884F1"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27.32.13.112</w:t>
            </w:r>
          </w:p>
        </w:tc>
        <w:tc>
          <w:tcPr>
            <w:tcW w:w="3260" w:type="dxa"/>
            <w:tcBorders>
              <w:top w:val="single" w:sz="4" w:space="0" w:color="000000"/>
              <w:left w:val="single" w:sz="4" w:space="0" w:color="000000"/>
              <w:bottom w:val="single" w:sz="4" w:space="0" w:color="000000"/>
              <w:right w:val="single" w:sz="4" w:space="0" w:color="000000"/>
            </w:tcBorders>
          </w:tcPr>
          <w:p w14:paraId="39C2A1CB" w14:textId="6B293A80"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pacing w:val="-2"/>
                <w:sz w:val="20"/>
                <w:szCs w:val="20"/>
              </w:rPr>
              <w:t>КПСВЭВнг(А)-FRHF</w:t>
            </w:r>
            <w:r w:rsidRPr="004A472A">
              <w:rPr>
                <w:rFonts w:ascii="Times New Roman" w:hAnsi="Times New Roman" w:cs="Times New Roman"/>
                <w:color w:val="1D1B0F"/>
                <w:spacing w:val="16"/>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C5C3A1" w14:textId="02252EF9"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FEF045B" w14:textId="50B9F73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5F86DD1D"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57535A72"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779E4C52"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EE2EA91" w14:textId="5D457143"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28.14.11.141</w:t>
            </w:r>
          </w:p>
        </w:tc>
        <w:tc>
          <w:tcPr>
            <w:tcW w:w="3260" w:type="dxa"/>
            <w:tcBorders>
              <w:top w:val="single" w:sz="4" w:space="0" w:color="000000"/>
              <w:left w:val="single" w:sz="4" w:space="0" w:color="000000"/>
              <w:bottom w:val="single" w:sz="4" w:space="0" w:color="000000"/>
              <w:right w:val="single" w:sz="4" w:space="0" w:color="000000"/>
            </w:tcBorders>
          </w:tcPr>
          <w:p w14:paraId="324D6B0F" w14:textId="27B641FA"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Клапан</w:t>
            </w:r>
            <w:r w:rsidRPr="004A472A">
              <w:rPr>
                <w:rFonts w:ascii="Times New Roman" w:hAnsi="Times New Roman" w:cs="Times New Roman"/>
                <w:color w:val="1D1B0F"/>
                <w:spacing w:val="-5"/>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0E2A2" w14:textId="4C40D835"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25D345EF" w14:textId="7CF2644E"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52E9693"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6507372B"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2E187E83" w14:textId="139D437A"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4</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CBA2241" w14:textId="61199CAF"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28.14.11.141</w:t>
            </w:r>
          </w:p>
        </w:tc>
        <w:tc>
          <w:tcPr>
            <w:tcW w:w="3260" w:type="dxa"/>
            <w:tcBorders>
              <w:top w:val="single" w:sz="4" w:space="0" w:color="000000"/>
              <w:left w:val="single" w:sz="4" w:space="0" w:color="000000"/>
              <w:bottom w:val="single" w:sz="4" w:space="0" w:color="000000"/>
              <w:right w:val="single" w:sz="4" w:space="0" w:color="000000"/>
            </w:tcBorders>
          </w:tcPr>
          <w:p w14:paraId="0BC12070" w14:textId="160DE8DE"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Клапан</w:t>
            </w:r>
            <w:r w:rsidRPr="004A472A">
              <w:rPr>
                <w:rFonts w:ascii="Times New Roman" w:hAnsi="Times New Roman" w:cs="Times New Roman"/>
                <w:color w:val="1D1B0F"/>
                <w:spacing w:val="-5"/>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060FE1"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29BDE25" w14:textId="79FEF0FB"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0A5D5C8"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1F9EDF12"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6ACE2079" w14:textId="13324D38"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0C0AAC9" w14:textId="0F685A0D"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28.14.11.141</w:t>
            </w:r>
          </w:p>
        </w:tc>
        <w:tc>
          <w:tcPr>
            <w:tcW w:w="3260" w:type="dxa"/>
            <w:tcBorders>
              <w:top w:val="single" w:sz="4" w:space="0" w:color="000000"/>
              <w:left w:val="single" w:sz="4" w:space="0" w:color="000000"/>
              <w:bottom w:val="single" w:sz="4" w:space="0" w:color="000000"/>
              <w:right w:val="single" w:sz="4" w:space="0" w:color="000000"/>
            </w:tcBorders>
          </w:tcPr>
          <w:p w14:paraId="7A6498FD" w14:textId="2EAB4658"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Клапан</w:t>
            </w:r>
            <w:r w:rsidRPr="004A472A">
              <w:rPr>
                <w:rFonts w:ascii="Times New Roman" w:hAnsi="Times New Roman" w:cs="Times New Roman"/>
                <w:color w:val="1D1B0F"/>
                <w:spacing w:val="-5"/>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4E160E"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4EB0C491" w14:textId="446FB5B5"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6E71D254"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52D0D1BD"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17A16EFB" w14:textId="0BC9076B"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6</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72B5F2A" w14:textId="24B30F4A"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28.14.11.141</w:t>
            </w:r>
          </w:p>
        </w:tc>
        <w:tc>
          <w:tcPr>
            <w:tcW w:w="3260" w:type="dxa"/>
            <w:tcBorders>
              <w:top w:val="single" w:sz="4" w:space="0" w:color="000000"/>
              <w:left w:val="single" w:sz="4" w:space="0" w:color="000000"/>
              <w:bottom w:val="single" w:sz="4" w:space="0" w:color="000000"/>
              <w:right w:val="single" w:sz="4" w:space="0" w:color="000000"/>
            </w:tcBorders>
          </w:tcPr>
          <w:p w14:paraId="45EE88C7" w14:textId="7BB6728F"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Клапан</w:t>
            </w:r>
            <w:r w:rsidRPr="004A472A">
              <w:rPr>
                <w:rFonts w:ascii="Times New Roman" w:hAnsi="Times New Roman" w:cs="Times New Roman"/>
                <w:color w:val="1D1B0F"/>
                <w:spacing w:val="-5"/>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020ECF"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48FF1735" w14:textId="0C9AC995"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7D2A1767"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4F9E74B3"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5C0D4698" w14:textId="3A2E5A31"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7</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045A2670" w14:textId="708B8F9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28.14.11.141</w:t>
            </w:r>
          </w:p>
        </w:tc>
        <w:tc>
          <w:tcPr>
            <w:tcW w:w="3260" w:type="dxa"/>
            <w:tcBorders>
              <w:top w:val="single" w:sz="4" w:space="0" w:color="000000"/>
              <w:left w:val="single" w:sz="4" w:space="0" w:color="000000"/>
              <w:bottom w:val="single" w:sz="4" w:space="0" w:color="000000"/>
              <w:right w:val="single" w:sz="4" w:space="0" w:color="000000"/>
            </w:tcBorders>
          </w:tcPr>
          <w:p w14:paraId="11815BC6" w14:textId="2155DAED"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Клапан</w:t>
            </w:r>
            <w:r w:rsidRPr="004A472A">
              <w:rPr>
                <w:rFonts w:ascii="Times New Roman" w:hAnsi="Times New Roman" w:cs="Times New Roman"/>
                <w:color w:val="1D1B0F"/>
                <w:spacing w:val="-5"/>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AA808A"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6A11FE27" w14:textId="2934110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4F501E12"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2C9A317A"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100EECB7" w14:textId="1F46E27B"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8</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79BD19E" w14:textId="19EA16DC"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28.14.11.141</w:t>
            </w:r>
          </w:p>
        </w:tc>
        <w:tc>
          <w:tcPr>
            <w:tcW w:w="3260" w:type="dxa"/>
            <w:tcBorders>
              <w:top w:val="single" w:sz="4" w:space="0" w:color="000000"/>
              <w:left w:val="single" w:sz="4" w:space="0" w:color="000000"/>
              <w:bottom w:val="single" w:sz="4" w:space="0" w:color="000000"/>
              <w:right w:val="single" w:sz="4" w:space="0" w:color="000000"/>
            </w:tcBorders>
          </w:tcPr>
          <w:p w14:paraId="1FC56986" w14:textId="75BC7D0D"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Клапан</w:t>
            </w:r>
            <w:r w:rsidRPr="004A472A">
              <w:rPr>
                <w:rFonts w:ascii="Times New Roman" w:hAnsi="Times New Roman" w:cs="Times New Roman"/>
                <w:color w:val="1D1B0F"/>
                <w:spacing w:val="-5"/>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6E0C53"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FDBB367" w14:textId="4D7E005A"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A7E5BF3"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25E708C4"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108395D3" w14:textId="7D6B4E3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9</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31786FC" w14:textId="27987DBA"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26.30.50.122</w:t>
            </w:r>
          </w:p>
        </w:tc>
        <w:tc>
          <w:tcPr>
            <w:tcW w:w="3260" w:type="dxa"/>
            <w:tcBorders>
              <w:top w:val="single" w:sz="4" w:space="0" w:color="000000"/>
              <w:left w:val="single" w:sz="4" w:space="0" w:color="000000"/>
              <w:bottom w:val="single" w:sz="4" w:space="0" w:color="000000"/>
              <w:right w:val="single" w:sz="4" w:space="0" w:color="000000"/>
            </w:tcBorders>
          </w:tcPr>
          <w:p w14:paraId="58A24863" w14:textId="73DD6846"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Блок</w:t>
            </w:r>
            <w:r w:rsidRPr="004A472A">
              <w:rPr>
                <w:rFonts w:ascii="Times New Roman" w:hAnsi="Times New Roman" w:cs="Times New Roman"/>
                <w:color w:val="1D1B0F"/>
                <w:spacing w:val="-10"/>
                <w:sz w:val="20"/>
                <w:szCs w:val="20"/>
              </w:rPr>
              <w:t xml:space="preserve"> </w:t>
            </w:r>
            <w:r w:rsidRPr="004A472A">
              <w:rPr>
                <w:rFonts w:ascii="Times New Roman" w:hAnsi="Times New Roman" w:cs="Times New Roman"/>
                <w:color w:val="1D1B0F"/>
                <w:sz w:val="20"/>
                <w:szCs w:val="20"/>
              </w:rPr>
              <w:t>сигнально-пусковой</w:t>
            </w:r>
            <w:r w:rsidRPr="004A472A">
              <w:rPr>
                <w:rFonts w:ascii="Times New Roman" w:hAnsi="Times New Roman" w:cs="Times New Roman"/>
                <w:color w:val="1D1B0F"/>
                <w:spacing w:val="-7"/>
                <w:sz w:val="20"/>
                <w:szCs w:val="20"/>
              </w:rPr>
              <w:t xml:space="preserve"> </w:t>
            </w:r>
            <w:r w:rsidRPr="004A472A">
              <w:rPr>
                <w:rFonts w:ascii="Times New Roman" w:hAnsi="Times New Roman" w:cs="Times New Roman"/>
                <w:color w:val="1D1B0F"/>
                <w:sz w:val="20"/>
                <w:szCs w:val="20"/>
              </w:rPr>
              <w:t>адресный</w:t>
            </w:r>
            <w:r w:rsidRPr="004A472A">
              <w:rPr>
                <w:rFonts w:ascii="Times New Roman" w:hAnsi="Times New Roman" w:cs="Times New Roman"/>
                <w:color w:val="1D1B0F"/>
                <w:spacing w:val="-7"/>
                <w:sz w:val="20"/>
                <w:szCs w:val="20"/>
              </w:rPr>
              <w:t xml:space="preserve"> </w:t>
            </w:r>
            <w:r w:rsidRPr="004A472A">
              <w:rPr>
                <w:rFonts w:ascii="Times New Roman" w:hAnsi="Times New Roman" w:cs="Times New Roman"/>
                <w:color w:val="1D1B0F"/>
                <w:sz w:val="20"/>
                <w:szCs w:val="20"/>
              </w:rPr>
              <w:t>С2000-</w:t>
            </w:r>
            <w:r w:rsidRPr="004A472A">
              <w:rPr>
                <w:rFonts w:ascii="Times New Roman" w:hAnsi="Times New Roman" w:cs="Times New Roman"/>
                <w:color w:val="1D1B0F"/>
                <w:spacing w:val="-2"/>
                <w:sz w:val="20"/>
                <w:szCs w:val="20"/>
              </w:rPr>
              <w:t>СП4/220</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BFEBCF"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31C648FB" w14:textId="72248A88"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1EEA846D"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607F67AC"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550D5F59" w14:textId="7A51BDC9"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10</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7D0FBDF5" w14:textId="2921E7D2"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28.14.20.112</w:t>
            </w:r>
          </w:p>
        </w:tc>
        <w:tc>
          <w:tcPr>
            <w:tcW w:w="3260" w:type="dxa"/>
            <w:tcBorders>
              <w:top w:val="single" w:sz="4" w:space="0" w:color="000000"/>
              <w:left w:val="single" w:sz="4" w:space="0" w:color="000000"/>
              <w:bottom w:val="single" w:sz="4" w:space="0" w:color="000000"/>
              <w:right w:val="single" w:sz="4" w:space="0" w:color="000000"/>
            </w:tcBorders>
          </w:tcPr>
          <w:p w14:paraId="5FF75E08" w14:textId="0FF63E98"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Электропривод</w:t>
            </w:r>
            <w:r w:rsidRPr="004A472A">
              <w:rPr>
                <w:rFonts w:ascii="Times New Roman" w:hAnsi="Times New Roman" w:cs="Times New Roman"/>
                <w:color w:val="1D1B0F"/>
                <w:spacing w:val="-9"/>
                <w:sz w:val="20"/>
                <w:szCs w:val="20"/>
              </w:rPr>
              <w:t xml:space="preserve"> </w:t>
            </w:r>
            <w:r w:rsidRPr="004A472A">
              <w:rPr>
                <w:rFonts w:ascii="Times New Roman" w:hAnsi="Times New Roman" w:cs="Times New Roman"/>
                <w:color w:val="1D1B0F"/>
                <w:sz w:val="20"/>
                <w:szCs w:val="20"/>
              </w:rPr>
              <w:t>ble</w:t>
            </w:r>
            <w:r w:rsidRPr="004A472A">
              <w:rPr>
                <w:rFonts w:ascii="Times New Roman" w:hAnsi="Times New Roman" w:cs="Times New Roman"/>
                <w:color w:val="1D1B0F"/>
                <w:spacing w:val="-6"/>
                <w:sz w:val="20"/>
                <w:szCs w:val="20"/>
              </w:rPr>
              <w:t xml:space="preserve"> </w:t>
            </w:r>
            <w:r w:rsidRPr="004A472A">
              <w:rPr>
                <w:rFonts w:ascii="Times New Roman" w:hAnsi="Times New Roman" w:cs="Times New Roman"/>
                <w:color w:val="1D1B0F"/>
                <w:spacing w:val="-5"/>
                <w:sz w:val="20"/>
                <w:szCs w:val="20"/>
              </w:rPr>
              <w:t>230</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F46D4"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23ACF867"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3DC24289" w14:textId="338DAF69"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r>
      <w:tr w:rsidR="004A472A" w:rsidRPr="004A472A" w14:paraId="680C5CDD"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0A7DBE02" w14:textId="471D444B"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11</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14EF133E" w14:textId="3D951E8E"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22.21.29.110</w:t>
            </w:r>
          </w:p>
        </w:tc>
        <w:tc>
          <w:tcPr>
            <w:tcW w:w="3260" w:type="dxa"/>
            <w:tcBorders>
              <w:top w:val="single" w:sz="4" w:space="0" w:color="000000"/>
              <w:left w:val="single" w:sz="4" w:space="0" w:color="000000"/>
              <w:bottom w:val="single" w:sz="4" w:space="0" w:color="000000"/>
              <w:right w:val="single" w:sz="4" w:space="0" w:color="000000"/>
            </w:tcBorders>
          </w:tcPr>
          <w:p w14:paraId="32C1F410" w14:textId="5B165C73"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Труба</w:t>
            </w:r>
            <w:r w:rsidRPr="004A472A">
              <w:rPr>
                <w:rFonts w:ascii="Times New Roman" w:hAnsi="Times New Roman" w:cs="Times New Roman"/>
                <w:color w:val="1D1B0F"/>
                <w:spacing w:val="-4"/>
                <w:sz w:val="20"/>
                <w:szCs w:val="20"/>
              </w:rPr>
              <w:t xml:space="preserve"> </w:t>
            </w:r>
            <w:r w:rsidRPr="004A472A">
              <w:rPr>
                <w:rFonts w:ascii="Times New Roman" w:hAnsi="Times New Roman" w:cs="Times New Roman"/>
                <w:color w:val="1D1B0F"/>
                <w:sz w:val="20"/>
                <w:szCs w:val="20"/>
              </w:rPr>
              <w:t>ПЛЛ</w:t>
            </w:r>
            <w:r w:rsidRPr="004A472A">
              <w:rPr>
                <w:rFonts w:ascii="Times New Roman" w:hAnsi="Times New Roman" w:cs="Times New Roman"/>
                <w:color w:val="1D1B0F"/>
                <w:spacing w:val="-4"/>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BCC8AD"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466B7DE6" w14:textId="74B67C13"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24C9AD5C"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4A472A" w:rsidRPr="004A472A" w14:paraId="16A40E29"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2962FE11" w14:textId="1398CAA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12</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55B997A2" w14:textId="0616141C"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22.21.29.130</w:t>
            </w:r>
          </w:p>
        </w:tc>
        <w:tc>
          <w:tcPr>
            <w:tcW w:w="3260" w:type="dxa"/>
            <w:tcBorders>
              <w:top w:val="single" w:sz="4" w:space="0" w:color="000000"/>
              <w:left w:val="single" w:sz="4" w:space="0" w:color="000000"/>
              <w:bottom w:val="single" w:sz="4" w:space="0" w:color="000000"/>
              <w:right w:val="single" w:sz="4" w:space="0" w:color="000000"/>
            </w:tcBorders>
          </w:tcPr>
          <w:p w14:paraId="4BFB0A4D" w14:textId="03E58405" w:rsidR="004A472A" w:rsidRPr="004A472A" w:rsidRDefault="004A472A" w:rsidP="004A472A">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Крепеж-клипса</w:t>
            </w:r>
            <w:r w:rsidRPr="004A472A">
              <w:rPr>
                <w:rFonts w:ascii="Times New Roman" w:hAnsi="Times New Roman" w:cs="Times New Roman"/>
                <w:color w:val="1D1B0F"/>
                <w:spacing w:val="-4"/>
                <w:sz w:val="20"/>
                <w:szCs w:val="20"/>
              </w:rPr>
              <w:t xml:space="preserve"> </w:t>
            </w:r>
            <w:r w:rsidRPr="004A472A">
              <w:rPr>
                <w:rFonts w:ascii="Times New Roman" w:hAnsi="Times New Roman" w:cs="Times New Roman"/>
                <w:color w:val="1D1B0F"/>
                <w:sz w:val="20"/>
                <w:szCs w:val="20"/>
              </w:rPr>
              <w:t>D20</w:t>
            </w:r>
            <w:r w:rsidRPr="004A472A">
              <w:rPr>
                <w:rFonts w:ascii="Times New Roman" w:hAnsi="Times New Roman" w:cs="Times New Roman"/>
                <w:color w:val="1D1B0F"/>
                <w:spacing w:val="-6"/>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C70DC0"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7678088" w14:textId="17C2D778"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28BA8599" w14:textId="77777777" w:rsidR="004A472A" w:rsidRPr="004A472A" w:rsidRDefault="004A472A" w:rsidP="004A472A">
            <w:pPr>
              <w:spacing w:after="0" w:line="240" w:lineRule="auto"/>
              <w:ind w:left="-567" w:firstLine="567"/>
              <w:jc w:val="both"/>
              <w:rPr>
                <w:rFonts w:ascii="Times New Roman" w:eastAsia="Arial" w:hAnsi="Times New Roman" w:cs="Times New Roman"/>
                <w:sz w:val="20"/>
                <w:szCs w:val="20"/>
              </w:rPr>
            </w:pPr>
          </w:p>
        </w:tc>
      </w:tr>
      <w:tr w:rsidR="00F47E19" w:rsidRPr="004A472A" w14:paraId="10093BA6"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670E447B" w14:textId="3F38A08B"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13</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96608AA" w14:textId="5E3A6657"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25.94.11.190</w:t>
            </w:r>
          </w:p>
        </w:tc>
        <w:tc>
          <w:tcPr>
            <w:tcW w:w="3260" w:type="dxa"/>
            <w:tcBorders>
              <w:top w:val="single" w:sz="4" w:space="0" w:color="000000"/>
              <w:left w:val="single" w:sz="4" w:space="0" w:color="000000"/>
              <w:bottom w:val="single" w:sz="4" w:space="0" w:color="000000"/>
              <w:right w:val="single" w:sz="4" w:space="0" w:color="000000"/>
            </w:tcBorders>
          </w:tcPr>
          <w:p w14:paraId="4A671D67" w14:textId="170657EF" w:rsidR="00F47E19" w:rsidRPr="004A472A" w:rsidRDefault="00F47E19" w:rsidP="00F47E19">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Дюбель</w:t>
            </w:r>
            <w:r w:rsidRPr="004A472A">
              <w:rPr>
                <w:rFonts w:ascii="Times New Roman" w:hAnsi="Times New Roman" w:cs="Times New Roman"/>
                <w:color w:val="1D1B0F"/>
                <w:spacing w:val="-6"/>
                <w:sz w:val="20"/>
                <w:szCs w:val="20"/>
              </w:rPr>
              <w:t xml:space="preserve"> </w:t>
            </w:r>
            <w:r w:rsidRPr="004A472A">
              <w:rPr>
                <w:rFonts w:ascii="Times New Roman" w:hAnsi="Times New Roman" w:cs="Times New Roman"/>
                <w:color w:val="1D1B0F"/>
                <w:sz w:val="20"/>
                <w:szCs w:val="20"/>
              </w:rPr>
              <w:t>универсальный</w:t>
            </w:r>
            <w:r w:rsidRPr="004A472A">
              <w:rPr>
                <w:rFonts w:ascii="Times New Roman" w:hAnsi="Times New Roman" w:cs="Times New Roman"/>
                <w:color w:val="1D1B0F"/>
                <w:spacing w:val="-6"/>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FC25F" w14:textId="77777777"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53309B11" w14:textId="77777777"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0AB9AC07" w14:textId="076F9C65"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r>
      <w:tr w:rsidR="00F47E19" w:rsidRPr="004A472A" w14:paraId="6E4BF1B9"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014AA066" w14:textId="497D16DE"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14</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26F81CD5" w14:textId="2A31958C"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25.94.11.190</w:t>
            </w:r>
          </w:p>
        </w:tc>
        <w:tc>
          <w:tcPr>
            <w:tcW w:w="3260" w:type="dxa"/>
            <w:tcBorders>
              <w:top w:val="single" w:sz="4" w:space="0" w:color="000000"/>
              <w:left w:val="single" w:sz="4" w:space="0" w:color="000000"/>
              <w:bottom w:val="single" w:sz="4" w:space="0" w:color="000000"/>
              <w:right w:val="single" w:sz="4" w:space="0" w:color="000000"/>
            </w:tcBorders>
          </w:tcPr>
          <w:p w14:paraId="1776DE91" w14:textId="6968346D" w:rsidR="00F47E19" w:rsidRPr="004A472A" w:rsidRDefault="00F47E19" w:rsidP="00F47E19">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Саморез</w:t>
            </w:r>
            <w:r w:rsidRPr="004A472A">
              <w:rPr>
                <w:rFonts w:ascii="Times New Roman" w:hAnsi="Times New Roman" w:cs="Times New Roman"/>
                <w:color w:val="1D1B0F"/>
                <w:spacing w:val="-6"/>
                <w:sz w:val="20"/>
                <w:szCs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450EB8" w14:textId="77777777"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62528737" w14:textId="77777777"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131A2D63" w14:textId="147645C4"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r>
      <w:tr w:rsidR="00F47E19" w:rsidRPr="004A472A" w14:paraId="075A3D01" w14:textId="77777777" w:rsidTr="00817EF6">
        <w:trPr>
          <w:trHeight w:val="70"/>
          <w:jc w:val="center"/>
        </w:trPr>
        <w:tc>
          <w:tcPr>
            <w:tcW w:w="633" w:type="dxa"/>
            <w:tcBorders>
              <w:top w:val="single" w:sz="4" w:space="0" w:color="auto"/>
              <w:left w:val="single" w:sz="4" w:space="0" w:color="auto"/>
              <w:bottom w:val="single" w:sz="4" w:space="0" w:color="auto"/>
              <w:right w:val="single" w:sz="4" w:space="0" w:color="auto"/>
            </w:tcBorders>
            <w:shd w:val="clear" w:color="auto" w:fill="auto"/>
          </w:tcPr>
          <w:p w14:paraId="0DC7D931" w14:textId="4BBCE294"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r w:rsidRPr="004A472A">
              <w:rPr>
                <w:rFonts w:ascii="Times New Roman" w:eastAsia="Arial" w:hAnsi="Times New Roman" w:cs="Times New Roman"/>
                <w:sz w:val="20"/>
                <w:szCs w:val="20"/>
              </w:rPr>
              <w:t>15</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46E3F27C" w14:textId="274837F2"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r w:rsidRPr="00F47E19">
              <w:rPr>
                <w:rFonts w:ascii="Times New Roman" w:eastAsia="Arial" w:hAnsi="Times New Roman" w:cs="Times New Roman"/>
                <w:sz w:val="20"/>
                <w:szCs w:val="20"/>
              </w:rPr>
              <w:t>27.33.13.130</w:t>
            </w:r>
          </w:p>
        </w:tc>
        <w:tc>
          <w:tcPr>
            <w:tcW w:w="3260" w:type="dxa"/>
            <w:tcBorders>
              <w:top w:val="single" w:sz="4" w:space="0" w:color="000000"/>
              <w:left w:val="single" w:sz="4" w:space="0" w:color="000000"/>
              <w:bottom w:val="single" w:sz="4" w:space="0" w:color="000000"/>
              <w:right w:val="single" w:sz="4" w:space="0" w:color="000000"/>
            </w:tcBorders>
          </w:tcPr>
          <w:p w14:paraId="31DA560A" w14:textId="66ADAA25" w:rsidR="00F47E19" w:rsidRPr="004A472A" w:rsidRDefault="00F47E19" w:rsidP="00F47E19">
            <w:pPr>
              <w:spacing w:after="0" w:line="240" w:lineRule="auto"/>
              <w:rPr>
                <w:rFonts w:ascii="Times New Roman" w:eastAsia="Arial" w:hAnsi="Times New Roman" w:cs="Times New Roman"/>
                <w:sz w:val="20"/>
                <w:szCs w:val="20"/>
              </w:rPr>
            </w:pPr>
            <w:r w:rsidRPr="004A472A">
              <w:rPr>
                <w:rFonts w:ascii="Times New Roman" w:hAnsi="Times New Roman" w:cs="Times New Roman"/>
                <w:color w:val="1D1B0F"/>
                <w:sz w:val="20"/>
                <w:szCs w:val="20"/>
              </w:rPr>
              <w:t>Коробка</w:t>
            </w:r>
            <w:r w:rsidRPr="004A472A">
              <w:rPr>
                <w:rFonts w:ascii="Times New Roman" w:hAnsi="Times New Roman" w:cs="Times New Roman"/>
                <w:color w:val="1D1B0F"/>
                <w:spacing w:val="-10"/>
                <w:sz w:val="20"/>
                <w:szCs w:val="20"/>
              </w:rPr>
              <w:t xml:space="preserve"> </w:t>
            </w:r>
            <w:r w:rsidRPr="004A472A">
              <w:rPr>
                <w:rFonts w:ascii="Times New Roman" w:hAnsi="Times New Roman" w:cs="Times New Roman"/>
                <w:color w:val="1D1B0F"/>
                <w:sz w:val="20"/>
                <w:szCs w:val="20"/>
              </w:rPr>
              <w:t>монтажная</w:t>
            </w:r>
            <w:r w:rsidRPr="004A472A">
              <w:rPr>
                <w:rFonts w:ascii="Times New Roman" w:hAnsi="Times New Roman" w:cs="Times New Roman"/>
                <w:color w:val="1D1B0F"/>
                <w:spacing w:val="-8"/>
                <w:sz w:val="20"/>
                <w:szCs w:val="20"/>
              </w:rPr>
              <w:t xml:space="preserve"> </w:t>
            </w:r>
            <w:r w:rsidRPr="004A472A">
              <w:rPr>
                <w:rFonts w:ascii="Times New Roman" w:hAnsi="Times New Roman" w:cs="Times New Roman"/>
                <w:color w:val="1D1B0F"/>
                <w:sz w:val="20"/>
                <w:szCs w:val="20"/>
              </w:rPr>
              <w:t>огнестойкая</w:t>
            </w:r>
            <w:r w:rsidRPr="004A472A">
              <w:rPr>
                <w:rFonts w:ascii="Times New Roman" w:hAnsi="Times New Roman" w:cs="Times New Roman"/>
                <w:color w:val="1D1B0F"/>
                <w:spacing w:val="-7"/>
                <w:sz w:val="20"/>
                <w:szCs w:val="20"/>
              </w:rPr>
              <w:t xml:space="preserve"> </w:t>
            </w:r>
            <w:r w:rsidRPr="004A472A">
              <w:rPr>
                <w:rFonts w:ascii="Times New Roman" w:hAnsi="Times New Roman" w:cs="Times New Roman"/>
                <w:color w:val="1D1B0F"/>
                <w:sz w:val="20"/>
                <w:szCs w:val="20"/>
              </w:rPr>
              <w:t>КМ-</w:t>
            </w:r>
            <w:r w:rsidRPr="004A472A">
              <w:rPr>
                <w:rFonts w:ascii="Times New Roman" w:hAnsi="Times New Roman" w:cs="Times New Roman"/>
                <w:color w:val="1D1B0F"/>
                <w:spacing w:val="-4"/>
                <w:sz w:val="20"/>
                <w:szCs w:val="20"/>
              </w:rPr>
              <w:t>О(4К)</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23930E" w14:textId="77777777"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p>
        </w:tc>
        <w:tc>
          <w:tcPr>
            <w:tcW w:w="1591" w:type="dxa"/>
            <w:tcBorders>
              <w:top w:val="single" w:sz="4" w:space="0" w:color="auto"/>
              <w:left w:val="single" w:sz="4" w:space="0" w:color="auto"/>
              <w:bottom w:val="single" w:sz="4" w:space="0" w:color="auto"/>
              <w:right w:val="single" w:sz="4" w:space="0" w:color="auto"/>
            </w:tcBorders>
            <w:shd w:val="clear" w:color="auto" w:fill="auto"/>
          </w:tcPr>
          <w:p w14:paraId="0FCD3643" w14:textId="77777777"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4EA76854" w14:textId="51538889" w:rsidR="00F47E19" w:rsidRPr="004A472A" w:rsidRDefault="00F47E19" w:rsidP="00F47E19">
            <w:pPr>
              <w:spacing w:after="0" w:line="240" w:lineRule="auto"/>
              <w:ind w:left="-567" w:firstLine="567"/>
              <w:jc w:val="both"/>
              <w:rPr>
                <w:rFonts w:ascii="Times New Roman" w:eastAsia="Arial" w:hAnsi="Times New Roman" w:cs="Times New Roman"/>
                <w:sz w:val="20"/>
                <w:szCs w:val="20"/>
              </w:rPr>
            </w:pPr>
            <w:r w:rsidRPr="004A472A">
              <w:rPr>
                <w:rFonts w:ascii="Segoe UI Symbol" w:eastAsia="Arial" w:hAnsi="Segoe UI Symbol" w:cs="Segoe UI Symbol"/>
                <w:sz w:val="20"/>
                <w:szCs w:val="20"/>
              </w:rPr>
              <w:t>✓</w:t>
            </w:r>
          </w:p>
        </w:tc>
      </w:tr>
    </w:tbl>
    <w:p w14:paraId="2660EB17" w14:textId="77777777" w:rsidR="004513BC" w:rsidRPr="00C074F5" w:rsidRDefault="00C074F5" w:rsidP="00A6711D">
      <w:pPr>
        <w:autoSpaceDN w:val="0"/>
        <w:spacing w:after="0" w:line="240" w:lineRule="auto"/>
        <w:jc w:val="center"/>
        <w:rPr>
          <w:b/>
          <w:sz w:val="28"/>
          <w:szCs w:val="28"/>
        </w:rPr>
      </w:pPr>
      <w:r w:rsidRPr="00C074F5">
        <w:rPr>
          <w:rFonts w:ascii="Times New Roman" w:eastAsia="Times New Roman" w:hAnsi="Times New Roman" w:cs="Times New Roman"/>
          <w:b/>
          <w:sz w:val="28"/>
          <w:szCs w:val="28"/>
          <w:lang w:eastAsia="ru-RU"/>
        </w:rPr>
        <w:t xml:space="preserve">  </w:t>
      </w:r>
      <w:r w:rsidR="00A6711D" w:rsidRPr="00C074F5">
        <w:rPr>
          <w:rFonts w:ascii="Times New Roman" w:eastAsia="Times New Roman" w:hAnsi="Times New Roman" w:cs="Times New Roman"/>
          <w:b/>
          <w:sz w:val="28"/>
          <w:szCs w:val="28"/>
          <w:lang w:eastAsia="ru-RU"/>
        </w:rPr>
        <w:t xml:space="preserve"> </w:t>
      </w:r>
    </w:p>
    <w:p w14:paraId="6F27AA85" w14:textId="77777777" w:rsidR="00405F80" w:rsidRPr="00AB7459" w:rsidRDefault="00405F80" w:rsidP="00405F80">
      <w:pPr>
        <w:pStyle w:val="11"/>
        <w:jc w:val="both"/>
        <w:rPr>
          <w:rFonts w:ascii="Times New Roman" w:hAnsi="Times New Roman" w:cs="Times New Roman"/>
          <w:sz w:val="24"/>
          <w:szCs w:val="24"/>
        </w:rPr>
      </w:pPr>
      <w:r w:rsidRPr="00AB7459">
        <w:rPr>
          <w:rFonts w:ascii="Times New Roman" w:hAnsi="Times New Roman" w:cs="Times New Roman"/>
          <w:b/>
          <w:color w:val="000000"/>
          <w:sz w:val="24"/>
          <w:szCs w:val="24"/>
        </w:rPr>
        <w:t>Наименование заказчика, контактная информация:</w:t>
      </w:r>
      <w:r w:rsidRPr="00AB7459">
        <w:rPr>
          <w:rFonts w:ascii="Times New Roman" w:hAnsi="Times New Roman" w:cs="Times New Roman"/>
          <w:color w:val="000000"/>
          <w:sz w:val="24"/>
          <w:szCs w:val="24"/>
        </w:rPr>
        <w:t xml:space="preserve"> Муниципальное автономное учреждение дополнительного образования "Спортивная школа олимпийского резерва "Сибиряк".</w:t>
      </w:r>
    </w:p>
    <w:p w14:paraId="5FC59000" w14:textId="1D1E9E17" w:rsidR="00405F80" w:rsidRPr="00AB7459" w:rsidRDefault="0059282D" w:rsidP="00405F80">
      <w:pPr>
        <w:pStyle w:val="11"/>
        <w:jc w:val="both"/>
        <w:rPr>
          <w:rFonts w:ascii="Times New Roman" w:hAnsi="Times New Roman" w:cs="Times New Roman"/>
          <w:color w:val="000000"/>
          <w:sz w:val="24"/>
          <w:szCs w:val="24"/>
        </w:rPr>
      </w:pPr>
      <w:r w:rsidRPr="00AB7459">
        <w:rPr>
          <w:rFonts w:ascii="Times New Roman" w:hAnsi="Times New Roman" w:cs="Times New Roman"/>
          <w:b/>
          <w:bCs/>
          <w:color w:val="000000"/>
          <w:sz w:val="24"/>
          <w:szCs w:val="24"/>
        </w:rPr>
        <w:t>Место выполнения работ</w:t>
      </w:r>
      <w:r w:rsidR="00405F80" w:rsidRPr="00AB7459">
        <w:rPr>
          <w:rFonts w:ascii="Times New Roman" w:hAnsi="Times New Roman" w:cs="Times New Roman"/>
          <w:b/>
          <w:bCs/>
          <w:color w:val="000000"/>
          <w:sz w:val="24"/>
          <w:szCs w:val="24"/>
        </w:rPr>
        <w:t>:</w:t>
      </w:r>
      <w:r w:rsidR="00405F80" w:rsidRPr="00AB7459">
        <w:rPr>
          <w:rFonts w:ascii="Times New Roman" w:hAnsi="Times New Roman" w:cs="Times New Roman"/>
          <w:color w:val="000000"/>
          <w:sz w:val="24"/>
          <w:szCs w:val="24"/>
        </w:rPr>
        <w:t xml:space="preserve"> 628301, РФ, Тюменская область, ХМАО - Югра, г. Нефтеюганск, микрорайон 3, строение 23, пом.1.</w:t>
      </w:r>
    </w:p>
    <w:p w14:paraId="72362FF6" w14:textId="3AA39A85" w:rsidR="0059282D" w:rsidRPr="00AB7459" w:rsidRDefault="0059282D" w:rsidP="00CA6913">
      <w:pPr>
        <w:autoSpaceDN w:val="0"/>
        <w:spacing w:after="0" w:line="240" w:lineRule="auto"/>
        <w:jc w:val="both"/>
        <w:rPr>
          <w:rFonts w:ascii="Times New Roman" w:hAnsi="Times New Roman" w:cs="Times New Roman"/>
          <w:b/>
          <w:bCs/>
          <w:color w:val="000000"/>
          <w:sz w:val="24"/>
          <w:szCs w:val="24"/>
        </w:rPr>
      </w:pPr>
      <w:r w:rsidRPr="00AB7459">
        <w:rPr>
          <w:rFonts w:ascii="Times New Roman" w:eastAsia="Times New Roman" w:hAnsi="Times New Roman" w:cs="Times New Roman"/>
          <w:b/>
          <w:bCs/>
          <w:color w:val="000000"/>
          <w:sz w:val="24"/>
          <w:szCs w:val="24"/>
        </w:rPr>
        <w:t>Срок выполнения работ:</w:t>
      </w:r>
      <w:r w:rsidRPr="00AB7459">
        <w:rPr>
          <w:rFonts w:ascii="Times New Roman" w:eastAsia="Times New Roman" w:hAnsi="Times New Roman" w:cs="Times New Roman"/>
          <w:color w:val="000000"/>
          <w:sz w:val="24"/>
          <w:szCs w:val="24"/>
        </w:rPr>
        <w:t xml:space="preserve"> с момента заключения договора в течение одного месяца (во время санитарных дней). </w:t>
      </w:r>
    </w:p>
    <w:p w14:paraId="6C7E2056" w14:textId="2F5CD107" w:rsidR="004513BC" w:rsidRPr="00AB7459" w:rsidRDefault="00CA6913" w:rsidP="00CA6913">
      <w:pPr>
        <w:autoSpaceDN w:val="0"/>
        <w:spacing w:after="0" w:line="240" w:lineRule="auto"/>
        <w:jc w:val="both"/>
        <w:rPr>
          <w:rFonts w:ascii="Times New Roman" w:eastAsia="Times New Roman" w:hAnsi="Times New Roman" w:cs="Times New Roman"/>
          <w:b/>
          <w:sz w:val="24"/>
          <w:szCs w:val="24"/>
          <w:lang w:eastAsia="ru-RU"/>
        </w:rPr>
      </w:pPr>
      <w:r w:rsidRPr="00AB7459">
        <w:rPr>
          <w:rFonts w:ascii="Times New Roman" w:hAnsi="Times New Roman" w:cs="Times New Roman"/>
          <w:b/>
          <w:bCs/>
          <w:color w:val="000000"/>
          <w:sz w:val="24"/>
          <w:szCs w:val="24"/>
        </w:rPr>
        <w:t xml:space="preserve"> </w:t>
      </w:r>
      <w:r w:rsidR="004513BC" w:rsidRPr="00AB7459">
        <w:rPr>
          <w:rFonts w:ascii="Times New Roman" w:hAnsi="Times New Roman" w:cs="Times New Roman"/>
          <w:b/>
          <w:bCs/>
          <w:color w:val="000000"/>
          <w:sz w:val="24"/>
          <w:szCs w:val="24"/>
        </w:rPr>
        <w:t>1. Наименование выполняемых работ:</w:t>
      </w:r>
      <w:r w:rsidR="004513BC" w:rsidRPr="00AB7459">
        <w:rPr>
          <w:color w:val="000000"/>
          <w:sz w:val="24"/>
          <w:szCs w:val="24"/>
        </w:rPr>
        <w:t xml:space="preserve"> </w:t>
      </w:r>
      <w:r w:rsidR="00343F58" w:rsidRPr="00343F58">
        <w:rPr>
          <w:rFonts w:ascii="Times New Roman" w:eastAsia="Times New Roman" w:hAnsi="Times New Roman" w:cs="Times New Roman"/>
          <w:sz w:val="24"/>
          <w:szCs w:val="24"/>
          <w:lang w:eastAsia="ru-RU"/>
        </w:rPr>
        <w:t xml:space="preserve">выполнение работ </w:t>
      </w:r>
      <w:r w:rsidRPr="00AB7459">
        <w:rPr>
          <w:rFonts w:ascii="Times New Roman" w:eastAsia="Times New Roman" w:hAnsi="Times New Roman" w:cs="Times New Roman"/>
          <w:sz w:val="24"/>
          <w:szCs w:val="24"/>
          <w:lang w:eastAsia="ru-RU"/>
        </w:rPr>
        <w:t xml:space="preserve">по монтажу </w:t>
      </w:r>
      <w:r w:rsidR="008E5F3B" w:rsidRPr="00AB7459">
        <w:rPr>
          <w:rFonts w:ascii="Times New Roman" w:eastAsia="Times New Roman" w:hAnsi="Times New Roman" w:cs="Times New Roman"/>
          <w:sz w:val="24"/>
          <w:szCs w:val="24"/>
          <w:lang w:eastAsia="ru-RU"/>
        </w:rPr>
        <w:t>противопожарных клапанов</w:t>
      </w:r>
      <w:r w:rsidRPr="00AB7459">
        <w:rPr>
          <w:rFonts w:ascii="Times New Roman" w:eastAsia="Times New Roman" w:hAnsi="Times New Roman" w:cs="Times New Roman"/>
          <w:sz w:val="24"/>
          <w:szCs w:val="24"/>
          <w:lang w:eastAsia="ru-RU"/>
        </w:rPr>
        <w:t xml:space="preserve"> на объекте - спортивный комплекс «Дворец спорта «Сибиряк» расположенного по адресу: г. Нефтеюганск, 3 микрорайон, здание 23, помещение 1.</w:t>
      </w:r>
    </w:p>
    <w:p w14:paraId="3DAB761C" w14:textId="77777777" w:rsidR="004513BC" w:rsidRPr="00AB7459" w:rsidRDefault="004513BC" w:rsidP="004513BC">
      <w:pPr>
        <w:pStyle w:val="a3"/>
        <w:widowControl w:val="0"/>
        <w:spacing w:before="0" w:beforeAutospacing="0" w:after="0" w:afterAutospacing="0"/>
        <w:ind w:firstLine="709"/>
        <w:jc w:val="both"/>
      </w:pPr>
      <w:r w:rsidRPr="00AB7459">
        <w:rPr>
          <w:b/>
          <w:bCs/>
          <w:color w:val="000000"/>
        </w:rPr>
        <w:t>2. Виды выполняемых работ:</w:t>
      </w:r>
    </w:p>
    <w:p w14:paraId="75DED52E"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2.1. Выполняемые работы, используемые материалы, оборудования, изделия, иные предметы должн</w:t>
      </w:r>
      <w:r w:rsidR="00CA6913" w:rsidRPr="00AB7459">
        <w:rPr>
          <w:color w:val="000000"/>
        </w:rPr>
        <w:t xml:space="preserve">ы соответствовать документации </w:t>
      </w:r>
      <w:r w:rsidRPr="00AB7459">
        <w:rPr>
          <w:color w:val="000000"/>
        </w:rPr>
        <w:t>и данного технического задания.</w:t>
      </w:r>
    </w:p>
    <w:p w14:paraId="00A52AB8"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сметной документации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9F40D4B" w14:textId="64F4DE51" w:rsidR="004513BC" w:rsidRPr="00AB7459" w:rsidRDefault="0059282D" w:rsidP="004513BC">
      <w:pPr>
        <w:pStyle w:val="a3"/>
        <w:widowControl w:val="0"/>
        <w:spacing w:before="0" w:beforeAutospacing="0" w:after="0" w:afterAutospacing="0"/>
        <w:ind w:firstLine="709"/>
        <w:jc w:val="both"/>
      </w:pPr>
      <w:r w:rsidRPr="00AB7459">
        <w:rPr>
          <w:color w:val="000000"/>
        </w:rPr>
        <w:lastRenderedPageBreak/>
        <w:t>3</w:t>
      </w:r>
      <w:r w:rsidRPr="00AB7459">
        <w:rPr>
          <w:b/>
          <w:bCs/>
          <w:color w:val="000000"/>
        </w:rPr>
        <w:t>.</w:t>
      </w:r>
      <w:r w:rsidR="004513BC" w:rsidRPr="00AB7459">
        <w:rPr>
          <w:color w:val="000000"/>
        </w:rPr>
        <w:t xml:space="preserve"> Время проведения работ на объек</w:t>
      </w:r>
      <w:r w:rsidR="00682B17" w:rsidRPr="00AB7459">
        <w:rPr>
          <w:color w:val="000000"/>
        </w:rPr>
        <w:t>те согласуется с руководителем У</w:t>
      </w:r>
      <w:r w:rsidR="004513BC" w:rsidRPr="00AB7459">
        <w:rPr>
          <w:color w:val="000000"/>
        </w:rPr>
        <w:t>чреждения. Подрядчик приступает к работам после согласования и утверждения с Заказчиком плана графика выполнения работ.</w:t>
      </w:r>
    </w:p>
    <w:p w14:paraId="62AEBB07" w14:textId="5C0E5DC1" w:rsidR="004513BC" w:rsidRPr="00AB7459" w:rsidRDefault="0059282D" w:rsidP="004513BC">
      <w:pPr>
        <w:pStyle w:val="a3"/>
        <w:widowControl w:val="0"/>
        <w:spacing w:before="0" w:beforeAutospacing="0" w:after="0" w:afterAutospacing="0"/>
        <w:ind w:firstLine="709"/>
        <w:jc w:val="both"/>
      </w:pPr>
      <w:r w:rsidRPr="00AB7459">
        <w:rPr>
          <w:color w:val="000000"/>
        </w:rPr>
        <w:t>3</w:t>
      </w:r>
      <w:r w:rsidR="004513BC" w:rsidRPr="00AB7459">
        <w:rPr>
          <w:color w:val="000000"/>
        </w:rPr>
        <w:t>.1. Подрядчик до начала выполнения работ предоставляет Заказчику (нижеуказанные документы становятся неотъемлемой частью договора):</w:t>
      </w:r>
    </w:p>
    <w:p w14:paraId="6449F201"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утвержденный план график выполнения работ;</w:t>
      </w:r>
    </w:p>
    <w:p w14:paraId="03D5F0E0"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копию приказа о назначении ответственного за проведение работ и соблюдение требований пожарной безопасности, охраны окружающей среды;</w:t>
      </w:r>
    </w:p>
    <w:p w14:paraId="4186730D"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список сотрудников необходимых для выполнения данных видов работ (допуск работников Подрядчика на территорию учреждения).</w:t>
      </w:r>
    </w:p>
    <w:p w14:paraId="5DF8A3F8" w14:textId="465BB43C" w:rsidR="004513BC" w:rsidRPr="00AB7459" w:rsidRDefault="0059282D" w:rsidP="004513BC">
      <w:pPr>
        <w:pStyle w:val="a3"/>
        <w:widowControl w:val="0"/>
        <w:spacing w:before="0" w:beforeAutospacing="0" w:after="0" w:afterAutospacing="0"/>
        <w:ind w:firstLine="709"/>
        <w:jc w:val="both"/>
      </w:pPr>
      <w:r w:rsidRPr="00AB7459">
        <w:rPr>
          <w:b/>
          <w:bCs/>
          <w:color w:val="000000"/>
        </w:rPr>
        <w:t>4</w:t>
      </w:r>
      <w:r w:rsidR="004513BC" w:rsidRPr="00AB7459">
        <w:rPr>
          <w:b/>
          <w:bCs/>
          <w:color w:val="000000"/>
        </w:rPr>
        <w:t>. Общие требования к выполнению работ:</w:t>
      </w:r>
    </w:p>
    <w:p w14:paraId="26B750AA" w14:textId="6B87090B"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 xml:space="preserve">.1. В установленные сроки Подрядчик должен приступить к выполнению работ, согласно условиям Договора, настоящего Технического задания. </w:t>
      </w:r>
    </w:p>
    <w:p w14:paraId="619E4EFD" w14:textId="6F1AF346"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.2. Проводимые работы не должны наносить вред имуществу Заказчика. В ходе выполнения работ Подрядчик проводит ремонтно</w:t>
      </w:r>
      <w:r w:rsidR="00682B17" w:rsidRPr="00AB7459">
        <w:rPr>
          <w:color w:val="000000"/>
        </w:rPr>
        <w:t xml:space="preserve"> </w:t>
      </w:r>
      <w:r w:rsidR="004513BC" w:rsidRPr="00AB7459">
        <w:rPr>
          <w:color w:val="000000"/>
        </w:rPr>
        <w:t>-</w:t>
      </w:r>
      <w:r w:rsidR="00682B17" w:rsidRPr="00AB7459">
        <w:rPr>
          <w:color w:val="000000"/>
        </w:rPr>
        <w:t xml:space="preserve"> </w:t>
      </w:r>
      <w:r w:rsidR="004513BC" w:rsidRPr="00AB7459">
        <w:rPr>
          <w:color w:val="000000"/>
        </w:rPr>
        <w:t xml:space="preserve">восстановительные работы поврежденного имущества за счет собственных средств. </w:t>
      </w:r>
    </w:p>
    <w:p w14:paraId="114939D2" w14:textId="5E526698"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13BF512" w14:textId="40A70FF2"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w:t>
      </w:r>
      <w:r w:rsidR="00C06208" w:rsidRPr="00AB7459">
        <w:rPr>
          <w:color w:val="000000"/>
        </w:rPr>
        <w:t xml:space="preserve"> </w:t>
      </w:r>
      <w:r w:rsidR="004513BC" w:rsidRPr="00AB7459">
        <w:rPr>
          <w:color w:val="000000"/>
        </w:rPr>
        <w:t>-</w:t>
      </w:r>
      <w:r w:rsidR="00C06208" w:rsidRPr="00AB7459">
        <w:rPr>
          <w:color w:val="000000"/>
        </w:rPr>
        <w:t xml:space="preserve"> </w:t>
      </w:r>
      <w:r w:rsidR="004513BC" w:rsidRPr="00AB7459">
        <w:rPr>
          <w:color w:val="000000"/>
        </w:rPr>
        <w:t>гигиенического режима, внутреннего распорядка Заказчика во время выполнения работ на объекте возлагается на Подрядчика.</w:t>
      </w:r>
    </w:p>
    <w:p w14:paraId="34358DD4" w14:textId="11E03E87"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058ED323" w14:textId="340DCF4C"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.6.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346A661" w14:textId="0C7F8AA5"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869A7B6" w14:textId="74985129"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.8.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6853CE1A" w14:textId="36E1DB17"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.9. Подрядчик должен немедленно извещать Заказчика и до получения соответствующих указаний приостановить работы при обнаружении:</w:t>
      </w:r>
    </w:p>
    <w:p w14:paraId="7216A53E"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возможных неблагоприятных для Заказчика последствий выполнения его указаний о способе исполнения работ;</w:t>
      </w:r>
    </w:p>
    <w:p w14:paraId="69CE27A5"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4D3C2FA" w14:textId="12C26794"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AEBC915" w14:textId="3CD5E3B5"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.11. При этом вывоз строительного мусора</w:t>
      </w:r>
      <w:r w:rsidR="00C06208" w:rsidRPr="00AB7459">
        <w:rPr>
          <w:color w:val="000000"/>
        </w:rPr>
        <w:t xml:space="preserve"> и демонтированного оборудования</w:t>
      </w:r>
      <w:r w:rsidR="004513BC" w:rsidRPr="00AB7459">
        <w:rPr>
          <w:color w:val="000000"/>
        </w:rPr>
        <w:t xml:space="preserve"> осуществляется силами и средствами Подрядчика. </w:t>
      </w:r>
    </w:p>
    <w:p w14:paraId="728E29C8" w14:textId="6E8D46C3"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.12.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52E5C0EF" w14:textId="1055AFAE" w:rsidR="004513BC" w:rsidRPr="00AB7459" w:rsidRDefault="0059282D" w:rsidP="004513BC">
      <w:pPr>
        <w:pStyle w:val="a3"/>
        <w:widowControl w:val="0"/>
        <w:spacing w:before="0" w:beforeAutospacing="0" w:after="0" w:afterAutospacing="0"/>
        <w:ind w:firstLine="709"/>
        <w:jc w:val="both"/>
      </w:pPr>
      <w:r w:rsidRPr="00AB7459">
        <w:rPr>
          <w:color w:val="000000"/>
        </w:rPr>
        <w:t>4</w:t>
      </w:r>
      <w:r w:rsidR="004513BC" w:rsidRPr="00AB7459">
        <w:rPr>
          <w:color w:val="000000"/>
        </w:rPr>
        <w:t>.13. Заказчик имеет право:</w:t>
      </w:r>
    </w:p>
    <w:p w14:paraId="53278496" w14:textId="77777777" w:rsidR="004513BC" w:rsidRPr="00AB7459" w:rsidRDefault="004513BC" w:rsidP="004513BC">
      <w:pPr>
        <w:pStyle w:val="a3"/>
        <w:widowControl w:val="0"/>
        <w:spacing w:before="0" w:beforeAutospacing="0" w:after="0" w:afterAutospacing="0"/>
        <w:ind w:firstLine="709"/>
        <w:jc w:val="both"/>
      </w:pPr>
      <w:r w:rsidRPr="00AB7459">
        <w:rPr>
          <w:b/>
          <w:bCs/>
          <w:color w:val="000000"/>
        </w:rPr>
        <w:t xml:space="preserve">- </w:t>
      </w:r>
      <w:r w:rsidRPr="00AB7459">
        <w:rPr>
          <w:color w:val="000000"/>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E1660AF"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осматривать и испытывать материалы и оборудование, применяемые Подрядчиком для выполнения работ;</w:t>
      </w:r>
    </w:p>
    <w:p w14:paraId="2B87EC85" w14:textId="77777777" w:rsidR="004513BC" w:rsidRPr="00AB7459" w:rsidRDefault="004513BC" w:rsidP="004513BC">
      <w:pPr>
        <w:pStyle w:val="a3"/>
        <w:widowControl w:val="0"/>
        <w:spacing w:before="0" w:beforeAutospacing="0" w:after="0" w:afterAutospacing="0"/>
        <w:ind w:firstLine="709"/>
        <w:jc w:val="both"/>
      </w:pPr>
      <w:r w:rsidRPr="00AB7459">
        <w:rPr>
          <w:color w:val="000000"/>
        </w:rPr>
        <w:lastRenderedPageBreak/>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8898715"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6F0FDF28"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EF0FA04"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в любое время проверять ход и качество работ, выполняемых Подрядчиком, не вмешиваясь в его хозяйственную деятельность;</w:t>
      </w:r>
    </w:p>
    <w:p w14:paraId="0DB4484B"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отказать в оплате за выполненные работы, не предусмотренные настоящим Договором;</w:t>
      </w:r>
    </w:p>
    <w:p w14:paraId="58461ABE"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отказать</w:t>
      </w:r>
      <w:r w:rsidR="00C06208" w:rsidRPr="00AB7459">
        <w:rPr>
          <w:color w:val="000000"/>
        </w:rPr>
        <w:t>ся</w:t>
      </w:r>
      <w:r w:rsidRPr="00AB7459">
        <w:rPr>
          <w:color w:val="000000"/>
        </w:rPr>
        <w:t xml:space="preserve">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147CDF64" w14:textId="1D5F7A28" w:rsidR="004513BC" w:rsidRPr="00AB7459" w:rsidRDefault="004A472A"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pPr>
      <w:r w:rsidRPr="00AB7459">
        <w:rPr>
          <w:b/>
          <w:bCs/>
          <w:color w:val="000000"/>
        </w:rPr>
        <w:t>5</w:t>
      </w:r>
      <w:r w:rsidR="004513BC" w:rsidRPr="00AB7459">
        <w:rPr>
          <w:b/>
          <w:bCs/>
          <w:color w:val="000000"/>
        </w:rPr>
        <w:t>. Требования к качеству материалов (товаров):</w:t>
      </w:r>
    </w:p>
    <w:p w14:paraId="1592B62E" w14:textId="02D5DB41" w:rsidR="004513BC" w:rsidRPr="00AB7459" w:rsidRDefault="004A472A"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pPr>
      <w:r w:rsidRPr="00AB7459">
        <w:rPr>
          <w:color w:val="000000"/>
        </w:rPr>
        <w:t>5</w:t>
      </w:r>
      <w:r w:rsidR="004513BC" w:rsidRPr="00AB7459">
        <w:rPr>
          <w:color w:val="000000"/>
        </w:rPr>
        <w:t>.1.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w:t>
      </w:r>
    </w:p>
    <w:p w14:paraId="3863B4B0" w14:textId="2D619097" w:rsidR="004513BC" w:rsidRPr="00AB7459" w:rsidRDefault="004A472A"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color w:val="000000"/>
        </w:rPr>
      </w:pPr>
      <w:r w:rsidRPr="00AB7459">
        <w:rPr>
          <w:color w:val="000000"/>
        </w:rPr>
        <w:t>5</w:t>
      </w:r>
      <w:r w:rsidR="004513BC" w:rsidRPr="00AB7459">
        <w:rPr>
          <w:color w:val="000000"/>
        </w:rPr>
        <w:t>.2.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2F4B8A4" w14:textId="756D3BF7" w:rsidR="004A472A" w:rsidRPr="00AB7459" w:rsidRDefault="004A472A"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rPr>
          <w:color w:val="000000"/>
        </w:rPr>
      </w:pPr>
      <w:r w:rsidRPr="00AB7459">
        <w:rPr>
          <w:color w:val="000000"/>
        </w:rPr>
        <w:t>5.3. Перечень материалов:</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6"/>
        <w:gridCol w:w="2525"/>
        <w:gridCol w:w="5103"/>
        <w:gridCol w:w="992"/>
        <w:gridCol w:w="992"/>
      </w:tblGrid>
      <w:tr w:rsidR="00F47E19" w:rsidRPr="00AB7459" w14:paraId="5814D062" w14:textId="77777777" w:rsidTr="00AB7459">
        <w:trPr>
          <w:trHeight w:val="527"/>
        </w:trPr>
        <w:tc>
          <w:tcPr>
            <w:tcW w:w="736" w:type="dxa"/>
            <w:tcBorders>
              <w:top w:val="single" w:sz="4" w:space="0" w:color="000000"/>
              <w:left w:val="single" w:sz="4" w:space="0" w:color="000000"/>
              <w:bottom w:val="single" w:sz="4" w:space="0" w:color="000000"/>
              <w:right w:val="single" w:sz="4" w:space="0" w:color="000000"/>
            </w:tcBorders>
            <w:hideMark/>
          </w:tcPr>
          <w:p w14:paraId="457EE83A" w14:textId="77777777" w:rsidR="00F47E19" w:rsidRPr="00AB7459" w:rsidRDefault="00F47E19" w:rsidP="00AB7459">
            <w:pPr>
              <w:pStyle w:val="TableParagraph"/>
              <w:spacing w:before="0"/>
              <w:ind w:left="206" w:right="189" w:firstLine="43"/>
              <w:jc w:val="left"/>
              <w:rPr>
                <w:sz w:val="24"/>
                <w:szCs w:val="24"/>
              </w:rPr>
            </w:pPr>
            <w:r w:rsidRPr="00AB7459">
              <w:rPr>
                <w:color w:val="1D1B0F"/>
                <w:spacing w:val="-10"/>
                <w:sz w:val="24"/>
                <w:szCs w:val="24"/>
              </w:rPr>
              <w:t xml:space="preserve">№ </w:t>
            </w:r>
            <w:r w:rsidRPr="00AB7459">
              <w:rPr>
                <w:color w:val="1D1B0F"/>
                <w:spacing w:val="-4"/>
                <w:sz w:val="24"/>
                <w:szCs w:val="24"/>
              </w:rPr>
              <w:t>п/п</w:t>
            </w:r>
          </w:p>
        </w:tc>
        <w:tc>
          <w:tcPr>
            <w:tcW w:w="2525" w:type="dxa"/>
            <w:tcBorders>
              <w:top w:val="single" w:sz="4" w:space="0" w:color="000000"/>
              <w:left w:val="single" w:sz="4" w:space="0" w:color="000000"/>
              <w:bottom w:val="single" w:sz="4" w:space="0" w:color="000000"/>
              <w:right w:val="single" w:sz="4" w:space="0" w:color="000000"/>
            </w:tcBorders>
            <w:hideMark/>
          </w:tcPr>
          <w:p w14:paraId="309FE3FF" w14:textId="77777777" w:rsidR="00F47E19" w:rsidRPr="00AB7459" w:rsidRDefault="00F47E19" w:rsidP="00AB7459">
            <w:pPr>
              <w:pStyle w:val="TableParagraph"/>
              <w:spacing w:before="0"/>
              <w:ind w:left="10"/>
              <w:rPr>
                <w:sz w:val="24"/>
                <w:szCs w:val="24"/>
              </w:rPr>
            </w:pPr>
            <w:r w:rsidRPr="00AB7459">
              <w:rPr>
                <w:color w:val="1D1B0F"/>
                <w:spacing w:val="-2"/>
                <w:sz w:val="24"/>
                <w:szCs w:val="24"/>
              </w:rPr>
              <w:t>Наименование</w:t>
            </w:r>
          </w:p>
        </w:tc>
        <w:tc>
          <w:tcPr>
            <w:tcW w:w="5103" w:type="dxa"/>
            <w:tcBorders>
              <w:top w:val="single" w:sz="4" w:space="0" w:color="000000"/>
              <w:left w:val="single" w:sz="4" w:space="0" w:color="000000"/>
              <w:bottom w:val="single" w:sz="4" w:space="0" w:color="000000"/>
              <w:right w:val="single" w:sz="4" w:space="0" w:color="000000"/>
            </w:tcBorders>
          </w:tcPr>
          <w:p w14:paraId="60720E13" w14:textId="25F2C582" w:rsidR="00F47E19" w:rsidRPr="00AB7459" w:rsidRDefault="00F47E19" w:rsidP="00AB7459">
            <w:pPr>
              <w:pStyle w:val="TableParagraph"/>
              <w:spacing w:before="0"/>
              <w:ind w:left="161" w:right="143" w:firstLine="48"/>
              <w:rPr>
                <w:color w:val="1D1B0F"/>
                <w:spacing w:val="-4"/>
                <w:sz w:val="24"/>
                <w:szCs w:val="24"/>
                <w:lang w:val="ru-RU"/>
              </w:rPr>
            </w:pPr>
            <w:r w:rsidRPr="00AB7459">
              <w:rPr>
                <w:color w:val="1D1B0F"/>
                <w:spacing w:val="-4"/>
                <w:sz w:val="24"/>
                <w:szCs w:val="24"/>
                <w:lang w:val="ru-RU"/>
              </w:rPr>
              <w:t>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00FA68D6" w14:textId="1B0FE9CF" w:rsidR="00F47E19" w:rsidRPr="00AB7459" w:rsidRDefault="00F47E19" w:rsidP="00AB7459">
            <w:pPr>
              <w:pStyle w:val="TableParagraph"/>
              <w:spacing w:before="0"/>
              <w:ind w:left="161" w:right="143" w:firstLine="48"/>
              <w:rPr>
                <w:sz w:val="24"/>
                <w:szCs w:val="24"/>
                <w:lang w:val="ru-RU"/>
              </w:rPr>
            </w:pPr>
            <w:r w:rsidRPr="00AB7459">
              <w:rPr>
                <w:color w:val="1D1B0F"/>
                <w:spacing w:val="-4"/>
                <w:sz w:val="24"/>
                <w:szCs w:val="24"/>
              </w:rPr>
              <w:t>Ед</w:t>
            </w:r>
            <w:r w:rsidRPr="00AB7459">
              <w:rPr>
                <w:color w:val="1D1B0F"/>
                <w:spacing w:val="-4"/>
                <w:sz w:val="24"/>
                <w:szCs w:val="24"/>
                <w:lang w:val="ru-RU"/>
              </w:rPr>
              <w:t xml:space="preserve">. </w:t>
            </w:r>
            <w:r w:rsidRPr="00AB7459">
              <w:rPr>
                <w:color w:val="1D1B0F"/>
                <w:spacing w:val="-4"/>
                <w:sz w:val="24"/>
                <w:szCs w:val="24"/>
              </w:rPr>
              <w:t xml:space="preserve"> изм</w:t>
            </w:r>
            <w:r w:rsidRPr="00AB7459">
              <w:rPr>
                <w:color w:val="1D1B0F"/>
                <w:spacing w:val="-4"/>
                <w:sz w:val="24"/>
                <w:szCs w:val="24"/>
                <w:lang w:val="ru-RU"/>
              </w:rPr>
              <w:t>.</w:t>
            </w:r>
          </w:p>
        </w:tc>
        <w:tc>
          <w:tcPr>
            <w:tcW w:w="992" w:type="dxa"/>
            <w:tcBorders>
              <w:top w:val="single" w:sz="4" w:space="0" w:color="000000"/>
              <w:left w:val="single" w:sz="4" w:space="0" w:color="000000"/>
              <w:bottom w:val="single" w:sz="4" w:space="0" w:color="000000"/>
              <w:right w:val="single" w:sz="4" w:space="0" w:color="000000"/>
            </w:tcBorders>
            <w:hideMark/>
          </w:tcPr>
          <w:p w14:paraId="219479E3" w14:textId="4FCD6683" w:rsidR="00F47E19" w:rsidRPr="00AB7459" w:rsidRDefault="00F47E19" w:rsidP="00AB7459">
            <w:pPr>
              <w:pStyle w:val="TableParagraph"/>
              <w:spacing w:before="0"/>
              <w:ind w:left="325" w:right="31" w:hanging="113"/>
              <w:rPr>
                <w:sz w:val="24"/>
                <w:szCs w:val="24"/>
              </w:rPr>
            </w:pPr>
            <w:r w:rsidRPr="00AB7459">
              <w:rPr>
                <w:color w:val="1D1B0F"/>
                <w:spacing w:val="-4"/>
                <w:sz w:val="24"/>
                <w:szCs w:val="24"/>
              </w:rPr>
              <w:t>Кол</w:t>
            </w:r>
            <w:r w:rsidRPr="00AB7459">
              <w:rPr>
                <w:color w:val="1D1B0F"/>
                <w:spacing w:val="-4"/>
                <w:sz w:val="24"/>
                <w:szCs w:val="24"/>
                <w:lang w:val="ru-RU"/>
              </w:rPr>
              <w:t>-</w:t>
            </w:r>
            <w:r w:rsidRPr="00AB7459">
              <w:rPr>
                <w:color w:val="1D1B0F"/>
                <w:spacing w:val="-6"/>
                <w:sz w:val="24"/>
                <w:szCs w:val="24"/>
              </w:rPr>
              <w:t>во</w:t>
            </w:r>
          </w:p>
        </w:tc>
      </w:tr>
      <w:tr w:rsidR="00F47E19" w:rsidRPr="00AB7459" w14:paraId="5457F61B"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hideMark/>
          </w:tcPr>
          <w:p w14:paraId="318B198E" w14:textId="77777777" w:rsidR="00F47E19" w:rsidRPr="00AB7459" w:rsidRDefault="00F47E19" w:rsidP="00AB7459">
            <w:pPr>
              <w:pStyle w:val="TableParagraph"/>
              <w:spacing w:before="0"/>
              <w:ind w:left="10"/>
              <w:rPr>
                <w:sz w:val="24"/>
                <w:szCs w:val="24"/>
              </w:rPr>
            </w:pPr>
            <w:r w:rsidRPr="00AB7459">
              <w:rPr>
                <w:color w:val="1D1B0F"/>
                <w:spacing w:val="-10"/>
                <w:sz w:val="24"/>
                <w:szCs w:val="24"/>
              </w:rPr>
              <w:t>1</w:t>
            </w:r>
          </w:p>
        </w:tc>
        <w:tc>
          <w:tcPr>
            <w:tcW w:w="2525" w:type="dxa"/>
            <w:tcBorders>
              <w:top w:val="single" w:sz="4" w:space="0" w:color="000000"/>
              <w:left w:val="single" w:sz="4" w:space="0" w:color="000000"/>
              <w:bottom w:val="single" w:sz="4" w:space="0" w:color="000000"/>
              <w:right w:val="single" w:sz="4" w:space="0" w:color="000000"/>
            </w:tcBorders>
            <w:hideMark/>
          </w:tcPr>
          <w:p w14:paraId="40602591" w14:textId="6EE3422A" w:rsidR="00F47E19" w:rsidRPr="00AB7459" w:rsidRDefault="00F47E19" w:rsidP="00AB7459">
            <w:pPr>
              <w:pStyle w:val="TableParagraph"/>
              <w:spacing w:before="0"/>
              <w:ind w:left="108"/>
              <w:jc w:val="left"/>
              <w:rPr>
                <w:sz w:val="24"/>
                <w:szCs w:val="24"/>
                <w:lang w:val="ru-RU"/>
              </w:rPr>
            </w:pPr>
            <w:r w:rsidRPr="00AB7459">
              <w:rPr>
                <w:color w:val="1D1B0F"/>
                <w:sz w:val="24"/>
                <w:szCs w:val="24"/>
                <w:lang w:val="ru-RU"/>
              </w:rPr>
              <w:t>Кабель</w:t>
            </w:r>
            <w:r w:rsidRPr="00AB7459">
              <w:rPr>
                <w:color w:val="1D1B0F"/>
                <w:spacing w:val="44"/>
                <w:sz w:val="24"/>
                <w:szCs w:val="24"/>
                <w:lang w:val="ru-RU"/>
              </w:rPr>
              <w:t xml:space="preserve"> </w:t>
            </w:r>
            <w:r w:rsidRPr="00AB7459">
              <w:rPr>
                <w:color w:val="1D1B0F"/>
                <w:sz w:val="24"/>
                <w:szCs w:val="24"/>
                <w:lang w:val="ru-RU"/>
              </w:rPr>
              <w:t>ВВГнг(А)-</w:t>
            </w:r>
            <w:r w:rsidRPr="00AB7459">
              <w:rPr>
                <w:color w:val="1D1B0F"/>
                <w:sz w:val="24"/>
                <w:szCs w:val="24"/>
              </w:rPr>
              <w:t>FRLS</w:t>
            </w:r>
            <w:r w:rsidRPr="00AB7459">
              <w:rPr>
                <w:color w:val="1D1B0F"/>
                <w:spacing w:val="-6"/>
                <w:sz w:val="24"/>
                <w:szCs w:val="24"/>
                <w:lang w:val="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5D91834" w14:textId="43689AF0"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 xml:space="preserve">Диаметр жил D, мм не менее 1.5 </w:t>
            </w:r>
          </w:p>
          <w:p w14:paraId="3F848850" w14:textId="256B840B"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Количество жил, шт- не менее 3</w:t>
            </w:r>
          </w:p>
          <w:p w14:paraId="517D8931" w14:textId="77777777"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Материал-медь</w:t>
            </w:r>
          </w:p>
          <w:p w14:paraId="5466FEF5" w14:textId="6AA6493E"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Материал изоляции-ПВХ</w:t>
            </w:r>
          </w:p>
          <w:p w14:paraId="2908C199" w14:textId="357EA91A"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Материал корпуса-Поливинилхлорид</w:t>
            </w:r>
          </w:p>
          <w:p w14:paraId="5EBB55CF" w14:textId="144554DE"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Рабочая температура °C от не более -50 до не менее +50</w:t>
            </w:r>
          </w:p>
          <w:p w14:paraId="1C081698" w14:textId="731E3678"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Рабочее напряжение, В- не менее 660AC</w:t>
            </w:r>
          </w:p>
          <w:p w14:paraId="6EF2826C" w14:textId="074723DE"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Цвет-по согласованию с заказчиком</w:t>
            </w:r>
          </w:p>
          <w:p w14:paraId="688251E8" w14:textId="76E09EBB"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Электрическое сопротивление изоляции, -Ом*км</w:t>
            </w:r>
          </w:p>
          <w:p w14:paraId="23DE5630" w14:textId="1396FAB0"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Не менее 9</w:t>
            </w:r>
          </w:p>
        </w:tc>
        <w:tc>
          <w:tcPr>
            <w:tcW w:w="992" w:type="dxa"/>
            <w:tcBorders>
              <w:top w:val="single" w:sz="4" w:space="0" w:color="000000"/>
              <w:left w:val="single" w:sz="4" w:space="0" w:color="000000"/>
              <w:bottom w:val="single" w:sz="4" w:space="0" w:color="000000"/>
              <w:right w:val="single" w:sz="4" w:space="0" w:color="000000"/>
            </w:tcBorders>
            <w:hideMark/>
          </w:tcPr>
          <w:p w14:paraId="438E025E" w14:textId="1292C6B9" w:rsidR="00F47E19" w:rsidRPr="00AB7459" w:rsidRDefault="00F47E19" w:rsidP="00AB7459">
            <w:pPr>
              <w:pStyle w:val="TableParagraph"/>
              <w:spacing w:before="0"/>
              <w:ind w:left="15"/>
              <w:rPr>
                <w:sz w:val="24"/>
                <w:szCs w:val="24"/>
              </w:rPr>
            </w:pPr>
            <w:r w:rsidRPr="00AB7459">
              <w:rPr>
                <w:color w:val="1D1B0F"/>
                <w:spacing w:val="-10"/>
                <w:sz w:val="24"/>
                <w:szCs w:val="24"/>
              </w:rPr>
              <w:t>м</w:t>
            </w:r>
          </w:p>
        </w:tc>
        <w:tc>
          <w:tcPr>
            <w:tcW w:w="992" w:type="dxa"/>
            <w:tcBorders>
              <w:top w:val="single" w:sz="4" w:space="0" w:color="000000"/>
              <w:left w:val="single" w:sz="4" w:space="0" w:color="000000"/>
              <w:bottom w:val="single" w:sz="4" w:space="0" w:color="000000"/>
              <w:right w:val="single" w:sz="4" w:space="0" w:color="000000"/>
            </w:tcBorders>
            <w:hideMark/>
          </w:tcPr>
          <w:p w14:paraId="39FDB00F" w14:textId="77777777" w:rsidR="00F47E19" w:rsidRPr="00AB7459" w:rsidRDefault="00F47E19" w:rsidP="00AB7459">
            <w:pPr>
              <w:pStyle w:val="TableParagraph"/>
              <w:spacing w:before="0"/>
              <w:ind w:left="18"/>
              <w:rPr>
                <w:sz w:val="24"/>
                <w:szCs w:val="24"/>
              </w:rPr>
            </w:pPr>
            <w:r w:rsidRPr="00AB7459">
              <w:rPr>
                <w:color w:val="1D1B0F"/>
                <w:spacing w:val="-5"/>
                <w:sz w:val="24"/>
                <w:szCs w:val="24"/>
              </w:rPr>
              <w:t>720</w:t>
            </w:r>
          </w:p>
        </w:tc>
      </w:tr>
      <w:tr w:rsidR="00F47E19" w:rsidRPr="00AB7459" w14:paraId="4DB7FE77" w14:textId="77777777" w:rsidTr="00AB7459">
        <w:trPr>
          <w:trHeight w:val="314"/>
        </w:trPr>
        <w:tc>
          <w:tcPr>
            <w:tcW w:w="736" w:type="dxa"/>
            <w:tcBorders>
              <w:top w:val="single" w:sz="4" w:space="0" w:color="000000"/>
              <w:left w:val="single" w:sz="4" w:space="0" w:color="000000"/>
              <w:bottom w:val="single" w:sz="4" w:space="0" w:color="000000"/>
              <w:right w:val="single" w:sz="4" w:space="0" w:color="000000"/>
            </w:tcBorders>
            <w:hideMark/>
          </w:tcPr>
          <w:p w14:paraId="4D894EA9" w14:textId="77777777" w:rsidR="00F47E19" w:rsidRPr="00AB7459" w:rsidRDefault="00F47E19" w:rsidP="00AB7459">
            <w:pPr>
              <w:pStyle w:val="TableParagraph"/>
              <w:spacing w:before="0"/>
              <w:ind w:left="10"/>
              <w:rPr>
                <w:sz w:val="24"/>
                <w:szCs w:val="24"/>
              </w:rPr>
            </w:pPr>
            <w:r w:rsidRPr="00AB7459">
              <w:rPr>
                <w:color w:val="1D1B0F"/>
                <w:spacing w:val="-10"/>
                <w:sz w:val="24"/>
                <w:szCs w:val="24"/>
              </w:rPr>
              <w:t>2</w:t>
            </w:r>
          </w:p>
        </w:tc>
        <w:tc>
          <w:tcPr>
            <w:tcW w:w="2525" w:type="dxa"/>
            <w:tcBorders>
              <w:top w:val="single" w:sz="4" w:space="0" w:color="000000"/>
              <w:left w:val="single" w:sz="4" w:space="0" w:color="000000"/>
              <w:bottom w:val="single" w:sz="4" w:space="0" w:color="000000"/>
              <w:right w:val="single" w:sz="4" w:space="0" w:color="000000"/>
            </w:tcBorders>
            <w:hideMark/>
          </w:tcPr>
          <w:p w14:paraId="279B95F8" w14:textId="47875042" w:rsidR="00F47E19" w:rsidRPr="00AB7459" w:rsidRDefault="00F47E19" w:rsidP="00AB7459">
            <w:pPr>
              <w:pStyle w:val="TableParagraph"/>
              <w:spacing w:before="0"/>
              <w:ind w:left="108"/>
              <w:jc w:val="left"/>
              <w:rPr>
                <w:sz w:val="24"/>
                <w:szCs w:val="24"/>
                <w:lang w:val="ru-RU"/>
              </w:rPr>
            </w:pPr>
            <w:r w:rsidRPr="00AB7459">
              <w:rPr>
                <w:color w:val="1D1B0F"/>
                <w:spacing w:val="-2"/>
                <w:sz w:val="24"/>
                <w:szCs w:val="24"/>
                <w:lang w:val="ru-RU"/>
              </w:rPr>
              <w:t>КПСВЭВнг(А)-</w:t>
            </w:r>
            <w:r w:rsidRPr="00AB7459">
              <w:rPr>
                <w:color w:val="1D1B0F"/>
                <w:spacing w:val="-2"/>
                <w:sz w:val="24"/>
                <w:szCs w:val="24"/>
              </w:rPr>
              <w:t>FRHF</w:t>
            </w:r>
            <w:r w:rsidRPr="00AB7459">
              <w:rPr>
                <w:color w:val="1D1B0F"/>
                <w:spacing w:val="16"/>
                <w:sz w:val="24"/>
                <w:szCs w:val="24"/>
                <w:lang w:val="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E60ED4F" w14:textId="36590AD1"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Номинальное напряжение не менее 300 В</w:t>
            </w:r>
          </w:p>
          <w:p w14:paraId="461389EC" w14:textId="62BB19B9"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Материал-медь</w:t>
            </w:r>
          </w:p>
          <w:p w14:paraId="4B41111A" w14:textId="50327567"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Изоляция-ПВХ-пластикат</w:t>
            </w:r>
          </w:p>
          <w:p w14:paraId="3B0DBF7C" w14:textId="2DA1B013"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Материал оболочки-ПВХ (PVC)</w:t>
            </w:r>
          </w:p>
          <w:p w14:paraId="2517BF00" w14:textId="4F37A9F4"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Цвет- по согласованию с заказчиком</w:t>
            </w:r>
          </w:p>
          <w:p w14:paraId="7D20B385" w14:textId="5723BDB7"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Количество жил не менее 2 шт</w:t>
            </w:r>
          </w:p>
          <w:p w14:paraId="477E553D" w14:textId="3861B977"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Сечение жилы кабеля не менее 0.75 мм²</w:t>
            </w:r>
          </w:p>
          <w:p w14:paraId="1814CBCC" w14:textId="3314FEFF" w:rsidR="00AB7459" w:rsidRPr="00AB7459" w:rsidRDefault="00AB745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Количество пар-1</w:t>
            </w:r>
          </w:p>
          <w:p w14:paraId="636D21D6" w14:textId="177EE0B4" w:rsidR="00F47E19" w:rsidRPr="00AB7459" w:rsidRDefault="00F47E19" w:rsidP="00AB7459">
            <w:pPr>
              <w:pStyle w:val="TableParagraph"/>
              <w:spacing w:before="0"/>
              <w:ind w:left="15"/>
              <w:jc w:val="left"/>
              <w:rPr>
                <w:color w:val="1D1B0F"/>
                <w:spacing w:val="-10"/>
                <w:sz w:val="24"/>
                <w:szCs w:val="24"/>
                <w:lang w:val="ru-RU"/>
              </w:rPr>
            </w:pPr>
            <w:r w:rsidRPr="00AB7459">
              <w:rPr>
                <w:color w:val="1D1B0F"/>
                <w:spacing w:val="-10"/>
                <w:sz w:val="24"/>
                <w:szCs w:val="24"/>
                <w:lang w:val="ru-RU"/>
              </w:rPr>
              <w:t>Структура жилы-ОП</w:t>
            </w:r>
          </w:p>
        </w:tc>
        <w:tc>
          <w:tcPr>
            <w:tcW w:w="992" w:type="dxa"/>
            <w:tcBorders>
              <w:top w:val="single" w:sz="4" w:space="0" w:color="000000"/>
              <w:left w:val="single" w:sz="4" w:space="0" w:color="000000"/>
              <w:bottom w:val="single" w:sz="4" w:space="0" w:color="000000"/>
              <w:right w:val="single" w:sz="4" w:space="0" w:color="000000"/>
            </w:tcBorders>
            <w:hideMark/>
          </w:tcPr>
          <w:p w14:paraId="16D50624" w14:textId="239D4502" w:rsidR="00F47E19" w:rsidRPr="00AB7459" w:rsidRDefault="00F47E19" w:rsidP="00AB7459">
            <w:pPr>
              <w:pStyle w:val="TableParagraph"/>
              <w:spacing w:before="0"/>
              <w:ind w:left="15"/>
              <w:rPr>
                <w:sz w:val="24"/>
                <w:szCs w:val="24"/>
              </w:rPr>
            </w:pPr>
            <w:r w:rsidRPr="00AB7459">
              <w:rPr>
                <w:color w:val="1D1B0F"/>
                <w:spacing w:val="-10"/>
                <w:sz w:val="24"/>
                <w:szCs w:val="24"/>
              </w:rPr>
              <w:t>м</w:t>
            </w:r>
          </w:p>
        </w:tc>
        <w:tc>
          <w:tcPr>
            <w:tcW w:w="992" w:type="dxa"/>
            <w:tcBorders>
              <w:top w:val="single" w:sz="4" w:space="0" w:color="000000"/>
              <w:left w:val="single" w:sz="4" w:space="0" w:color="000000"/>
              <w:bottom w:val="single" w:sz="4" w:space="0" w:color="000000"/>
              <w:right w:val="single" w:sz="4" w:space="0" w:color="000000"/>
            </w:tcBorders>
            <w:hideMark/>
          </w:tcPr>
          <w:p w14:paraId="05594BA7" w14:textId="77777777" w:rsidR="00F47E19" w:rsidRPr="00AB7459" w:rsidRDefault="00F47E19" w:rsidP="00AB7459">
            <w:pPr>
              <w:pStyle w:val="TableParagraph"/>
              <w:spacing w:before="0"/>
              <w:ind w:left="18"/>
              <w:rPr>
                <w:sz w:val="24"/>
                <w:szCs w:val="24"/>
              </w:rPr>
            </w:pPr>
            <w:r w:rsidRPr="00AB7459">
              <w:rPr>
                <w:color w:val="1D1B0F"/>
                <w:spacing w:val="-5"/>
                <w:sz w:val="24"/>
                <w:szCs w:val="24"/>
              </w:rPr>
              <w:t>340</w:t>
            </w:r>
          </w:p>
        </w:tc>
      </w:tr>
      <w:tr w:rsidR="00F47E19" w:rsidRPr="00AB7459" w14:paraId="3C27569E"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hideMark/>
          </w:tcPr>
          <w:p w14:paraId="26A9E8EF" w14:textId="77777777" w:rsidR="00F47E19" w:rsidRPr="00AB7459" w:rsidRDefault="00F47E19" w:rsidP="00AB7459">
            <w:pPr>
              <w:pStyle w:val="TableParagraph"/>
              <w:spacing w:before="0"/>
              <w:ind w:left="10"/>
              <w:rPr>
                <w:sz w:val="24"/>
                <w:szCs w:val="24"/>
              </w:rPr>
            </w:pPr>
            <w:r w:rsidRPr="00AB7459">
              <w:rPr>
                <w:color w:val="1D1B0F"/>
                <w:spacing w:val="-10"/>
                <w:sz w:val="24"/>
                <w:szCs w:val="24"/>
              </w:rPr>
              <w:t>3</w:t>
            </w:r>
          </w:p>
        </w:tc>
        <w:tc>
          <w:tcPr>
            <w:tcW w:w="2525" w:type="dxa"/>
            <w:tcBorders>
              <w:top w:val="single" w:sz="4" w:space="0" w:color="000000"/>
              <w:left w:val="single" w:sz="4" w:space="0" w:color="000000"/>
              <w:bottom w:val="single" w:sz="4" w:space="0" w:color="000000"/>
              <w:right w:val="single" w:sz="4" w:space="0" w:color="000000"/>
            </w:tcBorders>
            <w:hideMark/>
          </w:tcPr>
          <w:p w14:paraId="5F59DA29" w14:textId="061FA38A" w:rsidR="00F47E19" w:rsidRPr="00AB7459" w:rsidRDefault="00F47E19" w:rsidP="00AB7459">
            <w:pPr>
              <w:pStyle w:val="TableParagraph"/>
              <w:spacing w:before="0"/>
              <w:ind w:left="108"/>
              <w:jc w:val="left"/>
              <w:rPr>
                <w:sz w:val="24"/>
                <w:szCs w:val="24"/>
              </w:rPr>
            </w:pPr>
            <w:r w:rsidRPr="00AB7459">
              <w:rPr>
                <w:color w:val="1D1B0F"/>
                <w:sz w:val="24"/>
                <w:szCs w:val="24"/>
              </w:rPr>
              <w:t>Клапан</w:t>
            </w:r>
            <w:r w:rsidRPr="00AB7459">
              <w:rPr>
                <w:color w:val="1D1B0F"/>
                <w:spacing w:val="-5"/>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660863BF" w14:textId="42F291D2"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Предел огнестойкости не менее 60 минут</w:t>
            </w:r>
          </w:p>
          <w:p w14:paraId="6AE78757"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Электромеханический привод</w:t>
            </w:r>
          </w:p>
          <w:p w14:paraId="4F3FFACF" w14:textId="7862ECB4"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Квадратное сечение не менее 250х250 мм</w:t>
            </w:r>
          </w:p>
          <w:p w14:paraId="6706466D" w14:textId="53DF7D6C" w:rsidR="00F47E1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Соединительная коробка с клеммной колодкой</w:t>
            </w:r>
          </w:p>
        </w:tc>
        <w:tc>
          <w:tcPr>
            <w:tcW w:w="992" w:type="dxa"/>
            <w:tcBorders>
              <w:top w:val="single" w:sz="4" w:space="0" w:color="000000"/>
              <w:left w:val="single" w:sz="4" w:space="0" w:color="000000"/>
              <w:bottom w:val="single" w:sz="4" w:space="0" w:color="000000"/>
              <w:right w:val="single" w:sz="4" w:space="0" w:color="000000"/>
            </w:tcBorders>
            <w:hideMark/>
          </w:tcPr>
          <w:p w14:paraId="15133FB9" w14:textId="6CB7ECDA" w:rsidR="00F47E19" w:rsidRPr="00AB7459" w:rsidRDefault="00F47E19" w:rsidP="00AB7459">
            <w:pPr>
              <w:pStyle w:val="TableParagraph"/>
              <w:spacing w:before="0"/>
              <w:ind w:left="15" w:right="2"/>
              <w:rPr>
                <w:sz w:val="24"/>
                <w:szCs w:val="24"/>
              </w:rPr>
            </w:pPr>
            <w:r w:rsidRPr="00AB7459">
              <w:rPr>
                <w:color w:val="1D1B0F"/>
                <w:spacing w:val="-5"/>
                <w:sz w:val="24"/>
                <w:szCs w:val="24"/>
              </w:rPr>
              <w:t>шт</w:t>
            </w:r>
          </w:p>
        </w:tc>
        <w:tc>
          <w:tcPr>
            <w:tcW w:w="992" w:type="dxa"/>
            <w:tcBorders>
              <w:top w:val="single" w:sz="4" w:space="0" w:color="000000"/>
              <w:left w:val="single" w:sz="4" w:space="0" w:color="000000"/>
              <w:bottom w:val="single" w:sz="4" w:space="0" w:color="000000"/>
              <w:right w:val="single" w:sz="4" w:space="0" w:color="000000"/>
            </w:tcBorders>
            <w:hideMark/>
          </w:tcPr>
          <w:p w14:paraId="1E80541B" w14:textId="77777777" w:rsidR="00F47E19" w:rsidRPr="00AB7459" w:rsidRDefault="00F47E19" w:rsidP="00AB7459">
            <w:pPr>
              <w:pStyle w:val="TableParagraph"/>
              <w:spacing w:before="0"/>
              <w:ind w:left="18"/>
              <w:rPr>
                <w:sz w:val="24"/>
                <w:szCs w:val="24"/>
                <w:lang w:val="ru-RU"/>
              </w:rPr>
            </w:pPr>
            <w:r w:rsidRPr="00AB7459">
              <w:rPr>
                <w:color w:val="1D1B0F"/>
                <w:spacing w:val="-10"/>
                <w:sz w:val="24"/>
                <w:szCs w:val="24"/>
                <w:lang w:val="ru-RU"/>
              </w:rPr>
              <w:t>5</w:t>
            </w:r>
          </w:p>
        </w:tc>
      </w:tr>
      <w:tr w:rsidR="00F47E19" w:rsidRPr="00AB7459" w14:paraId="1ECC4973"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tcPr>
          <w:p w14:paraId="4C32B7D3" w14:textId="77777777" w:rsidR="00F47E19" w:rsidRPr="00AB7459" w:rsidRDefault="00F47E19" w:rsidP="00AB7459">
            <w:pPr>
              <w:pStyle w:val="TableParagraph"/>
              <w:spacing w:before="0"/>
              <w:ind w:left="10"/>
              <w:rPr>
                <w:color w:val="1D1B0F"/>
                <w:spacing w:val="-10"/>
                <w:sz w:val="24"/>
                <w:szCs w:val="24"/>
                <w:lang w:val="ru-RU"/>
              </w:rPr>
            </w:pPr>
            <w:r w:rsidRPr="00AB7459">
              <w:rPr>
                <w:color w:val="1D1B0F"/>
                <w:spacing w:val="-10"/>
                <w:sz w:val="24"/>
                <w:szCs w:val="24"/>
                <w:lang w:val="ru-RU"/>
              </w:rPr>
              <w:lastRenderedPageBreak/>
              <w:t>4</w:t>
            </w:r>
          </w:p>
        </w:tc>
        <w:tc>
          <w:tcPr>
            <w:tcW w:w="2525" w:type="dxa"/>
            <w:tcBorders>
              <w:top w:val="single" w:sz="4" w:space="0" w:color="000000"/>
              <w:left w:val="single" w:sz="4" w:space="0" w:color="000000"/>
              <w:bottom w:val="single" w:sz="4" w:space="0" w:color="000000"/>
              <w:right w:val="single" w:sz="4" w:space="0" w:color="000000"/>
            </w:tcBorders>
          </w:tcPr>
          <w:p w14:paraId="50C2FDFB" w14:textId="040054D8" w:rsidR="00F47E19" w:rsidRPr="00AB7459" w:rsidRDefault="00F47E19" w:rsidP="00AB7459">
            <w:pPr>
              <w:pStyle w:val="TableParagraph"/>
              <w:spacing w:before="0"/>
              <w:ind w:left="108"/>
              <w:jc w:val="left"/>
              <w:rPr>
                <w:color w:val="1D1B0F"/>
                <w:sz w:val="24"/>
                <w:szCs w:val="24"/>
              </w:rPr>
            </w:pPr>
            <w:r w:rsidRPr="00AB7459">
              <w:rPr>
                <w:color w:val="1D1B0F"/>
                <w:sz w:val="24"/>
                <w:szCs w:val="24"/>
              </w:rPr>
              <w:t>Клапан</w:t>
            </w:r>
            <w:r w:rsidRPr="00AB7459">
              <w:rPr>
                <w:color w:val="1D1B0F"/>
                <w:spacing w:val="-5"/>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9B73D97"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Предел огнестойкости не менее 60 минут</w:t>
            </w:r>
          </w:p>
          <w:p w14:paraId="45C28CEB"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Электромеханический привод</w:t>
            </w:r>
          </w:p>
          <w:p w14:paraId="53A4DCA6" w14:textId="5BCE3062"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Квадратное сечение не менее 300х250 мм</w:t>
            </w:r>
          </w:p>
          <w:p w14:paraId="0E48E9F1" w14:textId="602CFAA7" w:rsidR="00F47E1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Соединительная коробка с клеммной колодкой</w:t>
            </w:r>
          </w:p>
        </w:tc>
        <w:tc>
          <w:tcPr>
            <w:tcW w:w="992" w:type="dxa"/>
            <w:tcBorders>
              <w:top w:val="single" w:sz="4" w:space="0" w:color="000000"/>
              <w:left w:val="single" w:sz="4" w:space="0" w:color="000000"/>
              <w:bottom w:val="single" w:sz="4" w:space="0" w:color="000000"/>
              <w:right w:val="single" w:sz="4" w:space="0" w:color="000000"/>
            </w:tcBorders>
          </w:tcPr>
          <w:p w14:paraId="63966856" w14:textId="76C8BEB4" w:rsidR="00F47E19" w:rsidRPr="00AB7459" w:rsidRDefault="00F47E19" w:rsidP="00AB7459">
            <w:pPr>
              <w:pStyle w:val="TableParagraph"/>
              <w:spacing w:before="0"/>
              <w:ind w:left="15" w:right="2"/>
              <w:rPr>
                <w:color w:val="1D1B0F"/>
                <w:spacing w:val="-5"/>
                <w:sz w:val="24"/>
                <w:szCs w:val="24"/>
              </w:rPr>
            </w:pPr>
            <w:r w:rsidRPr="00AB7459">
              <w:rPr>
                <w:color w:val="1D1B0F"/>
                <w:spacing w:val="-5"/>
                <w:sz w:val="24"/>
                <w:szCs w:val="24"/>
              </w:rPr>
              <w:t>шт</w:t>
            </w:r>
          </w:p>
        </w:tc>
        <w:tc>
          <w:tcPr>
            <w:tcW w:w="992" w:type="dxa"/>
            <w:tcBorders>
              <w:top w:val="single" w:sz="4" w:space="0" w:color="000000"/>
              <w:left w:val="single" w:sz="4" w:space="0" w:color="000000"/>
              <w:bottom w:val="single" w:sz="4" w:space="0" w:color="000000"/>
              <w:right w:val="single" w:sz="4" w:space="0" w:color="000000"/>
            </w:tcBorders>
          </w:tcPr>
          <w:p w14:paraId="1C2DA980" w14:textId="77777777" w:rsidR="00F47E19" w:rsidRPr="00AB7459" w:rsidRDefault="00F47E19" w:rsidP="00AB7459">
            <w:pPr>
              <w:pStyle w:val="TableParagraph"/>
              <w:spacing w:before="0"/>
              <w:ind w:left="18"/>
              <w:rPr>
                <w:color w:val="1D1B0F"/>
                <w:spacing w:val="-10"/>
                <w:sz w:val="24"/>
                <w:szCs w:val="24"/>
                <w:lang w:val="ru-RU"/>
              </w:rPr>
            </w:pPr>
            <w:r w:rsidRPr="00AB7459">
              <w:rPr>
                <w:color w:val="1D1B0F"/>
                <w:spacing w:val="-10"/>
                <w:sz w:val="24"/>
                <w:szCs w:val="24"/>
                <w:lang w:val="ru-RU"/>
              </w:rPr>
              <w:t>1</w:t>
            </w:r>
          </w:p>
        </w:tc>
      </w:tr>
      <w:tr w:rsidR="00F47E19" w:rsidRPr="00AB7459" w14:paraId="71B3E25C"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tcPr>
          <w:p w14:paraId="1E2A923A" w14:textId="77777777" w:rsidR="00F47E19" w:rsidRPr="00AB7459" w:rsidRDefault="00F47E19" w:rsidP="00AB7459">
            <w:pPr>
              <w:pStyle w:val="TableParagraph"/>
              <w:spacing w:before="0"/>
              <w:ind w:left="10"/>
              <w:rPr>
                <w:color w:val="1D1B0F"/>
                <w:spacing w:val="-10"/>
                <w:sz w:val="24"/>
                <w:szCs w:val="24"/>
                <w:lang w:val="ru-RU"/>
              </w:rPr>
            </w:pPr>
            <w:r w:rsidRPr="00AB7459">
              <w:rPr>
                <w:color w:val="1D1B0F"/>
                <w:spacing w:val="-10"/>
                <w:sz w:val="24"/>
                <w:szCs w:val="24"/>
                <w:lang w:val="ru-RU"/>
              </w:rPr>
              <w:t>5</w:t>
            </w:r>
          </w:p>
        </w:tc>
        <w:tc>
          <w:tcPr>
            <w:tcW w:w="2525" w:type="dxa"/>
            <w:tcBorders>
              <w:top w:val="single" w:sz="4" w:space="0" w:color="000000"/>
              <w:left w:val="single" w:sz="4" w:space="0" w:color="000000"/>
              <w:bottom w:val="single" w:sz="4" w:space="0" w:color="000000"/>
              <w:right w:val="single" w:sz="4" w:space="0" w:color="000000"/>
            </w:tcBorders>
          </w:tcPr>
          <w:p w14:paraId="62387F8E" w14:textId="1BC3A695" w:rsidR="00F47E19" w:rsidRPr="00AB7459" w:rsidRDefault="00F47E19" w:rsidP="00AB7459">
            <w:pPr>
              <w:pStyle w:val="TableParagraph"/>
              <w:spacing w:before="0"/>
              <w:ind w:left="108"/>
              <w:jc w:val="left"/>
              <w:rPr>
                <w:color w:val="1D1B0F"/>
                <w:sz w:val="24"/>
                <w:szCs w:val="24"/>
              </w:rPr>
            </w:pPr>
            <w:r w:rsidRPr="00AB7459">
              <w:rPr>
                <w:color w:val="1D1B0F"/>
                <w:sz w:val="24"/>
                <w:szCs w:val="24"/>
              </w:rPr>
              <w:t>Клапан</w:t>
            </w:r>
            <w:r w:rsidRPr="00AB7459">
              <w:rPr>
                <w:color w:val="1D1B0F"/>
                <w:spacing w:val="-5"/>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4F26DC2"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Предел огнестойкости не менее 60 минут</w:t>
            </w:r>
          </w:p>
          <w:p w14:paraId="1369A11E"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Электромеханический привод</w:t>
            </w:r>
          </w:p>
          <w:p w14:paraId="5656B644" w14:textId="3524700E"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Квадратное сечение не менее 400х400 мм</w:t>
            </w:r>
          </w:p>
          <w:p w14:paraId="1EC8A88F" w14:textId="553B9471" w:rsidR="00F47E1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Соединительная коробка с клеммной колодкой</w:t>
            </w:r>
          </w:p>
        </w:tc>
        <w:tc>
          <w:tcPr>
            <w:tcW w:w="992" w:type="dxa"/>
            <w:tcBorders>
              <w:top w:val="single" w:sz="4" w:space="0" w:color="000000"/>
              <w:left w:val="single" w:sz="4" w:space="0" w:color="000000"/>
              <w:bottom w:val="single" w:sz="4" w:space="0" w:color="000000"/>
              <w:right w:val="single" w:sz="4" w:space="0" w:color="000000"/>
            </w:tcBorders>
          </w:tcPr>
          <w:p w14:paraId="2C82452D" w14:textId="1E43816B" w:rsidR="00F47E19" w:rsidRPr="00AB7459" w:rsidRDefault="00F47E19" w:rsidP="00AB7459">
            <w:pPr>
              <w:pStyle w:val="TableParagraph"/>
              <w:spacing w:before="0"/>
              <w:ind w:left="15" w:right="2"/>
              <w:rPr>
                <w:color w:val="1D1B0F"/>
                <w:spacing w:val="-5"/>
                <w:sz w:val="24"/>
                <w:szCs w:val="24"/>
              </w:rPr>
            </w:pPr>
            <w:r w:rsidRPr="00AB7459">
              <w:rPr>
                <w:color w:val="1D1B0F"/>
                <w:spacing w:val="-5"/>
                <w:sz w:val="24"/>
                <w:szCs w:val="24"/>
              </w:rPr>
              <w:t>шт</w:t>
            </w:r>
          </w:p>
        </w:tc>
        <w:tc>
          <w:tcPr>
            <w:tcW w:w="992" w:type="dxa"/>
            <w:tcBorders>
              <w:top w:val="single" w:sz="4" w:space="0" w:color="000000"/>
              <w:left w:val="single" w:sz="4" w:space="0" w:color="000000"/>
              <w:bottom w:val="single" w:sz="4" w:space="0" w:color="000000"/>
              <w:right w:val="single" w:sz="4" w:space="0" w:color="000000"/>
            </w:tcBorders>
          </w:tcPr>
          <w:p w14:paraId="1CA499FB" w14:textId="77777777" w:rsidR="00F47E19" w:rsidRPr="00AB7459" w:rsidRDefault="00F47E19" w:rsidP="00AB7459">
            <w:pPr>
              <w:pStyle w:val="TableParagraph"/>
              <w:spacing w:before="0"/>
              <w:ind w:left="18"/>
              <w:rPr>
                <w:color w:val="1D1B0F"/>
                <w:spacing w:val="-10"/>
                <w:sz w:val="24"/>
                <w:szCs w:val="24"/>
                <w:lang w:val="ru-RU"/>
              </w:rPr>
            </w:pPr>
            <w:r w:rsidRPr="00AB7459">
              <w:rPr>
                <w:color w:val="1D1B0F"/>
                <w:spacing w:val="-10"/>
                <w:sz w:val="24"/>
                <w:szCs w:val="24"/>
                <w:lang w:val="ru-RU"/>
              </w:rPr>
              <w:t>3</w:t>
            </w:r>
          </w:p>
        </w:tc>
      </w:tr>
      <w:tr w:rsidR="00F47E19" w:rsidRPr="00AB7459" w14:paraId="5472CEFC"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tcPr>
          <w:p w14:paraId="1CFFDBC2" w14:textId="77777777" w:rsidR="00F47E19" w:rsidRPr="00AB7459" w:rsidRDefault="00F47E19" w:rsidP="00AB7459">
            <w:pPr>
              <w:pStyle w:val="TableParagraph"/>
              <w:spacing w:before="0"/>
              <w:ind w:left="10"/>
              <w:rPr>
                <w:color w:val="1D1B0F"/>
                <w:spacing w:val="-10"/>
                <w:sz w:val="24"/>
                <w:szCs w:val="24"/>
                <w:lang w:val="ru-RU"/>
              </w:rPr>
            </w:pPr>
            <w:r w:rsidRPr="00AB7459">
              <w:rPr>
                <w:color w:val="1D1B0F"/>
                <w:spacing w:val="-10"/>
                <w:sz w:val="24"/>
                <w:szCs w:val="24"/>
                <w:lang w:val="ru-RU"/>
              </w:rPr>
              <w:t>6</w:t>
            </w:r>
          </w:p>
        </w:tc>
        <w:tc>
          <w:tcPr>
            <w:tcW w:w="2525" w:type="dxa"/>
            <w:tcBorders>
              <w:top w:val="single" w:sz="4" w:space="0" w:color="000000"/>
              <w:left w:val="single" w:sz="4" w:space="0" w:color="000000"/>
              <w:bottom w:val="single" w:sz="4" w:space="0" w:color="000000"/>
              <w:right w:val="single" w:sz="4" w:space="0" w:color="000000"/>
            </w:tcBorders>
          </w:tcPr>
          <w:p w14:paraId="1E9E7087" w14:textId="7F7051E2" w:rsidR="00F47E19" w:rsidRPr="00AB7459" w:rsidRDefault="00F47E19" w:rsidP="00AB7459">
            <w:pPr>
              <w:pStyle w:val="TableParagraph"/>
              <w:spacing w:before="0"/>
              <w:ind w:left="108"/>
              <w:jc w:val="left"/>
              <w:rPr>
                <w:color w:val="1D1B0F"/>
                <w:sz w:val="24"/>
                <w:szCs w:val="24"/>
              </w:rPr>
            </w:pPr>
            <w:r w:rsidRPr="00AB7459">
              <w:rPr>
                <w:color w:val="1D1B0F"/>
                <w:sz w:val="24"/>
                <w:szCs w:val="24"/>
              </w:rPr>
              <w:t>Клапан</w:t>
            </w:r>
            <w:r w:rsidRPr="00AB7459">
              <w:rPr>
                <w:color w:val="1D1B0F"/>
                <w:spacing w:val="-5"/>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67CCF0A"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Предел огнестойкости не менее 60 минут</w:t>
            </w:r>
          </w:p>
          <w:p w14:paraId="3D1F8714"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Электромеханический привод</w:t>
            </w:r>
          </w:p>
          <w:p w14:paraId="7D8DD8F0" w14:textId="125D5539"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Квадратное сечение не менее 500х500 мм</w:t>
            </w:r>
          </w:p>
          <w:p w14:paraId="32C8A08F" w14:textId="45C864C0" w:rsidR="00F47E1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Соединительная коробка с клеммной колодкой</w:t>
            </w:r>
          </w:p>
        </w:tc>
        <w:tc>
          <w:tcPr>
            <w:tcW w:w="992" w:type="dxa"/>
            <w:tcBorders>
              <w:top w:val="single" w:sz="4" w:space="0" w:color="000000"/>
              <w:left w:val="single" w:sz="4" w:space="0" w:color="000000"/>
              <w:bottom w:val="single" w:sz="4" w:space="0" w:color="000000"/>
              <w:right w:val="single" w:sz="4" w:space="0" w:color="000000"/>
            </w:tcBorders>
          </w:tcPr>
          <w:p w14:paraId="3F4FB6B9" w14:textId="12F742C1" w:rsidR="00F47E19" w:rsidRPr="00AB7459" w:rsidRDefault="00F47E19" w:rsidP="00AB7459">
            <w:pPr>
              <w:pStyle w:val="TableParagraph"/>
              <w:spacing w:before="0"/>
              <w:ind w:left="15" w:right="2"/>
              <w:rPr>
                <w:color w:val="1D1B0F"/>
                <w:spacing w:val="-5"/>
                <w:sz w:val="24"/>
                <w:szCs w:val="24"/>
              </w:rPr>
            </w:pPr>
            <w:r w:rsidRPr="00AB7459">
              <w:rPr>
                <w:color w:val="1D1B0F"/>
                <w:spacing w:val="-5"/>
                <w:sz w:val="24"/>
                <w:szCs w:val="24"/>
              </w:rPr>
              <w:t>шт</w:t>
            </w:r>
          </w:p>
        </w:tc>
        <w:tc>
          <w:tcPr>
            <w:tcW w:w="992" w:type="dxa"/>
            <w:tcBorders>
              <w:top w:val="single" w:sz="4" w:space="0" w:color="000000"/>
              <w:left w:val="single" w:sz="4" w:space="0" w:color="000000"/>
              <w:bottom w:val="single" w:sz="4" w:space="0" w:color="000000"/>
              <w:right w:val="single" w:sz="4" w:space="0" w:color="000000"/>
            </w:tcBorders>
          </w:tcPr>
          <w:p w14:paraId="70219C37" w14:textId="77777777" w:rsidR="00F47E19" w:rsidRPr="00AB7459" w:rsidRDefault="00F47E19" w:rsidP="00AB7459">
            <w:pPr>
              <w:pStyle w:val="TableParagraph"/>
              <w:spacing w:before="0"/>
              <w:ind w:left="18"/>
              <w:rPr>
                <w:color w:val="1D1B0F"/>
                <w:spacing w:val="-10"/>
                <w:sz w:val="24"/>
                <w:szCs w:val="24"/>
                <w:lang w:val="ru-RU"/>
              </w:rPr>
            </w:pPr>
            <w:r w:rsidRPr="00AB7459">
              <w:rPr>
                <w:color w:val="1D1B0F"/>
                <w:spacing w:val="-10"/>
                <w:sz w:val="24"/>
                <w:szCs w:val="24"/>
                <w:lang w:val="ru-RU"/>
              </w:rPr>
              <w:t>2</w:t>
            </w:r>
          </w:p>
        </w:tc>
      </w:tr>
      <w:tr w:rsidR="00F47E19" w:rsidRPr="00AB7459" w14:paraId="61AA677A"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tcPr>
          <w:p w14:paraId="537B6DB1" w14:textId="77777777" w:rsidR="00F47E19" w:rsidRPr="00AB7459" w:rsidRDefault="00F47E19" w:rsidP="00AB7459">
            <w:pPr>
              <w:pStyle w:val="TableParagraph"/>
              <w:spacing w:before="0"/>
              <w:ind w:left="10"/>
              <w:rPr>
                <w:color w:val="1D1B0F"/>
                <w:spacing w:val="-10"/>
                <w:sz w:val="24"/>
                <w:szCs w:val="24"/>
                <w:lang w:val="ru-RU"/>
              </w:rPr>
            </w:pPr>
            <w:r w:rsidRPr="00AB7459">
              <w:rPr>
                <w:color w:val="1D1B0F"/>
                <w:spacing w:val="-10"/>
                <w:sz w:val="24"/>
                <w:szCs w:val="24"/>
                <w:lang w:val="ru-RU"/>
              </w:rPr>
              <w:t>7</w:t>
            </w:r>
          </w:p>
        </w:tc>
        <w:tc>
          <w:tcPr>
            <w:tcW w:w="2525" w:type="dxa"/>
            <w:tcBorders>
              <w:top w:val="single" w:sz="4" w:space="0" w:color="000000"/>
              <w:left w:val="single" w:sz="4" w:space="0" w:color="000000"/>
              <w:bottom w:val="single" w:sz="4" w:space="0" w:color="000000"/>
              <w:right w:val="single" w:sz="4" w:space="0" w:color="000000"/>
            </w:tcBorders>
          </w:tcPr>
          <w:p w14:paraId="412BF877" w14:textId="072FED0F" w:rsidR="00F47E19" w:rsidRPr="00AB7459" w:rsidRDefault="00F47E19" w:rsidP="00AB7459">
            <w:pPr>
              <w:pStyle w:val="TableParagraph"/>
              <w:spacing w:before="0"/>
              <w:ind w:left="108"/>
              <w:jc w:val="left"/>
              <w:rPr>
                <w:color w:val="1D1B0F"/>
                <w:sz w:val="24"/>
                <w:szCs w:val="24"/>
              </w:rPr>
            </w:pPr>
            <w:r w:rsidRPr="00AB7459">
              <w:rPr>
                <w:color w:val="1D1B0F"/>
                <w:sz w:val="24"/>
                <w:szCs w:val="24"/>
              </w:rPr>
              <w:t>Клапан</w:t>
            </w:r>
            <w:r w:rsidRPr="00AB7459">
              <w:rPr>
                <w:color w:val="1D1B0F"/>
                <w:spacing w:val="-5"/>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3023F52"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Предел огнестойкости не менее 60 минут</w:t>
            </w:r>
          </w:p>
          <w:p w14:paraId="5843D5C6"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Электромеханический привод</w:t>
            </w:r>
          </w:p>
          <w:p w14:paraId="3D6CF47B" w14:textId="6983FA8D"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Квадратное сечение не менее 600х400 мм</w:t>
            </w:r>
          </w:p>
          <w:p w14:paraId="68F71743" w14:textId="17EBED93" w:rsidR="00F47E1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Соединительная коробка с клеммной колодкой</w:t>
            </w:r>
          </w:p>
        </w:tc>
        <w:tc>
          <w:tcPr>
            <w:tcW w:w="992" w:type="dxa"/>
            <w:tcBorders>
              <w:top w:val="single" w:sz="4" w:space="0" w:color="000000"/>
              <w:left w:val="single" w:sz="4" w:space="0" w:color="000000"/>
              <w:bottom w:val="single" w:sz="4" w:space="0" w:color="000000"/>
              <w:right w:val="single" w:sz="4" w:space="0" w:color="000000"/>
            </w:tcBorders>
          </w:tcPr>
          <w:p w14:paraId="4EE7CCEA" w14:textId="55C45B80" w:rsidR="00F47E19" w:rsidRPr="00AB7459" w:rsidRDefault="00F47E19" w:rsidP="00AB7459">
            <w:pPr>
              <w:pStyle w:val="TableParagraph"/>
              <w:spacing w:before="0"/>
              <w:ind w:left="15" w:right="2"/>
              <w:rPr>
                <w:color w:val="1D1B0F"/>
                <w:spacing w:val="-5"/>
                <w:sz w:val="24"/>
                <w:szCs w:val="24"/>
              </w:rPr>
            </w:pPr>
            <w:r w:rsidRPr="00AB7459">
              <w:rPr>
                <w:color w:val="1D1B0F"/>
                <w:spacing w:val="-5"/>
                <w:sz w:val="24"/>
                <w:szCs w:val="24"/>
              </w:rPr>
              <w:t>шт</w:t>
            </w:r>
          </w:p>
        </w:tc>
        <w:tc>
          <w:tcPr>
            <w:tcW w:w="992" w:type="dxa"/>
            <w:tcBorders>
              <w:top w:val="single" w:sz="4" w:space="0" w:color="000000"/>
              <w:left w:val="single" w:sz="4" w:space="0" w:color="000000"/>
              <w:bottom w:val="single" w:sz="4" w:space="0" w:color="000000"/>
              <w:right w:val="single" w:sz="4" w:space="0" w:color="000000"/>
            </w:tcBorders>
          </w:tcPr>
          <w:p w14:paraId="2DAD0520" w14:textId="77777777" w:rsidR="00F47E19" w:rsidRPr="00AB7459" w:rsidRDefault="00F47E19" w:rsidP="00AB7459">
            <w:pPr>
              <w:pStyle w:val="TableParagraph"/>
              <w:spacing w:before="0"/>
              <w:ind w:left="18"/>
              <w:rPr>
                <w:color w:val="1D1B0F"/>
                <w:spacing w:val="-10"/>
                <w:sz w:val="24"/>
                <w:szCs w:val="24"/>
                <w:lang w:val="ru-RU"/>
              </w:rPr>
            </w:pPr>
            <w:r w:rsidRPr="00AB7459">
              <w:rPr>
                <w:color w:val="1D1B0F"/>
                <w:spacing w:val="-10"/>
                <w:sz w:val="24"/>
                <w:szCs w:val="24"/>
                <w:lang w:val="ru-RU"/>
              </w:rPr>
              <w:t>1</w:t>
            </w:r>
          </w:p>
        </w:tc>
      </w:tr>
      <w:tr w:rsidR="00F47E19" w:rsidRPr="00AB7459" w14:paraId="2328BFE3"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tcPr>
          <w:p w14:paraId="61509EC4" w14:textId="77777777" w:rsidR="00F47E19" w:rsidRPr="00AB7459" w:rsidRDefault="00F47E19" w:rsidP="00AB7459">
            <w:pPr>
              <w:pStyle w:val="TableParagraph"/>
              <w:spacing w:before="0"/>
              <w:ind w:left="10"/>
              <w:rPr>
                <w:color w:val="1D1B0F"/>
                <w:spacing w:val="-10"/>
                <w:sz w:val="24"/>
                <w:szCs w:val="24"/>
                <w:lang w:val="ru-RU"/>
              </w:rPr>
            </w:pPr>
            <w:r w:rsidRPr="00AB7459">
              <w:rPr>
                <w:color w:val="1D1B0F"/>
                <w:spacing w:val="-10"/>
                <w:sz w:val="24"/>
                <w:szCs w:val="24"/>
                <w:lang w:val="ru-RU"/>
              </w:rPr>
              <w:t>8</w:t>
            </w:r>
          </w:p>
        </w:tc>
        <w:tc>
          <w:tcPr>
            <w:tcW w:w="2525" w:type="dxa"/>
            <w:tcBorders>
              <w:top w:val="single" w:sz="4" w:space="0" w:color="000000"/>
              <w:left w:val="single" w:sz="4" w:space="0" w:color="000000"/>
              <w:bottom w:val="single" w:sz="4" w:space="0" w:color="000000"/>
              <w:right w:val="single" w:sz="4" w:space="0" w:color="000000"/>
            </w:tcBorders>
          </w:tcPr>
          <w:p w14:paraId="6CE7B12C" w14:textId="5EE61B5C" w:rsidR="00F47E19" w:rsidRPr="00AB7459" w:rsidRDefault="00F47E19" w:rsidP="00AB7459">
            <w:pPr>
              <w:pStyle w:val="TableParagraph"/>
              <w:spacing w:before="0"/>
              <w:ind w:left="108"/>
              <w:jc w:val="left"/>
              <w:rPr>
                <w:color w:val="1D1B0F"/>
                <w:sz w:val="24"/>
                <w:szCs w:val="24"/>
              </w:rPr>
            </w:pPr>
            <w:r w:rsidRPr="00AB7459">
              <w:rPr>
                <w:color w:val="1D1B0F"/>
                <w:sz w:val="24"/>
                <w:szCs w:val="24"/>
              </w:rPr>
              <w:t>Клапан</w:t>
            </w:r>
            <w:r w:rsidRPr="00AB7459">
              <w:rPr>
                <w:color w:val="1D1B0F"/>
                <w:spacing w:val="-5"/>
                <w:sz w:val="24"/>
                <w:szCs w:val="24"/>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54A61943"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Предел огнестойкости не менее 60 минут</w:t>
            </w:r>
          </w:p>
          <w:p w14:paraId="0323FDC1" w14:textId="7777777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Электромеханический привод</w:t>
            </w:r>
          </w:p>
          <w:p w14:paraId="16CA837F" w14:textId="1A27B569"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Квадратное сечение не менее 600х600 мм</w:t>
            </w:r>
          </w:p>
          <w:p w14:paraId="5AB3B14A" w14:textId="72236352" w:rsidR="00F47E1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Соединительная коробка с клеммной колодкой</w:t>
            </w:r>
          </w:p>
        </w:tc>
        <w:tc>
          <w:tcPr>
            <w:tcW w:w="992" w:type="dxa"/>
            <w:tcBorders>
              <w:top w:val="single" w:sz="4" w:space="0" w:color="000000"/>
              <w:left w:val="single" w:sz="4" w:space="0" w:color="000000"/>
              <w:bottom w:val="single" w:sz="4" w:space="0" w:color="000000"/>
              <w:right w:val="single" w:sz="4" w:space="0" w:color="000000"/>
            </w:tcBorders>
          </w:tcPr>
          <w:p w14:paraId="0F84DB60" w14:textId="6A445668" w:rsidR="00F47E19" w:rsidRPr="00AB7459" w:rsidRDefault="00F47E19" w:rsidP="00AB7459">
            <w:pPr>
              <w:pStyle w:val="TableParagraph"/>
              <w:spacing w:before="0"/>
              <w:ind w:left="15" w:right="2"/>
              <w:rPr>
                <w:color w:val="1D1B0F"/>
                <w:spacing w:val="-5"/>
                <w:sz w:val="24"/>
                <w:szCs w:val="24"/>
              </w:rPr>
            </w:pPr>
            <w:r w:rsidRPr="00AB7459">
              <w:rPr>
                <w:color w:val="1D1B0F"/>
                <w:spacing w:val="-5"/>
                <w:sz w:val="24"/>
                <w:szCs w:val="24"/>
              </w:rPr>
              <w:t>шт</w:t>
            </w:r>
          </w:p>
        </w:tc>
        <w:tc>
          <w:tcPr>
            <w:tcW w:w="992" w:type="dxa"/>
            <w:tcBorders>
              <w:top w:val="single" w:sz="4" w:space="0" w:color="000000"/>
              <w:left w:val="single" w:sz="4" w:space="0" w:color="000000"/>
              <w:bottom w:val="single" w:sz="4" w:space="0" w:color="000000"/>
              <w:right w:val="single" w:sz="4" w:space="0" w:color="000000"/>
            </w:tcBorders>
          </w:tcPr>
          <w:p w14:paraId="76E0A50C" w14:textId="77777777" w:rsidR="00F47E19" w:rsidRPr="00AB7459" w:rsidRDefault="00F47E19" w:rsidP="00AB7459">
            <w:pPr>
              <w:pStyle w:val="TableParagraph"/>
              <w:spacing w:before="0"/>
              <w:ind w:left="18"/>
              <w:rPr>
                <w:color w:val="1D1B0F"/>
                <w:spacing w:val="-10"/>
                <w:sz w:val="24"/>
                <w:szCs w:val="24"/>
                <w:lang w:val="ru-RU"/>
              </w:rPr>
            </w:pPr>
            <w:r w:rsidRPr="00AB7459">
              <w:rPr>
                <w:color w:val="1D1B0F"/>
                <w:spacing w:val="-10"/>
                <w:sz w:val="24"/>
                <w:szCs w:val="24"/>
                <w:lang w:val="ru-RU"/>
              </w:rPr>
              <w:t>1</w:t>
            </w:r>
          </w:p>
        </w:tc>
      </w:tr>
      <w:tr w:rsidR="00F47E19" w:rsidRPr="00AB7459" w14:paraId="6B59CFEF" w14:textId="77777777" w:rsidTr="00AB7459">
        <w:trPr>
          <w:trHeight w:val="313"/>
        </w:trPr>
        <w:tc>
          <w:tcPr>
            <w:tcW w:w="736" w:type="dxa"/>
            <w:tcBorders>
              <w:top w:val="single" w:sz="4" w:space="0" w:color="000000"/>
              <w:left w:val="single" w:sz="4" w:space="0" w:color="000000"/>
              <w:bottom w:val="single" w:sz="4" w:space="0" w:color="000000"/>
              <w:right w:val="single" w:sz="4" w:space="0" w:color="000000"/>
            </w:tcBorders>
            <w:hideMark/>
          </w:tcPr>
          <w:p w14:paraId="6D562B1F" w14:textId="77777777" w:rsidR="00F47E19" w:rsidRPr="00AB7459" w:rsidRDefault="00F47E19" w:rsidP="00AB7459">
            <w:pPr>
              <w:pStyle w:val="TableParagraph"/>
              <w:spacing w:before="0"/>
              <w:ind w:left="10"/>
              <w:rPr>
                <w:sz w:val="24"/>
                <w:szCs w:val="24"/>
                <w:lang w:val="ru-RU"/>
              </w:rPr>
            </w:pPr>
            <w:r w:rsidRPr="00AB7459">
              <w:rPr>
                <w:color w:val="1D1B0F"/>
                <w:spacing w:val="-10"/>
                <w:sz w:val="24"/>
                <w:szCs w:val="24"/>
                <w:lang w:val="ru-RU"/>
              </w:rPr>
              <w:t>9</w:t>
            </w:r>
          </w:p>
        </w:tc>
        <w:tc>
          <w:tcPr>
            <w:tcW w:w="2525" w:type="dxa"/>
            <w:tcBorders>
              <w:top w:val="single" w:sz="4" w:space="0" w:color="000000"/>
              <w:left w:val="single" w:sz="4" w:space="0" w:color="000000"/>
              <w:bottom w:val="single" w:sz="4" w:space="0" w:color="000000"/>
              <w:right w:val="single" w:sz="4" w:space="0" w:color="000000"/>
            </w:tcBorders>
            <w:hideMark/>
          </w:tcPr>
          <w:p w14:paraId="1DC1454A" w14:textId="77777777" w:rsidR="00F47E19" w:rsidRPr="00AB7459" w:rsidRDefault="00F47E19" w:rsidP="00AB7459">
            <w:pPr>
              <w:pStyle w:val="TableParagraph"/>
              <w:spacing w:before="0"/>
              <w:ind w:left="108"/>
              <w:jc w:val="left"/>
              <w:rPr>
                <w:sz w:val="24"/>
                <w:szCs w:val="24"/>
                <w:lang w:val="ru-RU"/>
              </w:rPr>
            </w:pPr>
            <w:r w:rsidRPr="00AB7459">
              <w:rPr>
                <w:color w:val="1D1B0F"/>
                <w:sz w:val="24"/>
                <w:szCs w:val="24"/>
                <w:lang w:val="ru-RU"/>
              </w:rPr>
              <w:t>Блок</w:t>
            </w:r>
            <w:r w:rsidRPr="00AB7459">
              <w:rPr>
                <w:color w:val="1D1B0F"/>
                <w:spacing w:val="-10"/>
                <w:sz w:val="24"/>
                <w:szCs w:val="24"/>
                <w:lang w:val="ru-RU"/>
              </w:rPr>
              <w:t xml:space="preserve"> </w:t>
            </w:r>
            <w:r w:rsidRPr="00AB7459">
              <w:rPr>
                <w:color w:val="1D1B0F"/>
                <w:sz w:val="24"/>
                <w:szCs w:val="24"/>
                <w:lang w:val="ru-RU"/>
              </w:rPr>
              <w:t>сигнально-пусковой</w:t>
            </w:r>
            <w:r w:rsidRPr="00AB7459">
              <w:rPr>
                <w:color w:val="1D1B0F"/>
                <w:spacing w:val="-7"/>
                <w:sz w:val="24"/>
                <w:szCs w:val="24"/>
                <w:lang w:val="ru-RU"/>
              </w:rPr>
              <w:t xml:space="preserve"> </w:t>
            </w:r>
            <w:r w:rsidRPr="00AB7459">
              <w:rPr>
                <w:color w:val="1D1B0F"/>
                <w:sz w:val="24"/>
                <w:szCs w:val="24"/>
                <w:lang w:val="ru-RU"/>
              </w:rPr>
              <w:t>адресный</w:t>
            </w:r>
            <w:r w:rsidRPr="00AB7459">
              <w:rPr>
                <w:color w:val="1D1B0F"/>
                <w:spacing w:val="-7"/>
                <w:sz w:val="24"/>
                <w:szCs w:val="24"/>
                <w:lang w:val="ru-RU"/>
              </w:rPr>
              <w:t xml:space="preserve"> </w:t>
            </w:r>
            <w:r w:rsidRPr="00AB7459">
              <w:rPr>
                <w:color w:val="1D1B0F"/>
                <w:sz w:val="24"/>
                <w:szCs w:val="24"/>
                <w:lang w:val="ru-RU"/>
              </w:rPr>
              <w:t>С2000-</w:t>
            </w:r>
            <w:r w:rsidRPr="00AB7459">
              <w:rPr>
                <w:color w:val="1D1B0F"/>
                <w:spacing w:val="-2"/>
                <w:sz w:val="24"/>
                <w:szCs w:val="24"/>
                <w:lang w:val="ru-RU"/>
              </w:rPr>
              <w:t>СП4/220</w:t>
            </w:r>
          </w:p>
        </w:tc>
        <w:tc>
          <w:tcPr>
            <w:tcW w:w="5103" w:type="dxa"/>
            <w:tcBorders>
              <w:top w:val="single" w:sz="4" w:space="0" w:color="000000"/>
              <w:left w:val="single" w:sz="4" w:space="0" w:color="000000"/>
              <w:bottom w:val="single" w:sz="4" w:space="0" w:color="000000"/>
              <w:right w:val="single" w:sz="4" w:space="0" w:color="000000"/>
            </w:tcBorders>
          </w:tcPr>
          <w:p w14:paraId="5056E2EA" w14:textId="77777777" w:rsidR="00F47E1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Назначение: блок сигнально-пусковой адресный предназначен для управления и контроля клапанов противодымной вентиляции, огнезадерживающих клапанов общеобменной вентиляции, дренчерных клапанов, и иных исполнительных устройств.</w:t>
            </w:r>
          </w:p>
          <w:p w14:paraId="2EED8D18" w14:textId="3A5C29EB"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Количество выходов не менее 2 релейных выхода с контролем целостности линии подключения нагрузки</w:t>
            </w:r>
          </w:p>
          <w:p w14:paraId="0F1423B4" w14:textId="466A0108"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Максимальный коммутируемый ток одного реле не менее 3 A</w:t>
            </w:r>
          </w:p>
          <w:p w14:paraId="6B985993" w14:textId="0E3F0EDC"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Коммутируемое напряжение (от источника питания блока) зависит от исполнения-220В</w:t>
            </w:r>
          </w:p>
          <w:p w14:paraId="5FB9CBAB" w14:textId="32B2EFF4"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Максимальный ток контроля исправности цепей не менее 1,5 мА</w:t>
            </w:r>
          </w:p>
          <w:p w14:paraId="25BCCDAE" w14:textId="23204B5F"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Количество контролируемых зон не менее 3 для подключения концевых выключателей состояния привода и кнопки функционального теста</w:t>
            </w:r>
          </w:p>
          <w:p w14:paraId="4E49D4D7" w14:textId="3AA8C61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Потребляемый ток от линии ДПЛС-не более 1,5 мА</w:t>
            </w:r>
          </w:p>
          <w:p w14:paraId="68E5A601" w14:textId="06DF4E72"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Гальваническая развязка ДПЛС и источника питания силовой части-до не менее 500 В</w:t>
            </w:r>
          </w:p>
          <w:p w14:paraId="2BF96D41" w14:textId="52CB039C"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Датчик вскрытия корпуса-микропереключатель</w:t>
            </w:r>
          </w:p>
          <w:p w14:paraId="05ED944D" w14:textId="7D298F49"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Время технической готовности-не более 15 с</w:t>
            </w:r>
          </w:p>
          <w:p w14:paraId="3ECF79B0" w14:textId="1FA684BD"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Рабочий диапазон температур-от не более минус 30 до не менее +55°C</w:t>
            </w:r>
          </w:p>
          <w:p w14:paraId="10D2D214" w14:textId="523F12C8"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Относительная влажность не более 93% при +40°C</w:t>
            </w:r>
          </w:p>
          <w:p w14:paraId="2B6AE978" w14:textId="593271B1"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Степень защиты корпуса не менее IР40</w:t>
            </w:r>
          </w:p>
          <w:p w14:paraId="62B28C5B" w14:textId="7BBA083F"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Габаритные размеры не менее 156х107х39 мм</w:t>
            </w:r>
          </w:p>
          <w:p w14:paraId="7431865A" w14:textId="135A5DE2" w:rsidR="00AB7459" w:rsidRPr="00AB7459" w:rsidRDefault="00AB7459" w:rsidP="000241EA">
            <w:pPr>
              <w:pStyle w:val="TableParagraph"/>
              <w:spacing w:before="0"/>
              <w:ind w:left="15"/>
              <w:jc w:val="left"/>
              <w:rPr>
                <w:color w:val="1D1B0F"/>
                <w:spacing w:val="-5"/>
                <w:sz w:val="24"/>
                <w:szCs w:val="24"/>
                <w:lang w:val="ru-RU"/>
              </w:rPr>
            </w:pPr>
            <w:r w:rsidRPr="000241EA">
              <w:rPr>
                <w:color w:val="1D1B0F"/>
                <w:spacing w:val="-10"/>
                <w:sz w:val="24"/>
                <w:szCs w:val="24"/>
                <w:lang w:val="ru-RU"/>
              </w:rPr>
              <w:t>Тип монтажа-настенный навесной или на DIN-рейку</w:t>
            </w:r>
          </w:p>
        </w:tc>
        <w:tc>
          <w:tcPr>
            <w:tcW w:w="992" w:type="dxa"/>
            <w:tcBorders>
              <w:top w:val="single" w:sz="4" w:space="0" w:color="000000"/>
              <w:left w:val="single" w:sz="4" w:space="0" w:color="000000"/>
              <w:bottom w:val="single" w:sz="4" w:space="0" w:color="000000"/>
              <w:right w:val="single" w:sz="4" w:space="0" w:color="000000"/>
            </w:tcBorders>
            <w:hideMark/>
          </w:tcPr>
          <w:p w14:paraId="1A8BF9A2" w14:textId="3AA55819" w:rsidR="00F47E19" w:rsidRPr="00AB7459" w:rsidRDefault="00F47E19" w:rsidP="00AB7459">
            <w:pPr>
              <w:pStyle w:val="TableParagraph"/>
              <w:spacing w:before="0"/>
              <w:ind w:left="15" w:right="2"/>
              <w:rPr>
                <w:sz w:val="24"/>
                <w:szCs w:val="24"/>
              </w:rPr>
            </w:pPr>
            <w:r w:rsidRPr="00AB7459">
              <w:rPr>
                <w:color w:val="1D1B0F"/>
                <w:spacing w:val="-5"/>
                <w:sz w:val="24"/>
                <w:szCs w:val="24"/>
              </w:rPr>
              <w:t>шт</w:t>
            </w:r>
          </w:p>
        </w:tc>
        <w:tc>
          <w:tcPr>
            <w:tcW w:w="992" w:type="dxa"/>
            <w:tcBorders>
              <w:top w:val="single" w:sz="4" w:space="0" w:color="000000"/>
              <w:left w:val="single" w:sz="4" w:space="0" w:color="000000"/>
              <w:bottom w:val="single" w:sz="4" w:space="0" w:color="000000"/>
              <w:right w:val="single" w:sz="4" w:space="0" w:color="000000"/>
            </w:tcBorders>
            <w:hideMark/>
          </w:tcPr>
          <w:p w14:paraId="06F475DA" w14:textId="77777777" w:rsidR="00F47E19" w:rsidRPr="00AB7459" w:rsidRDefault="00F47E19" w:rsidP="00AB7459">
            <w:pPr>
              <w:pStyle w:val="TableParagraph"/>
              <w:spacing w:before="0"/>
              <w:ind w:left="18"/>
              <w:rPr>
                <w:sz w:val="24"/>
                <w:szCs w:val="24"/>
              </w:rPr>
            </w:pPr>
            <w:r w:rsidRPr="00AB7459">
              <w:rPr>
                <w:color w:val="1D1B0F"/>
                <w:spacing w:val="-5"/>
                <w:sz w:val="24"/>
                <w:szCs w:val="24"/>
              </w:rPr>
              <w:t>15</w:t>
            </w:r>
          </w:p>
        </w:tc>
      </w:tr>
      <w:tr w:rsidR="00F47E19" w:rsidRPr="00AB7459" w14:paraId="7D1DDEC6" w14:textId="77777777" w:rsidTr="00AB7459">
        <w:trPr>
          <w:trHeight w:val="314"/>
        </w:trPr>
        <w:tc>
          <w:tcPr>
            <w:tcW w:w="736" w:type="dxa"/>
            <w:tcBorders>
              <w:top w:val="single" w:sz="4" w:space="0" w:color="000000"/>
              <w:left w:val="single" w:sz="4" w:space="0" w:color="000000"/>
              <w:bottom w:val="single" w:sz="4" w:space="0" w:color="000000"/>
              <w:right w:val="single" w:sz="4" w:space="0" w:color="000000"/>
            </w:tcBorders>
            <w:hideMark/>
          </w:tcPr>
          <w:p w14:paraId="6F8AF650" w14:textId="77777777" w:rsidR="00F47E19" w:rsidRPr="00AB7459" w:rsidRDefault="00F47E19" w:rsidP="00AB7459">
            <w:pPr>
              <w:pStyle w:val="TableParagraph"/>
              <w:spacing w:before="0"/>
              <w:ind w:left="10"/>
              <w:rPr>
                <w:sz w:val="24"/>
                <w:szCs w:val="24"/>
                <w:lang w:val="ru-RU"/>
              </w:rPr>
            </w:pPr>
            <w:r w:rsidRPr="00AB7459">
              <w:rPr>
                <w:color w:val="1D1B0F"/>
                <w:spacing w:val="-10"/>
                <w:sz w:val="24"/>
                <w:szCs w:val="24"/>
                <w:lang w:val="ru-RU"/>
              </w:rPr>
              <w:t>10</w:t>
            </w:r>
          </w:p>
        </w:tc>
        <w:tc>
          <w:tcPr>
            <w:tcW w:w="2525" w:type="dxa"/>
            <w:tcBorders>
              <w:top w:val="single" w:sz="4" w:space="0" w:color="000000"/>
              <w:left w:val="single" w:sz="4" w:space="0" w:color="000000"/>
              <w:bottom w:val="single" w:sz="4" w:space="0" w:color="000000"/>
              <w:right w:val="single" w:sz="4" w:space="0" w:color="000000"/>
            </w:tcBorders>
            <w:hideMark/>
          </w:tcPr>
          <w:p w14:paraId="411849E2" w14:textId="77777777" w:rsidR="00F47E19" w:rsidRPr="00AB7459" w:rsidRDefault="00F47E19" w:rsidP="00AB7459">
            <w:pPr>
              <w:pStyle w:val="TableParagraph"/>
              <w:spacing w:before="0"/>
              <w:ind w:left="108"/>
              <w:jc w:val="left"/>
              <w:rPr>
                <w:sz w:val="24"/>
                <w:szCs w:val="24"/>
              </w:rPr>
            </w:pPr>
            <w:r w:rsidRPr="00AB7459">
              <w:rPr>
                <w:color w:val="1D1B0F"/>
                <w:sz w:val="24"/>
                <w:szCs w:val="24"/>
              </w:rPr>
              <w:t>Электропривод</w:t>
            </w:r>
            <w:r w:rsidRPr="00AB7459">
              <w:rPr>
                <w:color w:val="1D1B0F"/>
                <w:spacing w:val="-9"/>
                <w:sz w:val="24"/>
                <w:szCs w:val="24"/>
              </w:rPr>
              <w:t xml:space="preserve"> </w:t>
            </w:r>
            <w:r w:rsidRPr="00AB7459">
              <w:rPr>
                <w:color w:val="1D1B0F"/>
                <w:sz w:val="24"/>
                <w:szCs w:val="24"/>
              </w:rPr>
              <w:t>ble</w:t>
            </w:r>
            <w:r w:rsidRPr="00AB7459">
              <w:rPr>
                <w:color w:val="1D1B0F"/>
                <w:spacing w:val="-6"/>
                <w:sz w:val="24"/>
                <w:szCs w:val="24"/>
              </w:rPr>
              <w:t xml:space="preserve"> </w:t>
            </w:r>
            <w:r w:rsidRPr="00AB7459">
              <w:rPr>
                <w:color w:val="1D1B0F"/>
                <w:spacing w:val="-5"/>
                <w:sz w:val="24"/>
                <w:szCs w:val="24"/>
              </w:rPr>
              <w:t>230</w:t>
            </w:r>
          </w:p>
        </w:tc>
        <w:tc>
          <w:tcPr>
            <w:tcW w:w="5103" w:type="dxa"/>
            <w:tcBorders>
              <w:top w:val="single" w:sz="4" w:space="0" w:color="000000"/>
              <w:left w:val="single" w:sz="4" w:space="0" w:color="000000"/>
              <w:bottom w:val="single" w:sz="4" w:space="0" w:color="000000"/>
              <w:right w:val="single" w:sz="4" w:space="0" w:color="000000"/>
            </w:tcBorders>
          </w:tcPr>
          <w:p w14:paraId="5F459EEA" w14:textId="632249F9"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Крутящий момент не менее 10 Нм</w:t>
            </w:r>
          </w:p>
          <w:p w14:paraId="0CEE66EA" w14:textId="4E85E069"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Управление не менее 2-х/3-х позиционное</w:t>
            </w:r>
          </w:p>
          <w:p w14:paraId="30EED974" w14:textId="309B2C1B"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 xml:space="preserve">Время срабатывания двигателя не </w:t>
            </w:r>
            <w:r w:rsidR="000241EA" w:rsidRPr="000241EA">
              <w:rPr>
                <w:color w:val="1D1B0F"/>
                <w:spacing w:val="-10"/>
                <w:sz w:val="24"/>
                <w:szCs w:val="24"/>
                <w:lang w:val="ru-RU"/>
              </w:rPr>
              <w:t xml:space="preserve">более </w:t>
            </w:r>
            <w:r w:rsidRPr="000241EA">
              <w:rPr>
                <w:color w:val="1D1B0F"/>
                <w:spacing w:val="-10"/>
                <w:sz w:val="24"/>
                <w:szCs w:val="24"/>
                <w:lang w:val="ru-RU"/>
              </w:rPr>
              <w:t>45 сек</w:t>
            </w:r>
          </w:p>
          <w:p w14:paraId="561904B1" w14:textId="1CFEE554"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Напряжение питания</w:t>
            </w:r>
            <w:r w:rsidR="000241EA">
              <w:rPr>
                <w:color w:val="1D1B0F"/>
                <w:spacing w:val="-10"/>
                <w:sz w:val="24"/>
                <w:szCs w:val="24"/>
                <w:lang w:val="ru-RU"/>
              </w:rPr>
              <w:t>-</w:t>
            </w:r>
            <w:r w:rsidRPr="000241EA">
              <w:rPr>
                <w:color w:val="1D1B0F"/>
                <w:spacing w:val="-10"/>
                <w:sz w:val="24"/>
                <w:szCs w:val="24"/>
                <w:lang w:val="ru-RU"/>
              </w:rPr>
              <w:t>AC 230В</w:t>
            </w:r>
          </w:p>
          <w:p w14:paraId="18D5D411" w14:textId="4B907E3D"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Частота</w:t>
            </w:r>
            <w:r w:rsidR="000241EA">
              <w:rPr>
                <w:color w:val="1D1B0F"/>
                <w:spacing w:val="-10"/>
                <w:sz w:val="24"/>
                <w:szCs w:val="24"/>
                <w:lang w:val="ru-RU"/>
              </w:rPr>
              <w:t xml:space="preserve"> не менее </w:t>
            </w:r>
            <w:r w:rsidRPr="000241EA">
              <w:rPr>
                <w:color w:val="1D1B0F"/>
                <w:spacing w:val="-10"/>
                <w:sz w:val="24"/>
                <w:szCs w:val="24"/>
                <w:lang w:val="ru-RU"/>
              </w:rPr>
              <w:t>50/60Гц</w:t>
            </w:r>
          </w:p>
          <w:p w14:paraId="5E355AE1" w14:textId="333860C4"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Максимальная площадь заслонки</w:t>
            </w:r>
            <w:r w:rsidR="000241EA">
              <w:rPr>
                <w:color w:val="1D1B0F"/>
                <w:spacing w:val="-10"/>
                <w:sz w:val="24"/>
                <w:szCs w:val="24"/>
                <w:lang w:val="ru-RU"/>
              </w:rPr>
              <w:t xml:space="preserve"> не менее </w:t>
            </w:r>
            <w:r w:rsidRPr="000241EA">
              <w:rPr>
                <w:color w:val="1D1B0F"/>
                <w:spacing w:val="-10"/>
                <w:sz w:val="24"/>
                <w:szCs w:val="24"/>
                <w:lang w:val="ru-RU"/>
              </w:rPr>
              <w:t>1.5м²</w:t>
            </w:r>
          </w:p>
          <w:p w14:paraId="3FEC4740" w14:textId="32774E14"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Наличие пружины</w:t>
            </w:r>
            <w:r w:rsidR="000241EA">
              <w:rPr>
                <w:color w:val="1D1B0F"/>
                <w:spacing w:val="-10"/>
                <w:sz w:val="24"/>
                <w:szCs w:val="24"/>
                <w:lang w:val="ru-RU"/>
              </w:rPr>
              <w:t>-</w:t>
            </w:r>
            <w:r w:rsidRPr="000241EA">
              <w:rPr>
                <w:color w:val="1D1B0F"/>
                <w:spacing w:val="-10"/>
                <w:sz w:val="24"/>
                <w:szCs w:val="24"/>
                <w:lang w:val="ru-RU"/>
              </w:rPr>
              <w:t>без возвратной пружины</w:t>
            </w:r>
          </w:p>
          <w:p w14:paraId="66763019" w14:textId="305C2FB5"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Назначение привода</w:t>
            </w:r>
            <w:r w:rsidR="000241EA">
              <w:rPr>
                <w:color w:val="1D1B0F"/>
                <w:spacing w:val="-10"/>
                <w:sz w:val="24"/>
                <w:szCs w:val="24"/>
                <w:lang w:val="ru-RU"/>
              </w:rPr>
              <w:t>-</w:t>
            </w:r>
            <w:r w:rsidRPr="000241EA">
              <w:rPr>
                <w:color w:val="1D1B0F"/>
                <w:spacing w:val="-10"/>
                <w:sz w:val="24"/>
                <w:szCs w:val="24"/>
                <w:lang w:val="ru-RU"/>
              </w:rPr>
              <w:t>Клапан дымоудаления</w:t>
            </w:r>
          </w:p>
          <w:p w14:paraId="5F2024B8" w14:textId="2527E8B8"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Провод</w:t>
            </w:r>
            <w:r w:rsidR="000241EA">
              <w:rPr>
                <w:color w:val="1D1B0F"/>
                <w:spacing w:val="-10"/>
                <w:sz w:val="24"/>
                <w:szCs w:val="24"/>
                <w:lang w:val="ru-RU"/>
              </w:rPr>
              <w:t xml:space="preserve">- не менее </w:t>
            </w:r>
            <w:r w:rsidRPr="000241EA">
              <w:rPr>
                <w:color w:val="1D1B0F"/>
                <w:spacing w:val="-10"/>
                <w:sz w:val="24"/>
                <w:szCs w:val="24"/>
                <w:lang w:val="ru-RU"/>
              </w:rPr>
              <w:t>0.5мм²</w:t>
            </w:r>
          </w:p>
          <w:p w14:paraId="6F2D876C" w14:textId="04EA4BD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Класс защиты</w:t>
            </w:r>
            <w:r w:rsidRPr="000241EA">
              <w:rPr>
                <w:color w:val="1D1B0F"/>
                <w:spacing w:val="-10"/>
                <w:sz w:val="24"/>
                <w:szCs w:val="24"/>
                <w:lang w:val="ru-RU"/>
              </w:rPr>
              <w:tab/>
            </w:r>
            <w:r w:rsidR="000241EA">
              <w:rPr>
                <w:color w:val="1D1B0F"/>
                <w:spacing w:val="-10"/>
                <w:sz w:val="24"/>
                <w:szCs w:val="24"/>
                <w:lang w:val="ru-RU"/>
              </w:rPr>
              <w:t xml:space="preserve">не ниже </w:t>
            </w:r>
            <w:r w:rsidRPr="000241EA">
              <w:rPr>
                <w:color w:val="1D1B0F"/>
                <w:spacing w:val="-10"/>
                <w:sz w:val="24"/>
                <w:szCs w:val="24"/>
                <w:lang w:val="ru-RU"/>
              </w:rPr>
              <w:t>II (всё изолировано)</w:t>
            </w:r>
          </w:p>
          <w:p w14:paraId="40B13F9B" w14:textId="2A47C947"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lastRenderedPageBreak/>
              <w:t>Ручное управление</w:t>
            </w:r>
            <w:r w:rsidR="000241EA">
              <w:rPr>
                <w:color w:val="1D1B0F"/>
                <w:spacing w:val="-10"/>
                <w:sz w:val="24"/>
                <w:szCs w:val="24"/>
                <w:lang w:val="ru-RU"/>
              </w:rPr>
              <w:t>-наличие</w:t>
            </w:r>
          </w:p>
          <w:p w14:paraId="6AE2036F" w14:textId="16E39F33"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Направление вращения</w:t>
            </w:r>
            <w:r w:rsidR="000241EA">
              <w:rPr>
                <w:color w:val="1D1B0F"/>
                <w:spacing w:val="-10"/>
                <w:sz w:val="24"/>
                <w:szCs w:val="24"/>
                <w:lang w:val="ru-RU"/>
              </w:rPr>
              <w:t>-</w:t>
            </w:r>
            <w:r w:rsidRPr="000241EA">
              <w:rPr>
                <w:color w:val="1D1B0F"/>
                <w:spacing w:val="-10"/>
                <w:sz w:val="24"/>
                <w:szCs w:val="24"/>
                <w:lang w:val="ru-RU"/>
              </w:rPr>
              <w:t>определяется стороной монтажа</w:t>
            </w:r>
          </w:p>
          <w:p w14:paraId="7BAAA944" w14:textId="33D31ADF"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Размер вала для подсоединения</w:t>
            </w:r>
            <w:r w:rsidR="000241EA">
              <w:rPr>
                <w:color w:val="1D1B0F"/>
                <w:spacing w:val="-10"/>
                <w:sz w:val="24"/>
                <w:szCs w:val="24"/>
                <w:lang w:val="ru-RU"/>
              </w:rPr>
              <w:t xml:space="preserve">-не менее </w:t>
            </w:r>
            <w:r w:rsidRPr="000241EA">
              <w:rPr>
                <w:color w:val="1D1B0F"/>
                <w:spacing w:val="-10"/>
                <w:sz w:val="24"/>
                <w:szCs w:val="24"/>
                <w:lang w:val="ru-RU"/>
              </w:rPr>
              <w:t>12х12мм</w:t>
            </w:r>
          </w:p>
          <w:p w14:paraId="5D2C7DED" w14:textId="2D6DAD3A"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Индикация положения</w:t>
            </w:r>
            <w:r w:rsidR="000241EA">
              <w:rPr>
                <w:color w:val="1D1B0F"/>
                <w:spacing w:val="-10"/>
                <w:sz w:val="24"/>
                <w:szCs w:val="24"/>
                <w:lang w:val="ru-RU"/>
              </w:rPr>
              <w:t>--</w:t>
            </w:r>
            <w:r w:rsidRPr="000241EA">
              <w:rPr>
                <w:color w:val="1D1B0F"/>
                <w:spacing w:val="-10"/>
                <w:sz w:val="24"/>
                <w:szCs w:val="24"/>
                <w:lang w:val="ru-RU"/>
              </w:rPr>
              <w:t>Механический указатель</w:t>
            </w:r>
          </w:p>
          <w:p w14:paraId="3A439223" w14:textId="54509689"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Вспомогательные переключатели</w:t>
            </w:r>
            <w:r w:rsidR="000241EA">
              <w:rPr>
                <w:color w:val="1D1B0F"/>
                <w:spacing w:val="-10"/>
                <w:sz w:val="24"/>
                <w:szCs w:val="24"/>
                <w:lang w:val="ru-RU"/>
              </w:rPr>
              <w:t>-наличие</w:t>
            </w:r>
          </w:p>
          <w:p w14:paraId="4D4A234D" w14:textId="4DD0F810"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Степень защиты</w:t>
            </w:r>
            <w:r w:rsidR="000241EA">
              <w:rPr>
                <w:color w:val="1D1B0F"/>
                <w:spacing w:val="-10"/>
                <w:sz w:val="24"/>
                <w:szCs w:val="24"/>
                <w:lang w:val="ru-RU"/>
              </w:rPr>
              <w:t xml:space="preserve"> не менее </w:t>
            </w:r>
            <w:r w:rsidRPr="000241EA">
              <w:rPr>
                <w:color w:val="1D1B0F"/>
                <w:spacing w:val="-10"/>
                <w:sz w:val="24"/>
                <w:szCs w:val="24"/>
                <w:lang w:val="ru-RU"/>
              </w:rPr>
              <w:t>IP54</w:t>
            </w:r>
          </w:p>
          <w:p w14:paraId="303931F7" w14:textId="3FD2C572"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Рабочая температура</w:t>
            </w:r>
            <w:r w:rsidRPr="000241EA">
              <w:rPr>
                <w:color w:val="1D1B0F"/>
                <w:spacing w:val="-10"/>
                <w:sz w:val="24"/>
                <w:szCs w:val="24"/>
                <w:lang w:val="ru-RU"/>
              </w:rPr>
              <w:tab/>
            </w:r>
            <w:r w:rsidR="000241EA">
              <w:rPr>
                <w:color w:val="1D1B0F"/>
                <w:spacing w:val="-10"/>
                <w:sz w:val="24"/>
                <w:szCs w:val="24"/>
                <w:lang w:val="ru-RU"/>
              </w:rPr>
              <w:t xml:space="preserve">от не более </w:t>
            </w:r>
            <w:r w:rsidRPr="000241EA">
              <w:rPr>
                <w:color w:val="1D1B0F"/>
                <w:spacing w:val="-10"/>
                <w:sz w:val="24"/>
                <w:szCs w:val="24"/>
                <w:lang w:val="ru-RU"/>
              </w:rPr>
              <w:t>-20</w:t>
            </w:r>
            <w:r w:rsidR="000241EA">
              <w:rPr>
                <w:color w:val="1D1B0F"/>
                <w:spacing w:val="-10"/>
                <w:sz w:val="24"/>
                <w:szCs w:val="24"/>
                <w:lang w:val="ru-RU"/>
              </w:rPr>
              <w:t xml:space="preserve"> до не менее </w:t>
            </w:r>
            <w:r w:rsidRPr="000241EA">
              <w:rPr>
                <w:color w:val="1D1B0F"/>
                <w:spacing w:val="-10"/>
                <w:sz w:val="24"/>
                <w:szCs w:val="24"/>
                <w:lang w:val="ru-RU"/>
              </w:rPr>
              <w:t>+50°С</w:t>
            </w:r>
          </w:p>
          <w:p w14:paraId="07A3FA68" w14:textId="64B6E096" w:rsidR="00AB7459" w:rsidRP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Срок службы</w:t>
            </w:r>
            <w:r w:rsidR="000241EA">
              <w:rPr>
                <w:color w:val="1D1B0F"/>
                <w:spacing w:val="-10"/>
                <w:sz w:val="24"/>
                <w:szCs w:val="24"/>
                <w:lang w:val="ru-RU"/>
              </w:rPr>
              <w:t xml:space="preserve"> не менее</w:t>
            </w:r>
            <w:r w:rsidRPr="000241EA">
              <w:rPr>
                <w:color w:val="1D1B0F"/>
                <w:spacing w:val="-10"/>
                <w:sz w:val="24"/>
                <w:szCs w:val="24"/>
                <w:lang w:val="ru-RU"/>
              </w:rPr>
              <w:t xml:space="preserve"> 60000 циклов</w:t>
            </w:r>
          </w:p>
          <w:p w14:paraId="7948461E" w14:textId="77777777" w:rsidR="000241EA" w:rsidRDefault="00AB7459"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Влажность</w:t>
            </w:r>
            <w:r w:rsidR="000241EA">
              <w:rPr>
                <w:color w:val="1D1B0F"/>
                <w:spacing w:val="-10"/>
                <w:sz w:val="24"/>
                <w:szCs w:val="24"/>
                <w:lang w:val="ru-RU"/>
              </w:rPr>
              <w:t xml:space="preserve"> не более </w:t>
            </w:r>
            <w:r w:rsidRPr="000241EA">
              <w:rPr>
                <w:color w:val="1D1B0F"/>
                <w:spacing w:val="-10"/>
                <w:sz w:val="24"/>
                <w:szCs w:val="24"/>
                <w:lang w:val="ru-RU"/>
              </w:rPr>
              <w:t xml:space="preserve">95% </w:t>
            </w:r>
          </w:p>
          <w:p w14:paraId="28093FAA" w14:textId="072032C4" w:rsidR="00F47E19" w:rsidRPr="000241EA" w:rsidRDefault="00AB7459" w:rsidP="000241EA">
            <w:pPr>
              <w:pStyle w:val="TableParagraph"/>
              <w:spacing w:before="0"/>
              <w:ind w:left="15"/>
              <w:jc w:val="left"/>
              <w:rPr>
                <w:color w:val="1D1B0F"/>
                <w:spacing w:val="-5"/>
                <w:sz w:val="24"/>
                <w:szCs w:val="24"/>
                <w:lang w:val="ru-RU"/>
              </w:rPr>
            </w:pPr>
            <w:r w:rsidRPr="000241EA">
              <w:rPr>
                <w:color w:val="1D1B0F"/>
                <w:spacing w:val="-10"/>
                <w:sz w:val="24"/>
                <w:szCs w:val="24"/>
                <w:lang w:val="ru-RU"/>
              </w:rPr>
              <w:t>RH без конденсации</w:t>
            </w:r>
          </w:p>
        </w:tc>
        <w:tc>
          <w:tcPr>
            <w:tcW w:w="992" w:type="dxa"/>
            <w:tcBorders>
              <w:top w:val="single" w:sz="4" w:space="0" w:color="000000"/>
              <w:left w:val="single" w:sz="4" w:space="0" w:color="000000"/>
              <w:bottom w:val="single" w:sz="4" w:space="0" w:color="000000"/>
              <w:right w:val="single" w:sz="4" w:space="0" w:color="000000"/>
            </w:tcBorders>
            <w:hideMark/>
          </w:tcPr>
          <w:p w14:paraId="5BD72F74" w14:textId="2AFC31A5" w:rsidR="00F47E19" w:rsidRPr="00AB7459" w:rsidRDefault="00F47E19" w:rsidP="00AB7459">
            <w:pPr>
              <w:pStyle w:val="TableParagraph"/>
              <w:spacing w:before="0"/>
              <w:ind w:left="15" w:right="2"/>
              <w:rPr>
                <w:sz w:val="24"/>
                <w:szCs w:val="24"/>
              </w:rPr>
            </w:pPr>
            <w:r w:rsidRPr="00AB7459">
              <w:rPr>
                <w:color w:val="1D1B0F"/>
                <w:spacing w:val="-5"/>
                <w:sz w:val="24"/>
                <w:szCs w:val="24"/>
              </w:rPr>
              <w:lastRenderedPageBreak/>
              <w:t>шт</w:t>
            </w:r>
          </w:p>
        </w:tc>
        <w:tc>
          <w:tcPr>
            <w:tcW w:w="992" w:type="dxa"/>
            <w:tcBorders>
              <w:top w:val="single" w:sz="4" w:space="0" w:color="000000"/>
              <w:left w:val="single" w:sz="4" w:space="0" w:color="000000"/>
              <w:bottom w:val="single" w:sz="4" w:space="0" w:color="000000"/>
              <w:right w:val="single" w:sz="4" w:space="0" w:color="000000"/>
            </w:tcBorders>
            <w:hideMark/>
          </w:tcPr>
          <w:p w14:paraId="69445280" w14:textId="77777777" w:rsidR="00F47E19" w:rsidRPr="00AB7459" w:rsidRDefault="00F47E19" w:rsidP="00AB7459">
            <w:pPr>
              <w:pStyle w:val="TableParagraph"/>
              <w:spacing w:before="0"/>
              <w:ind w:left="18"/>
              <w:rPr>
                <w:sz w:val="24"/>
                <w:szCs w:val="24"/>
              </w:rPr>
            </w:pPr>
            <w:r w:rsidRPr="00AB7459">
              <w:rPr>
                <w:color w:val="1D1B0F"/>
                <w:spacing w:val="-5"/>
                <w:sz w:val="24"/>
                <w:szCs w:val="24"/>
              </w:rPr>
              <w:t>15</w:t>
            </w:r>
          </w:p>
        </w:tc>
      </w:tr>
      <w:tr w:rsidR="00F47E19" w:rsidRPr="00AB7459" w14:paraId="07275FE9"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hideMark/>
          </w:tcPr>
          <w:p w14:paraId="7DF84FCE" w14:textId="77777777" w:rsidR="00F47E19" w:rsidRPr="00AB7459" w:rsidRDefault="00F47E19" w:rsidP="00AB7459">
            <w:pPr>
              <w:pStyle w:val="TableParagraph"/>
              <w:spacing w:before="0"/>
              <w:ind w:left="10"/>
              <w:rPr>
                <w:sz w:val="24"/>
                <w:szCs w:val="24"/>
                <w:lang w:val="ru-RU"/>
              </w:rPr>
            </w:pPr>
            <w:r w:rsidRPr="00AB7459">
              <w:rPr>
                <w:color w:val="1D1B0F"/>
                <w:spacing w:val="-10"/>
                <w:sz w:val="24"/>
                <w:szCs w:val="24"/>
                <w:lang w:val="ru-RU"/>
              </w:rPr>
              <w:t>11</w:t>
            </w:r>
          </w:p>
        </w:tc>
        <w:tc>
          <w:tcPr>
            <w:tcW w:w="2525" w:type="dxa"/>
            <w:tcBorders>
              <w:top w:val="single" w:sz="4" w:space="0" w:color="000000"/>
              <w:left w:val="single" w:sz="4" w:space="0" w:color="000000"/>
              <w:bottom w:val="single" w:sz="4" w:space="0" w:color="000000"/>
              <w:right w:val="single" w:sz="4" w:space="0" w:color="000000"/>
            </w:tcBorders>
            <w:hideMark/>
          </w:tcPr>
          <w:p w14:paraId="3A1A9808" w14:textId="37358EE0" w:rsidR="00F47E19" w:rsidRPr="00AB7459" w:rsidRDefault="00F47E19" w:rsidP="00AB7459">
            <w:pPr>
              <w:pStyle w:val="TableParagraph"/>
              <w:spacing w:before="0"/>
              <w:ind w:left="108"/>
              <w:jc w:val="left"/>
              <w:rPr>
                <w:sz w:val="24"/>
                <w:szCs w:val="24"/>
                <w:lang w:val="ru-RU"/>
              </w:rPr>
            </w:pPr>
            <w:r w:rsidRPr="00AB7459">
              <w:rPr>
                <w:color w:val="1D1B0F"/>
                <w:sz w:val="24"/>
                <w:szCs w:val="24"/>
                <w:lang w:val="ru-RU"/>
              </w:rPr>
              <w:t>Труба</w:t>
            </w:r>
            <w:r w:rsidRPr="00AB7459">
              <w:rPr>
                <w:color w:val="1D1B0F"/>
                <w:spacing w:val="-4"/>
                <w:sz w:val="24"/>
                <w:szCs w:val="24"/>
                <w:lang w:val="ru-RU"/>
              </w:rPr>
              <w:t xml:space="preserve"> </w:t>
            </w:r>
            <w:r w:rsidRPr="00AB7459">
              <w:rPr>
                <w:color w:val="1D1B0F"/>
                <w:sz w:val="24"/>
                <w:szCs w:val="24"/>
                <w:lang w:val="ru-RU"/>
              </w:rPr>
              <w:t>ПЛЛ</w:t>
            </w:r>
            <w:r w:rsidRPr="00AB7459">
              <w:rPr>
                <w:color w:val="1D1B0F"/>
                <w:spacing w:val="-4"/>
                <w:sz w:val="24"/>
                <w:szCs w:val="24"/>
                <w:lang w:val="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8F67F28" w14:textId="3D6793CE" w:rsidR="000241EA" w:rsidRPr="000241EA" w:rsidRDefault="000241EA"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Материал</w:t>
            </w:r>
            <w:r>
              <w:rPr>
                <w:color w:val="1D1B0F"/>
                <w:spacing w:val="-10"/>
                <w:sz w:val="24"/>
                <w:szCs w:val="24"/>
                <w:lang w:val="ru-RU"/>
              </w:rPr>
              <w:t>-</w:t>
            </w:r>
            <w:r w:rsidRPr="000241EA">
              <w:rPr>
                <w:color w:val="1D1B0F"/>
                <w:spacing w:val="-10"/>
                <w:sz w:val="24"/>
                <w:szCs w:val="24"/>
                <w:lang w:val="ru-RU"/>
              </w:rPr>
              <w:t>полиолефин</w:t>
            </w:r>
          </w:p>
          <w:p w14:paraId="30004356" w14:textId="0367BD45" w:rsidR="000241EA" w:rsidRPr="000241EA" w:rsidRDefault="000241EA"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Внешний диаметр</w:t>
            </w:r>
            <w:r>
              <w:rPr>
                <w:color w:val="1D1B0F"/>
                <w:spacing w:val="-10"/>
                <w:sz w:val="24"/>
                <w:szCs w:val="24"/>
                <w:lang w:val="ru-RU"/>
              </w:rPr>
              <w:t>- не менее 20</w:t>
            </w:r>
            <w:r w:rsidRPr="000241EA">
              <w:rPr>
                <w:color w:val="1D1B0F"/>
                <w:spacing w:val="-10"/>
                <w:sz w:val="24"/>
                <w:szCs w:val="24"/>
                <w:lang w:val="ru-RU"/>
              </w:rPr>
              <w:t xml:space="preserve"> мм</w:t>
            </w:r>
          </w:p>
          <w:p w14:paraId="3FDED8E2" w14:textId="210D4ECB" w:rsidR="000241EA" w:rsidRPr="000241EA" w:rsidRDefault="000241EA"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Цвет</w:t>
            </w:r>
            <w:r>
              <w:rPr>
                <w:color w:val="1D1B0F"/>
                <w:spacing w:val="-10"/>
                <w:sz w:val="24"/>
                <w:szCs w:val="24"/>
                <w:lang w:val="ru-RU"/>
              </w:rPr>
              <w:t>-</w:t>
            </w:r>
            <w:r w:rsidRPr="000241EA">
              <w:rPr>
                <w:color w:val="1D1B0F"/>
                <w:spacing w:val="-10"/>
                <w:sz w:val="24"/>
                <w:szCs w:val="24"/>
                <w:lang w:val="ru-RU"/>
              </w:rPr>
              <w:t>белый</w:t>
            </w:r>
          </w:p>
          <w:p w14:paraId="3E7DD9D1" w14:textId="5BE9E31A" w:rsidR="000241EA" w:rsidRPr="000241EA" w:rsidRDefault="000241EA"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Степень защиты</w:t>
            </w:r>
            <w:r>
              <w:rPr>
                <w:color w:val="1D1B0F"/>
                <w:spacing w:val="-10"/>
                <w:sz w:val="24"/>
                <w:szCs w:val="24"/>
                <w:lang w:val="ru-RU"/>
              </w:rPr>
              <w:t xml:space="preserve">-не менее </w:t>
            </w:r>
            <w:r w:rsidRPr="000241EA">
              <w:rPr>
                <w:color w:val="1D1B0F"/>
                <w:spacing w:val="-10"/>
                <w:sz w:val="24"/>
                <w:szCs w:val="24"/>
                <w:lang w:val="ru-RU"/>
              </w:rPr>
              <w:t>55 IP</w:t>
            </w:r>
          </w:p>
          <w:p w14:paraId="69A4D07C" w14:textId="03BE1CE3" w:rsidR="000241EA" w:rsidRPr="000241EA" w:rsidRDefault="000241EA"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Разрывная прочность</w:t>
            </w:r>
            <w:r>
              <w:rPr>
                <w:color w:val="1D1B0F"/>
                <w:spacing w:val="-10"/>
                <w:sz w:val="24"/>
                <w:szCs w:val="24"/>
                <w:lang w:val="ru-RU"/>
              </w:rPr>
              <w:t xml:space="preserve"> не менее </w:t>
            </w:r>
            <w:r w:rsidRPr="000241EA">
              <w:rPr>
                <w:color w:val="1D1B0F"/>
                <w:spacing w:val="-10"/>
                <w:sz w:val="24"/>
                <w:szCs w:val="24"/>
                <w:lang w:val="ru-RU"/>
              </w:rPr>
              <w:t>125 Н</w:t>
            </w:r>
          </w:p>
          <w:p w14:paraId="012A6D34" w14:textId="19139740" w:rsidR="000241EA" w:rsidRPr="000241EA" w:rsidRDefault="000241EA"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Тип</w:t>
            </w:r>
            <w:r>
              <w:rPr>
                <w:color w:val="1D1B0F"/>
                <w:spacing w:val="-10"/>
                <w:sz w:val="24"/>
                <w:szCs w:val="24"/>
                <w:lang w:val="ru-RU"/>
              </w:rPr>
              <w:t>-</w:t>
            </w:r>
            <w:r w:rsidRPr="000241EA">
              <w:rPr>
                <w:color w:val="1D1B0F"/>
                <w:spacing w:val="-10"/>
                <w:sz w:val="24"/>
                <w:szCs w:val="24"/>
                <w:lang w:val="ru-RU"/>
              </w:rPr>
              <w:t>труба гибкая гофрированная</w:t>
            </w:r>
            <w:r w:rsidRPr="000241EA">
              <w:rPr>
                <w:lang w:val="ru-RU"/>
              </w:rPr>
              <w:t xml:space="preserve"> </w:t>
            </w:r>
            <w:r w:rsidRPr="000241EA">
              <w:rPr>
                <w:color w:val="1D1B0F"/>
                <w:spacing w:val="-10"/>
                <w:sz w:val="24"/>
                <w:szCs w:val="24"/>
                <w:lang w:val="ru-RU"/>
              </w:rPr>
              <w:t>без галогенная</w:t>
            </w:r>
          </w:p>
          <w:p w14:paraId="485D86D2" w14:textId="124CE31B" w:rsidR="000241EA" w:rsidRPr="000241EA" w:rsidRDefault="000241EA"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 протяжкой</w:t>
            </w:r>
            <w:r>
              <w:rPr>
                <w:color w:val="1D1B0F"/>
                <w:spacing w:val="-10"/>
                <w:sz w:val="24"/>
                <w:szCs w:val="24"/>
                <w:lang w:val="ru-RU"/>
              </w:rPr>
              <w:t>-наличие</w:t>
            </w:r>
          </w:p>
          <w:p w14:paraId="694A5E3B" w14:textId="6AE6E6EA" w:rsidR="00F47E19" w:rsidRPr="00AB7459" w:rsidRDefault="000241EA" w:rsidP="000241EA">
            <w:pPr>
              <w:pStyle w:val="TableParagraph"/>
              <w:spacing w:before="0"/>
              <w:ind w:left="15"/>
              <w:jc w:val="left"/>
              <w:rPr>
                <w:color w:val="1D1B0F"/>
                <w:spacing w:val="-10"/>
                <w:sz w:val="24"/>
                <w:szCs w:val="24"/>
                <w:lang w:val="ru-RU"/>
              </w:rPr>
            </w:pPr>
            <w:r w:rsidRPr="000241EA">
              <w:rPr>
                <w:color w:val="1D1B0F"/>
                <w:spacing w:val="-10"/>
                <w:sz w:val="24"/>
                <w:szCs w:val="24"/>
                <w:lang w:val="ru-RU"/>
              </w:rPr>
              <w:t>Способ монтажа</w:t>
            </w:r>
            <w:r>
              <w:rPr>
                <w:color w:val="1D1B0F"/>
                <w:spacing w:val="-10"/>
                <w:sz w:val="24"/>
                <w:szCs w:val="24"/>
                <w:lang w:val="ru-RU"/>
              </w:rPr>
              <w:t>-</w:t>
            </w:r>
            <w:r w:rsidRPr="000241EA">
              <w:rPr>
                <w:color w:val="1D1B0F"/>
                <w:spacing w:val="-10"/>
                <w:sz w:val="24"/>
                <w:szCs w:val="24"/>
                <w:lang w:val="ru-RU"/>
              </w:rPr>
              <w:t>открытый/скрытый</w:t>
            </w:r>
          </w:p>
        </w:tc>
        <w:tc>
          <w:tcPr>
            <w:tcW w:w="992" w:type="dxa"/>
            <w:tcBorders>
              <w:top w:val="single" w:sz="4" w:space="0" w:color="000000"/>
              <w:left w:val="single" w:sz="4" w:space="0" w:color="000000"/>
              <w:bottom w:val="single" w:sz="4" w:space="0" w:color="000000"/>
              <w:right w:val="single" w:sz="4" w:space="0" w:color="000000"/>
            </w:tcBorders>
            <w:hideMark/>
          </w:tcPr>
          <w:p w14:paraId="29475109" w14:textId="05DC237E" w:rsidR="00F47E19" w:rsidRPr="00AB7459" w:rsidRDefault="00F47E19" w:rsidP="00AB7459">
            <w:pPr>
              <w:pStyle w:val="TableParagraph"/>
              <w:spacing w:before="0"/>
              <w:ind w:left="15"/>
              <w:rPr>
                <w:sz w:val="24"/>
                <w:szCs w:val="24"/>
              </w:rPr>
            </w:pPr>
            <w:r w:rsidRPr="00AB7459">
              <w:rPr>
                <w:color w:val="1D1B0F"/>
                <w:spacing w:val="-10"/>
                <w:sz w:val="24"/>
                <w:szCs w:val="24"/>
              </w:rPr>
              <w:t>м</w:t>
            </w:r>
          </w:p>
        </w:tc>
        <w:tc>
          <w:tcPr>
            <w:tcW w:w="992" w:type="dxa"/>
            <w:tcBorders>
              <w:top w:val="single" w:sz="4" w:space="0" w:color="000000"/>
              <w:left w:val="single" w:sz="4" w:space="0" w:color="000000"/>
              <w:bottom w:val="single" w:sz="4" w:space="0" w:color="000000"/>
              <w:right w:val="single" w:sz="4" w:space="0" w:color="000000"/>
            </w:tcBorders>
            <w:hideMark/>
          </w:tcPr>
          <w:p w14:paraId="2FFC8FDA" w14:textId="77777777" w:rsidR="00F47E19" w:rsidRPr="00AB7459" w:rsidRDefault="00F47E19" w:rsidP="00AB7459">
            <w:pPr>
              <w:pStyle w:val="TableParagraph"/>
              <w:spacing w:before="0"/>
              <w:ind w:left="18"/>
              <w:rPr>
                <w:sz w:val="24"/>
                <w:szCs w:val="24"/>
              </w:rPr>
            </w:pPr>
            <w:r w:rsidRPr="00AB7459">
              <w:rPr>
                <w:color w:val="1D1B0F"/>
                <w:spacing w:val="-5"/>
                <w:sz w:val="24"/>
                <w:szCs w:val="24"/>
              </w:rPr>
              <w:t>690</w:t>
            </w:r>
          </w:p>
        </w:tc>
      </w:tr>
      <w:tr w:rsidR="00F47E19" w:rsidRPr="00AB7459" w14:paraId="478A8976" w14:textId="77777777" w:rsidTr="00AB7459">
        <w:trPr>
          <w:trHeight w:val="313"/>
        </w:trPr>
        <w:tc>
          <w:tcPr>
            <w:tcW w:w="736" w:type="dxa"/>
            <w:tcBorders>
              <w:top w:val="single" w:sz="4" w:space="0" w:color="000000"/>
              <w:left w:val="single" w:sz="4" w:space="0" w:color="000000"/>
              <w:bottom w:val="single" w:sz="4" w:space="0" w:color="000000"/>
              <w:right w:val="single" w:sz="4" w:space="0" w:color="000000"/>
            </w:tcBorders>
            <w:hideMark/>
          </w:tcPr>
          <w:p w14:paraId="0C972C96" w14:textId="77777777" w:rsidR="00F47E19" w:rsidRPr="00AB7459" w:rsidRDefault="00F47E19" w:rsidP="00AB7459">
            <w:pPr>
              <w:pStyle w:val="TableParagraph"/>
              <w:spacing w:before="0"/>
              <w:ind w:left="10"/>
              <w:rPr>
                <w:sz w:val="24"/>
                <w:szCs w:val="24"/>
                <w:lang w:val="ru-RU"/>
              </w:rPr>
            </w:pPr>
            <w:r w:rsidRPr="00AB7459">
              <w:rPr>
                <w:color w:val="1D1B0F"/>
                <w:spacing w:val="-10"/>
                <w:sz w:val="24"/>
                <w:szCs w:val="24"/>
                <w:lang w:val="ru-RU"/>
              </w:rPr>
              <w:t>12</w:t>
            </w:r>
          </w:p>
        </w:tc>
        <w:tc>
          <w:tcPr>
            <w:tcW w:w="2525" w:type="dxa"/>
            <w:tcBorders>
              <w:top w:val="single" w:sz="4" w:space="0" w:color="000000"/>
              <w:left w:val="single" w:sz="4" w:space="0" w:color="000000"/>
              <w:bottom w:val="single" w:sz="4" w:space="0" w:color="000000"/>
              <w:right w:val="single" w:sz="4" w:space="0" w:color="000000"/>
            </w:tcBorders>
            <w:hideMark/>
          </w:tcPr>
          <w:p w14:paraId="1E964026" w14:textId="33038136" w:rsidR="00F47E19" w:rsidRPr="00AB7459" w:rsidRDefault="00F47E19" w:rsidP="00AB7459">
            <w:pPr>
              <w:pStyle w:val="TableParagraph"/>
              <w:spacing w:before="0"/>
              <w:ind w:left="108"/>
              <w:jc w:val="left"/>
              <w:rPr>
                <w:sz w:val="24"/>
                <w:szCs w:val="24"/>
                <w:lang w:val="ru-RU"/>
              </w:rPr>
            </w:pPr>
            <w:r w:rsidRPr="00AB7459">
              <w:rPr>
                <w:color w:val="1D1B0F"/>
                <w:sz w:val="24"/>
                <w:szCs w:val="24"/>
                <w:lang w:val="ru-RU"/>
              </w:rPr>
              <w:t>Крепеж-клипса</w:t>
            </w:r>
            <w:r w:rsidRPr="00AB7459">
              <w:rPr>
                <w:color w:val="1D1B0F"/>
                <w:spacing w:val="-4"/>
                <w:sz w:val="24"/>
                <w:szCs w:val="24"/>
                <w:lang w:val="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A58C9B8" w14:textId="5AD87180"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Вид</w:t>
            </w:r>
            <w:r>
              <w:rPr>
                <w:color w:val="1D1B0F"/>
                <w:spacing w:val="-5"/>
                <w:sz w:val="24"/>
                <w:szCs w:val="24"/>
                <w:lang w:val="ru-RU"/>
              </w:rPr>
              <w:t>-</w:t>
            </w:r>
            <w:r w:rsidRPr="000241EA">
              <w:rPr>
                <w:color w:val="1D1B0F"/>
                <w:spacing w:val="-5"/>
                <w:sz w:val="24"/>
                <w:szCs w:val="24"/>
                <w:lang w:val="ru-RU"/>
              </w:rPr>
              <w:t>одинарный</w:t>
            </w:r>
          </w:p>
          <w:p w14:paraId="25EBBDF4" w14:textId="25617B3F"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Материал</w:t>
            </w:r>
            <w:r>
              <w:rPr>
                <w:color w:val="1D1B0F"/>
                <w:spacing w:val="-5"/>
                <w:sz w:val="24"/>
                <w:szCs w:val="24"/>
                <w:lang w:val="ru-RU"/>
              </w:rPr>
              <w:t>-</w:t>
            </w:r>
            <w:r w:rsidRPr="000241EA">
              <w:rPr>
                <w:color w:val="1D1B0F"/>
                <w:spacing w:val="-5"/>
                <w:sz w:val="24"/>
                <w:szCs w:val="24"/>
                <w:lang w:val="ru-RU"/>
              </w:rPr>
              <w:t>пластик</w:t>
            </w:r>
          </w:p>
          <w:p w14:paraId="24CB4EBB" w14:textId="049F784D"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Размер</w:t>
            </w:r>
            <w:r>
              <w:rPr>
                <w:color w:val="1D1B0F"/>
                <w:spacing w:val="-5"/>
                <w:sz w:val="24"/>
                <w:szCs w:val="24"/>
                <w:lang w:val="ru-RU"/>
              </w:rPr>
              <w:t xml:space="preserve">-не менее </w:t>
            </w:r>
            <w:r w:rsidRPr="000241EA">
              <w:rPr>
                <w:color w:val="1D1B0F"/>
                <w:spacing w:val="-5"/>
                <w:sz w:val="24"/>
                <w:szCs w:val="24"/>
                <w:lang w:val="ru-RU"/>
              </w:rPr>
              <w:t>20 мм</w:t>
            </w:r>
          </w:p>
          <w:p w14:paraId="04964659" w14:textId="767CF658"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Цвет</w:t>
            </w:r>
            <w:r>
              <w:rPr>
                <w:color w:val="1D1B0F"/>
                <w:spacing w:val="-5"/>
                <w:sz w:val="24"/>
                <w:szCs w:val="24"/>
                <w:lang w:val="ru-RU"/>
              </w:rPr>
              <w:t>-по согласованию с заказчиком</w:t>
            </w:r>
          </w:p>
          <w:p w14:paraId="6138F0E2" w14:textId="34AD46AC" w:rsidR="00F47E19" w:rsidRPr="00AB7459"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Количество в упаковке</w:t>
            </w:r>
            <w:r>
              <w:rPr>
                <w:color w:val="1D1B0F"/>
                <w:spacing w:val="-5"/>
                <w:sz w:val="24"/>
                <w:szCs w:val="24"/>
                <w:lang w:val="ru-RU"/>
              </w:rPr>
              <w:t xml:space="preserve"> не менее </w:t>
            </w:r>
            <w:r w:rsidRPr="000241EA">
              <w:rPr>
                <w:color w:val="1D1B0F"/>
                <w:spacing w:val="-5"/>
                <w:sz w:val="24"/>
                <w:szCs w:val="24"/>
                <w:lang w:val="ru-RU"/>
              </w:rPr>
              <w:t>100 шт</w:t>
            </w:r>
          </w:p>
        </w:tc>
        <w:tc>
          <w:tcPr>
            <w:tcW w:w="992" w:type="dxa"/>
            <w:tcBorders>
              <w:top w:val="single" w:sz="4" w:space="0" w:color="000000"/>
              <w:left w:val="single" w:sz="4" w:space="0" w:color="000000"/>
              <w:bottom w:val="single" w:sz="4" w:space="0" w:color="000000"/>
              <w:right w:val="single" w:sz="4" w:space="0" w:color="000000"/>
            </w:tcBorders>
            <w:hideMark/>
          </w:tcPr>
          <w:p w14:paraId="0527BA7D" w14:textId="650DE5E2" w:rsidR="00F47E19" w:rsidRPr="00AB7459" w:rsidRDefault="00F47E19" w:rsidP="00AB7459">
            <w:pPr>
              <w:pStyle w:val="TableParagraph"/>
              <w:spacing w:before="0"/>
              <w:ind w:left="15" w:right="7"/>
              <w:rPr>
                <w:sz w:val="24"/>
                <w:szCs w:val="24"/>
              </w:rPr>
            </w:pPr>
            <w:r w:rsidRPr="00AB7459">
              <w:rPr>
                <w:color w:val="1D1B0F"/>
                <w:spacing w:val="-5"/>
                <w:sz w:val="24"/>
                <w:szCs w:val="24"/>
              </w:rPr>
              <w:t>уп</w:t>
            </w:r>
          </w:p>
        </w:tc>
        <w:tc>
          <w:tcPr>
            <w:tcW w:w="992" w:type="dxa"/>
            <w:tcBorders>
              <w:top w:val="single" w:sz="4" w:space="0" w:color="000000"/>
              <w:left w:val="single" w:sz="4" w:space="0" w:color="000000"/>
              <w:bottom w:val="single" w:sz="4" w:space="0" w:color="000000"/>
              <w:right w:val="single" w:sz="4" w:space="0" w:color="000000"/>
            </w:tcBorders>
            <w:hideMark/>
          </w:tcPr>
          <w:p w14:paraId="602A083A" w14:textId="77777777" w:rsidR="00F47E19" w:rsidRPr="00AB7459" w:rsidRDefault="00F47E19" w:rsidP="00AB7459">
            <w:pPr>
              <w:pStyle w:val="TableParagraph"/>
              <w:spacing w:before="0"/>
              <w:ind w:left="18"/>
              <w:rPr>
                <w:sz w:val="24"/>
                <w:szCs w:val="24"/>
              </w:rPr>
            </w:pPr>
            <w:r w:rsidRPr="00AB7459">
              <w:rPr>
                <w:color w:val="1D1B0F"/>
                <w:spacing w:val="-5"/>
                <w:sz w:val="24"/>
                <w:szCs w:val="24"/>
              </w:rPr>
              <w:t>36</w:t>
            </w:r>
          </w:p>
        </w:tc>
      </w:tr>
      <w:tr w:rsidR="00F47E19" w:rsidRPr="00AB7459" w14:paraId="28861D8D"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hideMark/>
          </w:tcPr>
          <w:p w14:paraId="28C85F64" w14:textId="77777777" w:rsidR="00F47E19" w:rsidRPr="00AB7459" w:rsidRDefault="00F47E19" w:rsidP="00AB7459">
            <w:pPr>
              <w:pStyle w:val="TableParagraph"/>
              <w:spacing w:before="0"/>
              <w:ind w:left="10"/>
              <w:rPr>
                <w:sz w:val="24"/>
                <w:szCs w:val="24"/>
                <w:lang w:val="ru-RU"/>
              </w:rPr>
            </w:pPr>
            <w:r w:rsidRPr="00AB7459">
              <w:rPr>
                <w:color w:val="1D1B0F"/>
                <w:spacing w:val="-10"/>
                <w:sz w:val="24"/>
                <w:szCs w:val="24"/>
                <w:lang w:val="ru-RU"/>
              </w:rPr>
              <w:t>13</w:t>
            </w:r>
          </w:p>
        </w:tc>
        <w:tc>
          <w:tcPr>
            <w:tcW w:w="2525" w:type="dxa"/>
            <w:tcBorders>
              <w:top w:val="single" w:sz="4" w:space="0" w:color="000000"/>
              <w:left w:val="single" w:sz="4" w:space="0" w:color="000000"/>
              <w:bottom w:val="single" w:sz="4" w:space="0" w:color="000000"/>
              <w:right w:val="single" w:sz="4" w:space="0" w:color="000000"/>
            </w:tcBorders>
            <w:hideMark/>
          </w:tcPr>
          <w:p w14:paraId="2A004BE8" w14:textId="4A0B1C89" w:rsidR="00F47E19" w:rsidRPr="00AB7459" w:rsidRDefault="00F47E19" w:rsidP="00AB7459">
            <w:pPr>
              <w:pStyle w:val="TableParagraph"/>
              <w:spacing w:before="0"/>
              <w:ind w:left="108"/>
              <w:jc w:val="left"/>
              <w:rPr>
                <w:sz w:val="24"/>
                <w:szCs w:val="24"/>
                <w:lang w:val="ru-RU"/>
              </w:rPr>
            </w:pPr>
            <w:r w:rsidRPr="00AB7459">
              <w:rPr>
                <w:color w:val="1D1B0F"/>
                <w:sz w:val="24"/>
                <w:szCs w:val="24"/>
                <w:lang w:val="ru-RU"/>
              </w:rPr>
              <w:t>Дюбель</w:t>
            </w:r>
            <w:r w:rsidRPr="00AB7459">
              <w:rPr>
                <w:color w:val="1D1B0F"/>
                <w:spacing w:val="-6"/>
                <w:sz w:val="24"/>
                <w:szCs w:val="24"/>
                <w:lang w:val="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267DA87" w14:textId="5992378A"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Длина</w:t>
            </w:r>
            <w:r>
              <w:rPr>
                <w:color w:val="1D1B0F"/>
                <w:spacing w:val="-5"/>
                <w:sz w:val="24"/>
                <w:szCs w:val="24"/>
                <w:lang w:val="ru-RU"/>
              </w:rPr>
              <w:t xml:space="preserve"> не менее </w:t>
            </w:r>
            <w:r w:rsidRPr="000241EA">
              <w:rPr>
                <w:color w:val="1D1B0F"/>
                <w:spacing w:val="-5"/>
                <w:sz w:val="24"/>
                <w:szCs w:val="24"/>
                <w:lang w:val="ru-RU"/>
              </w:rPr>
              <w:t>37 мм</w:t>
            </w:r>
          </w:p>
          <w:p w14:paraId="4012698B" w14:textId="7A00E89E"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Диаметр</w:t>
            </w:r>
            <w:r>
              <w:rPr>
                <w:color w:val="1D1B0F"/>
                <w:spacing w:val="-5"/>
                <w:sz w:val="24"/>
                <w:szCs w:val="24"/>
                <w:lang w:val="ru-RU"/>
              </w:rPr>
              <w:t xml:space="preserve"> не менее </w:t>
            </w:r>
            <w:r w:rsidRPr="000241EA">
              <w:rPr>
                <w:color w:val="1D1B0F"/>
                <w:spacing w:val="-5"/>
                <w:sz w:val="24"/>
                <w:szCs w:val="24"/>
                <w:lang w:val="ru-RU"/>
              </w:rPr>
              <w:t>6 мм</w:t>
            </w:r>
          </w:p>
          <w:p w14:paraId="53A3A3F4" w14:textId="76BE4B24"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Тип</w:t>
            </w:r>
            <w:r>
              <w:rPr>
                <w:color w:val="1D1B0F"/>
                <w:spacing w:val="-5"/>
                <w:sz w:val="24"/>
                <w:szCs w:val="24"/>
                <w:lang w:val="ru-RU"/>
              </w:rPr>
              <w:t>-</w:t>
            </w:r>
            <w:r w:rsidRPr="000241EA">
              <w:rPr>
                <w:color w:val="1D1B0F"/>
                <w:spacing w:val="-5"/>
                <w:sz w:val="24"/>
                <w:szCs w:val="24"/>
                <w:lang w:val="ru-RU"/>
              </w:rPr>
              <w:t>универсальный</w:t>
            </w:r>
          </w:p>
          <w:p w14:paraId="732AE92C" w14:textId="77777777" w:rsidR="00F47E19"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Материал</w:t>
            </w:r>
            <w:r>
              <w:rPr>
                <w:color w:val="1D1B0F"/>
                <w:spacing w:val="-5"/>
                <w:sz w:val="24"/>
                <w:szCs w:val="24"/>
                <w:lang w:val="ru-RU"/>
              </w:rPr>
              <w:t>-</w:t>
            </w:r>
            <w:r w:rsidRPr="000241EA">
              <w:rPr>
                <w:color w:val="1D1B0F"/>
                <w:spacing w:val="-5"/>
                <w:sz w:val="24"/>
                <w:szCs w:val="24"/>
                <w:lang w:val="ru-RU"/>
              </w:rPr>
              <w:t>полипропилен</w:t>
            </w:r>
          </w:p>
          <w:p w14:paraId="59743781" w14:textId="504033AC" w:rsidR="000241EA" w:rsidRPr="00AB7459"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Количество в упаковке</w:t>
            </w:r>
            <w:r>
              <w:rPr>
                <w:color w:val="1D1B0F"/>
                <w:spacing w:val="-5"/>
                <w:sz w:val="24"/>
                <w:szCs w:val="24"/>
                <w:lang w:val="ru-RU"/>
              </w:rPr>
              <w:t xml:space="preserve"> не менее </w:t>
            </w:r>
            <w:r w:rsidRPr="000241EA">
              <w:rPr>
                <w:color w:val="1D1B0F"/>
                <w:spacing w:val="-5"/>
                <w:sz w:val="24"/>
                <w:szCs w:val="24"/>
                <w:lang w:val="ru-RU"/>
              </w:rPr>
              <w:t>100 шт</w:t>
            </w:r>
          </w:p>
        </w:tc>
        <w:tc>
          <w:tcPr>
            <w:tcW w:w="992" w:type="dxa"/>
            <w:tcBorders>
              <w:top w:val="single" w:sz="4" w:space="0" w:color="000000"/>
              <w:left w:val="single" w:sz="4" w:space="0" w:color="000000"/>
              <w:bottom w:val="single" w:sz="4" w:space="0" w:color="000000"/>
              <w:right w:val="single" w:sz="4" w:space="0" w:color="000000"/>
            </w:tcBorders>
            <w:hideMark/>
          </w:tcPr>
          <w:p w14:paraId="686CCF2E" w14:textId="607DE983" w:rsidR="00F47E19" w:rsidRPr="00AB7459" w:rsidRDefault="00F47E19" w:rsidP="00AB7459">
            <w:pPr>
              <w:pStyle w:val="TableParagraph"/>
              <w:spacing w:before="0"/>
              <w:ind w:left="15" w:right="7"/>
              <w:rPr>
                <w:sz w:val="24"/>
                <w:szCs w:val="24"/>
              </w:rPr>
            </w:pPr>
            <w:r w:rsidRPr="00AB7459">
              <w:rPr>
                <w:color w:val="1D1B0F"/>
                <w:spacing w:val="-5"/>
                <w:sz w:val="24"/>
                <w:szCs w:val="24"/>
              </w:rPr>
              <w:t>уп</w:t>
            </w:r>
          </w:p>
        </w:tc>
        <w:tc>
          <w:tcPr>
            <w:tcW w:w="992" w:type="dxa"/>
            <w:tcBorders>
              <w:top w:val="single" w:sz="4" w:space="0" w:color="000000"/>
              <w:left w:val="single" w:sz="4" w:space="0" w:color="000000"/>
              <w:bottom w:val="single" w:sz="4" w:space="0" w:color="000000"/>
              <w:right w:val="single" w:sz="4" w:space="0" w:color="000000"/>
            </w:tcBorders>
            <w:hideMark/>
          </w:tcPr>
          <w:p w14:paraId="315517FD" w14:textId="77777777" w:rsidR="00F47E19" w:rsidRPr="00AB7459" w:rsidRDefault="00F47E19" w:rsidP="00AB7459">
            <w:pPr>
              <w:pStyle w:val="TableParagraph"/>
              <w:spacing w:before="0"/>
              <w:ind w:left="18"/>
              <w:rPr>
                <w:sz w:val="24"/>
                <w:szCs w:val="24"/>
              </w:rPr>
            </w:pPr>
            <w:r w:rsidRPr="00AB7459">
              <w:rPr>
                <w:color w:val="1D1B0F"/>
                <w:spacing w:val="-5"/>
                <w:sz w:val="24"/>
                <w:szCs w:val="24"/>
              </w:rPr>
              <w:t>36</w:t>
            </w:r>
          </w:p>
        </w:tc>
      </w:tr>
      <w:tr w:rsidR="00F47E19" w:rsidRPr="00AB7459" w14:paraId="00373E41" w14:textId="77777777" w:rsidTr="00AB7459">
        <w:trPr>
          <w:trHeight w:val="313"/>
        </w:trPr>
        <w:tc>
          <w:tcPr>
            <w:tcW w:w="736" w:type="dxa"/>
            <w:tcBorders>
              <w:top w:val="single" w:sz="4" w:space="0" w:color="000000"/>
              <w:left w:val="single" w:sz="4" w:space="0" w:color="000000"/>
              <w:bottom w:val="single" w:sz="4" w:space="0" w:color="000000"/>
              <w:right w:val="single" w:sz="4" w:space="0" w:color="000000"/>
            </w:tcBorders>
            <w:hideMark/>
          </w:tcPr>
          <w:p w14:paraId="3C287F7E" w14:textId="77777777" w:rsidR="00F47E19" w:rsidRPr="00AB7459" w:rsidRDefault="00F47E19" w:rsidP="00AB7459">
            <w:pPr>
              <w:pStyle w:val="TableParagraph"/>
              <w:spacing w:before="0"/>
              <w:ind w:left="10"/>
              <w:rPr>
                <w:sz w:val="24"/>
                <w:szCs w:val="24"/>
                <w:lang w:val="ru-RU"/>
              </w:rPr>
            </w:pPr>
            <w:r w:rsidRPr="00AB7459">
              <w:rPr>
                <w:color w:val="1D1B0F"/>
                <w:spacing w:val="-10"/>
                <w:sz w:val="24"/>
                <w:szCs w:val="24"/>
                <w:lang w:val="ru-RU"/>
              </w:rPr>
              <w:t>14</w:t>
            </w:r>
          </w:p>
        </w:tc>
        <w:tc>
          <w:tcPr>
            <w:tcW w:w="2525" w:type="dxa"/>
            <w:tcBorders>
              <w:top w:val="single" w:sz="4" w:space="0" w:color="000000"/>
              <w:left w:val="single" w:sz="4" w:space="0" w:color="000000"/>
              <w:bottom w:val="single" w:sz="4" w:space="0" w:color="000000"/>
              <w:right w:val="single" w:sz="4" w:space="0" w:color="000000"/>
            </w:tcBorders>
            <w:hideMark/>
          </w:tcPr>
          <w:p w14:paraId="78AFD35F" w14:textId="170AC435" w:rsidR="00F47E19" w:rsidRPr="00AB7459" w:rsidRDefault="00F47E19" w:rsidP="00AB7459">
            <w:pPr>
              <w:pStyle w:val="TableParagraph"/>
              <w:spacing w:before="0"/>
              <w:ind w:left="108"/>
              <w:jc w:val="left"/>
              <w:rPr>
                <w:sz w:val="24"/>
                <w:szCs w:val="24"/>
                <w:lang w:val="ru-RU"/>
              </w:rPr>
            </w:pPr>
            <w:r w:rsidRPr="00AB7459">
              <w:rPr>
                <w:color w:val="1D1B0F"/>
                <w:sz w:val="24"/>
                <w:szCs w:val="24"/>
                <w:lang w:val="ru-RU"/>
              </w:rPr>
              <w:t>Саморез</w:t>
            </w:r>
            <w:r w:rsidRPr="00AB7459">
              <w:rPr>
                <w:color w:val="1D1B0F"/>
                <w:spacing w:val="-6"/>
                <w:sz w:val="24"/>
                <w:szCs w:val="24"/>
                <w:lang w:val="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FA33D2E" w14:textId="2242B140"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Наконечник</w:t>
            </w:r>
            <w:r>
              <w:rPr>
                <w:color w:val="1D1B0F"/>
                <w:spacing w:val="-5"/>
                <w:sz w:val="24"/>
                <w:szCs w:val="24"/>
                <w:lang w:val="ru-RU"/>
              </w:rPr>
              <w:t>-</w:t>
            </w:r>
            <w:r w:rsidRPr="000241EA">
              <w:rPr>
                <w:color w:val="1D1B0F"/>
                <w:spacing w:val="-5"/>
                <w:sz w:val="24"/>
                <w:szCs w:val="24"/>
                <w:lang w:val="ru-RU"/>
              </w:rPr>
              <w:t>острый</w:t>
            </w:r>
          </w:p>
          <w:p w14:paraId="0B33B545" w14:textId="6858C2AD"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Длина</w:t>
            </w:r>
            <w:r>
              <w:rPr>
                <w:color w:val="1D1B0F"/>
                <w:spacing w:val="-5"/>
                <w:sz w:val="24"/>
                <w:szCs w:val="24"/>
                <w:lang w:val="ru-RU"/>
              </w:rPr>
              <w:t xml:space="preserve">-не менее </w:t>
            </w:r>
            <w:r w:rsidRPr="000241EA">
              <w:rPr>
                <w:color w:val="1D1B0F"/>
                <w:spacing w:val="-5"/>
                <w:sz w:val="24"/>
                <w:szCs w:val="24"/>
                <w:lang w:val="ru-RU"/>
              </w:rPr>
              <w:t>32 мм</w:t>
            </w:r>
          </w:p>
          <w:p w14:paraId="629AD521" w14:textId="3821D0BE"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Диаметр</w:t>
            </w:r>
            <w:r>
              <w:rPr>
                <w:color w:val="1D1B0F"/>
                <w:spacing w:val="-5"/>
                <w:sz w:val="24"/>
                <w:szCs w:val="24"/>
                <w:lang w:val="ru-RU"/>
              </w:rPr>
              <w:t xml:space="preserve"> не менее </w:t>
            </w:r>
            <w:r w:rsidRPr="000241EA">
              <w:rPr>
                <w:color w:val="1D1B0F"/>
                <w:spacing w:val="-5"/>
                <w:sz w:val="24"/>
                <w:szCs w:val="24"/>
                <w:lang w:val="ru-RU"/>
              </w:rPr>
              <w:t>4.2 мм</w:t>
            </w:r>
          </w:p>
          <w:p w14:paraId="2C698746" w14:textId="54F1C486"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Форма головки</w:t>
            </w:r>
            <w:r>
              <w:rPr>
                <w:color w:val="1D1B0F"/>
                <w:spacing w:val="-5"/>
                <w:sz w:val="24"/>
                <w:szCs w:val="24"/>
                <w:lang w:val="ru-RU"/>
              </w:rPr>
              <w:t>-</w:t>
            </w:r>
            <w:r w:rsidRPr="000241EA">
              <w:rPr>
                <w:color w:val="1D1B0F"/>
                <w:spacing w:val="-5"/>
                <w:sz w:val="24"/>
                <w:szCs w:val="24"/>
                <w:lang w:val="ru-RU"/>
              </w:rPr>
              <w:t>полусфера</w:t>
            </w:r>
          </w:p>
          <w:p w14:paraId="69554A7F" w14:textId="600FB80F"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Наличие пресс-шайбы</w:t>
            </w:r>
            <w:r>
              <w:rPr>
                <w:color w:val="1D1B0F"/>
                <w:spacing w:val="-5"/>
                <w:sz w:val="24"/>
                <w:szCs w:val="24"/>
                <w:lang w:val="ru-RU"/>
              </w:rPr>
              <w:t>-соответствие</w:t>
            </w:r>
          </w:p>
          <w:p w14:paraId="154442C9" w14:textId="7DAD07B7" w:rsidR="000241EA" w:rsidRPr="000241EA"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Цвет покрытия</w:t>
            </w:r>
            <w:r>
              <w:rPr>
                <w:color w:val="1D1B0F"/>
                <w:spacing w:val="-5"/>
                <w:sz w:val="24"/>
                <w:szCs w:val="24"/>
                <w:lang w:val="ru-RU"/>
              </w:rPr>
              <w:t>-</w:t>
            </w:r>
            <w:r w:rsidRPr="000241EA">
              <w:rPr>
                <w:color w:val="1D1B0F"/>
                <w:spacing w:val="-5"/>
                <w:sz w:val="24"/>
                <w:szCs w:val="24"/>
                <w:lang w:val="ru-RU"/>
              </w:rPr>
              <w:t>белый цинк</w:t>
            </w:r>
          </w:p>
          <w:p w14:paraId="4AFEB792" w14:textId="77777777" w:rsidR="00F47E19"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Материал</w:t>
            </w:r>
            <w:r>
              <w:rPr>
                <w:color w:val="1D1B0F"/>
                <w:spacing w:val="-5"/>
                <w:sz w:val="24"/>
                <w:szCs w:val="24"/>
                <w:lang w:val="ru-RU"/>
              </w:rPr>
              <w:t>-</w:t>
            </w:r>
            <w:r w:rsidRPr="000241EA">
              <w:rPr>
                <w:color w:val="1D1B0F"/>
                <w:spacing w:val="-5"/>
                <w:sz w:val="24"/>
                <w:szCs w:val="24"/>
                <w:lang w:val="ru-RU"/>
              </w:rPr>
              <w:t>сталь</w:t>
            </w:r>
          </w:p>
          <w:p w14:paraId="52BC9F90" w14:textId="28D5397A" w:rsidR="000241EA" w:rsidRPr="00AB7459" w:rsidRDefault="000241EA" w:rsidP="000241EA">
            <w:pPr>
              <w:pStyle w:val="TableParagraph"/>
              <w:spacing w:before="0"/>
              <w:ind w:left="15" w:right="7"/>
              <w:jc w:val="left"/>
              <w:rPr>
                <w:color w:val="1D1B0F"/>
                <w:spacing w:val="-5"/>
                <w:sz w:val="24"/>
                <w:szCs w:val="24"/>
                <w:lang w:val="ru-RU"/>
              </w:rPr>
            </w:pPr>
            <w:r w:rsidRPr="000241EA">
              <w:rPr>
                <w:color w:val="1D1B0F"/>
                <w:spacing w:val="-5"/>
                <w:sz w:val="24"/>
                <w:szCs w:val="24"/>
                <w:lang w:val="ru-RU"/>
              </w:rPr>
              <w:t>Количество в упаковке</w:t>
            </w:r>
            <w:r>
              <w:rPr>
                <w:color w:val="1D1B0F"/>
                <w:spacing w:val="-5"/>
                <w:sz w:val="24"/>
                <w:szCs w:val="24"/>
                <w:lang w:val="ru-RU"/>
              </w:rPr>
              <w:t xml:space="preserve"> не менее </w:t>
            </w:r>
            <w:r w:rsidRPr="000241EA">
              <w:rPr>
                <w:color w:val="1D1B0F"/>
                <w:spacing w:val="-5"/>
                <w:sz w:val="24"/>
                <w:szCs w:val="24"/>
                <w:lang w:val="ru-RU"/>
              </w:rPr>
              <w:t>100 шт</w:t>
            </w:r>
          </w:p>
        </w:tc>
        <w:tc>
          <w:tcPr>
            <w:tcW w:w="992" w:type="dxa"/>
            <w:tcBorders>
              <w:top w:val="single" w:sz="4" w:space="0" w:color="000000"/>
              <w:left w:val="single" w:sz="4" w:space="0" w:color="000000"/>
              <w:bottom w:val="single" w:sz="4" w:space="0" w:color="000000"/>
              <w:right w:val="single" w:sz="4" w:space="0" w:color="000000"/>
            </w:tcBorders>
            <w:hideMark/>
          </w:tcPr>
          <w:p w14:paraId="0C4CD21C" w14:textId="5A8245CD" w:rsidR="00F47E19" w:rsidRPr="00AB7459" w:rsidRDefault="00F47E19" w:rsidP="00AB7459">
            <w:pPr>
              <w:pStyle w:val="TableParagraph"/>
              <w:spacing w:before="0"/>
              <w:ind w:left="15" w:right="7"/>
              <w:rPr>
                <w:sz w:val="24"/>
                <w:szCs w:val="24"/>
              </w:rPr>
            </w:pPr>
            <w:r w:rsidRPr="00AB7459">
              <w:rPr>
                <w:color w:val="1D1B0F"/>
                <w:spacing w:val="-5"/>
                <w:sz w:val="24"/>
                <w:szCs w:val="24"/>
              </w:rPr>
              <w:t>уп</w:t>
            </w:r>
          </w:p>
        </w:tc>
        <w:tc>
          <w:tcPr>
            <w:tcW w:w="992" w:type="dxa"/>
            <w:tcBorders>
              <w:top w:val="single" w:sz="4" w:space="0" w:color="000000"/>
              <w:left w:val="single" w:sz="4" w:space="0" w:color="000000"/>
              <w:bottom w:val="single" w:sz="4" w:space="0" w:color="000000"/>
              <w:right w:val="single" w:sz="4" w:space="0" w:color="000000"/>
            </w:tcBorders>
            <w:hideMark/>
          </w:tcPr>
          <w:p w14:paraId="7A25338A" w14:textId="77777777" w:rsidR="00F47E19" w:rsidRPr="00AB7459" w:rsidRDefault="00F47E19" w:rsidP="00AB7459">
            <w:pPr>
              <w:pStyle w:val="TableParagraph"/>
              <w:spacing w:before="0"/>
              <w:ind w:left="18"/>
              <w:rPr>
                <w:sz w:val="24"/>
                <w:szCs w:val="24"/>
              </w:rPr>
            </w:pPr>
            <w:r w:rsidRPr="00AB7459">
              <w:rPr>
                <w:color w:val="1D1B0F"/>
                <w:spacing w:val="-5"/>
                <w:sz w:val="24"/>
                <w:szCs w:val="24"/>
              </w:rPr>
              <w:t>36</w:t>
            </w:r>
          </w:p>
        </w:tc>
      </w:tr>
      <w:tr w:rsidR="00F47E19" w:rsidRPr="00AB7459" w14:paraId="1BB4911B" w14:textId="77777777" w:rsidTr="00AB7459">
        <w:trPr>
          <w:trHeight w:val="316"/>
        </w:trPr>
        <w:tc>
          <w:tcPr>
            <w:tcW w:w="736" w:type="dxa"/>
            <w:tcBorders>
              <w:top w:val="single" w:sz="4" w:space="0" w:color="000000"/>
              <w:left w:val="single" w:sz="4" w:space="0" w:color="000000"/>
              <w:bottom w:val="single" w:sz="4" w:space="0" w:color="000000"/>
              <w:right w:val="single" w:sz="4" w:space="0" w:color="000000"/>
            </w:tcBorders>
            <w:hideMark/>
          </w:tcPr>
          <w:p w14:paraId="625C06AC" w14:textId="77777777" w:rsidR="00F47E19" w:rsidRPr="00AB7459" w:rsidRDefault="00F47E19" w:rsidP="00AB7459">
            <w:pPr>
              <w:pStyle w:val="TableParagraph"/>
              <w:spacing w:before="0"/>
              <w:ind w:left="10"/>
              <w:rPr>
                <w:sz w:val="24"/>
                <w:szCs w:val="24"/>
                <w:lang w:val="ru-RU"/>
              </w:rPr>
            </w:pPr>
            <w:r w:rsidRPr="00AB7459">
              <w:rPr>
                <w:color w:val="1D1B0F"/>
                <w:spacing w:val="-5"/>
                <w:sz w:val="24"/>
                <w:szCs w:val="24"/>
              </w:rPr>
              <w:t>1</w:t>
            </w:r>
            <w:r w:rsidRPr="00AB7459">
              <w:rPr>
                <w:color w:val="1D1B0F"/>
                <w:spacing w:val="-5"/>
                <w:sz w:val="24"/>
                <w:szCs w:val="24"/>
                <w:lang w:val="ru-RU"/>
              </w:rPr>
              <w:t>5</w:t>
            </w:r>
          </w:p>
        </w:tc>
        <w:tc>
          <w:tcPr>
            <w:tcW w:w="2525" w:type="dxa"/>
            <w:tcBorders>
              <w:top w:val="single" w:sz="4" w:space="0" w:color="000000"/>
              <w:left w:val="single" w:sz="4" w:space="0" w:color="000000"/>
              <w:bottom w:val="single" w:sz="4" w:space="0" w:color="000000"/>
              <w:right w:val="single" w:sz="4" w:space="0" w:color="000000"/>
            </w:tcBorders>
            <w:hideMark/>
          </w:tcPr>
          <w:p w14:paraId="7F78E420" w14:textId="77777777" w:rsidR="00F47E19" w:rsidRPr="00AB7459" w:rsidRDefault="00F47E19" w:rsidP="00AB7459">
            <w:pPr>
              <w:pStyle w:val="TableParagraph"/>
              <w:spacing w:before="0"/>
              <w:ind w:left="108"/>
              <w:jc w:val="left"/>
              <w:rPr>
                <w:sz w:val="24"/>
                <w:szCs w:val="24"/>
                <w:lang w:val="ru-RU"/>
              </w:rPr>
            </w:pPr>
            <w:r w:rsidRPr="00AB7459">
              <w:rPr>
                <w:color w:val="1D1B0F"/>
                <w:sz w:val="24"/>
                <w:szCs w:val="24"/>
                <w:lang w:val="ru-RU"/>
              </w:rPr>
              <w:t>Коробка</w:t>
            </w:r>
            <w:r w:rsidRPr="00AB7459">
              <w:rPr>
                <w:color w:val="1D1B0F"/>
                <w:spacing w:val="-10"/>
                <w:sz w:val="24"/>
                <w:szCs w:val="24"/>
                <w:lang w:val="ru-RU"/>
              </w:rPr>
              <w:t xml:space="preserve"> </w:t>
            </w:r>
            <w:r w:rsidRPr="00AB7459">
              <w:rPr>
                <w:color w:val="1D1B0F"/>
                <w:sz w:val="24"/>
                <w:szCs w:val="24"/>
                <w:lang w:val="ru-RU"/>
              </w:rPr>
              <w:t>монтажная</w:t>
            </w:r>
            <w:r w:rsidRPr="00AB7459">
              <w:rPr>
                <w:color w:val="1D1B0F"/>
                <w:spacing w:val="-8"/>
                <w:sz w:val="24"/>
                <w:szCs w:val="24"/>
                <w:lang w:val="ru-RU"/>
              </w:rPr>
              <w:t xml:space="preserve"> </w:t>
            </w:r>
            <w:r w:rsidRPr="00AB7459">
              <w:rPr>
                <w:color w:val="1D1B0F"/>
                <w:sz w:val="24"/>
                <w:szCs w:val="24"/>
                <w:lang w:val="ru-RU"/>
              </w:rPr>
              <w:t>огнестойкая</w:t>
            </w:r>
            <w:r w:rsidRPr="00AB7459">
              <w:rPr>
                <w:color w:val="1D1B0F"/>
                <w:spacing w:val="-7"/>
                <w:sz w:val="24"/>
                <w:szCs w:val="24"/>
                <w:lang w:val="ru-RU"/>
              </w:rPr>
              <w:t xml:space="preserve"> </w:t>
            </w:r>
            <w:r w:rsidRPr="00AB7459">
              <w:rPr>
                <w:color w:val="1D1B0F"/>
                <w:sz w:val="24"/>
                <w:szCs w:val="24"/>
                <w:lang w:val="ru-RU"/>
              </w:rPr>
              <w:t>КМ-</w:t>
            </w:r>
            <w:r w:rsidRPr="00AB7459">
              <w:rPr>
                <w:color w:val="1D1B0F"/>
                <w:spacing w:val="-4"/>
                <w:sz w:val="24"/>
                <w:szCs w:val="24"/>
                <w:lang w:val="ru-RU"/>
              </w:rPr>
              <w:t>О(4К)</w:t>
            </w:r>
          </w:p>
        </w:tc>
        <w:tc>
          <w:tcPr>
            <w:tcW w:w="5103" w:type="dxa"/>
            <w:tcBorders>
              <w:top w:val="single" w:sz="4" w:space="0" w:color="000000"/>
              <w:left w:val="single" w:sz="4" w:space="0" w:color="000000"/>
              <w:bottom w:val="single" w:sz="4" w:space="0" w:color="000000"/>
              <w:right w:val="single" w:sz="4" w:space="0" w:color="000000"/>
            </w:tcBorders>
          </w:tcPr>
          <w:p w14:paraId="52FAD056" w14:textId="3BD036E4" w:rsidR="000241EA" w:rsidRPr="000241EA" w:rsidRDefault="000241EA" w:rsidP="000241EA">
            <w:pPr>
              <w:pStyle w:val="TableParagraph"/>
              <w:spacing w:before="0"/>
              <w:ind w:left="15" w:right="2"/>
              <w:jc w:val="left"/>
              <w:rPr>
                <w:color w:val="1D1B0F"/>
                <w:spacing w:val="-5"/>
                <w:sz w:val="24"/>
                <w:szCs w:val="24"/>
                <w:lang w:val="ru-RU"/>
              </w:rPr>
            </w:pPr>
            <w:r w:rsidRPr="000241EA">
              <w:rPr>
                <w:color w:val="1D1B0F"/>
                <w:spacing w:val="-5"/>
                <w:sz w:val="24"/>
                <w:szCs w:val="24"/>
                <w:lang w:val="ru-RU"/>
              </w:rPr>
              <w:t>Назначение</w:t>
            </w:r>
            <w:r>
              <w:rPr>
                <w:color w:val="1D1B0F"/>
                <w:spacing w:val="-5"/>
                <w:sz w:val="24"/>
                <w:szCs w:val="24"/>
                <w:lang w:val="ru-RU"/>
              </w:rPr>
              <w:t>-</w:t>
            </w:r>
            <w:r w:rsidRPr="000241EA">
              <w:rPr>
                <w:color w:val="1D1B0F"/>
                <w:spacing w:val="-5"/>
                <w:sz w:val="24"/>
                <w:szCs w:val="24"/>
                <w:lang w:val="ru-RU"/>
              </w:rPr>
              <w:t>для наружного монтажа</w:t>
            </w:r>
          </w:p>
          <w:p w14:paraId="47C9D23E" w14:textId="6B5CAC1F" w:rsidR="000241EA" w:rsidRPr="000241EA" w:rsidRDefault="000241EA" w:rsidP="000241EA">
            <w:pPr>
              <w:pStyle w:val="TableParagraph"/>
              <w:spacing w:before="0"/>
              <w:ind w:left="15" w:right="2"/>
              <w:jc w:val="left"/>
              <w:rPr>
                <w:color w:val="1D1B0F"/>
                <w:spacing w:val="-5"/>
                <w:sz w:val="24"/>
                <w:szCs w:val="24"/>
                <w:lang w:val="ru-RU"/>
              </w:rPr>
            </w:pPr>
            <w:r w:rsidRPr="000241EA">
              <w:rPr>
                <w:color w:val="1D1B0F"/>
                <w:spacing w:val="-5"/>
                <w:sz w:val="24"/>
                <w:szCs w:val="24"/>
                <w:lang w:val="ru-RU"/>
              </w:rPr>
              <w:t>Цвет</w:t>
            </w:r>
            <w:r>
              <w:rPr>
                <w:color w:val="1D1B0F"/>
                <w:spacing w:val="-5"/>
                <w:sz w:val="24"/>
                <w:szCs w:val="24"/>
                <w:lang w:val="ru-RU"/>
              </w:rPr>
              <w:t>-</w:t>
            </w:r>
            <w:r w:rsidRPr="000241EA">
              <w:rPr>
                <w:color w:val="1D1B0F"/>
                <w:spacing w:val="-5"/>
                <w:sz w:val="24"/>
                <w:szCs w:val="24"/>
                <w:lang w:val="ru-RU"/>
              </w:rPr>
              <w:t>белый</w:t>
            </w:r>
          </w:p>
          <w:p w14:paraId="44B351D7" w14:textId="18DEAE53" w:rsidR="000241EA" w:rsidRPr="000241EA" w:rsidRDefault="000241EA" w:rsidP="000241EA">
            <w:pPr>
              <w:pStyle w:val="TableParagraph"/>
              <w:spacing w:before="0"/>
              <w:ind w:left="15" w:right="2"/>
              <w:jc w:val="left"/>
              <w:rPr>
                <w:color w:val="1D1B0F"/>
                <w:spacing w:val="-5"/>
                <w:sz w:val="24"/>
                <w:szCs w:val="24"/>
                <w:lang w:val="ru-RU"/>
              </w:rPr>
            </w:pPr>
            <w:r w:rsidRPr="000241EA">
              <w:rPr>
                <w:color w:val="1D1B0F"/>
                <w:spacing w:val="-5"/>
                <w:sz w:val="24"/>
                <w:szCs w:val="24"/>
                <w:lang w:val="ru-RU"/>
              </w:rPr>
              <w:t>Тип проводки</w:t>
            </w:r>
            <w:r>
              <w:rPr>
                <w:color w:val="1D1B0F"/>
                <w:spacing w:val="-5"/>
                <w:sz w:val="24"/>
                <w:szCs w:val="24"/>
                <w:lang w:val="ru-RU"/>
              </w:rPr>
              <w:t>-</w:t>
            </w:r>
            <w:r w:rsidRPr="000241EA">
              <w:rPr>
                <w:color w:val="1D1B0F"/>
                <w:spacing w:val="-5"/>
                <w:sz w:val="24"/>
                <w:szCs w:val="24"/>
                <w:lang w:val="ru-RU"/>
              </w:rPr>
              <w:t>открытая</w:t>
            </w:r>
          </w:p>
          <w:p w14:paraId="6D1E220D" w14:textId="2502D246" w:rsidR="000241EA" w:rsidRPr="000241EA" w:rsidRDefault="000241EA" w:rsidP="000241EA">
            <w:pPr>
              <w:pStyle w:val="TableParagraph"/>
              <w:spacing w:before="0"/>
              <w:ind w:left="15" w:right="2"/>
              <w:jc w:val="left"/>
              <w:rPr>
                <w:color w:val="1D1B0F"/>
                <w:spacing w:val="-5"/>
                <w:sz w:val="24"/>
                <w:szCs w:val="24"/>
                <w:lang w:val="ru-RU"/>
              </w:rPr>
            </w:pPr>
            <w:r w:rsidRPr="000241EA">
              <w:rPr>
                <w:color w:val="1D1B0F"/>
                <w:spacing w:val="-5"/>
                <w:sz w:val="24"/>
                <w:szCs w:val="24"/>
                <w:lang w:val="ru-RU"/>
              </w:rPr>
              <w:t>Количество вводов</w:t>
            </w:r>
            <w:r>
              <w:rPr>
                <w:color w:val="1D1B0F"/>
                <w:spacing w:val="-5"/>
                <w:sz w:val="24"/>
                <w:szCs w:val="24"/>
                <w:lang w:val="ru-RU"/>
              </w:rPr>
              <w:t xml:space="preserve">-не менее </w:t>
            </w:r>
            <w:r w:rsidRPr="000241EA">
              <w:rPr>
                <w:color w:val="1D1B0F"/>
                <w:spacing w:val="-5"/>
                <w:sz w:val="24"/>
                <w:szCs w:val="24"/>
                <w:lang w:val="ru-RU"/>
              </w:rPr>
              <w:t>4 шт</w:t>
            </w:r>
          </w:p>
          <w:p w14:paraId="6D9E1C43" w14:textId="01728435" w:rsidR="000241EA" w:rsidRPr="000241EA" w:rsidRDefault="000241EA" w:rsidP="000241EA">
            <w:pPr>
              <w:pStyle w:val="TableParagraph"/>
              <w:spacing w:before="0"/>
              <w:ind w:left="15" w:right="2"/>
              <w:jc w:val="left"/>
              <w:rPr>
                <w:color w:val="1D1B0F"/>
                <w:spacing w:val="-5"/>
                <w:sz w:val="24"/>
                <w:szCs w:val="24"/>
                <w:lang w:val="ru-RU"/>
              </w:rPr>
            </w:pPr>
            <w:r w:rsidRPr="000241EA">
              <w:rPr>
                <w:color w:val="1D1B0F"/>
                <w:spacing w:val="-5"/>
                <w:sz w:val="24"/>
                <w:szCs w:val="24"/>
                <w:lang w:val="ru-RU"/>
              </w:rPr>
              <w:t>Длина</w:t>
            </w:r>
            <w:r>
              <w:rPr>
                <w:color w:val="1D1B0F"/>
                <w:spacing w:val="-5"/>
                <w:sz w:val="24"/>
                <w:szCs w:val="24"/>
                <w:lang w:val="ru-RU"/>
              </w:rPr>
              <w:t xml:space="preserve"> не менее </w:t>
            </w:r>
            <w:r w:rsidRPr="000241EA">
              <w:rPr>
                <w:color w:val="1D1B0F"/>
                <w:spacing w:val="-5"/>
                <w:sz w:val="24"/>
                <w:szCs w:val="24"/>
                <w:lang w:val="ru-RU"/>
              </w:rPr>
              <w:t>88 мм</w:t>
            </w:r>
          </w:p>
          <w:p w14:paraId="0A5F8BC4" w14:textId="2A741F87" w:rsidR="000241EA" w:rsidRPr="000241EA" w:rsidRDefault="000241EA" w:rsidP="000241EA">
            <w:pPr>
              <w:pStyle w:val="TableParagraph"/>
              <w:spacing w:before="0"/>
              <w:ind w:left="15" w:right="2"/>
              <w:jc w:val="left"/>
              <w:rPr>
                <w:color w:val="1D1B0F"/>
                <w:spacing w:val="-5"/>
                <w:sz w:val="24"/>
                <w:szCs w:val="24"/>
                <w:lang w:val="ru-RU"/>
              </w:rPr>
            </w:pPr>
            <w:r w:rsidRPr="000241EA">
              <w:rPr>
                <w:color w:val="1D1B0F"/>
                <w:spacing w:val="-5"/>
                <w:sz w:val="24"/>
                <w:szCs w:val="24"/>
                <w:lang w:val="ru-RU"/>
              </w:rPr>
              <w:t>Ширина</w:t>
            </w:r>
            <w:r>
              <w:rPr>
                <w:color w:val="1D1B0F"/>
                <w:spacing w:val="-5"/>
                <w:sz w:val="24"/>
                <w:szCs w:val="24"/>
                <w:lang w:val="ru-RU"/>
              </w:rPr>
              <w:t xml:space="preserve"> не менее </w:t>
            </w:r>
            <w:r w:rsidRPr="000241EA">
              <w:rPr>
                <w:color w:val="1D1B0F"/>
                <w:spacing w:val="-5"/>
                <w:sz w:val="24"/>
                <w:szCs w:val="24"/>
                <w:lang w:val="ru-RU"/>
              </w:rPr>
              <w:t>88 мм</w:t>
            </w:r>
          </w:p>
          <w:p w14:paraId="1C682A41" w14:textId="67876C76" w:rsidR="000241EA" w:rsidRPr="000241EA" w:rsidRDefault="000241EA" w:rsidP="000241EA">
            <w:pPr>
              <w:pStyle w:val="TableParagraph"/>
              <w:spacing w:before="0"/>
              <w:ind w:left="15" w:right="2"/>
              <w:jc w:val="left"/>
              <w:rPr>
                <w:color w:val="1D1B0F"/>
                <w:spacing w:val="-5"/>
                <w:sz w:val="24"/>
                <w:szCs w:val="24"/>
                <w:lang w:val="ru-RU"/>
              </w:rPr>
            </w:pPr>
            <w:r w:rsidRPr="000241EA">
              <w:rPr>
                <w:color w:val="1D1B0F"/>
                <w:spacing w:val="-5"/>
                <w:sz w:val="24"/>
                <w:szCs w:val="24"/>
                <w:lang w:val="ru-RU"/>
              </w:rPr>
              <w:t>Глубина</w:t>
            </w:r>
            <w:r>
              <w:rPr>
                <w:color w:val="1D1B0F"/>
                <w:spacing w:val="-5"/>
                <w:sz w:val="24"/>
                <w:szCs w:val="24"/>
                <w:lang w:val="ru-RU"/>
              </w:rPr>
              <w:t xml:space="preserve"> не менее </w:t>
            </w:r>
            <w:r w:rsidRPr="000241EA">
              <w:rPr>
                <w:color w:val="1D1B0F"/>
                <w:spacing w:val="-5"/>
                <w:sz w:val="24"/>
                <w:szCs w:val="24"/>
                <w:lang w:val="ru-RU"/>
              </w:rPr>
              <w:t>27 мм</w:t>
            </w:r>
          </w:p>
          <w:p w14:paraId="54210692" w14:textId="377ED15E" w:rsidR="000241EA" w:rsidRPr="000241EA" w:rsidRDefault="000241EA" w:rsidP="000241EA">
            <w:pPr>
              <w:pStyle w:val="TableParagraph"/>
              <w:spacing w:before="0"/>
              <w:ind w:left="15" w:right="2"/>
              <w:jc w:val="left"/>
              <w:rPr>
                <w:color w:val="1D1B0F"/>
                <w:spacing w:val="-5"/>
                <w:sz w:val="24"/>
                <w:szCs w:val="24"/>
                <w:lang w:val="ru-RU"/>
              </w:rPr>
            </w:pPr>
            <w:r w:rsidRPr="000241EA">
              <w:rPr>
                <w:color w:val="1D1B0F"/>
                <w:spacing w:val="-5"/>
                <w:sz w:val="24"/>
                <w:szCs w:val="24"/>
                <w:lang w:val="ru-RU"/>
              </w:rPr>
              <w:t>Степень защиты</w:t>
            </w:r>
            <w:r>
              <w:rPr>
                <w:color w:val="1D1B0F"/>
                <w:spacing w:val="-5"/>
                <w:sz w:val="24"/>
                <w:szCs w:val="24"/>
                <w:lang w:val="ru-RU"/>
              </w:rPr>
              <w:t xml:space="preserve"> не менее </w:t>
            </w:r>
            <w:r w:rsidRPr="000241EA">
              <w:rPr>
                <w:color w:val="1D1B0F"/>
                <w:spacing w:val="-5"/>
                <w:sz w:val="24"/>
                <w:szCs w:val="24"/>
                <w:lang w:val="ru-RU"/>
              </w:rPr>
              <w:t xml:space="preserve">41 </w:t>
            </w:r>
            <w:r w:rsidRPr="000241EA">
              <w:rPr>
                <w:color w:val="1D1B0F"/>
                <w:spacing w:val="-5"/>
                <w:sz w:val="24"/>
                <w:szCs w:val="24"/>
              </w:rPr>
              <w:t>IP</w:t>
            </w:r>
          </w:p>
          <w:p w14:paraId="6F722827" w14:textId="12078D9B" w:rsidR="00F47E19" w:rsidRPr="000241EA" w:rsidRDefault="000241EA" w:rsidP="000241EA">
            <w:pPr>
              <w:pStyle w:val="TableParagraph"/>
              <w:spacing w:before="0"/>
              <w:ind w:left="15" w:right="2"/>
              <w:jc w:val="left"/>
              <w:rPr>
                <w:color w:val="1D1B0F"/>
                <w:spacing w:val="-5"/>
                <w:sz w:val="24"/>
                <w:szCs w:val="24"/>
                <w:lang w:val="ru-RU"/>
              </w:rPr>
            </w:pPr>
            <w:r w:rsidRPr="000241EA">
              <w:rPr>
                <w:color w:val="1D1B0F"/>
                <w:spacing w:val="-5"/>
                <w:sz w:val="24"/>
                <w:szCs w:val="24"/>
                <w:lang w:val="ru-RU"/>
              </w:rPr>
              <w:t>Тип</w:t>
            </w:r>
            <w:r>
              <w:rPr>
                <w:color w:val="1D1B0F"/>
                <w:spacing w:val="-5"/>
                <w:sz w:val="24"/>
                <w:szCs w:val="24"/>
                <w:lang w:val="ru-RU"/>
              </w:rPr>
              <w:t>-</w:t>
            </w:r>
            <w:r w:rsidRPr="000241EA">
              <w:rPr>
                <w:color w:val="1D1B0F"/>
                <w:spacing w:val="-5"/>
                <w:sz w:val="24"/>
                <w:szCs w:val="24"/>
                <w:lang w:val="ru-RU"/>
              </w:rPr>
              <w:t>распаечная коробка</w:t>
            </w:r>
          </w:p>
        </w:tc>
        <w:tc>
          <w:tcPr>
            <w:tcW w:w="992" w:type="dxa"/>
            <w:tcBorders>
              <w:top w:val="single" w:sz="4" w:space="0" w:color="000000"/>
              <w:left w:val="single" w:sz="4" w:space="0" w:color="000000"/>
              <w:bottom w:val="single" w:sz="4" w:space="0" w:color="000000"/>
              <w:right w:val="single" w:sz="4" w:space="0" w:color="000000"/>
            </w:tcBorders>
            <w:hideMark/>
          </w:tcPr>
          <w:p w14:paraId="5BD4A093" w14:textId="29424C34" w:rsidR="00F47E19" w:rsidRPr="00AB7459" w:rsidRDefault="00F47E19" w:rsidP="00AB7459">
            <w:pPr>
              <w:pStyle w:val="TableParagraph"/>
              <w:spacing w:before="0"/>
              <w:ind w:left="15" w:right="2"/>
              <w:rPr>
                <w:sz w:val="24"/>
                <w:szCs w:val="24"/>
              </w:rPr>
            </w:pPr>
            <w:r w:rsidRPr="00AB7459">
              <w:rPr>
                <w:color w:val="1D1B0F"/>
                <w:spacing w:val="-5"/>
                <w:sz w:val="24"/>
                <w:szCs w:val="24"/>
              </w:rPr>
              <w:t>шт</w:t>
            </w:r>
          </w:p>
        </w:tc>
        <w:tc>
          <w:tcPr>
            <w:tcW w:w="992" w:type="dxa"/>
            <w:tcBorders>
              <w:top w:val="single" w:sz="4" w:space="0" w:color="000000"/>
              <w:left w:val="single" w:sz="4" w:space="0" w:color="000000"/>
              <w:bottom w:val="single" w:sz="4" w:space="0" w:color="000000"/>
              <w:right w:val="single" w:sz="4" w:space="0" w:color="000000"/>
            </w:tcBorders>
            <w:hideMark/>
          </w:tcPr>
          <w:p w14:paraId="07211879" w14:textId="77777777" w:rsidR="00F47E19" w:rsidRPr="00AB7459" w:rsidRDefault="00F47E19" w:rsidP="00AB7459">
            <w:pPr>
              <w:pStyle w:val="TableParagraph"/>
              <w:spacing w:before="0"/>
              <w:ind w:left="18"/>
              <w:rPr>
                <w:sz w:val="24"/>
                <w:szCs w:val="24"/>
              </w:rPr>
            </w:pPr>
            <w:r w:rsidRPr="00AB7459">
              <w:rPr>
                <w:color w:val="1D1B0F"/>
                <w:spacing w:val="-5"/>
                <w:sz w:val="24"/>
                <w:szCs w:val="24"/>
              </w:rPr>
              <w:t>15</w:t>
            </w:r>
          </w:p>
        </w:tc>
      </w:tr>
    </w:tbl>
    <w:p w14:paraId="7AA27567" w14:textId="77777777" w:rsidR="004A472A" w:rsidRPr="00AB7459" w:rsidRDefault="004A472A" w:rsidP="004513BC">
      <w:pPr>
        <w:pStyle w:val="a3"/>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firstLine="709"/>
        <w:jc w:val="both"/>
      </w:pPr>
    </w:p>
    <w:p w14:paraId="2819A564" w14:textId="03B95E76" w:rsidR="004513BC" w:rsidRPr="00AB7459" w:rsidRDefault="004A472A" w:rsidP="004513BC">
      <w:pPr>
        <w:pStyle w:val="a3"/>
        <w:widowControl w:val="0"/>
        <w:spacing w:before="0" w:beforeAutospacing="0" w:after="0" w:afterAutospacing="0"/>
        <w:ind w:firstLine="709"/>
        <w:jc w:val="both"/>
      </w:pPr>
      <w:r w:rsidRPr="00AB7459">
        <w:rPr>
          <w:b/>
          <w:bCs/>
          <w:color w:val="000000"/>
        </w:rPr>
        <w:t>6</w:t>
      </w:r>
      <w:r w:rsidR="004513BC" w:rsidRPr="00AB7459">
        <w:rPr>
          <w:b/>
          <w:bCs/>
          <w:color w:val="000000"/>
        </w:rPr>
        <w:t>.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7AEAAFB6" w14:textId="5DF4486B" w:rsidR="004513BC" w:rsidRPr="00AB7459" w:rsidRDefault="004A472A" w:rsidP="004513BC">
      <w:pPr>
        <w:pStyle w:val="a3"/>
        <w:widowControl w:val="0"/>
        <w:spacing w:before="0" w:beforeAutospacing="0" w:after="0" w:afterAutospacing="0"/>
        <w:ind w:firstLine="709"/>
        <w:jc w:val="both"/>
      </w:pPr>
      <w:r w:rsidRPr="00AB7459">
        <w:rPr>
          <w:color w:val="000000"/>
        </w:rPr>
        <w:t>6</w:t>
      </w:r>
      <w:r w:rsidR="004513BC" w:rsidRPr="00AB7459">
        <w:rPr>
          <w:color w:val="000000"/>
        </w:rPr>
        <w:t>.1. Работы должны быть выполнены в соответствии с документацией (проектно-сметной документация, приложенная отдельными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863D6C6" w14:textId="77777777" w:rsidR="004513BC" w:rsidRPr="00AB7459" w:rsidRDefault="004513BC" w:rsidP="004513BC">
      <w:pPr>
        <w:pStyle w:val="a3"/>
        <w:widowControl w:val="0"/>
        <w:spacing w:before="0" w:beforeAutospacing="0" w:after="0" w:afterAutospacing="0"/>
        <w:ind w:firstLine="709"/>
      </w:pPr>
      <w:r w:rsidRPr="00AB7459">
        <w:rPr>
          <w:color w:val="000000"/>
        </w:rPr>
        <w:t>- Федеральный закон №52-ФЗ от 30.03.99г. «О санитарно-эпидемиологическом благополучии населения</w:t>
      </w:r>
      <w:r w:rsidRPr="00AB7459">
        <w:rPr>
          <w:color w:val="000000"/>
          <w:shd w:val="clear" w:color="auto" w:fill="FFFFFF"/>
        </w:rPr>
        <w:t xml:space="preserve"> (с изменениями)</w:t>
      </w:r>
      <w:r w:rsidRPr="00AB7459">
        <w:rPr>
          <w:color w:val="000000"/>
        </w:rPr>
        <w:t>»;</w:t>
      </w:r>
    </w:p>
    <w:p w14:paraId="493334EF" w14:textId="77777777" w:rsidR="004513BC" w:rsidRPr="00AB7459" w:rsidRDefault="004513BC" w:rsidP="004513BC">
      <w:pPr>
        <w:pStyle w:val="a3"/>
        <w:widowControl w:val="0"/>
        <w:shd w:val="clear" w:color="auto" w:fill="FFFFFF"/>
        <w:spacing w:before="0" w:beforeAutospacing="0" w:after="0" w:afterAutospacing="0"/>
        <w:ind w:firstLine="709"/>
      </w:pPr>
      <w:r w:rsidRPr="00AB7459">
        <w:rPr>
          <w:color w:val="000000"/>
        </w:rPr>
        <w:t>- Градостроительный кодекс Российской Федерации</w:t>
      </w:r>
      <w:r w:rsidRPr="00AB7459">
        <w:rPr>
          <w:color w:val="000000"/>
          <w:shd w:val="clear" w:color="auto" w:fill="FFFFFF"/>
        </w:rPr>
        <w:t xml:space="preserve"> (с изменениями)</w:t>
      </w:r>
      <w:r w:rsidRPr="00AB7459">
        <w:rPr>
          <w:color w:val="000000"/>
        </w:rPr>
        <w:t>;</w:t>
      </w:r>
    </w:p>
    <w:p w14:paraId="4C8287D8" w14:textId="77777777" w:rsidR="004513BC" w:rsidRPr="00AB7459" w:rsidRDefault="004513BC" w:rsidP="004513BC">
      <w:pPr>
        <w:pStyle w:val="a3"/>
        <w:widowControl w:val="0"/>
        <w:spacing w:before="0" w:beforeAutospacing="0" w:after="0" w:afterAutospacing="0"/>
        <w:ind w:firstLine="709"/>
      </w:pPr>
      <w:r w:rsidRPr="00AB7459">
        <w:rPr>
          <w:color w:val="000000"/>
        </w:rPr>
        <w:lastRenderedPageBreak/>
        <w:t>- Организация и выполнение Работ должны соответствовать требованиям безопасности, установленным в следующих документах:</w:t>
      </w:r>
    </w:p>
    <w:p w14:paraId="46A24D33" w14:textId="77777777" w:rsidR="004513BC" w:rsidRPr="00AB7459" w:rsidRDefault="004513BC" w:rsidP="004513BC">
      <w:pPr>
        <w:pStyle w:val="a3"/>
        <w:widowControl w:val="0"/>
        <w:spacing w:before="0" w:beforeAutospacing="0" w:after="0" w:afterAutospacing="0"/>
        <w:ind w:firstLine="709"/>
      </w:pPr>
      <w:r w:rsidRPr="00AB7459">
        <w:rPr>
          <w:color w:val="000000"/>
        </w:rPr>
        <w:t>- Федеральный закон от 22.07.2008 № 123-ФЗ «Технический регламент о требованиях пожарной безопасности (последняя редакция)»;</w:t>
      </w:r>
    </w:p>
    <w:p w14:paraId="5B786E4C" w14:textId="77777777" w:rsidR="004513BC" w:rsidRPr="00AB7459" w:rsidRDefault="004513BC" w:rsidP="004513BC">
      <w:pPr>
        <w:pStyle w:val="a3"/>
        <w:widowControl w:val="0"/>
        <w:spacing w:before="0" w:beforeAutospacing="0" w:after="0" w:afterAutospacing="0"/>
        <w:ind w:firstLine="709"/>
      </w:pPr>
      <w:r w:rsidRPr="00AB7459">
        <w:rPr>
          <w:color w:val="000000"/>
        </w:rPr>
        <w:t>- СНиП 12-03-2001 «Безопасность труда в строительстве Часть 1. Общие требования»;</w:t>
      </w:r>
    </w:p>
    <w:p w14:paraId="362C5278" w14:textId="77777777" w:rsidR="004513BC" w:rsidRPr="00AB7459" w:rsidRDefault="004513BC" w:rsidP="004513BC">
      <w:pPr>
        <w:pStyle w:val="a3"/>
        <w:widowControl w:val="0"/>
        <w:spacing w:before="0" w:beforeAutospacing="0" w:after="0" w:afterAutospacing="0"/>
        <w:ind w:firstLine="709"/>
      </w:pPr>
      <w:r w:rsidRPr="00AB7459">
        <w:rPr>
          <w:color w:val="000000"/>
        </w:rPr>
        <w:t>- СНиП 12-04-2002 «Безопасность труда в строительстве Часть 2. Строительное производство»;</w:t>
      </w:r>
    </w:p>
    <w:p w14:paraId="5D649EE8" w14:textId="77777777" w:rsidR="004513BC" w:rsidRPr="00AB7459" w:rsidRDefault="004513BC" w:rsidP="004513BC">
      <w:pPr>
        <w:pStyle w:val="a3"/>
        <w:widowControl w:val="0"/>
        <w:spacing w:before="0" w:beforeAutospacing="0" w:after="0" w:afterAutospacing="0"/>
        <w:ind w:firstLine="709"/>
      </w:pPr>
      <w:r w:rsidRPr="00AB7459">
        <w:rPr>
          <w:color w:val="000000"/>
        </w:rPr>
        <w:t>- Федеральный закон от 21.12.1994 № 69-ФЗ «О пожарной безопасности» (с Изменениями);</w:t>
      </w:r>
    </w:p>
    <w:p w14:paraId="783117E6" w14:textId="77777777" w:rsidR="004513BC" w:rsidRPr="00AB7459" w:rsidRDefault="004513BC" w:rsidP="004513BC">
      <w:pPr>
        <w:pStyle w:val="a3"/>
        <w:widowControl w:val="0"/>
        <w:spacing w:before="0" w:beforeAutospacing="0" w:after="0" w:afterAutospacing="0"/>
        <w:ind w:firstLine="709"/>
      </w:pPr>
      <w:r w:rsidRPr="00AB7459">
        <w:rPr>
          <w:color w:val="000000"/>
        </w:rPr>
        <w:t>- Федеральный закон от 27.12.2002 № 184-ФЗ «О техническом регулировании» (с Изменениями);</w:t>
      </w:r>
    </w:p>
    <w:p w14:paraId="0E6EC8CB" w14:textId="77777777" w:rsidR="004513BC" w:rsidRPr="00AB7459" w:rsidRDefault="004513BC" w:rsidP="004513BC">
      <w:pPr>
        <w:pStyle w:val="a3"/>
        <w:widowControl w:val="0"/>
        <w:spacing w:before="0" w:beforeAutospacing="0" w:after="0" w:afterAutospacing="0"/>
        <w:ind w:firstLine="709"/>
      </w:pPr>
      <w:r w:rsidRPr="00AB7459">
        <w:rPr>
          <w:color w:val="000000"/>
          <w:shd w:val="clear" w:color="auto" w:fill="FFFFFF"/>
        </w:rPr>
        <w:t xml:space="preserve">- </w:t>
      </w:r>
      <w:r w:rsidRPr="00AB7459">
        <w:rPr>
          <w:color w:val="000000"/>
        </w:rPr>
        <w:t>Федеральным законом от 30.12.2009 № 384-ФЗ «</w:t>
      </w:r>
      <w:r w:rsidRPr="00AB7459">
        <w:rPr>
          <w:color w:val="000000"/>
          <w:shd w:val="clear" w:color="auto" w:fill="FFFFFF"/>
        </w:rPr>
        <w:t>Технический регламент о безопасности зданий и сооружений (с изменениями)»;</w:t>
      </w:r>
    </w:p>
    <w:p w14:paraId="4B19DF80" w14:textId="77777777" w:rsidR="004513BC" w:rsidRPr="00AB7459" w:rsidRDefault="004513BC" w:rsidP="004513BC">
      <w:pPr>
        <w:pStyle w:val="a3"/>
        <w:widowControl w:val="0"/>
        <w:spacing w:before="0" w:beforeAutospacing="0" w:after="0" w:afterAutospacing="0"/>
        <w:ind w:firstLine="709"/>
      </w:pPr>
      <w:r w:rsidRPr="00AB7459">
        <w:rPr>
          <w:color w:val="000000"/>
        </w:rPr>
        <w:t>- ГОСТ 12.1.004-91 «Система стандартов безопасности труда. Пожарная безопасность. Общие требования»;</w:t>
      </w:r>
    </w:p>
    <w:p w14:paraId="3A9FFD7A" w14:textId="77777777" w:rsidR="004513BC" w:rsidRPr="00AB7459" w:rsidRDefault="004513BC" w:rsidP="004513BC">
      <w:pPr>
        <w:pStyle w:val="a3"/>
        <w:widowControl w:val="0"/>
        <w:spacing w:before="0" w:beforeAutospacing="0" w:after="0" w:afterAutospacing="0"/>
        <w:ind w:firstLine="709"/>
      </w:pPr>
      <w:r w:rsidRPr="00AB7459">
        <w:rPr>
          <w:color w:val="000000"/>
        </w:rPr>
        <w:t>- СП 118.13330.2012 «Свод правил. Общественные здания и сооружения. Актуализированная редакция СНиП 31-06-2009»;</w:t>
      </w:r>
    </w:p>
    <w:p w14:paraId="26CC1234" w14:textId="77777777" w:rsidR="004513BC" w:rsidRPr="00AB7459" w:rsidRDefault="004513BC" w:rsidP="004513BC">
      <w:pPr>
        <w:pStyle w:val="a3"/>
        <w:widowControl w:val="0"/>
        <w:spacing w:before="0" w:beforeAutospacing="0" w:after="0" w:afterAutospacing="0"/>
        <w:ind w:firstLine="709"/>
      </w:pPr>
      <w:r w:rsidRPr="00AB7459">
        <w:rPr>
          <w:color w:val="000000"/>
        </w:rPr>
        <w:t>- СП 70.13330.2012 «Свод правил. Несущие и ограждающие конструкции. Актуализированная редакция СНиП 3.03.01-87»;</w:t>
      </w:r>
    </w:p>
    <w:p w14:paraId="7DE32968" w14:textId="77777777" w:rsidR="004513BC" w:rsidRPr="00AB7459" w:rsidRDefault="004513BC" w:rsidP="004513BC">
      <w:pPr>
        <w:pStyle w:val="a3"/>
        <w:widowControl w:val="0"/>
        <w:spacing w:before="0" w:beforeAutospacing="0" w:after="0" w:afterAutospacing="0"/>
        <w:ind w:firstLine="709"/>
      </w:pPr>
      <w:r w:rsidRPr="00AB7459">
        <w:rPr>
          <w:color w:val="000000"/>
        </w:rPr>
        <w:t>- СП 71.13330.2017 «Свод правил. Изоляционные и отделочные покрытия. Актуализированная редакция СНиП 3.04.01-87»;</w:t>
      </w:r>
    </w:p>
    <w:p w14:paraId="0EB876CA" w14:textId="77777777" w:rsidR="004513BC" w:rsidRPr="00AB7459" w:rsidRDefault="004513BC" w:rsidP="004513BC">
      <w:pPr>
        <w:pStyle w:val="a3"/>
        <w:widowControl w:val="0"/>
        <w:spacing w:before="0" w:beforeAutospacing="0" w:after="0" w:afterAutospacing="0"/>
        <w:ind w:firstLine="709"/>
      </w:pPr>
      <w:r w:rsidRPr="00AB7459">
        <w:rPr>
          <w:color w:val="000000"/>
        </w:rPr>
        <w:t>- СП 30.13330.2020 "СНиП 2.04.01-85* Внутренний водопровод и канализация зданий";</w:t>
      </w:r>
    </w:p>
    <w:p w14:paraId="55B1EE89" w14:textId="77777777" w:rsidR="004513BC" w:rsidRPr="00AB7459" w:rsidRDefault="004513BC" w:rsidP="004513BC">
      <w:pPr>
        <w:pStyle w:val="a3"/>
        <w:widowControl w:val="0"/>
        <w:spacing w:before="0" w:beforeAutospacing="0" w:after="0" w:afterAutospacing="0"/>
        <w:ind w:firstLine="709"/>
      </w:pPr>
      <w:r w:rsidRPr="00AB7459">
        <w:rPr>
          <w:color w:val="000000"/>
        </w:rPr>
        <w:t>- СНиП 3.05.06-85 «Электротехнические устройства»;</w:t>
      </w:r>
    </w:p>
    <w:p w14:paraId="2618DEBB" w14:textId="77777777" w:rsidR="004513BC" w:rsidRPr="00AB7459" w:rsidRDefault="004513BC" w:rsidP="004513BC">
      <w:pPr>
        <w:pStyle w:val="a3"/>
        <w:widowControl w:val="0"/>
        <w:spacing w:before="0" w:beforeAutospacing="0" w:after="0" w:afterAutospacing="0"/>
        <w:ind w:firstLine="709"/>
      </w:pPr>
      <w:r w:rsidRPr="00AB7459">
        <w:rPr>
          <w:color w:val="000000"/>
        </w:rPr>
        <w:t>- «Правила устройства электроустановок (ПУЭ)»;</w:t>
      </w:r>
    </w:p>
    <w:p w14:paraId="2325610F"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C094DF8" w14:textId="77777777" w:rsidR="004513BC" w:rsidRPr="00AB7459" w:rsidRDefault="004513BC" w:rsidP="004513BC">
      <w:pPr>
        <w:pStyle w:val="a3"/>
        <w:widowControl w:val="0"/>
        <w:spacing w:before="0" w:beforeAutospacing="0" w:after="0" w:afterAutospacing="0"/>
        <w:ind w:firstLine="709"/>
        <w:jc w:val="both"/>
        <w:rPr>
          <w:color w:val="000000"/>
        </w:rPr>
      </w:pPr>
      <w:r w:rsidRPr="00AB7459">
        <w:rPr>
          <w:color w:val="000000"/>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CA07D1A" w14:textId="17571510" w:rsidR="004513BC" w:rsidRPr="00AB7459" w:rsidRDefault="004A472A" w:rsidP="004513BC">
      <w:pPr>
        <w:pStyle w:val="a3"/>
        <w:widowControl w:val="0"/>
        <w:tabs>
          <w:tab w:val="left" w:pos="567"/>
        </w:tabs>
        <w:spacing w:before="0" w:beforeAutospacing="0" w:after="0" w:afterAutospacing="0"/>
        <w:ind w:firstLine="709"/>
        <w:jc w:val="both"/>
      </w:pPr>
      <w:r w:rsidRPr="00AB7459">
        <w:rPr>
          <w:b/>
          <w:bCs/>
          <w:color w:val="000000"/>
        </w:rPr>
        <w:t>7</w:t>
      </w:r>
      <w:r w:rsidR="004513BC" w:rsidRPr="00AB7459">
        <w:rPr>
          <w:b/>
          <w:bCs/>
          <w:color w:val="000000"/>
        </w:rPr>
        <w:t>.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43EC1BB3" w14:textId="78F35A7B" w:rsidR="004513BC" w:rsidRPr="00AB7459" w:rsidRDefault="004A472A" w:rsidP="00C074F5">
      <w:pPr>
        <w:autoSpaceDN w:val="0"/>
        <w:spacing w:after="0" w:line="240" w:lineRule="auto"/>
        <w:ind w:firstLine="709"/>
        <w:jc w:val="both"/>
        <w:rPr>
          <w:rFonts w:ascii="Times New Roman" w:eastAsia="Times New Roman" w:hAnsi="Times New Roman" w:cs="Times New Roman"/>
          <w:sz w:val="24"/>
          <w:szCs w:val="24"/>
          <w:lang w:eastAsia="ru-RU"/>
        </w:rPr>
      </w:pPr>
      <w:r w:rsidRPr="00AB7459">
        <w:rPr>
          <w:rFonts w:ascii="Times New Roman" w:hAnsi="Times New Roman" w:cs="Times New Roman"/>
          <w:color w:val="000000"/>
          <w:sz w:val="24"/>
          <w:szCs w:val="24"/>
        </w:rPr>
        <w:t>7</w:t>
      </w:r>
      <w:r w:rsidR="004513BC" w:rsidRPr="00AB7459">
        <w:rPr>
          <w:rFonts w:ascii="Times New Roman" w:hAnsi="Times New Roman" w:cs="Times New Roman"/>
          <w:color w:val="000000"/>
          <w:sz w:val="24"/>
          <w:szCs w:val="24"/>
        </w:rPr>
        <w:t xml:space="preserve">.1. Результатом работы являются </w:t>
      </w:r>
      <w:r w:rsidR="00C074F5" w:rsidRPr="00AB7459">
        <w:rPr>
          <w:rFonts w:ascii="Times New Roman" w:hAnsi="Times New Roman" w:cs="Times New Roman"/>
          <w:color w:val="000000"/>
          <w:sz w:val="24"/>
          <w:szCs w:val="24"/>
        </w:rPr>
        <w:t>выполненные работы</w:t>
      </w:r>
      <w:r w:rsidR="00C074F5" w:rsidRPr="00AB7459">
        <w:rPr>
          <w:rFonts w:ascii="Times New Roman" w:eastAsia="Times New Roman" w:hAnsi="Times New Roman" w:cs="Times New Roman"/>
          <w:sz w:val="24"/>
          <w:szCs w:val="24"/>
          <w:lang w:eastAsia="ru-RU"/>
        </w:rPr>
        <w:t xml:space="preserve"> по </w:t>
      </w:r>
      <w:r w:rsidR="006A74F0" w:rsidRPr="00AB7459">
        <w:rPr>
          <w:rFonts w:ascii="Times New Roman" w:eastAsia="Times New Roman" w:hAnsi="Times New Roman" w:cs="Times New Roman"/>
          <w:sz w:val="24"/>
          <w:szCs w:val="24"/>
          <w:lang w:eastAsia="ru-RU"/>
        </w:rPr>
        <w:t xml:space="preserve">монтажу </w:t>
      </w:r>
      <w:r w:rsidR="008E5F3B" w:rsidRPr="00AB7459">
        <w:rPr>
          <w:rFonts w:ascii="Times New Roman" w:eastAsia="Times New Roman" w:hAnsi="Times New Roman" w:cs="Times New Roman"/>
          <w:sz w:val="24"/>
          <w:szCs w:val="24"/>
          <w:lang w:eastAsia="ru-RU"/>
        </w:rPr>
        <w:t>противопожарных клапанов</w:t>
      </w:r>
      <w:r w:rsidR="006A74F0" w:rsidRPr="00AB7459">
        <w:rPr>
          <w:rFonts w:ascii="Times New Roman" w:eastAsia="Times New Roman" w:hAnsi="Times New Roman" w:cs="Times New Roman"/>
          <w:sz w:val="24"/>
          <w:szCs w:val="24"/>
          <w:lang w:eastAsia="ru-RU"/>
        </w:rPr>
        <w:t xml:space="preserve">  </w:t>
      </w:r>
      <w:r w:rsidR="00C074F5" w:rsidRPr="00AB7459">
        <w:rPr>
          <w:rFonts w:ascii="Times New Roman" w:eastAsia="Times New Roman" w:hAnsi="Times New Roman" w:cs="Times New Roman"/>
          <w:sz w:val="24"/>
          <w:szCs w:val="24"/>
          <w:lang w:eastAsia="ru-RU"/>
        </w:rPr>
        <w:t xml:space="preserve">на объекте -  спортивный комплекс «Дворец спорта «Сибиряк» расположенного по адресу: г. Нефтеюганск, 3 микрорайон, здание 23, помещение 1, что в себя включает: </w:t>
      </w:r>
      <w:r w:rsidR="008E5F3B" w:rsidRPr="00AB7459">
        <w:rPr>
          <w:rFonts w:ascii="Times New Roman" w:eastAsia="Times New Roman" w:hAnsi="Times New Roman" w:cs="Times New Roman"/>
          <w:sz w:val="24"/>
          <w:szCs w:val="24"/>
          <w:lang w:eastAsia="ru-RU"/>
        </w:rPr>
        <w:t>приобретение</w:t>
      </w:r>
      <w:r w:rsidR="00043759" w:rsidRPr="00AB7459">
        <w:rPr>
          <w:rFonts w:ascii="Times New Roman" w:eastAsia="Times New Roman" w:hAnsi="Times New Roman" w:cs="Times New Roman"/>
          <w:sz w:val="24"/>
          <w:szCs w:val="24"/>
          <w:lang w:eastAsia="ru-RU"/>
        </w:rPr>
        <w:t xml:space="preserve"> и </w:t>
      </w:r>
      <w:r w:rsidR="006A74F0" w:rsidRPr="00AB7459">
        <w:rPr>
          <w:rFonts w:ascii="Times New Roman" w:eastAsia="Times New Roman" w:hAnsi="Times New Roman" w:cs="Times New Roman"/>
          <w:sz w:val="24"/>
          <w:szCs w:val="24"/>
          <w:lang w:eastAsia="ru-RU"/>
        </w:rPr>
        <w:t>монтаж материалов и оборудования,</w:t>
      </w:r>
      <w:r w:rsidR="00C074F5" w:rsidRPr="00AB7459">
        <w:rPr>
          <w:rFonts w:ascii="Times New Roman" w:eastAsia="Times New Roman" w:hAnsi="Times New Roman" w:cs="Times New Roman"/>
          <w:sz w:val="24"/>
          <w:szCs w:val="24"/>
          <w:lang w:eastAsia="ru-RU"/>
        </w:rPr>
        <w:t xml:space="preserve"> выполнение организационно-технических мероприятий и операций, необходимых для </w:t>
      </w:r>
      <w:r w:rsidR="006A74F0" w:rsidRPr="00AB7459">
        <w:rPr>
          <w:rFonts w:ascii="Times New Roman" w:eastAsia="Times New Roman" w:hAnsi="Times New Roman" w:cs="Times New Roman"/>
          <w:sz w:val="24"/>
          <w:szCs w:val="24"/>
          <w:lang w:eastAsia="ru-RU"/>
        </w:rPr>
        <w:t>выполнения данных работ.</w:t>
      </w:r>
    </w:p>
    <w:p w14:paraId="53EF76EC" w14:textId="62B17855" w:rsidR="008F1727" w:rsidRPr="00AB7459" w:rsidRDefault="004A472A" w:rsidP="00C074F5">
      <w:pPr>
        <w:pStyle w:val="a3"/>
        <w:widowControl w:val="0"/>
        <w:tabs>
          <w:tab w:val="left" w:pos="567"/>
        </w:tabs>
        <w:spacing w:before="0" w:beforeAutospacing="0" w:after="0" w:afterAutospacing="0"/>
        <w:ind w:firstLine="709"/>
        <w:jc w:val="both"/>
      </w:pPr>
      <w:r w:rsidRPr="00AB7459">
        <w:rPr>
          <w:color w:val="000000"/>
        </w:rPr>
        <w:t>7</w:t>
      </w:r>
      <w:r w:rsidR="004513BC" w:rsidRPr="00AB7459">
        <w:rPr>
          <w:color w:val="000000"/>
        </w:rPr>
        <w:t>.2. Сдача результатов выполненных работ Подрядчиком и приемка их Заказчиком оформляется а</w:t>
      </w:r>
      <w:r w:rsidR="005467A3" w:rsidRPr="00AB7459">
        <w:rPr>
          <w:color w:val="000000"/>
        </w:rPr>
        <w:t>ктом о приеме выполненных работ</w:t>
      </w:r>
      <w:r w:rsidR="004513BC" w:rsidRPr="00AB7459">
        <w:rPr>
          <w:color w:val="000000"/>
        </w:rPr>
        <w:t>, подписанным обеими сторонами.</w:t>
      </w:r>
    </w:p>
    <w:p w14:paraId="24B20DDC" w14:textId="4E4790BE" w:rsidR="004513BC" w:rsidRPr="00AB7459" w:rsidRDefault="004A472A" w:rsidP="004513BC">
      <w:pPr>
        <w:pStyle w:val="a3"/>
        <w:widowControl w:val="0"/>
        <w:spacing w:before="0" w:beforeAutospacing="0" w:after="0" w:afterAutospacing="0"/>
        <w:ind w:firstLine="709"/>
        <w:jc w:val="both"/>
      </w:pPr>
      <w:r w:rsidRPr="00AB7459">
        <w:rPr>
          <w:color w:val="000000"/>
        </w:rPr>
        <w:t>7</w:t>
      </w:r>
      <w:r w:rsidR="004513BC" w:rsidRPr="00AB7459">
        <w:rPr>
          <w:color w:val="000000"/>
        </w:rPr>
        <w:t>.3. По завершению работ Подрядчик должен предоставить Заказчику:</w:t>
      </w:r>
    </w:p>
    <w:p w14:paraId="5DCA6765" w14:textId="34BD228B" w:rsidR="004513BC" w:rsidRPr="00AB7459" w:rsidRDefault="004513BC" w:rsidP="004513BC">
      <w:pPr>
        <w:pStyle w:val="a3"/>
        <w:widowControl w:val="0"/>
        <w:spacing w:before="0" w:beforeAutospacing="0" w:after="0" w:afterAutospacing="0"/>
        <w:ind w:firstLine="709"/>
        <w:jc w:val="both"/>
      </w:pPr>
      <w:r w:rsidRPr="00AB7459">
        <w:rPr>
          <w:color w:val="000000"/>
        </w:rPr>
        <w:t xml:space="preserve">- сертификаты на материалы (заверенные копии) в количестве </w:t>
      </w:r>
      <w:r w:rsidRPr="00AB7459">
        <w:rPr>
          <w:color w:val="000000"/>
          <w:shd w:val="clear" w:color="auto" w:fill="FFFFFF"/>
        </w:rPr>
        <w:t>1-го экземпляра;</w:t>
      </w:r>
    </w:p>
    <w:p w14:paraId="38ED698E" w14:textId="56E3093C" w:rsidR="004513BC" w:rsidRPr="00AB7459" w:rsidRDefault="00C074F5" w:rsidP="004513BC">
      <w:pPr>
        <w:pStyle w:val="a3"/>
        <w:widowControl w:val="0"/>
        <w:spacing w:before="0" w:beforeAutospacing="0" w:after="0" w:afterAutospacing="0"/>
        <w:ind w:firstLine="709"/>
        <w:jc w:val="both"/>
      </w:pPr>
      <w:r w:rsidRPr="00AB7459">
        <w:rPr>
          <w:color w:val="000000"/>
        </w:rPr>
        <w:t>- акт выполненных работ</w:t>
      </w:r>
      <w:r w:rsidR="004513BC" w:rsidRPr="00AB7459">
        <w:rPr>
          <w:color w:val="000000"/>
        </w:rPr>
        <w:t xml:space="preserve"> - на бумажном носителе в количестве 2-х экземпляров;</w:t>
      </w:r>
    </w:p>
    <w:p w14:paraId="06F73A97" w14:textId="77777777" w:rsidR="004513BC" w:rsidRPr="00AB7459" w:rsidRDefault="004513BC" w:rsidP="004513BC">
      <w:pPr>
        <w:pStyle w:val="a3"/>
        <w:widowControl w:val="0"/>
        <w:spacing w:before="0" w:beforeAutospacing="0" w:after="0" w:afterAutospacing="0"/>
        <w:ind w:firstLine="709"/>
        <w:jc w:val="both"/>
      </w:pPr>
      <w:r w:rsidRPr="00AB7459">
        <w:rPr>
          <w:color w:val="000000"/>
        </w:rPr>
        <w:t xml:space="preserve">- </w:t>
      </w:r>
      <w:r w:rsidR="00C074F5" w:rsidRPr="00AB7459">
        <w:rPr>
          <w:color w:val="000000"/>
        </w:rPr>
        <w:t>документ на оплату выполненных работ</w:t>
      </w:r>
      <w:r w:rsidRPr="00AB7459">
        <w:rPr>
          <w:color w:val="000000"/>
        </w:rPr>
        <w:t>.</w:t>
      </w:r>
    </w:p>
    <w:p w14:paraId="558F69B4" w14:textId="588916B0" w:rsidR="004513BC" w:rsidRPr="00AB7459" w:rsidRDefault="004A472A" w:rsidP="004513BC">
      <w:pPr>
        <w:pStyle w:val="a3"/>
        <w:widowControl w:val="0"/>
        <w:spacing w:before="0" w:beforeAutospacing="0" w:after="0" w:afterAutospacing="0"/>
        <w:ind w:firstLine="709"/>
        <w:jc w:val="both"/>
      </w:pPr>
      <w:r w:rsidRPr="00AB7459">
        <w:rPr>
          <w:b/>
          <w:bCs/>
          <w:color w:val="000000"/>
        </w:rPr>
        <w:t>8</w:t>
      </w:r>
      <w:r w:rsidR="004513BC" w:rsidRPr="00AB7459">
        <w:rPr>
          <w:b/>
          <w:bCs/>
          <w:color w:val="000000"/>
        </w:rPr>
        <w:t>. Требования по объёму гарантий качества работ</w:t>
      </w:r>
    </w:p>
    <w:p w14:paraId="79D6F6BA" w14:textId="6DA6C020"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C443B1" w14:textId="082FF8AA"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7265BC88" w14:textId="05076215"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.3.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43FEA870" w14:textId="4CB6156C"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B90B46B" w14:textId="17C28891" w:rsidR="004513BC" w:rsidRPr="00AB7459" w:rsidRDefault="004A472A" w:rsidP="004513BC">
      <w:pPr>
        <w:pStyle w:val="a3"/>
        <w:widowControl w:val="0"/>
        <w:spacing w:before="0" w:beforeAutospacing="0" w:after="0" w:afterAutospacing="0"/>
        <w:ind w:firstLine="709"/>
        <w:jc w:val="both"/>
      </w:pPr>
      <w:r w:rsidRPr="00AB7459">
        <w:rPr>
          <w:color w:val="000000"/>
        </w:rPr>
        <w:lastRenderedPageBreak/>
        <w:t>8</w:t>
      </w:r>
      <w:r w:rsidR="004513BC" w:rsidRPr="00AB7459">
        <w:rPr>
          <w:color w:val="000000"/>
        </w:rPr>
        <w:t>.5.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19663DA5" w14:textId="54D62AA0"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0257B571" w14:textId="7D49FF31"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9D86300" w14:textId="398C53B6"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88800C7" w14:textId="232652ED"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.9. Подрядчик несет ответственность перед Заказчиком за допущенные отступления от требований настоящего Технического задания.</w:t>
      </w:r>
    </w:p>
    <w:p w14:paraId="4492C5D5" w14:textId="3A761C44"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DBC59AA" w14:textId="5B39261B" w:rsidR="004513BC" w:rsidRPr="00AB7459" w:rsidRDefault="004A472A" w:rsidP="004513BC">
      <w:pPr>
        <w:pStyle w:val="a3"/>
        <w:widowControl w:val="0"/>
        <w:spacing w:before="0" w:beforeAutospacing="0" w:after="0" w:afterAutospacing="0"/>
        <w:ind w:firstLine="709"/>
        <w:jc w:val="both"/>
      </w:pPr>
      <w:r w:rsidRPr="00AB7459">
        <w:rPr>
          <w:color w:val="000000"/>
        </w:rPr>
        <w:t>8</w:t>
      </w:r>
      <w:r w:rsidR="004513BC" w:rsidRPr="00AB7459">
        <w:rPr>
          <w:color w:val="000000"/>
        </w:rPr>
        <w:t xml:space="preserve">.11. В соответствии с условиями Договора гарантийный срок на выполненные работы – </w:t>
      </w:r>
      <w:r w:rsidR="004513BC" w:rsidRPr="00AB7459">
        <w:rPr>
          <w:color w:val="000000"/>
          <w:shd w:val="clear" w:color="auto" w:fill="00FF00"/>
        </w:rPr>
        <w:t>не менее 36</w:t>
      </w:r>
      <w:r w:rsidR="004513BC" w:rsidRPr="00AB7459">
        <w:rPr>
          <w:color w:val="000000"/>
        </w:rPr>
        <w:t xml:space="preserve"> (тридцати шести) месяцев с даты подписания итогового Акта приёмки выполненных работ.</w:t>
      </w:r>
    </w:p>
    <w:p w14:paraId="4DC8AE11" w14:textId="1D921FDE" w:rsidR="005467A3" w:rsidRDefault="004513BC" w:rsidP="00B47FE8">
      <w:pPr>
        <w:pStyle w:val="a3"/>
        <w:widowControl w:val="0"/>
        <w:tabs>
          <w:tab w:val="left" w:pos="8565"/>
        </w:tabs>
        <w:spacing w:before="0" w:beforeAutospacing="0" w:after="0" w:afterAutospacing="0"/>
        <w:ind w:firstLine="567"/>
        <w:jc w:val="both"/>
        <w:rPr>
          <w:sz w:val="28"/>
          <w:szCs w:val="28"/>
        </w:rPr>
      </w:pPr>
      <w:r w:rsidRPr="004513BC">
        <w:rPr>
          <w:sz w:val="28"/>
          <w:szCs w:val="28"/>
        </w:rPr>
        <w:t> </w:t>
      </w:r>
      <w:r w:rsidR="00B47FE8">
        <w:rPr>
          <w:sz w:val="28"/>
          <w:szCs w:val="28"/>
        </w:rPr>
        <w:tab/>
      </w:r>
    </w:p>
    <w:p w14:paraId="09DD476B" w14:textId="09097717" w:rsidR="004A472A" w:rsidRDefault="004A472A" w:rsidP="00B47FE8">
      <w:pPr>
        <w:pStyle w:val="a3"/>
        <w:widowControl w:val="0"/>
        <w:tabs>
          <w:tab w:val="left" w:pos="8565"/>
        </w:tabs>
        <w:spacing w:before="0" w:beforeAutospacing="0" w:after="0" w:afterAutospacing="0"/>
        <w:ind w:firstLine="567"/>
        <w:jc w:val="both"/>
        <w:rPr>
          <w:sz w:val="28"/>
          <w:szCs w:val="28"/>
        </w:rPr>
      </w:pPr>
    </w:p>
    <w:p w14:paraId="4B2A6F11" w14:textId="35F3C47B" w:rsidR="004A472A" w:rsidRDefault="004A472A" w:rsidP="00B47FE8">
      <w:pPr>
        <w:pStyle w:val="a3"/>
        <w:widowControl w:val="0"/>
        <w:tabs>
          <w:tab w:val="left" w:pos="8565"/>
        </w:tabs>
        <w:spacing w:before="0" w:beforeAutospacing="0" w:after="0" w:afterAutospacing="0"/>
        <w:ind w:firstLine="567"/>
        <w:jc w:val="both"/>
        <w:rPr>
          <w:sz w:val="28"/>
          <w:szCs w:val="28"/>
        </w:rPr>
      </w:pPr>
    </w:p>
    <w:p w14:paraId="63C56C56" w14:textId="27DA0E4A" w:rsidR="004A472A" w:rsidRDefault="004A472A" w:rsidP="00B47FE8">
      <w:pPr>
        <w:pStyle w:val="a3"/>
        <w:widowControl w:val="0"/>
        <w:tabs>
          <w:tab w:val="left" w:pos="8565"/>
        </w:tabs>
        <w:spacing w:before="0" w:beforeAutospacing="0" w:after="0" w:afterAutospacing="0"/>
        <w:ind w:firstLine="567"/>
        <w:jc w:val="both"/>
        <w:rPr>
          <w:sz w:val="28"/>
          <w:szCs w:val="28"/>
        </w:rPr>
      </w:pPr>
    </w:p>
    <w:p w14:paraId="7362E7B3" w14:textId="345FAE6C" w:rsidR="004A472A" w:rsidRDefault="004A472A" w:rsidP="00B47FE8">
      <w:pPr>
        <w:pStyle w:val="a3"/>
        <w:widowControl w:val="0"/>
        <w:tabs>
          <w:tab w:val="left" w:pos="8565"/>
        </w:tabs>
        <w:spacing w:before="0" w:beforeAutospacing="0" w:after="0" w:afterAutospacing="0"/>
        <w:ind w:firstLine="567"/>
        <w:jc w:val="both"/>
        <w:rPr>
          <w:sz w:val="28"/>
          <w:szCs w:val="28"/>
        </w:rPr>
      </w:pPr>
    </w:p>
    <w:p w14:paraId="55B32A64" w14:textId="556E3144" w:rsidR="004A472A" w:rsidRDefault="004A472A" w:rsidP="00B47FE8">
      <w:pPr>
        <w:pStyle w:val="a3"/>
        <w:widowControl w:val="0"/>
        <w:tabs>
          <w:tab w:val="left" w:pos="8565"/>
        </w:tabs>
        <w:spacing w:before="0" w:beforeAutospacing="0" w:after="0" w:afterAutospacing="0"/>
        <w:ind w:firstLine="567"/>
        <w:jc w:val="both"/>
        <w:rPr>
          <w:sz w:val="28"/>
          <w:szCs w:val="28"/>
        </w:rPr>
      </w:pPr>
    </w:p>
    <w:p w14:paraId="7F64EFF7" w14:textId="5E56D702" w:rsidR="004A472A" w:rsidRDefault="004A472A" w:rsidP="00B47FE8">
      <w:pPr>
        <w:pStyle w:val="a3"/>
        <w:widowControl w:val="0"/>
        <w:tabs>
          <w:tab w:val="left" w:pos="8565"/>
        </w:tabs>
        <w:spacing w:before="0" w:beforeAutospacing="0" w:after="0" w:afterAutospacing="0"/>
        <w:ind w:firstLine="567"/>
        <w:jc w:val="both"/>
        <w:rPr>
          <w:sz w:val="28"/>
          <w:szCs w:val="28"/>
        </w:rPr>
      </w:pPr>
    </w:p>
    <w:p w14:paraId="4483405E" w14:textId="7A492B6A" w:rsidR="004A472A" w:rsidRDefault="004A472A" w:rsidP="00B47FE8">
      <w:pPr>
        <w:pStyle w:val="a3"/>
        <w:widowControl w:val="0"/>
        <w:tabs>
          <w:tab w:val="left" w:pos="8565"/>
        </w:tabs>
        <w:spacing w:before="0" w:beforeAutospacing="0" w:after="0" w:afterAutospacing="0"/>
        <w:ind w:firstLine="567"/>
        <w:jc w:val="both"/>
        <w:rPr>
          <w:sz w:val="28"/>
          <w:szCs w:val="28"/>
        </w:rPr>
      </w:pPr>
    </w:p>
    <w:p w14:paraId="64137678" w14:textId="59B4C843" w:rsidR="004A472A" w:rsidRDefault="004A472A" w:rsidP="00B47FE8">
      <w:pPr>
        <w:pStyle w:val="a3"/>
        <w:widowControl w:val="0"/>
        <w:tabs>
          <w:tab w:val="left" w:pos="8565"/>
        </w:tabs>
        <w:spacing w:before="0" w:beforeAutospacing="0" w:after="0" w:afterAutospacing="0"/>
        <w:ind w:firstLine="567"/>
        <w:jc w:val="both"/>
        <w:rPr>
          <w:sz w:val="28"/>
          <w:szCs w:val="28"/>
        </w:rPr>
      </w:pPr>
    </w:p>
    <w:p w14:paraId="0773970C" w14:textId="78765FA1" w:rsidR="004A472A" w:rsidRDefault="004A472A" w:rsidP="00B47FE8">
      <w:pPr>
        <w:pStyle w:val="a3"/>
        <w:widowControl w:val="0"/>
        <w:tabs>
          <w:tab w:val="left" w:pos="8565"/>
        </w:tabs>
        <w:spacing w:before="0" w:beforeAutospacing="0" w:after="0" w:afterAutospacing="0"/>
        <w:ind w:firstLine="567"/>
        <w:jc w:val="both"/>
        <w:rPr>
          <w:sz w:val="28"/>
          <w:szCs w:val="28"/>
        </w:rPr>
      </w:pPr>
    </w:p>
    <w:sectPr w:rsidR="004A472A" w:rsidSect="004513BC">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47699"/>
    <w:multiLevelType w:val="multilevel"/>
    <w:tmpl w:val="48C8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AF0F7A"/>
    <w:multiLevelType w:val="multilevel"/>
    <w:tmpl w:val="E946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02"/>
    <w:rsid w:val="000241EA"/>
    <w:rsid w:val="00043759"/>
    <w:rsid w:val="001A5077"/>
    <w:rsid w:val="00217F02"/>
    <w:rsid w:val="00223A78"/>
    <w:rsid w:val="00324079"/>
    <w:rsid w:val="00327A20"/>
    <w:rsid w:val="00343F58"/>
    <w:rsid w:val="00405F80"/>
    <w:rsid w:val="004513BC"/>
    <w:rsid w:val="004A472A"/>
    <w:rsid w:val="00546577"/>
    <w:rsid w:val="005467A3"/>
    <w:rsid w:val="0059282D"/>
    <w:rsid w:val="00682B17"/>
    <w:rsid w:val="006A74F0"/>
    <w:rsid w:val="00740790"/>
    <w:rsid w:val="007D6582"/>
    <w:rsid w:val="0087770E"/>
    <w:rsid w:val="008E5F3B"/>
    <w:rsid w:val="008F1727"/>
    <w:rsid w:val="00962D72"/>
    <w:rsid w:val="009B1690"/>
    <w:rsid w:val="00A6711D"/>
    <w:rsid w:val="00AB7459"/>
    <w:rsid w:val="00AC5E5E"/>
    <w:rsid w:val="00B407A3"/>
    <w:rsid w:val="00B47FE8"/>
    <w:rsid w:val="00C06208"/>
    <w:rsid w:val="00C074F5"/>
    <w:rsid w:val="00CA6913"/>
    <w:rsid w:val="00DC69DA"/>
    <w:rsid w:val="00E70C12"/>
    <w:rsid w:val="00EA38EB"/>
    <w:rsid w:val="00F1245B"/>
    <w:rsid w:val="00F47E19"/>
    <w:rsid w:val="00FA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A2E9"/>
  <w15:docId w15:val="{980DB723-0E79-406A-882A-0C54BBE2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913"/>
  </w:style>
  <w:style w:type="paragraph" w:styleId="1">
    <w:name w:val="heading 1"/>
    <w:basedOn w:val="a"/>
    <w:next w:val="a"/>
    <w:link w:val="10"/>
    <w:uiPriority w:val="9"/>
    <w:qFormat/>
    <w:rsid w:val="00EA3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0382,bqiaagaaeyqcaaagiaiaaan3qaeabygsaqaaaaaaaaaaaaaaaaaaaaaaaaaaaaaaaaaaaaaaaaaaaaaaaaaaaaaaaaaaaaaaaaaaaaaaaaaaaaaaaaaaaaaaaaaaaaaaaaaaaaaaaaaaaaaaaaaaaaaaaaaaaaaaaaaaaaaaaaaaaaaaaaaaaaaaaaaaaaaaaaaaaaaaaaaaaaaaaaaaaaaaaaaaaaaaaaaaaa"/>
    <w:basedOn w:val="a"/>
    <w:rsid w:val="00451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51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A38EB"/>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EA38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8EB"/>
    <w:rPr>
      <w:rFonts w:ascii="Tahoma" w:hAnsi="Tahoma" w:cs="Tahoma"/>
      <w:sz w:val="16"/>
      <w:szCs w:val="16"/>
    </w:rPr>
  </w:style>
  <w:style w:type="character" w:customStyle="1" w:styleId="a6">
    <w:name w:val="Основной текст_"/>
    <w:basedOn w:val="a0"/>
    <w:link w:val="11"/>
    <w:rsid w:val="00405F80"/>
    <w:rPr>
      <w:rFonts w:eastAsia="Times New Roman"/>
    </w:rPr>
  </w:style>
  <w:style w:type="paragraph" w:customStyle="1" w:styleId="11">
    <w:name w:val="Основной текст1"/>
    <w:basedOn w:val="a"/>
    <w:link w:val="a6"/>
    <w:rsid w:val="00405F80"/>
    <w:pPr>
      <w:widowControl w:val="0"/>
      <w:spacing w:after="0"/>
    </w:pPr>
    <w:rPr>
      <w:rFonts w:eastAsia="Times New Roman"/>
    </w:rPr>
  </w:style>
  <w:style w:type="paragraph" w:customStyle="1" w:styleId="TableParagraph">
    <w:name w:val="Table Paragraph"/>
    <w:basedOn w:val="a"/>
    <w:uiPriority w:val="1"/>
    <w:qFormat/>
    <w:rsid w:val="00CA6913"/>
    <w:pPr>
      <w:widowControl w:val="0"/>
      <w:autoSpaceDE w:val="0"/>
      <w:autoSpaceDN w:val="0"/>
      <w:spacing w:before="25" w:after="0" w:line="240" w:lineRule="auto"/>
      <w:jc w:val="center"/>
    </w:pPr>
    <w:rPr>
      <w:rFonts w:ascii="Times New Roman" w:eastAsia="Times New Roman" w:hAnsi="Times New Roman" w:cs="Times New Roman"/>
    </w:rPr>
  </w:style>
  <w:style w:type="table" w:customStyle="1" w:styleId="TableNormal">
    <w:name w:val="Table Normal"/>
    <w:uiPriority w:val="2"/>
    <w:semiHidden/>
    <w:qFormat/>
    <w:rsid w:val="00CA6913"/>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477913">
      <w:bodyDiv w:val="1"/>
      <w:marLeft w:val="0"/>
      <w:marRight w:val="0"/>
      <w:marTop w:val="0"/>
      <w:marBottom w:val="0"/>
      <w:divBdr>
        <w:top w:val="none" w:sz="0" w:space="0" w:color="auto"/>
        <w:left w:val="none" w:sz="0" w:space="0" w:color="auto"/>
        <w:bottom w:val="none" w:sz="0" w:space="0" w:color="auto"/>
        <w:right w:val="none" w:sz="0" w:space="0" w:color="auto"/>
      </w:divBdr>
    </w:div>
    <w:div w:id="1112819963">
      <w:bodyDiv w:val="1"/>
      <w:marLeft w:val="0"/>
      <w:marRight w:val="0"/>
      <w:marTop w:val="0"/>
      <w:marBottom w:val="0"/>
      <w:divBdr>
        <w:top w:val="none" w:sz="0" w:space="0" w:color="auto"/>
        <w:left w:val="none" w:sz="0" w:space="0" w:color="auto"/>
        <w:bottom w:val="none" w:sz="0" w:space="0" w:color="auto"/>
        <w:right w:val="none" w:sz="0" w:space="0" w:color="auto"/>
      </w:divBdr>
    </w:div>
    <w:div w:id="1707370162">
      <w:bodyDiv w:val="1"/>
      <w:marLeft w:val="0"/>
      <w:marRight w:val="0"/>
      <w:marTop w:val="0"/>
      <w:marBottom w:val="0"/>
      <w:divBdr>
        <w:top w:val="none" w:sz="0" w:space="0" w:color="auto"/>
        <w:left w:val="none" w:sz="0" w:space="0" w:color="auto"/>
        <w:bottom w:val="none" w:sz="0" w:space="0" w:color="auto"/>
        <w:right w:val="none" w:sz="0" w:space="0" w:color="auto"/>
      </w:divBdr>
    </w:div>
    <w:div w:id="1898276314">
      <w:bodyDiv w:val="1"/>
      <w:marLeft w:val="0"/>
      <w:marRight w:val="0"/>
      <w:marTop w:val="0"/>
      <w:marBottom w:val="0"/>
      <w:divBdr>
        <w:top w:val="none" w:sz="0" w:space="0" w:color="auto"/>
        <w:left w:val="none" w:sz="0" w:space="0" w:color="auto"/>
        <w:bottom w:val="none" w:sz="0" w:space="0" w:color="auto"/>
        <w:right w:val="none" w:sz="0" w:space="0" w:color="auto"/>
      </w:divBdr>
    </w:div>
    <w:div w:id="20121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3001</Words>
  <Characters>17109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nfreg</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 Алексей Васильевич</dc:creator>
  <cp:lastModifiedBy>User119</cp:lastModifiedBy>
  <cp:revision>3</cp:revision>
  <cp:lastPrinted>2026-04-10T06:17:00Z</cp:lastPrinted>
  <dcterms:created xsi:type="dcterms:W3CDTF">2026-06-17T05:41:00Z</dcterms:created>
  <dcterms:modified xsi:type="dcterms:W3CDTF">2026-06-17T06:26:00Z</dcterms:modified>
</cp:coreProperties>
</file>