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A044D" w14:textId="77777777" w:rsidR="008C5F04" w:rsidRPr="008F4CEB" w:rsidRDefault="008F4CEB" w:rsidP="008F4CEB">
      <w:pPr>
        <w:widowControl w:val="0"/>
        <w:spacing w:after="0"/>
        <w:ind w:left="7088"/>
        <w:rPr>
          <w:rFonts w:ascii="Times New Roman" w:hAnsi="Times New Roman"/>
          <w:sz w:val="24"/>
          <w:szCs w:val="24"/>
        </w:rPr>
      </w:pPr>
      <w:r w:rsidRPr="008F4CEB">
        <w:rPr>
          <w:rFonts w:ascii="Times New Roman" w:hAnsi="Times New Roman"/>
          <w:sz w:val="24"/>
          <w:szCs w:val="24"/>
        </w:rPr>
        <w:t>УТВЕРЖДАЮ</w:t>
      </w:r>
    </w:p>
    <w:p w14:paraId="61A3D1D1" w14:textId="77777777" w:rsidR="008F4CEB" w:rsidRPr="008F4CEB" w:rsidRDefault="008F4CEB" w:rsidP="008F4CEB">
      <w:pPr>
        <w:widowControl w:val="0"/>
        <w:spacing w:after="0"/>
        <w:ind w:left="7088"/>
        <w:rPr>
          <w:rFonts w:ascii="Times New Roman" w:hAnsi="Times New Roman"/>
          <w:sz w:val="24"/>
          <w:szCs w:val="24"/>
        </w:rPr>
      </w:pPr>
      <w:r w:rsidRPr="008F4CEB">
        <w:rPr>
          <w:rFonts w:ascii="Times New Roman" w:hAnsi="Times New Roman"/>
          <w:sz w:val="24"/>
          <w:szCs w:val="24"/>
        </w:rPr>
        <w:t>Генеральный директор</w:t>
      </w:r>
    </w:p>
    <w:p w14:paraId="64B52294" w14:textId="77777777" w:rsidR="008F4CEB" w:rsidRPr="008F4CEB" w:rsidRDefault="008F4CEB" w:rsidP="00444382">
      <w:pPr>
        <w:widowControl w:val="0"/>
        <w:spacing w:after="0" w:line="480" w:lineRule="auto"/>
        <w:ind w:left="7088"/>
        <w:rPr>
          <w:rFonts w:ascii="Times New Roman" w:hAnsi="Times New Roman"/>
          <w:sz w:val="24"/>
          <w:szCs w:val="24"/>
        </w:rPr>
      </w:pPr>
      <w:r w:rsidRPr="008F4CEB">
        <w:rPr>
          <w:rFonts w:ascii="Times New Roman" w:hAnsi="Times New Roman"/>
          <w:sz w:val="24"/>
          <w:szCs w:val="24"/>
        </w:rPr>
        <w:t>АО «Электротранспорт»</w:t>
      </w:r>
    </w:p>
    <w:p w14:paraId="13FC77F0" w14:textId="77777777" w:rsidR="008F4CEB" w:rsidRPr="008F4CEB" w:rsidRDefault="008F4CEB" w:rsidP="00444382">
      <w:pPr>
        <w:widowControl w:val="0"/>
        <w:spacing w:after="0" w:line="360" w:lineRule="auto"/>
        <w:ind w:left="7088"/>
        <w:rPr>
          <w:rFonts w:ascii="Times New Roman" w:hAnsi="Times New Roman"/>
          <w:sz w:val="24"/>
          <w:szCs w:val="24"/>
        </w:rPr>
      </w:pPr>
      <w:r>
        <w:rPr>
          <w:rFonts w:ascii="Times New Roman" w:hAnsi="Times New Roman"/>
          <w:sz w:val="24"/>
          <w:szCs w:val="24"/>
        </w:rPr>
        <w:t>__________</w:t>
      </w:r>
      <w:r w:rsidRPr="008F4CEB">
        <w:rPr>
          <w:rFonts w:ascii="Times New Roman" w:hAnsi="Times New Roman"/>
          <w:sz w:val="24"/>
          <w:szCs w:val="24"/>
        </w:rPr>
        <w:t>С.Е. Коробков</w:t>
      </w:r>
    </w:p>
    <w:p w14:paraId="5791E271" w14:textId="579E2347" w:rsidR="008F4CEB" w:rsidRPr="00491BF3" w:rsidRDefault="00B56F31" w:rsidP="00444382">
      <w:pPr>
        <w:widowControl w:val="0"/>
        <w:spacing w:after="0" w:line="360" w:lineRule="auto"/>
        <w:ind w:left="7088"/>
        <w:rPr>
          <w:rFonts w:ascii="Times New Roman" w:hAnsi="Times New Roman"/>
          <w:sz w:val="28"/>
          <w:szCs w:val="28"/>
        </w:rPr>
      </w:pPr>
      <w:r>
        <w:rPr>
          <w:rFonts w:ascii="Times New Roman" w:hAnsi="Times New Roman"/>
          <w:sz w:val="24"/>
          <w:szCs w:val="24"/>
        </w:rPr>
        <w:t>«____» __________ 202</w:t>
      </w:r>
      <w:r w:rsidR="005D516B">
        <w:rPr>
          <w:rFonts w:ascii="Times New Roman" w:hAnsi="Times New Roman"/>
          <w:sz w:val="24"/>
          <w:szCs w:val="24"/>
        </w:rPr>
        <w:t>6</w:t>
      </w:r>
      <w:r w:rsidR="008F4CEB" w:rsidRPr="008F4CEB">
        <w:rPr>
          <w:rFonts w:ascii="Times New Roman" w:hAnsi="Times New Roman"/>
          <w:sz w:val="24"/>
          <w:szCs w:val="24"/>
        </w:rPr>
        <w:t xml:space="preserve"> г.</w:t>
      </w:r>
    </w:p>
    <w:p w14:paraId="12A8E1FE" w14:textId="77777777" w:rsidR="008C5F04" w:rsidRPr="00491BF3" w:rsidRDefault="008C5F04" w:rsidP="008E32DE">
      <w:pPr>
        <w:widowControl w:val="0"/>
        <w:rPr>
          <w:rFonts w:ascii="Times New Roman" w:hAnsi="Times New Roman"/>
          <w:sz w:val="28"/>
          <w:szCs w:val="28"/>
        </w:rPr>
      </w:pPr>
    </w:p>
    <w:p w14:paraId="73F2980D" w14:textId="77777777" w:rsidR="008C5F04" w:rsidRPr="00491BF3" w:rsidRDefault="008C5F04" w:rsidP="008E32DE">
      <w:pPr>
        <w:widowControl w:val="0"/>
        <w:rPr>
          <w:rFonts w:ascii="Times New Roman" w:hAnsi="Times New Roman"/>
          <w:sz w:val="28"/>
          <w:szCs w:val="28"/>
        </w:rPr>
      </w:pPr>
    </w:p>
    <w:p w14:paraId="3CC00F34" w14:textId="77777777" w:rsidR="008C5F04" w:rsidRPr="00491BF3" w:rsidRDefault="008C5F04" w:rsidP="008E32DE">
      <w:pPr>
        <w:widowControl w:val="0"/>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tblGrid>
      <w:tr w:rsidR="00491BF3" w:rsidRPr="00A05F51" w14:paraId="2E780E48" w14:textId="77777777" w:rsidTr="00A05F51">
        <w:trPr>
          <w:jc w:val="center"/>
        </w:trPr>
        <w:tc>
          <w:tcPr>
            <w:tcW w:w="6912" w:type="dxa"/>
            <w:tcBorders>
              <w:top w:val="nil"/>
              <w:left w:val="nil"/>
              <w:bottom w:val="nil"/>
              <w:right w:val="nil"/>
            </w:tcBorders>
            <w:shd w:val="clear" w:color="auto" w:fill="auto"/>
          </w:tcPr>
          <w:p w14:paraId="766F48DB" w14:textId="77777777" w:rsidR="007F1A66" w:rsidRDefault="002B2CF7" w:rsidP="00100122">
            <w:pPr>
              <w:widowControl w:val="0"/>
              <w:spacing w:after="0" w:line="240" w:lineRule="auto"/>
              <w:jc w:val="center"/>
              <w:rPr>
                <w:rFonts w:ascii="Times New Roman" w:hAnsi="Times New Roman"/>
                <w:b/>
                <w:sz w:val="28"/>
                <w:szCs w:val="28"/>
              </w:rPr>
            </w:pPr>
            <w:r>
              <w:rPr>
                <w:rFonts w:ascii="Times New Roman" w:hAnsi="Times New Roman"/>
                <w:b/>
                <w:sz w:val="28"/>
                <w:szCs w:val="28"/>
              </w:rPr>
              <w:t>ИЗВЕЩЕНИЕ</w:t>
            </w:r>
            <w:r w:rsidR="00EF70D7">
              <w:rPr>
                <w:rFonts w:ascii="Times New Roman" w:hAnsi="Times New Roman"/>
                <w:b/>
                <w:sz w:val="28"/>
                <w:szCs w:val="28"/>
              </w:rPr>
              <w:t xml:space="preserve"> </w:t>
            </w:r>
            <w:r w:rsidR="00100122">
              <w:rPr>
                <w:rFonts w:ascii="Times New Roman" w:hAnsi="Times New Roman"/>
                <w:b/>
                <w:sz w:val="28"/>
                <w:szCs w:val="28"/>
              </w:rPr>
              <w:t xml:space="preserve">О </w:t>
            </w:r>
            <w:r w:rsidR="00AB3E30">
              <w:rPr>
                <w:rFonts w:ascii="Times New Roman" w:hAnsi="Times New Roman"/>
                <w:b/>
                <w:sz w:val="28"/>
                <w:szCs w:val="28"/>
              </w:rPr>
              <w:t xml:space="preserve">ЦЕНОВОМ </w:t>
            </w:r>
            <w:r w:rsidR="00491BF3" w:rsidRPr="00A05F51">
              <w:rPr>
                <w:rFonts w:ascii="Times New Roman" w:hAnsi="Times New Roman"/>
                <w:b/>
                <w:sz w:val="28"/>
                <w:szCs w:val="28"/>
              </w:rPr>
              <w:t>ЗАПРОС</w:t>
            </w:r>
            <w:r w:rsidR="00100122">
              <w:rPr>
                <w:rFonts w:ascii="Times New Roman" w:hAnsi="Times New Roman"/>
                <w:b/>
                <w:sz w:val="28"/>
                <w:szCs w:val="28"/>
              </w:rPr>
              <w:t>Е</w:t>
            </w:r>
          </w:p>
          <w:p w14:paraId="2F1407B2" w14:textId="1A1155EB" w:rsidR="00491BF3" w:rsidRPr="00A05F51" w:rsidRDefault="007F1A66" w:rsidP="00100122">
            <w:pPr>
              <w:widowControl w:val="0"/>
              <w:spacing w:after="0" w:line="240" w:lineRule="auto"/>
              <w:jc w:val="center"/>
              <w:rPr>
                <w:rFonts w:ascii="Times New Roman" w:hAnsi="Times New Roman"/>
                <w:b/>
                <w:sz w:val="28"/>
                <w:szCs w:val="28"/>
              </w:rPr>
            </w:pPr>
            <w:r>
              <w:rPr>
                <w:rFonts w:ascii="Times New Roman" w:hAnsi="Times New Roman"/>
                <w:b/>
                <w:sz w:val="28"/>
                <w:szCs w:val="28"/>
              </w:rPr>
              <w:t>В ЭЛЕКТРОННОЙ ФОРМЕ</w:t>
            </w:r>
            <w:r w:rsidR="00A42A88" w:rsidRPr="00A05F51">
              <w:rPr>
                <w:rFonts w:ascii="Times New Roman" w:hAnsi="Times New Roman"/>
                <w:b/>
                <w:sz w:val="28"/>
                <w:szCs w:val="28"/>
              </w:rPr>
              <w:br/>
            </w:r>
          </w:p>
        </w:tc>
      </w:tr>
    </w:tbl>
    <w:p w14:paraId="77B3E266" w14:textId="77777777" w:rsidR="00C244BC" w:rsidRPr="00AB3E30" w:rsidRDefault="00C244BC" w:rsidP="00015323">
      <w:pPr>
        <w:widowControl w:val="0"/>
        <w:spacing w:after="0" w:line="240" w:lineRule="auto"/>
        <w:jc w:val="center"/>
        <w:rPr>
          <w:rFonts w:ascii="Times New Roman" w:hAnsi="Times New Roman"/>
          <w:b/>
          <w:sz w:val="28"/>
          <w:szCs w:val="28"/>
        </w:rPr>
      </w:pPr>
    </w:p>
    <w:p w14:paraId="4B015326" w14:textId="41CFB5B9" w:rsidR="00C244BC" w:rsidRPr="006B6136" w:rsidRDefault="00AB3E30" w:rsidP="00DC3182">
      <w:pPr>
        <w:widowControl w:val="0"/>
        <w:spacing w:after="0" w:line="240" w:lineRule="auto"/>
        <w:jc w:val="center"/>
        <w:rPr>
          <w:rFonts w:ascii="Times New Roman" w:hAnsi="Times New Roman"/>
          <w:b/>
          <w:sz w:val="28"/>
          <w:szCs w:val="28"/>
        </w:rPr>
      </w:pPr>
      <w:r>
        <w:rPr>
          <w:rFonts w:ascii="Times New Roman" w:hAnsi="Times New Roman"/>
          <w:b/>
          <w:sz w:val="28"/>
          <w:szCs w:val="28"/>
        </w:rPr>
        <w:t>Ценовой запрос</w:t>
      </w:r>
      <w:r w:rsidR="00EF70D7" w:rsidRPr="00897C2D">
        <w:rPr>
          <w:rFonts w:ascii="Times New Roman" w:hAnsi="Times New Roman"/>
          <w:b/>
          <w:sz w:val="28"/>
          <w:szCs w:val="28"/>
        </w:rPr>
        <w:t xml:space="preserve"> в электронной форме</w:t>
      </w:r>
      <w:r w:rsidR="00015323" w:rsidRPr="00897C2D">
        <w:rPr>
          <w:rFonts w:ascii="Times New Roman" w:hAnsi="Times New Roman"/>
          <w:b/>
          <w:sz w:val="28"/>
          <w:szCs w:val="28"/>
        </w:rPr>
        <w:t xml:space="preserve"> </w:t>
      </w:r>
    </w:p>
    <w:p w14:paraId="0CDFA875" w14:textId="77777777" w:rsidR="00C244BC" w:rsidRPr="00C244BC" w:rsidRDefault="00EF70D7" w:rsidP="00C244BC">
      <w:pPr>
        <w:widowControl w:val="0"/>
        <w:spacing w:after="0" w:line="240" w:lineRule="auto"/>
        <w:jc w:val="center"/>
        <w:rPr>
          <w:rFonts w:ascii="Times New Roman" w:hAnsi="Times New Roman"/>
          <w:b/>
          <w:sz w:val="28"/>
          <w:szCs w:val="28"/>
        </w:rPr>
      </w:pPr>
      <w:r w:rsidRPr="00897C2D">
        <w:rPr>
          <w:rFonts w:ascii="Times New Roman" w:hAnsi="Times New Roman"/>
          <w:b/>
          <w:sz w:val="28"/>
          <w:szCs w:val="28"/>
        </w:rPr>
        <w:t>на право заключения договора</w:t>
      </w:r>
      <w:r w:rsidR="00C244BC" w:rsidRPr="00C244BC">
        <w:rPr>
          <w:rFonts w:ascii="Times New Roman" w:hAnsi="Times New Roman"/>
          <w:b/>
          <w:sz w:val="28"/>
          <w:szCs w:val="28"/>
        </w:rPr>
        <w:t xml:space="preserve"> </w:t>
      </w:r>
      <w:r w:rsidR="004B6B56">
        <w:rPr>
          <w:rFonts w:ascii="Times New Roman" w:hAnsi="Times New Roman"/>
          <w:b/>
          <w:sz w:val="28"/>
          <w:szCs w:val="28"/>
        </w:rPr>
        <w:t xml:space="preserve">поставки </w:t>
      </w:r>
    </w:p>
    <w:p w14:paraId="7B4E4733" w14:textId="24B61A49" w:rsidR="001928CB" w:rsidRPr="00C244BC" w:rsidRDefault="007F1D7E" w:rsidP="00C244BC">
      <w:pPr>
        <w:widowControl w:val="0"/>
        <w:spacing w:after="0" w:line="240" w:lineRule="auto"/>
        <w:jc w:val="center"/>
        <w:rPr>
          <w:rFonts w:ascii="Times New Roman" w:hAnsi="Times New Roman"/>
          <w:b/>
          <w:sz w:val="28"/>
          <w:szCs w:val="28"/>
        </w:rPr>
      </w:pPr>
      <w:bookmarkStart w:id="0" w:name="OLE_LINK2"/>
      <w:bookmarkStart w:id="1" w:name="OLE_LINK3"/>
      <w:r w:rsidRPr="007F1D7E">
        <w:rPr>
          <w:rFonts w:ascii="Times New Roman" w:hAnsi="Times New Roman"/>
          <w:b/>
          <w:sz w:val="28"/>
          <w:szCs w:val="28"/>
        </w:rPr>
        <w:t xml:space="preserve">двигателя </w:t>
      </w:r>
      <w:r w:rsidR="00A35E68">
        <w:rPr>
          <w:rFonts w:ascii="Times New Roman" w:hAnsi="Times New Roman"/>
          <w:b/>
          <w:sz w:val="28"/>
          <w:szCs w:val="28"/>
        </w:rPr>
        <w:t>внутреннего сгорания</w:t>
      </w:r>
      <w:r w:rsidR="002B2CF7">
        <w:rPr>
          <w:rFonts w:ascii="Times New Roman" w:hAnsi="Times New Roman"/>
          <w:b/>
          <w:sz w:val="28"/>
          <w:szCs w:val="28"/>
        </w:rPr>
        <w:t>.</w:t>
      </w:r>
      <w:bookmarkEnd w:id="0"/>
      <w:bookmarkEnd w:id="1"/>
    </w:p>
    <w:p w14:paraId="050E604C" w14:textId="77777777" w:rsidR="00897C2D" w:rsidRDefault="00897C2D" w:rsidP="00015323">
      <w:pPr>
        <w:widowControl w:val="0"/>
        <w:spacing w:after="0" w:line="240" w:lineRule="auto"/>
        <w:jc w:val="center"/>
        <w:rPr>
          <w:rFonts w:ascii="Times New Roman" w:hAnsi="Times New Roman"/>
          <w:sz w:val="28"/>
          <w:szCs w:val="28"/>
        </w:rPr>
      </w:pPr>
    </w:p>
    <w:p w14:paraId="58BE625F" w14:textId="59E493B0" w:rsidR="002E5710" w:rsidRPr="00F971A8" w:rsidRDefault="00F971A8" w:rsidP="00015323">
      <w:pPr>
        <w:widowControl w:val="0"/>
        <w:spacing w:after="0" w:line="240" w:lineRule="auto"/>
        <w:jc w:val="center"/>
        <w:rPr>
          <w:rFonts w:ascii="Times New Roman" w:hAnsi="Times New Roman"/>
          <w:bCs/>
          <w:sz w:val="28"/>
          <w:szCs w:val="28"/>
        </w:rPr>
        <w:sectPr w:rsidR="002E5710" w:rsidRPr="00F971A8" w:rsidSect="0034497B">
          <w:footerReference w:type="default" r:id="rId12"/>
          <w:footerReference w:type="first" r:id="rId13"/>
          <w:pgSz w:w="11906" w:h="16838"/>
          <w:pgMar w:top="1134" w:right="567" w:bottom="567" w:left="1134" w:header="340" w:footer="624" w:gutter="0"/>
          <w:cols w:space="708"/>
          <w:titlePg/>
          <w:docGrid w:linePitch="360"/>
        </w:sectPr>
      </w:pPr>
      <w:r w:rsidRPr="00F971A8">
        <w:rPr>
          <w:rFonts w:ascii="Times New Roman" w:hAnsi="Times New Roman"/>
          <w:bCs/>
          <w:sz w:val="28"/>
          <w:szCs w:val="28"/>
        </w:rPr>
        <w:t xml:space="preserve">ОКПД2: 29.10.13.000 </w:t>
      </w:r>
    </w:p>
    <w:p w14:paraId="1AD0C58F" w14:textId="3148A49E" w:rsidR="008D09EA" w:rsidRPr="007E6791" w:rsidRDefault="008D09EA" w:rsidP="008E32DE">
      <w:pPr>
        <w:widowControl w:val="0"/>
        <w:tabs>
          <w:tab w:val="left" w:pos="3120"/>
        </w:tabs>
        <w:jc w:val="center"/>
        <w:rPr>
          <w:rFonts w:ascii="Times New Roman" w:hAnsi="Times New Roman"/>
          <w:b/>
          <w:color w:val="000000"/>
          <w:sz w:val="24"/>
          <w:szCs w:val="24"/>
        </w:rPr>
      </w:pPr>
      <w:r w:rsidRPr="007E6791">
        <w:rPr>
          <w:rFonts w:ascii="Times New Roman" w:hAnsi="Times New Roman"/>
          <w:b/>
          <w:color w:val="000000"/>
          <w:sz w:val="24"/>
          <w:szCs w:val="24"/>
        </w:rPr>
        <w:lastRenderedPageBreak/>
        <w:t>СОДЕРЖАНИЕ</w:t>
      </w:r>
    </w:p>
    <w:p w14:paraId="7BB1B75E" w14:textId="45D0BF76" w:rsidR="007E6791" w:rsidRPr="007E6791" w:rsidRDefault="00A0463C">
      <w:pPr>
        <w:pStyle w:val="12"/>
        <w:rPr>
          <w:rFonts w:eastAsiaTheme="minorEastAsia"/>
          <w:b w:val="0"/>
          <w:bCs w:val="0"/>
          <w:caps w:val="0"/>
          <w:color w:val="auto"/>
          <w:sz w:val="24"/>
          <w:szCs w:val="24"/>
          <w:lang w:val="ru-RU" w:eastAsia="ru-RU"/>
        </w:rPr>
      </w:pPr>
      <w:r w:rsidRPr="007E6791">
        <w:rPr>
          <w:b w:val="0"/>
          <w:sz w:val="24"/>
          <w:szCs w:val="24"/>
        </w:rPr>
        <w:fldChar w:fldCharType="begin"/>
      </w:r>
      <w:r w:rsidRPr="007E6791">
        <w:rPr>
          <w:b w:val="0"/>
          <w:sz w:val="24"/>
          <w:szCs w:val="24"/>
          <w:lang w:val="ru-RU"/>
        </w:rPr>
        <w:instrText xml:space="preserve"> </w:instrText>
      </w:r>
      <w:r w:rsidRPr="007E6791">
        <w:rPr>
          <w:b w:val="0"/>
          <w:sz w:val="24"/>
          <w:szCs w:val="24"/>
        </w:rPr>
        <w:instrText>TOC</w:instrText>
      </w:r>
      <w:r w:rsidRPr="007E6791">
        <w:rPr>
          <w:b w:val="0"/>
          <w:sz w:val="24"/>
          <w:szCs w:val="24"/>
          <w:lang w:val="ru-RU"/>
        </w:rPr>
        <w:instrText xml:space="preserve"> \</w:instrText>
      </w:r>
      <w:r w:rsidRPr="007E6791">
        <w:rPr>
          <w:b w:val="0"/>
          <w:sz w:val="24"/>
          <w:szCs w:val="24"/>
        </w:rPr>
        <w:instrText>t</w:instrText>
      </w:r>
      <w:r w:rsidRPr="007E6791">
        <w:rPr>
          <w:b w:val="0"/>
          <w:sz w:val="24"/>
          <w:szCs w:val="24"/>
          <w:lang w:val="ru-RU"/>
        </w:rPr>
        <w:instrText xml:space="preserve"> "Стиль1;1;Стиль2;2;Стиль3;3" </w:instrText>
      </w:r>
      <w:r w:rsidRPr="007E6791">
        <w:rPr>
          <w:b w:val="0"/>
          <w:sz w:val="24"/>
          <w:szCs w:val="24"/>
        </w:rPr>
        <w:fldChar w:fldCharType="separate"/>
      </w:r>
      <w:r w:rsidR="007E6791" w:rsidRPr="007E6791">
        <w:rPr>
          <w:sz w:val="24"/>
          <w:szCs w:val="24"/>
        </w:rPr>
        <w:t>I</w:t>
      </w:r>
      <w:r w:rsidR="007E6791" w:rsidRPr="007E6791">
        <w:rPr>
          <w:sz w:val="24"/>
          <w:szCs w:val="24"/>
          <w:lang w:val="ru-RU"/>
        </w:rPr>
        <w:t xml:space="preserve">. ОБЩИЕ УСЛОВИЯ ПРОВЕДЕНИЯ </w:t>
      </w:r>
      <w:r w:rsidR="000264DB" w:rsidRPr="000264DB">
        <w:rPr>
          <w:sz w:val="24"/>
          <w:szCs w:val="24"/>
          <w:lang w:val="ru-RU"/>
        </w:rPr>
        <w:t>ценового запроса в электронной форме</w:t>
      </w:r>
      <w:r w:rsidR="007E6791" w:rsidRPr="007E6791">
        <w:rPr>
          <w:sz w:val="24"/>
          <w:szCs w:val="24"/>
          <w:lang w:val="ru-RU"/>
        </w:rPr>
        <w:tab/>
      </w:r>
      <w:r w:rsidR="007E6791" w:rsidRPr="007E6791">
        <w:rPr>
          <w:sz w:val="24"/>
          <w:szCs w:val="24"/>
        </w:rPr>
        <w:fldChar w:fldCharType="begin"/>
      </w:r>
      <w:r w:rsidR="007E6791" w:rsidRPr="007E6791">
        <w:rPr>
          <w:sz w:val="24"/>
          <w:szCs w:val="24"/>
          <w:lang w:val="ru-RU"/>
        </w:rPr>
        <w:instrText xml:space="preserve"> </w:instrText>
      </w:r>
      <w:r w:rsidR="007E6791" w:rsidRPr="007E6791">
        <w:rPr>
          <w:sz w:val="24"/>
          <w:szCs w:val="24"/>
        </w:rPr>
        <w:instrText>PAGEREF</w:instrText>
      </w:r>
      <w:r w:rsidR="007E6791" w:rsidRPr="007E6791">
        <w:rPr>
          <w:sz w:val="24"/>
          <w:szCs w:val="24"/>
          <w:lang w:val="ru-RU"/>
        </w:rPr>
        <w:instrText xml:space="preserve"> _</w:instrText>
      </w:r>
      <w:r w:rsidR="007E6791" w:rsidRPr="007E6791">
        <w:rPr>
          <w:sz w:val="24"/>
          <w:szCs w:val="24"/>
        </w:rPr>
        <w:instrText>Toc</w:instrText>
      </w:r>
      <w:r w:rsidR="007E6791" w:rsidRPr="007E6791">
        <w:rPr>
          <w:sz w:val="24"/>
          <w:szCs w:val="24"/>
          <w:lang w:val="ru-RU"/>
        </w:rPr>
        <w:instrText>231891491 \</w:instrText>
      </w:r>
      <w:r w:rsidR="007E6791" w:rsidRPr="007E6791">
        <w:rPr>
          <w:sz w:val="24"/>
          <w:szCs w:val="24"/>
        </w:rPr>
        <w:instrText>h</w:instrText>
      </w:r>
      <w:r w:rsidR="007E6791" w:rsidRPr="007E6791">
        <w:rPr>
          <w:sz w:val="24"/>
          <w:szCs w:val="24"/>
          <w:lang w:val="ru-RU"/>
        </w:rPr>
        <w:instrText xml:space="preserve"> </w:instrText>
      </w:r>
      <w:r w:rsidR="007E6791" w:rsidRPr="007E6791">
        <w:rPr>
          <w:sz w:val="24"/>
          <w:szCs w:val="24"/>
        </w:rPr>
      </w:r>
      <w:r w:rsidR="007E6791" w:rsidRPr="007E6791">
        <w:rPr>
          <w:sz w:val="24"/>
          <w:szCs w:val="24"/>
        </w:rPr>
        <w:fldChar w:fldCharType="separate"/>
      </w:r>
      <w:r w:rsidR="007F1A66" w:rsidRPr="007F1A66">
        <w:rPr>
          <w:sz w:val="24"/>
          <w:szCs w:val="24"/>
          <w:lang w:val="ru-RU"/>
        </w:rPr>
        <w:t>3</w:t>
      </w:r>
      <w:r w:rsidR="007E6791" w:rsidRPr="007E6791">
        <w:rPr>
          <w:sz w:val="24"/>
          <w:szCs w:val="24"/>
        </w:rPr>
        <w:fldChar w:fldCharType="end"/>
      </w:r>
    </w:p>
    <w:p w14:paraId="6BD4880F" w14:textId="6DD69F39" w:rsidR="007E6791" w:rsidRPr="007E6791" w:rsidRDefault="007E6791">
      <w:pPr>
        <w:pStyle w:val="22"/>
        <w:tabs>
          <w:tab w:val="right" w:leader="dot" w:pos="10055"/>
        </w:tabs>
        <w:rPr>
          <w:rFonts w:ascii="Times New Roman" w:eastAsiaTheme="minorEastAsia" w:hAnsi="Times New Roman"/>
          <w:b w:val="0"/>
          <w:bCs w:val="0"/>
          <w:noProof/>
          <w:sz w:val="24"/>
          <w:szCs w:val="24"/>
          <w:lang w:eastAsia="ru-RU"/>
        </w:rPr>
      </w:pPr>
      <w:r w:rsidRPr="007E6791">
        <w:rPr>
          <w:rFonts w:ascii="Times New Roman" w:hAnsi="Times New Roman"/>
          <w:noProof/>
          <w:sz w:val="24"/>
          <w:szCs w:val="24"/>
        </w:rPr>
        <w:t>1. ОБЩИЕ ПОЛОЖЕНИЯ</w:t>
      </w:r>
      <w:r w:rsidRPr="007E6791">
        <w:rPr>
          <w:rFonts w:ascii="Times New Roman" w:hAnsi="Times New Roman"/>
          <w:noProof/>
          <w:sz w:val="24"/>
          <w:szCs w:val="24"/>
        </w:rPr>
        <w:tab/>
      </w:r>
      <w:r w:rsidRPr="007E6791">
        <w:rPr>
          <w:rFonts w:ascii="Times New Roman" w:hAnsi="Times New Roman"/>
          <w:noProof/>
          <w:sz w:val="24"/>
          <w:szCs w:val="24"/>
        </w:rPr>
        <w:fldChar w:fldCharType="begin"/>
      </w:r>
      <w:r w:rsidRPr="007E6791">
        <w:rPr>
          <w:rFonts w:ascii="Times New Roman" w:hAnsi="Times New Roman"/>
          <w:noProof/>
          <w:sz w:val="24"/>
          <w:szCs w:val="24"/>
        </w:rPr>
        <w:instrText xml:space="preserve"> PAGEREF _Toc231891492 \h </w:instrText>
      </w:r>
      <w:r w:rsidRPr="007E6791">
        <w:rPr>
          <w:rFonts w:ascii="Times New Roman" w:hAnsi="Times New Roman"/>
          <w:noProof/>
          <w:sz w:val="24"/>
          <w:szCs w:val="24"/>
        </w:rPr>
      </w:r>
      <w:r w:rsidRPr="007E6791">
        <w:rPr>
          <w:rFonts w:ascii="Times New Roman" w:hAnsi="Times New Roman"/>
          <w:noProof/>
          <w:sz w:val="24"/>
          <w:szCs w:val="24"/>
        </w:rPr>
        <w:fldChar w:fldCharType="separate"/>
      </w:r>
      <w:r w:rsidR="007F1A66">
        <w:rPr>
          <w:rFonts w:ascii="Times New Roman" w:hAnsi="Times New Roman"/>
          <w:noProof/>
          <w:sz w:val="24"/>
          <w:szCs w:val="24"/>
        </w:rPr>
        <w:t>3</w:t>
      </w:r>
      <w:r w:rsidRPr="007E6791">
        <w:rPr>
          <w:rFonts w:ascii="Times New Roman" w:hAnsi="Times New Roman"/>
          <w:noProof/>
          <w:sz w:val="24"/>
          <w:szCs w:val="24"/>
        </w:rPr>
        <w:fldChar w:fldCharType="end"/>
      </w:r>
    </w:p>
    <w:p w14:paraId="53748B7A" w14:textId="74AFC90C" w:rsidR="007E6791" w:rsidRPr="007E6791" w:rsidRDefault="007E6791">
      <w:pPr>
        <w:pStyle w:val="32"/>
        <w:rPr>
          <w:rFonts w:ascii="Times New Roman" w:eastAsiaTheme="minorEastAsia" w:hAnsi="Times New Roman"/>
          <w:noProof/>
          <w:sz w:val="24"/>
          <w:szCs w:val="24"/>
          <w:lang w:eastAsia="ru-RU"/>
        </w:rPr>
      </w:pPr>
      <w:r w:rsidRPr="007E6791">
        <w:rPr>
          <w:rFonts w:ascii="Times New Roman" w:hAnsi="Times New Roman"/>
          <w:noProof/>
          <w:sz w:val="24"/>
          <w:szCs w:val="24"/>
        </w:rPr>
        <w:t>1.1.</w:t>
      </w:r>
      <w:r w:rsidRPr="007E6791">
        <w:rPr>
          <w:rFonts w:ascii="Times New Roman" w:eastAsiaTheme="minorEastAsia" w:hAnsi="Times New Roman"/>
          <w:noProof/>
          <w:sz w:val="24"/>
          <w:szCs w:val="24"/>
          <w:lang w:eastAsia="ru-RU"/>
        </w:rPr>
        <w:tab/>
      </w:r>
      <w:r w:rsidRPr="007E6791">
        <w:rPr>
          <w:rFonts w:ascii="Times New Roman" w:hAnsi="Times New Roman"/>
          <w:noProof/>
          <w:sz w:val="24"/>
          <w:szCs w:val="24"/>
        </w:rPr>
        <w:t>Законодательное регулирование</w:t>
      </w:r>
      <w:r w:rsidRPr="007E6791">
        <w:rPr>
          <w:rFonts w:ascii="Times New Roman" w:hAnsi="Times New Roman"/>
          <w:noProof/>
          <w:sz w:val="24"/>
          <w:szCs w:val="24"/>
        </w:rPr>
        <w:tab/>
      </w:r>
      <w:r w:rsidRPr="007E6791">
        <w:rPr>
          <w:rFonts w:ascii="Times New Roman" w:hAnsi="Times New Roman"/>
          <w:noProof/>
          <w:sz w:val="24"/>
          <w:szCs w:val="24"/>
        </w:rPr>
        <w:fldChar w:fldCharType="begin"/>
      </w:r>
      <w:r w:rsidRPr="007E6791">
        <w:rPr>
          <w:rFonts w:ascii="Times New Roman" w:hAnsi="Times New Roman"/>
          <w:noProof/>
          <w:sz w:val="24"/>
          <w:szCs w:val="24"/>
        </w:rPr>
        <w:instrText xml:space="preserve"> PAGEREF _Toc231891493 \h </w:instrText>
      </w:r>
      <w:r w:rsidRPr="007E6791">
        <w:rPr>
          <w:rFonts w:ascii="Times New Roman" w:hAnsi="Times New Roman"/>
          <w:noProof/>
          <w:sz w:val="24"/>
          <w:szCs w:val="24"/>
        </w:rPr>
      </w:r>
      <w:r w:rsidRPr="007E6791">
        <w:rPr>
          <w:rFonts w:ascii="Times New Roman" w:hAnsi="Times New Roman"/>
          <w:noProof/>
          <w:sz w:val="24"/>
          <w:szCs w:val="24"/>
        </w:rPr>
        <w:fldChar w:fldCharType="separate"/>
      </w:r>
      <w:r w:rsidR="007F1A66">
        <w:rPr>
          <w:rFonts w:ascii="Times New Roman" w:hAnsi="Times New Roman"/>
          <w:noProof/>
          <w:sz w:val="24"/>
          <w:szCs w:val="24"/>
        </w:rPr>
        <w:t>3</w:t>
      </w:r>
      <w:r w:rsidRPr="007E6791">
        <w:rPr>
          <w:rFonts w:ascii="Times New Roman" w:hAnsi="Times New Roman"/>
          <w:noProof/>
          <w:sz w:val="24"/>
          <w:szCs w:val="24"/>
        </w:rPr>
        <w:fldChar w:fldCharType="end"/>
      </w:r>
    </w:p>
    <w:p w14:paraId="3917B40B" w14:textId="7B51945E" w:rsidR="007E6791" w:rsidRPr="007E6791" w:rsidRDefault="007E6791">
      <w:pPr>
        <w:pStyle w:val="32"/>
        <w:rPr>
          <w:rFonts w:ascii="Times New Roman" w:eastAsiaTheme="minorEastAsia" w:hAnsi="Times New Roman"/>
          <w:noProof/>
          <w:sz w:val="24"/>
          <w:szCs w:val="24"/>
          <w:lang w:eastAsia="ru-RU"/>
        </w:rPr>
      </w:pPr>
      <w:r w:rsidRPr="007E6791">
        <w:rPr>
          <w:rFonts w:ascii="Times New Roman" w:hAnsi="Times New Roman"/>
          <w:noProof/>
          <w:sz w:val="24"/>
          <w:szCs w:val="24"/>
        </w:rPr>
        <w:t>1.2.</w:t>
      </w:r>
      <w:r w:rsidRPr="007E6791">
        <w:rPr>
          <w:rFonts w:ascii="Times New Roman" w:eastAsiaTheme="minorEastAsia" w:hAnsi="Times New Roman"/>
          <w:noProof/>
          <w:sz w:val="24"/>
          <w:szCs w:val="24"/>
          <w:lang w:eastAsia="ru-RU"/>
        </w:rPr>
        <w:tab/>
      </w:r>
      <w:r w:rsidRPr="007E6791">
        <w:rPr>
          <w:rFonts w:ascii="Times New Roman" w:hAnsi="Times New Roman"/>
          <w:noProof/>
          <w:sz w:val="24"/>
          <w:szCs w:val="24"/>
        </w:rPr>
        <w:t xml:space="preserve">Проведение </w:t>
      </w:r>
      <w:r w:rsidR="000264DB" w:rsidRPr="000264DB">
        <w:rPr>
          <w:rFonts w:ascii="Times New Roman" w:hAnsi="Times New Roman"/>
          <w:noProof/>
          <w:sz w:val="24"/>
          <w:szCs w:val="24"/>
        </w:rPr>
        <w:t>ценового запроса в электронной форме</w:t>
      </w:r>
      <w:r w:rsidRPr="007E6791">
        <w:rPr>
          <w:rFonts w:ascii="Times New Roman" w:hAnsi="Times New Roman"/>
          <w:noProof/>
          <w:sz w:val="24"/>
          <w:szCs w:val="24"/>
        </w:rPr>
        <w:tab/>
      </w:r>
      <w:r w:rsidRPr="007E6791">
        <w:rPr>
          <w:rFonts w:ascii="Times New Roman" w:hAnsi="Times New Roman"/>
          <w:noProof/>
          <w:sz w:val="24"/>
          <w:szCs w:val="24"/>
        </w:rPr>
        <w:fldChar w:fldCharType="begin"/>
      </w:r>
      <w:r w:rsidRPr="007E6791">
        <w:rPr>
          <w:rFonts w:ascii="Times New Roman" w:hAnsi="Times New Roman"/>
          <w:noProof/>
          <w:sz w:val="24"/>
          <w:szCs w:val="24"/>
        </w:rPr>
        <w:instrText xml:space="preserve"> PAGEREF _Toc231891494 \h </w:instrText>
      </w:r>
      <w:r w:rsidRPr="007E6791">
        <w:rPr>
          <w:rFonts w:ascii="Times New Roman" w:hAnsi="Times New Roman"/>
          <w:noProof/>
          <w:sz w:val="24"/>
          <w:szCs w:val="24"/>
        </w:rPr>
      </w:r>
      <w:r w:rsidRPr="007E6791">
        <w:rPr>
          <w:rFonts w:ascii="Times New Roman" w:hAnsi="Times New Roman"/>
          <w:noProof/>
          <w:sz w:val="24"/>
          <w:szCs w:val="24"/>
        </w:rPr>
        <w:fldChar w:fldCharType="separate"/>
      </w:r>
      <w:r w:rsidR="007F1A66">
        <w:rPr>
          <w:rFonts w:ascii="Times New Roman" w:hAnsi="Times New Roman"/>
          <w:noProof/>
          <w:sz w:val="24"/>
          <w:szCs w:val="24"/>
        </w:rPr>
        <w:t>3</w:t>
      </w:r>
      <w:r w:rsidRPr="007E6791">
        <w:rPr>
          <w:rFonts w:ascii="Times New Roman" w:hAnsi="Times New Roman"/>
          <w:noProof/>
          <w:sz w:val="24"/>
          <w:szCs w:val="24"/>
        </w:rPr>
        <w:fldChar w:fldCharType="end"/>
      </w:r>
    </w:p>
    <w:p w14:paraId="5D62D2FA" w14:textId="724A233B" w:rsidR="007E6791" w:rsidRPr="007E6791" w:rsidRDefault="007E6791">
      <w:pPr>
        <w:pStyle w:val="32"/>
        <w:rPr>
          <w:rFonts w:ascii="Times New Roman" w:eastAsiaTheme="minorEastAsia" w:hAnsi="Times New Roman"/>
          <w:noProof/>
          <w:sz w:val="24"/>
          <w:szCs w:val="24"/>
          <w:lang w:eastAsia="ru-RU"/>
        </w:rPr>
      </w:pPr>
      <w:r w:rsidRPr="007E6791">
        <w:rPr>
          <w:rFonts w:ascii="Times New Roman" w:hAnsi="Times New Roman"/>
          <w:noProof/>
          <w:sz w:val="24"/>
          <w:szCs w:val="24"/>
        </w:rPr>
        <w:t>1.3.</w:t>
      </w:r>
      <w:r w:rsidRPr="007E6791">
        <w:rPr>
          <w:rFonts w:ascii="Times New Roman" w:eastAsiaTheme="minorEastAsia" w:hAnsi="Times New Roman"/>
          <w:noProof/>
          <w:sz w:val="24"/>
          <w:szCs w:val="24"/>
          <w:lang w:eastAsia="ru-RU"/>
        </w:rPr>
        <w:tab/>
      </w:r>
      <w:r w:rsidRPr="007E6791">
        <w:rPr>
          <w:rFonts w:ascii="Times New Roman" w:hAnsi="Times New Roman"/>
          <w:noProof/>
          <w:sz w:val="24"/>
          <w:szCs w:val="24"/>
        </w:rPr>
        <w:t xml:space="preserve">Информационное обеспечение </w:t>
      </w:r>
      <w:r w:rsidR="000264DB" w:rsidRPr="000264DB">
        <w:rPr>
          <w:rFonts w:ascii="Times New Roman" w:hAnsi="Times New Roman"/>
          <w:noProof/>
          <w:sz w:val="24"/>
          <w:szCs w:val="24"/>
        </w:rPr>
        <w:t>ценового запроса в электронной форме</w:t>
      </w:r>
      <w:r w:rsidRPr="007E6791">
        <w:rPr>
          <w:rFonts w:ascii="Times New Roman" w:hAnsi="Times New Roman"/>
          <w:noProof/>
          <w:sz w:val="24"/>
          <w:szCs w:val="24"/>
        </w:rPr>
        <w:tab/>
      </w:r>
      <w:r w:rsidRPr="007E6791">
        <w:rPr>
          <w:rFonts w:ascii="Times New Roman" w:hAnsi="Times New Roman"/>
          <w:noProof/>
          <w:sz w:val="24"/>
          <w:szCs w:val="24"/>
        </w:rPr>
        <w:fldChar w:fldCharType="begin"/>
      </w:r>
      <w:r w:rsidRPr="007E6791">
        <w:rPr>
          <w:rFonts w:ascii="Times New Roman" w:hAnsi="Times New Roman"/>
          <w:noProof/>
          <w:sz w:val="24"/>
          <w:szCs w:val="24"/>
        </w:rPr>
        <w:instrText xml:space="preserve"> PAGEREF _Toc231891495 \h </w:instrText>
      </w:r>
      <w:r w:rsidRPr="007E6791">
        <w:rPr>
          <w:rFonts w:ascii="Times New Roman" w:hAnsi="Times New Roman"/>
          <w:noProof/>
          <w:sz w:val="24"/>
          <w:szCs w:val="24"/>
        </w:rPr>
      </w:r>
      <w:r w:rsidRPr="007E6791">
        <w:rPr>
          <w:rFonts w:ascii="Times New Roman" w:hAnsi="Times New Roman"/>
          <w:noProof/>
          <w:sz w:val="24"/>
          <w:szCs w:val="24"/>
        </w:rPr>
        <w:fldChar w:fldCharType="separate"/>
      </w:r>
      <w:r w:rsidR="007F1A66">
        <w:rPr>
          <w:rFonts w:ascii="Times New Roman" w:hAnsi="Times New Roman"/>
          <w:noProof/>
          <w:sz w:val="24"/>
          <w:szCs w:val="24"/>
        </w:rPr>
        <w:t>3</w:t>
      </w:r>
      <w:r w:rsidRPr="007E6791">
        <w:rPr>
          <w:rFonts w:ascii="Times New Roman" w:hAnsi="Times New Roman"/>
          <w:noProof/>
          <w:sz w:val="24"/>
          <w:szCs w:val="24"/>
        </w:rPr>
        <w:fldChar w:fldCharType="end"/>
      </w:r>
    </w:p>
    <w:p w14:paraId="33449783" w14:textId="42C90F08" w:rsidR="007E6791" w:rsidRPr="007E6791" w:rsidRDefault="007E6791">
      <w:pPr>
        <w:pStyle w:val="32"/>
        <w:rPr>
          <w:rFonts w:ascii="Times New Roman" w:eastAsiaTheme="minorEastAsia" w:hAnsi="Times New Roman"/>
          <w:noProof/>
          <w:sz w:val="24"/>
          <w:szCs w:val="24"/>
          <w:lang w:eastAsia="ru-RU"/>
        </w:rPr>
      </w:pPr>
      <w:r w:rsidRPr="007E6791">
        <w:rPr>
          <w:rFonts w:ascii="Times New Roman" w:hAnsi="Times New Roman"/>
          <w:noProof/>
          <w:sz w:val="24"/>
          <w:szCs w:val="24"/>
        </w:rPr>
        <w:t>1.4.</w:t>
      </w:r>
      <w:r w:rsidRPr="007E6791">
        <w:rPr>
          <w:rFonts w:ascii="Times New Roman" w:eastAsiaTheme="minorEastAsia" w:hAnsi="Times New Roman"/>
          <w:noProof/>
          <w:sz w:val="24"/>
          <w:szCs w:val="24"/>
          <w:lang w:eastAsia="ru-RU"/>
        </w:rPr>
        <w:tab/>
      </w:r>
      <w:r w:rsidRPr="007E6791">
        <w:rPr>
          <w:rFonts w:ascii="Times New Roman" w:hAnsi="Times New Roman"/>
          <w:noProof/>
          <w:sz w:val="24"/>
          <w:szCs w:val="24"/>
        </w:rPr>
        <w:t>Требования к участникам закупки</w:t>
      </w:r>
      <w:r w:rsidRPr="007E6791">
        <w:rPr>
          <w:rFonts w:ascii="Times New Roman" w:hAnsi="Times New Roman"/>
          <w:noProof/>
          <w:sz w:val="24"/>
          <w:szCs w:val="24"/>
        </w:rPr>
        <w:tab/>
      </w:r>
      <w:r w:rsidRPr="007E6791">
        <w:rPr>
          <w:rFonts w:ascii="Times New Roman" w:hAnsi="Times New Roman"/>
          <w:noProof/>
          <w:sz w:val="24"/>
          <w:szCs w:val="24"/>
        </w:rPr>
        <w:fldChar w:fldCharType="begin"/>
      </w:r>
      <w:r w:rsidRPr="007E6791">
        <w:rPr>
          <w:rFonts w:ascii="Times New Roman" w:hAnsi="Times New Roman"/>
          <w:noProof/>
          <w:sz w:val="24"/>
          <w:szCs w:val="24"/>
        </w:rPr>
        <w:instrText xml:space="preserve"> PAGEREF _Toc231891496 \h </w:instrText>
      </w:r>
      <w:r w:rsidRPr="007E6791">
        <w:rPr>
          <w:rFonts w:ascii="Times New Roman" w:hAnsi="Times New Roman"/>
          <w:noProof/>
          <w:sz w:val="24"/>
          <w:szCs w:val="24"/>
        </w:rPr>
      </w:r>
      <w:r w:rsidRPr="007E6791">
        <w:rPr>
          <w:rFonts w:ascii="Times New Roman" w:hAnsi="Times New Roman"/>
          <w:noProof/>
          <w:sz w:val="24"/>
          <w:szCs w:val="24"/>
        </w:rPr>
        <w:fldChar w:fldCharType="separate"/>
      </w:r>
      <w:r w:rsidR="007F1A66">
        <w:rPr>
          <w:rFonts w:ascii="Times New Roman" w:hAnsi="Times New Roman"/>
          <w:noProof/>
          <w:sz w:val="24"/>
          <w:szCs w:val="24"/>
        </w:rPr>
        <w:t>3</w:t>
      </w:r>
      <w:r w:rsidRPr="007E6791">
        <w:rPr>
          <w:rFonts w:ascii="Times New Roman" w:hAnsi="Times New Roman"/>
          <w:noProof/>
          <w:sz w:val="24"/>
          <w:szCs w:val="24"/>
        </w:rPr>
        <w:fldChar w:fldCharType="end"/>
      </w:r>
    </w:p>
    <w:p w14:paraId="69755C7F" w14:textId="5E825D55" w:rsidR="007E6791" w:rsidRPr="007E6791" w:rsidRDefault="007E6791">
      <w:pPr>
        <w:pStyle w:val="32"/>
        <w:rPr>
          <w:rFonts w:ascii="Times New Roman" w:eastAsiaTheme="minorEastAsia" w:hAnsi="Times New Roman"/>
          <w:noProof/>
          <w:sz w:val="24"/>
          <w:szCs w:val="24"/>
          <w:lang w:eastAsia="ru-RU"/>
        </w:rPr>
      </w:pPr>
      <w:r w:rsidRPr="007E6791">
        <w:rPr>
          <w:rFonts w:ascii="Times New Roman" w:hAnsi="Times New Roman"/>
          <w:noProof/>
          <w:sz w:val="24"/>
          <w:szCs w:val="24"/>
        </w:rPr>
        <w:t>1.5.</w:t>
      </w:r>
      <w:r w:rsidRPr="007E6791">
        <w:rPr>
          <w:rFonts w:ascii="Times New Roman" w:eastAsiaTheme="minorEastAsia" w:hAnsi="Times New Roman"/>
          <w:noProof/>
          <w:sz w:val="24"/>
          <w:szCs w:val="24"/>
          <w:lang w:eastAsia="ru-RU"/>
        </w:rPr>
        <w:tab/>
      </w:r>
      <w:r w:rsidRPr="007E6791">
        <w:rPr>
          <w:rFonts w:ascii="Times New Roman" w:hAnsi="Times New Roman"/>
          <w:noProof/>
          <w:sz w:val="24"/>
          <w:szCs w:val="24"/>
        </w:rPr>
        <w:t xml:space="preserve">Расходы на участие в </w:t>
      </w:r>
      <w:r w:rsidR="007F1A66" w:rsidRPr="007F1A66">
        <w:rPr>
          <w:rFonts w:ascii="Times New Roman" w:hAnsi="Times New Roman"/>
          <w:noProof/>
          <w:sz w:val="24"/>
          <w:szCs w:val="24"/>
        </w:rPr>
        <w:t>ценовом запросе в эл</w:t>
      </w:r>
      <w:r w:rsidR="007F1A66">
        <w:rPr>
          <w:rFonts w:ascii="Times New Roman" w:hAnsi="Times New Roman"/>
          <w:noProof/>
          <w:sz w:val="24"/>
          <w:szCs w:val="24"/>
        </w:rPr>
        <w:t>.</w:t>
      </w:r>
      <w:r w:rsidR="007F1A66" w:rsidRPr="007F1A66">
        <w:rPr>
          <w:rFonts w:ascii="Times New Roman" w:hAnsi="Times New Roman"/>
          <w:noProof/>
          <w:sz w:val="24"/>
          <w:szCs w:val="24"/>
        </w:rPr>
        <w:t xml:space="preserve"> форме</w:t>
      </w:r>
      <w:r w:rsidRPr="007E6791">
        <w:rPr>
          <w:rFonts w:ascii="Times New Roman" w:hAnsi="Times New Roman"/>
          <w:noProof/>
          <w:sz w:val="24"/>
          <w:szCs w:val="24"/>
        </w:rPr>
        <w:t xml:space="preserve"> и при заключении договора</w:t>
      </w:r>
      <w:r w:rsidRPr="007E6791">
        <w:rPr>
          <w:rFonts w:ascii="Times New Roman" w:hAnsi="Times New Roman"/>
          <w:noProof/>
          <w:sz w:val="24"/>
          <w:szCs w:val="24"/>
        </w:rPr>
        <w:tab/>
      </w:r>
      <w:r w:rsidRPr="007E6791">
        <w:rPr>
          <w:rFonts w:ascii="Times New Roman" w:hAnsi="Times New Roman"/>
          <w:noProof/>
          <w:sz w:val="24"/>
          <w:szCs w:val="24"/>
        </w:rPr>
        <w:fldChar w:fldCharType="begin"/>
      </w:r>
      <w:r w:rsidRPr="007E6791">
        <w:rPr>
          <w:rFonts w:ascii="Times New Roman" w:hAnsi="Times New Roman"/>
          <w:noProof/>
          <w:sz w:val="24"/>
          <w:szCs w:val="24"/>
        </w:rPr>
        <w:instrText xml:space="preserve"> PAGEREF _Toc231891497 \h </w:instrText>
      </w:r>
      <w:r w:rsidRPr="007E6791">
        <w:rPr>
          <w:rFonts w:ascii="Times New Roman" w:hAnsi="Times New Roman"/>
          <w:noProof/>
          <w:sz w:val="24"/>
          <w:szCs w:val="24"/>
        </w:rPr>
      </w:r>
      <w:r w:rsidRPr="007E6791">
        <w:rPr>
          <w:rFonts w:ascii="Times New Roman" w:hAnsi="Times New Roman"/>
          <w:noProof/>
          <w:sz w:val="24"/>
          <w:szCs w:val="24"/>
        </w:rPr>
        <w:fldChar w:fldCharType="separate"/>
      </w:r>
      <w:r w:rsidR="007F1A66">
        <w:rPr>
          <w:rFonts w:ascii="Times New Roman" w:hAnsi="Times New Roman"/>
          <w:noProof/>
          <w:sz w:val="24"/>
          <w:szCs w:val="24"/>
        </w:rPr>
        <w:t>3</w:t>
      </w:r>
      <w:r w:rsidRPr="007E6791">
        <w:rPr>
          <w:rFonts w:ascii="Times New Roman" w:hAnsi="Times New Roman"/>
          <w:noProof/>
          <w:sz w:val="24"/>
          <w:szCs w:val="24"/>
        </w:rPr>
        <w:fldChar w:fldCharType="end"/>
      </w:r>
    </w:p>
    <w:p w14:paraId="566A6128" w14:textId="385EDC74" w:rsidR="007E6791" w:rsidRPr="007E6791" w:rsidRDefault="007E6791">
      <w:pPr>
        <w:pStyle w:val="32"/>
        <w:rPr>
          <w:rFonts w:ascii="Times New Roman" w:eastAsiaTheme="minorEastAsia" w:hAnsi="Times New Roman"/>
          <w:noProof/>
          <w:sz w:val="24"/>
          <w:szCs w:val="24"/>
          <w:lang w:eastAsia="ru-RU"/>
        </w:rPr>
      </w:pPr>
      <w:r w:rsidRPr="007E6791">
        <w:rPr>
          <w:rFonts w:ascii="Times New Roman" w:hAnsi="Times New Roman"/>
          <w:noProof/>
          <w:sz w:val="24"/>
          <w:szCs w:val="24"/>
        </w:rPr>
        <w:t>1.6.</w:t>
      </w:r>
      <w:r w:rsidRPr="007E6791">
        <w:rPr>
          <w:rFonts w:ascii="Times New Roman" w:eastAsiaTheme="minorEastAsia" w:hAnsi="Times New Roman"/>
          <w:noProof/>
          <w:sz w:val="24"/>
          <w:szCs w:val="24"/>
          <w:lang w:eastAsia="ru-RU"/>
        </w:rPr>
        <w:tab/>
      </w:r>
      <w:r w:rsidRPr="007E6791">
        <w:rPr>
          <w:rFonts w:ascii="Times New Roman" w:hAnsi="Times New Roman"/>
          <w:noProof/>
          <w:sz w:val="24"/>
          <w:szCs w:val="24"/>
        </w:rPr>
        <w:t xml:space="preserve">Рассмотрение и оценка заявок на участие в </w:t>
      </w:r>
      <w:r w:rsidR="000264DB" w:rsidRPr="000264DB">
        <w:rPr>
          <w:rFonts w:ascii="Times New Roman" w:hAnsi="Times New Roman"/>
          <w:noProof/>
          <w:sz w:val="24"/>
          <w:szCs w:val="24"/>
        </w:rPr>
        <w:t>ценовом запросе в электронной форме</w:t>
      </w:r>
      <w:r w:rsidRPr="007E6791">
        <w:rPr>
          <w:rFonts w:ascii="Times New Roman" w:hAnsi="Times New Roman"/>
          <w:noProof/>
          <w:sz w:val="24"/>
          <w:szCs w:val="24"/>
        </w:rPr>
        <w:tab/>
      </w:r>
      <w:r w:rsidRPr="007E6791">
        <w:rPr>
          <w:rFonts w:ascii="Times New Roman" w:hAnsi="Times New Roman"/>
          <w:noProof/>
          <w:sz w:val="24"/>
          <w:szCs w:val="24"/>
        </w:rPr>
        <w:fldChar w:fldCharType="begin"/>
      </w:r>
      <w:r w:rsidRPr="007E6791">
        <w:rPr>
          <w:rFonts w:ascii="Times New Roman" w:hAnsi="Times New Roman"/>
          <w:noProof/>
          <w:sz w:val="24"/>
          <w:szCs w:val="24"/>
        </w:rPr>
        <w:instrText xml:space="preserve"> PAGEREF _Toc231891498 \h </w:instrText>
      </w:r>
      <w:r w:rsidRPr="007E6791">
        <w:rPr>
          <w:rFonts w:ascii="Times New Roman" w:hAnsi="Times New Roman"/>
          <w:noProof/>
          <w:sz w:val="24"/>
          <w:szCs w:val="24"/>
        </w:rPr>
      </w:r>
      <w:r w:rsidRPr="007E6791">
        <w:rPr>
          <w:rFonts w:ascii="Times New Roman" w:hAnsi="Times New Roman"/>
          <w:noProof/>
          <w:sz w:val="24"/>
          <w:szCs w:val="24"/>
        </w:rPr>
        <w:fldChar w:fldCharType="separate"/>
      </w:r>
      <w:r w:rsidR="007F1A66">
        <w:rPr>
          <w:rFonts w:ascii="Times New Roman" w:hAnsi="Times New Roman"/>
          <w:noProof/>
          <w:sz w:val="24"/>
          <w:szCs w:val="24"/>
        </w:rPr>
        <w:t>4</w:t>
      </w:r>
      <w:r w:rsidRPr="007E6791">
        <w:rPr>
          <w:rFonts w:ascii="Times New Roman" w:hAnsi="Times New Roman"/>
          <w:noProof/>
          <w:sz w:val="24"/>
          <w:szCs w:val="24"/>
        </w:rPr>
        <w:fldChar w:fldCharType="end"/>
      </w:r>
    </w:p>
    <w:p w14:paraId="4A1E2062" w14:textId="1A95AFA6" w:rsidR="007E6791" w:rsidRPr="007E6791" w:rsidRDefault="007E6791">
      <w:pPr>
        <w:pStyle w:val="22"/>
        <w:tabs>
          <w:tab w:val="left" w:pos="440"/>
          <w:tab w:val="right" w:leader="dot" w:pos="10055"/>
        </w:tabs>
        <w:rPr>
          <w:rFonts w:ascii="Times New Roman" w:eastAsiaTheme="minorEastAsia" w:hAnsi="Times New Roman"/>
          <w:b w:val="0"/>
          <w:bCs w:val="0"/>
          <w:noProof/>
          <w:sz w:val="24"/>
          <w:szCs w:val="24"/>
          <w:lang w:eastAsia="ru-RU"/>
        </w:rPr>
      </w:pPr>
      <w:r w:rsidRPr="007E6791">
        <w:rPr>
          <w:rFonts w:ascii="Times New Roman" w:hAnsi="Times New Roman"/>
          <w:noProof/>
          <w:color w:val="000000"/>
          <w:sz w:val="24"/>
          <w:szCs w:val="24"/>
        </w:rPr>
        <w:t>2.</w:t>
      </w:r>
      <w:r w:rsidRPr="007E6791">
        <w:rPr>
          <w:rFonts w:ascii="Times New Roman" w:eastAsiaTheme="minorEastAsia" w:hAnsi="Times New Roman"/>
          <w:b w:val="0"/>
          <w:bCs w:val="0"/>
          <w:noProof/>
          <w:sz w:val="24"/>
          <w:szCs w:val="24"/>
          <w:lang w:eastAsia="ru-RU"/>
        </w:rPr>
        <w:tab/>
      </w:r>
      <w:r w:rsidRPr="007E6791">
        <w:rPr>
          <w:rFonts w:ascii="Times New Roman" w:hAnsi="Times New Roman"/>
          <w:noProof/>
          <w:color w:val="000000"/>
          <w:sz w:val="24"/>
          <w:szCs w:val="24"/>
        </w:rPr>
        <w:t xml:space="preserve">ИЗВЕЩЕНИЕ О </w:t>
      </w:r>
      <w:r w:rsidR="000264DB" w:rsidRPr="000264DB">
        <w:rPr>
          <w:rFonts w:ascii="Times New Roman" w:hAnsi="Times New Roman"/>
          <w:noProof/>
          <w:color w:val="000000"/>
          <w:sz w:val="24"/>
          <w:szCs w:val="24"/>
        </w:rPr>
        <w:t>ЦЕНОВОМ ЗАПРОСЕ В ЭЛЕКТРОННОЙ ФОРМ</w:t>
      </w:r>
      <w:r w:rsidR="007F1A66">
        <w:rPr>
          <w:rFonts w:ascii="Times New Roman" w:hAnsi="Times New Roman"/>
          <w:noProof/>
          <w:color w:val="000000"/>
          <w:sz w:val="24"/>
          <w:szCs w:val="24"/>
        </w:rPr>
        <w:t>Е</w:t>
      </w:r>
      <w:r w:rsidRPr="007E6791">
        <w:rPr>
          <w:rFonts w:ascii="Times New Roman" w:hAnsi="Times New Roman"/>
          <w:noProof/>
          <w:sz w:val="24"/>
          <w:szCs w:val="24"/>
        </w:rPr>
        <w:tab/>
      </w:r>
      <w:r w:rsidRPr="007E6791">
        <w:rPr>
          <w:rFonts w:ascii="Times New Roman" w:hAnsi="Times New Roman"/>
          <w:noProof/>
          <w:sz w:val="24"/>
          <w:szCs w:val="24"/>
        </w:rPr>
        <w:fldChar w:fldCharType="begin"/>
      </w:r>
      <w:r w:rsidRPr="007E6791">
        <w:rPr>
          <w:rFonts w:ascii="Times New Roman" w:hAnsi="Times New Roman"/>
          <w:noProof/>
          <w:sz w:val="24"/>
          <w:szCs w:val="24"/>
        </w:rPr>
        <w:instrText xml:space="preserve"> PAGEREF _Toc231891499 \h </w:instrText>
      </w:r>
      <w:r w:rsidRPr="007E6791">
        <w:rPr>
          <w:rFonts w:ascii="Times New Roman" w:hAnsi="Times New Roman"/>
          <w:noProof/>
          <w:sz w:val="24"/>
          <w:szCs w:val="24"/>
        </w:rPr>
      </w:r>
      <w:r w:rsidRPr="007E6791">
        <w:rPr>
          <w:rFonts w:ascii="Times New Roman" w:hAnsi="Times New Roman"/>
          <w:noProof/>
          <w:sz w:val="24"/>
          <w:szCs w:val="24"/>
        </w:rPr>
        <w:fldChar w:fldCharType="separate"/>
      </w:r>
      <w:r w:rsidR="007F1A66">
        <w:rPr>
          <w:rFonts w:ascii="Times New Roman" w:hAnsi="Times New Roman"/>
          <w:noProof/>
          <w:sz w:val="24"/>
          <w:szCs w:val="24"/>
        </w:rPr>
        <w:t>5</w:t>
      </w:r>
      <w:r w:rsidRPr="007E6791">
        <w:rPr>
          <w:rFonts w:ascii="Times New Roman" w:hAnsi="Times New Roman"/>
          <w:noProof/>
          <w:sz w:val="24"/>
          <w:szCs w:val="24"/>
        </w:rPr>
        <w:fldChar w:fldCharType="end"/>
      </w:r>
    </w:p>
    <w:p w14:paraId="00CD3C2D" w14:textId="3D265282" w:rsidR="007E6791" w:rsidRPr="007E6791" w:rsidRDefault="007E6791">
      <w:pPr>
        <w:pStyle w:val="32"/>
        <w:rPr>
          <w:rFonts w:ascii="Times New Roman" w:eastAsiaTheme="minorEastAsia" w:hAnsi="Times New Roman"/>
          <w:noProof/>
          <w:sz w:val="24"/>
          <w:szCs w:val="24"/>
          <w:lang w:eastAsia="ru-RU"/>
        </w:rPr>
      </w:pPr>
      <w:r w:rsidRPr="007E6791">
        <w:rPr>
          <w:rFonts w:ascii="Times New Roman" w:hAnsi="Times New Roman"/>
          <w:noProof/>
          <w:sz w:val="24"/>
          <w:szCs w:val="24"/>
        </w:rPr>
        <w:t>2.1.</w:t>
      </w:r>
      <w:r w:rsidRPr="007E6791">
        <w:rPr>
          <w:rFonts w:ascii="Times New Roman" w:eastAsiaTheme="minorEastAsia" w:hAnsi="Times New Roman"/>
          <w:noProof/>
          <w:sz w:val="24"/>
          <w:szCs w:val="24"/>
          <w:lang w:eastAsia="ru-RU"/>
        </w:rPr>
        <w:tab/>
      </w:r>
      <w:r w:rsidRPr="007E6791">
        <w:rPr>
          <w:rFonts w:ascii="Times New Roman" w:hAnsi="Times New Roman"/>
          <w:noProof/>
          <w:sz w:val="24"/>
          <w:szCs w:val="24"/>
        </w:rPr>
        <w:t xml:space="preserve">Содержание извещения о </w:t>
      </w:r>
      <w:r w:rsidR="000264DB" w:rsidRPr="000264DB">
        <w:rPr>
          <w:rFonts w:ascii="Times New Roman" w:hAnsi="Times New Roman"/>
          <w:noProof/>
          <w:sz w:val="24"/>
          <w:szCs w:val="24"/>
        </w:rPr>
        <w:t>ценовом запросе в электронной форме</w:t>
      </w:r>
      <w:r w:rsidRPr="007E6791">
        <w:rPr>
          <w:rFonts w:ascii="Times New Roman" w:hAnsi="Times New Roman"/>
          <w:noProof/>
          <w:sz w:val="24"/>
          <w:szCs w:val="24"/>
        </w:rPr>
        <w:tab/>
      </w:r>
      <w:r w:rsidRPr="007E6791">
        <w:rPr>
          <w:rFonts w:ascii="Times New Roman" w:hAnsi="Times New Roman"/>
          <w:noProof/>
          <w:sz w:val="24"/>
          <w:szCs w:val="24"/>
        </w:rPr>
        <w:fldChar w:fldCharType="begin"/>
      </w:r>
      <w:r w:rsidRPr="007E6791">
        <w:rPr>
          <w:rFonts w:ascii="Times New Roman" w:hAnsi="Times New Roman"/>
          <w:noProof/>
          <w:sz w:val="24"/>
          <w:szCs w:val="24"/>
        </w:rPr>
        <w:instrText xml:space="preserve"> PAGEREF _Toc231891500 \h </w:instrText>
      </w:r>
      <w:r w:rsidRPr="007E6791">
        <w:rPr>
          <w:rFonts w:ascii="Times New Roman" w:hAnsi="Times New Roman"/>
          <w:noProof/>
          <w:sz w:val="24"/>
          <w:szCs w:val="24"/>
        </w:rPr>
      </w:r>
      <w:r w:rsidRPr="007E6791">
        <w:rPr>
          <w:rFonts w:ascii="Times New Roman" w:hAnsi="Times New Roman"/>
          <w:noProof/>
          <w:sz w:val="24"/>
          <w:szCs w:val="24"/>
        </w:rPr>
        <w:fldChar w:fldCharType="separate"/>
      </w:r>
      <w:r w:rsidR="007F1A66">
        <w:rPr>
          <w:rFonts w:ascii="Times New Roman" w:hAnsi="Times New Roman"/>
          <w:noProof/>
          <w:sz w:val="24"/>
          <w:szCs w:val="24"/>
        </w:rPr>
        <w:t>5</w:t>
      </w:r>
      <w:r w:rsidRPr="007E6791">
        <w:rPr>
          <w:rFonts w:ascii="Times New Roman" w:hAnsi="Times New Roman"/>
          <w:noProof/>
          <w:sz w:val="24"/>
          <w:szCs w:val="24"/>
        </w:rPr>
        <w:fldChar w:fldCharType="end"/>
      </w:r>
    </w:p>
    <w:p w14:paraId="5C8A4564" w14:textId="3C35360F" w:rsidR="007E6791" w:rsidRPr="007E6791" w:rsidRDefault="007E6791">
      <w:pPr>
        <w:pStyle w:val="32"/>
        <w:rPr>
          <w:rFonts w:ascii="Times New Roman" w:eastAsiaTheme="minorEastAsia" w:hAnsi="Times New Roman"/>
          <w:noProof/>
          <w:sz w:val="24"/>
          <w:szCs w:val="24"/>
          <w:lang w:eastAsia="ru-RU"/>
        </w:rPr>
      </w:pPr>
      <w:r w:rsidRPr="007E6791">
        <w:rPr>
          <w:rFonts w:ascii="Times New Roman" w:hAnsi="Times New Roman"/>
          <w:noProof/>
          <w:sz w:val="24"/>
          <w:szCs w:val="24"/>
        </w:rPr>
        <w:t>2.2.</w:t>
      </w:r>
      <w:r w:rsidRPr="007E6791">
        <w:rPr>
          <w:rFonts w:ascii="Times New Roman" w:eastAsiaTheme="minorEastAsia" w:hAnsi="Times New Roman"/>
          <w:noProof/>
          <w:sz w:val="24"/>
          <w:szCs w:val="24"/>
          <w:lang w:eastAsia="ru-RU"/>
        </w:rPr>
        <w:tab/>
      </w:r>
      <w:r w:rsidRPr="007E6791">
        <w:rPr>
          <w:rFonts w:ascii="Times New Roman" w:hAnsi="Times New Roman"/>
          <w:noProof/>
          <w:sz w:val="24"/>
          <w:szCs w:val="24"/>
        </w:rPr>
        <w:t xml:space="preserve">Порядок предоставления разъяснений положений извещения о </w:t>
      </w:r>
      <w:r w:rsidR="000264DB" w:rsidRPr="000264DB">
        <w:rPr>
          <w:rFonts w:ascii="Times New Roman" w:hAnsi="Times New Roman"/>
          <w:noProof/>
          <w:sz w:val="24"/>
          <w:szCs w:val="24"/>
        </w:rPr>
        <w:t>ценовом запросе в электронной форме</w:t>
      </w:r>
      <w:r w:rsidRPr="007E6791">
        <w:rPr>
          <w:rFonts w:ascii="Times New Roman" w:hAnsi="Times New Roman"/>
          <w:noProof/>
          <w:sz w:val="24"/>
          <w:szCs w:val="24"/>
        </w:rPr>
        <w:tab/>
      </w:r>
      <w:r w:rsidRPr="007E6791">
        <w:rPr>
          <w:rFonts w:ascii="Times New Roman" w:hAnsi="Times New Roman"/>
          <w:noProof/>
          <w:sz w:val="24"/>
          <w:szCs w:val="24"/>
        </w:rPr>
        <w:fldChar w:fldCharType="begin"/>
      </w:r>
      <w:r w:rsidRPr="007E6791">
        <w:rPr>
          <w:rFonts w:ascii="Times New Roman" w:hAnsi="Times New Roman"/>
          <w:noProof/>
          <w:sz w:val="24"/>
          <w:szCs w:val="24"/>
        </w:rPr>
        <w:instrText xml:space="preserve"> PAGEREF _Toc231891501 \h </w:instrText>
      </w:r>
      <w:r w:rsidRPr="007E6791">
        <w:rPr>
          <w:rFonts w:ascii="Times New Roman" w:hAnsi="Times New Roman"/>
          <w:noProof/>
          <w:sz w:val="24"/>
          <w:szCs w:val="24"/>
        </w:rPr>
      </w:r>
      <w:r w:rsidRPr="007E6791">
        <w:rPr>
          <w:rFonts w:ascii="Times New Roman" w:hAnsi="Times New Roman"/>
          <w:noProof/>
          <w:sz w:val="24"/>
          <w:szCs w:val="24"/>
        </w:rPr>
        <w:fldChar w:fldCharType="separate"/>
      </w:r>
      <w:r w:rsidR="007F1A66">
        <w:rPr>
          <w:rFonts w:ascii="Times New Roman" w:hAnsi="Times New Roman"/>
          <w:noProof/>
          <w:sz w:val="24"/>
          <w:szCs w:val="24"/>
        </w:rPr>
        <w:t>5</w:t>
      </w:r>
      <w:r w:rsidRPr="007E6791">
        <w:rPr>
          <w:rFonts w:ascii="Times New Roman" w:hAnsi="Times New Roman"/>
          <w:noProof/>
          <w:sz w:val="24"/>
          <w:szCs w:val="24"/>
        </w:rPr>
        <w:fldChar w:fldCharType="end"/>
      </w:r>
    </w:p>
    <w:p w14:paraId="3F94EC44" w14:textId="03AAD4AF" w:rsidR="007E6791" w:rsidRPr="007E6791" w:rsidRDefault="007E6791">
      <w:pPr>
        <w:pStyle w:val="32"/>
        <w:rPr>
          <w:rFonts w:ascii="Times New Roman" w:eastAsiaTheme="minorEastAsia" w:hAnsi="Times New Roman"/>
          <w:noProof/>
          <w:sz w:val="24"/>
          <w:szCs w:val="24"/>
          <w:lang w:eastAsia="ru-RU"/>
        </w:rPr>
      </w:pPr>
      <w:r w:rsidRPr="007E6791">
        <w:rPr>
          <w:rFonts w:ascii="Times New Roman" w:hAnsi="Times New Roman"/>
          <w:noProof/>
          <w:sz w:val="24"/>
          <w:szCs w:val="24"/>
        </w:rPr>
        <w:t>2.3.</w:t>
      </w:r>
      <w:r w:rsidRPr="007E6791">
        <w:rPr>
          <w:rFonts w:ascii="Times New Roman" w:eastAsiaTheme="minorEastAsia" w:hAnsi="Times New Roman"/>
          <w:noProof/>
          <w:sz w:val="24"/>
          <w:szCs w:val="24"/>
          <w:lang w:eastAsia="ru-RU"/>
        </w:rPr>
        <w:tab/>
      </w:r>
      <w:r w:rsidRPr="007E6791">
        <w:rPr>
          <w:rFonts w:ascii="Times New Roman" w:hAnsi="Times New Roman"/>
          <w:noProof/>
          <w:sz w:val="24"/>
          <w:szCs w:val="24"/>
        </w:rPr>
        <w:t xml:space="preserve">Внесение изменений в извещение о проведении </w:t>
      </w:r>
      <w:r w:rsidR="000264DB" w:rsidRPr="000264DB">
        <w:rPr>
          <w:rFonts w:ascii="Times New Roman" w:hAnsi="Times New Roman"/>
          <w:noProof/>
          <w:sz w:val="24"/>
          <w:szCs w:val="24"/>
        </w:rPr>
        <w:t>ценового запроса в электронной форме</w:t>
      </w:r>
      <w:r w:rsidRPr="007E6791">
        <w:rPr>
          <w:rFonts w:ascii="Times New Roman" w:hAnsi="Times New Roman"/>
          <w:noProof/>
          <w:sz w:val="24"/>
          <w:szCs w:val="24"/>
        </w:rPr>
        <w:tab/>
      </w:r>
      <w:r w:rsidRPr="007E6791">
        <w:rPr>
          <w:rFonts w:ascii="Times New Roman" w:hAnsi="Times New Roman"/>
          <w:noProof/>
          <w:sz w:val="24"/>
          <w:szCs w:val="24"/>
        </w:rPr>
        <w:fldChar w:fldCharType="begin"/>
      </w:r>
      <w:r w:rsidRPr="007E6791">
        <w:rPr>
          <w:rFonts w:ascii="Times New Roman" w:hAnsi="Times New Roman"/>
          <w:noProof/>
          <w:sz w:val="24"/>
          <w:szCs w:val="24"/>
        </w:rPr>
        <w:instrText xml:space="preserve"> PAGEREF _Toc231891502 \h </w:instrText>
      </w:r>
      <w:r w:rsidRPr="007E6791">
        <w:rPr>
          <w:rFonts w:ascii="Times New Roman" w:hAnsi="Times New Roman"/>
          <w:noProof/>
          <w:sz w:val="24"/>
          <w:szCs w:val="24"/>
        </w:rPr>
      </w:r>
      <w:r w:rsidRPr="007E6791">
        <w:rPr>
          <w:rFonts w:ascii="Times New Roman" w:hAnsi="Times New Roman"/>
          <w:noProof/>
          <w:sz w:val="24"/>
          <w:szCs w:val="24"/>
        </w:rPr>
        <w:fldChar w:fldCharType="separate"/>
      </w:r>
      <w:r w:rsidR="007F1A66">
        <w:rPr>
          <w:rFonts w:ascii="Times New Roman" w:hAnsi="Times New Roman"/>
          <w:noProof/>
          <w:sz w:val="24"/>
          <w:szCs w:val="24"/>
        </w:rPr>
        <w:t>5</w:t>
      </w:r>
      <w:r w:rsidRPr="007E6791">
        <w:rPr>
          <w:rFonts w:ascii="Times New Roman" w:hAnsi="Times New Roman"/>
          <w:noProof/>
          <w:sz w:val="24"/>
          <w:szCs w:val="24"/>
        </w:rPr>
        <w:fldChar w:fldCharType="end"/>
      </w:r>
    </w:p>
    <w:p w14:paraId="4F38B0F6" w14:textId="6D9D5385" w:rsidR="007E6791" w:rsidRPr="007E6791" w:rsidRDefault="007E6791">
      <w:pPr>
        <w:pStyle w:val="32"/>
        <w:rPr>
          <w:rFonts w:ascii="Times New Roman" w:eastAsiaTheme="minorEastAsia" w:hAnsi="Times New Roman"/>
          <w:noProof/>
          <w:sz w:val="24"/>
          <w:szCs w:val="24"/>
          <w:lang w:eastAsia="ru-RU"/>
        </w:rPr>
      </w:pPr>
      <w:r w:rsidRPr="007E6791">
        <w:rPr>
          <w:rFonts w:ascii="Times New Roman" w:hAnsi="Times New Roman"/>
          <w:noProof/>
          <w:sz w:val="24"/>
          <w:szCs w:val="24"/>
        </w:rPr>
        <w:t>2.4.</w:t>
      </w:r>
      <w:r w:rsidRPr="007E6791">
        <w:rPr>
          <w:rFonts w:ascii="Times New Roman" w:eastAsiaTheme="minorEastAsia" w:hAnsi="Times New Roman"/>
          <w:noProof/>
          <w:sz w:val="24"/>
          <w:szCs w:val="24"/>
          <w:lang w:eastAsia="ru-RU"/>
        </w:rPr>
        <w:tab/>
      </w:r>
      <w:r w:rsidRPr="007E6791">
        <w:rPr>
          <w:rFonts w:ascii="Times New Roman" w:hAnsi="Times New Roman"/>
          <w:noProof/>
          <w:sz w:val="24"/>
          <w:szCs w:val="24"/>
        </w:rPr>
        <w:t xml:space="preserve">Отказ от проведения </w:t>
      </w:r>
      <w:r w:rsidR="000264DB" w:rsidRPr="000264DB">
        <w:rPr>
          <w:rFonts w:ascii="Times New Roman" w:hAnsi="Times New Roman"/>
          <w:noProof/>
          <w:sz w:val="24"/>
          <w:szCs w:val="24"/>
        </w:rPr>
        <w:t>ценового запроса в электронной форме</w:t>
      </w:r>
      <w:r w:rsidRPr="007E6791">
        <w:rPr>
          <w:rFonts w:ascii="Times New Roman" w:hAnsi="Times New Roman"/>
          <w:noProof/>
          <w:sz w:val="24"/>
          <w:szCs w:val="24"/>
        </w:rPr>
        <w:tab/>
      </w:r>
      <w:r w:rsidRPr="007E6791">
        <w:rPr>
          <w:rFonts w:ascii="Times New Roman" w:hAnsi="Times New Roman"/>
          <w:noProof/>
          <w:sz w:val="24"/>
          <w:szCs w:val="24"/>
        </w:rPr>
        <w:fldChar w:fldCharType="begin"/>
      </w:r>
      <w:r w:rsidRPr="007E6791">
        <w:rPr>
          <w:rFonts w:ascii="Times New Roman" w:hAnsi="Times New Roman"/>
          <w:noProof/>
          <w:sz w:val="24"/>
          <w:szCs w:val="24"/>
        </w:rPr>
        <w:instrText xml:space="preserve"> PAGEREF _Toc231891503 \h </w:instrText>
      </w:r>
      <w:r w:rsidRPr="007E6791">
        <w:rPr>
          <w:rFonts w:ascii="Times New Roman" w:hAnsi="Times New Roman"/>
          <w:noProof/>
          <w:sz w:val="24"/>
          <w:szCs w:val="24"/>
        </w:rPr>
      </w:r>
      <w:r w:rsidRPr="007E6791">
        <w:rPr>
          <w:rFonts w:ascii="Times New Roman" w:hAnsi="Times New Roman"/>
          <w:noProof/>
          <w:sz w:val="24"/>
          <w:szCs w:val="24"/>
        </w:rPr>
        <w:fldChar w:fldCharType="separate"/>
      </w:r>
      <w:r w:rsidR="007F1A66">
        <w:rPr>
          <w:rFonts w:ascii="Times New Roman" w:hAnsi="Times New Roman"/>
          <w:noProof/>
          <w:sz w:val="24"/>
          <w:szCs w:val="24"/>
        </w:rPr>
        <w:t>5</w:t>
      </w:r>
      <w:r w:rsidRPr="007E6791">
        <w:rPr>
          <w:rFonts w:ascii="Times New Roman" w:hAnsi="Times New Roman"/>
          <w:noProof/>
          <w:sz w:val="24"/>
          <w:szCs w:val="24"/>
        </w:rPr>
        <w:fldChar w:fldCharType="end"/>
      </w:r>
    </w:p>
    <w:p w14:paraId="4CE9B96A" w14:textId="787877B1" w:rsidR="007E6791" w:rsidRPr="007E6791" w:rsidRDefault="007E6791">
      <w:pPr>
        <w:pStyle w:val="22"/>
        <w:tabs>
          <w:tab w:val="left" w:pos="440"/>
          <w:tab w:val="right" w:leader="dot" w:pos="10055"/>
        </w:tabs>
        <w:rPr>
          <w:rFonts w:ascii="Times New Roman" w:eastAsiaTheme="minorEastAsia" w:hAnsi="Times New Roman"/>
          <w:b w:val="0"/>
          <w:bCs w:val="0"/>
          <w:noProof/>
          <w:sz w:val="24"/>
          <w:szCs w:val="24"/>
          <w:lang w:eastAsia="ru-RU"/>
        </w:rPr>
      </w:pPr>
      <w:r w:rsidRPr="007E6791">
        <w:rPr>
          <w:rFonts w:ascii="Times New Roman" w:hAnsi="Times New Roman"/>
          <w:noProof/>
          <w:sz w:val="24"/>
          <w:szCs w:val="24"/>
        </w:rPr>
        <w:t>3.</w:t>
      </w:r>
      <w:r w:rsidRPr="007E6791">
        <w:rPr>
          <w:rFonts w:ascii="Times New Roman" w:eastAsiaTheme="minorEastAsia" w:hAnsi="Times New Roman"/>
          <w:b w:val="0"/>
          <w:bCs w:val="0"/>
          <w:noProof/>
          <w:sz w:val="24"/>
          <w:szCs w:val="24"/>
          <w:lang w:eastAsia="ru-RU"/>
        </w:rPr>
        <w:tab/>
      </w:r>
      <w:r w:rsidRPr="007E6791">
        <w:rPr>
          <w:rFonts w:ascii="Times New Roman" w:hAnsi="Times New Roman"/>
          <w:noProof/>
          <w:sz w:val="24"/>
          <w:szCs w:val="24"/>
        </w:rPr>
        <w:t xml:space="preserve">ИНСТРУКЦИЯ ПО ПОДГОТОВКЕ И ЗАПОЛНЕНИЮ ЗАЯВКИ НА УЧАСТИЕ В </w:t>
      </w:r>
      <w:r w:rsidR="000264DB" w:rsidRPr="000264DB">
        <w:rPr>
          <w:rFonts w:ascii="Times New Roman" w:hAnsi="Times New Roman"/>
          <w:noProof/>
          <w:sz w:val="24"/>
          <w:szCs w:val="24"/>
        </w:rPr>
        <w:t>ЦЕНОВОМ ЗАПРОСЕ В ЭЛЕКТРОННОЙ ФОРМЕ</w:t>
      </w:r>
      <w:r w:rsidRPr="007E6791">
        <w:rPr>
          <w:rFonts w:ascii="Times New Roman" w:hAnsi="Times New Roman"/>
          <w:noProof/>
          <w:sz w:val="24"/>
          <w:szCs w:val="24"/>
        </w:rPr>
        <w:tab/>
      </w:r>
      <w:r w:rsidRPr="007E6791">
        <w:rPr>
          <w:rFonts w:ascii="Times New Roman" w:hAnsi="Times New Roman"/>
          <w:noProof/>
          <w:sz w:val="24"/>
          <w:szCs w:val="24"/>
        </w:rPr>
        <w:fldChar w:fldCharType="begin"/>
      </w:r>
      <w:r w:rsidRPr="007E6791">
        <w:rPr>
          <w:rFonts w:ascii="Times New Roman" w:hAnsi="Times New Roman"/>
          <w:noProof/>
          <w:sz w:val="24"/>
          <w:szCs w:val="24"/>
        </w:rPr>
        <w:instrText xml:space="preserve"> PAGEREF _Toc231891504 \h </w:instrText>
      </w:r>
      <w:r w:rsidRPr="007E6791">
        <w:rPr>
          <w:rFonts w:ascii="Times New Roman" w:hAnsi="Times New Roman"/>
          <w:noProof/>
          <w:sz w:val="24"/>
          <w:szCs w:val="24"/>
        </w:rPr>
      </w:r>
      <w:r w:rsidRPr="007E6791">
        <w:rPr>
          <w:rFonts w:ascii="Times New Roman" w:hAnsi="Times New Roman"/>
          <w:noProof/>
          <w:sz w:val="24"/>
          <w:szCs w:val="24"/>
        </w:rPr>
        <w:fldChar w:fldCharType="separate"/>
      </w:r>
      <w:r w:rsidR="007F1A66">
        <w:rPr>
          <w:rFonts w:ascii="Times New Roman" w:hAnsi="Times New Roman"/>
          <w:noProof/>
          <w:sz w:val="24"/>
          <w:szCs w:val="24"/>
        </w:rPr>
        <w:t>6</w:t>
      </w:r>
      <w:r w:rsidRPr="007E6791">
        <w:rPr>
          <w:rFonts w:ascii="Times New Roman" w:hAnsi="Times New Roman"/>
          <w:noProof/>
          <w:sz w:val="24"/>
          <w:szCs w:val="24"/>
        </w:rPr>
        <w:fldChar w:fldCharType="end"/>
      </w:r>
    </w:p>
    <w:p w14:paraId="3D7AEE80" w14:textId="22860994" w:rsidR="007E6791" w:rsidRPr="007E6791" w:rsidRDefault="007E6791">
      <w:pPr>
        <w:pStyle w:val="32"/>
        <w:rPr>
          <w:rFonts w:ascii="Times New Roman" w:eastAsiaTheme="minorEastAsia" w:hAnsi="Times New Roman"/>
          <w:noProof/>
          <w:sz w:val="24"/>
          <w:szCs w:val="24"/>
          <w:lang w:eastAsia="ru-RU"/>
        </w:rPr>
      </w:pPr>
      <w:r w:rsidRPr="007E6791">
        <w:rPr>
          <w:rFonts w:ascii="Times New Roman" w:hAnsi="Times New Roman"/>
          <w:noProof/>
          <w:sz w:val="24"/>
          <w:szCs w:val="24"/>
        </w:rPr>
        <w:t>3.1.</w:t>
      </w:r>
      <w:r w:rsidRPr="007E6791">
        <w:rPr>
          <w:rFonts w:ascii="Times New Roman" w:eastAsiaTheme="minorEastAsia" w:hAnsi="Times New Roman"/>
          <w:noProof/>
          <w:sz w:val="24"/>
          <w:szCs w:val="24"/>
          <w:lang w:eastAsia="ru-RU"/>
        </w:rPr>
        <w:tab/>
      </w:r>
      <w:r w:rsidRPr="007E6791">
        <w:rPr>
          <w:rFonts w:ascii="Times New Roman" w:hAnsi="Times New Roman"/>
          <w:noProof/>
          <w:sz w:val="24"/>
          <w:szCs w:val="24"/>
        </w:rPr>
        <w:t xml:space="preserve">Форма заявки на участие в </w:t>
      </w:r>
      <w:r w:rsidR="000264DB" w:rsidRPr="000264DB">
        <w:rPr>
          <w:rFonts w:ascii="Times New Roman" w:hAnsi="Times New Roman"/>
          <w:noProof/>
          <w:sz w:val="24"/>
          <w:szCs w:val="24"/>
        </w:rPr>
        <w:t>ценовом запросе в электронной форме</w:t>
      </w:r>
      <w:r w:rsidRPr="007E6791">
        <w:rPr>
          <w:rFonts w:ascii="Times New Roman" w:hAnsi="Times New Roman"/>
          <w:noProof/>
          <w:sz w:val="24"/>
          <w:szCs w:val="24"/>
        </w:rPr>
        <w:t xml:space="preserve"> и требования к ее оформлению</w:t>
      </w:r>
      <w:r w:rsidRPr="007E6791">
        <w:rPr>
          <w:rFonts w:ascii="Times New Roman" w:hAnsi="Times New Roman"/>
          <w:noProof/>
          <w:sz w:val="24"/>
          <w:szCs w:val="24"/>
        </w:rPr>
        <w:tab/>
      </w:r>
      <w:r w:rsidRPr="007E6791">
        <w:rPr>
          <w:rFonts w:ascii="Times New Roman" w:hAnsi="Times New Roman"/>
          <w:noProof/>
          <w:sz w:val="24"/>
          <w:szCs w:val="24"/>
        </w:rPr>
        <w:fldChar w:fldCharType="begin"/>
      </w:r>
      <w:r w:rsidRPr="007E6791">
        <w:rPr>
          <w:rFonts w:ascii="Times New Roman" w:hAnsi="Times New Roman"/>
          <w:noProof/>
          <w:sz w:val="24"/>
          <w:szCs w:val="24"/>
        </w:rPr>
        <w:instrText xml:space="preserve"> PAGEREF _Toc231891505 \h </w:instrText>
      </w:r>
      <w:r w:rsidRPr="007E6791">
        <w:rPr>
          <w:rFonts w:ascii="Times New Roman" w:hAnsi="Times New Roman"/>
          <w:noProof/>
          <w:sz w:val="24"/>
          <w:szCs w:val="24"/>
        </w:rPr>
      </w:r>
      <w:r w:rsidRPr="007E6791">
        <w:rPr>
          <w:rFonts w:ascii="Times New Roman" w:hAnsi="Times New Roman"/>
          <w:noProof/>
          <w:sz w:val="24"/>
          <w:szCs w:val="24"/>
        </w:rPr>
        <w:fldChar w:fldCharType="separate"/>
      </w:r>
      <w:r w:rsidR="007F1A66">
        <w:rPr>
          <w:rFonts w:ascii="Times New Roman" w:hAnsi="Times New Roman"/>
          <w:noProof/>
          <w:sz w:val="24"/>
          <w:szCs w:val="24"/>
        </w:rPr>
        <w:t>6</w:t>
      </w:r>
      <w:r w:rsidRPr="007E6791">
        <w:rPr>
          <w:rFonts w:ascii="Times New Roman" w:hAnsi="Times New Roman"/>
          <w:noProof/>
          <w:sz w:val="24"/>
          <w:szCs w:val="24"/>
        </w:rPr>
        <w:fldChar w:fldCharType="end"/>
      </w:r>
    </w:p>
    <w:p w14:paraId="301C79EB" w14:textId="6FC9D37D" w:rsidR="007E6791" w:rsidRPr="007E6791" w:rsidRDefault="007E6791">
      <w:pPr>
        <w:pStyle w:val="32"/>
        <w:rPr>
          <w:rFonts w:ascii="Times New Roman" w:eastAsiaTheme="minorEastAsia" w:hAnsi="Times New Roman"/>
          <w:noProof/>
          <w:sz w:val="24"/>
          <w:szCs w:val="24"/>
          <w:lang w:eastAsia="ru-RU"/>
        </w:rPr>
      </w:pPr>
      <w:r w:rsidRPr="007E6791">
        <w:rPr>
          <w:rFonts w:ascii="Times New Roman" w:hAnsi="Times New Roman"/>
          <w:noProof/>
          <w:sz w:val="24"/>
          <w:szCs w:val="24"/>
        </w:rPr>
        <w:t>3.2.</w:t>
      </w:r>
      <w:r w:rsidRPr="007E6791">
        <w:rPr>
          <w:rFonts w:ascii="Times New Roman" w:eastAsiaTheme="minorEastAsia" w:hAnsi="Times New Roman"/>
          <w:noProof/>
          <w:sz w:val="24"/>
          <w:szCs w:val="24"/>
          <w:lang w:eastAsia="ru-RU"/>
        </w:rPr>
        <w:tab/>
      </w:r>
      <w:r w:rsidRPr="007E6791">
        <w:rPr>
          <w:rFonts w:ascii="Times New Roman" w:hAnsi="Times New Roman"/>
          <w:noProof/>
          <w:sz w:val="24"/>
          <w:szCs w:val="24"/>
        </w:rPr>
        <w:t xml:space="preserve">Изменения и отзыв заявок на участие в </w:t>
      </w:r>
      <w:r w:rsidR="000264DB" w:rsidRPr="000264DB">
        <w:rPr>
          <w:rFonts w:ascii="Times New Roman" w:hAnsi="Times New Roman"/>
          <w:noProof/>
          <w:sz w:val="24"/>
          <w:szCs w:val="24"/>
        </w:rPr>
        <w:t>ценовом запросе в электронной форме</w:t>
      </w:r>
      <w:r w:rsidRPr="007E6791">
        <w:rPr>
          <w:rFonts w:ascii="Times New Roman" w:hAnsi="Times New Roman"/>
          <w:noProof/>
          <w:sz w:val="24"/>
          <w:szCs w:val="24"/>
        </w:rPr>
        <w:tab/>
      </w:r>
      <w:r w:rsidRPr="007E6791">
        <w:rPr>
          <w:rFonts w:ascii="Times New Roman" w:hAnsi="Times New Roman"/>
          <w:noProof/>
          <w:sz w:val="24"/>
          <w:szCs w:val="24"/>
        </w:rPr>
        <w:fldChar w:fldCharType="begin"/>
      </w:r>
      <w:r w:rsidRPr="007E6791">
        <w:rPr>
          <w:rFonts w:ascii="Times New Roman" w:hAnsi="Times New Roman"/>
          <w:noProof/>
          <w:sz w:val="24"/>
          <w:szCs w:val="24"/>
        </w:rPr>
        <w:instrText xml:space="preserve"> PAGEREF _Toc231891506 \h </w:instrText>
      </w:r>
      <w:r w:rsidRPr="007E6791">
        <w:rPr>
          <w:rFonts w:ascii="Times New Roman" w:hAnsi="Times New Roman"/>
          <w:noProof/>
          <w:sz w:val="24"/>
          <w:szCs w:val="24"/>
        </w:rPr>
      </w:r>
      <w:r w:rsidRPr="007E6791">
        <w:rPr>
          <w:rFonts w:ascii="Times New Roman" w:hAnsi="Times New Roman"/>
          <w:noProof/>
          <w:sz w:val="24"/>
          <w:szCs w:val="24"/>
        </w:rPr>
        <w:fldChar w:fldCharType="separate"/>
      </w:r>
      <w:r w:rsidR="007F1A66">
        <w:rPr>
          <w:rFonts w:ascii="Times New Roman" w:hAnsi="Times New Roman"/>
          <w:noProof/>
          <w:sz w:val="24"/>
          <w:szCs w:val="24"/>
        </w:rPr>
        <w:t>6</w:t>
      </w:r>
      <w:r w:rsidRPr="007E6791">
        <w:rPr>
          <w:rFonts w:ascii="Times New Roman" w:hAnsi="Times New Roman"/>
          <w:noProof/>
          <w:sz w:val="24"/>
          <w:szCs w:val="24"/>
        </w:rPr>
        <w:fldChar w:fldCharType="end"/>
      </w:r>
    </w:p>
    <w:p w14:paraId="4F7E08E8" w14:textId="5C12F094" w:rsidR="007E6791" w:rsidRPr="007E6791" w:rsidRDefault="007E6791">
      <w:pPr>
        <w:pStyle w:val="32"/>
        <w:rPr>
          <w:rFonts w:ascii="Times New Roman" w:eastAsiaTheme="minorEastAsia" w:hAnsi="Times New Roman"/>
          <w:noProof/>
          <w:sz w:val="24"/>
          <w:szCs w:val="24"/>
          <w:lang w:eastAsia="ru-RU"/>
        </w:rPr>
      </w:pPr>
      <w:r w:rsidRPr="007E6791">
        <w:rPr>
          <w:rFonts w:ascii="Times New Roman" w:hAnsi="Times New Roman"/>
          <w:noProof/>
          <w:sz w:val="24"/>
          <w:szCs w:val="24"/>
        </w:rPr>
        <w:t>3.3.</w:t>
      </w:r>
      <w:r w:rsidRPr="007E6791">
        <w:rPr>
          <w:rFonts w:ascii="Times New Roman" w:eastAsiaTheme="minorEastAsia" w:hAnsi="Times New Roman"/>
          <w:noProof/>
          <w:sz w:val="24"/>
          <w:szCs w:val="24"/>
          <w:lang w:eastAsia="ru-RU"/>
        </w:rPr>
        <w:tab/>
      </w:r>
      <w:r w:rsidRPr="007E6791">
        <w:rPr>
          <w:rFonts w:ascii="Times New Roman" w:hAnsi="Times New Roman"/>
          <w:noProof/>
          <w:sz w:val="24"/>
          <w:szCs w:val="24"/>
        </w:rPr>
        <w:t xml:space="preserve">Язык документов, входящих в состав заявки на участие в </w:t>
      </w:r>
      <w:r w:rsidR="000264DB" w:rsidRPr="000264DB">
        <w:rPr>
          <w:rFonts w:ascii="Times New Roman" w:hAnsi="Times New Roman"/>
          <w:noProof/>
          <w:sz w:val="24"/>
          <w:szCs w:val="24"/>
        </w:rPr>
        <w:t>ценовом запросе в электронной форме</w:t>
      </w:r>
      <w:r w:rsidR="000264DB">
        <w:rPr>
          <w:rFonts w:ascii="Times New Roman" w:hAnsi="Times New Roman"/>
          <w:noProof/>
          <w:sz w:val="24"/>
          <w:szCs w:val="24"/>
        </w:rPr>
        <w:t xml:space="preserve"> </w:t>
      </w:r>
      <w:r w:rsidRPr="007E6791">
        <w:rPr>
          <w:rFonts w:ascii="Times New Roman" w:hAnsi="Times New Roman"/>
          <w:noProof/>
          <w:sz w:val="24"/>
          <w:szCs w:val="24"/>
        </w:rPr>
        <w:tab/>
      </w:r>
      <w:r w:rsidRPr="007E6791">
        <w:rPr>
          <w:rFonts w:ascii="Times New Roman" w:hAnsi="Times New Roman"/>
          <w:noProof/>
          <w:sz w:val="24"/>
          <w:szCs w:val="24"/>
        </w:rPr>
        <w:fldChar w:fldCharType="begin"/>
      </w:r>
      <w:r w:rsidRPr="007E6791">
        <w:rPr>
          <w:rFonts w:ascii="Times New Roman" w:hAnsi="Times New Roman"/>
          <w:noProof/>
          <w:sz w:val="24"/>
          <w:szCs w:val="24"/>
        </w:rPr>
        <w:instrText xml:space="preserve"> PAGEREF _Toc231891507 \h </w:instrText>
      </w:r>
      <w:r w:rsidRPr="007E6791">
        <w:rPr>
          <w:rFonts w:ascii="Times New Roman" w:hAnsi="Times New Roman"/>
          <w:noProof/>
          <w:sz w:val="24"/>
          <w:szCs w:val="24"/>
        </w:rPr>
      </w:r>
      <w:r w:rsidRPr="007E6791">
        <w:rPr>
          <w:rFonts w:ascii="Times New Roman" w:hAnsi="Times New Roman"/>
          <w:noProof/>
          <w:sz w:val="24"/>
          <w:szCs w:val="24"/>
        </w:rPr>
        <w:fldChar w:fldCharType="separate"/>
      </w:r>
      <w:r w:rsidR="007F1A66">
        <w:rPr>
          <w:rFonts w:ascii="Times New Roman" w:hAnsi="Times New Roman"/>
          <w:noProof/>
          <w:sz w:val="24"/>
          <w:szCs w:val="24"/>
        </w:rPr>
        <w:t>6</w:t>
      </w:r>
      <w:r w:rsidRPr="007E6791">
        <w:rPr>
          <w:rFonts w:ascii="Times New Roman" w:hAnsi="Times New Roman"/>
          <w:noProof/>
          <w:sz w:val="24"/>
          <w:szCs w:val="24"/>
        </w:rPr>
        <w:fldChar w:fldCharType="end"/>
      </w:r>
    </w:p>
    <w:p w14:paraId="312892A2" w14:textId="049371D5" w:rsidR="007E6791" w:rsidRPr="007E6791" w:rsidRDefault="007E6791">
      <w:pPr>
        <w:pStyle w:val="32"/>
        <w:rPr>
          <w:rFonts w:ascii="Times New Roman" w:eastAsiaTheme="minorEastAsia" w:hAnsi="Times New Roman"/>
          <w:noProof/>
          <w:sz w:val="24"/>
          <w:szCs w:val="24"/>
          <w:lang w:eastAsia="ru-RU"/>
        </w:rPr>
      </w:pPr>
      <w:r w:rsidRPr="007E6791">
        <w:rPr>
          <w:rFonts w:ascii="Times New Roman" w:hAnsi="Times New Roman"/>
          <w:noProof/>
          <w:sz w:val="24"/>
          <w:szCs w:val="24"/>
        </w:rPr>
        <w:t>3.4.</w:t>
      </w:r>
      <w:r w:rsidRPr="007E6791">
        <w:rPr>
          <w:rFonts w:ascii="Times New Roman" w:eastAsiaTheme="minorEastAsia" w:hAnsi="Times New Roman"/>
          <w:noProof/>
          <w:sz w:val="24"/>
          <w:szCs w:val="24"/>
          <w:lang w:eastAsia="ru-RU"/>
        </w:rPr>
        <w:tab/>
      </w:r>
      <w:r w:rsidRPr="007E6791">
        <w:rPr>
          <w:rFonts w:ascii="Times New Roman" w:hAnsi="Times New Roman"/>
          <w:noProof/>
          <w:sz w:val="24"/>
          <w:szCs w:val="24"/>
        </w:rPr>
        <w:t xml:space="preserve">Требования к содержанию документов, входящих в состав заявки на участие в </w:t>
      </w:r>
      <w:r w:rsidR="000264DB" w:rsidRPr="000264DB">
        <w:rPr>
          <w:rFonts w:ascii="Times New Roman" w:hAnsi="Times New Roman"/>
          <w:noProof/>
          <w:sz w:val="24"/>
          <w:szCs w:val="24"/>
        </w:rPr>
        <w:t>ценовом запросе в электронной форме</w:t>
      </w:r>
      <w:r w:rsidRPr="007E6791">
        <w:rPr>
          <w:rFonts w:ascii="Times New Roman" w:hAnsi="Times New Roman"/>
          <w:noProof/>
          <w:sz w:val="24"/>
          <w:szCs w:val="24"/>
        </w:rPr>
        <w:tab/>
      </w:r>
      <w:r w:rsidRPr="007E6791">
        <w:rPr>
          <w:rFonts w:ascii="Times New Roman" w:hAnsi="Times New Roman"/>
          <w:noProof/>
          <w:sz w:val="24"/>
          <w:szCs w:val="24"/>
        </w:rPr>
        <w:fldChar w:fldCharType="begin"/>
      </w:r>
      <w:r w:rsidRPr="007E6791">
        <w:rPr>
          <w:rFonts w:ascii="Times New Roman" w:hAnsi="Times New Roman"/>
          <w:noProof/>
          <w:sz w:val="24"/>
          <w:szCs w:val="24"/>
        </w:rPr>
        <w:instrText xml:space="preserve"> PAGEREF _Toc231891508 \h </w:instrText>
      </w:r>
      <w:r w:rsidRPr="007E6791">
        <w:rPr>
          <w:rFonts w:ascii="Times New Roman" w:hAnsi="Times New Roman"/>
          <w:noProof/>
          <w:sz w:val="24"/>
          <w:szCs w:val="24"/>
        </w:rPr>
      </w:r>
      <w:r w:rsidRPr="007E6791">
        <w:rPr>
          <w:rFonts w:ascii="Times New Roman" w:hAnsi="Times New Roman"/>
          <w:noProof/>
          <w:sz w:val="24"/>
          <w:szCs w:val="24"/>
        </w:rPr>
        <w:fldChar w:fldCharType="separate"/>
      </w:r>
      <w:r w:rsidR="007F1A66">
        <w:rPr>
          <w:rFonts w:ascii="Times New Roman" w:hAnsi="Times New Roman"/>
          <w:noProof/>
          <w:sz w:val="24"/>
          <w:szCs w:val="24"/>
        </w:rPr>
        <w:t>6</w:t>
      </w:r>
      <w:r w:rsidRPr="007E6791">
        <w:rPr>
          <w:rFonts w:ascii="Times New Roman" w:hAnsi="Times New Roman"/>
          <w:noProof/>
          <w:sz w:val="24"/>
          <w:szCs w:val="24"/>
        </w:rPr>
        <w:fldChar w:fldCharType="end"/>
      </w:r>
    </w:p>
    <w:p w14:paraId="7C8E2F55" w14:textId="5A192CF7" w:rsidR="007E6791" w:rsidRPr="007E6791" w:rsidRDefault="007E6791">
      <w:pPr>
        <w:pStyle w:val="32"/>
        <w:rPr>
          <w:rFonts w:ascii="Times New Roman" w:eastAsiaTheme="minorEastAsia" w:hAnsi="Times New Roman"/>
          <w:noProof/>
          <w:sz w:val="24"/>
          <w:szCs w:val="24"/>
          <w:lang w:eastAsia="ru-RU"/>
        </w:rPr>
      </w:pPr>
      <w:r w:rsidRPr="007E6791">
        <w:rPr>
          <w:rFonts w:ascii="Times New Roman" w:hAnsi="Times New Roman"/>
          <w:noProof/>
          <w:sz w:val="24"/>
          <w:szCs w:val="24"/>
        </w:rPr>
        <w:t>3.5.</w:t>
      </w:r>
      <w:r w:rsidRPr="007E6791">
        <w:rPr>
          <w:rFonts w:ascii="Times New Roman" w:eastAsiaTheme="minorEastAsia" w:hAnsi="Times New Roman"/>
          <w:noProof/>
          <w:sz w:val="24"/>
          <w:szCs w:val="24"/>
          <w:lang w:eastAsia="ru-RU"/>
        </w:rPr>
        <w:tab/>
      </w:r>
      <w:r w:rsidRPr="007E6791">
        <w:rPr>
          <w:rFonts w:ascii="Times New Roman" w:hAnsi="Times New Roman"/>
          <w:noProof/>
          <w:sz w:val="24"/>
          <w:szCs w:val="24"/>
        </w:rPr>
        <w:t>Требования к содержанию и описанию предложения участника закупки в отношении объекта закупки (поставляемого товара, выполняемых работ, оказываемых услуг)</w:t>
      </w:r>
      <w:r w:rsidRPr="007E6791">
        <w:rPr>
          <w:rFonts w:ascii="Times New Roman" w:hAnsi="Times New Roman"/>
          <w:noProof/>
          <w:sz w:val="24"/>
          <w:szCs w:val="24"/>
        </w:rPr>
        <w:tab/>
      </w:r>
      <w:r w:rsidRPr="007E6791">
        <w:rPr>
          <w:rFonts w:ascii="Times New Roman" w:hAnsi="Times New Roman"/>
          <w:noProof/>
          <w:sz w:val="24"/>
          <w:szCs w:val="24"/>
        </w:rPr>
        <w:fldChar w:fldCharType="begin"/>
      </w:r>
      <w:r w:rsidRPr="007E6791">
        <w:rPr>
          <w:rFonts w:ascii="Times New Roman" w:hAnsi="Times New Roman"/>
          <w:noProof/>
          <w:sz w:val="24"/>
          <w:szCs w:val="24"/>
        </w:rPr>
        <w:instrText xml:space="preserve"> PAGEREF _Toc231891509 \h </w:instrText>
      </w:r>
      <w:r w:rsidRPr="007E6791">
        <w:rPr>
          <w:rFonts w:ascii="Times New Roman" w:hAnsi="Times New Roman"/>
          <w:noProof/>
          <w:sz w:val="24"/>
          <w:szCs w:val="24"/>
        </w:rPr>
      </w:r>
      <w:r w:rsidRPr="007E6791">
        <w:rPr>
          <w:rFonts w:ascii="Times New Roman" w:hAnsi="Times New Roman"/>
          <w:noProof/>
          <w:sz w:val="24"/>
          <w:szCs w:val="24"/>
        </w:rPr>
        <w:fldChar w:fldCharType="separate"/>
      </w:r>
      <w:r w:rsidR="007F1A66">
        <w:rPr>
          <w:rFonts w:ascii="Times New Roman" w:hAnsi="Times New Roman"/>
          <w:noProof/>
          <w:sz w:val="24"/>
          <w:szCs w:val="24"/>
        </w:rPr>
        <w:t>7</w:t>
      </w:r>
      <w:r w:rsidRPr="007E6791">
        <w:rPr>
          <w:rFonts w:ascii="Times New Roman" w:hAnsi="Times New Roman"/>
          <w:noProof/>
          <w:sz w:val="24"/>
          <w:szCs w:val="24"/>
        </w:rPr>
        <w:fldChar w:fldCharType="end"/>
      </w:r>
    </w:p>
    <w:p w14:paraId="75BAD1F4" w14:textId="09C0AE0D" w:rsidR="007E6791" w:rsidRPr="007E6791" w:rsidRDefault="007E6791">
      <w:pPr>
        <w:pStyle w:val="32"/>
        <w:rPr>
          <w:rFonts w:ascii="Times New Roman" w:eastAsiaTheme="minorEastAsia" w:hAnsi="Times New Roman"/>
          <w:noProof/>
          <w:sz w:val="24"/>
          <w:szCs w:val="24"/>
          <w:lang w:eastAsia="ru-RU"/>
        </w:rPr>
      </w:pPr>
      <w:r w:rsidRPr="007E6791">
        <w:rPr>
          <w:rFonts w:ascii="Times New Roman" w:eastAsia="Times New Roman" w:hAnsi="Times New Roman"/>
          <w:noProof/>
          <w:sz w:val="24"/>
          <w:szCs w:val="24"/>
          <w:lang w:eastAsia="ru-RU"/>
        </w:rPr>
        <w:t>3.6.</w:t>
      </w:r>
      <w:r w:rsidRPr="007E6791">
        <w:rPr>
          <w:rFonts w:ascii="Times New Roman" w:eastAsiaTheme="minorEastAsia" w:hAnsi="Times New Roman"/>
          <w:noProof/>
          <w:sz w:val="24"/>
          <w:szCs w:val="24"/>
          <w:lang w:eastAsia="ru-RU"/>
        </w:rPr>
        <w:tab/>
      </w:r>
      <w:r w:rsidRPr="007E6791">
        <w:rPr>
          <w:rFonts w:ascii="Times New Roman" w:hAnsi="Times New Roman"/>
          <w:noProof/>
          <w:sz w:val="24"/>
          <w:szCs w:val="24"/>
        </w:rPr>
        <w:t xml:space="preserve">Заключение договора по результатам проведения </w:t>
      </w:r>
      <w:r w:rsidR="007F1A66" w:rsidRPr="007F1A66">
        <w:rPr>
          <w:rFonts w:ascii="Times New Roman" w:hAnsi="Times New Roman"/>
          <w:noProof/>
          <w:sz w:val="24"/>
          <w:szCs w:val="24"/>
        </w:rPr>
        <w:t xml:space="preserve">ценового запроса в </w:t>
      </w:r>
      <w:r w:rsidR="007F1A66">
        <w:rPr>
          <w:rFonts w:ascii="Times New Roman" w:hAnsi="Times New Roman"/>
          <w:noProof/>
          <w:sz w:val="24"/>
          <w:szCs w:val="24"/>
        </w:rPr>
        <w:t>эл.</w:t>
      </w:r>
      <w:r w:rsidR="007F1A66" w:rsidRPr="007F1A66">
        <w:rPr>
          <w:rFonts w:ascii="Times New Roman" w:hAnsi="Times New Roman"/>
          <w:noProof/>
          <w:sz w:val="24"/>
          <w:szCs w:val="24"/>
        </w:rPr>
        <w:t xml:space="preserve"> форме</w:t>
      </w:r>
      <w:r w:rsidR="007F1A66">
        <w:rPr>
          <w:rFonts w:ascii="Times New Roman" w:hAnsi="Times New Roman"/>
          <w:noProof/>
          <w:sz w:val="24"/>
          <w:szCs w:val="24"/>
        </w:rPr>
        <w:t xml:space="preserve">                </w:t>
      </w:r>
      <w:r w:rsidRPr="007E6791">
        <w:rPr>
          <w:rFonts w:ascii="Times New Roman" w:hAnsi="Times New Roman"/>
          <w:noProof/>
          <w:sz w:val="24"/>
          <w:szCs w:val="24"/>
        </w:rPr>
        <w:fldChar w:fldCharType="begin"/>
      </w:r>
      <w:r w:rsidRPr="007E6791">
        <w:rPr>
          <w:rFonts w:ascii="Times New Roman" w:hAnsi="Times New Roman"/>
          <w:noProof/>
          <w:sz w:val="24"/>
          <w:szCs w:val="24"/>
        </w:rPr>
        <w:instrText xml:space="preserve"> PAGEREF _Toc231891510 \h </w:instrText>
      </w:r>
      <w:r w:rsidRPr="007E6791">
        <w:rPr>
          <w:rFonts w:ascii="Times New Roman" w:hAnsi="Times New Roman"/>
          <w:noProof/>
          <w:sz w:val="24"/>
          <w:szCs w:val="24"/>
        </w:rPr>
      </w:r>
      <w:r w:rsidRPr="007E6791">
        <w:rPr>
          <w:rFonts w:ascii="Times New Roman" w:hAnsi="Times New Roman"/>
          <w:noProof/>
          <w:sz w:val="24"/>
          <w:szCs w:val="24"/>
        </w:rPr>
        <w:fldChar w:fldCharType="separate"/>
      </w:r>
      <w:r w:rsidR="007F1A66">
        <w:rPr>
          <w:rFonts w:ascii="Times New Roman" w:hAnsi="Times New Roman"/>
          <w:noProof/>
          <w:sz w:val="24"/>
          <w:szCs w:val="24"/>
        </w:rPr>
        <w:t>7</w:t>
      </w:r>
      <w:r w:rsidRPr="007E6791">
        <w:rPr>
          <w:rFonts w:ascii="Times New Roman" w:hAnsi="Times New Roman"/>
          <w:noProof/>
          <w:sz w:val="24"/>
          <w:szCs w:val="24"/>
        </w:rPr>
        <w:fldChar w:fldCharType="end"/>
      </w:r>
    </w:p>
    <w:p w14:paraId="1B156412" w14:textId="583C3184" w:rsidR="007E6791" w:rsidRPr="007E6791" w:rsidRDefault="007E6791">
      <w:pPr>
        <w:pStyle w:val="12"/>
        <w:rPr>
          <w:rFonts w:eastAsiaTheme="minorEastAsia"/>
          <w:b w:val="0"/>
          <w:bCs w:val="0"/>
          <w:caps w:val="0"/>
          <w:color w:val="auto"/>
          <w:sz w:val="24"/>
          <w:szCs w:val="24"/>
          <w:lang w:val="ru-RU" w:eastAsia="ru-RU"/>
        </w:rPr>
      </w:pPr>
      <w:r w:rsidRPr="007E6791">
        <w:rPr>
          <w:sz w:val="24"/>
          <w:szCs w:val="24"/>
        </w:rPr>
        <w:t>II</w:t>
      </w:r>
      <w:r w:rsidRPr="007E6791">
        <w:rPr>
          <w:sz w:val="24"/>
          <w:szCs w:val="24"/>
          <w:lang w:val="ru-RU"/>
        </w:rPr>
        <w:t xml:space="preserve">. ИНФОРМАЦИОННАЯ КАРТА </w:t>
      </w:r>
      <w:r w:rsidR="007F1A66" w:rsidRPr="007F1A66">
        <w:rPr>
          <w:sz w:val="24"/>
          <w:szCs w:val="24"/>
          <w:lang w:val="ru-RU"/>
        </w:rPr>
        <w:t>ценового запроса в электронной форме</w:t>
      </w:r>
      <w:r w:rsidRPr="007E6791">
        <w:rPr>
          <w:sz w:val="24"/>
          <w:szCs w:val="24"/>
          <w:lang w:val="ru-RU"/>
        </w:rPr>
        <w:tab/>
      </w:r>
      <w:r w:rsidRPr="007E6791">
        <w:rPr>
          <w:sz w:val="24"/>
          <w:szCs w:val="24"/>
        </w:rPr>
        <w:fldChar w:fldCharType="begin"/>
      </w:r>
      <w:r w:rsidRPr="007E6791">
        <w:rPr>
          <w:sz w:val="24"/>
          <w:szCs w:val="24"/>
          <w:lang w:val="ru-RU"/>
        </w:rPr>
        <w:instrText xml:space="preserve"> </w:instrText>
      </w:r>
      <w:r w:rsidRPr="007E6791">
        <w:rPr>
          <w:sz w:val="24"/>
          <w:szCs w:val="24"/>
        </w:rPr>
        <w:instrText>PAGEREF</w:instrText>
      </w:r>
      <w:r w:rsidRPr="007E6791">
        <w:rPr>
          <w:sz w:val="24"/>
          <w:szCs w:val="24"/>
          <w:lang w:val="ru-RU"/>
        </w:rPr>
        <w:instrText xml:space="preserve"> _</w:instrText>
      </w:r>
      <w:r w:rsidRPr="007E6791">
        <w:rPr>
          <w:sz w:val="24"/>
          <w:szCs w:val="24"/>
        </w:rPr>
        <w:instrText>Toc</w:instrText>
      </w:r>
      <w:r w:rsidRPr="007E6791">
        <w:rPr>
          <w:sz w:val="24"/>
          <w:szCs w:val="24"/>
          <w:lang w:val="ru-RU"/>
        </w:rPr>
        <w:instrText>231891511 \</w:instrText>
      </w:r>
      <w:r w:rsidRPr="007E6791">
        <w:rPr>
          <w:sz w:val="24"/>
          <w:szCs w:val="24"/>
        </w:rPr>
        <w:instrText>h</w:instrText>
      </w:r>
      <w:r w:rsidRPr="007E6791">
        <w:rPr>
          <w:sz w:val="24"/>
          <w:szCs w:val="24"/>
          <w:lang w:val="ru-RU"/>
        </w:rPr>
        <w:instrText xml:space="preserve"> </w:instrText>
      </w:r>
      <w:r w:rsidRPr="007E6791">
        <w:rPr>
          <w:sz w:val="24"/>
          <w:szCs w:val="24"/>
        </w:rPr>
      </w:r>
      <w:r w:rsidRPr="007E6791">
        <w:rPr>
          <w:sz w:val="24"/>
          <w:szCs w:val="24"/>
        </w:rPr>
        <w:fldChar w:fldCharType="separate"/>
      </w:r>
      <w:r w:rsidR="007F1A66" w:rsidRPr="007F1A66">
        <w:rPr>
          <w:sz w:val="24"/>
          <w:szCs w:val="24"/>
          <w:lang w:val="ru-RU"/>
        </w:rPr>
        <w:t>8</w:t>
      </w:r>
      <w:r w:rsidRPr="007E6791">
        <w:rPr>
          <w:sz w:val="24"/>
          <w:szCs w:val="24"/>
        </w:rPr>
        <w:fldChar w:fldCharType="end"/>
      </w:r>
    </w:p>
    <w:p w14:paraId="1EACC5B5" w14:textId="151BCAC2" w:rsidR="007E6791" w:rsidRPr="007E6791" w:rsidRDefault="007E6791" w:rsidP="00674343">
      <w:pPr>
        <w:pStyle w:val="12"/>
        <w:jc w:val="left"/>
        <w:rPr>
          <w:rFonts w:eastAsiaTheme="minorEastAsia"/>
          <w:b w:val="0"/>
          <w:bCs w:val="0"/>
          <w:caps w:val="0"/>
          <w:color w:val="auto"/>
          <w:sz w:val="24"/>
          <w:szCs w:val="24"/>
          <w:lang w:val="ru-RU" w:eastAsia="ru-RU"/>
        </w:rPr>
      </w:pPr>
      <w:r w:rsidRPr="007E6791">
        <w:rPr>
          <w:sz w:val="24"/>
          <w:szCs w:val="24"/>
        </w:rPr>
        <w:t>III</w:t>
      </w:r>
      <w:r w:rsidRPr="007E6791">
        <w:rPr>
          <w:sz w:val="24"/>
          <w:szCs w:val="24"/>
          <w:lang w:val="ru-RU"/>
        </w:rPr>
        <w:t>.</w:t>
      </w:r>
      <w:r w:rsidRPr="007E6791">
        <w:rPr>
          <w:sz w:val="24"/>
          <w:szCs w:val="24"/>
          <w:lang w:val="ru-RU" w:eastAsia="ru-RU"/>
        </w:rPr>
        <w:t xml:space="preserve"> ОБРАЗЦЫ</w:t>
      </w:r>
      <w:r w:rsidRPr="007E6791">
        <w:rPr>
          <w:sz w:val="24"/>
          <w:szCs w:val="24"/>
          <w:lang w:eastAsia="ru-RU"/>
        </w:rPr>
        <w:t> </w:t>
      </w:r>
      <w:r w:rsidRPr="007E6791">
        <w:rPr>
          <w:sz w:val="24"/>
          <w:szCs w:val="24"/>
          <w:lang w:val="ru-RU" w:eastAsia="ru-RU"/>
        </w:rPr>
        <w:t>ФОРМ</w:t>
      </w:r>
      <w:r w:rsidRPr="007E6791">
        <w:rPr>
          <w:sz w:val="24"/>
          <w:szCs w:val="24"/>
          <w:lang w:eastAsia="ru-RU"/>
        </w:rPr>
        <w:t> </w:t>
      </w:r>
      <w:r w:rsidRPr="007E6791">
        <w:rPr>
          <w:sz w:val="24"/>
          <w:szCs w:val="24"/>
          <w:lang w:val="ru-RU" w:eastAsia="ru-RU"/>
        </w:rPr>
        <w:t>И</w:t>
      </w:r>
      <w:r w:rsidRPr="007E6791">
        <w:rPr>
          <w:sz w:val="24"/>
          <w:szCs w:val="24"/>
          <w:lang w:eastAsia="ru-RU"/>
        </w:rPr>
        <w:t> </w:t>
      </w:r>
      <w:r w:rsidRPr="007E6791">
        <w:rPr>
          <w:sz w:val="24"/>
          <w:szCs w:val="24"/>
          <w:lang w:val="ru-RU" w:eastAsia="ru-RU"/>
        </w:rPr>
        <w:t>ДОКУМЕНТОВ ДЛЯ ЗАПОЛНЕНИЯ УЧАСТНИКАМИ ЗАКУПКИ</w:t>
      </w:r>
      <w:r w:rsidRPr="007E6791">
        <w:rPr>
          <w:sz w:val="24"/>
          <w:szCs w:val="24"/>
          <w:lang w:val="ru-RU"/>
        </w:rPr>
        <w:tab/>
      </w:r>
      <w:r w:rsidRPr="007E6791">
        <w:rPr>
          <w:sz w:val="24"/>
          <w:szCs w:val="24"/>
        </w:rPr>
        <w:fldChar w:fldCharType="begin"/>
      </w:r>
      <w:r w:rsidRPr="007E6791">
        <w:rPr>
          <w:sz w:val="24"/>
          <w:szCs w:val="24"/>
          <w:lang w:val="ru-RU"/>
        </w:rPr>
        <w:instrText xml:space="preserve"> </w:instrText>
      </w:r>
      <w:r w:rsidRPr="007E6791">
        <w:rPr>
          <w:sz w:val="24"/>
          <w:szCs w:val="24"/>
        </w:rPr>
        <w:instrText>PAGEREF</w:instrText>
      </w:r>
      <w:r w:rsidRPr="007E6791">
        <w:rPr>
          <w:sz w:val="24"/>
          <w:szCs w:val="24"/>
          <w:lang w:val="ru-RU"/>
        </w:rPr>
        <w:instrText xml:space="preserve"> _</w:instrText>
      </w:r>
      <w:r w:rsidRPr="007E6791">
        <w:rPr>
          <w:sz w:val="24"/>
          <w:szCs w:val="24"/>
        </w:rPr>
        <w:instrText>Toc</w:instrText>
      </w:r>
      <w:r w:rsidRPr="007E6791">
        <w:rPr>
          <w:sz w:val="24"/>
          <w:szCs w:val="24"/>
          <w:lang w:val="ru-RU"/>
        </w:rPr>
        <w:instrText>231891512 \</w:instrText>
      </w:r>
      <w:r w:rsidRPr="007E6791">
        <w:rPr>
          <w:sz w:val="24"/>
          <w:szCs w:val="24"/>
        </w:rPr>
        <w:instrText>h</w:instrText>
      </w:r>
      <w:r w:rsidRPr="007E6791">
        <w:rPr>
          <w:sz w:val="24"/>
          <w:szCs w:val="24"/>
          <w:lang w:val="ru-RU"/>
        </w:rPr>
        <w:instrText xml:space="preserve"> </w:instrText>
      </w:r>
      <w:r w:rsidRPr="007E6791">
        <w:rPr>
          <w:sz w:val="24"/>
          <w:szCs w:val="24"/>
        </w:rPr>
      </w:r>
      <w:r w:rsidRPr="007E6791">
        <w:rPr>
          <w:sz w:val="24"/>
          <w:szCs w:val="24"/>
        </w:rPr>
        <w:fldChar w:fldCharType="separate"/>
      </w:r>
      <w:r w:rsidR="007F1A66" w:rsidRPr="007F1A66">
        <w:rPr>
          <w:sz w:val="24"/>
          <w:szCs w:val="24"/>
          <w:lang w:val="ru-RU"/>
        </w:rPr>
        <w:t>14</w:t>
      </w:r>
      <w:r w:rsidRPr="007E6791">
        <w:rPr>
          <w:sz w:val="24"/>
          <w:szCs w:val="24"/>
        </w:rPr>
        <w:fldChar w:fldCharType="end"/>
      </w:r>
    </w:p>
    <w:p w14:paraId="652968F3" w14:textId="785BFB26" w:rsidR="007E6791" w:rsidRPr="007E6791" w:rsidRDefault="007E6791">
      <w:pPr>
        <w:pStyle w:val="12"/>
        <w:rPr>
          <w:rFonts w:eastAsiaTheme="minorEastAsia"/>
          <w:b w:val="0"/>
          <w:bCs w:val="0"/>
          <w:caps w:val="0"/>
          <w:color w:val="auto"/>
          <w:sz w:val="24"/>
          <w:szCs w:val="24"/>
          <w:lang w:val="ru-RU" w:eastAsia="ru-RU"/>
        </w:rPr>
      </w:pPr>
      <w:r w:rsidRPr="007E6791">
        <w:rPr>
          <w:sz w:val="24"/>
          <w:szCs w:val="24"/>
        </w:rPr>
        <w:t>IV</w:t>
      </w:r>
      <w:r w:rsidRPr="0009141C">
        <w:rPr>
          <w:sz w:val="24"/>
          <w:szCs w:val="24"/>
          <w:lang w:val="ru-RU"/>
        </w:rPr>
        <w:t>. ПРОЕКТ ДОГОВОРА</w:t>
      </w:r>
      <w:r w:rsidRPr="0009141C">
        <w:rPr>
          <w:sz w:val="24"/>
          <w:szCs w:val="24"/>
          <w:lang w:val="ru-RU"/>
        </w:rPr>
        <w:tab/>
      </w:r>
      <w:r w:rsidRPr="007E6791">
        <w:rPr>
          <w:sz w:val="24"/>
          <w:szCs w:val="24"/>
        </w:rPr>
        <w:fldChar w:fldCharType="begin"/>
      </w:r>
      <w:r w:rsidRPr="0009141C">
        <w:rPr>
          <w:sz w:val="24"/>
          <w:szCs w:val="24"/>
          <w:lang w:val="ru-RU"/>
        </w:rPr>
        <w:instrText xml:space="preserve"> </w:instrText>
      </w:r>
      <w:r w:rsidRPr="007E6791">
        <w:rPr>
          <w:sz w:val="24"/>
          <w:szCs w:val="24"/>
        </w:rPr>
        <w:instrText>PAGEREF</w:instrText>
      </w:r>
      <w:r w:rsidRPr="0009141C">
        <w:rPr>
          <w:sz w:val="24"/>
          <w:szCs w:val="24"/>
          <w:lang w:val="ru-RU"/>
        </w:rPr>
        <w:instrText xml:space="preserve"> _</w:instrText>
      </w:r>
      <w:r w:rsidRPr="007E6791">
        <w:rPr>
          <w:sz w:val="24"/>
          <w:szCs w:val="24"/>
        </w:rPr>
        <w:instrText>Toc</w:instrText>
      </w:r>
      <w:r w:rsidRPr="0009141C">
        <w:rPr>
          <w:sz w:val="24"/>
          <w:szCs w:val="24"/>
          <w:lang w:val="ru-RU"/>
        </w:rPr>
        <w:instrText>231891513 \</w:instrText>
      </w:r>
      <w:r w:rsidRPr="007E6791">
        <w:rPr>
          <w:sz w:val="24"/>
          <w:szCs w:val="24"/>
        </w:rPr>
        <w:instrText>h</w:instrText>
      </w:r>
      <w:r w:rsidRPr="0009141C">
        <w:rPr>
          <w:sz w:val="24"/>
          <w:szCs w:val="24"/>
          <w:lang w:val="ru-RU"/>
        </w:rPr>
        <w:instrText xml:space="preserve"> </w:instrText>
      </w:r>
      <w:r w:rsidRPr="007E6791">
        <w:rPr>
          <w:sz w:val="24"/>
          <w:szCs w:val="24"/>
        </w:rPr>
      </w:r>
      <w:r w:rsidRPr="007E6791">
        <w:rPr>
          <w:sz w:val="24"/>
          <w:szCs w:val="24"/>
        </w:rPr>
        <w:fldChar w:fldCharType="separate"/>
      </w:r>
      <w:r w:rsidR="007F1A66">
        <w:rPr>
          <w:sz w:val="24"/>
          <w:szCs w:val="24"/>
        </w:rPr>
        <w:t>15</w:t>
      </w:r>
      <w:r w:rsidRPr="007E6791">
        <w:rPr>
          <w:sz w:val="24"/>
          <w:szCs w:val="24"/>
        </w:rPr>
        <w:fldChar w:fldCharType="end"/>
      </w:r>
    </w:p>
    <w:p w14:paraId="5C78E4F0" w14:textId="78CBBBBC" w:rsidR="007B7AD2" w:rsidRPr="00DC560E" w:rsidRDefault="00A0463C" w:rsidP="00674343">
      <w:pPr>
        <w:pStyle w:val="1"/>
        <w:numPr>
          <w:ilvl w:val="0"/>
          <w:numId w:val="0"/>
        </w:numPr>
        <w:spacing w:before="0" w:after="0"/>
        <w:ind w:firstLine="4395"/>
        <w:jc w:val="left"/>
      </w:pPr>
      <w:r w:rsidRPr="007E6791">
        <w:rPr>
          <w:b w:val="0"/>
          <w:sz w:val="24"/>
          <w:szCs w:val="24"/>
        </w:rPr>
        <w:fldChar w:fldCharType="end"/>
      </w:r>
      <w:r w:rsidR="00884D16" w:rsidRPr="006D20A0">
        <w:rPr>
          <w:b w:val="0"/>
        </w:rPr>
        <w:br w:type="page"/>
      </w:r>
      <w:bookmarkStart w:id="2" w:name="_Toc231891491"/>
      <w:bookmarkStart w:id="3" w:name="_Toc501714603"/>
      <w:r w:rsidR="00DC560E">
        <w:rPr>
          <w:lang w:val="en-US"/>
        </w:rPr>
        <w:lastRenderedPageBreak/>
        <w:t>I</w:t>
      </w:r>
      <w:r w:rsidR="00DC560E" w:rsidRPr="00DC560E">
        <w:t xml:space="preserve">. </w:t>
      </w:r>
      <w:r w:rsidR="007B7AD2" w:rsidRPr="00DC560E">
        <w:t xml:space="preserve">ОБЩИЕ УСЛОВИЯ ПРОВЕДЕНИЯ </w:t>
      </w:r>
      <w:r w:rsidR="000264DB">
        <w:t>ЗАПРОСА</w:t>
      </w:r>
      <w:bookmarkEnd w:id="2"/>
    </w:p>
    <w:p w14:paraId="24F3C339" w14:textId="77777777" w:rsidR="004C68C1" w:rsidRPr="00BF3F27" w:rsidRDefault="00C711F3" w:rsidP="0034497B">
      <w:pPr>
        <w:pStyle w:val="2"/>
        <w:spacing w:after="0"/>
        <w:rPr>
          <w:sz w:val="24"/>
          <w:szCs w:val="24"/>
        </w:rPr>
      </w:pPr>
      <w:bookmarkStart w:id="4" w:name="_Toc231891492"/>
      <w:r w:rsidRPr="00BF3F27">
        <w:rPr>
          <w:sz w:val="24"/>
          <w:szCs w:val="24"/>
        </w:rPr>
        <w:t>ОБЩИЕ ПОЛОЖЕНИЯ</w:t>
      </w:r>
      <w:bookmarkEnd w:id="3"/>
      <w:bookmarkEnd w:id="4"/>
    </w:p>
    <w:p w14:paraId="36953B19" w14:textId="77777777" w:rsidR="004C68C1" w:rsidRPr="00BF3F27" w:rsidRDefault="00C711F3" w:rsidP="0034497B">
      <w:pPr>
        <w:pStyle w:val="3"/>
        <w:numPr>
          <w:ilvl w:val="1"/>
          <w:numId w:val="4"/>
        </w:numPr>
        <w:spacing w:after="0"/>
        <w:rPr>
          <w:sz w:val="24"/>
          <w:szCs w:val="24"/>
        </w:rPr>
      </w:pPr>
      <w:bookmarkStart w:id="5" w:name="_Toc501714604"/>
      <w:bookmarkStart w:id="6" w:name="_Toc231891493"/>
      <w:r w:rsidRPr="00BF3F27">
        <w:rPr>
          <w:sz w:val="24"/>
          <w:szCs w:val="24"/>
        </w:rPr>
        <w:t>Законодательное регулирование</w:t>
      </w:r>
      <w:bookmarkEnd w:id="5"/>
      <w:bookmarkEnd w:id="6"/>
    </w:p>
    <w:p w14:paraId="1608FC4F" w14:textId="77777777" w:rsidR="00C711F3" w:rsidRPr="00BF3F27" w:rsidRDefault="00314968" w:rsidP="001274A5">
      <w:pPr>
        <w:pStyle w:val="af"/>
        <w:widowControl w:val="0"/>
        <w:numPr>
          <w:ilvl w:val="2"/>
          <w:numId w:val="4"/>
        </w:numPr>
        <w:spacing w:after="120" w:line="240" w:lineRule="auto"/>
        <w:ind w:left="0" w:firstLine="709"/>
        <w:contextualSpacing w:val="0"/>
        <w:jc w:val="both"/>
        <w:outlineLvl w:val="0"/>
        <w:rPr>
          <w:rFonts w:ascii="Times New Roman" w:hAnsi="Times New Roman"/>
          <w:b/>
          <w:sz w:val="24"/>
          <w:szCs w:val="24"/>
        </w:rPr>
      </w:pPr>
      <w:r w:rsidRPr="00BF3F27">
        <w:rPr>
          <w:rFonts w:ascii="Times New Roman" w:hAnsi="Times New Roman"/>
          <w:sz w:val="24"/>
          <w:szCs w:val="24"/>
        </w:rPr>
        <w:t xml:space="preserve">Настоящая </w:t>
      </w:r>
      <w:r w:rsidR="00EC59B7">
        <w:rPr>
          <w:rFonts w:ascii="Times New Roman" w:hAnsi="Times New Roman"/>
          <w:sz w:val="24"/>
          <w:szCs w:val="24"/>
        </w:rPr>
        <w:t>извещение</w:t>
      </w:r>
      <w:r w:rsidRPr="00BF3F27">
        <w:rPr>
          <w:rFonts w:ascii="Times New Roman" w:hAnsi="Times New Roman"/>
          <w:sz w:val="24"/>
          <w:szCs w:val="24"/>
        </w:rPr>
        <w:t xml:space="preserve"> подготовлена в соответствии с Федеральным законом от 18.07.2011 г. № 223-ФЗ «О закупках товаров, работ, услуг отдельными видами юридических лиц», Конституцией Российской Федерации, Гражданским кодексом Российской Федерации, Положением о закупке товаров, работ, услуг для нужд АО «</w:t>
      </w:r>
      <w:r w:rsidR="004B6B56" w:rsidRPr="00BF3F27">
        <w:rPr>
          <w:rFonts w:ascii="Times New Roman" w:hAnsi="Times New Roman"/>
          <w:sz w:val="24"/>
          <w:szCs w:val="24"/>
        </w:rPr>
        <w:t>Электротранспорт</w:t>
      </w:r>
      <w:r w:rsidRPr="00BF3F27">
        <w:rPr>
          <w:rFonts w:ascii="Times New Roman" w:hAnsi="Times New Roman"/>
          <w:sz w:val="24"/>
          <w:szCs w:val="24"/>
        </w:rPr>
        <w:t>», утвержденным Советом директоров АО «</w:t>
      </w:r>
      <w:r w:rsidR="004B6B56" w:rsidRPr="00BF3F27">
        <w:rPr>
          <w:rFonts w:ascii="Times New Roman" w:hAnsi="Times New Roman"/>
          <w:sz w:val="24"/>
          <w:szCs w:val="24"/>
        </w:rPr>
        <w:t>Электротранспорт</w:t>
      </w:r>
      <w:r w:rsidRPr="00BF3F27">
        <w:rPr>
          <w:rFonts w:ascii="Times New Roman" w:hAnsi="Times New Roman"/>
          <w:sz w:val="24"/>
          <w:szCs w:val="24"/>
        </w:rPr>
        <w:t>»,</w:t>
      </w:r>
      <w:r w:rsidR="004B6B56" w:rsidRPr="00BF3F27">
        <w:rPr>
          <w:rFonts w:ascii="Times New Roman" w:hAnsi="Times New Roman"/>
          <w:sz w:val="24"/>
          <w:szCs w:val="24"/>
        </w:rPr>
        <w:t xml:space="preserve"> в соответствии</w:t>
      </w:r>
      <w:r w:rsidRPr="00BF3F27">
        <w:rPr>
          <w:rFonts w:ascii="Times New Roman" w:hAnsi="Times New Roman"/>
          <w:sz w:val="24"/>
          <w:szCs w:val="24"/>
        </w:rPr>
        <w:t xml:space="preserve"> с Регламентом электронной площадки, другими федеральными законами и иными нормативными правовыми актами РФ.</w:t>
      </w:r>
    </w:p>
    <w:p w14:paraId="71C42E73" w14:textId="26346977" w:rsidR="00D05CEA" w:rsidRPr="00BF3F27" w:rsidRDefault="003504D2" w:rsidP="007453C3">
      <w:pPr>
        <w:pStyle w:val="3"/>
        <w:numPr>
          <w:ilvl w:val="1"/>
          <w:numId w:val="4"/>
        </w:numPr>
        <w:rPr>
          <w:sz w:val="24"/>
          <w:szCs w:val="24"/>
        </w:rPr>
      </w:pPr>
      <w:bookmarkStart w:id="7" w:name="_Toc231891494"/>
      <w:r w:rsidRPr="00BF3F27">
        <w:rPr>
          <w:sz w:val="24"/>
          <w:szCs w:val="24"/>
        </w:rPr>
        <w:t xml:space="preserve">Проведение </w:t>
      </w:r>
      <w:bookmarkEnd w:id="7"/>
      <w:r w:rsidR="000264DB" w:rsidRPr="000264DB">
        <w:rPr>
          <w:sz w:val="24"/>
          <w:szCs w:val="24"/>
        </w:rPr>
        <w:t>ценового запроса в электронной форме</w:t>
      </w:r>
    </w:p>
    <w:p w14:paraId="0E36E41F" w14:textId="114202B8" w:rsidR="00DD40A8" w:rsidRPr="00BF3F27" w:rsidRDefault="00444382" w:rsidP="001274A5">
      <w:pPr>
        <w:pStyle w:val="af"/>
        <w:widowControl w:val="0"/>
        <w:numPr>
          <w:ilvl w:val="2"/>
          <w:numId w:val="4"/>
        </w:numPr>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sz w:val="24"/>
          <w:szCs w:val="24"/>
        </w:rPr>
        <w:t xml:space="preserve">АО «Электротранспорт» (далее – </w:t>
      </w:r>
      <w:r w:rsidR="00CA033E" w:rsidRPr="00BF3F27">
        <w:rPr>
          <w:rFonts w:ascii="Times New Roman" w:hAnsi="Times New Roman"/>
          <w:sz w:val="24"/>
          <w:szCs w:val="24"/>
        </w:rPr>
        <w:t>Заказчик</w:t>
      </w:r>
      <w:r>
        <w:rPr>
          <w:rFonts w:ascii="Times New Roman" w:hAnsi="Times New Roman"/>
          <w:sz w:val="24"/>
          <w:szCs w:val="24"/>
        </w:rPr>
        <w:t>)</w:t>
      </w:r>
      <w:r w:rsidR="00CA033E" w:rsidRPr="00BF3F27">
        <w:rPr>
          <w:rFonts w:ascii="Times New Roman" w:hAnsi="Times New Roman"/>
          <w:sz w:val="24"/>
          <w:szCs w:val="24"/>
        </w:rPr>
        <w:t xml:space="preserve"> проводит </w:t>
      </w:r>
      <w:r w:rsidR="000264DB" w:rsidRPr="000264DB">
        <w:rPr>
          <w:rFonts w:ascii="Times New Roman" w:hAnsi="Times New Roman"/>
          <w:b/>
          <w:bCs/>
          <w:sz w:val="24"/>
          <w:szCs w:val="24"/>
        </w:rPr>
        <w:t xml:space="preserve">ценовой </w:t>
      </w:r>
      <w:r w:rsidR="00CA033E" w:rsidRPr="000264DB">
        <w:rPr>
          <w:rFonts w:ascii="Times New Roman" w:hAnsi="Times New Roman"/>
          <w:b/>
          <w:bCs/>
          <w:sz w:val="24"/>
          <w:szCs w:val="24"/>
        </w:rPr>
        <w:t>з</w:t>
      </w:r>
      <w:r w:rsidR="00DD40A8" w:rsidRPr="000264DB">
        <w:rPr>
          <w:rFonts w:ascii="Times New Roman" w:hAnsi="Times New Roman"/>
          <w:b/>
          <w:bCs/>
          <w:sz w:val="24"/>
          <w:szCs w:val="24"/>
        </w:rPr>
        <w:t>апрос в э</w:t>
      </w:r>
      <w:r w:rsidR="001A1771" w:rsidRPr="000264DB">
        <w:rPr>
          <w:rFonts w:ascii="Times New Roman" w:hAnsi="Times New Roman"/>
          <w:b/>
          <w:bCs/>
          <w:sz w:val="24"/>
          <w:szCs w:val="24"/>
        </w:rPr>
        <w:t xml:space="preserve">лектронной форме (далее – </w:t>
      </w:r>
      <w:r w:rsidR="00DD40A8" w:rsidRPr="000264DB">
        <w:rPr>
          <w:rFonts w:ascii="Times New Roman" w:hAnsi="Times New Roman"/>
          <w:b/>
          <w:bCs/>
          <w:sz w:val="24"/>
          <w:szCs w:val="24"/>
        </w:rPr>
        <w:t>запрос)</w:t>
      </w:r>
      <w:r w:rsidR="00180DB7">
        <w:rPr>
          <w:rFonts w:ascii="Times New Roman" w:hAnsi="Times New Roman"/>
          <w:sz w:val="24"/>
          <w:szCs w:val="24"/>
        </w:rPr>
        <w:t>,</w:t>
      </w:r>
      <w:r w:rsidR="00DD40A8" w:rsidRPr="00BF3F27">
        <w:rPr>
          <w:rFonts w:ascii="Times New Roman" w:hAnsi="Times New Roman"/>
          <w:sz w:val="24"/>
          <w:szCs w:val="24"/>
        </w:rPr>
        <w:t xml:space="preserve"> предмет и условия </w:t>
      </w:r>
      <w:r w:rsidR="00180DB7">
        <w:rPr>
          <w:rFonts w:ascii="Times New Roman" w:hAnsi="Times New Roman"/>
          <w:sz w:val="24"/>
          <w:szCs w:val="24"/>
        </w:rPr>
        <w:t xml:space="preserve">поставки </w:t>
      </w:r>
      <w:r w:rsidR="00DD40A8" w:rsidRPr="00BF3F27">
        <w:rPr>
          <w:rFonts w:ascii="Times New Roman" w:hAnsi="Times New Roman"/>
          <w:sz w:val="24"/>
          <w:szCs w:val="24"/>
        </w:rPr>
        <w:t xml:space="preserve">которого указаны в пункте </w:t>
      </w:r>
      <w:r w:rsidR="00180DB7">
        <w:rPr>
          <w:rFonts w:ascii="Times New Roman" w:hAnsi="Times New Roman"/>
          <w:sz w:val="24"/>
          <w:szCs w:val="24"/>
        </w:rPr>
        <w:t xml:space="preserve">2 </w:t>
      </w:r>
      <w:r w:rsidR="001A1771" w:rsidRPr="00BF3F27">
        <w:rPr>
          <w:rFonts w:ascii="Times New Roman" w:hAnsi="Times New Roman"/>
          <w:sz w:val="24"/>
          <w:szCs w:val="24"/>
        </w:rPr>
        <w:t xml:space="preserve">раздела II «ИНФОРМАЦИОННАЯ КАРТА </w:t>
      </w:r>
      <w:r w:rsidR="000264DB">
        <w:rPr>
          <w:rFonts w:ascii="Times New Roman" w:hAnsi="Times New Roman"/>
          <w:sz w:val="24"/>
          <w:szCs w:val="24"/>
        </w:rPr>
        <w:t xml:space="preserve">ЦЕНОВОГО </w:t>
      </w:r>
      <w:r w:rsidR="001A1771" w:rsidRPr="00BF3F27">
        <w:rPr>
          <w:rFonts w:ascii="Times New Roman" w:hAnsi="Times New Roman"/>
          <w:sz w:val="24"/>
          <w:szCs w:val="24"/>
        </w:rPr>
        <w:t xml:space="preserve">ЗАПРОСА </w:t>
      </w:r>
      <w:r w:rsidR="000264DB">
        <w:rPr>
          <w:rFonts w:ascii="Times New Roman" w:hAnsi="Times New Roman"/>
          <w:sz w:val="24"/>
          <w:szCs w:val="24"/>
        </w:rPr>
        <w:t>В ЭЛЕКТРОННОЙ ФОРМЕ</w:t>
      </w:r>
      <w:r w:rsidR="001A1771" w:rsidRPr="00BF3F27">
        <w:rPr>
          <w:rFonts w:ascii="Times New Roman" w:hAnsi="Times New Roman"/>
          <w:sz w:val="24"/>
          <w:szCs w:val="24"/>
        </w:rPr>
        <w:t xml:space="preserve">», на электронной площадке, в соответствии с процедурами, условиями и положениями настоящей </w:t>
      </w:r>
      <w:r w:rsidR="00EC59B7">
        <w:rPr>
          <w:rFonts w:ascii="Times New Roman" w:hAnsi="Times New Roman"/>
          <w:sz w:val="24"/>
          <w:szCs w:val="24"/>
        </w:rPr>
        <w:t>извещения</w:t>
      </w:r>
      <w:r w:rsidR="001A1771" w:rsidRPr="00BF3F27">
        <w:rPr>
          <w:rFonts w:ascii="Times New Roman" w:hAnsi="Times New Roman"/>
          <w:sz w:val="24"/>
          <w:szCs w:val="24"/>
        </w:rPr>
        <w:t>.</w:t>
      </w:r>
    </w:p>
    <w:p w14:paraId="6ADA33EE" w14:textId="7B5FE77F" w:rsidR="001A1771" w:rsidRPr="00BF3F27" w:rsidRDefault="001A1771" w:rsidP="001274A5">
      <w:pPr>
        <w:pStyle w:val="af"/>
        <w:widowControl w:val="0"/>
        <w:numPr>
          <w:ilvl w:val="2"/>
          <w:numId w:val="4"/>
        </w:numPr>
        <w:ind w:left="0" w:firstLine="709"/>
        <w:jc w:val="both"/>
        <w:outlineLvl w:val="0"/>
        <w:rPr>
          <w:rFonts w:ascii="Times New Roman" w:hAnsi="Times New Roman"/>
          <w:sz w:val="24"/>
          <w:szCs w:val="24"/>
        </w:rPr>
      </w:pPr>
      <w:r w:rsidRPr="00BF3F27">
        <w:rPr>
          <w:rFonts w:ascii="Times New Roman" w:hAnsi="Times New Roman"/>
          <w:sz w:val="24"/>
          <w:szCs w:val="24"/>
        </w:rPr>
        <w:t xml:space="preserve">Оператор электронной площадки, указанный в Информационной карте </w:t>
      </w:r>
      <w:r w:rsidR="000264DB">
        <w:rPr>
          <w:rFonts w:ascii="Times New Roman" w:hAnsi="Times New Roman"/>
          <w:sz w:val="24"/>
          <w:szCs w:val="24"/>
        </w:rPr>
        <w:t>запроса</w:t>
      </w:r>
      <w:r w:rsidRPr="00BF3F27">
        <w:rPr>
          <w:rFonts w:ascii="Times New Roman" w:hAnsi="Times New Roman"/>
          <w:sz w:val="24"/>
          <w:szCs w:val="24"/>
        </w:rPr>
        <w:t xml:space="preserve">, обеспечивает проведение </w:t>
      </w:r>
      <w:r w:rsidR="000264DB">
        <w:rPr>
          <w:rFonts w:ascii="Times New Roman" w:hAnsi="Times New Roman"/>
          <w:sz w:val="24"/>
          <w:szCs w:val="24"/>
        </w:rPr>
        <w:t>запроса</w:t>
      </w:r>
      <w:r w:rsidRPr="00BF3F27">
        <w:rPr>
          <w:rFonts w:ascii="Times New Roman" w:hAnsi="Times New Roman"/>
          <w:sz w:val="24"/>
          <w:szCs w:val="24"/>
        </w:rPr>
        <w:t xml:space="preserve"> в информационно-телекоммуникационной сети «Интернет».</w:t>
      </w:r>
    </w:p>
    <w:p w14:paraId="500713EB" w14:textId="4C40D99D" w:rsidR="00BC7EEB" w:rsidRPr="00BF3F27" w:rsidRDefault="001A1771" w:rsidP="001274A5">
      <w:pPr>
        <w:pStyle w:val="af"/>
        <w:widowControl w:val="0"/>
        <w:numPr>
          <w:ilvl w:val="2"/>
          <w:numId w:val="4"/>
        </w:numPr>
        <w:spacing w:after="120" w:line="240" w:lineRule="auto"/>
        <w:ind w:left="0" w:firstLine="709"/>
        <w:contextualSpacing w:val="0"/>
        <w:jc w:val="both"/>
        <w:outlineLvl w:val="0"/>
        <w:rPr>
          <w:rFonts w:ascii="Times New Roman" w:hAnsi="Times New Roman"/>
          <w:sz w:val="24"/>
          <w:szCs w:val="24"/>
        </w:rPr>
      </w:pPr>
      <w:r w:rsidRPr="00BF3F27">
        <w:rPr>
          <w:rFonts w:ascii="Times New Roman" w:hAnsi="Times New Roman"/>
          <w:sz w:val="24"/>
          <w:szCs w:val="24"/>
        </w:rPr>
        <w:t xml:space="preserve">При </w:t>
      </w:r>
      <w:r w:rsidR="00444382">
        <w:rPr>
          <w:rFonts w:ascii="Times New Roman" w:hAnsi="Times New Roman"/>
          <w:sz w:val="24"/>
          <w:szCs w:val="24"/>
        </w:rPr>
        <w:t>направлении</w:t>
      </w:r>
      <w:r w:rsidRPr="00BF3F27">
        <w:rPr>
          <w:rFonts w:ascii="Times New Roman" w:hAnsi="Times New Roman"/>
          <w:sz w:val="24"/>
          <w:szCs w:val="24"/>
        </w:rPr>
        <w:t xml:space="preserve"> Участниками закупки </w:t>
      </w:r>
      <w:r w:rsidR="00F2192A">
        <w:rPr>
          <w:rFonts w:ascii="Times New Roman" w:hAnsi="Times New Roman"/>
          <w:sz w:val="24"/>
          <w:szCs w:val="24"/>
        </w:rPr>
        <w:t xml:space="preserve"> </w:t>
      </w:r>
      <w:r w:rsidRPr="00BF3F27">
        <w:rPr>
          <w:rFonts w:ascii="Times New Roman" w:hAnsi="Times New Roman"/>
          <w:sz w:val="24"/>
          <w:szCs w:val="24"/>
        </w:rPr>
        <w:t xml:space="preserve"> о даче разъяснений положений извещения об осуществлении закупки и (или) </w:t>
      </w:r>
      <w:r w:rsidR="00EC59B7">
        <w:rPr>
          <w:rFonts w:ascii="Times New Roman" w:hAnsi="Times New Roman"/>
          <w:sz w:val="24"/>
          <w:szCs w:val="24"/>
        </w:rPr>
        <w:t>извещения</w:t>
      </w:r>
      <w:r w:rsidRPr="00BF3F27">
        <w:rPr>
          <w:rFonts w:ascii="Times New Roman" w:hAnsi="Times New Roman"/>
          <w:sz w:val="24"/>
          <w:szCs w:val="24"/>
        </w:rPr>
        <w:t xml:space="preserve"> о закупке, размещение в единой информационной системе таких разъяснений, подача Участниками закупки заявок на участие в закупке, окончательных </w:t>
      </w:r>
      <w:r w:rsidR="00F2192A">
        <w:rPr>
          <w:rFonts w:ascii="Times New Roman" w:hAnsi="Times New Roman"/>
          <w:sz w:val="24"/>
          <w:szCs w:val="24"/>
        </w:rPr>
        <w:t xml:space="preserve"> </w:t>
      </w:r>
      <w:r w:rsidRPr="00BF3F27">
        <w:rPr>
          <w:rFonts w:ascii="Times New Roman" w:hAnsi="Times New Roman"/>
          <w:sz w:val="24"/>
          <w:szCs w:val="24"/>
        </w:rPr>
        <w:t xml:space="preserve">, предоставление комиссии по осуществлению конкурентных закупок доступа к указанным заявкам, сопоставление ценовых </w:t>
      </w:r>
      <w:r w:rsidR="00F2192A">
        <w:rPr>
          <w:rFonts w:ascii="Times New Roman" w:hAnsi="Times New Roman"/>
          <w:sz w:val="24"/>
          <w:szCs w:val="24"/>
        </w:rPr>
        <w:t xml:space="preserve"> </w:t>
      </w:r>
      <w:r w:rsidRPr="00BF3F27">
        <w:rPr>
          <w:rFonts w:ascii="Times New Roman" w:hAnsi="Times New Roman"/>
          <w:sz w:val="24"/>
          <w:szCs w:val="24"/>
        </w:rPr>
        <w:t xml:space="preserve">, дополнительных ценовых </w:t>
      </w:r>
      <w:r w:rsidR="00F2192A">
        <w:rPr>
          <w:rFonts w:ascii="Times New Roman" w:hAnsi="Times New Roman"/>
          <w:sz w:val="24"/>
          <w:szCs w:val="24"/>
        </w:rPr>
        <w:t xml:space="preserve"> </w:t>
      </w:r>
      <w:r w:rsidRPr="00BF3F27">
        <w:rPr>
          <w:rFonts w:ascii="Times New Roman" w:hAnsi="Times New Roman"/>
          <w:sz w:val="24"/>
          <w:szCs w:val="24"/>
        </w:rPr>
        <w:t xml:space="preserve"> Участников закупки, формирование проектов протоколов, обеспечиваются оператором электронной площадки на электронной площадке.</w:t>
      </w:r>
    </w:p>
    <w:p w14:paraId="3A93EBEC" w14:textId="3A937010" w:rsidR="00BC7EEB" w:rsidRPr="00BF3F27" w:rsidRDefault="00BC7EEB" w:rsidP="001274A5">
      <w:pPr>
        <w:pStyle w:val="3"/>
        <w:numPr>
          <w:ilvl w:val="1"/>
          <w:numId w:val="4"/>
        </w:numPr>
        <w:ind w:left="0" w:firstLine="709"/>
        <w:rPr>
          <w:sz w:val="24"/>
          <w:szCs w:val="24"/>
        </w:rPr>
      </w:pPr>
      <w:bookmarkStart w:id="8" w:name="_Toc231891495"/>
      <w:r w:rsidRPr="00BF3F27">
        <w:rPr>
          <w:sz w:val="24"/>
          <w:szCs w:val="24"/>
        </w:rPr>
        <w:t xml:space="preserve">Информационное обеспечение </w:t>
      </w:r>
      <w:r w:rsidR="000264DB">
        <w:rPr>
          <w:sz w:val="24"/>
          <w:szCs w:val="24"/>
        </w:rPr>
        <w:t>запроса</w:t>
      </w:r>
      <w:bookmarkEnd w:id="8"/>
    </w:p>
    <w:p w14:paraId="57CE967F" w14:textId="77777777" w:rsidR="00DD40A8" w:rsidRPr="00BF3F27" w:rsidRDefault="0014753F" w:rsidP="001274A5">
      <w:pPr>
        <w:widowControl w:val="0"/>
        <w:numPr>
          <w:ilvl w:val="2"/>
          <w:numId w:val="4"/>
        </w:numPr>
        <w:spacing w:after="120" w:line="240" w:lineRule="auto"/>
        <w:ind w:left="0" w:firstLine="709"/>
        <w:jc w:val="both"/>
        <w:outlineLvl w:val="0"/>
        <w:rPr>
          <w:rFonts w:ascii="Times New Roman" w:hAnsi="Times New Roman"/>
          <w:sz w:val="24"/>
          <w:szCs w:val="24"/>
        </w:rPr>
      </w:pPr>
      <w:r w:rsidRPr="00BF3F27">
        <w:rPr>
          <w:rFonts w:ascii="Times New Roman" w:hAnsi="Times New Roman"/>
          <w:sz w:val="24"/>
          <w:szCs w:val="24"/>
        </w:rPr>
        <w:t>Информация</w:t>
      </w:r>
      <w:r w:rsidR="001A1771" w:rsidRPr="00BF3F27">
        <w:rPr>
          <w:rFonts w:ascii="Times New Roman" w:hAnsi="Times New Roman"/>
          <w:sz w:val="24"/>
          <w:szCs w:val="24"/>
        </w:rPr>
        <w:t>,</w:t>
      </w:r>
      <w:r w:rsidRPr="00BF3F27">
        <w:rPr>
          <w:rFonts w:ascii="Times New Roman" w:hAnsi="Times New Roman"/>
          <w:sz w:val="24"/>
          <w:szCs w:val="24"/>
        </w:rPr>
        <w:t xml:space="preserve"> </w:t>
      </w:r>
      <w:r w:rsidR="001A1771" w:rsidRPr="00BF3F27">
        <w:rPr>
          <w:rFonts w:ascii="Times New Roman" w:hAnsi="Times New Roman"/>
          <w:sz w:val="24"/>
          <w:szCs w:val="24"/>
        </w:rPr>
        <w:t>подлежащая размещению, размещается в единой информационной системе в сфере закупок (далее - единая информационная система).</w:t>
      </w:r>
    </w:p>
    <w:p w14:paraId="2B707735" w14:textId="77777777" w:rsidR="00C3513C" w:rsidRPr="00BF3F27" w:rsidRDefault="00C3513C" w:rsidP="001274A5">
      <w:pPr>
        <w:pStyle w:val="3"/>
        <w:numPr>
          <w:ilvl w:val="1"/>
          <w:numId w:val="4"/>
        </w:numPr>
        <w:ind w:left="0" w:firstLine="709"/>
        <w:rPr>
          <w:sz w:val="24"/>
          <w:szCs w:val="24"/>
        </w:rPr>
      </w:pPr>
      <w:bookmarkStart w:id="9" w:name="_Toc231891496"/>
      <w:r w:rsidRPr="00BF3F27">
        <w:rPr>
          <w:sz w:val="24"/>
          <w:szCs w:val="24"/>
        </w:rPr>
        <w:t xml:space="preserve">Требования к </w:t>
      </w:r>
      <w:r w:rsidR="0055083B" w:rsidRPr="00BF3F27">
        <w:rPr>
          <w:sz w:val="24"/>
          <w:szCs w:val="24"/>
        </w:rPr>
        <w:t>участникам закупки</w:t>
      </w:r>
      <w:bookmarkEnd w:id="9"/>
    </w:p>
    <w:p w14:paraId="1499E367" w14:textId="3CF5DC1B" w:rsidR="008E32DE" w:rsidRPr="004D1BD9" w:rsidRDefault="006B695B" w:rsidP="001274A5">
      <w:pPr>
        <w:pStyle w:val="af"/>
        <w:widowControl w:val="0"/>
        <w:numPr>
          <w:ilvl w:val="2"/>
          <w:numId w:val="4"/>
        </w:numPr>
        <w:spacing w:after="120" w:line="240" w:lineRule="auto"/>
        <w:ind w:left="0" w:firstLine="709"/>
        <w:contextualSpacing w:val="0"/>
        <w:jc w:val="both"/>
        <w:outlineLvl w:val="0"/>
        <w:rPr>
          <w:rFonts w:ascii="Times New Roman" w:hAnsi="Times New Roman"/>
          <w:sz w:val="24"/>
          <w:szCs w:val="24"/>
        </w:rPr>
      </w:pPr>
      <w:r w:rsidRPr="00BF3F27">
        <w:rPr>
          <w:rFonts w:ascii="Times New Roman" w:hAnsi="Times New Roman"/>
          <w:sz w:val="24"/>
          <w:szCs w:val="24"/>
        </w:rPr>
        <w:t xml:space="preserve">В запросе </w:t>
      </w:r>
      <w:r w:rsidR="00F2192A">
        <w:rPr>
          <w:rFonts w:ascii="Times New Roman" w:hAnsi="Times New Roman"/>
          <w:sz w:val="24"/>
          <w:szCs w:val="24"/>
        </w:rPr>
        <w:t xml:space="preserve"> </w:t>
      </w:r>
      <w:r w:rsidRPr="00BF3F27">
        <w:rPr>
          <w:rFonts w:ascii="Times New Roman" w:hAnsi="Times New Roman"/>
          <w:sz w:val="24"/>
          <w:szCs w:val="24"/>
        </w:rPr>
        <w:t xml:space="preserve"> могут принять участие </w:t>
      </w:r>
      <w:r w:rsidR="00905F6A" w:rsidRPr="00BF3F27">
        <w:rPr>
          <w:rFonts w:ascii="Times New Roman" w:hAnsi="Times New Roman"/>
          <w:sz w:val="24"/>
          <w:szCs w:val="24"/>
        </w:rPr>
        <w:t>лица,</w:t>
      </w:r>
      <w:r w:rsidRPr="00BF3F27">
        <w:rPr>
          <w:rFonts w:ascii="Times New Roman" w:hAnsi="Times New Roman"/>
          <w:sz w:val="24"/>
          <w:szCs w:val="24"/>
        </w:rPr>
        <w:t xml:space="preserve"> </w:t>
      </w:r>
      <w:r w:rsidR="001A1771" w:rsidRPr="00BF3F27">
        <w:rPr>
          <w:rFonts w:ascii="Times New Roman" w:hAnsi="Times New Roman"/>
          <w:sz w:val="24"/>
          <w:szCs w:val="24"/>
        </w:rPr>
        <w:t xml:space="preserve">указанные </w:t>
      </w:r>
      <w:r w:rsidR="004D1BD9" w:rsidRPr="004D1BD9">
        <w:rPr>
          <w:rFonts w:ascii="Times New Roman" w:hAnsi="Times New Roman"/>
          <w:sz w:val="24"/>
          <w:szCs w:val="24"/>
        </w:rPr>
        <w:t>в пункте 8</w:t>
      </w:r>
      <w:r w:rsidR="001A1771" w:rsidRPr="004D1BD9">
        <w:rPr>
          <w:rFonts w:ascii="Times New Roman" w:hAnsi="Times New Roman"/>
          <w:sz w:val="24"/>
          <w:szCs w:val="24"/>
        </w:rPr>
        <w:t xml:space="preserve"> раздела II </w:t>
      </w:r>
      <w:r w:rsidRPr="004D1BD9">
        <w:rPr>
          <w:rFonts w:ascii="Times New Roman" w:hAnsi="Times New Roman"/>
          <w:sz w:val="24"/>
          <w:szCs w:val="24"/>
        </w:rPr>
        <w:t xml:space="preserve">«ИНФОРМАЦИОННАЯ КАРТА </w:t>
      </w:r>
      <w:r w:rsidR="000264DB">
        <w:rPr>
          <w:rFonts w:ascii="Times New Roman" w:hAnsi="Times New Roman"/>
          <w:sz w:val="24"/>
          <w:szCs w:val="24"/>
        </w:rPr>
        <w:t>ЗАПРОСА</w:t>
      </w:r>
      <w:r w:rsidRPr="004D1BD9">
        <w:rPr>
          <w:rFonts w:ascii="Times New Roman" w:hAnsi="Times New Roman"/>
          <w:sz w:val="24"/>
          <w:szCs w:val="24"/>
        </w:rPr>
        <w:t xml:space="preserve">». Участник </w:t>
      </w:r>
      <w:r w:rsidR="00DE1188" w:rsidRPr="004D1BD9">
        <w:rPr>
          <w:rFonts w:ascii="Times New Roman" w:hAnsi="Times New Roman"/>
          <w:sz w:val="24"/>
          <w:szCs w:val="24"/>
        </w:rPr>
        <w:t>закупки</w:t>
      </w:r>
      <w:r w:rsidRPr="004D1BD9">
        <w:rPr>
          <w:rFonts w:ascii="Times New Roman" w:hAnsi="Times New Roman"/>
          <w:sz w:val="24"/>
          <w:szCs w:val="24"/>
        </w:rPr>
        <w:t xml:space="preserve"> имеет право выступать в отношениях, связанных с осуществлением закупки товаров, работ, услуг для нужд заказчика, как непосредственно, так и через своих представителей на основании доверенности, выданной и оформленной в соответствии с гражданским законодательством.</w:t>
      </w:r>
    </w:p>
    <w:p w14:paraId="6EB5B444" w14:textId="18948121" w:rsidR="006B695B" w:rsidRPr="004D1BD9" w:rsidRDefault="0007151B" w:rsidP="001274A5">
      <w:pPr>
        <w:pStyle w:val="af"/>
        <w:widowControl w:val="0"/>
        <w:numPr>
          <w:ilvl w:val="2"/>
          <w:numId w:val="4"/>
        </w:numPr>
        <w:spacing w:after="120" w:line="240" w:lineRule="auto"/>
        <w:ind w:left="0" w:firstLine="709"/>
        <w:contextualSpacing w:val="0"/>
        <w:jc w:val="both"/>
        <w:outlineLvl w:val="0"/>
        <w:rPr>
          <w:rFonts w:ascii="Times New Roman" w:hAnsi="Times New Roman"/>
          <w:sz w:val="24"/>
          <w:szCs w:val="24"/>
        </w:rPr>
      </w:pPr>
      <w:r w:rsidRPr="004D1BD9">
        <w:rPr>
          <w:rFonts w:ascii="Times New Roman" w:hAnsi="Times New Roman"/>
          <w:sz w:val="24"/>
          <w:szCs w:val="24"/>
        </w:rPr>
        <w:t xml:space="preserve">Участник </w:t>
      </w:r>
      <w:r w:rsidR="00DE1188" w:rsidRPr="004D1BD9">
        <w:rPr>
          <w:rFonts w:ascii="Times New Roman" w:hAnsi="Times New Roman"/>
          <w:sz w:val="24"/>
          <w:szCs w:val="24"/>
        </w:rPr>
        <w:t>закупки</w:t>
      </w:r>
      <w:r w:rsidRPr="004D1BD9">
        <w:rPr>
          <w:rFonts w:ascii="Times New Roman" w:hAnsi="Times New Roman"/>
          <w:sz w:val="24"/>
          <w:szCs w:val="24"/>
        </w:rPr>
        <w:t xml:space="preserve"> вправе подать заявку на участие в </w:t>
      </w:r>
      <w:r w:rsidR="00F2192A" w:rsidRPr="004D1BD9">
        <w:rPr>
          <w:rFonts w:ascii="Times New Roman" w:hAnsi="Times New Roman"/>
          <w:sz w:val="24"/>
          <w:szCs w:val="24"/>
        </w:rPr>
        <w:t>запросе</w:t>
      </w:r>
      <w:r w:rsidR="00F2192A">
        <w:rPr>
          <w:rFonts w:ascii="Times New Roman" w:hAnsi="Times New Roman"/>
          <w:sz w:val="24"/>
          <w:szCs w:val="24"/>
        </w:rPr>
        <w:t>.</w:t>
      </w:r>
    </w:p>
    <w:p w14:paraId="4BD18A57" w14:textId="679B3617" w:rsidR="0007151B" w:rsidRPr="004D1BD9" w:rsidRDefault="001A1771" w:rsidP="001274A5">
      <w:pPr>
        <w:pStyle w:val="af"/>
        <w:widowControl w:val="0"/>
        <w:numPr>
          <w:ilvl w:val="2"/>
          <w:numId w:val="4"/>
        </w:numPr>
        <w:spacing w:after="120" w:line="240" w:lineRule="auto"/>
        <w:ind w:left="0" w:firstLine="709"/>
        <w:contextualSpacing w:val="0"/>
        <w:jc w:val="both"/>
        <w:outlineLvl w:val="0"/>
        <w:rPr>
          <w:rFonts w:ascii="Times New Roman" w:hAnsi="Times New Roman"/>
          <w:sz w:val="24"/>
          <w:szCs w:val="24"/>
        </w:rPr>
      </w:pPr>
      <w:r w:rsidRPr="004D1BD9">
        <w:rPr>
          <w:rFonts w:ascii="Times New Roman" w:hAnsi="Times New Roman"/>
          <w:sz w:val="24"/>
          <w:szCs w:val="24"/>
        </w:rPr>
        <w:t xml:space="preserve">Участник закупки для того, чтобы принять участие в </w:t>
      </w:r>
      <w:r w:rsidR="00BF248C" w:rsidRPr="004D1BD9">
        <w:rPr>
          <w:rFonts w:ascii="Times New Roman" w:hAnsi="Times New Roman"/>
          <w:sz w:val="24"/>
          <w:szCs w:val="24"/>
        </w:rPr>
        <w:t xml:space="preserve">запросе </w:t>
      </w:r>
      <w:r w:rsidR="00F2192A">
        <w:rPr>
          <w:rFonts w:ascii="Times New Roman" w:hAnsi="Times New Roman"/>
          <w:sz w:val="24"/>
          <w:szCs w:val="24"/>
        </w:rPr>
        <w:t xml:space="preserve"> </w:t>
      </w:r>
      <w:r w:rsidRPr="004D1BD9">
        <w:rPr>
          <w:rFonts w:ascii="Times New Roman" w:hAnsi="Times New Roman"/>
          <w:sz w:val="24"/>
          <w:szCs w:val="24"/>
        </w:rPr>
        <w:t xml:space="preserve"> должен удовлетворять требованиям, ус</w:t>
      </w:r>
      <w:r w:rsidR="00180DB7" w:rsidRPr="004D1BD9">
        <w:rPr>
          <w:rFonts w:ascii="Times New Roman" w:hAnsi="Times New Roman"/>
          <w:sz w:val="24"/>
          <w:szCs w:val="24"/>
        </w:rPr>
        <w:t xml:space="preserve">тановленным пунктами </w:t>
      </w:r>
      <w:r w:rsidR="004D1BD9" w:rsidRPr="004D1BD9">
        <w:rPr>
          <w:rFonts w:ascii="Times New Roman" w:hAnsi="Times New Roman"/>
          <w:sz w:val="24"/>
          <w:szCs w:val="24"/>
        </w:rPr>
        <w:t>8.1, 8</w:t>
      </w:r>
      <w:r w:rsidR="00180DB7" w:rsidRPr="004D1BD9">
        <w:rPr>
          <w:rFonts w:ascii="Times New Roman" w:hAnsi="Times New Roman"/>
          <w:sz w:val="24"/>
          <w:szCs w:val="24"/>
        </w:rPr>
        <w:t>.2</w:t>
      </w:r>
      <w:r w:rsidRPr="004D1BD9">
        <w:rPr>
          <w:rFonts w:ascii="Times New Roman" w:hAnsi="Times New Roman"/>
          <w:sz w:val="24"/>
          <w:szCs w:val="24"/>
        </w:rPr>
        <w:t xml:space="preserve"> раздела II </w:t>
      </w:r>
      <w:r w:rsidR="0007151B" w:rsidRPr="004D1BD9">
        <w:rPr>
          <w:rFonts w:ascii="Times New Roman" w:hAnsi="Times New Roman"/>
          <w:sz w:val="24"/>
          <w:szCs w:val="24"/>
        </w:rPr>
        <w:t>«</w:t>
      </w:r>
      <w:r w:rsidR="00717993" w:rsidRPr="004D1BD9">
        <w:rPr>
          <w:rFonts w:ascii="Times New Roman" w:hAnsi="Times New Roman"/>
          <w:sz w:val="24"/>
          <w:szCs w:val="24"/>
        </w:rPr>
        <w:t xml:space="preserve">ИНФОРМАЦИОННАЯ КАРТА </w:t>
      </w:r>
      <w:r w:rsidR="000264DB">
        <w:rPr>
          <w:rFonts w:ascii="Times New Roman" w:hAnsi="Times New Roman"/>
          <w:sz w:val="24"/>
          <w:szCs w:val="24"/>
        </w:rPr>
        <w:t>ЗАПРОСА</w:t>
      </w:r>
      <w:r w:rsidR="0007151B" w:rsidRPr="004D1BD9">
        <w:rPr>
          <w:rFonts w:ascii="Times New Roman" w:hAnsi="Times New Roman"/>
          <w:sz w:val="24"/>
          <w:szCs w:val="24"/>
        </w:rPr>
        <w:t>».</w:t>
      </w:r>
    </w:p>
    <w:p w14:paraId="663E44BA" w14:textId="183C4CB9" w:rsidR="00EC0B8C" w:rsidRPr="00BF3F27" w:rsidRDefault="00EC0B8C" w:rsidP="007453C3">
      <w:pPr>
        <w:pStyle w:val="3"/>
        <w:numPr>
          <w:ilvl w:val="1"/>
          <w:numId w:val="4"/>
        </w:numPr>
        <w:rPr>
          <w:sz w:val="24"/>
          <w:szCs w:val="24"/>
        </w:rPr>
      </w:pPr>
      <w:bookmarkStart w:id="10" w:name="_Toc231891497"/>
      <w:r w:rsidRPr="00BF3F27">
        <w:rPr>
          <w:sz w:val="24"/>
          <w:szCs w:val="24"/>
        </w:rPr>
        <w:t xml:space="preserve">Расходы на участие в </w:t>
      </w:r>
      <w:r w:rsidR="00450E0C" w:rsidRPr="00BF3F27">
        <w:rPr>
          <w:sz w:val="24"/>
          <w:szCs w:val="24"/>
        </w:rPr>
        <w:t xml:space="preserve">запросе </w:t>
      </w:r>
      <w:r w:rsidR="00F2192A">
        <w:rPr>
          <w:sz w:val="24"/>
          <w:szCs w:val="24"/>
        </w:rPr>
        <w:t xml:space="preserve"> </w:t>
      </w:r>
      <w:r w:rsidRPr="00BF3F27">
        <w:rPr>
          <w:sz w:val="24"/>
          <w:szCs w:val="24"/>
        </w:rPr>
        <w:t xml:space="preserve"> и при заключении договора</w:t>
      </w:r>
      <w:bookmarkEnd w:id="10"/>
    </w:p>
    <w:p w14:paraId="7DDF7619" w14:textId="1A8CA678" w:rsidR="00EC0B8C" w:rsidRDefault="0055083B" w:rsidP="001274A5">
      <w:pPr>
        <w:pStyle w:val="af"/>
        <w:widowControl w:val="0"/>
        <w:numPr>
          <w:ilvl w:val="2"/>
          <w:numId w:val="4"/>
        </w:numPr>
        <w:spacing w:after="120" w:line="240" w:lineRule="auto"/>
        <w:ind w:left="0" w:firstLine="709"/>
        <w:contextualSpacing w:val="0"/>
        <w:jc w:val="both"/>
        <w:outlineLvl w:val="0"/>
        <w:rPr>
          <w:rFonts w:ascii="Times New Roman" w:hAnsi="Times New Roman"/>
          <w:sz w:val="24"/>
          <w:szCs w:val="24"/>
        </w:rPr>
      </w:pPr>
      <w:r w:rsidRPr="00BF3F27">
        <w:rPr>
          <w:rFonts w:ascii="Times New Roman" w:hAnsi="Times New Roman"/>
          <w:sz w:val="24"/>
          <w:szCs w:val="24"/>
        </w:rPr>
        <w:t>Участник закупки</w:t>
      </w:r>
      <w:r w:rsidR="00EC0B8C" w:rsidRPr="00BF3F27">
        <w:rPr>
          <w:rFonts w:ascii="Times New Roman" w:hAnsi="Times New Roman"/>
          <w:sz w:val="24"/>
          <w:szCs w:val="24"/>
        </w:rPr>
        <w:t xml:space="preserve"> несет все расходы, связанные с подготовкой и подачей заявки на участие в </w:t>
      </w:r>
      <w:r w:rsidR="00F2192A" w:rsidRPr="00BF3F27">
        <w:rPr>
          <w:rFonts w:ascii="Times New Roman" w:hAnsi="Times New Roman"/>
          <w:sz w:val="24"/>
          <w:szCs w:val="24"/>
        </w:rPr>
        <w:t>запросе,</w:t>
      </w:r>
      <w:r w:rsidR="00EC0B8C" w:rsidRPr="00BF3F27">
        <w:rPr>
          <w:rFonts w:ascii="Times New Roman" w:hAnsi="Times New Roman"/>
          <w:sz w:val="24"/>
          <w:szCs w:val="24"/>
        </w:rPr>
        <w:t xml:space="preserve"> участием в </w:t>
      </w:r>
      <w:r w:rsidR="00450E0C" w:rsidRPr="00BF3F27">
        <w:rPr>
          <w:rFonts w:ascii="Times New Roman" w:hAnsi="Times New Roman"/>
          <w:sz w:val="24"/>
          <w:szCs w:val="24"/>
        </w:rPr>
        <w:t xml:space="preserve">запросе </w:t>
      </w:r>
      <w:r w:rsidR="00F2192A">
        <w:rPr>
          <w:rFonts w:ascii="Times New Roman" w:hAnsi="Times New Roman"/>
          <w:sz w:val="24"/>
          <w:szCs w:val="24"/>
        </w:rPr>
        <w:t xml:space="preserve"> </w:t>
      </w:r>
      <w:r w:rsidR="00187241">
        <w:rPr>
          <w:rFonts w:ascii="Times New Roman" w:hAnsi="Times New Roman"/>
          <w:sz w:val="24"/>
          <w:szCs w:val="24"/>
        </w:rPr>
        <w:t xml:space="preserve"> и заключением договора, а З</w:t>
      </w:r>
      <w:r w:rsidR="00EC0B8C" w:rsidRPr="00BF3F27">
        <w:rPr>
          <w:rFonts w:ascii="Times New Roman" w:hAnsi="Times New Roman"/>
          <w:sz w:val="24"/>
          <w:szCs w:val="24"/>
        </w:rPr>
        <w:t>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7007529B" w14:textId="77777777" w:rsidR="00522496" w:rsidRPr="00BF3F27" w:rsidRDefault="00522496" w:rsidP="00522496">
      <w:pPr>
        <w:pStyle w:val="af"/>
        <w:widowControl w:val="0"/>
        <w:spacing w:after="120" w:line="240" w:lineRule="auto"/>
        <w:ind w:left="709"/>
        <w:contextualSpacing w:val="0"/>
        <w:jc w:val="both"/>
        <w:outlineLvl w:val="0"/>
        <w:rPr>
          <w:rFonts w:ascii="Times New Roman" w:hAnsi="Times New Roman"/>
          <w:sz w:val="24"/>
          <w:szCs w:val="24"/>
        </w:rPr>
      </w:pPr>
    </w:p>
    <w:p w14:paraId="00C297D2" w14:textId="3C932CA2" w:rsidR="00450E0C" w:rsidRPr="00BF3F27" w:rsidRDefault="00450E0C" w:rsidP="007453C3">
      <w:pPr>
        <w:pStyle w:val="3"/>
        <w:numPr>
          <w:ilvl w:val="1"/>
          <w:numId w:val="4"/>
        </w:numPr>
        <w:rPr>
          <w:sz w:val="24"/>
          <w:szCs w:val="24"/>
        </w:rPr>
      </w:pPr>
      <w:bookmarkStart w:id="11" w:name="_Toc231891498"/>
      <w:r w:rsidRPr="00BF3F27">
        <w:rPr>
          <w:sz w:val="24"/>
          <w:szCs w:val="24"/>
        </w:rPr>
        <w:lastRenderedPageBreak/>
        <w:t xml:space="preserve">Рассмотрение и оценка заявок на участие в </w:t>
      </w:r>
      <w:r w:rsidR="006A1B01" w:rsidRPr="00BF3F27">
        <w:rPr>
          <w:sz w:val="24"/>
          <w:szCs w:val="24"/>
        </w:rPr>
        <w:t xml:space="preserve">запросе </w:t>
      </w:r>
      <w:r w:rsidR="00F2192A">
        <w:rPr>
          <w:sz w:val="24"/>
          <w:szCs w:val="24"/>
        </w:rPr>
        <w:t xml:space="preserve"> </w:t>
      </w:r>
      <w:bookmarkEnd w:id="11"/>
    </w:p>
    <w:p w14:paraId="4446F4C8" w14:textId="30645D27" w:rsidR="00325682" w:rsidRPr="00BF3F27" w:rsidRDefault="00C546A0" w:rsidP="001274A5">
      <w:pPr>
        <w:pStyle w:val="ConsPlusNormal"/>
        <w:numPr>
          <w:ilvl w:val="2"/>
          <w:numId w:val="4"/>
        </w:numPr>
        <w:spacing w:after="120"/>
        <w:ind w:left="0" w:firstLine="709"/>
        <w:jc w:val="both"/>
        <w:rPr>
          <w:rFonts w:ascii="Times New Roman" w:hAnsi="Times New Roman" w:cs="Times New Roman"/>
          <w:sz w:val="24"/>
          <w:szCs w:val="24"/>
        </w:rPr>
      </w:pPr>
      <w:r w:rsidRPr="00C546A0">
        <w:rPr>
          <w:rFonts w:ascii="Times New Roman" w:hAnsi="Times New Roman" w:cs="Times New Roman"/>
          <w:sz w:val="24"/>
          <w:szCs w:val="24"/>
        </w:rPr>
        <w:t xml:space="preserve">Закупочная комиссия рассматривает заявки на участие в запросе </w:t>
      </w:r>
      <w:r w:rsidR="00F2192A">
        <w:rPr>
          <w:rFonts w:ascii="Times New Roman" w:hAnsi="Times New Roman" w:cs="Times New Roman"/>
          <w:sz w:val="24"/>
          <w:szCs w:val="24"/>
        </w:rPr>
        <w:t xml:space="preserve"> </w:t>
      </w:r>
      <w:r w:rsidRPr="00C546A0">
        <w:rPr>
          <w:rFonts w:ascii="Times New Roman" w:hAnsi="Times New Roman" w:cs="Times New Roman"/>
          <w:sz w:val="24"/>
          <w:szCs w:val="24"/>
        </w:rPr>
        <w:t xml:space="preserve"> и участников закупки, подавших такие заявки, на соответствие требованиям, установленным </w:t>
      </w:r>
      <w:r w:rsidR="00D106FF">
        <w:rPr>
          <w:rFonts w:ascii="Times New Roman" w:hAnsi="Times New Roman" w:cs="Times New Roman"/>
          <w:sz w:val="24"/>
          <w:szCs w:val="24"/>
        </w:rPr>
        <w:t>извещением</w:t>
      </w:r>
      <w:r w:rsidRPr="00C546A0">
        <w:rPr>
          <w:rFonts w:ascii="Times New Roman" w:hAnsi="Times New Roman" w:cs="Times New Roman"/>
          <w:sz w:val="24"/>
          <w:szCs w:val="24"/>
        </w:rPr>
        <w:t>, и принимает решение о допуске /отклонении заявок на участие в запросе.</w:t>
      </w:r>
      <w:r w:rsidRPr="00C546A0">
        <w:rPr>
          <w:rFonts w:ascii="Times New Roman" w:hAnsi="Times New Roman" w:cs="Times New Roman"/>
          <w:b/>
          <w:bCs/>
          <w:sz w:val="24"/>
          <w:szCs w:val="24"/>
        </w:rPr>
        <w:t> </w:t>
      </w:r>
      <w:r w:rsidRPr="00C546A0">
        <w:rPr>
          <w:rFonts w:ascii="Times New Roman" w:hAnsi="Times New Roman" w:cs="Times New Roman"/>
          <w:sz w:val="24"/>
          <w:szCs w:val="24"/>
        </w:rPr>
        <w:t>Редакционные недостатки в оформлении заявок, не влияющие на смысл их содержания, не являются основанием для отклонения заявок.</w:t>
      </w:r>
    </w:p>
    <w:p w14:paraId="71297DE9" w14:textId="53941337" w:rsidR="00C546A0" w:rsidRDefault="00C546A0" w:rsidP="001274A5">
      <w:pPr>
        <w:pStyle w:val="ConsPlusNormal"/>
        <w:numPr>
          <w:ilvl w:val="2"/>
          <w:numId w:val="4"/>
        </w:numPr>
        <w:spacing w:after="120"/>
        <w:ind w:left="0" w:firstLine="709"/>
        <w:jc w:val="both"/>
        <w:rPr>
          <w:rFonts w:ascii="Times New Roman" w:hAnsi="Times New Roman" w:cs="Times New Roman"/>
          <w:sz w:val="24"/>
          <w:szCs w:val="24"/>
        </w:rPr>
      </w:pPr>
      <w:r w:rsidRPr="00C546A0">
        <w:rPr>
          <w:rFonts w:ascii="Times New Roman" w:hAnsi="Times New Roman" w:cs="Times New Roman"/>
          <w:sz w:val="24"/>
          <w:szCs w:val="24"/>
        </w:rPr>
        <w:t xml:space="preserve">Срок рассмотрения заявок на участие в </w:t>
      </w:r>
      <w:r w:rsidR="00F2192A">
        <w:rPr>
          <w:rFonts w:ascii="Times New Roman" w:hAnsi="Times New Roman" w:cs="Times New Roman"/>
          <w:sz w:val="24"/>
          <w:szCs w:val="24"/>
        </w:rPr>
        <w:t xml:space="preserve">ценовом </w:t>
      </w:r>
      <w:r w:rsidRPr="00C546A0">
        <w:rPr>
          <w:rFonts w:ascii="Times New Roman" w:hAnsi="Times New Roman" w:cs="Times New Roman"/>
          <w:sz w:val="24"/>
          <w:szCs w:val="24"/>
        </w:rPr>
        <w:t xml:space="preserve">запросе в электронной форме не может превышать </w:t>
      </w:r>
      <w:r w:rsidRPr="00C546A0">
        <w:rPr>
          <w:rFonts w:ascii="Times New Roman" w:hAnsi="Times New Roman" w:cs="Times New Roman"/>
          <w:i/>
          <w:iCs/>
          <w:sz w:val="24"/>
          <w:szCs w:val="24"/>
          <w:lang w:val="sah-RU"/>
        </w:rPr>
        <w:t>10 (</w:t>
      </w:r>
      <w:r w:rsidRPr="00C546A0">
        <w:rPr>
          <w:rFonts w:ascii="Times New Roman" w:hAnsi="Times New Roman" w:cs="Times New Roman"/>
          <w:i/>
          <w:iCs/>
          <w:sz w:val="24"/>
          <w:szCs w:val="24"/>
        </w:rPr>
        <w:t>десять</w:t>
      </w:r>
      <w:r w:rsidRPr="00C546A0">
        <w:rPr>
          <w:rFonts w:ascii="Times New Roman" w:hAnsi="Times New Roman" w:cs="Times New Roman"/>
          <w:i/>
          <w:iCs/>
          <w:sz w:val="24"/>
          <w:szCs w:val="24"/>
          <w:lang w:val="sah-RU"/>
        </w:rPr>
        <w:t>)</w:t>
      </w:r>
      <w:r w:rsidRPr="00C546A0">
        <w:rPr>
          <w:rFonts w:ascii="Times New Roman" w:hAnsi="Times New Roman" w:cs="Times New Roman"/>
          <w:i/>
          <w:iCs/>
          <w:sz w:val="24"/>
          <w:szCs w:val="24"/>
        </w:rPr>
        <w:t> дней,</w:t>
      </w:r>
      <w:r w:rsidRPr="00C546A0">
        <w:rPr>
          <w:rFonts w:ascii="Times New Roman" w:hAnsi="Times New Roman" w:cs="Times New Roman"/>
          <w:sz w:val="24"/>
          <w:szCs w:val="24"/>
        </w:rPr>
        <w:t> со дня открытия доступа к заявкам на участие в запросе.</w:t>
      </w:r>
    </w:p>
    <w:p w14:paraId="5FD05678" w14:textId="77777777" w:rsidR="001A0043" w:rsidRPr="00BF3F27" w:rsidRDefault="001A0043" w:rsidP="001274A5">
      <w:pPr>
        <w:pStyle w:val="ConsPlusNormal"/>
        <w:numPr>
          <w:ilvl w:val="2"/>
          <w:numId w:val="4"/>
        </w:numPr>
        <w:spacing w:after="120"/>
        <w:ind w:left="0" w:firstLine="709"/>
        <w:jc w:val="both"/>
        <w:rPr>
          <w:rFonts w:ascii="Times New Roman" w:hAnsi="Times New Roman" w:cs="Times New Roman"/>
          <w:sz w:val="24"/>
          <w:szCs w:val="24"/>
        </w:rPr>
      </w:pPr>
      <w:r w:rsidRPr="00BF3F27">
        <w:rPr>
          <w:rFonts w:ascii="Times New Roman" w:hAnsi="Times New Roman" w:cs="Times New Roman"/>
          <w:sz w:val="24"/>
          <w:szCs w:val="24"/>
        </w:rPr>
        <w:t>Заказчик или Комиссия в любой момент до заключения договора принимает решение об отказе в допуске участника закупки к участию в закупке или об отказе от заключения договора с участником закупки в случаях:</w:t>
      </w:r>
    </w:p>
    <w:p w14:paraId="56921920" w14:textId="77777777" w:rsidR="001A0043" w:rsidRPr="00BF3F27" w:rsidRDefault="001A0043" w:rsidP="001274A5">
      <w:pPr>
        <w:pStyle w:val="ConsPlusNormal"/>
        <w:spacing w:after="120"/>
        <w:ind w:firstLine="709"/>
        <w:jc w:val="both"/>
        <w:rPr>
          <w:rFonts w:ascii="Times New Roman" w:hAnsi="Times New Roman" w:cs="Times New Roman"/>
          <w:sz w:val="24"/>
          <w:szCs w:val="24"/>
        </w:rPr>
      </w:pPr>
      <w:r w:rsidRPr="00BF3F27">
        <w:rPr>
          <w:rFonts w:ascii="Times New Roman" w:hAnsi="Times New Roman" w:cs="Times New Roman"/>
          <w:sz w:val="24"/>
          <w:szCs w:val="24"/>
        </w:rPr>
        <w:t xml:space="preserve">– отсутствия документов в составе заявки, обязательное представление которых установлено </w:t>
      </w:r>
      <w:r w:rsidR="005F50C2">
        <w:rPr>
          <w:rFonts w:ascii="Times New Roman" w:hAnsi="Times New Roman" w:cs="Times New Roman"/>
          <w:sz w:val="24"/>
          <w:szCs w:val="24"/>
        </w:rPr>
        <w:t>извещением</w:t>
      </w:r>
      <w:r w:rsidRPr="00BF3F27">
        <w:rPr>
          <w:rFonts w:ascii="Times New Roman" w:hAnsi="Times New Roman" w:cs="Times New Roman"/>
          <w:sz w:val="24"/>
          <w:szCs w:val="24"/>
        </w:rPr>
        <w:t>, либо наличия в таких документах недостоверных сведений;</w:t>
      </w:r>
    </w:p>
    <w:p w14:paraId="3DDAD12B" w14:textId="7B9AAFA8" w:rsidR="001A0043" w:rsidRPr="00BF3F27" w:rsidRDefault="001A0043" w:rsidP="001274A5">
      <w:pPr>
        <w:pStyle w:val="ConsPlusNormal"/>
        <w:spacing w:after="120"/>
        <w:ind w:firstLine="709"/>
        <w:jc w:val="both"/>
        <w:rPr>
          <w:rFonts w:ascii="Times New Roman" w:hAnsi="Times New Roman" w:cs="Times New Roman"/>
          <w:sz w:val="24"/>
          <w:szCs w:val="24"/>
        </w:rPr>
      </w:pPr>
      <w:r w:rsidRPr="00BF3F27">
        <w:rPr>
          <w:rFonts w:ascii="Times New Roman" w:hAnsi="Times New Roman" w:cs="Times New Roman"/>
          <w:sz w:val="24"/>
          <w:szCs w:val="24"/>
        </w:rPr>
        <w:t xml:space="preserve">– несоответствия Участника закупки требованиям, установленным к нему в соответствии с </w:t>
      </w:r>
      <w:r w:rsidRPr="004D1BD9">
        <w:rPr>
          <w:rFonts w:ascii="Times New Roman" w:hAnsi="Times New Roman" w:cs="Times New Roman"/>
          <w:sz w:val="24"/>
          <w:szCs w:val="24"/>
        </w:rPr>
        <w:t xml:space="preserve">пунктами </w:t>
      </w:r>
      <w:r w:rsidR="004D1BD9" w:rsidRPr="004D1BD9">
        <w:rPr>
          <w:rFonts w:ascii="Times New Roman" w:hAnsi="Times New Roman" w:cs="Times New Roman"/>
          <w:sz w:val="24"/>
          <w:szCs w:val="24"/>
        </w:rPr>
        <w:t>8.1 и 8</w:t>
      </w:r>
      <w:r w:rsidRPr="004D1BD9">
        <w:rPr>
          <w:rFonts w:ascii="Times New Roman" w:hAnsi="Times New Roman" w:cs="Times New Roman"/>
          <w:sz w:val="24"/>
          <w:szCs w:val="24"/>
        </w:rPr>
        <w:t xml:space="preserve">.2 раздела II «ИНФОРМАЦИОННАЯ КАРТА </w:t>
      </w:r>
      <w:r w:rsidR="00F2192A">
        <w:rPr>
          <w:rFonts w:ascii="Times New Roman" w:hAnsi="Times New Roman" w:cs="Times New Roman"/>
          <w:sz w:val="24"/>
          <w:szCs w:val="24"/>
        </w:rPr>
        <w:t xml:space="preserve">ЦЕНОВОГО </w:t>
      </w:r>
      <w:r w:rsidR="000264DB">
        <w:rPr>
          <w:rFonts w:ascii="Times New Roman" w:hAnsi="Times New Roman" w:cs="Times New Roman"/>
          <w:sz w:val="24"/>
          <w:szCs w:val="24"/>
        </w:rPr>
        <w:t>ЗАПРОСА</w:t>
      </w:r>
      <w:r w:rsidR="00F2192A">
        <w:rPr>
          <w:rFonts w:ascii="Times New Roman" w:hAnsi="Times New Roman" w:cs="Times New Roman"/>
          <w:sz w:val="24"/>
          <w:szCs w:val="24"/>
        </w:rPr>
        <w:t xml:space="preserve"> В ЭЛЕКТРОННОЙ ФОРМЕ</w:t>
      </w:r>
      <w:r w:rsidRPr="004D1BD9">
        <w:rPr>
          <w:rFonts w:ascii="Times New Roman" w:hAnsi="Times New Roman" w:cs="Times New Roman"/>
          <w:sz w:val="24"/>
          <w:szCs w:val="24"/>
        </w:rPr>
        <w:t>»;</w:t>
      </w:r>
    </w:p>
    <w:p w14:paraId="0E9731B8" w14:textId="6F446CF6" w:rsidR="001A0043" w:rsidRPr="00BF3F27" w:rsidRDefault="001A0043" w:rsidP="001274A5">
      <w:pPr>
        <w:pStyle w:val="ConsPlusNormal"/>
        <w:spacing w:after="120"/>
        <w:ind w:firstLine="709"/>
        <w:jc w:val="both"/>
        <w:rPr>
          <w:rFonts w:ascii="Times New Roman" w:hAnsi="Times New Roman" w:cs="Times New Roman"/>
          <w:sz w:val="24"/>
          <w:szCs w:val="24"/>
        </w:rPr>
      </w:pPr>
      <w:r w:rsidRPr="00BF3F27">
        <w:rPr>
          <w:rFonts w:ascii="Times New Roman" w:hAnsi="Times New Roman" w:cs="Times New Roman"/>
          <w:sz w:val="24"/>
          <w:szCs w:val="24"/>
        </w:rPr>
        <w:t>– невнесения или внесения Участником закупки денежных средств в качестве обеспечения заявки не в полном размере, если требование об</w:t>
      </w:r>
      <w:r w:rsidR="00BF248C" w:rsidRPr="00BF3F27">
        <w:rPr>
          <w:rFonts w:ascii="Times New Roman" w:hAnsi="Times New Roman" w:cs="Times New Roman"/>
          <w:sz w:val="24"/>
          <w:szCs w:val="24"/>
        </w:rPr>
        <w:t xml:space="preserve">еспечения заявки установлено в </w:t>
      </w:r>
      <w:r w:rsidR="005F50C2">
        <w:rPr>
          <w:rFonts w:ascii="Times New Roman" w:hAnsi="Times New Roman" w:cs="Times New Roman"/>
          <w:sz w:val="24"/>
          <w:szCs w:val="24"/>
        </w:rPr>
        <w:t>извещении</w:t>
      </w:r>
      <w:r w:rsidR="00BF248C" w:rsidRPr="00BF3F27">
        <w:rPr>
          <w:rFonts w:ascii="Times New Roman" w:hAnsi="Times New Roman" w:cs="Times New Roman"/>
          <w:sz w:val="24"/>
          <w:szCs w:val="24"/>
        </w:rPr>
        <w:t xml:space="preserve"> о запросе</w:t>
      </w:r>
      <w:r w:rsidRPr="00BF3F27">
        <w:rPr>
          <w:rFonts w:ascii="Times New Roman" w:hAnsi="Times New Roman" w:cs="Times New Roman"/>
          <w:sz w:val="24"/>
          <w:szCs w:val="24"/>
        </w:rPr>
        <w:t>;</w:t>
      </w:r>
    </w:p>
    <w:p w14:paraId="595B242D" w14:textId="31695105" w:rsidR="001A0043" w:rsidRPr="00BF3F27" w:rsidRDefault="001A0043" w:rsidP="001274A5">
      <w:pPr>
        <w:pStyle w:val="ConsPlusNormal"/>
        <w:spacing w:after="120"/>
        <w:ind w:firstLine="709"/>
        <w:jc w:val="both"/>
        <w:rPr>
          <w:rFonts w:ascii="Times New Roman" w:hAnsi="Times New Roman" w:cs="Times New Roman"/>
          <w:sz w:val="24"/>
          <w:szCs w:val="24"/>
        </w:rPr>
      </w:pPr>
      <w:r w:rsidRPr="00BF3F27">
        <w:rPr>
          <w:rFonts w:ascii="Times New Roman" w:hAnsi="Times New Roman" w:cs="Times New Roman"/>
          <w:sz w:val="24"/>
          <w:szCs w:val="24"/>
        </w:rPr>
        <w:t xml:space="preserve">– несоответствия заявки Участника закупки требованиям </w:t>
      </w:r>
      <w:r w:rsidR="00D106FF">
        <w:rPr>
          <w:rFonts w:ascii="Times New Roman" w:hAnsi="Times New Roman" w:cs="Times New Roman"/>
          <w:sz w:val="24"/>
          <w:szCs w:val="24"/>
        </w:rPr>
        <w:t>извещения о закупке</w:t>
      </w:r>
      <w:r w:rsidRPr="00BF3F27">
        <w:rPr>
          <w:rFonts w:ascii="Times New Roman" w:hAnsi="Times New Roman" w:cs="Times New Roman"/>
          <w:sz w:val="24"/>
          <w:szCs w:val="24"/>
        </w:rPr>
        <w:t xml:space="preserve">, в том числе в случае наличия в таких заявках предложения о цене договора, превышающей начальную (максимальную) цену договора, начальную (максимальную) цену единицы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w:t>
      </w:r>
      <w:r w:rsidR="005F50C2">
        <w:rPr>
          <w:rFonts w:ascii="Times New Roman" w:hAnsi="Times New Roman" w:cs="Times New Roman"/>
          <w:sz w:val="24"/>
          <w:szCs w:val="24"/>
        </w:rPr>
        <w:t>в извещении</w:t>
      </w:r>
      <w:r w:rsidR="00F76C65" w:rsidRPr="00BF3F27">
        <w:rPr>
          <w:rFonts w:ascii="Times New Roman" w:hAnsi="Times New Roman" w:cs="Times New Roman"/>
          <w:sz w:val="24"/>
          <w:szCs w:val="24"/>
        </w:rPr>
        <w:t xml:space="preserve"> </w:t>
      </w:r>
      <w:r w:rsidR="00100122" w:rsidRPr="00BF3F27">
        <w:rPr>
          <w:rFonts w:ascii="Times New Roman" w:hAnsi="Times New Roman" w:cs="Times New Roman"/>
          <w:sz w:val="24"/>
          <w:szCs w:val="24"/>
        </w:rPr>
        <w:t xml:space="preserve">о </w:t>
      </w:r>
      <w:r w:rsidR="00F76C65" w:rsidRPr="00BF3F27">
        <w:rPr>
          <w:rFonts w:ascii="Times New Roman" w:hAnsi="Times New Roman" w:cs="Times New Roman"/>
          <w:sz w:val="24"/>
          <w:szCs w:val="24"/>
        </w:rPr>
        <w:t>запрос</w:t>
      </w:r>
      <w:r w:rsidR="00100122" w:rsidRPr="00BF3F27">
        <w:rPr>
          <w:rFonts w:ascii="Times New Roman" w:hAnsi="Times New Roman" w:cs="Times New Roman"/>
          <w:sz w:val="24"/>
          <w:szCs w:val="24"/>
        </w:rPr>
        <w:t>е</w:t>
      </w:r>
      <w:r w:rsidRPr="00BF3F27">
        <w:rPr>
          <w:rFonts w:ascii="Times New Roman" w:hAnsi="Times New Roman" w:cs="Times New Roman"/>
          <w:sz w:val="24"/>
          <w:szCs w:val="24"/>
        </w:rPr>
        <w:t>;</w:t>
      </w:r>
    </w:p>
    <w:p w14:paraId="1887C55E" w14:textId="77777777" w:rsidR="00325682" w:rsidRPr="00BF3F27" w:rsidRDefault="001A0043" w:rsidP="001274A5">
      <w:pPr>
        <w:pStyle w:val="ConsPlusNormal"/>
        <w:spacing w:after="120"/>
        <w:ind w:firstLine="709"/>
        <w:jc w:val="both"/>
        <w:rPr>
          <w:rFonts w:ascii="Times New Roman" w:hAnsi="Times New Roman" w:cs="Times New Roman"/>
          <w:sz w:val="24"/>
          <w:szCs w:val="24"/>
        </w:rPr>
      </w:pPr>
      <w:bookmarkStart w:id="12" w:name="OLE_LINK34"/>
      <w:bookmarkStart w:id="13" w:name="OLE_LINK35"/>
      <w:bookmarkStart w:id="14" w:name="OLE_LINK36"/>
      <w:bookmarkStart w:id="15" w:name="OLE_LINK37"/>
      <w:bookmarkStart w:id="16" w:name="OLE_LINK38"/>
      <w:r w:rsidRPr="00BF3F27">
        <w:rPr>
          <w:rFonts w:ascii="Times New Roman" w:hAnsi="Times New Roman" w:cs="Times New Roman"/>
          <w:sz w:val="24"/>
          <w:szCs w:val="24"/>
        </w:rPr>
        <w:t>–</w:t>
      </w:r>
      <w:bookmarkEnd w:id="12"/>
      <w:bookmarkEnd w:id="13"/>
      <w:bookmarkEnd w:id="14"/>
      <w:bookmarkEnd w:id="15"/>
      <w:bookmarkEnd w:id="16"/>
      <w:r w:rsidRPr="00BF3F27">
        <w:rPr>
          <w:rFonts w:ascii="Times New Roman" w:hAnsi="Times New Roman" w:cs="Times New Roman"/>
          <w:sz w:val="24"/>
          <w:szCs w:val="24"/>
        </w:rPr>
        <w:t xml:space="preserve"> представления в составе заявки недостоверной информации, в том числе в отношении Участника закупки и сведений о стране происхождения товара</w:t>
      </w:r>
      <w:r w:rsidR="00C546A0">
        <w:rPr>
          <w:rFonts w:ascii="Times New Roman" w:hAnsi="Times New Roman" w:cs="Times New Roman"/>
          <w:sz w:val="24"/>
          <w:szCs w:val="24"/>
        </w:rPr>
        <w:t>;</w:t>
      </w:r>
    </w:p>
    <w:p w14:paraId="2BAB53A8" w14:textId="66518F68" w:rsidR="00D140F7" w:rsidRDefault="00C546A0" w:rsidP="001274A5">
      <w:pPr>
        <w:pStyle w:val="ConsPlusNormal"/>
        <w:spacing w:after="120"/>
        <w:ind w:firstLine="709"/>
        <w:jc w:val="both"/>
        <w:rPr>
          <w:rFonts w:ascii="Times New Roman" w:hAnsi="Times New Roman" w:cs="Times New Roman"/>
          <w:sz w:val="24"/>
          <w:szCs w:val="24"/>
        </w:rPr>
      </w:pPr>
      <w:r w:rsidRPr="00253DD3">
        <w:rPr>
          <w:rFonts w:ascii="Times New Roman" w:hAnsi="Times New Roman" w:cs="Times New Roman"/>
          <w:sz w:val="24"/>
          <w:szCs w:val="24"/>
        </w:rPr>
        <w:t>–</w:t>
      </w:r>
      <w:r w:rsidR="00D140F7" w:rsidRPr="00253DD3">
        <w:rPr>
          <w:rFonts w:ascii="Times New Roman" w:hAnsi="Times New Roman" w:cs="Times New Roman"/>
          <w:sz w:val="24"/>
          <w:szCs w:val="24"/>
        </w:rPr>
        <w:t xml:space="preserve"> в случае предоставления в </w:t>
      </w:r>
      <w:r w:rsidR="005F50C2" w:rsidRPr="00253DD3">
        <w:rPr>
          <w:rFonts w:ascii="Times New Roman" w:hAnsi="Times New Roman" w:cs="Times New Roman"/>
          <w:sz w:val="24"/>
          <w:szCs w:val="24"/>
        </w:rPr>
        <w:t>заявке</w:t>
      </w:r>
      <w:r w:rsidR="00D140F7" w:rsidRPr="00253DD3">
        <w:rPr>
          <w:rFonts w:ascii="Times New Roman" w:hAnsi="Times New Roman" w:cs="Times New Roman"/>
          <w:sz w:val="24"/>
          <w:szCs w:val="24"/>
        </w:rPr>
        <w:t xml:space="preserve"> на участие в запросе </w:t>
      </w:r>
      <w:r w:rsidR="00F2192A">
        <w:rPr>
          <w:rFonts w:ascii="Times New Roman" w:hAnsi="Times New Roman" w:cs="Times New Roman"/>
          <w:sz w:val="24"/>
          <w:szCs w:val="24"/>
        </w:rPr>
        <w:t xml:space="preserve"> </w:t>
      </w:r>
      <w:r w:rsidR="00D140F7" w:rsidRPr="00253DD3">
        <w:rPr>
          <w:rFonts w:ascii="Times New Roman" w:hAnsi="Times New Roman" w:cs="Times New Roman"/>
          <w:sz w:val="24"/>
          <w:szCs w:val="24"/>
        </w:rPr>
        <w:t xml:space="preserve"> сведений о ценовом предложении</w:t>
      </w:r>
      <w:r w:rsidRPr="00253DD3">
        <w:rPr>
          <w:rFonts w:ascii="Times New Roman" w:hAnsi="Times New Roman" w:cs="Times New Roman"/>
          <w:sz w:val="24"/>
          <w:szCs w:val="24"/>
        </w:rPr>
        <w:t>;</w:t>
      </w:r>
    </w:p>
    <w:p w14:paraId="66B529D2" w14:textId="77777777" w:rsidR="00C546A0" w:rsidRPr="00C546A0" w:rsidRDefault="00C546A0" w:rsidP="001274A5">
      <w:pPr>
        <w:pStyle w:val="ConsPlusNormal"/>
        <w:spacing w:after="120"/>
        <w:ind w:firstLine="709"/>
        <w:jc w:val="both"/>
        <w:rPr>
          <w:rFonts w:ascii="Times New Roman" w:hAnsi="Times New Roman" w:cs="Times New Roman"/>
          <w:sz w:val="24"/>
          <w:szCs w:val="24"/>
        </w:rPr>
      </w:pPr>
      <w:r w:rsidRPr="00C546A0">
        <w:rPr>
          <w:rFonts w:ascii="Times New Roman" w:hAnsi="Times New Roman" w:cs="Times New Roman"/>
          <w:sz w:val="24"/>
          <w:szCs w:val="24"/>
        </w:rPr>
        <w:t>–</w:t>
      </w:r>
      <w:r>
        <w:rPr>
          <w:rFonts w:ascii="Times New Roman" w:hAnsi="Times New Roman" w:cs="Times New Roman"/>
          <w:sz w:val="24"/>
          <w:szCs w:val="24"/>
        </w:rPr>
        <w:t xml:space="preserve"> в случае</w:t>
      </w:r>
      <w:r w:rsidRPr="00C546A0">
        <w:rPr>
          <w:rFonts w:ascii="Times New Roman" w:hAnsi="Times New Roman" w:cs="Times New Roman"/>
          <w:sz w:val="24"/>
          <w:szCs w:val="24"/>
        </w:rPr>
        <w:t xml:space="preserve"> выявления в документах, представленных участником в составе заявки, противоречивых сведений, пр</w:t>
      </w:r>
      <w:r w:rsidR="000904C4">
        <w:rPr>
          <w:rFonts w:ascii="Times New Roman" w:hAnsi="Times New Roman" w:cs="Times New Roman"/>
          <w:sz w:val="24"/>
          <w:szCs w:val="24"/>
        </w:rPr>
        <w:t>едполагающих двоякое толкование.</w:t>
      </w:r>
    </w:p>
    <w:p w14:paraId="4F125CAB" w14:textId="0A1213BB" w:rsidR="00325682" w:rsidRPr="00BF3F27" w:rsidRDefault="00325682" w:rsidP="001274A5">
      <w:pPr>
        <w:pStyle w:val="ConsPlusNormal"/>
        <w:numPr>
          <w:ilvl w:val="2"/>
          <w:numId w:val="4"/>
        </w:numPr>
        <w:spacing w:before="240"/>
        <w:ind w:left="0" w:firstLine="709"/>
        <w:jc w:val="both"/>
        <w:rPr>
          <w:rFonts w:ascii="Times New Roman" w:hAnsi="Times New Roman" w:cs="Times New Roman"/>
          <w:sz w:val="24"/>
          <w:szCs w:val="24"/>
        </w:rPr>
      </w:pPr>
      <w:r w:rsidRPr="00BF3F27">
        <w:rPr>
          <w:rFonts w:ascii="Times New Roman" w:hAnsi="Times New Roman" w:cs="Times New Roman"/>
          <w:sz w:val="24"/>
          <w:szCs w:val="24"/>
        </w:rPr>
        <w:t xml:space="preserve">В случае если на основании результатов рассмотрения заявок на участие в запросе </w:t>
      </w:r>
      <w:r w:rsidR="00F2192A">
        <w:rPr>
          <w:rFonts w:ascii="Times New Roman" w:hAnsi="Times New Roman" w:cs="Times New Roman"/>
          <w:sz w:val="24"/>
          <w:szCs w:val="24"/>
        </w:rPr>
        <w:t xml:space="preserve"> </w:t>
      </w:r>
      <w:r w:rsidRPr="00BF3F27">
        <w:rPr>
          <w:rFonts w:ascii="Times New Roman" w:hAnsi="Times New Roman" w:cs="Times New Roman"/>
          <w:sz w:val="24"/>
          <w:szCs w:val="24"/>
        </w:rPr>
        <w:t xml:space="preserve"> принято решение об отказе в допуске к участию в запросе</w:t>
      </w:r>
      <w:r w:rsidR="00F2192A">
        <w:rPr>
          <w:rFonts w:ascii="Times New Roman" w:hAnsi="Times New Roman" w:cs="Times New Roman"/>
          <w:sz w:val="24"/>
          <w:szCs w:val="24"/>
        </w:rPr>
        <w:t xml:space="preserve"> </w:t>
      </w:r>
      <w:r w:rsidR="00F75CEB" w:rsidRPr="00BF3F27">
        <w:rPr>
          <w:rFonts w:ascii="Times New Roman" w:hAnsi="Times New Roman" w:cs="Times New Roman"/>
          <w:sz w:val="24"/>
          <w:szCs w:val="24"/>
        </w:rPr>
        <w:t>всех У</w:t>
      </w:r>
      <w:r w:rsidRPr="00BF3F27">
        <w:rPr>
          <w:rFonts w:ascii="Times New Roman" w:hAnsi="Times New Roman" w:cs="Times New Roman"/>
          <w:sz w:val="24"/>
          <w:szCs w:val="24"/>
        </w:rPr>
        <w:t xml:space="preserve">частников </w:t>
      </w:r>
      <w:r w:rsidR="000264DB">
        <w:rPr>
          <w:rFonts w:ascii="Times New Roman" w:hAnsi="Times New Roman" w:cs="Times New Roman"/>
          <w:sz w:val="24"/>
          <w:szCs w:val="24"/>
        </w:rPr>
        <w:t>запроса</w:t>
      </w:r>
      <w:r w:rsidRPr="00BF3F27">
        <w:rPr>
          <w:rFonts w:ascii="Times New Roman" w:hAnsi="Times New Roman" w:cs="Times New Roman"/>
          <w:sz w:val="24"/>
          <w:szCs w:val="24"/>
        </w:rPr>
        <w:t>, подавших заявки на участие в запросе</w:t>
      </w:r>
      <w:r w:rsidR="005C473E" w:rsidRPr="00BF3F27">
        <w:rPr>
          <w:rFonts w:ascii="Times New Roman" w:hAnsi="Times New Roman" w:cs="Times New Roman"/>
          <w:sz w:val="24"/>
          <w:szCs w:val="24"/>
        </w:rPr>
        <w:t>, о признании только одного У</w:t>
      </w:r>
      <w:r w:rsidRPr="00BF3F27">
        <w:rPr>
          <w:rFonts w:ascii="Times New Roman" w:hAnsi="Times New Roman" w:cs="Times New Roman"/>
          <w:sz w:val="24"/>
          <w:szCs w:val="24"/>
        </w:rPr>
        <w:t xml:space="preserve">частника </w:t>
      </w:r>
      <w:r w:rsidR="000264DB">
        <w:rPr>
          <w:rFonts w:ascii="Times New Roman" w:hAnsi="Times New Roman" w:cs="Times New Roman"/>
          <w:sz w:val="24"/>
          <w:szCs w:val="24"/>
        </w:rPr>
        <w:t>запроса</w:t>
      </w:r>
      <w:r w:rsidRPr="00BF3F27">
        <w:rPr>
          <w:rFonts w:ascii="Times New Roman" w:hAnsi="Times New Roman" w:cs="Times New Roman"/>
          <w:sz w:val="24"/>
          <w:szCs w:val="24"/>
        </w:rPr>
        <w:t>, подавшего заявку на участие в запросе</w:t>
      </w:r>
      <w:r w:rsidR="005C473E" w:rsidRPr="00BF3F27">
        <w:rPr>
          <w:rFonts w:ascii="Times New Roman" w:hAnsi="Times New Roman" w:cs="Times New Roman"/>
          <w:sz w:val="24"/>
          <w:szCs w:val="24"/>
        </w:rPr>
        <w:t>, У</w:t>
      </w:r>
      <w:r w:rsidRPr="00BF3F27">
        <w:rPr>
          <w:rFonts w:ascii="Times New Roman" w:hAnsi="Times New Roman" w:cs="Times New Roman"/>
          <w:sz w:val="24"/>
          <w:szCs w:val="24"/>
        </w:rPr>
        <w:t xml:space="preserve">частником </w:t>
      </w:r>
      <w:r w:rsidR="005C473E" w:rsidRPr="00BF3F27">
        <w:rPr>
          <w:rFonts w:ascii="Times New Roman" w:hAnsi="Times New Roman" w:cs="Times New Roman"/>
          <w:sz w:val="24"/>
          <w:szCs w:val="24"/>
        </w:rPr>
        <w:t>закупки</w:t>
      </w:r>
      <w:r w:rsidRPr="00BF3F27">
        <w:rPr>
          <w:rFonts w:ascii="Times New Roman" w:hAnsi="Times New Roman" w:cs="Times New Roman"/>
          <w:sz w:val="24"/>
          <w:szCs w:val="24"/>
        </w:rPr>
        <w:t xml:space="preserve">, если по окончании срока подачи заявок на участие в запросе </w:t>
      </w:r>
      <w:r w:rsidR="00F2192A">
        <w:rPr>
          <w:rFonts w:ascii="Times New Roman" w:hAnsi="Times New Roman" w:cs="Times New Roman"/>
          <w:sz w:val="24"/>
          <w:szCs w:val="24"/>
        </w:rPr>
        <w:t xml:space="preserve"> </w:t>
      </w:r>
      <w:r w:rsidRPr="00BF3F27">
        <w:rPr>
          <w:rFonts w:ascii="Times New Roman" w:hAnsi="Times New Roman" w:cs="Times New Roman"/>
          <w:sz w:val="24"/>
          <w:szCs w:val="24"/>
        </w:rPr>
        <w:t xml:space="preserve"> подана только одна заявка на участие в запросе </w:t>
      </w:r>
      <w:r w:rsidR="00F2192A">
        <w:rPr>
          <w:rFonts w:ascii="Times New Roman" w:hAnsi="Times New Roman" w:cs="Times New Roman"/>
          <w:sz w:val="24"/>
          <w:szCs w:val="24"/>
        </w:rPr>
        <w:t xml:space="preserve"> </w:t>
      </w:r>
      <w:r w:rsidRPr="00BF3F27">
        <w:rPr>
          <w:rFonts w:ascii="Times New Roman" w:hAnsi="Times New Roman" w:cs="Times New Roman"/>
          <w:sz w:val="24"/>
          <w:szCs w:val="24"/>
        </w:rPr>
        <w:t xml:space="preserve"> или не подана ни одна заявка на участие в запросе, </w:t>
      </w:r>
      <w:r w:rsidR="000264DB">
        <w:rPr>
          <w:rFonts w:ascii="Times New Roman" w:hAnsi="Times New Roman" w:cs="Times New Roman"/>
          <w:sz w:val="24"/>
          <w:szCs w:val="24"/>
        </w:rPr>
        <w:t>запрос</w:t>
      </w:r>
      <w:r w:rsidRPr="00BF3F27">
        <w:rPr>
          <w:rFonts w:ascii="Times New Roman" w:hAnsi="Times New Roman" w:cs="Times New Roman"/>
          <w:sz w:val="24"/>
          <w:szCs w:val="24"/>
        </w:rPr>
        <w:t xml:space="preserve"> признается несостоявшимся.</w:t>
      </w:r>
    </w:p>
    <w:p w14:paraId="0E79DDDF" w14:textId="77777777" w:rsidR="00325682" w:rsidRPr="00C007B8" w:rsidRDefault="00066CFB" w:rsidP="001274A5">
      <w:pPr>
        <w:pStyle w:val="ConsPlusNormal"/>
        <w:numPr>
          <w:ilvl w:val="2"/>
          <w:numId w:val="4"/>
        </w:numPr>
        <w:spacing w:before="240" w:after="240"/>
        <w:ind w:left="0" w:firstLine="709"/>
        <w:jc w:val="both"/>
        <w:rPr>
          <w:rFonts w:ascii="Times New Roman" w:hAnsi="Times New Roman"/>
          <w:b/>
          <w:sz w:val="24"/>
          <w:szCs w:val="24"/>
        </w:rPr>
      </w:pPr>
      <w:r w:rsidRPr="0034497B">
        <w:rPr>
          <w:rFonts w:ascii="Times New Roman" w:hAnsi="Times New Roman" w:cs="Times New Roman"/>
          <w:sz w:val="24"/>
          <w:szCs w:val="24"/>
        </w:rPr>
        <w:t xml:space="preserve">Оценка заявок на участие в закупке осуществляется Комиссией </w:t>
      </w:r>
      <w:r w:rsidR="005F50C2" w:rsidRPr="005F50C2">
        <w:rPr>
          <w:rFonts w:ascii="Times New Roman" w:hAnsi="Times New Roman" w:cs="Times New Roman"/>
          <w:sz w:val="24"/>
          <w:szCs w:val="24"/>
        </w:rPr>
        <w:t>на основании информации, со</w:t>
      </w:r>
      <w:r w:rsidR="005F50C2">
        <w:rPr>
          <w:rFonts w:ascii="Times New Roman" w:hAnsi="Times New Roman" w:cs="Times New Roman"/>
          <w:sz w:val="24"/>
          <w:szCs w:val="24"/>
        </w:rPr>
        <w:t>держащиеся в заявках участников</w:t>
      </w:r>
      <w:r w:rsidR="00C007B8">
        <w:rPr>
          <w:rFonts w:ascii="Times New Roman" w:hAnsi="Times New Roman"/>
          <w:b/>
          <w:sz w:val="24"/>
          <w:szCs w:val="24"/>
        </w:rPr>
        <w:t xml:space="preserve"> </w:t>
      </w:r>
      <w:r w:rsidRPr="00C007B8">
        <w:rPr>
          <w:rFonts w:ascii="Times New Roman" w:hAnsi="Times New Roman" w:cs="Times New Roman"/>
          <w:sz w:val="24"/>
          <w:szCs w:val="24"/>
        </w:rPr>
        <w:t xml:space="preserve">и с учетом особенностей, предусмотренных в разделе 1.5 </w:t>
      </w:r>
      <w:r w:rsidR="005F50C2">
        <w:rPr>
          <w:rFonts w:ascii="Times New Roman" w:hAnsi="Times New Roman" w:cs="Times New Roman"/>
          <w:sz w:val="24"/>
          <w:szCs w:val="24"/>
        </w:rPr>
        <w:t>извещения о закупке</w:t>
      </w:r>
      <w:r w:rsidR="00325682" w:rsidRPr="00C007B8">
        <w:rPr>
          <w:rFonts w:ascii="Times New Roman" w:hAnsi="Times New Roman" w:cs="Times New Roman"/>
          <w:sz w:val="24"/>
          <w:szCs w:val="24"/>
        </w:rPr>
        <w:t>.</w:t>
      </w:r>
    </w:p>
    <w:p w14:paraId="74416E01" w14:textId="053A083A" w:rsidR="00066CFB" w:rsidRPr="00BF3F27" w:rsidRDefault="00EC59B7" w:rsidP="001274A5">
      <w:pPr>
        <w:pStyle w:val="ConsPlusNormal"/>
        <w:numPr>
          <w:ilvl w:val="2"/>
          <w:numId w:val="4"/>
        </w:numPr>
        <w:spacing w:before="240" w:after="240"/>
        <w:ind w:left="0" w:firstLine="709"/>
        <w:jc w:val="both"/>
        <w:rPr>
          <w:rFonts w:ascii="Times New Roman" w:hAnsi="Times New Roman" w:cs="Times New Roman"/>
          <w:sz w:val="24"/>
          <w:szCs w:val="24"/>
        </w:rPr>
      </w:pPr>
      <w:r w:rsidRPr="00EC59B7">
        <w:rPr>
          <w:rFonts w:ascii="Times New Roman" w:hAnsi="Times New Roman" w:cs="Times New Roman"/>
          <w:sz w:val="24"/>
          <w:szCs w:val="24"/>
        </w:rPr>
        <w:t xml:space="preserve">Победителем </w:t>
      </w:r>
      <w:r w:rsidR="000264DB">
        <w:rPr>
          <w:rFonts w:ascii="Times New Roman" w:hAnsi="Times New Roman" w:cs="Times New Roman"/>
          <w:sz w:val="24"/>
          <w:szCs w:val="24"/>
        </w:rPr>
        <w:t>запроса</w:t>
      </w:r>
      <w:r w:rsidRPr="00EC59B7">
        <w:rPr>
          <w:rFonts w:ascii="Times New Roman" w:hAnsi="Times New Roman" w:cs="Times New Roman"/>
          <w:sz w:val="24"/>
          <w:szCs w:val="24"/>
        </w:rPr>
        <w:t xml:space="preserve"> признается участник </w:t>
      </w:r>
      <w:r w:rsidR="000264DB">
        <w:rPr>
          <w:rFonts w:ascii="Times New Roman" w:hAnsi="Times New Roman" w:cs="Times New Roman"/>
          <w:sz w:val="24"/>
          <w:szCs w:val="24"/>
        </w:rPr>
        <w:t>запроса</w:t>
      </w:r>
      <w:r w:rsidRPr="00EC59B7">
        <w:rPr>
          <w:rFonts w:ascii="Times New Roman" w:hAnsi="Times New Roman" w:cs="Times New Roman"/>
          <w:sz w:val="24"/>
          <w:szCs w:val="24"/>
        </w:rPr>
        <w:t xml:space="preserve">, заявка которого соответствует всем требованиям, установленным в извещении о проведении </w:t>
      </w:r>
      <w:r w:rsidR="000264DB">
        <w:rPr>
          <w:rFonts w:ascii="Times New Roman" w:hAnsi="Times New Roman" w:cs="Times New Roman"/>
          <w:sz w:val="24"/>
          <w:szCs w:val="24"/>
        </w:rPr>
        <w:t>запроса</w:t>
      </w:r>
      <w:r w:rsidRPr="00EC59B7">
        <w:rPr>
          <w:rFonts w:ascii="Times New Roman" w:hAnsi="Times New Roman" w:cs="Times New Roman"/>
          <w:sz w:val="24"/>
          <w:szCs w:val="24"/>
        </w:rPr>
        <w:t>, а также, в которой указана наиболее низкая цена товаров, работ, услуг.</w:t>
      </w:r>
    </w:p>
    <w:p w14:paraId="0D260CD6" w14:textId="0B4290FF" w:rsidR="00A54207" w:rsidRPr="0034497B" w:rsidRDefault="00EC59B7" w:rsidP="001274A5">
      <w:pPr>
        <w:pStyle w:val="ConsPlusNormal"/>
        <w:numPr>
          <w:ilvl w:val="2"/>
          <w:numId w:val="4"/>
        </w:numPr>
        <w:spacing w:before="240" w:after="240"/>
        <w:ind w:left="0" w:firstLine="709"/>
        <w:jc w:val="both"/>
        <w:rPr>
          <w:rFonts w:ascii="Times New Roman" w:hAnsi="Times New Roman" w:cs="Times New Roman"/>
          <w:sz w:val="24"/>
          <w:szCs w:val="24"/>
        </w:rPr>
      </w:pPr>
      <w:r w:rsidRPr="00EC59B7">
        <w:rPr>
          <w:rFonts w:ascii="Times New Roman" w:hAnsi="Times New Roman" w:cs="Times New Roman"/>
          <w:sz w:val="24"/>
          <w:szCs w:val="24"/>
        </w:rPr>
        <w:t xml:space="preserve">При предложении наиболее низкой цены товаров, работ, услуг несколькими участниками закупки победителем </w:t>
      </w:r>
      <w:r w:rsidR="000264DB">
        <w:rPr>
          <w:rFonts w:ascii="Times New Roman" w:hAnsi="Times New Roman" w:cs="Times New Roman"/>
          <w:sz w:val="24"/>
          <w:szCs w:val="24"/>
        </w:rPr>
        <w:t>запроса</w:t>
      </w:r>
      <w:r w:rsidRPr="00EC59B7">
        <w:rPr>
          <w:rFonts w:ascii="Times New Roman" w:hAnsi="Times New Roman" w:cs="Times New Roman"/>
          <w:sz w:val="24"/>
          <w:szCs w:val="24"/>
        </w:rPr>
        <w:t xml:space="preserve"> признается участник закупки, заявка которого поступила ранее заявок других участников закупки.</w:t>
      </w:r>
    </w:p>
    <w:p w14:paraId="07C71396" w14:textId="75C31762" w:rsidR="00FD016F" w:rsidRPr="00BF3F27" w:rsidRDefault="00EC59B7" w:rsidP="007453C3">
      <w:pPr>
        <w:pStyle w:val="2"/>
        <w:numPr>
          <w:ilvl w:val="0"/>
          <w:numId w:val="4"/>
        </w:numPr>
        <w:rPr>
          <w:color w:val="000000"/>
          <w:sz w:val="24"/>
          <w:szCs w:val="24"/>
        </w:rPr>
      </w:pPr>
      <w:bookmarkStart w:id="17" w:name="_Toc231891499"/>
      <w:r>
        <w:rPr>
          <w:color w:val="000000"/>
          <w:sz w:val="24"/>
          <w:szCs w:val="24"/>
        </w:rPr>
        <w:lastRenderedPageBreak/>
        <w:t>ИЗВЕЩЕНИЕ</w:t>
      </w:r>
      <w:r w:rsidR="00FD016F" w:rsidRPr="00BF3F27">
        <w:rPr>
          <w:color w:val="000000"/>
          <w:sz w:val="24"/>
          <w:szCs w:val="24"/>
        </w:rPr>
        <w:t xml:space="preserve"> </w:t>
      </w:r>
      <w:r w:rsidR="00100122" w:rsidRPr="00BF3F27">
        <w:rPr>
          <w:color w:val="000000"/>
          <w:sz w:val="24"/>
          <w:szCs w:val="24"/>
        </w:rPr>
        <w:t xml:space="preserve">О </w:t>
      </w:r>
      <w:r w:rsidR="00FD016F" w:rsidRPr="00BF3F27">
        <w:rPr>
          <w:color w:val="000000"/>
          <w:sz w:val="24"/>
          <w:szCs w:val="24"/>
        </w:rPr>
        <w:t>ЗАПРОС</w:t>
      </w:r>
      <w:r w:rsidR="00100122" w:rsidRPr="00BF3F27">
        <w:rPr>
          <w:color w:val="000000"/>
          <w:sz w:val="24"/>
          <w:szCs w:val="24"/>
        </w:rPr>
        <w:t>Е</w:t>
      </w:r>
      <w:r w:rsidR="00FD016F" w:rsidRPr="00BF3F27">
        <w:rPr>
          <w:color w:val="000000"/>
          <w:sz w:val="24"/>
          <w:szCs w:val="24"/>
        </w:rPr>
        <w:t xml:space="preserve"> </w:t>
      </w:r>
      <w:r w:rsidR="00F2192A">
        <w:rPr>
          <w:color w:val="000000"/>
          <w:sz w:val="24"/>
          <w:szCs w:val="24"/>
        </w:rPr>
        <w:t xml:space="preserve"> </w:t>
      </w:r>
      <w:bookmarkEnd w:id="17"/>
    </w:p>
    <w:p w14:paraId="7B470A8D" w14:textId="4840AC38" w:rsidR="00FD016F" w:rsidRPr="00BF3F27" w:rsidRDefault="00F76C65" w:rsidP="007453C3">
      <w:pPr>
        <w:pStyle w:val="3"/>
        <w:numPr>
          <w:ilvl w:val="1"/>
          <w:numId w:val="4"/>
        </w:numPr>
        <w:rPr>
          <w:sz w:val="24"/>
          <w:szCs w:val="24"/>
        </w:rPr>
      </w:pPr>
      <w:bookmarkStart w:id="18" w:name="_Toc231891500"/>
      <w:r w:rsidRPr="00BF3F27">
        <w:rPr>
          <w:sz w:val="24"/>
          <w:szCs w:val="24"/>
        </w:rPr>
        <w:t xml:space="preserve">Содержание </w:t>
      </w:r>
      <w:r w:rsidR="00EC59B7">
        <w:rPr>
          <w:sz w:val="24"/>
          <w:szCs w:val="24"/>
        </w:rPr>
        <w:t>извещения</w:t>
      </w:r>
      <w:r w:rsidRPr="00BF3F27">
        <w:rPr>
          <w:sz w:val="24"/>
          <w:szCs w:val="24"/>
        </w:rPr>
        <w:t xml:space="preserve"> </w:t>
      </w:r>
      <w:r w:rsidR="00100122" w:rsidRPr="00BF3F27">
        <w:rPr>
          <w:sz w:val="24"/>
          <w:szCs w:val="24"/>
        </w:rPr>
        <w:t xml:space="preserve">о </w:t>
      </w:r>
      <w:r w:rsidR="00FD016F" w:rsidRPr="00BF3F27">
        <w:rPr>
          <w:sz w:val="24"/>
          <w:szCs w:val="24"/>
        </w:rPr>
        <w:t>запрос</w:t>
      </w:r>
      <w:r w:rsidR="00100122" w:rsidRPr="00BF3F27">
        <w:rPr>
          <w:sz w:val="24"/>
          <w:szCs w:val="24"/>
        </w:rPr>
        <w:t>е</w:t>
      </w:r>
      <w:r w:rsidR="00FD016F" w:rsidRPr="00BF3F27">
        <w:rPr>
          <w:sz w:val="24"/>
          <w:szCs w:val="24"/>
        </w:rPr>
        <w:t xml:space="preserve"> </w:t>
      </w:r>
      <w:r w:rsidR="00F2192A">
        <w:rPr>
          <w:sz w:val="24"/>
          <w:szCs w:val="24"/>
        </w:rPr>
        <w:t xml:space="preserve"> </w:t>
      </w:r>
      <w:bookmarkEnd w:id="18"/>
    </w:p>
    <w:p w14:paraId="6F6CB1BD" w14:textId="306262DD" w:rsidR="00362599" w:rsidRPr="00BF3F27" w:rsidRDefault="009450C4" w:rsidP="001274A5">
      <w:pPr>
        <w:pStyle w:val="af"/>
        <w:widowControl w:val="0"/>
        <w:numPr>
          <w:ilvl w:val="2"/>
          <w:numId w:val="4"/>
        </w:numPr>
        <w:spacing w:after="120" w:line="240" w:lineRule="auto"/>
        <w:ind w:left="0" w:firstLine="709"/>
        <w:contextualSpacing w:val="0"/>
        <w:jc w:val="both"/>
        <w:outlineLvl w:val="0"/>
        <w:rPr>
          <w:rFonts w:ascii="Times New Roman" w:hAnsi="Times New Roman"/>
          <w:sz w:val="24"/>
          <w:szCs w:val="24"/>
        </w:rPr>
      </w:pPr>
      <w:r w:rsidRPr="00BF3F27">
        <w:rPr>
          <w:rFonts w:ascii="Times New Roman" w:hAnsi="Times New Roman"/>
          <w:sz w:val="24"/>
          <w:szCs w:val="24"/>
        </w:rPr>
        <w:t xml:space="preserve">К </w:t>
      </w:r>
      <w:r w:rsidR="00EC59B7">
        <w:rPr>
          <w:rFonts w:ascii="Times New Roman" w:hAnsi="Times New Roman"/>
          <w:sz w:val="24"/>
          <w:szCs w:val="24"/>
        </w:rPr>
        <w:t>извещению</w:t>
      </w:r>
      <w:r w:rsidRPr="00BF3F27">
        <w:rPr>
          <w:rFonts w:ascii="Times New Roman" w:hAnsi="Times New Roman"/>
          <w:sz w:val="24"/>
          <w:szCs w:val="24"/>
        </w:rPr>
        <w:t xml:space="preserve"> </w:t>
      </w:r>
      <w:r w:rsidR="00100122" w:rsidRPr="00BF3F27">
        <w:rPr>
          <w:rFonts w:ascii="Times New Roman" w:hAnsi="Times New Roman"/>
          <w:sz w:val="24"/>
          <w:szCs w:val="24"/>
        </w:rPr>
        <w:t xml:space="preserve">о </w:t>
      </w:r>
      <w:r w:rsidRPr="00BF3F27">
        <w:rPr>
          <w:rFonts w:ascii="Times New Roman" w:hAnsi="Times New Roman"/>
          <w:sz w:val="24"/>
          <w:szCs w:val="24"/>
        </w:rPr>
        <w:t>запрос</w:t>
      </w:r>
      <w:r w:rsidR="00100122" w:rsidRPr="00BF3F27">
        <w:rPr>
          <w:rFonts w:ascii="Times New Roman" w:hAnsi="Times New Roman"/>
          <w:sz w:val="24"/>
          <w:szCs w:val="24"/>
        </w:rPr>
        <w:t>е</w:t>
      </w:r>
      <w:r w:rsidRPr="00BF3F27">
        <w:rPr>
          <w:rFonts w:ascii="Times New Roman" w:hAnsi="Times New Roman"/>
          <w:sz w:val="24"/>
          <w:szCs w:val="24"/>
        </w:rPr>
        <w:t xml:space="preserve"> </w:t>
      </w:r>
      <w:r w:rsidR="00F2192A">
        <w:rPr>
          <w:rFonts w:ascii="Times New Roman" w:hAnsi="Times New Roman"/>
          <w:sz w:val="24"/>
          <w:szCs w:val="24"/>
        </w:rPr>
        <w:t xml:space="preserve"> </w:t>
      </w:r>
      <w:r w:rsidRPr="00BF3F27">
        <w:rPr>
          <w:rFonts w:ascii="Times New Roman" w:hAnsi="Times New Roman"/>
          <w:sz w:val="24"/>
          <w:szCs w:val="24"/>
        </w:rPr>
        <w:t xml:space="preserve"> прилагается проект договора, который является неотъемлемой частью </w:t>
      </w:r>
      <w:r w:rsidR="00EC59B7">
        <w:rPr>
          <w:rFonts w:ascii="Times New Roman" w:hAnsi="Times New Roman"/>
          <w:sz w:val="24"/>
          <w:szCs w:val="24"/>
        </w:rPr>
        <w:t>извещения</w:t>
      </w:r>
      <w:r w:rsidR="00F76C65" w:rsidRPr="00BF3F27">
        <w:rPr>
          <w:rFonts w:ascii="Times New Roman" w:hAnsi="Times New Roman"/>
          <w:sz w:val="24"/>
          <w:szCs w:val="24"/>
        </w:rPr>
        <w:t xml:space="preserve"> </w:t>
      </w:r>
      <w:r w:rsidR="00100122" w:rsidRPr="00BF3F27">
        <w:rPr>
          <w:rFonts w:ascii="Times New Roman" w:hAnsi="Times New Roman"/>
          <w:sz w:val="24"/>
          <w:szCs w:val="24"/>
        </w:rPr>
        <w:t xml:space="preserve">о </w:t>
      </w:r>
      <w:r w:rsidR="00F76C65" w:rsidRPr="00BF3F27">
        <w:rPr>
          <w:rFonts w:ascii="Times New Roman" w:hAnsi="Times New Roman"/>
          <w:sz w:val="24"/>
          <w:szCs w:val="24"/>
        </w:rPr>
        <w:t>запрос</w:t>
      </w:r>
      <w:r w:rsidR="00100122" w:rsidRPr="00BF3F27">
        <w:rPr>
          <w:rFonts w:ascii="Times New Roman" w:hAnsi="Times New Roman"/>
          <w:sz w:val="24"/>
          <w:szCs w:val="24"/>
        </w:rPr>
        <w:t>е</w:t>
      </w:r>
      <w:r w:rsidR="00F76C65" w:rsidRPr="00BF3F27">
        <w:rPr>
          <w:rFonts w:ascii="Times New Roman" w:hAnsi="Times New Roman"/>
          <w:sz w:val="24"/>
          <w:szCs w:val="24"/>
        </w:rPr>
        <w:t xml:space="preserve"> </w:t>
      </w:r>
      <w:r w:rsidR="00F2192A">
        <w:rPr>
          <w:rFonts w:ascii="Times New Roman" w:hAnsi="Times New Roman"/>
          <w:sz w:val="24"/>
          <w:szCs w:val="24"/>
        </w:rPr>
        <w:t xml:space="preserve"> </w:t>
      </w:r>
      <w:r w:rsidRPr="00BF3F27">
        <w:rPr>
          <w:rFonts w:ascii="Times New Roman" w:hAnsi="Times New Roman"/>
          <w:sz w:val="24"/>
          <w:szCs w:val="24"/>
        </w:rPr>
        <w:t>.</w:t>
      </w:r>
    </w:p>
    <w:p w14:paraId="37EB9CDE" w14:textId="0A19B3B7" w:rsidR="00885FF8" w:rsidRPr="00BF3F27" w:rsidRDefault="00EC59B7" w:rsidP="001274A5">
      <w:pPr>
        <w:pStyle w:val="af"/>
        <w:widowControl w:val="0"/>
        <w:numPr>
          <w:ilvl w:val="2"/>
          <w:numId w:val="4"/>
        </w:numPr>
        <w:spacing w:after="120" w:line="240" w:lineRule="auto"/>
        <w:ind w:left="0" w:firstLine="709"/>
        <w:contextualSpacing w:val="0"/>
        <w:jc w:val="both"/>
        <w:outlineLvl w:val="0"/>
        <w:rPr>
          <w:rFonts w:ascii="Times New Roman" w:hAnsi="Times New Roman"/>
          <w:sz w:val="24"/>
          <w:szCs w:val="24"/>
        </w:rPr>
      </w:pPr>
      <w:r>
        <w:rPr>
          <w:rFonts w:ascii="Times New Roman" w:hAnsi="Times New Roman"/>
          <w:sz w:val="24"/>
          <w:szCs w:val="24"/>
        </w:rPr>
        <w:t>Извещение</w:t>
      </w:r>
      <w:r w:rsidR="00885FF8" w:rsidRPr="00BF3F27">
        <w:rPr>
          <w:rFonts w:ascii="Times New Roman" w:hAnsi="Times New Roman"/>
          <w:sz w:val="24"/>
          <w:szCs w:val="24"/>
        </w:rPr>
        <w:t xml:space="preserve"> </w:t>
      </w:r>
      <w:r w:rsidR="00DB6F28" w:rsidRPr="00BF3F27">
        <w:rPr>
          <w:rFonts w:ascii="Times New Roman" w:hAnsi="Times New Roman"/>
          <w:sz w:val="24"/>
          <w:szCs w:val="24"/>
        </w:rPr>
        <w:t xml:space="preserve">о </w:t>
      </w:r>
      <w:r w:rsidR="00885FF8" w:rsidRPr="00BF3F27">
        <w:rPr>
          <w:rFonts w:ascii="Times New Roman" w:hAnsi="Times New Roman"/>
          <w:sz w:val="24"/>
          <w:szCs w:val="24"/>
        </w:rPr>
        <w:t>запрос</w:t>
      </w:r>
      <w:r w:rsidR="00DB6F28" w:rsidRPr="00BF3F27">
        <w:rPr>
          <w:rFonts w:ascii="Times New Roman" w:hAnsi="Times New Roman"/>
          <w:sz w:val="24"/>
          <w:szCs w:val="24"/>
        </w:rPr>
        <w:t>е</w:t>
      </w:r>
      <w:r w:rsidR="00885FF8" w:rsidRPr="00BF3F27">
        <w:rPr>
          <w:rFonts w:ascii="Times New Roman" w:hAnsi="Times New Roman"/>
          <w:sz w:val="24"/>
          <w:szCs w:val="24"/>
        </w:rPr>
        <w:t xml:space="preserve"> </w:t>
      </w:r>
      <w:r w:rsidR="00F2192A">
        <w:rPr>
          <w:rFonts w:ascii="Times New Roman" w:hAnsi="Times New Roman"/>
          <w:sz w:val="24"/>
          <w:szCs w:val="24"/>
        </w:rPr>
        <w:t xml:space="preserve"> </w:t>
      </w:r>
      <w:r w:rsidR="00885FF8" w:rsidRPr="00BF3F27">
        <w:rPr>
          <w:rFonts w:ascii="Times New Roman" w:hAnsi="Times New Roman"/>
          <w:sz w:val="24"/>
          <w:szCs w:val="24"/>
        </w:rPr>
        <w:t xml:space="preserve"> размещ</w:t>
      </w:r>
      <w:r w:rsidR="00F76C65" w:rsidRPr="00BF3F27">
        <w:rPr>
          <w:rFonts w:ascii="Times New Roman" w:hAnsi="Times New Roman"/>
          <w:sz w:val="24"/>
          <w:szCs w:val="24"/>
        </w:rPr>
        <w:t>ается</w:t>
      </w:r>
      <w:r w:rsidR="00885FF8" w:rsidRPr="00BF3F27">
        <w:rPr>
          <w:rFonts w:ascii="Times New Roman" w:hAnsi="Times New Roman"/>
          <w:sz w:val="24"/>
          <w:szCs w:val="24"/>
        </w:rPr>
        <w:t xml:space="preserve"> в Единой информационной системе </w:t>
      </w:r>
      <w:r>
        <w:rPr>
          <w:rFonts w:ascii="Times New Roman" w:hAnsi="Times New Roman"/>
          <w:sz w:val="24"/>
          <w:szCs w:val="24"/>
        </w:rPr>
        <w:t>и доступно</w:t>
      </w:r>
      <w:r w:rsidR="00885FF8" w:rsidRPr="00BF3F27">
        <w:rPr>
          <w:rFonts w:ascii="Times New Roman" w:hAnsi="Times New Roman"/>
          <w:sz w:val="24"/>
          <w:szCs w:val="24"/>
        </w:rPr>
        <w:t xml:space="preserve"> для ознакомления в Единой информационной системе без взимания платы. </w:t>
      </w:r>
    </w:p>
    <w:p w14:paraId="64EDB834" w14:textId="636E02C2" w:rsidR="00D3643A" w:rsidRPr="00BF3F27" w:rsidRDefault="00D3643A" w:rsidP="007453C3">
      <w:pPr>
        <w:pStyle w:val="3"/>
        <w:numPr>
          <w:ilvl w:val="1"/>
          <w:numId w:val="4"/>
        </w:numPr>
        <w:rPr>
          <w:sz w:val="24"/>
          <w:szCs w:val="24"/>
        </w:rPr>
      </w:pPr>
      <w:bookmarkStart w:id="19" w:name="_Toc231891501"/>
      <w:r w:rsidRPr="00BF3F27">
        <w:rPr>
          <w:sz w:val="24"/>
          <w:szCs w:val="24"/>
        </w:rPr>
        <w:t>Порядок</w:t>
      </w:r>
      <w:r w:rsidR="00CC131A" w:rsidRPr="00BF3F27">
        <w:rPr>
          <w:sz w:val="24"/>
          <w:szCs w:val="24"/>
        </w:rPr>
        <w:t xml:space="preserve"> предоставления</w:t>
      </w:r>
      <w:r w:rsidRPr="00BF3F27">
        <w:rPr>
          <w:sz w:val="24"/>
          <w:szCs w:val="24"/>
        </w:rPr>
        <w:t xml:space="preserve"> разъяснений положений </w:t>
      </w:r>
      <w:r w:rsidR="00EC59B7">
        <w:rPr>
          <w:sz w:val="24"/>
          <w:szCs w:val="24"/>
        </w:rPr>
        <w:t>извещения</w:t>
      </w:r>
      <w:r w:rsidRPr="00BF3F27">
        <w:rPr>
          <w:sz w:val="24"/>
          <w:szCs w:val="24"/>
        </w:rPr>
        <w:t xml:space="preserve"> о запросе </w:t>
      </w:r>
      <w:r w:rsidR="00F2192A">
        <w:rPr>
          <w:sz w:val="24"/>
          <w:szCs w:val="24"/>
        </w:rPr>
        <w:t xml:space="preserve"> </w:t>
      </w:r>
      <w:bookmarkEnd w:id="19"/>
    </w:p>
    <w:p w14:paraId="0EC08EA4" w14:textId="077D6A8E" w:rsidR="006B1027" w:rsidRPr="00BF3F27" w:rsidRDefault="00885FF8" w:rsidP="001274A5">
      <w:pPr>
        <w:pStyle w:val="af"/>
        <w:numPr>
          <w:ilvl w:val="2"/>
          <w:numId w:val="4"/>
        </w:numPr>
        <w:spacing w:after="120" w:line="240" w:lineRule="auto"/>
        <w:ind w:left="0" w:firstLine="709"/>
        <w:jc w:val="both"/>
        <w:rPr>
          <w:rFonts w:ascii="Times New Roman" w:hAnsi="Times New Roman"/>
          <w:sz w:val="24"/>
          <w:szCs w:val="24"/>
        </w:rPr>
      </w:pPr>
      <w:r w:rsidRPr="00BF3F27">
        <w:rPr>
          <w:rFonts w:ascii="Times New Roman" w:hAnsi="Times New Roman"/>
          <w:sz w:val="24"/>
          <w:szCs w:val="24"/>
        </w:rPr>
        <w:t xml:space="preserve">Любой </w:t>
      </w:r>
      <w:r w:rsidR="006B1027" w:rsidRPr="00BF3F27">
        <w:rPr>
          <w:rFonts w:ascii="Times New Roman" w:hAnsi="Times New Roman"/>
          <w:sz w:val="24"/>
          <w:szCs w:val="24"/>
        </w:rPr>
        <w:t xml:space="preserve">Участник закупки вправе направить Заказчику запрос о разъяснении положений </w:t>
      </w:r>
      <w:r w:rsidR="00EC59B7">
        <w:rPr>
          <w:rFonts w:ascii="Times New Roman" w:hAnsi="Times New Roman"/>
          <w:sz w:val="24"/>
          <w:szCs w:val="24"/>
        </w:rPr>
        <w:t>извещения</w:t>
      </w:r>
      <w:r w:rsidR="006B1027" w:rsidRPr="00BF3F27">
        <w:rPr>
          <w:rFonts w:ascii="Times New Roman" w:hAnsi="Times New Roman"/>
          <w:sz w:val="24"/>
          <w:szCs w:val="24"/>
        </w:rPr>
        <w:t xml:space="preserve"> </w:t>
      </w:r>
      <w:r w:rsidR="00DB6F28" w:rsidRPr="00BF3F27">
        <w:rPr>
          <w:rFonts w:ascii="Times New Roman" w:hAnsi="Times New Roman"/>
          <w:sz w:val="24"/>
          <w:szCs w:val="24"/>
        </w:rPr>
        <w:t xml:space="preserve">о </w:t>
      </w:r>
      <w:r w:rsidR="006B1027" w:rsidRPr="00BF3F27">
        <w:rPr>
          <w:rFonts w:ascii="Times New Roman" w:hAnsi="Times New Roman"/>
          <w:sz w:val="24"/>
          <w:szCs w:val="24"/>
        </w:rPr>
        <w:t>запрос</w:t>
      </w:r>
      <w:r w:rsidR="00DB6F28" w:rsidRPr="00BF3F27">
        <w:rPr>
          <w:rFonts w:ascii="Times New Roman" w:hAnsi="Times New Roman"/>
          <w:sz w:val="24"/>
          <w:szCs w:val="24"/>
        </w:rPr>
        <w:t>е</w:t>
      </w:r>
      <w:r w:rsidR="006B1027" w:rsidRPr="00BF3F27">
        <w:rPr>
          <w:rFonts w:ascii="Times New Roman" w:hAnsi="Times New Roman"/>
          <w:sz w:val="24"/>
          <w:szCs w:val="24"/>
        </w:rPr>
        <w:t xml:space="preserve"> </w:t>
      </w:r>
      <w:r w:rsidR="00F2192A">
        <w:rPr>
          <w:rFonts w:ascii="Times New Roman" w:hAnsi="Times New Roman"/>
          <w:sz w:val="24"/>
          <w:szCs w:val="24"/>
        </w:rPr>
        <w:t xml:space="preserve"> </w:t>
      </w:r>
      <w:r w:rsidR="006B1027" w:rsidRPr="00BF3F27">
        <w:rPr>
          <w:rFonts w:ascii="Times New Roman" w:hAnsi="Times New Roman"/>
          <w:sz w:val="24"/>
          <w:szCs w:val="24"/>
        </w:rPr>
        <w:t>. Запрос должен быть направлен через электронную площадку.</w:t>
      </w:r>
    </w:p>
    <w:p w14:paraId="0C2CE4B3" w14:textId="16727266" w:rsidR="00885FF8" w:rsidRPr="00BF3F27" w:rsidRDefault="006B1027" w:rsidP="001274A5">
      <w:pPr>
        <w:pStyle w:val="af"/>
        <w:spacing w:after="120" w:line="240" w:lineRule="auto"/>
        <w:ind w:left="0" w:firstLine="708"/>
        <w:contextualSpacing w:val="0"/>
        <w:jc w:val="both"/>
        <w:rPr>
          <w:rFonts w:ascii="Times New Roman" w:hAnsi="Times New Roman"/>
          <w:sz w:val="24"/>
          <w:szCs w:val="24"/>
        </w:rPr>
      </w:pPr>
      <w:r w:rsidRPr="00BF3F27">
        <w:rPr>
          <w:rFonts w:ascii="Times New Roman" w:hAnsi="Times New Roman"/>
          <w:sz w:val="24"/>
          <w:szCs w:val="24"/>
        </w:rPr>
        <w:t xml:space="preserve">В течение трех рабочих дней с даты поступления указанного запроса Заказчик осуществляет разъяснение </w:t>
      </w:r>
      <w:r w:rsidR="00EC59B7">
        <w:rPr>
          <w:rFonts w:ascii="Times New Roman" w:hAnsi="Times New Roman"/>
          <w:sz w:val="24"/>
          <w:szCs w:val="24"/>
        </w:rPr>
        <w:t>извещения</w:t>
      </w:r>
      <w:r w:rsidRPr="00BF3F27">
        <w:rPr>
          <w:rFonts w:ascii="Times New Roman" w:hAnsi="Times New Roman"/>
          <w:sz w:val="24"/>
          <w:szCs w:val="24"/>
        </w:rPr>
        <w:t xml:space="preserve"> </w:t>
      </w:r>
      <w:r w:rsidR="00DB6F28" w:rsidRPr="00BF3F27">
        <w:rPr>
          <w:rFonts w:ascii="Times New Roman" w:hAnsi="Times New Roman"/>
          <w:sz w:val="24"/>
          <w:szCs w:val="24"/>
        </w:rPr>
        <w:t xml:space="preserve">о </w:t>
      </w:r>
      <w:r w:rsidRPr="00BF3F27">
        <w:rPr>
          <w:rFonts w:ascii="Times New Roman" w:hAnsi="Times New Roman"/>
          <w:sz w:val="24"/>
          <w:szCs w:val="24"/>
        </w:rPr>
        <w:t>запрос</w:t>
      </w:r>
      <w:r w:rsidR="00DB6F28" w:rsidRPr="00BF3F27">
        <w:rPr>
          <w:rFonts w:ascii="Times New Roman" w:hAnsi="Times New Roman"/>
          <w:sz w:val="24"/>
          <w:szCs w:val="24"/>
        </w:rPr>
        <w:t>е</w:t>
      </w:r>
      <w:r w:rsidRPr="00BF3F27">
        <w:rPr>
          <w:rFonts w:ascii="Times New Roman" w:hAnsi="Times New Roman"/>
          <w:sz w:val="24"/>
          <w:szCs w:val="24"/>
        </w:rPr>
        <w:t xml:space="preserve"> </w:t>
      </w:r>
      <w:r w:rsidR="00F2192A">
        <w:rPr>
          <w:rFonts w:ascii="Times New Roman" w:hAnsi="Times New Roman"/>
          <w:sz w:val="24"/>
          <w:szCs w:val="24"/>
        </w:rPr>
        <w:t xml:space="preserve"> </w:t>
      </w:r>
      <w:r w:rsidRPr="00BF3F27">
        <w:rPr>
          <w:rFonts w:ascii="Times New Roman" w:hAnsi="Times New Roman"/>
          <w:sz w:val="24"/>
          <w:szCs w:val="24"/>
        </w:rPr>
        <w:t xml:space="preserve"> и размещает его в Единой информационной системе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запросе </w:t>
      </w:r>
      <w:r w:rsidR="00F2192A">
        <w:rPr>
          <w:rFonts w:ascii="Times New Roman" w:hAnsi="Times New Roman"/>
          <w:sz w:val="24"/>
          <w:szCs w:val="24"/>
        </w:rPr>
        <w:t xml:space="preserve"> </w:t>
      </w:r>
      <w:r w:rsidRPr="00BF3F27">
        <w:rPr>
          <w:rFonts w:ascii="Times New Roman" w:hAnsi="Times New Roman"/>
          <w:sz w:val="24"/>
          <w:szCs w:val="24"/>
        </w:rPr>
        <w:t xml:space="preserve">. Разъяснения положений </w:t>
      </w:r>
      <w:r w:rsidR="00EC59B7">
        <w:rPr>
          <w:rFonts w:ascii="Times New Roman" w:hAnsi="Times New Roman"/>
          <w:sz w:val="24"/>
          <w:szCs w:val="24"/>
        </w:rPr>
        <w:t>извещения</w:t>
      </w:r>
      <w:r w:rsidRPr="00BF3F27">
        <w:rPr>
          <w:rFonts w:ascii="Times New Roman" w:hAnsi="Times New Roman"/>
          <w:sz w:val="24"/>
          <w:szCs w:val="24"/>
        </w:rPr>
        <w:t xml:space="preserve"> </w:t>
      </w:r>
      <w:r w:rsidR="00DB6F28" w:rsidRPr="00BF3F27">
        <w:rPr>
          <w:rFonts w:ascii="Times New Roman" w:hAnsi="Times New Roman"/>
          <w:sz w:val="24"/>
          <w:szCs w:val="24"/>
        </w:rPr>
        <w:t xml:space="preserve">о </w:t>
      </w:r>
      <w:r w:rsidRPr="00BF3F27">
        <w:rPr>
          <w:rFonts w:ascii="Times New Roman" w:hAnsi="Times New Roman"/>
          <w:sz w:val="24"/>
          <w:szCs w:val="24"/>
        </w:rPr>
        <w:t>запрос</w:t>
      </w:r>
      <w:r w:rsidR="00DB6F28" w:rsidRPr="00BF3F27">
        <w:rPr>
          <w:rFonts w:ascii="Times New Roman" w:hAnsi="Times New Roman"/>
          <w:sz w:val="24"/>
          <w:szCs w:val="24"/>
        </w:rPr>
        <w:t>е</w:t>
      </w:r>
      <w:r w:rsidRPr="00BF3F27">
        <w:rPr>
          <w:rFonts w:ascii="Times New Roman" w:hAnsi="Times New Roman"/>
          <w:sz w:val="24"/>
          <w:szCs w:val="24"/>
        </w:rPr>
        <w:t xml:space="preserve"> </w:t>
      </w:r>
      <w:r w:rsidR="00F2192A">
        <w:rPr>
          <w:rFonts w:ascii="Times New Roman" w:hAnsi="Times New Roman"/>
          <w:sz w:val="24"/>
          <w:szCs w:val="24"/>
        </w:rPr>
        <w:t xml:space="preserve"> </w:t>
      </w:r>
      <w:r w:rsidRPr="00BF3F27">
        <w:rPr>
          <w:rFonts w:ascii="Times New Roman" w:hAnsi="Times New Roman"/>
          <w:sz w:val="24"/>
          <w:szCs w:val="24"/>
        </w:rPr>
        <w:t xml:space="preserve"> не должны изменять предмет закупки и существенные условия проекта договора</w:t>
      </w:r>
      <w:r w:rsidR="00885FF8" w:rsidRPr="00BF3F27">
        <w:rPr>
          <w:rFonts w:ascii="Times New Roman" w:hAnsi="Times New Roman"/>
          <w:sz w:val="24"/>
          <w:szCs w:val="24"/>
        </w:rPr>
        <w:t>.</w:t>
      </w:r>
    </w:p>
    <w:p w14:paraId="314E6691" w14:textId="79631F3C" w:rsidR="00D21604" w:rsidRPr="00BF3F27" w:rsidRDefault="00D21604" w:rsidP="007453C3">
      <w:pPr>
        <w:pStyle w:val="3"/>
        <w:numPr>
          <w:ilvl w:val="1"/>
          <w:numId w:val="4"/>
        </w:numPr>
        <w:rPr>
          <w:sz w:val="24"/>
          <w:szCs w:val="24"/>
        </w:rPr>
      </w:pPr>
      <w:bookmarkStart w:id="20" w:name="_Toc231891502"/>
      <w:r w:rsidRPr="00BF3F27">
        <w:rPr>
          <w:sz w:val="24"/>
          <w:szCs w:val="24"/>
        </w:rPr>
        <w:t xml:space="preserve">Внесение изменений в извещение о проведении </w:t>
      </w:r>
      <w:r w:rsidR="000264DB">
        <w:rPr>
          <w:sz w:val="24"/>
          <w:szCs w:val="24"/>
        </w:rPr>
        <w:t>запроса</w:t>
      </w:r>
      <w:bookmarkEnd w:id="20"/>
    </w:p>
    <w:p w14:paraId="27C1A3B7" w14:textId="530733A9" w:rsidR="006E4404" w:rsidRPr="00BF3F27" w:rsidRDefault="00155A7D" w:rsidP="001274A5">
      <w:pPr>
        <w:pStyle w:val="af"/>
        <w:numPr>
          <w:ilvl w:val="2"/>
          <w:numId w:val="4"/>
        </w:numPr>
        <w:spacing w:after="120" w:line="240" w:lineRule="auto"/>
        <w:ind w:left="0" w:firstLine="709"/>
        <w:contextualSpacing w:val="0"/>
        <w:jc w:val="both"/>
        <w:rPr>
          <w:rFonts w:ascii="Times New Roman" w:hAnsi="Times New Roman"/>
          <w:sz w:val="24"/>
          <w:szCs w:val="24"/>
        </w:rPr>
      </w:pPr>
      <w:r w:rsidRPr="00BF3F27">
        <w:rPr>
          <w:rFonts w:ascii="Times New Roman" w:hAnsi="Times New Roman"/>
          <w:sz w:val="24"/>
          <w:szCs w:val="24"/>
        </w:rPr>
        <w:t xml:space="preserve">Заказчик вправе принять решение о внесении изменений в извещение о проведении </w:t>
      </w:r>
      <w:r w:rsidR="000264DB">
        <w:rPr>
          <w:rFonts w:ascii="Times New Roman" w:hAnsi="Times New Roman"/>
          <w:sz w:val="24"/>
          <w:szCs w:val="24"/>
        </w:rPr>
        <w:t>запроса</w:t>
      </w:r>
      <w:r w:rsidR="006E4404" w:rsidRPr="00BF3F27">
        <w:rPr>
          <w:rFonts w:ascii="Times New Roman" w:hAnsi="Times New Roman"/>
          <w:sz w:val="24"/>
          <w:szCs w:val="24"/>
        </w:rPr>
        <w:t>.</w:t>
      </w:r>
    </w:p>
    <w:p w14:paraId="4AB2718E" w14:textId="3A506EF0" w:rsidR="006E4404" w:rsidRPr="00BF3F27" w:rsidRDefault="00155A7D" w:rsidP="001274A5">
      <w:pPr>
        <w:spacing w:after="120" w:line="240" w:lineRule="auto"/>
        <w:ind w:firstLine="709"/>
        <w:jc w:val="both"/>
        <w:rPr>
          <w:rFonts w:ascii="Times New Roman" w:hAnsi="Times New Roman"/>
          <w:sz w:val="24"/>
          <w:szCs w:val="24"/>
        </w:rPr>
      </w:pPr>
      <w:r w:rsidRPr="00BF3F27">
        <w:rPr>
          <w:rFonts w:ascii="Times New Roman" w:hAnsi="Times New Roman"/>
          <w:sz w:val="24"/>
          <w:szCs w:val="24"/>
        </w:rPr>
        <w:t xml:space="preserve">В случае внесения изменений в извещение о проведении </w:t>
      </w:r>
      <w:r w:rsidR="000264DB">
        <w:rPr>
          <w:rFonts w:ascii="Times New Roman" w:hAnsi="Times New Roman"/>
          <w:sz w:val="24"/>
          <w:szCs w:val="24"/>
        </w:rPr>
        <w:t>запроса</w:t>
      </w:r>
      <w:r w:rsidRPr="00BF3F27">
        <w:rPr>
          <w:rFonts w:ascii="Times New Roman" w:hAnsi="Times New Roman"/>
          <w:sz w:val="24"/>
          <w:szCs w:val="24"/>
        </w:rPr>
        <w:t xml:space="preserve"> срок подачи заявок на участие в запросе </w:t>
      </w:r>
      <w:r w:rsidR="00F2192A">
        <w:rPr>
          <w:rFonts w:ascii="Times New Roman" w:hAnsi="Times New Roman"/>
          <w:sz w:val="24"/>
          <w:szCs w:val="24"/>
        </w:rPr>
        <w:t xml:space="preserve"> </w:t>
      </w:r>
      <w:r w:rsidRPr="00BF3F27">
        <w:rPr>
          <w:rFonts w:ascii="Times New Roman" w:hAnsi="Times New Roman"/>
          <w:sz w:val="24"/>
          <w:szCs w:val="24"/>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w:t>
      </w:r>
      <w:r w:rsidR="00F2192A">
        <w:rPr>
          <w:rFonts w:ascii="Times New Roman" w:hAnsi="Times New Roman"/>
          <w:sz w:val="24"/>
          <w:szCs w:val="24"/>
        </w:rPr>
        <w:t xml:space="preserve"> </w:t>
      </w:r>
      <w:r w:rsidRPr="00BF3F27">
        <w:rPr>
          <w:rFonts w:ascii="Times New Roman" w:hAnsi="Times New Roman"/>
          <w:sz w:val="24"/>
          <w:szCs w:val="24"/>
        </w:rPr>
        <w:t xml:space="preserve"> в электронной форме оставалось не менее половины срока подачи заявок на участие в запросе </w:t>
      </w:r>
      <w:r w:rsidR="00F2192A">
        <w:rPr>
          <w:rFonts w:ascii="Times New Roman" w:hAnsi="Times New Roman"/>
          <w:sz w:val="24"/>
          <w:szCs w:val="24"/>
        </w:rPr>
        <w:t xml:space="preserve"> </w:t>
      </w:r>
      <w:r w:rsidR="00EC59B7">
        <w:rPr>
          <w:rFonts w:ascii="Times New Roman" w:hAnsi="Times New Roman"/>
          <w:sz w:val="24"/>
          <w:szCs w:val="24"/>
        </w:rPr>
        <w:t>.</w:t>
      </w:r>
    </w:p>
    <w:p w14:paraId="3ABB38C4" w14:textId="78E9B52B" w:rsidR="006E4404" w:rsidRPr="00BF3F27" w:rsidRDefault="00155A7D" w:rsidP="001274A5">
      <w:pPr>
        <w:numPr>
          <w:ilvl w:val="2"/>
          <w:numId w:val="4"/>
        </w:numPr>
        <w:spacing w:after="120" w:line="240" w:lineRule="auto"/>
        <w:ind w:left="0" w:firstLine="709"/>
        <w:jc w:val="both"/>
        <w:rPr>
          <w:rFonts w:ascii="Times New Roman" w:hAnsi="Times New Roman"/>
          <w:sz w:val="24"/>
          <w:szCs w:val="24"/>
        </w:rPr>
      </w:pPr>
      <w:r w:rsidRPr="00BF3F27">
        <w:rPr>
          <w:rFonts w:ascii="Times New Roman" w:hAnsi="Times New Roman"/>
          <w:sz w:val="24"/>
          <w:szCs w:val="24"/>
        </w:rPr>
        <w:t xml:space="preserve">Изменение предмета </w:t>
      </w:r>
      <w:r w:rsidR="000264DB">
        <w:rPr>
          <w:rFonts w:ascii="Times New Roman" w:hAnsi="Times New Roman"/>
          <w:sz w:val="24"/>
          <w:szCs w:val="24"/>
        </w:rPr>
        <w:t>запроса</w:t>
      </w:r>
      <w:r w:rsidRPr="00BF3F27">
        <w:rPr>
          <w:rFonts w:ascii="Times New Roman" w:hAnsi="Times New Roman"/>
          <w:sz w:val="24"/>
          <w:szCs w:val="24"/>
        </w:rPr>
        <w:t xml:space="preserve">, увеличение размера обеспечения заявок на участие в запросе </w:t>
      </w:r>
      <w:r w:rsidR="00F2192A">
        <w:rPr>
          <w:rFonts w:ascii="Times New Roman" w:hAnsi="Times New Roman"/>
          <w:sz w:val="24"/>
          <w:szCs w:val="24"/>
        </w:rPr>
        <w:t xml:space="preserve"> </w:t>
      </w:r>
      <w:r w:rsidRPr="00BF3F27">
        <w:rPr>
          <w:rFonts w:ascii="Times New Roman" w:hAnsi="Times New Roman"/>
          <w:sz w:val="24"/>
          <w:szCs w:val="24"/>
        </w:rPr>
        <w:t xml:space="preserve"> не допускаются.</w:t>
      </w:r>
    </w:p>
    <w:p w14:paraId="3B7D8B6C" w14:textId="735F977B" w:rsidR="00DE3E8F" w:rsidRPr="00BF3F27" w:rsidRDefault="00DE3E8F" w:rsidP="007453C3">
      <w:pPr>
        <w:pStyle w:val="3"/>
        <w:numPr>
          <w:ilvl w:val="1"/>
          <w:numId w:val="4"/>
        </w:numPr>
        <w:rPr>
          <w:sz w:val="24"/>
          <w:szCs w:val="24"/>
        </w:rPr>
      </w:pPr>
      <w:bookmarkStart w:id="21" w:name="_Toc231891503"/>
      <w:r w:rsidRPr="00BF3F27">
        <w:rPr>
          <w:sz w:val="24"/>
          <w:szCs w:val="24"/>
        </w:rPr>
        <w:t xml:space="preserve">Отказ от проведения </w:t>
      </w:r>
      <w:r w:rsidR="000264DB">
        <w:rPr>
          <w:sz w:val="24"/>
          <w:szCs w:val="24"/>
        </w:rPr>
        <w:t>запроса</w:t>
      </w:r>
      <w:bookmarkEnd w:id="21"/>
    </w:p>
    <w:p w14:paraId="5A5A8E5E" w14:textId="5554262A" w:rsidR="00DE3E8F" w:rsidRDefault="000733E8" w:rsidP="001274A5">
      <w:pPr>
        <w:pStyle w:val="af"/>
        <w:numPr>
          <w:ilvl w:val="2"/>
          <w:numId w:val="4"/>
        </w:numPr>
        <w:spacing w:after="120" w:line="240" w:lineRule="auto"/>
        <w:ind w:left="0" w:firstLine="709"/>
        <w:contextualSpacing w:val="0"/>
        <w:jc w:val="both"/>
        <w:rPr>
          <w:rFonts w:ascii="Times New Roman" w:hAnsi="Times New Roman"/>
          <w:sz w:val="24"/>
          <w:szCs w:val="24"/>
        </w:rPr>
      </w:pPr>
      <w:r w:rsidRPr="00BF3F27">
        <w:rPr>
          <w:rFonts w:ascii="Times New Roman" w:hAnsi="Times New Roman"/>
          <w:sz w:val="24"/>
          <w:szCs w:val="24"/>
        </w:rPr>
        <w:t xml:space="preserve">Заказчик, разместивший в Единой информационной системе извещение о проведении </w:t>
      </w:r>
      <w:r w:rsidR="000264DB">
        <w:rPr>
          <w:rFonts w:ascii="Times New Roman" w:hAnsi="Times New Roman"/>
          <w:sz w:val="24"/>
          <w:szCs w:val="24"/>
        </w:rPr>
        <w:t>запроса</w:t>
      </w:r>
      <w:r w:rsidRPr="00BF3F27">
        <w:rPr>
          <w:rFonts w:ascii="Times New Roman" w:hAnsi="Times New Roman"/>
          <w:sz w:val="24"/>
          <w:szCs w:val="24"/>
        </w:rPr>
        <w:t xml:space="preserve">, вправе отменить </w:t>
      </w:r>
      <w:r w:rsidR="000264DB">
        <w:rPr>
          <w:rFonts w:ascii="Times New Roman" w:hAnsi="Times New Roman"/>
          <w:sz w:val="24"/>
          <w:szCs w:val="24"/>
        </w:rPr>
        <w:t>запрос</w:t>
      </w:r>
      <w:r w:rsidRPr="00BF3F27">
        <w:rPr>
          <w:rFonts w:ascii="Times New Roman" w:hAnsi="Times New Roman"/>
          <w:sz w:val="24"/>
          <w:szCs w:val="24"/>
        </w:rPr>
        <w:t xml:space="preserve"> по одному и более предмету закупки (лоту) до наступления даты и времени окончания срока подачи заявок на участие в запросе </w:t>
      </w:r>
      <w:r w:rsidR="00F2192A">
        <w:rPr>
          <w:rFonts w:ascii="Times New Roman" w:hAnsi="Times New Roman"/>
          <w:sz w:val="24"/>
          <w:szCs w:val="24"/>
        </w:rPr>
        <w:t xml:space="preserve"> </w:t>
      </w:r>
      <w:r w:rsidRPr="00BF3F27">
        <w:rPr>
          <w:rFonts w:ascii="Times New Roman" w:hAnsi="Times New Roman"/>
          <w:sz w:val="24"/>
          <w:szCs w:val="24"/>
        </w:rPr>
        <w:t xml:space="preserve">. Решение об отмене </w:t>
      </w:r>
      <w:r w:rsidR="000264DB">
        <w:rPr>
          <w:rFonts w:ascii="Times New Roman" w:hAnsi="Times New Roman"/>
          <w:sz w:val="24"/>
          <w:szCs w:val="24"/>
        </w:rPr>
        <w:t>запроса</w:t>
      </w:r>
      <w:r w:rsidRPr="00BF3F27">
        <w:rPr>
          <w:rFonts w:ascii="Times New Roman" w:hAnsi="Times New Roman"/>
          <w:sz w:val="24"/>
          <w:szCs w:val="24"/>
        </w:rPr>
        <w:t xml:space="preserve"> размещается Заказчиком в Единой информационной системе в день принятия этого решения. По истечении указанного срока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r w:rsidR="00DE3E8F" w:rsidRPr="00BF3F27">
        <w:rPr>
          <w:rFonts w:ascii="Times New Roman" w:hAnsi="Times New Roman"/>
          <w:sz w:val="24"/>
          <w:szCs w:val="24"/>
        </w:rPr>
        <w:t>.</w:t>
      </w:r>
    </w:p>
    <w:p w14:paraId="74F40D00" w14:textId="43F5DCFC" w:rsidR="00577EE0" w:rsidRPr="00BF3F27" w:rsidRDefault="00577EE0" w:rsidP="007453C3">
      <w:pPr>
        <w:pStyle w:val="2"/>
        <w:numPr>
          <w:ilvl w:val="0"/>
          <w:numId w:val="4"/>
        </w:numPr>
        <w:rPr>
          <w:sz w:val="24"/>
          <w:szCs w:val="24"/>
        </w:rPr>
      </w:pPr>
      <w:bookmarkStart w:id="22" w:name="_Ref502069691"/>
      <w:bookmarkStart w:id="23" w:name="_Toc231891504"/>
      <w:r w:rsidRPr="00BF3F27">
        <w:rPr>
          <w:sz w:val="24"/>
          <w:szCs w:val="24"/>
        </w:rPr>
        <w:t xml:space="preserve">ИНСТРУКЦИЯ ПО ПОДГОТОВКЕ И ЗАПОЛНЕНИЮ ЗАЯВКИ НА УЧАСТИЕ В </w:t>
      </w:r>
      <w:r w:rsidR="00782C33" w:rsidRPr="00BF3F27">
        <w:rPr>
          <w:sz w:val="24"/>
          <w:szCs w:val="24"/>
        </w:rPr>
        <w:t xml:space="preserve">ЗАПРОСЕ </w:t>
      </w:r>
      <w:r w:rsidR="00F2192A">
        <w:rPr>
          <w:sz w:val="24"/>
          <w:szCs w:val="24"/>
        </w:rPr>
        <w:t xml:space="preserve"> </w:t>
      </w:r>
      <w:bookmarkEnd w:id="22"/>
      <w:bookmarkEnd w:id="23"/>
    </w:p>
    <w:p w14:paraId="51A3B634" w14:textId="1D9020D7" w:rsidR="00577EE0" w:rsidRPr="00BF3F27" w:rsidRDefault="00453925" w:rsidP="007453C3">
      <w:pPr>
        <w:pStyle w:val="3"/>
        <w:numPr>
          <w:ilvl w:val="1"/>
          <w:numId w:val="4"/>
        </w:numPr>
        <w:rPr>
          <w:sz w:val="24"/>
          <w:szCs w:val="24"/>
        </w:rPr>
      </w:pPr>
      <w:bookmarkStart w:id="24" w:name="_Toc231891505"/>
      <w:r w:rsidRPr="00BF3F27">
        <w:rPr>
          <w:sz w:val="24"/>
          <w:szCs w:val="24"/>
        </w:rPr>
        <w:t xml:space="preserve">Форма заявки на участие в </w:t>
      </w:r>
      <w:r w:rsidR="00782C33" w:rsidRPr="00BF3F27">
        <w:rPr>
          <w:sz w:val="24"/>
          <w:szCs w:val="24"/>
        </w:rPr>
        <w:t xml:space="preserve">запросе </w:t>
      </w:r>
      <w:r w:rsidR="00F2192A">
        <w:rPr>
          <w:sz w:val="24"/>
          <w:szCs w:val="24"/>
        </w:rPr>
        <w:t xml:space="preserve"> </w:t>
      </w:r>
      <w:r w:rsidRPr="00BF3F27">
        <w:rPr>
          <w:sz w:val="24"/>
          <w:szCs w:val="24"/>
        </w:rPr>
        <w:t xml:space="preserve"> и требования к ее оформлению</w:t>
      </w:r>
      <w:bookmarkEnd w:id="24"/>
    </w:p>
    <w:p w14:paraId="1091D6D0" w14:textId="62161331" w:rsidR="00D140F7" w:rsidRPr="00180DB7" w:rsidRDefault="000733E8" w:rsidP="001274A5">
      <w:pPr>
        <w:pStyle w:val="af"/>
        <w:numPr>
          <w:ilvl w:val="2"/>
          <w:numId w:val="4"/>
        </w:numPr>
        <w:spacing w:after="120" w:line="240" w:lineRule="auto"/>
        <w:ind w:left="0" w:firstLine="709"/>
        <w:contextualSpacing w:val="0"/>
        <w:jc w:val="both"/>
        <w:rPr>
          <w:rFonts w:ascii="Times New Roman" w:hAnsi="Times New Roman"/>
          <w:b/>
          <w:sz w:val="24"/>
          <w:szCs w:val="24"/>
        </w:rPr>
      </w:pPr>
      <w:r w:rsidRPr="00180DB7">
        <w:rPr>
          <w:rFonts w:ascii="Times New Roman" w:hAnsi="Times New Roman"/>
          <w:sz w:val="24"/>
          <w:szCs w:val="24"/>
        </w:rPr>
        <w:t xml:space="preserve">Для участия в запросе </w:t>
      </w:r>
      <w:r w:rsidR="00F2192A">
        <w:rPr>
          <w:rFonts w:ascii="Times New Roman" w:hAnsi="Times New Roman"/>
          <w:sz w:val="24"/>
          <w:szCs w:val="24"/>
        </w:rPr>
        <w:t xml:space="preserve"> </w:t>
      </w:r>
      <w:r w:rsidRPr="00180DB7">
        <w:rPr>
          <w:rFonts w:ascii="Times New Roman" w:hAnsi="Times New Roman"/>
          <w:sz w:val="24"/>
          <w:szCs w:val="24"/>
        </w:rPr>
        <w:t xml:space="preserve"> </w:t>
      </w:r>
      <w:r w:rsidR="00DB6F28" w:rsidRPr="00180DB7">
        <w:rPr>
          <w:rFonts w:ascii="Times New Roman" w:hAnsi="Times New Roman"/>
          <w:sz w:val="24"/>
          <w:szCs w:val="24"/>
        </w:rPr>
        <w:t xml:space="preserve">Участник подает заявку в сроки, которые установлены </w:t>
      </w:r>
      <w:r w:rsidR="00EC59B7" w:rsidRPr="00180DB7">
        <w:rPr>
          <w:rFonts w:ascii="Times New Roman" w:hAnsi="Times New Roman"/>
          <w:sz w:val="24"/>
          <w:szCs w:val="24"/>
        </w:rPr>
        <w:t>извещением</w:t>
      </w:r>
      <w:r w:rsidR="00506593" w:rsidRPr="00180DB7">
        <w:rPr>
          <w:rFonts w:ascii="Times New Roman" w:hAnsi="Times New Roman"/>
          <w:sz w:val="24"/>
          <w:szCs w:val="24"/>
        </w:rPr>
        <w:t xml:space="preserve"> </w:t>
      </w:r>
      <w:r w:rsidR="000264DB">
        <w:rPr>
          <w:rFonts w:ascii="Times New Roman" w:hAnsi="Times New Roman"/>
          <w:sz w:val="24"/>
          <w:szCs w:val="24"/>
        </w:rPr>
        <w:t>запроса</w:t>
      </w:r>
      <w:r w:rsidRPr="00180DB7">
        <w:rPr>
          <w:rFonts w:ascii="Times New Roman" w:hAnsi="Times New Roman"/>
          <w:sz w:val="24"/>
          <w:szCs w:val="24"/>
        </w:rPr>
        <w:t>.</w:t>
      </w:r>
      <w:r w:rsidR="00180DB7" w:rsidRPr="00180DB7">
        <w:rPr>
          <w:rFonts w:ascii="Times New Roman" w:hAnsi="Times New Roman"/>
          <w:sz w:val="24"/>
          <w:szCs w:val="24"/>
        </w:rPr>
        <w:t xml:space="preserve"> </w:t>
      </w:r>
      <w:r w:rsidR="00D140F7" w:rsidRPr="00180DB7">
        <w:rPr>
          <w:rFonts w:ascii="Times New Roman" w:hAnsi="Times New Roman"/>
          <w:sz w:val="24"/>
          <w:szCs w:val="24"/>
        </w:rPr>
        <w:t xml:space="preserve">Заявка на участие в запросе </w:t>
      </w:r>
      <w:r w:rsidR="00F2192A">
        <w:rPr>
          <w:rFonts w:ascii="Times New Roman" w:hAnsi="Times New Roman"/>
          <w:sz w:val="24"/>
          <w:szCs w:val="24"/>
        </w:rPr>
        <w:t xml:space="preserve"> </w:t>
      </w:r>
      <w:r w:rsidR="00D140F7" w:rsidRPr="00180DB7">
        <w:rPr>
          <w:rFonts w:ascii="Times New Roman" w:hAnsi="Times New Roman"/>
          <w:sz w:val="24"/>
          <w:szCs w:val="24"/>
        </w:rPr>
        <w:t xml:space="preserve"> состоит из </w:t>
      </w:r>
      <w:r w:rsidR="009767A2" w:rsidRPr="00180DB7">
        <w:rPr>
          <w:rFonts w:ascii="Times New Roman" w:hAnsi="Times New Roman"/>
          <w:sz w:val="24"/>
          <w:szCs w:val="24"/>
        </w:rPr>
        <w:t>одной части</w:t>
      </w:r>
      <w:r w:rsidR="00D140F7" w:rsidRPr="00180DB7">
        <w:rPr>
          <w:rFonts w:ascii="Times New Roman" w:hAnsi="Times New Roman"/>
          <w:sz w:val="24"/>
          <w:szCs w:val="24"/>
        </w:rPr>
        <w:t xml:space="preserve"> и ценового предложения.</w:t>
      </w:r>
      <w:r w:rsidR="00180DB7">
        <w:rPr>
          <w:rFonts w:ascii="Times New Roman" w:hAnsi="Times New Roman"/>
          <w:sz w:val="24"/>
          <w:szCs w:val="24"/>
        </w:rPr>
        <w:t xml:space="preserve"> </w:t>
      </w:r>
      <w:r w:rsidR="00D140F7" w:rsidRPr="00180DB7">
        <w:rPr>
          <w:rFonts w:ascii="Times New Roman" w:eastAsia="Times New Roman" w:hAnsi="Times New Roman"/>
          <w:sz w:val="24"/>
          <w:szCs w:val="24"/>
          <w:lang w:eastAsia="ru-RU"/>
        </w:rPr>
        <w:t xml:space="preserve">Заявка на участие в запросе </w:t>
      </w:r>
      <w:r w:rsidR="00F2192A">
        <w:rPr>
          <w:rFonts w:ascii="Times New Roman" w:eastAsia="Times New Roman" w:hAnsi="Times New Roman"/>
          <w:sz w:val="24"/>
          <w:szCs w:val="24"/>
          <w:lang w:eastAsia="ru-RU"/>
        </w:rPr>
        <w:t xml:space="preserve"> </w:t>
      </w:r>
      <w:r w:rsidR="00D140F7" w:rsidRPr="00180DB7">
        <w:rPr>
          <w:rFonts w:ascii="Times New Roman" w:eastAsia="Times New Roman" w:hAnsi="Times New Roman"/>
          <w:sz w:val="24"/>
          <w:szCs w:val="24"/>
          <w:lang w:eastAsia="ru-RU"/>
        </w:rPr>
        <w:t xml:space="preserve"> направляется участником оператору электронной площадки в форме электронных документов.</w:t>
      </w:r>
    </w:p>
    <w:p w14:paraId="45EAAEF2" w14:textId="7013FB1B" w:rsidR="00506593" w:rsidRPr="00BF3F27" w:rsidRDefault="00506593" w:rsidP="001274A5">
      <w:pPr>
        <w:pStyle w:val="af"/>
        <w:numPr>
          <w:ilvl w:val="2"/>
          <w:numId w:val="4"/>
        </w:numPr>
        <w:spacing w:after="120" w:line="240" w:lineRule="auto"/>
        <w:ind w:left="0" w:firstLine="709"/>
        <w:contextualSpacing w:val="0"/>
        <w:jc w:val="both"/>
        <w:rPr>
          <w:rFonts w:ascii="Times New Roman" w:hAnsi="Times New Roman"/>
          <w:b/>
          <w:sz w:val="24"/>
          <w:szCs w:val="24"/>
        </w:rPr>
      </w:pPr>
      <w:r w:rsidRPr="00BF3F27">
        <w:rPr>
          <w:rFonts w:ascii="Times New Roman" w:eastAsia="Times New Roman" w:hAnsi="Times New Roman"/>
          <w:sz w:val="24"/>
          <w:szCs w:val="24"/>
          <w:lang w:eastAsia="ru-RU"/>
        </w:rPr>
        <w:t xml:space="preserve">Подача заявок на участие в </w:t>
      </w:r>
      <w:r w:rsidR="00334A47" w:rsidRPr="00BF3F27">
        <w:rPr>
          <w:rFonts w:ascii="Times New Roman" w:eastAsia="Times New Roman" w:hAnsi="Times New Roman"/>
          <w:sz w:val="24"/>
          <w:szCs w:val="24"/>
          <w:lang w:eastAsia="ru-RU"/>
        </w:rPr>
        <w:t xml:space="preserve">запросе </w:t>
      </w:r>
      <w:r w:rsidR="00F2192A">
        <w:rPr>
          <w:rFonts w:ascii="Times New Roman" w:eastAsia="Times New Roman" w:hAnsi="Times New Roman"/>
          <w:sz w:val="24"/>
          <w:szCs w:val="24"/>
          <w:lang w:eastAsia="ru-RU"/>
        </w:rPr>
        <w:t xml:space="preserve"> </w:t>
      </w:r>
      <w:r w:rsidRPr="00BF3F27">
        <w:rPr>
          <w:rFonts w:ascii="Times New Roman" w:eastAsia="Times New Roman" w:hAnsi="Times New Roman"/>
          <w:sz w:val="24"/>
          <w:szCs w:val="24"/>
          <w:lang w:eastAsia="ru-RU"/>
        </w:rPr>
        <w:t xml:space="preserve"> в электронной форме может быть осуществлена только лицами, получившими аккредитацию на электронной площадке.</w:t>
      </w:r>
    </w:p>
    <w:p w14:paraId="57465B65" w14:textId="77777777" w:rsidR="00506593" w:rsidRPr="00BF3F27" w:rsidRDefault="00506593" w:rsidP="001274A5">
      <w:pPr>
        <w:pStyle w:val="af"/>
        <w:numPr>
          <w:ilvl w:val="2"/>
          <w:numId w:val="4"/>
        </w:numPr>
        <w:spacing w:after="120" w:line="240" w:lineRule="auto"/>
        <w:ind w:left="0" w:firstLine="709"/>
        <w:contextualSpacing w:val="0"/>
        <w:jc w:val="both"/>
        <w:rPr>
          <w:rFonts w:ascii="Times New Roman" w:hAnsi="Times New Roman"/>
          <w:b/>
          <w:sz w:val="24"/>
          <w:szCs w:val="24"/>
        </w:rPr>
      </w:pPr>
      <w:r w:rsidRPr="00BF3F27">
        <w:rPr>
          <w:rFonts w:ascii="Times New Roman" w:eastAsia="Times New Roman" w:hAnsi="Times New Roman"/>
          <w:sz w:val="24"/>
          <w:szCs w:val="24"/>
          <w:lang w:eastAsia="ru-RU"/>
        </w:rPr>
        <w:lastRenderedPageBreak/>
        <w:t>Электронные документы Участника закупки в электронной форме, должны быть подписаны усиленной квалифицированной электронной подписью лица, имеющего право действовать от имени соответственно Участника закупки в электронной форме.</w:t>
      </w:r>
    </w:p>
    <w:p w14:paraId="412D1798" w14:textId="3D9EF9ED" w:rsidR="00506593" w:rsidRPr="00BF3F27" w:rsidRDefault="00506593" w:rsidP="001274A5">
      <w:pPr>
        <w:pStyle w:val="af"/>
        <w:numPr>
          <w:ilvl w:val="2"/>
          <w:numId w:val="4"/>
        </w:numPr>
        <w:spacing w:after="120" w:line="240" w:lineRule="auto"/>
        <w:ind w:left="0" w:firstLine="709"/>
        <w:contextualSpacing w:val="0"/>
        <w:jc w:val="both"/>
        <w:rPr>
          <w:rFonts w:ascii="Times New Roman" w:hAnsi="Times New Roman"/>
          <w:b/>
          <w:sz w:val="24"/>
          <w:szCs w:val="24"/>
        </w:rPr>
      </w:pPr>
      <w:r w:rsidRPr="00BF3F27">
        <w:rPr>
          <w:rFonts w:ascii="Times New Roman" w:hAnsi="Times New Roman"/>
          <w:sz w:val="24"/>
          <w:szCs w:val="24"/>
        </w:rPr>
        <w:t xml:space="preserve">Участник закупки вправе подать только одну заявку на участие в запросе </w:t>
      </w:r>
      <w:r w:rsidR="00F2192A">
        <w:rPr>
          <w:rFonts w:ascii="Times New Roman" w:hAnsi="Times New Roman"/>
          <w:sz w:val="24"/>
          <w:szCs w:val="24"/>
        </w:rPr>
        <w:t xml:space="preserve"> </w:t>
      </w:r>
      <w:r w:rsidRPr="00BF3F27">
        <w:rPr>
          <w:rFonts w:ascii="Times New Roman" w:hAnsi="Times New Roman"/>
          <w:sz w:val="24"/>
          <w:szCs w:val="24"/>
        </w:rPr>
        <w:t xml:space="preserve"> в отношении каждого предмета </w:t>
      </w:r>
      <w:r w:rsidR="000264DB">
        <w:rPr>
          <w:rFonts w:ascii="Times New Roman" w:hAnsi="Times New Roman"/>
          <w:sz w:val="24"/>
          <w:szCs w:val="24"/>
        </w:rPr>
        <w:t>запроса</w:t>
      </w:r>
      <w:r w:rsidRPr="00BF3F27">
        <w:rPr>
          <w:rFonts w:ascii="Times New Roman" w:hAnsi="Times New Roman"/>
          <w:sz w:val="24"/>
          <w:szCs w:val="24"/>
        </w:rPr>
        <w:t xml:space="preserve"> (лота) в любое время с момента размещения извещения о проведении </w:t>
      </w:r>
      <w:r w:rsidR="000264DB">
        <w:rPr>
          <w:rFonts w:ascii="Times New Roman" w:hAnsi="Times New Roman"/>
          <w:sz w:val="24"/>
          <w:szCs w:val="24"/>
        </w:rPr>
        <w:t>запроса</w:t>
      </w:r>
      <w:r w:rsidRPr="00BF3F27">
        <w:rPr>
          <w:rFonts w:ascii="Times New Roman" w:hAnsi="Times New Roman"/>
          <w:sz w:val="24"/>
          <w:szCs w:val="24"/>
        </w:rPr>
        <w:t xml:space="preserve"> до предусмотренных </w:t>
      </w:r>
      <w:r w:rsidR="00EC59B7">
        <w:rPr>
          <w:rFonts w:ascii="Times New Roman" w:hAnsi="Times New Roman"/>
          <w:sz w:val="24"/>
          <w:szCs w:val="24"/>
        </w:rPr>
        <w:t>извещением</w:t>
      </w:r>
      <w:r w:rsidRPr="00BF3F27">
        <w:rPr>
          <w:rFonts w:ascii="Times New Roman" w:hAnsi="Times New Roman"/>
          <w:sz w:val="24"/>
          <w:szCs w:val="24"/>
        </w:rPr>
        <w:t xml:space="preserve"> о запросе </w:t>
      </w:r>
      <w:r w:rsidR="00F2192A">
        <w:rPr>
          <w:rFonts w:ascii="Times New Roman" w:hAnsi="Times New Roman"/>
          <w:sz w:val="24"/>
          <w:szCs w:val="24"/>
        </w:rPr>
        <w:t xml:space="preserve"> </w:t>
      </w:r>
      <w:r w:rsidRPr="00BF3F27">
        <w:rPr>
          <w:rFonts w:ascii="Times New Roman" w:hAnsi="Times New Roman"/>
          <w:sz w:val="24"/>
          <w:szCs w:val="24"/>
        </w:rPr>
        <w:t xml:space="preserve"> даты и времени окончания срока подачи заявок на участие в запросе </w:t>
      </w:r>
      <w:r w:rsidR="00F2192A">
        <w:rPr>
          <w:rFonts w:ascii="Times New Roman" w:hAnsi="Times New Roman"/>
          <w:sz w:val="24"/>
          <w:szCs w:val="24"/>
        </w:rPr>
        <w:t xml:space="preserve"> </w:t>
      </w:r>
      <w:r w:rsidRPr="00BF3F27">
        <w:rPr>
          <w:rFonts w:ascii="Times New Roman" w:hAnsi="Times New Roman"/>
          <w:sz w:val="24"/>
          <w:szCs w:val="24"/>
        </w:rPr>
        <w:t>.</w:t>
      </w:r>
    </w:p>
    <w:p w14:paraId="79EEFD41" w14:textId="32593A4A" w:rsidR="00017C75" w:rsidRPr="00BF3F27" w:rsidRDefault="00017C75" w:rsidP="007453C3">
      <w:pPr>
        <w:pStyle w:val="3"/>
        <w:numPr>
          <w:ilvl w:val="1"/>
          <w:numId w:val="4"/>
        </w:numPr>
        <w:rPr>
          <w:sz w:val="24"/>
          <w:szCs w:val="24"/>
        </w:rPr>
      </w:pPr>
      <w:bookmarkStart w:id="25" w:name="_Toc231891506"/>
      <w:r w:rsidRPr="00BF3F27">
        <w:rPr>
          <w:sz w:val="24"/>
          <w:szCs w:val="24"/>
        </w:rPr>
        <w:t xml:space="preserve">Изменения и отзыв заявок на участие в запросе </w:t>
      </w:r>
      <w:r w:rsidR="00F2192A">
        <w:rPr>
          <w:sz w:val="24"/>
          <w:szCs w:val="24"/>
        </w:rPr>
        <w:t xml:space="preserve"> </w:t>
      </w:r>
      <w:bookmarkEnd w:id="25"/>
    </w:p>
    <w:p w14:paraId="60769B0D" w14:textId="3AA1FA52" w:rsidR="0013356B" w:rsidRPr="00BF3F27" w:rsidRDefault="0013356B" w:rsidP="001274A5">
      <w:pPr>
        <w:pStyle w:val="af"/>
        <w:numPr>
          <w:ilvl w:val="2"/>
          <w:numId w:val="4"/>
        </w:numPr>
        <w:ind w:left="0" w:firstLine="709"/>
        <w:jc w:val="both"/>
        <w:rPr>
          <w:rFonts w:ascii="Times New Roman" w:hAnsi="Times New Roman"/>
          <w:sz w:val="24"/>
          <w:szCs w:val="24"/>
        </w:rPr>
      </w:pPr>
      <w:r w:rsidRPr="00BF3F27">
        <w:rPr>
          <w:rFonts w:ascii="Times New Roman" w:hAnsi="Times New Roman"/>
          <w:sz w:val="24"/>
          <w:szCs w:val="24"/>
        </w:rPr>
        <w:t xml:space="preserve">Участник закупки, подавший заявку на участие в запросе </w:t>
      </w:r>
      <w:r w:rsidR="00F2192A">
        <w:rPr>
          <w:rFonts w:ascii="Times New Roman" w:hAnsi="Times New Roman"/>
          <w:sz w:val="24"/>
          <w:szCs w:val="24"/>
        </w:rPr>
        <w:t xml:space="preserve"> </w:t>
      </w:r>
      <w:r w:rsidRPr="00BF3F27">
        <w:rPr>
          <w:rFonts w:ascii="Times New Roman" w:hAnsi="Times New Roman"/>
          <w:sz w:val="24"/>
          <w:szCs w:val="24"/>
        </w:rPr>
        <w:t xml:space="preserve">, вправе изменить или отозвать заявку на участие в запросе </w:t>
      </w:r>
      <w:r w:rsidR="00F2192A">
        <w:rPr>
          <w:rFonts w:ascii="Times New Roman" w:hAnsi="Times New Roman"/>
          <w:sz w:val="24"/>
          <w:szCs w:val="24"/>
        </w:rPr>
        <w:t xml:space="preserve"> </w:t>
      </w:r>
      <w:r w:rsidRPr="00BF3F27">
        <w:rPr>
          <w:rFonts w:ascii="Times New Roman" w:hAnsi="Times New Roman"/>
          <w:sz w:val="24"/>
          <w:szCs w:val="24"/>
        </w:rPr>
        <w:t xml:space="preserve"> в любое время до окончания срока подачи заявок на участие в </w:t>
      </w:r>
      <w:r w:rsidR="00BF248C" w:rsidRPr="00BF3F27">
        <w:rPr>
          <w:rFonts w:ascii="Times New Roman" w:hAnsi="Times New Roman"/>
          <w:sz w:val="24"/>
          <w:szCs w:val="24"/>
        </w:rPr>
        <w:t xml:space="preserve">запросе </w:t>
      </w:r>
      <w:r w:rsidR="00F2192A">
        <w:rPr>
          <w:rFonts w:ascii="Times New Roman" w:hAnsi="Times New Roman"/>
          <w:sz w:val="24"/>
          <w:szCs w:val="24"/>
        </w:rPr>
        <w:t xml:space="preserve"> </w:t>
      </w:r>
      <w:r w:rsidRPr="00BF3F27">
        <w:rPr>
          <w:rFonts w:ascii="Times New Roman" w:hAnsi="Times New Roman"/>
          <w:sz w:val="24"/>
          <w:szCs w:val="24"/>
        </w:rPr>
        <w:t>.</w:t>
      </w:r>
    </w:p>
    <w:p w14:paraId="4127260D" w14:textId="5188C68F" w:rsidR="000733E8" w:rsidRPr="00BF3F27" w:rsidRDefault="0013356B" w:rsidP="001274A5">
      <w:pPr>
        <w:pStyle w:val="af"/>
        <w:numPr>
          <w:ilvl w:val="2"/>
          <w:numId w:val="4"/>
        </w:numPr>
        <w:spacing w:after="120" w:line="240" w:lineRule="auto"/>
        <w:ind w:left="0" w:firstLine="709"/>
        <w:contextualSpacing w:val="0"/>
        <w:jc w:val="both"/>
        <w:rPr>
          <w:rFonts w:ascii="Times New Roman" w:hAnsi="Times New Roman"/>
          <w:sz w:val="24"/>
          <w:szCs w:val="24"/>
        </w:rPr>
      </w:pPr>
      <w:r w:rsidRPr="00BF3F27">
        <w:rPr>
          <w:rFonts w:ascii="Times New Roman" w:hAnsi="Times New Roman"/>
          <w:sz w:val="24"/>
          <w:szCs w:val="24"/>
        </w:rPr>
        <w:t xml:space="preserve">Изменение или отзыв заявки на участие </w:t>
      </w:r>
      <w:r w:rsidR="00BF248C" w:rsidRPr="00BF3F27">
        <w:rPr>
          <w:rFonts w:ascii="Times New Roman" w:hAnsi="Times New Roman"/>
          <w:sz w:val="24"/>
          <w:szCs w:val="24"/>
        </w:rPr>
        <w:t xml:space="preserve">в запросе </w:t>
      </w:r>
      <w:r w:rsidR="00F2192A">
        <w:rPr>
          <w:rFonts w:ascii="Times New Roman" w:hAnsi="Times New Roman"/>
          <w:sz w:val="24"/>
          <w:szCs w:val="24"/>
        </w:rPr>
        <w:t xml:space="preserve"> </w:t>
      </w:r>
      <w:r w:rsidRPr="00BF3F27">
        <w:rPr>
          <w:rFonts w:ascii="Times New Roman" w:hAnsi="Times New Roman"/>
          <w:sz w:val="24"/>
          <w:szCs w:val="24"/>
        </w:rPr>
        <w:t xml:space="preserve"> осуществляется в соответствии с регламентом работы оператора электронной площадки</w:t>
      </w:r>
      <w:r w:rsidR="000733E8" w:rsidRPr="00BF3F27">
        <w:rPr>
          <w:rFonts w:ascii="Times New Roman" w:hAnsi="Times New Roman"/>
          <w:sz w:val="24"/>
          <w:szCs w:val="24"/>
        </w:rPr>
        <w:t>.</w:t>
      </w:r>
    </w:p>
    <w:p w14:paraId="15EBA2E2" w14:textId="464FD154" w:rsidR="003D70A0" w:rsidRPr="00BF3F27" w:rsidRDefault="003D70A0" w:rsidP="00025FD5">
      <w:pPr>
        <w:pStyle w:val="3"/>
        <w:numPr>
          <w:ilvl w:val="1"/>
          <w:numId w:val="4"/>
        </w:numPr>
        <w:rPr>
          <w:sz w:val="24"/>
          <w:szCs w:val="24"/>
        </w:rPr>
      </w:pPr>
      <w:bookmarkStart w:id="26" w:name="_Toc231891507"/>
      <w:r w:rsidRPr="00BF3F27">
        <w:rPr>
          <w:sz w:val="24"/>
          <w:szCs w:val="24"/>
        </w:rPr>
        <w:t xml:space="preserve">Язык документов, входящих в состав заявки на участие в </w:t>
      </w:r>
      <w:r w:rsidR="00782C33" w:rsidRPr="00BF3F27">
        <w:rPr>
          <w:sz w:val="24"/>
          <w:szCs w:val="24"/>
        </w:rPr>
        <w:t xml:space="preserve">запросе </w:t>
      </w:r>
      <w:r w:rsidR="00F2192A">
        <w:rPr>
          <w:sz w:val="24"/>
          <w:szCs w:val="24"/>
        </w:rPr>
        <w:t xml:space="preserve"> </w:t>
      </w:r>
      <w:bookmarkEnd w:id="26"/>
    </w:p>
    <w:p w14:paraId="0BD469A2" w14:textId="4D5A1108" w:rsidR="003D70A0" w:rsidRPr="00BF3F27" w:rsidRDefault="003D70A0" w:rsidP="001274A5">
      <w:pPr>
        <w:pStyle w:val="af"/>
        <w:numPr>
          <w:ilvl w:val="2"/>
          <w:numId w:val="4"/>
        </w:numPr>
        <w:spacing w:after="120" w:line="240" w:lineRule="auto"/>
        <w:ind w:left="0" w:firstLine="709"/>
        <w:contextualSpacing w:val="0"/>
        <w:jc w:val="both"/>
        <w:rPr>
          <w:rFonts w:ascii="Times New Roman" w:hAnsi="Times New Roman"/>
          <w:sz w:val="24"/>
          <w:szCs w:val="24"/>
        </w:rPr>
      </w:pPr>
      <w:r w:rsidRPr="00BF3F27">
        <w:rPr>
          <w:rFonts w:ascii="Times New Roman" w:hAnsi="Times New Roman"/>
          <w:sz w:val="24"/>
          <w:szCs w:val="24"/>
        </w:rPr>
        <w:t xml:space="preserve">Заявка на участие в запросе </w:t>
      </w:r>
      <w:r w:rsidR="00F2192A">
        <w:rPr>
          <w:rFonts w:ascii="Times New Roman" w:hAnsi="Times New Roman"/>
          <w:sz w:val="24"/>
          <w:szCs w:val="24"/>
        </w:rPr>
        <w:t xml:space="preserve"> </w:t>
      </w:r>
      <w:r w:rsidRPr="00BF3F27">
        <w:rPr>
          <w:rFonts w:ascii="Times New Roman" w:hAnsi="Times New Roman"/>
          <w:sz w:val="24"/>
          <w:szCs w:val="24"/>
        </w:rPr>
        <w:t xml:space="preserve">, подготовленная </w:t>
      </w:r>
      <w:r w:rsidR="00C62797" w:rsidRPr="00BF3F27">
        <w:rPr>
          <w:rFonts w:ascii="Times New Roman" w:hAnsi="Times New Roman"/>
          <w:sz w:val="24"/>
          <w:szCs w:val="24"/>
        </w:rPr>
        <w:t>У</w:t>
      </w:r>
      <w:r w:rsidR="001F5A59" w:rsidRPr="00BF3F27">
        <w:rPr>
          <w:rFonts w:ascii="Times New Roman" w:hAnsi="Times New Roman"/>
          <w:sz w:val="24"/>
          <w:szCs w:val="24"/>
        </w:rPr>
        <w:t>частником закупки</w:t>
      </w:r>
      <w:r w:rsidRPr="00BF3F27">
        <w:rPr>
          <w:rFonts w:ascii="Times New Roman" w:hAnsi="Times New Roman"/>
          <w:sz w:val="24"/>
          <w:szCs w:val="24"/>
        </w:rPr>
        <w:t xml:space="preserve">, а также вся корреспонденция и </w:t>
      </w:r>
      <w:r w:rsidR="00EC59B7">
        <w:rPr>
          <w:rFonts w:ascii="Times New Roman" w:hAnsi="Times New Roman"/>
          <w:sz w:val="24"/>
          <w:szCs w:val="24"/>
        </w:rPr>
        <w:t>извещение</w:t>
      </w:r>
      <w:r w:rsidRPr="00BF3F27">
        <w:rPr>
          <w:rFonts w:ascii="Times New Roman" w:hAnsi="Times New Roman"/>
          <w:sz w:val="24"/>
          <w:szCs w:val="24"/>
        </w:rPr>
        <w:t xml:space="preserve">, связанная с заявкой на участие в запросе </w:t>
      </w:r>
      <w:r w:rsidR="00F2192A">
        <w:rPr>
          <w:rFonts w:ascii="Times New Roman" w:hAnsi="Times New Roman"/>
          <w:sz w:val="24"/>
          <w:szCs w:val="24"/>
        </w:rPr>
        <w:t xml:space="preserve"> </w:t>
      </w:r>
      <w:r w:rsidRPr="00BF3F27">
        <w:rPr>
          <w:rFonts w:ascii="Times New Roman" w:hAnsi="Times New Roman"/>
          <w:sz w:val="24"/>
          <w:szCs w:val="24"/>
        </w:rPr>
        <w:t xml:space="preserve">, которыми обмениваются участники </w:t>
      </w:r>
      <w:r w:rsidR="000264DB">
        <w:rPr>
          <w:rFonts w:ascii="Times New Roman" w:hAnsi="Times New Roman"/>
          <w:sz w:val="24"/>
          <w:szCs w:val="24"/>
        </w:rPr>
        <w:t>запроса</w:t>
      </w:r>
      <w:r w:rsidRPr="00BF3F27">
        <w:rPr>
          <w:rFonts w:ascii="Times New Roman" w:hAnsi="Times New Roman"/>
          <w:sz w:val="24"/>
          <w:szCs w:val="24"/>
        </w:rPr>
        <w:t xml:space="preserve"> и заказчик должны быть написаны на русском языке.</w:t>
      </w:r>
    </w:p>
    <w:p w14:paraId="6EE521CC" w14:textId="4E85AAA0" w:rsidR="003D70A0" w:rsidRPr="00BF3F27" w:rsidRDefault="003D70A0" w:rsidP="001274A5">
      <w:pPr>
        <w:pStyle w:val="af"/>
        <w:numPr>
          <w:ilvl w:val="2"/>
          <w:numId w:val="4"/>
        </w:numPr>
        <w:spacing w:after="120" w:line="240" w:lineRule="auto"/>
        <w:ind w:left="0" w:firstLine="709"/>
        <w:contextualSpacing w:val="0"/>
        <w:jc w:val="both"/>
        <w:rPr>
          <w:rFonts w:ascii="Times New Roman" w:hAnsi="Times New Roman"/>
          <w:sz w:val="24"/>
          <w:szCs w:val="24"/>
        </w:rPr>
      </w:pPr>
      <w:r w:rsidRPr="00BF3F27">
        <w:rPr>
          <w:rFonts w:ascii="Times New Roman" w:hAnsi="Times New Roman"/>
          <w:sz w:val="24"/>
          <w:szCs w:val="24"/>
        </w:rPr>
        <w:t xml:space="preserve">Использование других языков для подготовки заявки на участие в запросе </w:t>
      </w:r>
      <w:r w:rsidR="00F2192A">
        <w:rPr>
          <w:rFonts w:ascii="Times New Roman" w:hAnsi="Times New Roman"/>
          <w:sz w:val="24"/>
          <w:szCs w:val="24"/>
        </w:rPr>
        <w:t xml:space="preserve"> </w:t>
      </w:r>
      <w:r w:rsidRPr="00BF3F27">
        <w:rPr>
          <w:rFonts w:ascii="Times New Roman" w:hAnsi="Times New Roman"/>
          <w:sz w:val="24"/>
          <w:szCs w:val="24"/>
        </w:rPr>
        <w:t xml:space="preserve"> расценивается </w:t>
      </w:r>
      <w:r w:rsidR="00976DF3" w:rsidRPr="00BF3F27">
        <w:rPr>
          <w:rFonts w:ascii="Times New Roman" w:hAnsi="Times New Roman"/>
          <w:sz w:val="24"/>
          <w:szCs w:val="24"/>
        </w:rPr>
        <w:t>К</w:t>
      </w:r>
      <w:r w:rsidRPr="00BF3F27">
        <w:rPr>
          <w:rFonts w:ascii="Times New Roman" w:hAnsi="Times New Roman"/>
          <w:sz w:val="24"/>
          <w:szCs w:val="24"/>
        </w:rPr>
        <w:t xml:space="preserve">омиссией как несоответствие заявки на участие в </w:t>
      </w:r>
      <w:r w:rsidR="00976DF3" w:rsidRPr="00BF3F27">
        <w:rPr>
          <w:rFonts w:ascii="Times New Roman" w:hAnsi="Times New Roman"/>
          <w:sz w:val="24"/>
          <w:szCs w:val="24"/>
        </w:rPr>
        <w:t xml:space="preserve">запросе </w:t>
      </w:r>
      <w:r w:rsidR="00F2192A">
        <w:rPr>
          <w:rFonts w:ascii="Times New Roman" w:hAnsi="Times New Roman"/>
          <w:sz w:val="24"/>
          <w:szCs w:val="24"/>
        </w:rPr>
        <w:t xml:space="preserve"> </w:t>
      </w:r>
      <w:r w:rsidRPr="00BF3F27">
        <w:rPr>
          <w:rFonts w:ascii="Times New Roman" w:hAnsi="Times New Roman"/>
          <w:sz w:val="24"/>
          <w:szCs w:val="24"/>
        </w:rPr>
        <w:t xml:space="preserve"> требованиям, установленным </w:t>
      </w:r>
      <w:r w:rsidR="00EC59B7">
        <w:rPr>
          <w:rFonts w:ascii="Times New Roman" w:hAnsi="Times New Roman"/>
          <w:sz w:val="24"/>
          <w:szCs w:val="24"/>
        </w:rPr>
        <w:t>извещением</w:t>
      </w:r>
      <w:r w:rsidR="00976DF3" w:rsidRPr="00BF3F27">
        <w:rPr>
          <w:rFonts w:ascii="Times New Roman" w:hAnsi="Times New Roman"/>
          <w:sz w:val="24"/>
          <w:szCs w:val="24"/>
        </w:rPr>
        <w:t xml:space="preserve"> о запросе </w:t>
      </w:r>
      <w:r w:rsidR="00F2192A">
        <w:rPr>
          <w:rFonts w:ascii="Times New Roman" w:hAnsi="Times New Roman"/>
          <w:sz w:val="24"/>
          <w:szCs w:val="24"/>
        </w:rPr>
        <w:t xml:space="preserve"> </w:t>
      </w:r>
      <w:r w:rsidRPr="00BF3F27">
        <w:rPr>
          <w:rFonts w:ascii="Times New Roman" w:hAnsi="Times New Roman"/>
          <w:sz w:val="24"/>
          <w:szCs w:val="24"/>
        </w:rPr>
        <w:t>.</w:t>
      </w:r>
    </w:p>
    <w:p w14:paraId="674E86EB" w14:textId="19BADD85" w:rsidR="00976DF3" w:rsidRPr="00BF3F27" w:rsidRDefault="00976DF3" w:rsidP="001274A5">
      <w:pPr>
        <w:pStyle w:val="af"/>
        <w:numPr>
          <w:ilvl w:val="2"/>
          <w:numId w:val="4"/>
        </w:numPr>
        <w:spacing w:after="120" w:line="240" w:lineRule="auto"/>
        <w:ind w:left="0" w:firstLine="709"/>
        <w:contextualSpacing w:val="0"/>
        <w:jc w:val="both"/>
        <w:rPr>
          <w:rFonts w:ascii="Times New Roman" w:hAnsi="Times New Roman"/>
          <w:sz w:val="24"/>
          <w:szCs w:val="24"/>
        </w:rPr>
      </w:pPr>
      <w:r w:rsidRPr="00BF3F27">
        <w:rPr>
          <w:rFonts w:ascii="Times New Roman" w:hAnsi="Times New Roman"/>
          <w:sz w:val="24"/>
          <w:szCs w:val="24"/>
        </w:rPr>
        <w:t xml:space="preserve">Входящие в заявку на участие в запросе </w:t>
      </w:r>
      <w:r w:rsidR="00F2192A">
        <w:rPr>
          <w:rFonts w:ascii="Times New Roman" w:hAnsi="Times New Roman"/>
          <w:sz w:val="24"/>
          <w:szCs w:val="24"/>
        </w:rPr>
        <w:t xml:space="preserve"> </w:t>
      </w:r>
      <w:r w:rsidRPr="00BF3F27">
        <w:rPr>
          <w:rFonts w:ascii="Times New Roman" w:hAnsi="Times New Roman"/>
          <w:sz w:val="24"/>
          <w:szCs w:val="24"/>
        </w:rPr>
        <w:t xml:space="preserve"> документы, оригиналы которых выданы </w:t>
      </w:r>
      <w:r w:rsidR="001F5A59" w:rsidRPr="00BF3F27">
        <w:rPr>
          <w:rFonts w:ascii="Times New Roman" w:hAnsi="Times New Roman"/>
          <w:sz w:val="24"/>
          <w:szCs w:val="24"/>
        </w:rPr>
        <w:t>участнику закупки</w:t>
      </w:r>
      <w:r w:rsidRPr="00BF3F27">
        <w:rPr>
          <w:rFonts w:ascii="Times New Roman" w:hAnsi="Times New Roman"/>
          <w:sz w:val="24"/>
          <w:szCs w:val="24"/>
        </w:rPr>
        <w:t xml:space="preserve">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14:paraId="4A9AD04B" w14:textId="5936C624" w:rsidR="00782C33" w:rsidRPr="00BF3F27" w:rsidRDefault="00782C33" w:rsidP="007453C3">
      <w:pPr>
        <w:pStyle w:val="3"/>
        <w:numPr>
          <w:ilvl w:val="1"/>
          <w:numId w:val="5"/>
        </w:numPr>
        <w:rPr>
          <w:sz w:val="24"/>
          <w:szCs w:val="24"/>
        </w:rPr>
      </w:pPr>
      <w:bookmarkStart w:id="27" w:name="_Toc231891508"/>
      <w:r w:rsidRPr="00BF3F27">
        <w:rPr>
          <w:sz w:val="24"/>
          <w:szCs w:val="24"/>
        </w:rPr>
        <w:t xml:space="preserve">Требования к содержанию документов, входящих в состав заявки на участие в запросе </w:t>
      </w:r>
      <w:r w:rsidR="00F2192A">
        <w:rPr>
          <w:sz w:val="24"/>
          <w:szCs w:val="24"/>
        </w:rPr>
        <w:t xml:space="preserve"> </w:t>
      </w:r>
      <w:bookmarkEnd w:id="27"/>
    </w:p>
    <w:p w14:paraId="3035AECE" w14:textId="7CDEB4CB" w:rsidR="00782C33" w:rsidRPr="00180DB7" w:rsidRDefault="00782C33" w:rsidP="001274A5">
      <w:pPr>
        <w:pStyle w:val="af"/>
        <w:numPr>
          <w:ilvl w:val="2"/>
          <w:numId w:val="5"/>
        </w:numPr>
        <w:spacing w:after="120" w:line="240" w:lineRule="auto"/>
        <w:ind w:left="0" w:firstLine="709"/>
        <w:contextualSpacing w:val="0"/>
        <w:jc w:val="both"/>
        <w:rPr>
          <w:rFonts w:ascii="Times New Roman" w:hAnsi="Times New Roman"/>
          <w:sz w:val="24"/>
          <w:szCs w:val="24"/>
        </w:rPr>
      </w:pPr>
      <w:r w:rsidRPr="00180DB7">
        <w:rPr>
          <w:rFonts w:ascii="Times New Roman" w:hAnsi="Times New Roman"/>
          <w:sz w:val="24"/>
          <w:szCs w:val="24"/>
        </w:rPr>
        <w:t xml:space="preserve">Заявка на участие в запросе </w:t>
      </w:r>
      <w:r w:rsidR="00F2192A">
        <w:rPr>
          <w:rFonts w:ascii="Times New Roman" w:hAnsi="Times New Roman"/>
          <w:sz w:val="24"/>
          <w:szCs w:val="24"/>
        </w:rPr>
        <w:t xml:space="preserve"> </w:t>
      </w:r>
      <w:r w:rsidRPr="00180DB7">
        <w:rPr>
          <w:rFonts w:ascii="Times New Roman" w:hAnsi="Times New Roman"/>
          <w:sz w:val="24"/>
          <w:szCs w:val="24"/>
        </w:rPr>
        <w:t xml:space="preserve"> должна содержать документы и сведения, указанные в </w:t>
      </w:r>
      <w:r w:rsidR="004D1BD9" w:rsidRPr="004D1BD9">
        <w:rPr>
          <w:rFonts w:ascii="Times New Roman" w:hAnsi="Times New Roman"/>
          <w:sz w:val="24"/>
          <w:szCs w:val="24"/>
        </w:rPr>
        <w:t>пункте 10</w:t>
      </w:r>
      <w:r w:rsidR="00BA4E62" w:rsidRPr="004D1BD9">
        <w:rPr>
          <w:rFonts w:ascii="Times New Roman" w:hAnsi="Times New Roman"/>
          <w:sz w:val="24"/>
          <w:szCs w:val="24"/>
        </w:rPr>
        <w:t xml:space="preserve"> раздела II</w:t>
      </w:r>
      <w:r w:rsidRPr="00180DB7">
        <w:rPr>
          <w:rFonts w:ascii="Times New Roman" w:hAnsi="Times New Roman"/>
          <w:sz w:val="24"/>
          <w:szCs w:val="24"/>
        </w:rPr>
        <w:t xml:space="preserve"> «ИНФОРМАЦИОННАЯ КАРТА </w:t>
      </w:r>
      <w:r w:rsidR="000264DB">
        <w:rPr>
          <w:rFonts w:ascii="Times New Roman" w:hAnsi="Times New Roman"/>
          <w:sz w:val="24"/>
          <w:szCs w:val="24"/>
        </w:rPr>
        <w:t>ЗАПРОСА</w:t>
      </w:r>
      <w:r w:rsidRPr="00180DB7">
        <w:rPr>
          <w:rFonts w:ascii="Times New Roman" w:hAnsi="Times New Roman"/>
          <w:sz w:val="24"/>
          <w:szCs w:val="24"/>
        </w:rPr>
        <w:t>»</w:t>
      </w:r>
      <w:r w:rsidR="001E5A0A" w:rsidRPr="00180DB7">
        <w:rPr>
          <w:rFonts w:ascii="Times New Roman" w:hAnsi="Times New Roman"/>
          <w:sz w:val="24"/>
          <w:szCs w:val="24"/>
        </w:rPr>
        <w:t>.</w:t>
      </w:r>
    </w:p>
    <w:p w14:paraId="167FDB59" w14:textId="2F7B594C" w:rsidR="00032BB6" w:rsidRPr="00BF3F27" w:rsidRDefault="00032BB6" w:rsidP="001274A5">
      <w:pPr>
        <w:pStyle w:val="af"/>
        <w:numPr>
          <w:ilvl w:val="2"/>
          <w:numId w:val="5"/>
        </w:numPr>
        <w:spacing w:after="120" w:line="240" w:lineRule="auto"/>
        <w:ind w:left="0" w:firstLine="709"/>
        <w:contextualSpacing w:val="0"/>
        <w:jc w:val="both"/>
        <w:rPr>
          <w:rFonts w:ascii="Times New Roman" w:hAnsi="Times New Roman"/>
          <w:sz w:val="24"/>
          <w:szCs w:val="24"/>
        </w:rPr>
      </w:pPr>
      <w:r w:rsidRPr="00BF3F27">
        <w:rPr>
          <w:rFonts w:ascii="Times New Roman" w:hAnsi="Times New Roman"/>
          <w:sz w:val="24"/>
          <w:szCs w:val="24"/>
        </w:rPr>
        <w:t xml:space="preserve">В случае неполного представления документов и(или) сведений, перечисленных в </w:t>
      </w:r>
      <w:r w:rsidR="00BA4E62" w:rsidRPr="00BF3F27">
        <w:rPr>
          <w:rFonts w:ascii="Times New Roman" w:hAnsi="Times New Roman"/>
          <w:sz w:val="24"/>
          <w:szCs w:val="24"/>
        </w:rPr>
        <w:t xml:space="preserve">пункте </w:t>
      </w:r>
      <w:r w:rsidR="004D1BD9" w:rsidRPr="004D1BD9">
        <w:rPr>
          <w:rFonts w:ascii="Times New Roman" w:hAnsi="Times New Roman"/>
          <w:sz w:val="24"/>
          <w:szCs w:val="24"/>
        </w:rPr>
        <w:t>10</w:t>
      </w:r>
      <w:r w:rsidR="00BA4E62" w:rsidRPr="004D1BD9">
        <w:rPr>
          <w:rFonts w:ascii="Times New Roman" w:hAnsi="Times New Roman"/>
          <w:sz w:val="24"/>
          <w:szCs w:val="24"/>
        </w:rPr>
        <w:t xml:space="preserve"> раздела II</w:t>
      </w:r>
      <w:r w:rsidR="00BA4E62" w:rsidRPr="00BF3F27">
        <w:rPr>
          <w:rFonts w:ascii="Times New Roman" w:hAnsi="Times New Roman"/>
          <w:sz w:val="24"/>
          <w:szCs w:val="24"/>
        </w:rPr>
        <w:t xml:space="preserve"> </w:t>
      </w:r>
      <w:r w:rsidRPr="00BF3F27">
        <w:rPr>
          <w:rFonts w:ascii="Times New Roman" w:hAnsi="Times New Roman"/>
          <w:sz w:val="24"/>
          <w:szCs w:val="24"/>
        </w:rPr>
        <w:t xml:space="preserve">«ИНФОРМАЦИОННАЯ КАРТА </w:t>
      </w:r>
      <w:r w:rsidR="000264DB">
        <w:rPr>
          <w:rFonts w:ascii="Times New Roman" w:hAnsi="Times New Roman"/>
          <w:sz w:val="24"/>
          <w:szCs w:val="24"/>
        </w:rPr>
        <w:t>ЗАПРОСА</w:t>
      </w:r>
      <w:r w:rsidRPr="00BF3F27">
        <w:rPr>
          <w:rFonts w:ascii="Times New Roman" w:hAnsi="Times New Roman"/>
          <w:sz w:val="24"/>
          <w:szCs w:val="24"/>
        </w:rPr>
        <w:t xml:space="preserve">», </w:t>
      </w:r>
      <w:r w:rsidR="0055083B" w:rsidRPr="00BF3F27">
        <w:rPr>
          <w:rFonts w:ascii="Times New Roman" w:hAnsi="Times New Roman"/>
          <w:sz w:val="24"/>
          <w:szCs w:val="24"/>
        </w:rPr>
        <w:t>участник закупки</w:t>
      </w:r>
      <w:r w:rsidRPr="00BF3F27">
        <w:rPr>
          <w:rFonts w:ascii="Times New Roman" w:hAnsi="Times New Roman"/>
          <w:sz w:val="24"/>
          <w:szCs w:val="24"/>
        </w:rPr>
        <w:t xml:space="preserve"> не допускается Комиссией к участию в запросе </w:t>
      </w:r>
      <w:r w:rsidR="00F2192A">
        <w:rPr>
          <w:rFonts w:ascii="Times New Roman" w:hAnsi="Times New Roman"/>
          <w:sz w:val="24"/>
          <w:szCs w:val="24"/>
        </w:rPr>
        <w:t xml:space="preserve"> </w:t>
      </w:r>
      <w:r w:rsidRPr="00BF3F27">
        <w:rPr>
          <w:rFonts w:ascii="Times New Roman" w:hAnsi="Times New Roman"/>
          <w:sz w:val="24"/>
          <w:szCs w:val="24"/>
        </w:rPr>
        <w:t>.</w:t>
      </w:r>
    </w:p>
    <w:p w14:paraId="420E95E3" w14:textId="0BEA3C00" w:rsidR="0028235A" w:rsidRPr="00BF3F27" w:rsidRDefault="0028235A" w:rsidP="001274A5">
      <w:pPr>
        <w:pStyle w:val="af"/>
        <w:numPr>
          <w:ilvl w:val="2"/>
          <w:numId w:val="5"/>
        </w:numPr>
        <w:spacing w:after="120" w:line="240" w:lineRule="auto"/>
        <w:ind w:left="0" w:firstLine="709"/>
        <w:contextualSpacing w:val="0"/>
        <w:jc w:val="both"/>
        <w:rPr>
          <w:rFonts w:ascii="Times New Roman" w:hAnsi="Times New Roman"/>
          <w:sz w:val="24"/>
          <w:szCs w:val="24"/>
        </w:rPr>
      </w:pPr>
      <w:r w:rsidRPr="00BF3F27">
        <w:rPr>
          <w:rFonts w:ascii="Times New Roman" w:hAnsi="Times New Roman"/>
          <w:sz w:val="24"/>
          <w:szCs w:val="24"/>
        </w:rPr>
        <w:t xml:space="preserve">Представление заявки на участие в запросе </w:t>
      </w:r>
      <w:r w:rsidR="00F2192A">
        <w:rPr>
          <w:rFonts w:ascii="Times New Roman" w:hAnsi="Times New Roman"/>
          <w:sz w:val="24"/>
          <w:szCs w:val="24"/>
        </w:rPr>
        <w:t xml:space="preserve"> </w:t>
      </w:r>
      <w:r w:rsidRPr="00BF3F27">
        <w:rPr>
          <w:rFonts w:ascii="Times New Roman" w:hAnsi="Times New Roman"/>
          <w:sz w:val="24"/>
          <w:szCs w:val="24"/>
        </w:rPr>
        <w:t>, не</w:t>
      </w:r>
      <w:r w:rsidR="008524F2" w:rsidRPr="00BF3F27">
        <w:rPr>
          <w:rFonts w:ascii="Times New Roman" w:hAnsi="Times New Roman"/>
          <w:sz w:val="24"/>
          <w:szCs w:val="24"/>
        </w:rPr>
        <w:t xml:space="preserve"> </w:t>
      </w:r>
      <w:r w:rsidRPr="00BF3F27">
        <w:rPr>
          <w:rFonts w:ascii="Times New Roman" w:hAnsi="Times New Roman"/>
          <w:sz w:val="24"/>
          <w:szCs w:val="24"/>
        </w:rPr>
        <w:t xml:space="preserve">соответствующей требованиям, установленным </w:t>
      </w:r>
      <w:r w:rsidR="00EC59B7">
        <w:rPr>
          <w:rFonts w:ascii="Times New Roman" w:hAnsi="Times New Roman"/>
          <w:sz w:val="24"/>
          <w:szCs w:val="24"/>
        </w:rPr>
        <w:t>извещением</w:t>
      </w:r>
      <w:r w:rsidRPr="00BF3F27">
        <w:rPr>
          <w:rFonts w:ascii="Times New Roman" w:hAnsi="Times New Roman"/>
          <w:sz w:val="24"/>
          <w:szCs w:val="24"/>
        </w:rPr>
        <w:t xml:space="preserve"> о запросе </w:t>
      </w:r>
      <w:r w:rsidR="00F2192A">
        <w:rPr>
          <w:rFonts w:ascii="Times New Roman" w:hAnsi="Times New Roman"/>
          <w:sz w:val="24"/>
          <w:szCs w:val="24"/>
        </w:rPr>
        <w:t xml:space="preserve"> </w:t>
      </w:r>
      <w:r w:rsidRPr="00BF3F27">
        <w:rPr>
          <w:rFonts w:ascii="Times New Roman" w:hAnsi="Times New Roman"/>
          <w:sz w:val="24"/>
          <w:szCs w:val="24"/>
        </w:rPr>
        <w:t xml:space="preserve">, в том числе в части полноты и достоверности сведений расценивается Комиссией как несоответствие заявки на участие в запросе </w:t>
      </w:r>
      <w:r w:rsidR="00F2192A">
        <w:rPr>
          <w:rFonts w:ascii="Times New Roman" w:hAnsi="Times New Roman"/>
          <w:sz w:val="24"/>
          <w:szCs w:val="24"/>
        </w:rPr>
        <w:t xml:space="preserve"> </w:t>
      </w:r>
      <w:r w:rsidRPr="00BF3F27">
        <w:rPr>
          <w:rFonts w:ascii="Times New Roman" w:hAnsi="Times New Roman"/>
          <w:sz w:val="24"/>
          <w:szCs w:val="24"/>
        </w:rPr>
        <w:t xml:space="preserve"> требованиям, установленным </w:t>
      </w:r>
      <w:r w:rsidR="00EC59B7">
        <w:rPr>
          <w:rFonts w:ascii="Times New Roman" w:hAnsi="Times New Roman"/>
          <w:sz w:val="24"/>
          <w:szCs w:val="24"/>
        </w:rPr>
        <w:t>извещением</w:t>
      </w:r>
      <w:r w:rsidRPr="00BF3F27">
        <w:rPr>
          <w:rFonts w:ascii="Times New Roman" w:hAnsi="Times New Roman"/>
          <w:sz w:val="24"/>
          <w:szCs w:val="24"/>
        </w:rPr>
        <w:t xml:space="preserve"> о запросе </w:t>
      </w:r>
      <w:r w:rsidR="00F2192A">
        <w:rPr>
          <w:rFonts w:ascii="Times New Roman" w:hAnsi="Times New Roman"/>
          <w:sz w:val="24"/>
          <w:szCs w:val="24"/>
        </w:rPr>
        <w:t xml:space="preserve"> </w:t>
      </w:r>
      <w:r w:rsidRPr="00BF3F27">
        <w:rPr>
          <w:rFonts w:ascii="Times New Roman" w:hAnsi="Times New Roman"/>
          <w:sz w:val="24"/>
          <w:szCs w:val="24"/>
        </w:rPr>
        <w:t>. В этом случае Комиссия отклоняет такую заявку.</w:t>
      </w:r>
    </w:p>
    <w:p w14:paraId="4498F3EA" w14:textId="77777777" w:rsidR="002129EF" w:rsidRPr="00BF3F27" w:rsidRDefault="002129EF" w:rsidP="007453C3">
      <w:pPr>
        <w:pStyle w:val="3"/>
        <w:numPr>
          <w:ilvl w:val="1"/>
          <w:numId w:val="5"/>
        </w:numPr>
        <w:rPr>
          <w:sz w:val="24"/>
          <w:szCs w:val="24"/>
        </w:rPr>
      </w:pPr>
      <w:bookmarkStart w:id="28" w:name="_Toc231891509"/>
      <w:r w:rsidRPr="00BF3F27">
        <w:rPr>
          <w:sz w:val="24"/>
          <w:szCs w:val="24"/>
        </w:rPr>
        <w:t xml:space="preserve">Требования к содержанию и описанию предложения </w:t>
      </w:r>
      <w:r w:rsidR="00001BE3" w:rsidRPr="00BF3F27">
        <w:rPr>
          <w:sz w:val="24"/>
          <w:szCs w:val="24"/>
        </w:rPr>
        <w:t>участника закупки</w:t>
      </w:r>
      <w:r w:rsidRPr="00BF3F27">
        <w:rPr>
          <w:sz w:val="24"/>
          <w:szCs w:val="24"/>
        </w:rPr>
        <w:t xml:space="preserve"> в отношении объекта закупки (поставляемого товара, выполн</w:t>
      </w:r>
      <w:r w:rsidR="00373BB6" w:rsidRPr="00BF3F27">
        <w:rPr>
          <w:sz w:val="24"/>
          <w:szCs w:val="24"/>
        </w:rPr>
        <w:t>яемых работ, оказываемых услуг)</w:t>
      </w:r>
      <w:bookmarkEnd w:id="28"/>
    </w:p>
    <w:p w14:paraId="3AD238AA" w14:textId="14604965" w:rsidR="002129EF" w:rsidRPr="00952868" w:rsidRDefault="002129EF" w:rsidP="001274A5">
      <w:pPr>
        <w:pStyle w:val="af"/>
        <w:numPr>
          <w:ilvl w:val="2"/>
          <w:numId w:val="5"/>
        </w:numPr>
        <w:spacing w:after="120" w:line="240" w:lineRule="auto"/>
        <w:ind w:left="0" w:firstLine="709"/>
        <w:contextualSpacing w:val="0"/>
        <w:jc w:val="both"/>
        <w:rPr>
          <w:rFonts w:ascii="Times New Roman" w:hAnsi="Times New Roman"/>
          <w:sz w:val="24"/>
          <w:szCs w:val="24"/>
        </w:rPr>
      </w:pPr>
      <w:r w:rsidRPr="00BF3F27">
        <w:rPr>
          <w:rFonts w:ascii="Times New Roman" w:hAnsi="Times New Roman"/>
          <w:sz w:val="24"/>
          <w:szCs w:val="24"/>
        </w:rPr>
        <w:t xml:space="preserve">Описание </w:t>
      </w:r>
      <w:r w:rsidR="00174FEB" w:rsidRPr="00BF3F27">
        <w:rPr>
          <w:rFonts w:ascii="Times New Roman" w:hAnsi="Times New Roman"/>
          <w:sz w:val="24"/>
          <w:szCs w:val="24"/>
        </w:rPr>
        <w:t>У</w:t>
      </w:r>
      <w:r w:rsidR="001F5A59" w:rsidRPr="00BF3F27">
        <w:rPr>
          <w:rFonts w:ascii="Times New Roman" w:hAnsi="Times New Roman"/>
          <w:sz w:val="24"/>
          <w:szCs w:val="24"/>
        </w:rPr>
        <w:t>частниками закупки</w:t>
      </w:r>
      <w:r w:rsidRPr="00BF3F27">
        <w:rPr>
          <w:rFonts w:ascii="Times New Roman" w:hAnsi="Times New Roman"/>
          <w:sz w:val="24"/>
          <w:szCs w:val="24"/>
        </w:rPr>
        <w:t xml:space="preserve"> поставляемого товара, в случае если он является предметом </w:t>
      </w:r>
      <w:r w:rsidR="000264DB">
        <w:rPr>
          <w:rFonts w:ascii="Times New Roman" w:hAnsi="Times New Roman"/>
          <w:sz w:val="24"/>
          <w:szCs w:val="24"/>
        </w:rPr>
        <w:t>запроса</w:t>
      </w:r>
      <w:r w:rsidRPr="00BF3F27">
        <w:rPr>
          <w:rFonts w:ascii="Times New Roman" w:hAnsi="Times New Roman"/>
          <w:sz w:val="24"/>
          <w:szCs w:val="24"/>
        </w:rPr>
        <w:t xml:space="preserve">, его функциональных характеристик (потребительских свойств), а также его количественных и качественных характеристик, требования к описанию </w:t>
      </w:r>
      <w:r w:rsidR="001F5A59" w:rsidRPr="00BF3F27">
        <w:rPr>
          <w:rFonts w:ascii="Times New Roman" w:hAnsi="Times New Roman"/>
          <w:sz w:val="24"/>
          <w:szCs w:val="24"/>
        </w:rPr>
        <w:t>участниками закупки</w:t>
      </w:r>
      <w:r w:rsidRPr="00BF3F27">
        <w:rPr>
          <w:rFonts w:ascii="Times New Roman" w:hAnsi="Times New Roman"/>
          <w:sz w:val="24"/>
          <w:szCs w:val="24"/>
        </w:rPr>
        <w:t xml:space="preserve"> выполняемых работ, оказываемых услуг, в случае если они являются предметом </w:t>
      </w:r>
      <w:r w:rsidR="000264DB">
        <w:rPr>
          <w:rFonts w:ascii="Times New Roman" w:hAnsi="Times New Roman"/>
          <w:sz w:val="24"/>
          <w:szCs w:val="24"/>
        </w:rPr>
        <w:t>запроса</w:t>
      </w:r>
      <w:r w:rsidRPr="00BF3F27">
        <w:rPr>
          <w:rFonts w:ascii="Times New Roman" w:hAnsi="Times New Roman"/>
          <w:sz w:val="24"/>
          <w:szCs w:val="24"/>
        </w:rPr>
        <w:t xml:space="preserve">, их количественных и качественных характеристик </w:t>
      </w:r>
      <w:r w:rsidRPr="00952868">
        <w:rPr>
          <w:rFonts w:ascii="Times New Roman" w:hAnsi="Times New Roman"/>
          <w:sz w:val="24"/>
          <w:szCs w:val="24"/>
        </w:rPr>
        <w:t xml:space="preserve">осуществляется в соответствии с требованиями </w:t>
      </w:r>
      <w:r w:rsidR="00C007B8" w:rsidRPr="00952868">
        <w:rPr>
          <w:rFonts w:ascii="Times New Roman" w:hAnsi="Times New Roman"/>
          <w:sz w:val="24"/>
          <w:szCs w:val="24"/>
        </w:rPr>
        <w:t xml:space="preserve">раздела </w:t>
      </w:r>
      <w:r w:rsidR="00952868" w:rsidRPr="00952868">
        <w:rPr>
          <w:rFonts w:ascii="Times New Roman" w:hAnsi="Times New Roman"/>
          <w:sz w:val="24"/>
          <w:szCs w:val="24"/>
          <w:lang w:val="en-US"/>
        </w:rPr>
        <w:t>II</w:t>
      </w:r>
      <w:r w:rsidRPr="00952868">
        <w:rPr>
          <w:rFonts w:ascii="Times New Roman" w:hAnsi="Times New Roman"/>
          <w:sz w:val="24"/>
          <w:szCs w:val="24"/>
        </w:rPr>
        <w:t xml:space="preserve"> </w:t>
      </w:r>
      <w:r w:rsidR="00952868" w:rsidRPr="00952868">
        <w:rPr>
          <w:rFonts w:ascii="Times New Roman" w:hAnsi="Times New Roman"/>
          <w:sz w:val="24"/>
          <w:szCs w:val="24"/>
        </w:rPr>
        <w:t xml:space="preserve">«ИНФОРМАЦИОННАЯ КАРТА </w:t>
      </w:r>
      <w:r w:rsidR="000264DB">
        <w:rPr>
          <w:rFonts w:ascii="Times New Roman" w:hAnsi="Times New Roman"/>
          <w:sz w:val="24"/>
          <w:szCs w:val="24"/>
        </w:rPr>
        <w:t>ЗАПРОСА</w:t>
      </w:r>
      <w:r w:rsidR="00952868" w:rsidRPr="00952868">
        <w:rPr>
          <w:rFonts w:ascii="Times New Roman" w:hAnsi="Times New Roman"/>
          <w:sz w:val="24"/>
          <w:szCs w:val="24"/>
        </w:rPr>
        <w:t>».</w:t>
      </w:r>
    </w:p>
    <w:p w14:paraId="2DD4B7BD" w14:textId="25CAEBC1" w:rsidR="007D39E9" w:rsidRPr="00BF3F27" w:rsidRDefault="007D39E9" w:rsidP="007453C3">
      <w:pPr>
        <w:pStyle w:val="3"/>
        <w:numPr>
          <w:ilvl w:val="1"/>
          <w:numId w:val="5"/>
        </w:numPr>
        <w:rPr>
          <w:rFonts w:eastAsia="Times New Roman"/>
          <w:sz w:val="24"/>
          <w:szCs w:val="24"/>
          <w:lang w:eastAsia="ru-RU"/>
        </w:rPr>
      </w:pPr>
      <w:bookmarkStart w:id="29" w:name="_Toc231891510"/>
      <w:r w:rsidRPr="00BF3F27">
        <w:rPr>
          <w:sz w:val="24"/>
          <w:szCs w:val="24"/>
        </w:rPr>
        <w:t xml:space="preserve">Заключение договора по результатам проведения </w:t>
      </w:r>
      <w:r w:rsidR="000264DB">
        <w:rPr>
          <w:sz w:val="24"/>
          <w:szCs w:val="24"/>
        </w:rPr>
        <w:t>запроса</w:t>
      </w:r>
      <w:bookmarkEnd w:id="29"/>
    </w:p>
    <w:p w14:paraId="5499894D" w14:textId="33B710D0" w:rsidR="00987A21" w:rsidRPr="00BF3F27" w:rsidRDefault="00987A21" w:rsidP="001274A5">
      <w:pPr>
        <w:pStyle w:val="ConsPlusNormal"/>
        <w:numPr>
          <w:ilvl w:val="2"/>
          <w:numId w:val="5"/>
        </w:numPr>
        <w:spacing w:after="120"/>
        <w:ind w:left="0" w:firstLine="709"/>
        <w:jc w:val="both"/>
        <w:rPr>
          <w:rFonts w:ascii="Times New Roman" w:hAnsi="Times New Roman" w:cs="Times New Roman"/>
          <w:sz w:val="24"/>
          <w:szCs w:val="24"/>
        </w:rPr>
      </w:pPr>
      <w:r w:rsidRPr="00BF3F27">
        <w:rPr>
          <w:rFonts w:ascii="Times New Roman" w:hAnsi="Times New Roman" w:cs="Times New Roman"/>
          <w:sz w:val="24"/>
          <w:szCs w:val="24"/>
        </w:rPr>
        <w:lastRenderedPageBreak/>
        <w:t xml:space="preserve">В целях исполнения норм налогового законодательства в части налоговой выгоды и </w:t>
      </w:r>
      <w:r w:rsidR="006B6136" w:rsidRPr="00BF3F27">
        <w:rPr>
          <w:rFonts w:ascii="Times New Roman" w:hAnsi="Times New Roman" w:cs="Times New Roman"/>
          <w:sz w:val="24"/>
          <w:szCs w:val="24"/>
        </w:rPr>
        <w:t>проявления,</w:t>
      </w:r>
      <w:r w:rsidRPr="00BF3F27">
        <w:rPr>
          <w:rFonts w:ascii="Times New Roman" w:hAnsi="Times New Roman" w:cs="Times New Roman"/>
          <w:sz w:val="24"/>
          <w:szCs w:val="24"/>
        </w:rPr>
        <w:t xml:space="preserve"> в связи с этим должной осмотрительности при выборе контрагентов, победитель закупки либо Участник закупки, с которым заключается договор по результатам закупки, до заключения договора передает Заказчику следующие документы:</w:t>
      </w:r>
    </w:p>
    <w:p w14:paraId="21353F4B" w14:textId="77777777" w:rsidR="00987A21" w:rsidRPr="00BF3F27" w:rsidRDefault="00987A21" w:rsidP="001274A5">
      <w:pPr>
        <w:pStyle w:val="ConsPlusNormal"/>
        <w:spacing w:after="120"/>
        <w:ind w:firstLine="709"/>
        <w:jc w:val="both"/>
        <w:rPr>
          <w:rFonts w:ascii="Times New Roman" w:hAnsi="Times New Roman" w:cs="Times New Roman"/>
          <w:sz w:val="24"/>
          <w:szCs w:val="24"/>
        </w:rPr>
      </w:pPr>
      <w:r w:rsidRPr="00BF3F27">
        <w:rPr>
          <w:rFonts w:ascii="Times New Roman" w:hAnsi="Times New Roman" w:cs="Times New Roman"/>
          <w:sz w:val="24"/>
          <w:szCs w:val="24"/>
        </w:rPr>
        <w:t>- налоговые декларации по налогу на прибыль, НДС, квитанции о приеме налоговых деклараций (расчетов) в электронном виде на последнюю отчетную дату;</w:t>
      </w:r>
    </w:p>
    <w:p w14:paraId="12C9DE71" w14:textId="77777777" w:rsidR="00987A21" w:rsidRPr="00BF3F27" w:rsidRDefault="00987A21" w:rsidP="001274A5">
      <w:pPr>
        <w:pStyle w:val="ConsPlusNormal"/>
        <w:spacing w:after="120"/>
        <w:ind w:firstLine="709"/>
        <w:jc w:val="both"/>
        <w:rPr>
          <w:rFonts w:ascii="Times New Roman" w:hAnsi="Times New Roman" w:cs="Times New Roman"/>
          <w:sz w:val="24"/>
          <w:szCs w:val="24"/>
        </w:rPr>
      </w:pPr>
      <w:r w:rsidRPr="00BF3F27">
        <w:rPr>
          <w:rFonts w:ascii="Times New Roman" w:hAnsi="Times New Roman" w:cs="Times New Roman"/>
          <w:sz w:val="24"/>
          <w:szCs w:val="24"/>
        </w:rPr>
        <w:t>- налоговые декларации по налогу, уплачиваемому в связи с применением упрощенной системы налогообложения, квитанцию о приеме налоговой декларации (расчета) в электронном виде на последнюю отчетную дату (в случае применения УСН);</w:t>
      </w:r>
    </w:p>
    <w:p w14:paraId="65673F62" w14:textId="77777777" w:rsidR="00987A21" w:rsidRPr="00BF3F27" w:rsidRDefault="00987A21" w:rsidP="001274A5">
      <w:pPr>
        <w:pStyle w:val="ConsPlusNormal"/>
        <w:spacing w:after="120"/>
        <w:ind w:firstLine="709"/>
        <w:jc w:val="both"/>
        <w:rPr>
          <w:rFonts w:ascii="Times New Roman" w:hAnsi="Times New Roman" w:cs="Times New Roman"/>
          <w:sz w:val="24"/>
          <w:szCs w:val="24"/>
        </w:rPr>
      </w:pPr>
      <w:r w:rsidRPr="00BF3F27">
        <w:rPr>
          <w:rFonts w:ascii="Times New Roman" w:hAnsi="Times New Roman" w:cs="Times New Roman"/>
          <w:sz w:val="24"/>
          <w:szCs w:val="24"/>
        </w:rPr>
        <w:t>- справку о численности сотрудников или расчет сумм налога на доходы физических лиц, удержанных налоговым агентом (форма 6-НДФЛ) на последнюю отчетную дату, квитанцию о приеме налоговой декларации (расчета) в электронном виде на последнюю отчетную дату.</w:t>
      </w:r>
    </w:p>
    <w:p w14:paraId="44F7847E" w14:textId="5CCB70C7" w:rsidR="00987A21" w:rsidRDefault="00987A21" w:rsidP="001274A5">
      <w:pPr>
        <w:pStyle w:val="ConsPlusNormal"/>
        <w:numPr>
          <w:ilvl w:val="2"/>
          <w:numId w:val="5"/>
        </w:numPr>
        <w:spacing w:after="120"/>
        <w:ind w:left="0" w:firstLine="709"/>
        <w:jc w:val="both"/>
        <w:rPr>
          <w:rFonts w:ascii="Times New Roman" w:hAnsi="Times New Roman" w:cs="Times New Roman"/>
          <w:sz w:val="24"/>
          <w:szCs w:val="24"/>
        </w:rPr>
      </w:pPr>
      <w:r w:rsidRPr="00BF3F27">
        <w:rPr>
          <w:rFonts w:ascii="Times New Roman" w:hAnsi="Times New Roman" w:cs="Times New Roman"/>
          <w:sz w:val="24"/>
          <w:szCs w:val="24"/>
        </w:rPr>
        <w:t xml:space="preserve">Договор по </w:t>
      </w:r>
      <w:r w:rsidR="009C5EBA" w:rsidRPr="00BF3F27">
        <w:rPr>
          <w:rFonts w:ascii="Times New Roman" w:hAnsi="Times New Roman" w:cs="Times New Roman"/>
          <w:sz w:val="24"/>
          <w:szCs w:val="24"/>
        </w:rPr>
        <w:t>результатам</w:t>
      </w:r>
      <w:r w:rsidRPr="00BF3F27">
        <w:rPr>
          <w:rFonts w:ascii="Times New Roman" w:hAnsi="Times New Roman" w:cs="Times New Roman"/>
          <w:sz w:val="24"/>
          <w:szCs w:val="24"/>
        </w:rPr>
        <w:t xml:space="preserve"> проведения </w:t>
      </w:r>
      <w:r w:rsidR="000264DB">
        <w:rPr>
          <w:rFonts w:ascii="Times New Roman" w:hAnsi="Times New Roman" w:cs="Times New Roman"/>
          <w:sz w:val="24"/>
          <w:szCs w:val="24"/>
        </w:rPr>
        <w:t>запроса</w:t>
      </w:r>
      <w:r w:rsidRPr="00BF3F27">
        <w:rPr>
          <w:rFonts w:ascii="Times New Roman" w:hAnsi="Times New Roman" w:cs="Times New Roman"/>
          <w:sz w:val="24"/>
          <w:szCs w:val="24"/>
        </w:rPr>
        <w:t xml:space="preserve"> </w:t>
      </w:r>
      <w:r w:rsidR="009C5EBA" w:rsidRPr="00BF3F27">
        <w:rPr>
          <w:rFonts w:ascii="Times New Roman" w:hAnsi="Times New Roman" w:cs="Times New Roman"/>
          <w:sz w:val="24"/>
          <w:szCs w:val="24"/>
        </w:rPr>
        <w:t xml:space="preserve">в электронной форме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такого </w:t>
      </w:r>
      <w:r w:rsidR="000264DB">
        <w:rPr>
          <w:rFonts w:ascii="Times New Roman" w:hAnsi="Times New Roman" w:cs="Times New Roman"/>
          <w:sz w:val="24"/>
          <w:szCs w:val="24"/>
        </w:rPr>
        <w:t>запроса</w:t>
      </w:r>
      <w:r w:rsidR="009C5EBA" w:rsidRPr="00BF3F27">
        <w:rPr>
          <w:rFonts w:ascii="Times New Roman" w:hAnsi="Times New Roman" w:cs="Times New Roman"/>
          <w:sz w:val="24"/>
          <w:szCs w:val="24"/>
        </w:rPr>
        <w:t xml:space="preserve">.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w:t>
      </w:r>
      <w:r w:rsidR="00EC59B7">
        <w:rPr>
          <w:rFonts w:ascii="Times New Roman" w:hAnsi="Times New Roman" w:cs="Times New Roman"/>
          <w:sz w:val="24"/>
          <w:szCs w:val="24"/>
        </w:rPr>
        <w:t>извещения</w:t>
      </w:r>
      <w:r w:rsidR="009C5EBA" w:rsidRPr="00BF3F27">
        <w:rPr>
          <w:rFonts w:ascii="Times New Roman" w:hAnsi="Times New Roman" w:cs="Times New Roman"/>
          <w:sz w:val="24"/>
          <w:szCs w:val="24"/>
        </w:rPr>
        <w:t xml:space="preserve"> о запросе </w:t>
      </w:r>
      <w:r w:rsidR="00F2192A">
        <w:rPr>
          <w:rFonts w:ascii="Times New Roman" w:hAnsi="Times New Roman" w:cs="Times New Roman"/>
          <w:sz w:val="24"/>
          <w:szCs w:val="24"/>
        </w:rPr>
        <w:t xml:space="preserve"> </w:t>
      </w:r>
      <w:r w:rsidR="009C5EBA" w:rsidRPr="00BF3F27">
        <w:rPr>
          <w:rFonts w:ascii="Times New Roman" w:hAnsi="Times New Roman" w:cs="Times New Roman"/>
          <w:sz w:val="24"/>
          <w:szCs w:val="24"/>
        </w:rPr>
        <w:t xml:space="preserve">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Pr="00BF3F27">
        <w:rPr>
          <w:rFonts w:ascii="Times New Roman" w:hAnsi="Times New Roman" w:cs="Times New Roman"/>
          <w:sz w:val="24"/>
          <w:szCs w:val="24"/>
        </w:rPr>
        <w:t>.</w:t>
      </w:r>
    </w:p>
    <w:p w14:paraId="66A2B335" w14:textId="77777777" w:rsidR="00E056D7" w:rsidRPr="00152498" w:rsidRDefault="009C5EBA" w:rsidP="001274A5">
      <w:pPr>
        <w:pStyle w:val="ConsPlusNormal"/>
        <w:numPr>
          <w:ilvl w:val="2"/>
          <w:numId w:val="5"/>
        </w:numPr>
        <w:spacing w:after="120"/>
        <w:ind w:left="0" w:firstLine="709"/>
        <w:jc w:val="both"/>
        <w:rPr>
          <w:rFonts w:ascii="Times New Roman" w:hAnsi="Times New Roman" w:cs="Times New Roman"/>
          <w:sz w:val="24"/>
          <w:szCs w:val="24"/>
        </w:rPr>
      </w:pPr>
      <w:r w:rsidRPr="00152498">
        <w:rPr>
          <w:rFonts w:ascii="Times New Roman" w:hAnsi="Times New Roman"/>
          <w:sz w:val="24"/>
          <w:szCs w:val="24"/>
        </w:rPr>
        <w:t>Срок заключения договора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0AC1E581" w14:textId="417BC2F6" w:rsidR="00152498" w:rsidRDefault="00E32554" w:rsidP="001274A5">
      <w:pPr>
        <w:pStyle w:val="ConsPlusNormal"/>
        <w:numPr>
          <w:ilvl w:val="2"/>
          <w:numId w:val="5"/>
        </w:numPr>
        <w:spacing w:after="120"/>
        <w:ind w:left="0" w:firstLine="709"/>
        <w:jc w:val="both"/>
        <w:rPr>
          <w:rFonts w:ascii="Times New Roman" w:hAnsi="Times New Roman" w:cs="Times New Roman"/>
          <w:sz w:val="24"/>
          <w:szCs w:val="24"/>
        </w:rPr>
      </w:pPr>
      <w:r w:rsidRPr="00152498">
        <w:rPr>
          <w:rFonts w:ascii="Times New Roman" w:hAnsi="Times New Roman" w:cs="Times New Roman"/>
          <w:sz w:val="24"/>
          <w:szCs w:val="24"/>
        </w:rPr>
        <w:t xml:space="preserve">Победитель </w:t>
      </w:r>
      <w:r w:rsidR="000264DB">
        <w:rPr>
          <w:rFonts w:ascii="Times New Roman" w:hAnsi="Times New Roman" w:cs="Times New Roman"/>
          <w:sz w:val="24"/>
          <w:szCs w:val="24"/>
        </w:rPr>
        <w:t>запроса</w:t>
      </w:r>
      <w:r w:rsidRPr="00152498">
        <w:rPr>
          <w:rFonts w:ascii="Times New Roman" w:hAnsi="Times New Roman" w:cs="Times New Roman"/>
          <w:sz w:val="24"/>
          <w:szCs w:val="24"/>
        </w:rPr>
        <w:t xml:space="preserve"> в электронной форме обязан подписать договор в срок, предусмотренный </w:t>
      </w:r>
      <w:r w:rsidR="00EC59B7">
        <w:rPr>
          <w:rFonts w:ascii="Times New Roman" w:hAnsi="Times New Roman" w:cs="Times New Roman"/>
          <w:sz w:val="24"/>
          <w:szCs w:val="24"/>
        </w:rPr>
        <w:t>извещением</w:t>
      </w:r>
      <w:r w:rsidRPr="00152498">
        <w:rPr>
          <w:rFonts w:ascii="Times New Roman" w:hAnsi="Times New Roman" w:cs="Times New Roman"/>
          <w:sz w:val="24"/>
          <w:szCs w:val="24"/>
        </w:rPr>
        <w:t xml:space="preserve"> о запросе </w:t>
      </w:r>
      <w:r w:rsidR="00F2192A">
        <w:rPr>
          <w:rFonts w:ascii="Times New Roman" w:hAnsi="Times New Roman" w:cs="Times New Roman"/>
          <w:sz w:val="24"/>
          <w:szCs w:val="24"/>
        </w:rPr>
        <w:t xml:space="preserve"> </w:t>
      </w:r>
      <w:r w:rsidRPr="00152498">
        <w:rPr>
          <w:rFonts w:ascii="Times New Roman" w:hAnsi="Times New Roman" w:cs="Times New Roman"/>
          <w:sz w:val="24"/>
          <w:szCs w:val="24"/>
        </w:rPr>
        <w:t>. При этом</w:t>
      </w:r>
      <w:r w:rsidR="00CE2F33" w:rsidRPr="00152498">
        <w:rPr>
          <w:rFonts w:ascii="Times New Roman" w:hAnsi="Times New Roman" w:cs="Times New Roman"/>
          <w:sz w:val="24"/>
          <w:szCs w:val="24"/>
        </w:rPr>
        <w:t xml:space="preserve"> победитель </w:t>
      </w:r>
      <w:r w:rsidR="000264DB">
        <w:rPr>
          <w:rFonts w:ascii="Times New Roman" w:hAnsi="Times New Roman" w:cs="Times New Roman"/>
          <w:sz w:val="24"/>
          <w:szCs w:val="24"/>
        </w:rPr>
        <w:t>запроса</w:t>
      </w:r>
      <w:r w:rsidR="00CE2F33" w:rsidRPr="00152498">
        <w:rPr>
          <w:rFonts w:ascii="Times New Roman" w:hAnsi="Times New Roman" w:cs="Times New Roman"/>
          <w:sz w:val="24"/>
          <w:szCs w:val="24"/>
        </w:rPr>
        <w:t xml:space="preserve"> </w:t>
      </w:r>
      <w:r w:rsidRPr="00152498">
        <w:rPr>
          <w:rFonts w:ascii="Times New Roman" w:hAnsi="Times New Roman" w:cs="Times New Roman"/>
          <w:sz w:val="24"/>
          <w:szCs w:val="24"/>
        </w:rPr>
        <w:t xml:space="preserve">одновременно с договором обязан представить Заказчику документы, подтверждающие предоставление обеспечения исполнения договора </w:t>
      </w:r>
      <w:r w:rsidR="00CE2F33" w:rsidRPr="00152498">
        <w:rPr>
          <w:rFonts w:ascii="Times New Roman" w:hAnsi="Times New Roman" w:cs="Times New Roman"/>
          <w:sz w:val="24"/>
          <w:szCs w:val="24"/>
        </w:rPr>
        <w:t>(</w:t>
      </w:r>
      <w:r w:rsidR="00CE2F33" w:rsidRPr="00152498">
        <w:rPr>
          <w:rFonts w:ascii="Times New Roman" w:hAnsi="Times New Roman"/>
          <w:sz w:val="24"/>
          <w:szCs w:val="24"/>
        </w:rPr>
        <w:t xml:space="preserve">в случае если такое обеспечение установлено </w:t>
      </w:r>
      <w:r w:rsidR="00EC59B7">
        <w:rPr>
          <w:rFonts w:ascii="Times New Roman" w:hAnsi="Times New Roman"/>
          <w:sz w:val="24"/>
          <w:szCs w:val="24"/>
        </w:rPr>
        <w:t>извещением</w:t>
      </w:r>
      <w:r w:rsidR="00CE2F33" w:rsidRPr="00152498">
        <w:rPr>
          <w:rFonts w:ascii="Times New Roman" w:hAnsi="Times New Roman"/>
          <w:sz w:val="24"/>
          <w:szCs w:val="24"/>
        </w:rPr>
        <w:t xml:space="preserve"> о запросе </w:t>
      </w:r>
      <w:r w:rsidR="00F2192A">
        <w:rPr>
          <w:rFonts w:ascii="Times New Roman" w:hAnsi="Times New Roman"/>
          <w:sz w:val="24"/>
          <w:szCs w:val="24"/>
        </w:rPr>
        <w:t xml:space="preserve"> </w:t>
      </w:r>
      <w:r w:rsidR="00CE2F33" w:rsidRPr="00152498">
        <w:rPr>
          <w:rFonts w:ascii="Times New Roman" w:hAnsi="Times New Roman"/>
          <w:sz w:val="24"/>
          <w:szCs w:val="24"/>
        </w:rPr>
        <w:t xml:space="preserve">) </w:t>
      </w:r>
      <w:r w:rsidRPr="00152498">
        <w:rPr>
          <w:rFonts w:ascii="Times New Roman" w:hAnsi="Times New Roman" w:cs="Times New Roman"/>
          <w:sz w:val="24"/>
          <w:szCs w:val="24"/>
        </w:rPr>
        <w:t xml:space="preserve">в размере, который предусмотрен </w:t>
      </w:r>
      <w:r w:rsidR="00EC59B7">
        <w:rPr>
          <w:rFonts w:ascii="Times New Roman" w:hAnsi="Times New Roman" w:cs="Times New Roman"/>
          <w:sz w:val="24"/>
          <w:szCs w:val="24"/>
        </w:rPr>
        <w:t>извещением</w:t>
      </w:r>
      <w:r w:rsidRPr="00152498">
        <w:rPr>
          <w:rFonts w:ascii="Times New Roman" w:hAnsi="Times New Roman" w:cs="Times New Roman"/>
          <w:sz w:val="24"/>
          <w:szCs w:val="24"/>
        </w:rPr>
        <w:t xml:space="preserve"> о запросе </w:t>
      </w:r>
      <w:r w:rsidR="00F2192A">
        <w:rPr>
          <w:rFonts w:ascii="Times New Roman" w:hAnsi="Times New Roman" w:cs="Times New Roman"/>
          <w:sz w:val="24"/>
          <w:szCs w:val="24"/>
        </w:rPr>
        <w:t xml:space="preserve"> </w:t>
      </w:r>
      <w:r w:rsidRPr="00152498">
        <w:rPr>
          <w:rFonts w:ascii="Times New Roman" w:hAnsi="Times New Roman" w:cs="Times New Roman"/>
          <w:sz w:val="24"/>
          <w:szCs w:val="24"/>
        </w:rPr>
        <w:t xml:space="preserve">. В случае если победителем </w:t>
      </w:r>
      <w:r w:rsidR="000264DB">
        <w:rPr>
          <w:rFonts w:ascii="Times New Roman" w:hAnsi="Times New Roman" w:cs="Times New Roman"/>
          <w:sz w:val="24"/>
          <w:szCs w:val="24"/>
        </w:rPr>
        <w:t>запроса</w:t>
      </w:r>
      <w:r w:rsidRPr="00152498">
        <w:rPr>
          <w:rFonts w:ascii="Times New Roman" w:hAnsi="Times New Roman" w:cs="Times New Roman"/>
          <w:sz w:val="24"/>
          <w:szCs w:val="24"/>
        </w:rPr>
        <w:t xml:space="preserve"> в электронной форме не исполнены указанные требования, такой победитель признается уклонившимся от заключения договора.</w:t>
      </w:r>
    </w:p>
    <w:p w14:paraId="4B8E32E5" w14:textId="5D440A2D" w:rsidR="008C23E3" w:rsidRPr="00152498" w:rsidRDefault="00CE2F33" w:rsidP="001274A5">
      <w:pPr>
        <w:pStyle w:val="ConsPlusNormal"/>
        <w:numPr>
          <w:ilvl w:val="2"/>
          <w:numId w:val="5"/>
        </w:numPr>
        <w:spacing w:after="120"/>
        <w:ind w:left="0" w:firstLine="709"/>
        <w:jc w:val="both"/>
        <w:rPr>
          <w:rFonts w:ascii="Times New Roman" w:hAnsi="Times New Roman" w:cs="Times New Roman"/>
          <w:sz w:val="24"/>
          <w:szCs w:val="24"/>
        </w:rPr>
      </w:pPr>
      <w:r w:rsidRPr="00152498">
        <w:rPr>
          <w:rFonts w:ascii="Times New Roman" w:hAnsi="Times New Roman" w:cs="Times New Roman"/>
          <w:sz w:val="24"/>
          <w:szCs w:val="24"/>
        </w:rPr>
        <w:t>При уклонении Победителя</w:t>
      </w:r>
      <w:r w:rsidR="008C23E3" w:rsidRPr="00152498">
        <w:rPr>
          <w:rFonts w:ascii="Times New Roman" w:hAnsi="Times New Roman" w:cs="Times New Roman"/>
          <w:sz w:val="24"/>
          <w:szCs w:val="24"/>
        </w:rPr>
        <w:t xml:space="preserve"> </w:t>
      </w:r>
      <w:r w:rsidR="000264DB">
        <w:rPr>
          <w:rFonts w:ascii="Times New Roman" w:hAnsi="Times New Roman" w:cs="Times New Roman"/>
          <w:sz w:val="24"/>
          <w:szCs w:val="24"/>
        </w:rPr>
        <w:t>запроса</w:t>
      </w:r>
      <w:r w:rsidRPr="00152498">
        <w:rPr>
          <w:rFonts w:ascii="Times New Roman" w:hAnsi="Times New Roman" w:cs="Times New Roman"/>
          <w:bCs/>
          <w:sz w:val="24"/>
          <w:szCs w:val="24"/>
        </w:rPr>
        <w:t xml:space="preserve">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w:t>
      </w:r>
      <w:r w:rsidR="00F2192A">
        <w:rPr>
          <w:rFonts w:ascii="Times New Roman" w:hAnsi="Times New Roman" w:cs="Times New Roman"/>
          <w:bCs/>
          <w:sz w:val="24"/>
          <w:szCs w:val="24"/>
        </w:rPr>
        <w:t xml:space="preserve"> </w:t>
      </w:r>
      <w:r w:rsidRPr="00152498">
        <w:rPr>
          <w:rFonts w:ascii="Times New Roman" w:hAnsi="Times New Roman" w:cs="Times New Roman"/>
          <w:bCs/>
          <w:sz w:val="24"/>
          <w:szCs w:val="24"/>
        </w:rPr>
        <w:t xml:space="preserve">, и заключить договор с Участником закупки, заявке на участие в запросе </w:t>
      </w:r>
      <w:r w:rsidR="00F2192A">
        <w:rPr>
          <w:rFonts w:ascii="Times New Roman" w:hAnsi="Times New Roman" w:cs="Times New Roman"/>
          <w:bCs/>
          <w:sz w:val="24"/>
          <w:szCs w:val="24"/>
        </w:rPr>
        <w:t xml:space="preserve"> </w:t>
      </w:r>
      <w:r w:rsidRPr="00152498">
        <w:rPr>
          <w:rFonts w:ascii="Times New Roman" w:hAnsi="Times New Roman" w:cs="Times New Roman"/>
          <w:bCs/>
          <w:sz w:val="24"/>
          <w:szCs w:val="24"/>
        </w:rPr>
        <w:t xml:space="preserve"> которого присвоен второй номер.</w:t>
      </w:r>
      <w:r w:rsidR="00152498">
        <w:rPr>
          <w:rFonts w:ascii="Times New Roman" w:hAnsi="Times New Roman" w:cs="Times New Roman"/>
          <w:sz w:val="24"/>
          <w:szCs w:val="24"/>
        </w:rPr>
        <w:t xml:space="preserve"> </w:t>
      </w:r>
      <w:r w:rsidR="00152498" w:rsidRPr="00152498">
        <w:rPr>
          <w:rFonts w:ascii="Times New Roman" w:hAnsi="Times New Roman" w:cs="Times New Roman"/>
          <w:bCs/>
          <w:sz w:val="24"/>
          <w:szCs w:val="24"/>
        </w:rPr>
        <w:t>Не предоставление</w:t>
      </w:r>
      <w:r w:rsidRPr="00152498">
        <w:rPr>
          <w:rFonts w:ascii="Times New Roman" w:hAnsi="Times New Roman" w:cs="Times New Roman"/>
          <w:bCs/>
          <w:sz w:val="24"/>
          <w:szCs w:val="24"/>
        </w:rPr>
        <w:t xml:space="preserve"> Участником закупки, заявке на участие в запросе </w:t>
      </w:r>
      <w:r w:rsidR="00F2192A">
        <w:rPr>
          <w:rFonts w:ascii="Times New Roman" w:hAnsi="Times New Roman" w:cs="Times New Roman"/>
          <w:bCs/>
          <w:sz w:val="24"/>
          <w:szCs w:val="24"/>
        </w:rPr>
        <w:t xml:space="preserve"> </w:t>
      </w:r>
      <w:r w:rsidRPr="00152498">
        <w:rPr>
          <w:rFonts w:ascii="Times New Roman" w:hAnsi="Times New Roman" w:cs="Times New Roman"/>
          <w:bCs/>
          <w:sz w:val="24"/>
          <w:szCs w:val="24"/>
        </w:rPr>
        <w:t xml:space="preserve"> которого присвоен второй номер, Заказчику в срок, установленный </w:t>
      </w:r>
      <w:r w:rsidR="00EC59B7">
        <w:rPr>
          <w:rFonts w:ascii="Times New Roman" w:hAnsi="Times New Roman" w:cs="Times New Roman"/>
          <w:bCs/>
          <w:sz w:val="24"/>
          <w:szCs w:val="24"/>
        </w:rPr>
        <w:t>извещением</w:t>
      </w:r>
      <w:r w:rsidRPr="00152498">
        <w:rPr>
          <w:rFonts w:ascii="Times New Roman" w:hAnsi="Times New Roman" w:cs="Times New Roman"/>
          <w:bCs/>
          <w:sz w:val="24"/>
          <w:szCs w:val="24"/>
        </w:rPr>
        <w:t xml:space="preserve"> о запросе </w:t>
      </w:r>
      <w:r w:rsidR="00F2192A">
        <w:rPr>
          <w:rFonts w:ascii="Times New Roman" w:hAnsi="Times New Roman" w:cs="Times New Roman"/>
          <w:bCs/>
          <w:sz w:val="24"/>
          <w:szCs w:val="24"/>
        </w:rPr>
        <w:t xml:space="preserve"> </w:t>
      </w:r>
      <w:r w:rsidRPr="00152498">
        <w:rPr>
          <w:rFonts w:ascii="Times New Roman" w:hAnsi="Times New Roman" w:cs="Times New Roman"/>
          <w:bCs/>
          <w:sz w:val="24"/>
          <w:szCs w:val="24"/>
        </w:rPr>
        <w:t xml:space="preserve">, подписанных этим Участником экземпляров договора и (или) обеспечения исполнения договора не считается уклонением этого Участника от заключения договора. В данном случае </w:t>
      </w:r>
      <w:r w:rsidR="000264DB">
        <w:rPr>
          <w:rFonts w:ascii="Times New Roman" w:hAnsi="Times New Roman" w:cs="Times New Roman"/>
          <w:bCs/>
          <w:sz w:val="24"/>
          <w:szCs w:val="24"/>
        </w:rPr>
        <w:t>запрос</w:t>
      </w:r>
      <w:r w:rsidRPr="00152498">
        <w:rPr>
          <w:rFonts w:ascii="Times New Roman" w:hAnsi="Times New Roman" w:cs="Times New Roman"/>
          <w:bCs/>
          <w:sz w:val="24"/>
          <w:szCs w:val="24"/>
        </w:rPr>
        <w:t xml:space="preserve"> признается несостоявшимся.</w:t>
      </w:r>
    </w:p>
    <w:p w14:paraId="29435B67" w14:textId="77777777" w:rsidR="00CE2F33" w:rsidRPr="00BF3F27" w:rsidRDefault="00CE2F33" w:rsidP="001274A5">
      <w:pPr>
        <w:pStyle w:val="ConsPlusNormal"/>
        <w:numPr>
          <w:ilvl w:val="2"/>
          <w:numId w:val="5"/>
        </w:numPr>
        <w:spacing w:after="120"/>
        <w:ind w:left="0" w:firstLine="709"/>
        <w:jc w:val="both"/>
        <w:rPr>
          <w:rFonts w:ascii="Times New Roman" w:hAnsi="Times New Roman" w:cs="Times New Roman"/>
          <w:sz w:val="24"/>
          <w:szCs w:val="24"/>
        </w:rPr>
      </w:pPr>
      <w:r w:rsidRPr="00BF3F27">
        <w:rPr>
          <w:rFonts w:ascii="Times New Roman" w:hAnsi="Times New Roman" w:cs="Times New Roman"/>
          <w:sz w:val="24"/>
          <w:szCs w:val="24"/>
        </w:rPr>
        <w:t>Заключение договора в электронной форме осуществляется в порядке, предусмотренном регламентом работы электронной площадки.</w:t>
      </w:r>
    </w:p>
    <w:p w14:paraId="18163A97" w14:textId="77777777" w:rsidR="00CE2F33" w:rsidRPr="00BF3F27" w:rsidRDefault="00CE2F33" w:rsidP="001274A5">
      <w:pPr>
        <w:pStyle w:val="ConsPlusNormal"/>
        <w:numPr>
          <w:ilvl w:val="2"/>
          <w:numId w:val="5"/>
        </w:numPr>
        <w:spacing w:after="120"/>
        <w:ind w:left="0" w:firstLine="709"/>
        <w:jc w:val="both"/>
        <w:rPr>
          <w:rFonts w:ascii="Times New Roman" w:hAnsi="Times New Roman" w:cs="Times New Roman"/>
          <w:sz w:val="24"/>
          <w:szCs w:val="24"/>
        </w:rPr>
      </w:pPr>
      <w:r w:rsidRPr="00BF3F27">
        <w:rPr>
          <w:rFonts w:ascii="Times New Roman" w:hAnsi="Times New Roman" w:cs="Times New Roman"/>
          <w:sz w:val="24"/>
          <w:szCs w:val="24"/>
        </w:rPr>
        <w:lastRenderedPageBreak/>
        <w:t>Заказчик в течение 3 рабочих дней после заключения договора направляет информацию о заключенном договоре в установленном постановлением Правительства Российской Федерации порядке в Единую информационную систему.</w:t>
      </w:r>
    </w:p>
    <w:p w14:paraId="27D260DD" w14:textId="77777777" w:rsidR="00806F28" w:rsidRPr="00355578" w:rsidRDefault="00CE2F33" w:rsidP="001274A5">
      <w:pPr>
        <w:pStyle w:val="ConsPlusNormal"/>
        <w:numPr>
          <w:ilvl w:val="2"/>
          <w:numId w:val="5"/>
        </w:numPr>
        <w:spacing w:after="120"/>
        <w:ind w:left="0" w:firstLine="709"/>
        <w:jc w:val="both"/>
        <w:rPr>
          <w:rFonts w:ascii="Times New Roman" w:hAnsi="Times New Roman" w:cs="Times New Roman"/>
          <w:sz w:val="24"/>
          <w:szCs w:val="24"/>
        </w:rPr>
      </w:pPr>
      <w:r w:rsidRPr="00BF3F27">
        <w:rPr>
          <w:rFonts w:ascii="Times New Roman" w:hAnsi="Times New Roman" w:cs="Times New Roman"/>
          <w:sz w:val="24"/>
          <w:szCs w:val="24"/>
        </w:rPr>
        <w:t>Не подлежат размещению в Единой информационной системе сведения о заключении договоров, составляющие государственную тайну, а также сведения о закупке, по которым принято решение Правительства Российской Федерации.</w:t>
      </w:r>
    </w:p>
    <w:p w14:paraId="4CDAC5FE" w14:textId="31BFB3EA" w:rsidR="003504D2" w:rsidRDefault="003504D2" w:rsidP="00DA0C95">
      <w:pPr>
        <w:pStyle w:val="1"/>
        <w:ind w:left="0"/>
      </w:pPr>
      <w:bookmarkStart w:id="30" w:name="_Ref501720397"/>
      <w:bookmarkStart w:id="31" w:name="_Ref501975132"/>
      <w:bookmarkStart w:id="32" w:name="_Toc231891511"/>
      <w:r w:rsidRPr="00DE56D3">
        <w:t>ИНФОРМАЦИОННАЯ КАРТА</w:t>
      </w:r>
      <w:bookmarkEnd w:id="30"/>
      <w:r w:rsidR="00DD40A8" w:rsidRPr="00DE56D3">
        <w:t xml:space="preserve"> </w:t>
      </w:r>
      <w:bookmarkEnd w:id="31"/>
      <w:bookmarkEnd w:id="32"/>
      <w:r w:rsidR="000264DB" w:rsidRPr="000264DB">
        <w:t>ЦЕНОВОГО ЗАПРОСА В ЭЛЕКТРОННОЙ ФОРМЕ</w:t>
      </w:r>
    </w:p>
    <w:p w14:paraId="7FEA7497" w14:textId="7F2A7AFE" w:rsidR="00346A86" w:rsidRPr="0049790F" w:rsidRDefault="00346A86" w:rsidP="0068085C">
      <w:pPr>
        <w:jc w:val="both"/>
        <w:rPr>
          <w:rFonts w:ascii="Times New Roman" w:hAnsi="Times New Roman"/>
          <w:sz w:val="24"/>
        </w:rPr>
      </w:pPr>
      <w:bookmarkStart w:id="33" w:name="_Toc529651726"/>
      <w:bookmarkStart w:id="34" w:name="_Toc529655928"/>
      <w:r w:rsidRPr="0049790F">
        <w:rPr>
          <w:rFonts w:ascii="Times New Roman" w:hAnsi="Times New Roman"/>
          <w:sz w:val="24"/>
        </w:rPr>
        <w:t>В разделе II</w:t>
      </w:r>
      <w:r w:rsidR="00C007B8">
        <w:rPr>
          <w:rFonts w:ascii="Times New Roman" w:hAnsi="Times New Roman"/>
          <w:sz w:val="24"/>
        </w:rPr>
        <w:t>.</w:t>
      </w:r>
      <w:r w:rsidRPr="0049790F">
        <w:rPr>
          <w:rFonts w:ascii="Times New Roman" w:hAnsi="Times New Roman"/>
          <w:sz w:val="24"/>
        </w:rPr>
        <w:t xml:space="preserve"> «ИНФОРМАЦИОННАЯ КАРТА </w:t>
      </w:r>
      <w:r w:rsidR="000264DB" w:rsidRPr="000264DB">
        <w:rPr>
          <w:rFonts w:ascii="Times New Roman" w:hAnsi="Times New Roman"/>
          <w:sz w:val="24"/>
        </w:rPr>
        <w:t>ЦЕНОВОГО ЗАПРОСА В ЭЛЕКТРОННОЙ ФОРМЕ</w:t>
      </w:r>
      <w:r w:rsidRPr="0049790F">
        <w:rPr>
          <w:rFonts w:ascii="Times New Roman" w:hAnsi="Times New Roman"/>
          <w:sz w:val="24"/>
        </w:rPr>
        <w:t xml:space="preserve">» содержится информация для данного конкретного </w:t>
      </w:r>
      <w:r w:rsidR="000264DB">
        <w:rPr>
          <w:rFonts w:ascii="Times New Roman" w:hAnsi="Times New Roman"/>
          <w:sz w:val="24"/>
        </w:rPr>
        <w:t>запроса</w:t>
      </w:r>
      <w:r w:rsidRPr="0049790F">
        <w:rPr>
          <w:rFonts w:ascii="Times New Roman" w:hAnsi="Times New Roman"/>
          <w:sz w:val="24"/>
        </w:rPr>
        <w:t>, которая уточняет, разъясняет и дополняет положения раздела I</w:t>
      </w:r>
      <w:r w:rsidR="00C007B8">
        <w:rPr>
          <w:rFonts w:ascii="Times New Roman" w:hAnsi="Times New Roman"/>
          <w:sz w:val="24"/>
        </w:rPr>
        <w:t>.</w:t>
      </w:r>
      <w:r w:rsidRPr="0049790F">
        <w:rPr>
          <w:rFonts w:ascii="Times New Roman" w:hAnsi="Times New Roman"/>
          <w:sz w:val="24"/>
        </w:rPr>
        <w:t xml:space="preserve"> «ОБЩИЕ УСЛОВИЯ ПРОВЕДЕНИЯ </w:t>
      </w:r>
      <w:r w:rsidR="000264DB" w:rsidRPr="000264DB">
        <w:rPr>
          <w:rFonts w:ascii="Times New Roman" w:hAnsi="Times New Roman"/>
          <w:sz w:val="24"/>
        </w:rPr>
        <w:t>ЦЕНОВОГО ЗАПРОСА В ЭЛЕКТРОННОЙ ФОРМЕ</w:t>
      </w:r>
      <w:r w:rsidRPr="0049790F">
        <w:rPr>
          <w:rFonts w:ascii="Times New Roman" w:hAnsi="Times New Roman"/>
          <w:sz w:val="24"/>
        </w:rPr>
        <w:t>».</w:t>
      </w:r>
      <w:bookmarkEnd w:id="33"/>
      <w:bookmarkEnd w:id="34"/>
      <w:r w:rsidRPr="0049790F">
        <w:rPr>
          <w:rFonts w:ascii="Times New Roman" w:hAnsi="Times New Roman"/>
          <w:sz w:val="24"/>
        </w:rPr>
        <w:t xml:space="preserve"> </w:t>
      </w:r>
    </w:p>
    <w:p w14:paraId="6087C475" w14:textId="4447B620" w:rsidR="00346A86" w:rsidRPr="0049790F" w:rsidRDefault="00346A86" w:rsidP="0068085C">
      <w:pPr>
        <w:jc w:val="both"/>
        <w:rPr>
          <w:rFonts w:ascii="Times New Roman" w:hAnsi="Times New Roman"/>
          <w:sz w:val="24"/>
        </w:rPr>
      </w:pPr>
      <w:bookmarkStart w:id="35" w:name="_Toc529651727"/>
      <w:bookmarkStart w:id="36" w:name="_Toc529655929"/>
      <w:r w:rsidRPr="0049790F">
        <w:rPr>
          <w:rFonts w:ascii="Times New Roman" w:hAnsi="Times New Roman"/>
          <w:sz w:val="24"/>
        </w:rPr>
        <w:t>При возникновении противоречия между положениями раздела I</w:t>
      </w:r>
      <w:r w:rsidR="00C007B8">
        <w:rPr>
          <w:rFonts w:ascii="Times New Roman" w:hAnsi="Times New Roman"/>
          <w:sz w:val="24"/>
        </w:rPr>
        <w:t>.</w:t>
      </w:r>
      <w:r w:rsidRPr="0049790F">
        <w:rPr>
          <w:rFonts w:ascii="Times New Roman" w:hAnsi="Times New Roman"/>
          <w:sz w:val="24"/>
        </w:rPr>
        <w:t xml:space="preserve"> «ОБЩИЕ УСЛОВИЯ ПРОВЕДЕНИЯ </w:t>
      </w:r>
      <w:r w:rsidR="000264DB" w:rsidRPr="000264DB">
        <w:rPr>
          <w:rFonts w:ascii="Times New Roman" w:hAnsi="Times New Roman"/>
          <w:sz w:val="24"/>
        </w:rPr>
        <w:t>ЦЕНОВОГО ЗАПРОСА В ЭЛЕКТРОННОЙ ФОРМЕ</w:t>
      </w:r>
      <w:r w:rsidRPr="0049790F">
        <w:rPr>
          <w:rFonts w:ascii="Times New Roman" w:hAnsi="Times New Roman"/>
          <w:sz w:val="24"/>
        </w:rPr>
        <w:t>» и раздела II</w:t>
      </w:r>
      <w:r w:rsidR="00C007B8">
        <w:rPr>
          <w:rFonts w:ascii="Times New Roman" w:hAnsi="Times New Roman"/>
          <w:sz w:val="24"/>
        </w:rPr>
        <w:t>.</w:t>
      </w:r>
      <w:r w:rsidRPr="0049790F">
        <w:rPr>
          <w:rFonts w:ascii="Times New Roman" w:hAnsi="Times New Roman"/>
          <w:sz w:val="24"/>
        </w:rPr>
        <w:t xml:space="preserve"> «ИНФОРМАЦИОННАЯ КАРТА </w:t>
      </w:r>
      <w:r w:rsidR="000264DB" w:rsidRPr="000264DB">
        <w:rPr>
          <w:rFonts w:ascii="Times New Roman" w:hAnsi="Times New Roman"/>
          <w:sz w:val="24"/>
        </w:rPr>
        <w:t>ЦЕНОВОГО ЗАПРОСА В ЭЛЕКТРОННОЙ ФОРМЕ</w:t>
      </w:r>
      <w:r w:rsidRPr="0049790F">
        <w:rPr>
          <w:rFonts w:ascii="Times New Roman" w:hAnsi="Times New Roman"/>
          <w:sz w:val="24"/>
        </w:rPr>
        <w:t>», применяются положения раздела II</w:t>
      </w:r>
      <w:r w:rsidR="00C007B8">
        <w:rPr>
          <w:rFonts w:ascii="Times New Roman" w:hAnsi="Times New Roman"/>
          <w:sz w:val="24"/>
        </w:rPr>
        <w:t>.</w:t>
      </w:r>
      <w:r w:rsidRPr="0049790F">
        <w:rPr>
          <w:rFonts w:ascii="Times New Roman" w:hAnsi="Times New Roman"/>
          <w:sz w:val="24"/>
        </w:rPr>
        <w:t xml:space="preserve"> «ИНФОРМАЦИОННАЯ КАРТА </w:t>
      </w:r>
      <w:r w:rsidR="000264DB" w:rsidRPr="000264DB">
        <w:rPr>
          <w:rFonts w:ascii="Times New Roman" w:hAnsi="Times New Roman"/>
          <w:sz w:val="24"/>
        </w:rPr>
        <w:t>ЦЕНОВОГО ЗАПРОСА В ЭЛЕКТРОННОЙ ФОРМЕ</w:t>
      </w:r>
      <w:r w:rsidRPr="0049790F">
        <w:rPr>
          <w:rFonts w:ascii="Times New Roman" w:hAnsi="Times New Roman"/>
          <w:sz w:val="24"/>
        </w:rPr>
        <w:t>».</w:t>
      </w:r>
      <w:bookmarkEnd w:id="35"/>
      <w:bookmarkEnd w:id="36"/>
    </w:p>
    <w:tbl>
      <w:tblPr>
        <w:tblW w:w="10099"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9072"/>
      </w:tblGrid>
      <w:tr w:rsidR="006C6CF9" w:rsidRPr="009A77A8" w14:paraId="3E08B529" w14:textId="77777777" w:rsidTr="00F10A60">
        <w:tc>
          <w:tcPr>
            <w:tcW w:w="1027" w:type="dxa"/>
            <w:shd w:val="clear" w:color="auto" w:fill="auto"/>
            <w:vAlign w:val="center"/>
          </w:tcPr>
          <w:p w14:paraId="5388A33B" w14:textId="77777777" w:rsidR="006C6CF9" w:rsidRPr="009A77A8" w:rsidRDefault="006C6CF9" w:rsidP="00A05F51">
            <w:pPr>
              <w:pStyle w:val="af"/>
              <w:widowControl w:val="0"/>
              <w:spacing w:after="120" w:line="240" w:lineRule="auto"/>
              <w:ind w:left="0"/>
              <w:contextualSpacing w:val="0"/>
              <w:outlineLvl w:val="0"/>
              <w:rPr>
                <w:rFonts w:ascii="Times New Roman" w:hAnsi="Times New Roman"/>
                <w:b/>
                <w:sz w:val="24"/>
                <w:szCs w:val="24"/>
              </w:rPr>
            </w:pPr>
            <w:r w:rsidRPr="009A77A8">
              <w:rPr>
                <w:rFonts w:ascii="Times New Roman" w:hAnsi="Times New Roman"/>
                <w:b/>
                <w:sz w:val="24"/>
                <w:szCs w:val="24"/>
              </w:rPr>
              <w:t>№</w:t>
            </w:r>
          </w:p>
        </w:tc>
        <w:tc>
          <w:tcPr>
            <w:tcW w:w="9072" w:type="dxa"/>
            <w:shd w:val="clear" w:color="auto" w:fill="auto"/>
            <w:vAlign w:val="center"/>
          </w:tcPr>
          <w:p w14:paraId="3BEAE966" w14:textId="77777777" w:rsidR="006C6CF9" w:rsidRPr="009A77A8" w:rsidRDefault="00351C8A" w:rsidP="00A05F51">
            <w:pPr>
              <w:pStyle w:val="af"/>
              <w:widowControl w:val="0"/>
              <w:spacing w:after="120" w:line="240" w:lineRule="auto"/>
              <w:ind w:left="0"/>
              <w:contextualSpacing w:val="0"/>
              <w:jc w:val="center"/>
              <w:outlineLvl w:val="0"/>
              <w:rPr>
                <w:rFonts w:ascii="Times New Roman" w:hAnsi="Times New Roman"/>
                <w:b/>
                <w:sz w:val="24"/>
                <w:szCs w:val="24"/>
              </w:rPr>
            </w:pPr>
            <w:r w:rsidRPr="009A77A8">
              <w:rPr>
                <w:rFonts w:ascii="Times New Roman" w:eastAsia="Times New Roman" w:hAnsi="Times New Roman"/>
                <w:b/>
                <w:sz w:val="24"/>
                <w:szCs w:val="24"/>
                <w:lang w:eastAsia="ru-RU"/>
              </w:rPr>
              <w:t>Наименование пункта и дополнительная информация</w:t>
            </w:r>
          </w:p>
        </w:tc>
      </w:tr>
      <w:tr w:rsidR="00006794" w:rsidRPr="009A77A8" w14:paraId="2DBCB875" w14:textId="77777777" w:rsidTr="00F10A60">
        <w:tc>
          <w:tcPr>
            <w:tcW w:w="1027" w:type="dxa"/>
            <w:vMerge w:val="restart"/>
            <w:shd w:val="clear" w:color="auto" w:fill="auto"/>
          </w:tcPr>
          <w:p w14:paraId="6F1ACE31" w14:textId="77777777" w:rsidR="00006794" w:rsidRPr="009A77A8" w:rsidRDefault="005A2512" w:rsidP="005A2512">
            <w:pPr>
              <w:jc w:val="center"/>
              <w:rPr>
                <w:rFonts w:ascii="Times New Roman" w:hAnsi="Times New Roman"/>
                <w:b/>
                <w:sz w:val="24"/>
                <w:szCs w:val="24"/>
              </w:rPr>
            </w:pPr>
            <w:bookmarkStart w:id="37" w:name="_Toc529651728"/>
            <w:bookmarkStart w:id="38" w:name="_Toc529655930"/>
            <w:bookmarkStart w:id="39" w:name="_Ref502043353"/>
            <w:bookmarkEnd w:id="37"/>
            <w:bookmarkEnd w:id="38"/>
            <w:r w:rsidRPr="009A77A8">
              <w:rPr>
                <w:rFonts w:ascii="Times New Roman" w:hAnsi="Times New Roman"/>
                <w:b/>
                <w:sz w:val="24"/>
                <w:szCs w:val="24"/>
              </w:rPr>
              <w:t>1.</w:t>
            </w:r>
          </w:p>
        </w:tc>
        <w:bookmarkEnd w:id="39"/>
        <w:tc>
          <w:tcPr>
            <w:tcW w:w="9072" w:type="dxa"/>
            <w:shd w:val="clear" w:color="auto" w:fill="auto"/>
            <w:vAlign w:val="center"/>
          </w:tcPr>
          <w:p w14:paraId="72652802" w14:textId="77777777" w:rsidR="00006794" w:rsidRPr="009A77A8" w:rsidRDefault="00006794" w:rsidP="00A05F51">
            <w:pPr>
              <w:pStyle w:val="af"/>
              <w:widowControl w:val="0"/>
              <w:spacing w:after="120" w:line="240" w:lineRule="auto"/>
              <w:ind w:left="0"/>
              <w:contextualSpacing w:val="0"/>
              <w:outlineLvl w:val="0"/>
              <w:rPr>
                <w:rFonts w:ascii="Times New Roman" w:hAnsi="Times New Roman"/>
                <w:b/>
                <w:sz w:val="24"/>
                <w:szCs w:val="24"/>
              </w:rPr>
            </w:pPr>
            <w:r w:rsidRPr="009A77A8">
              <w:rPr>
                <w:rFonts w:ascii="Times New Roman" w:hAnsi="Times New Roman"/>
                <w:b/>
                <w:sz w:val="24"/>
                <w:szCs w:val="24"/>
              </w:rPr>
              <w:t>Заказчик</w:t>
            </w:r>
          </w:p>
        </w:tc>
      </w:tr>
      <w:tr w:rsidR="00006794" w:rsidRPr="009A77A8" w14:paraId="75724B32" w14:textId="77777777" w:rsidTr="00F10A60">
        <w:tc>
          <w:tcPr>
            <w:tcW w:w="1027" w:type="dxa"/>
            <w:vMerge/>
            <w:shd w:val="clear" w:color="auto" w:fill="auto"/>
            <w:vAlign w:val="center"/>
          </w:tcPr>
          <w:p w14:paraId="3BFD315A" w14:textId="77777777" w:rsidR="00006794" w:rsidRPr="009A77A8" w:rsidRDefault="00006794" w:rsidP="00006794">
            <w:pPr>
              <w:pStyle w:val="2"/>
              <w:numPr>
                <w:ilvl w:val="0"/>
                <w:numId w:val="0"/>
              </w:numPr>
              <w:ind w:left="357"/>
              <w:jc w:val="left"/>
              <w:rPr>
                <w:b w:val="0"/>
                <w:sz w:val="24"/>
                <w:szCs w:val="24"/>
              </w:rPr>
            </w:pPr>
          </w:p>
        </w:tc>
        <w:tc>
          <w:tcPr>
            <w:tcW w:w="9072" w:type="dxa"/>
            <w:shd w:val="clear" w:color="auto" w:fill="auto"/>
            <w:vAlign w:val="center"/>
          </w:tcPr>
          <w:p w14:paraId="7B5B2328" w14:textId="77777777" w:rsidR="004571F2" w:rsidRPr="009A77A8" w:rsidRDefault="004571F2" w:rsidP="004571F2">
            <w:pPr>
              <w:suppressAutoHyphens/>
              <w:spacing w:after="60" w:line="240" w:lineRule="auto"/>
              <w:jc w:val="both"/>
              <w:rPr>
                <w:rFonts w:ascii="Times New Roman" w:eastAsia="Times New Roman" w:hAnsi="Times New Roman"/>
                <w:sz w:val="24"/>
                <w:szCs w:val="24"/>
                <w:lang w:eastAsia="ru-RU"/>
              </w:rPr>
            </w:pPr>
            <w:r w:rsidRPr="009A77A8">
              <w:rPr>
                <w:rFonts w:ascii="Times New Roman" w:eastAsia="Times New Roman" w:hAnsi="Times New Roman"/>
                <w:sz w:val="24"/>
                <w:szCs w:val="24"/>
                <w:lang w:eastAsia="ru-RU"/>
              </w:rPr>
              <w:t xml:space="preserve">Акционерное </w:t>
            </w:r>
            <w:r w:rsidR="004B6B56" w:rsidRPr="009A77A8">
              <w:rPr>
                <w:rFonts w:ascii="Times New Roman" w:eastAsia="Times New Roman" w:hAnsi="Times New Roman"/>
                <w:sz w:val="24"/>
                <w:szCs w:val="24"/>
                <w:lang w:eastAsia="ru-RU"/>
              </w:rPr>
              <w:t>о</w:t>
            </w:r>
            <w:r w:rsidRPr="009A77A8">
              <w:rPr>
                <w:rFonts w:ascii="Times New Roman" w:eastAsia="Times New Roman" w:hAnsi="Times New Roman"/>
                <w:sz w:val="24"/>
                <w:szCs w:val="24"/>
                <w:lang w:eastAsia="ru-RU"/>
              </w:rPr>
              <w:t>бщество «</w:t>
            </w:r>
            <w:r w:rsidR="004B6B56" w:rsidRPr="009A77A8">
              <w:rPr>
                <w:rFonts w:ascii="Times New Roman" w:eastAsia="Times New Roman" w:hAnsi="Times New Roman"/>
                <w:sz w:val="24"/>
                <w:szCs w:val="24"/>
                <w:lang w:eastAsia="ru-RU"/>
              </w:rPr>
              <w:t>Электротранспорт города Мурманска</w:t>
            </w:r>
            <w:r w:rsidRPr="009A77A8">
              <w:rPr>
                <w:rFonts w:ascii="Times New Roman" w:eastAsia="Times New Roman" w:hAnsi="Times New Roman"/>
                <w:sz w:val="24"/>
                <w:szCs w:val="24"/>
                <w:lang w:eastAsia="ru-RU"/>
              </w:rPr>
              <w:t>» (АО «</w:t>
            </w:r>
            <w:r w:rsidR="004B6B56" w:rsidRPr="009A77A8">
              <w:rPr>
                <w:rFonts w:ascii="Times New Roman" w:eastAsia="Times New Roman" w:hAnsi="Times New Roman"/>
                <w:sz w:val="24"/>
                <w:szCs w:val="24"/>
                <w:lang w:eastAsia="ru-RU"/>
              </w:rPr>
              <w:t>Электротранспорт</w:t>
            </w:r>
            <w:r w:rsidRPr="009A77A8">
              <w:rPr>
                <w:rFonts w:ascii="Times New Roman" w:eastAsia="Times New Roman" w:hAnsi="Times New Roman"/>
                <w:sz w:val="24"/>
                <w:szCs w:val="24"/>
                <w:lang w:eastAsia="ru-RU"/>
              </w:rPr>
              <w:t>»)</w:t>
            </w:r>
          </w:p>
          <w:p w14:paraId="7260B116" w14:textId="10909950" w:rsidR="004571F2" w:rsidRPr="009A77A8" w:rsidRDefault="004571F2" w:rsidP="004571F2">
            <w:pPr>
              <w:suppressAutoHyphens/>
              <w:spacing w:after="60" w:line="240" w:lineRule="auto"/>
              <w:jc w:val="both"/>
              <w:rPr>
                <w:rFonts w:ascii="Times New Roman" w:eastAsia="Times New Roman" w:hAnsi="Times New Roman"/>
                <w:sz w:val="24"/>
                <w:szCs w:val="24"/>
                <w:lang w:eastAsia="ru-RU"/>
              </w:rPr>
            </w:pPr>
            <w:r w:rsidRPr="009A77A8">
              <w:rPr>
                <w:rFonts w:ascii="Times New Roman" w:eastAsia="Times New Roman" w:hAnsi="Times New Roman"/>
                <w:b/>
                <w:sz w:val="24"/>
                <w:szCs w:val="24"/>
                <w:lang w:eastAsia="ru-RU"/>
              </w:rPr>
              <w:t>Адрес:</w:t>
            </w:r>
            <w:r w:rsidRPr="009A77A8">
              <w:rPr>
                <w:rFonts w:ascii="Times New Roman" w:eastAsia="Times New Roman" w:hAnsi="Times New Roman"/>
                <w:sz w:val="24"/>
                <w:szCs w:val="24"/>
                <w:lang w:eastAsia="ru-RU"/>
              </w:rPr>
              <w:t xml:space="preserve"> Россия, </w:t>
            </w:r>
            <w:r w:rsidR="00400815" w:rsidRPr="00400815">
              <w:rPr>
                <w:rFonts w:ascii="Times New Roman" w:eastAsia="Times New Roman" w:hAnsi="Times New Roman"/>
                <w:sz w:val="24"/>
                <w:szCs w:val="24"/>
                <w:lang w:eastAsia="ru-RU"/>
              </w:rPr>
              <w:t>183</w:t>
            </w:r>
            <w:r w:rsidR="00590E42">
              <w:rPr>
                <w:rFonts w:ascii="Times New Roman" w:eastAsia="Times New Roman" w:hAnsi="Times New Roman"/>
                <w:sz w:val="24"/>
                <w:szCs w:val="24"/>
                <w:lang w:eastAsia="ru-RU"/>
              </w:rPr>
              <w:t>008</w:t>
            </w:r>
            <w:r w:rsidR="00400815" w:rsidRPr="00400815">
              <w:rPr>
                <w:rFonts w:ascii="Times New Roman" w:eastAsia="Times New Roman" w:hAnsi="Times New Roman"/>
                <w:sz w:val="24"/>
                <w:szCs w:val="24"/>
                <w:lang w:eastAsia="ru-RU"/>
              </w:rPr>
              <w:t>, г. Мурманск, ул. Свердлова, 49</w:t>
            </w:r>
            <w:r w:rsidRPr="009A77A8">
              <w:rPr>
                <w:rFonts w:ascii="Times New Roman" w:eastAsia="Times New Roman" w:hAnsi="Times New Roman"/>
                <w:sz w:val="24"/>
                <w:szCs w:val="24"/>
                <w:lang w:eastAsia="ru-RU"/>
              </w:rPr>
              <w:t>.</w:t>
            </w:r>
          </w:p>
          <w:p w14:paraId="02768711" w14:textId="77777777" w:rsidR="004571F2" w:rsidRPr="009A77A8" w:rsidRDefault="004571F2" w:rsidP="004571F2">
            <w:pPr>
              <w:suppressAutoHyphens/>
              <w:spacing w:after="60" w:line="240" w:lineRule="auto"/>
              <w:jc w:val="both"/>
              <w:rPr>
                <w:rFonts w:ascii="Times New Roman" w:eastAsia="Times New Roman" w:hAnsi="Times New Roman"/>
                <w:sz w:val="24"/>
                <w:szCs w:val="24"/>
                <w:lang w:eastAsia="ru-RU"/>
              </w:rPr>
            </w:pPr>
            <w:r w:rsidRPr="009A77A8">
              <w:rPr>
                <w:rFonts w:ascii="Times New Roman" w:eastAsia="Times New Roman" w:hAnsi="Times New Roman"/>
                <w:b/>
                <w:sz w:val="24"/>
                <w:szCs w:val="24"/>
                <w:lang w:eastAsia="ru-RU"/>
              </w:rPr>
              <w:t>Официальный сайт Заказчика:</w:t>
            </w:r>
            <w:r w:rsidRPr="009A77A8">
              <w:rPr>
                <w:rFonts w:ascii="Times New Roman" w:eastAsia="Times New Roman" w:hAnsi="Times New Roman"/>
                <w:sz w:val="24"/>
                <w:szCs w:val="24"/>
                <w:lang w:eastAsia="ru-RU"/>
              </w:rPr>
              <w:t xml:space="preserve"> </w:t>
            </w:r>
            <w:r w:rsidR="004B6B56" w:rsidRPr="009A77A8">
              <w:rPr>
                <w:rFonts w:ascii="Times New Roman" w:hAnsi="Times New Roman"/>
                <w:sz w:val="24"/>
                <w:szCs w:val="24"/>
              </w:rPr>
              <w:t>http://</w:t>
            </w:r>
            <w:r w:rsidR="004B6B56" w:rsidRPr="009A77A8">
              <w:rPr>
                <w:rFonts w:ascii="Times New Roman" w:hAnsi="Times New Roman"/>
                <w:sz w:val="24"/>
                <w:szCs w:val="24"/>
                <w:lang w:val="en-US"/>
              </w:rPr>
              <w:t>murmansktrolleybus</w:t>
            </w:r>
            <w:r w:rsidRPr="009A77A8">
              <w:rPr>
                <w:rFonts w:ascii="Times New Roman" w:hAnsi="Times New Roman"/>
                <w:sz w:val="24"/>
                <w:szCs w:val="24"/>
              </w:rPr>
              <w:t>.ru</w:t>
            </w:r>
            <w:r w:rsidRPr="009A77A8">
              <w:rPr>
                <w:rFonts w:ascii="Times New Roman" w:eastAsia="Times New Roman" w:hAnsi="Times New Roman"/>
                <w:sz w:val="24"/>
                <w:szCs w:val="24"/>
                <w:lang w:eastAsia="ru-RU"/>
              </w:rPr>
              <w:t xml:space="preserve">  </w:t>
            </w:r>
          </w:p>
          <w:p w14:paraId="18284436" w14:textId="77777777" w:rsidR="004571F2" w:rsidRPr="009A77A8" w:rsidRDefault="004571F2" w:rsidP="004571F2">
            <w:pPr>
              <w:suppressAutoHyphens/>
              <w:spacing w:after="60" w:line="240" w:lineRule="auto"/>
              <w:jc w:val="both"/>
              <w:rPr>
                <w:rFonts w:ascii="Times New Roman" w:eastAsia="Times New Roman" w:hAnsi="Times New Roman"/>
                <w:sz w:val="24"/>
                <w:szCs w:val="24"/>
                <w:lang w:eastAsia="ru-RU"/>
              </w:rPr>
            </w:pPr>
            <w:r w:rsidRPr="009A77A8">
              <w:rPr>
                <w:rFonts w:ascii="Times New Roman" w:eastAsia="Times New Roman" w:hAnsi="Times New Roman"/>
                <w:b/>
                <w:sz w:val="24"/>
                <w:szCs w:val="24"/>
                <w:lang w:eastAsia="ru-RU"/>
              </w:rPr>
              <w:t>Сайт Единой информационной системы в сфере закупок:</w:t>
            </w:r>
            <w:r w:rsidRPr="009A77A8">
              <w:rPr>
                <w:rFonts w:ascii="Times New Roman" w:eastAsia="Times New Roman" w:hAnsi="Times New Roman"/>
                <w:sz w:val="24"/>
                <w:szCs w:val="24"/>
                <w:lang w:eastAsia="ru-RU"/>
              </w:rPr>
              <w:t xml:space="preserve"> </w:t>
            </w:r>
            <w:hyperlink r:id="rId14" w:history="1">
              <w:r w:rsidR="005D11F3" w:rsidRPr="009A77A8">
                <w:rPr>
                  <w:rStyle w:val="af1"/>
                  <w:rFonts w:ascii="Times New Roman" w:hAnsi="Times New Roman"/>
                  <w:sz w:val="24"/>
                  <w:szCs w:val="24"/>
                </w:rPr>
                <w:t>http://zakupki.gov.ru</w:t>
              </w:r>
            </w:hyperlink>
            <w:r w:rsidRPr="009A77A8">
              <w:rPr>
                <w:rFonts w:ascii="Times New Roman" w:eastAsia="Times New Roman" w:hAnsi="Times New Roman"/>
                <w:sz w:val="24"/>
                <w:szCs w:val="24"/>
                <w:lang w:eastAsia="ru-RU"/>
              </w:rPr>
              <w:t xml:space="preserve"> </w:t>
            </w:r>
          </w:p>
          <w:p w14:paraId="5BCD8576" w14:textId="45E4F3A0" w:rsidR="004571F2" w:rsidRPr="009A77A8" w:rsidRDefault="004571F2" w:rsidP="004571F2">
            <w:pPr>
              <w:suppressAutoHyphens/>
              <w:spacing w:after="60" w:line="240" w:lineRule="auto"/>
              <w:jc w:val="both"/>
              <w:rPr>
                <w:rFonts w:ascii="Times New Roman" w:eastAsia="Times New Roman" w:hAnsi="Times New Roman"/>
                <w:sz w:val="24"/>
                <w:szCs w:val="24"/>
                <w:lang w:eastAsia="ru-RU"/>
              </w:rPr>
            </w:pPr>
            <w:r w:rsidRPr="009A77A8">
              <w:rPr>
                <w:rFonts w:ascii="Times New Roman" w:eastAsia="Times New Roman" w:hAnsi="Times New Roman"/>
                <w:b/>
                <w:sz w:val="24"/>
                <w:szCs w:val="24"/>
                <w:lang w:eastAsia="ru-RU"/>
              </w:rPr>
              <w:t>Сайт электронной площадки:</w:t>
            </w:r>
            <w:r w:rsidRPr="009A77A8">
              <w:rPr>
                <w:rFonts w:ascii="Times New Roman" w:eastAsia="Times New Roman" w:hAnsi="Times New Roman"/>
                <w:sz w:val="24"/>
                <w:szCs w:val="24"/>
                <w:lang w:eastAsia="ru-RU"/>
              </w:rPr>
              <w:t xml:space="preserve"> </w:t>
            </w:r>
            <w:hyperlink r:id="rId15" w:history="1">
              <w:r w:rsidR="001D378D" w:rsidRPr="001D378D">
                <w:rPr>
                  <w:rFonts w:ascii="Times New Roman" w:eastAsia="Times New Roman" w:hAnsi="Times New Roman"/>
                  <w:color w:val="0000FF"/>
                  <w:sz w:val="24"/>
                  <w:szCs w:val="24"/>
                  <w:u w:val="single"/>
                  <w:lang w:eastAsia="ru-RU"/>
                </w:rPr>
                <w:t>https://zakaz.etp-region.ru</w:t>
              </w:r>
            </w:hyperlink>
          </w:p>
          <w:p w14:paraId="7685F966" w14:textId="77777777" w:rsidR="004571F2" w:rsidRPr="009A77A8" w:rsidRDefault="004571F2" w:rsidP="004571F2">
            <w:pPr>
              <w:suppressAutoHyphens/>
              <w:spacing w:after="60" w:line="240" w:lineRule="auto"/>
              <w:jc w:val="both"/>
              <w:rPr>
                <w:rFonts w:ascii="Times New Roman" w:eastAsia="Times New Roman" w:hAnsi="Times New Roman"/>
                <w:b/>
                <w:sz w:val="24"/>
                <w:szCs w:val="24"/>
                <w:lang w:eastAsia="ru-RU"/>
              </w:rPr>
            </w:pPr>
            <w:r w:rsidRPr="009A77A8">
              <w:rPr>
                <w:rFonts w:ascii="Times New Roman" w:eastAsia="Times New Roman" w:hAnsi="Times New Roman"/>
                <w:b/>
                <w:sz w:val="24"/>
                <w:szCs w:val="24"/>
                <w:lang w:eastAsia="ru-RU"/>
              </w:rPr>
              <w:t>Контактное лицо, ответственное за проведение закупочных процедур:</w:t>
            </w:r>
          </w:p>
          <w:p w14:paraId="0CBDAFB9" w14:textId="77777777" w:rsidR="00120CB1" w:rsidRPr="00355578" w:rsidRDefault="00120CB1" w:rsidP="00120CB1">
            <w:pPr>
              <w:suppressAutoHyphens/>
              <w:spacing w:after="0" w:line="240" w:lineRule="auto"/>
              <w:jc w:val="both"/>
              <w:rPr>
                <w:rFonts w:ascii="Times New Roman" w:eastAsia="Times New Roman" w:hAnsi="Times New Roman"/>
                <w:i/>
                <w:sz w:val="24"/>
                <w:szCs w:val="24"/>
                <w:lang w:eastAsia="ru-RU"/>
              </w:rPr>
            </w:pPr>
            <w:r w:rsidRPr="00355578">
              <w:rPr>
                <w:rFonts w:ascii="Times New Roman" w:eastAsia="Times New Roman" w:hAnsi="Times New Roman"/>
                <w:i/>
                <w:sz w:val="24"/>
                <w:szCs w:val="24"/>
                <w:lang w:eastAsia="ru-RU"/>
              </w:rPr>
              <w:t xml:space="preserve">Должность: </w:t>
            </w:r>
            <w:r w:rsidR="00A27C3C" w:rsidRPr="00355578">
              <w:rPr>
                <w:rFonts w:ascii="Times New Roman" w:eastAsia="Times New Roman" w:hAnsi="Times New Roman"/>
                <w:i/>
                <w:sz w:val="24"/>
                <w:szCs w:val="24"/>
                <w:lang w:eastAsia="ru-RU"/>
              </w:rPr>
              <w:t>заместитель генерального директора</w:t>
            </w:r>
          </w:p>
          <w:p w14:paraId="640B14D0" w14:textId="77777777" w:rsidR="00120CB1" w:rsidRPr="00355578" w:rsidRDefault="00120CB1" w:rsidP="00120CB1">
            <w:pPr>
              <w:suppressAutoHyphens/>
              <w:spacing w:after="0" w:line="240" w:lineRule="auto"/>
              <w:jc w:val="both"/>
              <w:rPr>
                <w:rFonts w:ascii="Times New Roman" w:eastAsia="Times New Roman" w:hAnsi="Times New Roman"/>
                <w:i/>
                <w:sz w:val="24"/>
                <w:szCs w:val="24"/>
                <w:lang w:eastAsia="ru-RU"/>
              </w:rPr>
            </w:pPr>
            <w:r w:rsidRPr="00355578">
              <w:rPr>
                <w:rFonts w:ascii="Times New Roman" w:eastAsia="Times New Roman" w:hAnsi="Times New Roman"/>
                <w:i/>
                <w:sz w:val="24"/>
                <w:szCs w:val="24"/>
                <w:lang w:eastAsia="ru-RU"/>
              </w:rPr>
              <w:t xml:space="preserve">Ф.И.О: </w:t>
            </w:r>
            <w:r w:rsidR="00400815" w:rsidRPr="00355578">
              <w:rPr>
                <w:rFonts w:ascii="Times New Roman" w:eastAsia="Times New Roman" w:hAnsi="Times New Roman"/>
                <w:i/>
                <w:sz w:val="24"/>
                <w:szCs w:val="24"/>
                <w:lang w:eastAsia="ru-RU"/>
              </w:rPr>
              <w:t>Тимаков Дмитрий Юрьевич</w:t>
            </w:r>
          </w:p>
          <w:p w14:paraId="182A49C7" w14:textId="77777777" w:rsidR="00120CB1" w:rsidRPr="00355578" w:rsidRDefault="00400815" w:rsidP="00120CB1">
            <w:pPr>
              <w:suppressAutoHyphens/>
              <w:spacing w:after="0" w:line="240" w:lineRule="auto"/>
              <w:jc w:val="both"/>
              <w:rPr>
                <w:rFonts w:ascii="Times New Roman" w:eastAsia="Times New Roman" w:hAnsi="Times New Roman"/>
                <w:i/>
                <w:sz w:val="24"/>
                <w:szCs w:val="24"/>
                <w:lang w:eastAsia="ru-RU"/>
              </w:rPr>
            </w:pPr>
            <w:r w:rsidRPr="00355578">
              <w:rPr>
                <w:rFonts w:ascii="Times New Roman" w:eastAsia="Times New Roman" w:hAnsi="Times New Roman"/>
                <w:i/>
                <w:sz w:val="24"/>
                <w:szCs w:val="24"/>
                <w:lang w:eastAsia="ru-RU"/>
              </w:rPr>
              <w:t>Телефон: +7 (8152) 653-108</w:t>
            </w:r>
          </w:p>
          <w:p w14:paraId="03C563E0" w14:textId="0BC3079D" w:rsidR="00006794" w:rsidRDefault="00120CB1" w:rsidP="00400815">
            <w:pPr>
              <w:suppressAutoHyphens/>
              <w:spacing w:after="60" w:line="240" w:lineRule="auto"/>
              <w:jc w:val="both"/>
              <w:rPr>
                <w:rFonts w:ascii="Times New Roman" w:eastAsia="Times New Roman" w:hAnsi="Times New Roman"/>
                <w:i/>
                <w:sz w:val="24"/>
                <w:szCs w:val="24"/>
                <w:lang w:eastAsia="ru-RU"/>
              </w:rPr>
            </w:pPr>
            <w:r w:rsidRPr="00355578">
              <w:rPr>
                <w:rFonts w:ascii="Times New Roman" w:eastAsia="Times New Roman" w:hAnsi="Times New Roman"/>
                <w:i/>
                <w:sz w:val="24"/>
                <w:szCs w:val="24"/>
                <w:lang w:eastAsia="ru-RU"/>
              </w:rPr>
              <w:t xml:space="preserve">Адрес электронной почты: </w:t>
            </w:r>
            <w:bookmarkStart w:id="40" w:name="OLE_LINK4"/>
            <w:bookmarkStart w:id="41" w:name="OLE_LINK5"/>
            <w:r w:rsidR="007F1D7E">
              <w:rPr>
                <w:rFonts w:ascii="Times New Roman" w:eastAsia="Times New Roman" w:hAnsi="Times New Roman"/>
                <w:i/>
                <w:sz w:val="24"/>
                <w:szCs w:val="24"/>
                <w:lang w:val="en-US" w:eastAsia="ru-RU"/>
              </w:rPr>
              <w:fldChar w:fldCharType="begin"/>
            </w:r>
            <w:r w:rsidR="007F1D7E" w:rsidRPr="007F1D7E">
              <w:rPr>
                <w:rFonts w:ascii="Times New Roman" w:eastAsia="Times New Roman" w:hAnsi="Times New Roman"/>
                <w:i/>
                <w:sz w:val="24"/>
                <w:szCs w:val="24"/>
                <w:lang w:eastAsia="ru-RU"/>
              </w:rPr>
              <w:instrText xml:space="preserve"> </w:instrText>
            </w:r>
            <w:r w:rsidR="007F1D7E">
              <w:rPr>
                <w:rFonts w:ascii="Times New Roman" w:eastAsia="Times New Roman" w:hAnsi="Times New Roman"/>
                <w:i/>
                <w:sz w:val="24"/>
                <w:szCs w:val="24"/>
                <w:lang w:val="en-US" w:eastAsia="ru-RU"/>
              </w:rPr>
              <w:instrText>HYPERLINK</w:instrText>
            </w:r>
            <w:r w:rsidR="007F1D7E" w:rsidRPr="007F1D7E">
              <w:rPr>
                <w:rFonts w:ascii="Times New Roman" w:eastAsia="Times New Roman" w:hAnsi="Times New Roman"/>
                <w:i/>
                <w:sz w:val="24"/>
                <w:szCs w:val="24"/>
                <w:lang w:eastAsia="ru-RU"/>
              </w:rPr>
              <w:instrText xml:space="preserve"> "</w:instrText>
            </w:r>
            <w:r w:rsidR="007F1D7E">
              <w:rPr>
                <w:rFonts w:ascii="Times New Roman" w:eastAsia="Times New Roman" w:hAnsi="Times New Roman"/>
                <w:i/>
                <w:sz w:val="24"/>
                <w:szCs w:val="24"/>
                <w:lang w:val="en-US" w:eastAsia="ru-RU"/>
              </w:rPr>
              <w:instrText>mailto</w:instrText>
            </w:r>
            <w:r w:rsidR="007F1D7E" w:rsidRPr="007F1D7E">
              <w:rPr>
                <w:rFonts w:ascii="Times New Roman" w:eastAsia="Times New Roman" w:hAnsi="Times New Roman"/>
                <w:i/>
                <w:sz w:val="24"/>
                <w:szCs w:val="24"/>
                <w:lang w:eastAsia="ru-RU"/>
              </w:rPr>
              <w:instrText>:</w:instrText>
            </w:r>
            <w:r w:rsidR="007F1D7E" w:rsidRPr="00355578">
              <w:rPr>
                <w:rFonts w:ascii="Times New Roman" w:eastAsia="Times New Roman" w:hAnsi="Times New Roman"/>
                <w:i/>
                <w:sz w:val="24"/>
                <w:szCs w:val="24"/>
                <w:lang w:val="en-US" w:eastAsia="ru-RU"/>
              </w:rPr>
              <w:instrText>omts</w:instrText>
            </w:r>
            <w:r w:rsidR="007F1D7E" w:rsidRPr="00355578">
              <w:rPr>
                <w:rFonts w:ascii="Times New Roman" w:eastAsia="Times New Roman" w:hAnsi="Times New Roman"/>
                <w:i/>
                <w:sz w:val="24"/>
                <w:szCs w:val="24"/>
                <w:lang w:eastAsia="ru-RU"/>
              </w:rPr>
              <w:instrText>.troll51@bk.ru</w:instrText>
            </w:r>
            <w:r w:rsidR="007F1D7E" w:rsidRPr="007F1D7E">
              <w:rPr>
                <w:rFonts w:ascii="Times New Roman" w:eastAsia="Times New Roman" w:hAnsi="Times New Roman"/>
                <w:i/>
                <w:sz w:val="24"/>
                <w:szCs w:val="24"/>
                <w:lang w:eastAsia="ru-RU"/>
              </w:rPr>
              <w:instrText xml:space="preserve">" </w:instrText>
            </w:r>
            <w:r w:rsidR="007F1D7E">
              <w:rPr>
                <w:rFonts w:ascii="Times New Roman" w:eastAsia="Times New Roman" w:hAnsi="Times New Roman"/>
                <w:i/>
                <w:sz w:val="24"/>
                <w:szCs w:val="24"/>
                <w:lang w:val="en-US" w:eastAsia="ru-RU"/>
              </w:rPr>
              <w:fldChar w:fldCharType="separate"/>
            </w:r>
            <w:r w:rsidR="007F1D7E" w:rsidRPr="00946672">
              <w:rPr>
                <w:rStyle w:val="af1"/>
                <w:rFonts w:ascii="Times New Roman" w:eastAsia="Times New Roman" w:hAnsi="Times New Roman"/>
                <w:i/>
                <w:sz w:val="24"/>
                <w:szCs w:val="24"/>
                <w:lang w:val="en-US" w:eastAsia="ru-RU"/>
              </w:rPr>
              <w:t>omts</w:t>
            </w:r>
            <w:r w:rsidR="007F1D7E" w:rsidRPr="00946672">
              <w:rPr>
                <w:rStyle w:val="af1"/>
                <w:rFonts w:ascii="Times New Roman" w:eastAsia="Times New Roman" w:hAnsi="Times New Roman"/>
                <w:i/>
                <w:sz w:val="24"/>
                <w:szCs w:val="24"/>
                <w:lang w:eastAsia="ru-RU"/>
              </w:rPr>
              <w:t>.troll51@bk.ru</w:t>
            </w:r>
            <w:bookmarkEnd w:id="40"/>
            <w:bookmarkEnd w:id="41"/>
            <w:r w:rsidR="007F1D7E">
              <w:rPr>
                <w:rFonts w:ascii="Times New Roman" w:eastAsia="Times New Roman" w:hAnsi="Times New Roman"/>
                <w:i/>
                <w:sz w:val="24"/>
                <w:szCs w:val="24"/>
                <w:lang w:val="en-US" w:eastAsia="ru-RU"/>
              </w:rPr>
              <w:fldChar w:fldCharType="end"/>
            </w:r>
          </w:p>
          <w:p w14:paraId="295D2572" w14:textId="2CD6EDE2" w:rsidR="007F1D7E" w:rsidRPr="00400815" w:rsidRDefault="007F1D7E" w:rsidP="00400815">
            <w:pPr>
              <w:suppressAutoHyphens/>
              <w:spacing w:after="60" w:line="240" w:lineRule="auto"/>
              <w:jc w:val="both"/>
              <w:rPr>
                <w:rFonts w:ascii="Times New Roman" w:eastAsia="Times New Roman" w:hAnsi="Times New Roman"/>
                <w:sz w:val="24"/>
                <w:szCs w:val="24"/>
                <w:lang w:eastAsia="ru-RU"/>
              </w:rPr>
            </w:pPr>
            <w:r w:rsidRPr="007F1D7E">
              <w:rPr>
                <w:rFonts w:ascii="Times New Roman" w:eastAsia="Times New Roman" w:hAnsi="Times New Roman"/>
                <w:b/>
                <w:bCs/>
                <w:iCs/>
                <w:sz w:val="24"/>
                <w:szCs w:val="24"/>
                <w:highlight w:val="yellow"/>
                <w:lang w:eastAsia="ru-RU"/>
              </w:rPr>
              <w:t>Номер контактного телефона для справок:</w:t>
            </w:r>
            <w:r w:rsidR="00C54B94">
              <w:rPr>
                <w:rFonts w:ascii="Times New Roman" w:eastAsia="Times New Roman" w:hAnsi="Times New Roman"/>
                <w:b/>
                <w:bCs/>
                <w:iCs/>
                <w:sz w:val="24"/>
                <w:szCs w:val="24"/>
                <w:lang w:eastAsia="ru-RU"/>
              </w:rPr>
              <w:t xml:space="preserve"> +7 963 362-79-31</w:t>
            </w:r>
            <w:r w:rsidR="0090333F">
              <w:rPr>
                <w:rFonts w:ascii="Times New Roman" w:eastAsia="Times New Roman" w:hAnsi="Times New Roman"/>
                <w:b/>
                <w:bCs/>
                <w:iCs/>
                <w:sz w:val="24"/>
                <w:szCs w:val="24"/>
                <w:lang w:eastAsia="ru-RU"/>
              </w:rPr>
              <w:t xml:space="preserve"> – начальник ОМТС Зычков Михаил Михайлович</w:t>
            </w:r>
          </w:p>
        </w:tc>
      </w:tr>
      <w:tr w:rsidR="00346A86" w:rsidRPr="009A77A8" w14:paraId="3F6DBBC3" w14:textId="77777777" w:rsidTr="00F10A60">
        <w:trPr>
          <w:trHeight w:val="80"/>
        </w:trPr>
        <w:tc>
          <w:tcPr>
            <w:tcW w:w="1027" w:type="dxa"/>
            <w:vMerge w:val="restart"/>
            <w:shd w:val="clear" w:color="auto" w:fill="auto"/>
          </w:tcPr>
          <w:p w14:paraId="3CBBB3A0" w14:textId="77777777" w:rsidR="00346A86" w:rsidRPr="009A77A8" w:rsidRDefault="00346A86" w:rsidP="00A91858">
            <w:pPr>
              <w:suppressAutoHyphens/>
              <w:spacing w:after="0" w:line="360" w:lineRule="auto"/>
              <w:jc w:val="center"/>
              <w:rPr>
                <w:rFonts w:ascii="Times New Roman" w:eastAsia="Times New Roman" w:hAnsi="Times New Roman"/>
                <w:sz w:val="24"/>
                <w:szCs w:val="24"/>
                <w:lang w:eastAsia="ru-RU"/>
              </w:rPr>
            </w:pPr>
            <w:r w:rsidRPr="009A77A8">
              <w:rPr>
                <w:rFonts w:ascii="Times New Roman" w:eastAsia="Times New Roman" w:hAnsi="Times New Roman"/>
                <w:b/>
                <w:sz w:val="24"/>
                <w:szCs w:val="24"/>
                <w:lang w:eastAsia="ru-RU"/>
              </w:rPr>
              <w:t>2.</w:t>
            </w:r>
          </w:p>
        </w:tc>
        <w:tc>
          <w:tcPr>
            <w:tcW w:w="9072" w:type="dxa"/>
            <w:shd w:val="clear" w:color="auto" w:fill="auto"/>
          </w:tcPr>
          <w:p w14:paraId="07E6E1B6" w14:textId="16336629" w:rsidR="00346A86" w:rsidRPr="009A77A8" w:rsidRDefault="00271A35" w:rsidP="00A91858">
            <w:pPr>
              <w:suppressAutoHyphens/>
              <w:spacing w:after="0" w:line="240" w:lineRule="auto"/>
              <w:jc w:val="both"/>
              <w:rPr>
                <w:rFonts w:ascii="Times New Roman" w:eastAsia="Times New Roman" w:hAnsi="Times New Roman"/>
                <w:b/>
                <w:sz w:val="24"/>
                <w:szCs w:val="24"/>
                <w:lang w:eastAsia="ru-RU"/>
              </w:rPr>
            </w:pPr>
            <w:r w:rsidRPr="009A77A8">
              <w:rPr>
                <w:rFonts w:ascii="Times New Roman" w:eastAsia="Times New Roman" w:hAnsi="Times New Roman"/>
                <w:b/>
                <w:sz w:val="24"/>
                <w:szCs w:val="24"/>
                <w:lang w:eastAsia="ru-RU"/>
              </w:rPr>
              <w:t xml:space="preserve">Предмет </w:t>
            </w:r>
            <w:r w:rsidR="00905F6A" w:rsidRPr="009A77A8">
              <w:rPr>
                <w:rFonts w:ascii="Times New Roman" w:eastAsia="Times New Roman" w:hAnsi="Times New Roman"/>
                <w:b/>
                <w:sz w:val="24"/>
                <w:szCs w:val="24"/>
                <w:lang w:eastAsia="ru-RU"/>
              </w:rPr>
              <w:t>Договора</w:t>
            </w:r>
            <w:r w:rsidR="00905F6A">
              <w:rPr>
                <w:rFonts w:ascii="Times New Roman" w:eastAsia="Times New Roman" w:hAnsi="Times New Roman"/>
                <w:b/>
                <w:sz w:val="24"/>
                <w:szCs w:val="24"/>
                <w:lang w:eastAsia="ru-RU"/>
              </w:rPr>
              <w:t xml:space="preserve">: </w:t>
            </w:r>
            <w:r w:rsidR="007F1D7E" w:rsidRPr="007F1D7E">
              <w:rPr>
                <w:rFonts w:ascii="Times New Roman" w:eastAsia="Times New Roman" w:hAnsi="Times New Roman"/>
                <w:b/>
                <w:sz w:val="24"/>
                <w:szCs w:val="24"/>
                <w:lang w:eastAsia="ru-RU"/>
              </w:rPr>
              <w:t>двигател</w:t>
            </w:r>
            <w:r w:rsidR="007F1D7E">
              <w:rPr>
                <w:rFonts w:ascii="Times New Roman" w:eastAsia="Times New Roman" w:hAnsi="Times New Roman"/>
                <w:b/>
                <w:sz w:val="24"/>
                <w:szCs w:val="24"/>
                <w:lang w:eastAsia="ru-RU"/>
              </w:rPr>
              <w:t>ь</w:t>
            </w:r>
            <w:r w:rsidR="007F1D7E" w:rsidRPr="007F1D7E">
              <w:rPr>
                <w:rFonts w:ascii="Times New Roman" w:eastAsia="Times New Roman" w:hAnsi="Times New Roman"/>
                <w:b/>
                <w:sz w:val="24"/>
                <w:szCs w:val="24"/>
                <w:lang w:eastAsia="ru-RU"/>
              </w:rPr>
              <w:t xml:space="preserve"> ЯМЗ53633.1000186-03</w:t>
            </w:r>
            <w:r w:rsidR="005C591F">
              <w:rPr>
                <w:rFonts w:ascii="Times New Roman" w:eastAsia="Times New Roman" w:hAnsi="Times New Roman"/>
                <w:b/>
                <w:sz w:val="24"/>
                <w:szCs w:val="24"/>
                <w:lang w:eastAsia="ru-RU"/>
              </w:rPr>
              <w:t> </w:t>
            </w:r>
            <w:r w:rsidR="005C591F" w:rsidRPr="005C591F">
              <w:rPr>
                <w:rFonts w:ascii="Times New Roman" w:eastAsia="Times New Roman" w:hAnsi="Times New Roman"/>
                <w:b/>
                <w:sz w:val="24"/>
                <w:szCs w:val="24"/>
                <w:lang w:eastAsia="ru-RU"/>
              </w:rPr>
              <w:t xml:space="preserve">276 </w:t>
            </w:r>
            <w:r w:rsidR="005C591F">
              <w:rPr>
                <w:rFonts w:ascii="Times New Roman" w:eastAsia="Times New Roman" w:hAnsi="Times New Roman"/>
                <w:b/>
                <w:sz w:val="24"/>
                <w:szCs w:val="24"/>
                <w:lang w:eastAsia="ru-RU"/>
              </w:rPr>
              <w:t>л.с.</w:t>
            </w:r>
          </w:p>
        </w:tc>
      </w:tr>
      <w:tr w:rsidR="00346A86" w:rsidRPr="009A77A8" w14:paraId="319BF5CF" w14:textId="77777777" w:rsidTr="00D307C8">
        <w:trPr>
          <w:trHeight w:val="2393"/>
        </w:trPr>
        <w:tc>
          <w:tcPr>
            <w:tcW w:w="1027" w:type="dxa"/>
            <w:vMerge/>
            <w:shd w:val="clear" w:color="auto" w:fill="auto"/>
          </w:tcPr>
          <w:p w14:paraId="6FC90DF7" w14:textId="77777777" w:rsidR="00346A86" w:rsidRPr="009A77A8" w:rsidRDefault="00346A86" w:rsidP="00A91858">
            <w:pPr>
              <w:suppressAutoHyphens/>
              <w:spacing w:after="0" w:line="360" w:lineRule="auto"/>
              <w:jc w:val="center"/>
              <w:rPr>
                <w:rFonts w:ascii="Times New Roman" w:eastAsia="Times New Roman" w:hAnsi="Times New Roman"/>
                <w:b/>
                <w:sz w:val="24"/>
                <w:szCs w:val="24"/>
                <w:lang w:eastAsia="ru-RU"/>
              </w:rPr>
            </w:pPr>
          </w:p>
        </w:tc>
        <w:tc>
          <w:tcPr>
            <w:tcW w:w="9072" w:type="dxa"/>
            <w:shd w:val="clear" w:color="auto" w:fill="auto"/>
          </w:tcPr>
          <w:p w14:paraId="0F29ACAD" w14:textId="77777777" w:rsidR="006765DB" w:rsidRDefault="00453BF3" w:rsidP="006765DB">
            <w:pPr>
              <w:spacing w:after="0" w:line="240" w:lineRule="auto"/>
              <w:jc w:val="both"/>
              <w:rPr>
                <w:rFonts w:ascii="Times New Roman" w:eastAsia="Times New Roman" w:hAnsi="Times New Roman"/>
                <w:sz w:val="24"/>
                <w:szCs w:val="24"/>
              </w:rPr>
            </w:pPr>
            <w:r w:rsidRPr="00B9599F">
              <w:rPr>
                <w:rFonts w:ascii="Times New Roman" w:eastAsia="Times New Roman" w:hAnsi="Times New Roman"/>
                <w:b/>
                <w:sz w:val="24"/>
                <w:szCs w:val="24"/>
              </w:rPr>
              <w:t>Описание объекта закупки</w:t>
            </w:r>
            <w:r w:rsidR="00B9599F">
              <w:rPr>
                <w:rFonts w:ascii="Times New Roman" w:eastAsia="Times New Roman" w:hAnsi="Times New Roman"/>
                <w:sz w:val="24"/>
                <w:szCs w:val="24"/>
              </w:rPr>
              <w:t>:</w:t>
            </w:r>
            <w:r w:rsidRPr="00453BF3">
              <w:rPr>
                <w:rFonts w:ascii="Times New Roman" w:eastAsia="Times New Roman" w:hAnsi="Times New Roman"/>
                <w:sz w:val="24"/>
                <w:szCs w:val="24"/>
              </w:rPr>
              <w:t xml:space="preserve"> </w:t>
            </w:r>
          </w:p>
          <w:p w14:paraId="33A5A556" w14:textId="5C5644AE" w:rsidR="00E21AB7" w:rsidRPr="005C591F" w:rsidRDefault="00E21AB7" w:rsidP="00E21AB7">
            <w:pPr>
              <w:spacing w:after="0" w:line="240" w:lineRule="auto"/>
              <w:jc w:val="both"/>
              <w:rPr>
                <w:rFonts w:ascii="Times New Roman" w:eastAsia="Times New Roman" w:hAnsi="Times New Roman"/>
                <w:b/>
                <w:bCs/>
                <w:sz w:val="24"/>
                <w:szCs w:val="24"/>
              </w:rPr>
            </w:pPr>
            <w:r w:rsidRPr="00E21AB7">
              <w:rPr>
                <w:rFonts w:ascii="Times New Roman" w:eastAsia="Times New Roman" w:hAnsi="Times New Roman"/>
                <w:sz w:val="24"/>
                <w:szCs w:val="24"/>
              </w:rPr>
              <w:t xml:space="preserve">Наименование: </w:t>
            </w:r>
            <w:bookmarkStart w:id="42" w:name="_Hlk232501583"/>
            <w:r w:rsidRPr="00E21AB7">
              <w:rPr>
                <w:rFonts w:ascii="Times New Roman" w:eastAsia="Times New Roman" w:hAnsi="Times New Roman"/>
                <w:sz w:val="24"/>
                <w:szCs w:val="24"/>
              </w:rPr>
              <w:t xml:space="preserve">Двигатель </w:t>
            </w:r>
            <w:r w:rsidR="00C95DFB">
              <w:rPr>
                <w:rFonts w:ascii="Times New Roman" w:eastAsia="Times New Roman" w:hAnsi="Times New Roman"/>
                <w:sz w:val="24"/>
                <w:szCs w:val="24"/>
              </w:rPr>
              <w:t xml:space="preserve">первой комплектности </w:t>
            </w:r>
            <w:r w:rsidRPr="00E21AB7">
              <w:rPr>
                <w:rFonts w:ascii="Times New Roman" w:eastAsia="Times New Roman" w:hAnsi="Times New Roman"/>
                <w:sz w:val="24"/>
                <w:szCs w:val="24"/>
              </w:rPr>
              <w:t>ЯМЗ-53633-03</w:t>
            </w:r>
            <w:r w:rsidR="006735DB">
              <w:rPr>
                <w:rFonts w:ascii="Times New Roman" w:eastAsia="Times New Roman" w:hAnsi="Times New Roman"/>
                <w:sz w:val="24"/>
                <w:szCs w:val="24"/>
              </w:rPr>
              <w:t xml:space="preserve"> </w:t>
            </w:r>
            <w:r w:rsidR="005C591F">
              <w:rPr>
                <w:rFonts w:ascii="Times New Roman" w:eastAsia="Times New Roman" w:hAnsi="Times New Roman"/>
                <w:sz w:val="24"/>
                <w:szCs w:val="24"/>
              </w:rPr>
              <w:t xml:space="preserve">мощностью </w:t>
            </w:r>
            <w:r w:rsidR="005C591F" w:rsidRPr="005C591F">
              <w:rPr>
                <w:rFonts w:ascii="Times New Roman" w:eastAsia="Times New Roman" w:hAnsi="Times New Roman"/>
                <w:b/>
                <w:bCs/>
                <w:sz w:val="24"/>
                <w:szCs w:val="24"/>
              </w:rPr>
              <w:t xml:space="preserve">276 л.с. </w:t>
            </w:r>
            <w:r w:rsidR="006735DB" w:rsidRPr="005C591F">
              <w:rPr>
                <w:rFonts w:ascii="Times New Roman" w:eastAsia="Times New Roman" w:hAnsi="Times New Roman"/>
                <w:b/>
                <w:bCs/>
                <w:sz w:val="24"/>
                <w:szCs w:val="24"/>
              </w:rPr>
              <w:t>для автобуса ЛИАЗ</w:t>
            </w:r>
            <w:bookmarkEnd w:id="42"/>
            <w:r w:rsidR="005C591F" w:rsidRPr="005C591F">
              <w:rPr>
                <w:b/>
                <w:bCs/>
              </w:rPr>
              <w:t xml:space="preserve"> </w:t>
            </w:r>
            <w:r w:rsidR="005C591F" w:rsidRPr="005C591F">
              <w:rPr>
                <w:rFonts w:ascii="Times New Roman" w:eastAsia="Times New Roman" w:hAnsi="Times New Roman"/>
                <w:b/>
                <w:bCs/>
                <w:sz w:val="24"/>
                <w:szCs w:val="24"/>
              </w:rPr>
              <w:t>с АКПП Fast Gear</w:t>
            </w:r>
            <w:r w:rsidR="006735DB" w:rsidRPr="005C591F">
              <w:rPr>
                <w:rFonts w:ascii="Times New Roman" w:eastAsia="Times New Roman" w:hAnsi="Times New Roman"/>
                <w:b/>
                <w:bCs/>
                <w:sz w:val="24"/>
                <w:szCs w:val="24"/>
              </w:rPr>
              <w:t>.</w:t>
            </w:r>
          </w:p>
          <w:p w14:paraId="35D06A66" w14:textId="6FFA0CB2" w:rsidR="00E21AB7" w:rsidRPr="00E21AB7" w:rsidRDefault="00E21AB7" w:rsidP="00E21AB7">
            <w:pPr>
              <w:spacing w:after="0" w:line="240" w:lineRule="auto"/>
              <w:jc w:val="both"/>
              <w:rPr>
                <w:rFonts w:ascii="Times New Roman" w:eastAsia="Times New Roman" w:hAnsi="Times New Roman"/>
                <w:sz w:val="24"/>
                <w:szCs w:val="24"/>
              </w:rPr>
            </w:pPr>
            <w:r w:rsidRPr="00E21AB7">
              <w:rPr>
                <w:rFonts w:ascii="Times New Roman" w:eastAsia="Times New Roman" w:hAnsi="Times New Roman"/>
                <w:sz w:val="24"/>
                <w:szCs w:val="24"/>
              </w:rPr>
              <w:t>Каталожный номер:</w:t>
            </w:r>
            <w:r>
              <w:rPr>
                <w:rFonts w:ascii="Times New Roman" w:eastAsia="Times New Roman" w:hAnsi="Times New Roman"/>
                <w:sz w:val="24"/>
                <w:szCs w:val="24"/>
              </w:rPr>
              <w:t xml:space="preserve"> </w:t>
            </w:r>
            <w:r w:rsidRPr="00E21AB7">
              <w:rPr>
                <w:rFonts w:ascii="Times New Roman" w:eastAsia="Times New Roman" w:hAnsi="Times New Roman"/>
                <w:sz w:val="24"/>
                <w:szCs w:val="24"/>
              </w:rPr>
              <w:t>53633.1000186-03</w:t>
            </w:r>
          </w:p>
          <w:p w14:paraId="013DAA53" w14:textId="77777777" w:rsidR="007C4331" w:rsidRDefault="00E21AB7" w:rsidP="00E21AB7">
            <w:pPr>
              <w:spacing w:after="0" w:line="240" w:lineRule="auto"/>
              <w:jc w:val="both"/>
              <w:rPr>
                <w:rFonts w:ascii="Times New Roman" w:eastAsia="Times New Roman" w:hAnsi="Times New Roman"/>
                <w:sz w:val="24"/>
                <w:szCs w:val="24"/>
              </w:rPr>
            </w:pPr>
            <w:r w:rsidRPr="00E21AB7">
              <w:rPr>
                <w:rFonts w:ascii="Times New Roman" w:eastAsia="Times New Roman" w:hAnsi="Times New Roman"/>
                <w:sz w:val="24"/>
                <w:szCs w:val="24"/>
              </w:rPr>
              <w:t>Производитель:</w:t>
            </w:r>
            <w:r>
              <w:rPr>
                <w:rFonts w:ascii="Times New Roman" w:eastAsia="Times New Roman" w:hAnsi="Times New Roman"/>
                <w:sz w:val="24"/>
                <w:szCs w:val="24"/>
              </w:rPr>
              <w:t xml:space="preserve"> </w:t>
            </w:r>
            <w:r w:rsidRPr="00E21AB7">
              <w:rPr>
                <w:rFonts w:ascii="Times New Roman" w:eastAsia="Times New Roman" w:hAnsi="Times New Roman"/>
                <w:sz w:val="24"/>
                <w:szCs w:val="24"/>
              </w:rPr>
              <w:t xml:space="preserve">ПАО </w:t>
            </w:r>
            <w:r w:rsidR="004552EA">
              <w:rPr>
                <w:rFonts w:ascii="Times New Roman" w:eastAsia="Times New Roman" w:hAnsi="Times New Roman"/>
                <w:sz w:val="24"/>
                <w:szCs w:val="24"/>
              </w:rPr>
              <w:t>«</w:t>
            </w:r>
            <w:r w:rsidRPr="00E21AB7">
              <w:rPr>
                <w:rFonts w:ascii="Times New Roman" w:eastAsia="Times New Roman" w:hAnsi="Times New Roman"/>
                <w:sz w:val="24"/>
                <w:szCs w:val="24"/>
              </w:rPr>
              <w:t>Автодизель</w:t>
            </w:r>
            <w:r w:rsidR="004552EA">
              <w:rPr>
                <w:rFonts w:ascii="Times New Roman" w:eastAsia="Times New Roman" w:hAnsi="Times New Roman"/>
                <w:sz w:val="24"/>
                <w:szCs w:val="24"/>
              </w:rPr>
              <w:t>» (ЯМЗ)</w:t>
            </w:r>
          </w:p>
          <w:p w14:paraId="5B978075" w14:textId="77777777" w:rsidR="00590E42" w:rsidRPr="00590E42" w:rsidRDefault="00590E42" w:rsidP="00590E42">
            <w:pPr>
              <w:spacing w:after="0" w:line="240" w:lineRule="auto"/>
              <w:jc w:val="both"/>
              <w:rPr>
                <w:rFonts w:ascii="Times New Roman" w:eastAsia="Times New Roman" w:hAnsi="Times New Roman"/>
                <w:sz w:val="24"/>
                <w:szCs w:val="24"/>
              </w:rPr>
            </w:pPr>
            <w:r w:rsidRPr="00590E42">
              <w:rPr>
                <w:rFonts w:ascii="Times New Roman" w:eastAsia="Times New Roman" w:hAnsi="Times New Roman"/>
                <w:sz w:val="24"/>
                <w:szCs w:val="24"/>
              </w:rPr>
              <w:t>Техническая документация: наличие</w:t>
            </w:r>
          </w:p>
          <w:p w14:paraId="3E2BCE73" w14:textId="5E27F05A" w:rsidR="00590E42" w:rsidRPr="00D307C8" w:rsidRDefault="00590E42" w:rsidP="00590E42">
            <w:pPr>
              <w:spacing w:after="0" w:line="240" w:lineRule="auto"/>
              <w:jc w:val="both"/>
              <w:rPr>
                <w:rFonts w:ascii="Times New Roman" w:eastAsia="Times New Roman" w:hAnsi="Times New Roman"/>
                <w:sz w:val="24"/>
                <w:szCs w:val="24"/>
              </w:rPr>
            </w:pPr>
            <w:r w:rsidRPr="00590E42">
              <w:rPr>
                <w:rFonts w:ascii="Times New Roman" w:eastAsia="Times New Roman" w:hAnsi="Times New Roman"/>
                <w:sz w:val="24"/>
                <w:szCs w:val="24"/>
              </w:rPr>
              <w:t>Соответствие стандартам и наличие сертификатов</w:t>
            </w:r>
          </w:p>
        </w:tc>
      </w:tr>
      <w:tr w:rsidR="00346A86" w:rsidRPr="009A77A8" w14:paraId="7A10E142" w14:textId="77777777" w:rsidTr="00F10A60">
        <w:trPr>
          <w:trHeight w:val="415"/>
        </w:trPr>
        <w:tc>
          <w:tcPr>
            <w:tcW w:w="1027" w:type="dxa"/>
            <w:vMerge/>
            <w:shd w:val="clear" w:color="auto" w:fill="auto"/>
            <w:vAlign w:val="center"/>
          </w:tcPr>
          <w:p w14:paraId="4731CC7B" w14:textId="77777777" w:rsidR="00346A86" w:rsidRPr="009A77A8" w:rsidRDefault="00346A86" w:rsidP="00A91858">
            <w:pPr>
              <w:pStyle w:val="2"/>
              <w:numPr>
                <w:ilvl w:val="0"/>
                <w:numId w:val="0"/>
              </w:numPr>
              <w:ind w:left="357"/>
              <w:jc w:val="left"/>
              <w:rPr>
                <w:b w:val="0"/>
                <w:sz w:val="24"/>
                <w:szCs w:val="24"/>
              </w:rPr>
            </w:pPr>
          </w:p>
        </w:tc>
        <w:tc>
          <w:tcPr>
            <w:tcW w:w="9072" w:type="dxa"/>
          </w:tcPr>
          <w:p w14:paraId="5C7E730F" w14:textId="77777777" w:rsidR="00346A86" w:rsidRPr="009A77A8" w:rsidRDefault="00346A86" w:rsidP="00400815">
            <w:pPr>
              <w:suppressAutoHyphens/>
              <w:spacing w:after="0" w:line="240" w:lineRule="auto"/>
              <w:rPr>
                <w:rFonts w:ascii="Times New Roman" w:eastAsia="Times New Roman" w:hAnsi="Times New Roman"/>
                <w:sz w:val="24"/>
                <w:szCs w:val="24"/>
                <w:lang w:eastAsia="ru-RU"/>
              </w:rPr>
            </w:pPr>
            <w:r w:rsidRPr="009A77A8">
              <w:rPr>
                <w:rFonts w:ascii="Times New Roman" w:eastAsia="Times New Roman" w:hAnsi="Times New Roman"/>
                <w:b/>
                <w:sz w:val="24"/>
                <w:szCs w:val="24"/>
                <w:lang w:eastAsia="ru-RU"/>
              </w:rPr>
              <w:t xml:space="preserve">Место </w:t>
            </w:r>
            <w:r w:rsidR="00400815">
              <w:rPr>
                <w:rFonts w:ascii="Times New Roman" w:eastAsia="Times New Roman" w:hAnsi="Times New Roman"/>
                <w:b/>
                <w:sz w:val="24"/>
                <w:szCs w:val="24"/>
                <w:lang w:eastAsia="ru-RU"/>
              </w:rPr>
              <w:t>поставки товара</w:t>
            </w:r>
          </w:p>
        </w:tc>
      </w:tr>
      <w:tr w:rsidR="00346A86" w:rsidRPr="009A77A8" w14:paraId="679C5FA0" w14:textId="77777777" w:rsidTr="000A453A">
        <w:trPr>
          <w:trHeight w:val="377"/>
        </w:trPr>
        <w:tc>
          <w:tcPr>
            <w:tcW w:w="1027" w:type="dxa"/>
            <w:vMerge/>
            <w:shd w:val="clear" w:color="auto" w:fill="auto"/>
            <w:vAlign w:val="center"/>
          </w:tcPr>
          <w:p w14:paraId="749EA6DF" w14:textId="77777777" w:rsidR="00346A86" w:rsidRPr="009A77A8" w:rsidRDefault="00346A86" w:rsidP="00A91858">
            <w:pPr>
              <w:pStyle w:val="2"/>
              <w:numPr>
                <w:ilvl w:val="0"/>
                <w:numId w:val="0"/>
              </w:numPr>
              <w:ind w:left="357"/>
              <w:jc w:val="left"/>
              <w:rPr>
                <w:b w:val="0"/>
                <w:sz w:val="24"/>
                <w:szCs w:val="24"/>
              </w:rPr>
            </w:pPr>
          </w:p>
        </w:tc>
        <w:tc>
          <w:tcPr>
            <w:tcW w:w="9072" w:type="dxa"/>
          </w:tcPr>
          <w:p w14:paraId="3EA2D007" w14:textId="3AC53F8D" w:rsidR="00A73C2A" w:rsidRDefault="005B7579" w:rsidP="00453BF3">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Г</w:t>
            </w:r>
            <w:r w:rsidR="0068657D" w:rsidRPr="0068657D">
              <w:rPr>
                <w:rFonts w:ascii="Times New Roman" w:eastAsia="Times New Roman" w:hAnsi="Times New Roman"/>
                <w:sz w:val="24"/>
                <w:szCs w:val="24"/>
              </w:rPr>
              <w:t>. Мурманск,</w:t>
            </w:r>
            <w:r w:rsidR="00A73C2A">
              <w:t xml:space="preserve"> </w:t>
            </w:r>
            <w:r w:rsidR="0068657D" w:rsidRPr="0068657D">
              <w:rPr>
                <w:rFonts w:ascii="Times New Roman" w:eastAsia="Times New Roman" w:hAnsi="Times New Roman"/>
                <w:sz w:val="24"/>
                <w:szCs w:val="24"/>
              </w:rPr>
              <w:t xml:space="preserve">ул. </w:t>
            </w:r>
            <w:r w:rsidR="007F7B9E">
              <w:rPr>
                <w:rFonts w:ascii="Times New Roman" w:eastAsia="Times New Roman" w:hAnsi="Times New Roman"/>
                <w:sz w:val="24"/>
                <w:szCs w:val="24"/>
              </w:rPr>
              <w:t>Домостроительная, 18</w:t>
            </w:r>
            <w:r w:rsidR="00ED3138">
              <w:rPr>
                <w:rFonts w:ascii="Times New Roman" w:eastAsia="Times New Roman" w:hAnsi="Times New Roman"/>
                <w:sz w:val="24"/>
                <w:szCs w:val="24"/>
              </w:rPr>
              <w:t xml:space="preserve">, </w:t>
            </w:r>
          </w:p>
          <w:p w14:paraId="0574A9A2" w14:textId="7CBB75CA" w:rsidR="00346A86" w:rsidRPr="009A77A8" w:rsidRDefault="0068657D" w:rsidP="00453BF3">
            <w:pPr>
              <w:suppressAutoHyphens/>
              <w:spacing w:after="0" w:line="240" w:lineRule="auto"/>
              <w:jc w:val="both"/>
              <w:rPr>
                <w:rFonts w:ascii="Times New Roman" w:eastAsia="Times New Roman" w:hAnsi="Times New Roman"/>
                <w:sz w:val="24"/>
                <w:szCs w:val="24"/>
                <w:lang w:eastAsia="ru-RU"/>
              </w:rPr>
            </w:pPr>
            <w:r w:rsidRPr="0068657D">
              <w:rPr>
                <w:rFonts w:ascii="Times New Roman" w:eastAsia="Times New Roman" w:hAnsi="Times New Roman"/>
                <w:sz w:val="24"/>
                <w:szCs w:val="24"/>
              </w:rPr>
              <w:lastRenderedPageBreak/>
              <w:t>АО «Электротранспорт».</w:t>
            </w:r>
          </w:p>
        </w:tc>
      </w:tr>
      <w:tr w:rsidR="00346A86" w:rsidRPr="009A77A8" w14:paraId="1621F921" w14:textId="77777777" w:rsidTr="00F10A60">
        <w:tc>
          <w:tcPr>
            <w:tcW w:w="1027" w:type="dxa"/>
            <w:vMerge w:val="restart"/>
            <w:shd w:val="clear" w:color="auto" w:fill="auto"/>
          </w:tcPr>
          <w:p w14:paraId="750D6AAB" w14:textId="77777777" w:rsidR="00346A86" w:rsidRPr="009A77A8" w:rsidRDefault="00346A86" w:rsidP="00346A86">
            <w:pPr>
              <w:suppressAutoHyphens/>
              <w:spacing w:after="0" w:line="360" w:lineRule="auto"/>
              <w:jc w:val="center"/>
              <w:rPr>
                <w:rFonts w:ascii="Times New Roman" w:eastAsia="Times New Roman" w:hAnsi="Times New Roman"/>
                <w:sz w:val="24"/>
                <w:szCs w:val="24"/>
                <w:lang w:eastAsia="ru-RU"/>
              </w:rPr>
            </w:pPr>
            <w:r w:rsidRPr="009A77A8">
              <w:rPr>
                <w:rFonts w:ascii="Times New Roman" w:eastAsia="Times New Roman" w:hAnsi="Times New Roman"/>
                <w:b/>
                <w:sz w:val="24"/>
                <w:szCs w:val="24"/>
                <w:lang w:eastAsia="ru-RU"/>
              </w:rPr>
              <w:lastRenderedPageBreak/>
              <w:t>3.</w:t>
            </w:r>
          </w:p>
        </w:tc>
        <w:tc>
          <w:tcPr>
            <w:tcW w:w="9072" w:type="dxa"/>
            <w:shd w:val="clear" w:color="auto" w:fill="auto"/>
          </w:tcPr>
          <w:p w14:paraId="1EC21164" w14:textId="77777777" w:rsidR="00346A86" w:rsidRPr="009A77A8" w:rsidRDefault="00346A86" w:rsidP="00400815">
            <w:pPr>
              <w:suppressAutoHyphens/>
              <w:spacing w:after="0" w:line="240" w:lineRule="auto"/>
              <w:rPr>
                <w:rFonts w:ascii="Times New Roman" w:eastAsia="Times New Roman" w:hAnsi="Times New Roman"/>
                <w:sz w:val="24"/>
                <w:szCs w:val="24"/>
                <w:lang w:eastAsia="ru-RU"/>
              </w:rPr>
            </w:pPr>
            <w:r w:rsidRPr="009A77A8">
              <w:rPr>
                <w:rFonts w:ascii="Times New Roman" w:eastAsia="Times New Roman" w:hAnsi="Times New Roman"/>
                <w:b/>
                <w:sz w:val="24"/>
                <w:szCs w:val="24"/>
                <w:lang w:eastAsia="ru-RU"/>
              </w:rPr>
              <w:t>Сроки</w:t>
            </w:r>
            <w:r w:rsidR="00CE7139" w:rsidRPr="009A77A8">
              <w:rPr>
                <w:rFonts w:ascii="Times New Roman" w:eastAsia="Times New Roman" w:hAnsi="Times New Roman"/>
                <w:b/>
                <w:sz w:val="24"/>
                <w:szCs w:val="24"/>
                <w:lang w:eastAsia="ru-RU"/>
              </w:rPr>
              <w:t xml:space="preserve"> </w:t>
            </w:r>
            <w:r w:rsidR="00400815">
              <w:rPr>
                <w:rFonts w:ascii="Times New Roman" w:eastAsia="Times New Roman" w:hAnsi="Times New Roman"/>
                <w:b/>
                <w:sz w:val="24"/>
                <w:szCs w:val="24"/>
                <w:lang w:eastAsia="ru-RU"/>
              </w:rPr>
              <w:t>поставки</w:t>
            </w:r>
          </w:p>
        </w:tc>
      </w:tr>
      <w:tr w:rsidR="00346A86" w:rsidRPr="009A77A8" w14:paraId="3DCFE845" w14:textId="77777777" w:rsidTr="00F10A60">
        <w:tc>
          <w:tcPr>
            <w:tcW w:w="1027" w:type="dxa"/>
            <w:vMerge/>
            <w:shd w:val="clear" w:color="auto" w:fill="auto"/>
          </w:tcPr>
          <w:p w14:paraId="305F2BA0" w14:textId="77777777" w:rsidR="00346A86" w:rsidRPr="009A77A8" w:rsidRDefault="00346A86" w:rsidP="00346A86">
            <w:pPr>
              <w:suppressAutoHyphens/>
              <w:spacing w:after="0" w:line="360" w:lineRule="auto"/>
              <w:rPr>
                <w:rFonts w:ascii="Times New Roman" w:eastAsia="Times New Roman" w:hAnsi="Times New Roman"/>
                <w:sz w:val="24"/>
                <w:szCs w:val="24"/>
                <w:lang w:eastAsia="ru-RU"/>
              </w:rPr>
            </w:pPr>
          </w:p>
        </w:tc>
        <w:tc>
          <w:tcPr>
            <w:tcW w:w="9072" w:type="dxa"/>
            <w:shd w:val="clear" w:color="auto" w:fill="auto"/>
          </w:tcPr>
          <w:p w14:paraId="4E195B49" w14:textId="0000C31D" w:rsidR="00346A86" w:rsidRPr="009A77A8" w:rsidRDefault="00341130" w:rsidP="00341130">
            <w:pPr>
              <w:suppressAutoHyphens/>
              <w:spacing w:after="0" w:line="240" w:lineRule="auto"/>
              <w:jc w:val="both"/>
              <w:rPr>
                <w:rFonts w:ascii="Times New Roman" w:eastAsia="Times New Roman" w:hAnsi="Times New Roman"/>
                <w:sz w:val="24"/>
                <w:szCs w:val="24"/>
                <w:lang w:eastAsia="ru-RU"/>
              </w:rPr>
            </w:pPr>
            <w:r w:rsidRPr="00341130">
              <w:rPr>
                <w:rFonts w:ascii="Times New Roman" w:hAnsi="Times New Roman"/>
                <w:sz w:val="24"/>
                <w:szCs w:val="24"/>
              </w:rPr>
              <w:t xml:space="preserve">Поставка товара производится в срок, не превышающий </w:t>
            </w:r>
            <w:r w:rsidR="006735DB">
              <w:rPr>
                <w:rFonts w:ascii="Times New Roman" w:hAnsi="Times New Roman"/>
                <w:sz w:val="24"/>
                <w:szCs w:val="24"/>
              </w:rPr>
              <w:t>3</w:t>
            </w:r>
            <w:r w:rsidRPr="00341130">
              <w:rPr>
                <w:rFonts w:ascii="Times New Roman" w:hAnsi="Times New Roman"/>
                <w:sz w:val="24"/>
                <w:szCs w:val="24"/>
              </w:rPr>
              <w:t>0 (</w:t>
            </w:r>
            <w:r w:rsidR="00C95DFB">
              <w:rPr>
                <w:rFonts w:ascii="Times New Roman" w:hAnsi="Times New Roman"/>
                <w:sz w:val="24"/>
                <w:szCs w:val="24"/>
              </w:rPr>
              <w:t>тридцать</w:t>
            </w:r>
            <w:r w:rsidRPr="00341130">
              <w:rPr>
                <w:rFonts w:ascii="Times New Roman" w:hAnsi="Times New Roman"/>
                <w:sz w:val="24"/>
                <w:szCs w:val="24"/>
              </w:rPr>
              <w:t>) календарных дней с момента подписания договора.</w:t>
            </w:r>
          </w:p>
        </w:tc>
      </w:tr>
      <w:tr w:rsidR="00097F23" w:rsidRPr="009A77A8" w14:paraId="7432B2BF" w14:textId="77777777" w:rsidTr="00F10A60">
        <w:tc>
          <w:tcPr>
            <w:tcW w:w="1027" w:type="dxa"/>
            <w:vMerge w:val="restart"/>
          </w:tcPr>
          <w:p w14:paraId="6C0E765B" w14:textId="77777777" w:rsidR="00097F23" w:rsidRPr="009A77A8" w:rsidRDefault="00097F23" w:rsidP="00346A86">
            <w:pPr>
              <w:suppressAutoHyphens/>
              <w:spacing w:after="0" w:line="360" w:lineRule="auto"/>
              <w:jc w:val="center"/>
              <w:rPr>
                <w:rFonts w:ascii="Times New Roman" w:eastAsia="Times New Roman" w:hAnsi="Times New Roman"/>
                <w:sz w:val="24"/>
                <w:szCs w:val="24"/>
                <w:lang w:eastAsia="ru-RU"/>
              </w:rPr>
            </w:pPr>
            <w:r w:rsidRPr="009A77A8">
              <w:rPr>
                <w:rFonts w:ascii="Times New Roman" w:eastAsia="Times New Roman" w:hAnsi="Times New Roman"/>
                <w:b/>
                <w:sz w:val="24"/>
                <w:szCs w:val="24"/>
                <w:lang w:eastAsia="ru-RU"/>
              </w:rPr>
              <w:t>4.</w:t>
            </w:r>
          </w:p>
        </w:tc>
        <w:tc>
          <w:tcPr>
            <w:tcW w:w="9072" w:type="dxa"/>
          </w:tcPr>
          <w:p w14:paraId="01DF725B" w14:textId="77777777" w:rsidR="00097F23" w:rsidRPr="009A77A8" w:rsidRDefault="00097F23" w:rsidP="00CE7139">
            <w:pPr>
              <w:suppressAutoHyphens/>
              <w:spacing w:after="0" w:line="240" w:lineRule="auto"/>
              <w:rPr>
                <w:rFonts w:ascii="Times New Roman" w:eastAsia="Times New Roman" w:hAnsi="Times New Roman"/>
                <w:sz w:val="24"/>
                <w:szCs w:val="24"/>
                <w:lang w:eastAsia="ru-RU"/>
              </w:rPr>
            </w:pPr>
            <w:r w:rsidRPr="009A77A8">
              <w:rPr>
                <w:rFonts w:ascii="Times New Roman" w:eastAsia="Times New Roman" w:hAnsi="Times New Roman"/>
                <w:b/>
                <w:sz w:val="24"/>
                <w:szCs w:val="24"/>
                <w:lang w:eastAsia="ru-RU"/>
              </w:rPr>
              <w:t>Начальная (максимальная) цена Договора</w:t>
            </w:r>
            <w:r w:rsidRPr="009A77A8">
              <w:rPr>
                <w:rFonts w:ascii="Times New Roman" w:eastAsia="Times New Roman" w:hAnsi="Times New Roman"/>
                <w:b/>
                <w:color w:val="FF0000"/>
                <w:sz w:val="24"/>
                <w:szCs w:val="24"/>
                <w:lang w:eastAsia="ru-RU"/>
              </w:rPr>
              <w:t xml:space="preserve"> </w:t>
            </w:r>
          </w:p>
        </w:tc>
      </w:tr>
      <w:tr w:rsidR="00097F23" w:rsidRPr="009A77A8" w14:paraId="031CB923" w14:textId="77777777" w:rsidTr="00F10A60">
        <w:tc>
          <w:tcPr>
            <w:tcW w:w="1027" w:type="dxa"/>
            <w:vMerge/>
          </w:tcPr>
          <w:p w14:paraId="5800313D" w14:textId="77777777" w:rsidR="00097F23" w:rsidRPr="009A77A8" w:rsidRDefault="00097F23" w:rsidP="00346A86">
            <w:pPr>
              <w:suppressAutoHyphens/>
              <w:spacing w:after="0" w:line="360" w:lineRule="auto"/>
              <w:rPr>
                <w:rFonts w:ascii="Times New Roman" w:eastAsia="Times New Roman" w:hAnsi="Times New Roman"/>
                <w:sz w:val="24"/>
                <w:szCs w:val="24"/>
                <w:lang w:eastAsia="ru-RU"/>
              </w:rPr>
            </w:pPr>
          </w:p>
        </w:tc>
        <w:tc>
          <w:tcPr>
            <w:tcW w:w="9072" w:type="dxa"/>
          </w:tcPr>
          <w:p w14:paraId="1A6DD8A4" w14:textId="4B7C7ED0" w:rsidR="00097F23" w:rsidRPr="009A77A8" w:rsidRDefault="006735DB" w:rsidP="00B96E9E">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1 205 000</w:t>
            </w:r>
            <w:r w:rsidR="00675C1F" w:rsidRPr="009B7B8E">
              <w:rPr>
                <w:rFonts w:ascii="Times New Roman" w:eastAsia="Times New Roman" w:hAnsi="Times New Roman"/>
                <w:b/>
                <w:sz w:val="24"/>
                <w:szCs w:val="24"/>
                <w:lang w:eastAsia="ru-RU"/>
              </w:rPr>
              <w:t>,00</w:t>
            </w:r>
            <w:r w:rsidR="00675C1F" w:rsidRPr="00675C1F">
              <w:rPr>
                <w:rFonts w:ascii="Times New Roman" w:eastAsia="Times New Roman" w:hAnsi="Times New Roman"/>
                <w:b/>
                <w:sz w:val="24"/>
                <w:szCs w:val="24"/>
                <w:lang w:eastAsia="ru-RU"/>
              </w:rPr>
              <w:t xml:space="preserve"> </w:t>
            </w:r>
            <w:r w:rsidR="00341130" w:rsidRPr="00392A2C">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Один миллион двести пять тысяч</w:t>
            </w:r>
            <w:r w:rsidR="00ED3138" w:rsidRPr="00392A2C">
              <w:rPr>
                <w:rFonts w:ascii="Times New Roman" w:eastAsia="Times New Roman" w:hAnsi="Times New Roman"/>
                <w:b/>
                <w:sz w:val="24"/>
                <w:szCs w:val="24"/>
                <w:lang w:eastAsia="ru-RU"/>
              </w:rPr>
              <w:t>)</w:t>
            </w:r>
            <w:r w:rsidR="00CE7139" w:rsidRPr="00392A2C">
              <w:rPr>
                <w:rFonts w:ascii="Times New Roman" w:eastAsia="Times New Roman" w:hAnsi="Times New Roman"/>
                <w:b/>
                <w:sz w:val="24"/>
                <w:szCs w:val="24"/>
                <w:lang w:eastAsia="ru-RU"/>
              </w:rPr>
              <w:t xml:space="preserve"> рубл</w:t>
            </w:r>
            <w:r w:rsidR="00543B19" w:rsidRPr="00392A2C">
              <w:rPr>
                <w:rFonts w:ascii="Times New Roman" w:eastAsia="Times New Roman" w:hAnsi="Times New Roman"/>
                <w:b/>
                <w:sz w:val="24"/>
                <w:szCs w:val="24"/>
                <w:lang w:eastAsia="ru-RU"/>
              </w:rPr>
              <w:t>ей</w:t>
            </w:r>
            <w:r w:rsidR="00CE7139" w:rsidRPr="00392A2C">
              <w:rPr>
                <w:rFonts w:ascii="Times New Roman" w:eastAsia="Times New Roman" w:hAnsi="Times New Roman"/>
                <w:b/>
                <w:sz w:val="24"/>
                <w:szCs w:val="24"/>
                <w:lang w:eastAsia="ru-RU"/>
              </w:rPr>
              <w:t xml:space="preserve"> </w:t>
            </w:r>
            <w:r w:rsidR="0037757C" w:rsidRPr="00392A2C">
              <w:rPr>
                <w:rFonts w:ascii="Times New Roman" w:eastAsia="Times New Roman" w:hAnsi="Times New Roman"/>
                <w:b/>
                <w:sz w:val="24"/>
                <w:szCs w:val="24"/>
                <w:lang w:eastAsia="ru-RU"/>
              </w:rPr>
              <w:t>0</w:t>
            </w:r>
            <w:r w:rsidR="00543B19" w:rsidRPr="00392A2C">
              <w:rPr>
                <w:rFonts w:ascii="Times New Roman" w:eastAsia="Times New Roman" w:hAnsi="Times New Roman"/>
                <w:b/>
                <w:sz w:val="24"/>
                <w:szCs w:val="24"/>
                <w:lang w:eastAsia="ru-RU"/>
              </w:rPr>
              <w:t>0 копеек</w:t>
            </w:r>
            <w:r w:rsidR="00CE7139" w:rsidRPr="00392A2C">
              <w:rPr>
                <w:rFonts w:ascii="Times New Roman" w:eastAsia="Times New Roman" w:hAnsi="Times New Roman"/>
                <w:sz w:val="24"/>
                <w:szCs w:val="24"/>
                <w:lang w:eastAsia="ru-RU"/>
              </w:rPr>
              <w:t xml:space="preserve">, в том числе </w:t>
            </w:r>
            <w:r w:rsidR="0037757C" w:rsidRPr="00392A2C">
              <w:rPr>
                <w:rFonts w:ascii="Times New Roman" w:eastAsia="Times New Roman" w:hAnsi="Times New Roman"/>
                <w:sz w:val="24"/>
                <w:szCs w:val="24"/>
                <w:lang w:eastAsia="ru-RU"/>
              </w:rPr>
              <w:t>НДС</w:t>
            </w:r>
            <w:r w:rsidR="0037757C" w:rsidRPr="00392A2C">
              <w:rPr>
                <w:rFonts w:ascii="Times New Roman" w:hAnsi="Times New Roman"/>
                <w:sz w:val="24"/>
                <w:szCs w:val="24"/>
              </w:rPr>
              <w:t>.</w:t>
            </w:r>
          </w:p>
        </w:tc>
      </w:tr>
      <w:tr w:rsidR="00097F23" w:rsidRPr="009A77A8" w14:paraId="76FD3DEE" w14:textId="77777777" w:rsidTr="00F10A60">
        <w:trPr>
          <w:trHeight w:val="269"/>
        </w:trPr>
        <w:tc>
          <w:tcPr>
            <w:tcW w:w="1027" w:type="dxa"/>
            <w:vMerge w:val="restart"/>
          </w:tcPr>
          <w:p w14:paraId="7FF737F9" w14:textId="77777777" w:rsidR="00097F23" w:rsidRPr="009A77A8" w:rsidRDefault="00097F23" w:rsidP="00346A86">
            <w:pPr>
              <w:suppressAutoHyphens/>
              <w:spacing w:after="0" w:line="360" w:lineRule="auto"/>
              <w:jc w:val="center"/>
              <w:rPr>
                <w:rFonts w:ascii="Times New Roman" w:eastAsia="Times New Roman" w:hAnsi="Times New Roman"/>
                <w:sz w:val="24"/>
                <w:szCs w:val="24"/>
                <w:lang w:eastAsia="ru-RU"/>
              </w:rPr>
            </w:pPr>
            <w:r w:rsidRPr="009A77A8">
              <w:rPr>
                <w:rFonts w:ascii="Times New Roman" w:eastAsia="Times New Roman" w:hAnsi="Times New Roman"/>
                <w:b/>
                <w:sz w:val="24"/>
                <w:szCs w:val="24"/>
                <w:lang w:eastAsia="ru-RU"/>
              </w:rPr>
              <w:t>5.</w:t>
            </w:r>
          </w:p>
        </w:tc>
        <w:tc>
          <w:tcPr>
            <w:tcW w:w="9072" w:type="dxa"/>
          </w:tcPr>
          <w:p w14:paraId="4A2B3781" w14:textId="77777777" w:rsidR="00097F23" w:rsidRPr="009A77A8" w:rsidRDefault="00097F23" w:rsidP="00346A86">
            <w:pPr>
              <w:suppressAutoHyphens/>
              <w:spacing w:after="0" w:line="240" w:lineRule="auto"/>
              <w:rPr>
                <w:rFonts w:ascii="Times New Roman" w:eastAsia="Times New Roman" w:hAnsi="Times New Roman"/>
                <w:b/>
                <w:sz w:val="24"/>
                <w:szCs w:val="24"/>
                <w:lang w:eastAsia="ru-RU"/>
              </w:rPr>
            </w:pPr>
            <w:r w:rsidRPr="009A77A8">
              <w:rPr>
                <w:rFonts w:ascii="Times New Roman" w:eastAsia="Times New Roman" w:hAnsi="Times New Roman"/>
                <w:b/>
                <w:sz w:val="24"/>
                <w:szCs w:val="24"/>
                <w:lang w:eastAsia="ru-RU"/>
              </w:rPr>
              <w:t>Пор</w:t>
            </w:r>
            <w:r w:rsidR="007E07DF">
              <w:rPr>
                <w:rFonts w:ascii="Times New Roman" w:eastAsia="Times New Roman" w:hAnsi="Times New Roman"/>
                <w:b/>
                <w:sz w:val="24"/>
                <w:szCs w:val="24"/>
                <w:lang w:eastAsia="ru-RU"/>
              </w:rPr>
              <w:t>ядок формирования цены договора</w:t>
            </w:r>
          </w:p>
        </w:tc>
      </w:tr>
      <w:tr w:rsidR="00097F23" w:rsidRPr="009A77A8" w14:paraId="3B8C42F0" w14:textId="77777777" w:rsidTr="00F10A60">
        <w:tc>
          <w:tcPr>
            <w:tcW w:w="1027" w:type="dxa"/>
            <w:vMerge/>
          </w:tcPr>
          <w:p w14:paraId="6C3DCD24" w14:textId="77777777" w:rsidR="00097F23" w:rsidRPr="009A77A8" w:rsidRDefault="00097F23" w:rsidP="00346A86">
            <w:pPr>
              <w:suppressAutoHyphens/>
              <w:spacing w:after="0" w:line="360" w:lineRule="auto"/>
              <w:rPr>
                <w:rFonts w:ascii="Times New Roman" w:eastAsia="Times New Roman" w:hAnsi="Times New Roman"/>
                <w:sz w:val="24"/>
                <w:szCs w:val="24"/>
                <w:lang w:eastAsia="ru-RU"/>
              </w:rPr>
            </w:pPr>
          </w:p>
        </w:tc>
        <w:tc>
          <w:tcPr>
            <w:tcW w:w="9072" w:type="dxa"/>
            <w:shd w:val="clear" w:color="auto" w:fill="auto"/>
          </w:tcPr>
          <w:p w14:paraId="19F3DDAF" w14:textId="173EBC12" w:rsidR="00097F23" w:rsidRPr="009A77A8" w:rsidRDefault="00201330" w:rsidP="001274A5">
            <w:pPr>
              <w:suppressAutoHyphens/>
              <w:spacing w:after="0" w:line="240" w:lineRule="auto"/>
              <w:ind w:left="16" w:firstLine="721"/>
              <w:jc w:val="both"/>
              <w:rPr>
                <w:rFonts w:ascii="Times New Roman" w:eastAsia="Times New Roman" w:hAnsi="Times New Roman"/>
                <w:sz w:val="24"/>
                <w:szCs w:val="24"/>
                <w:lang w:eastAsia="ru-RU"/>
              </w:rPr>
            </w:pPr>
            <w:r w:rsidRPr="009A77A8">
              <w:rPr>
                <w:rFonts w:ascii="Times New Roman" w:eastAsia="Times New Roman" w:hAnsi="Times New Roman"/>
                <w:sz w:val="24"/>
                <w:szCs w:val="24"/>
                <w:lang w:eastAsia="ru-RU"/>
              </w:rPr>
              <w:t xml:space="preserve">Цена Договора включает все затраты, в том числе прямые и косвенные, а также накладные расходы и иные расходы, включаемые в соответствии с Налоговым кодексом Российской Федерации в общую стоимость </w:t>
            </w:r>
            <w:r w:rsidR="00543B19">
              <w:rPr>
                <w:rFonts w:ascii="Times New Roman" w:eastAsia="Times New Roman" w:hAnsi="Times New Roman"/>
                <w:sz w:val="24"/>
                <w:szCs w:val="24"/>
                <w:lang w:eastAsia="ru-RU"/>
              </w:rPr>
              <w:t>Товара</w:t>
            </w:r>
            <w:r w:rsidRPr="009A77A8">
              <w:rPr>
                <w:rFonts w:ascii="Times New Roman" w:eastAsia="Times New Roman" w:hAnsi="Times New Roman"/>
                <w:sz w:val="24"/>
                <w:szCs w:val="24"/>
                <w:lang w:eastAsia="ru-RU"/>
              </w:rPr>
              <w:t xml:space="preserve">, в том числе собственно стоимость </w:t>
            </w:r>
            <w:r w:rsidR="00543B19">
              <w:rPr>
                <w:rFonts w:ascii="Times New Roman" w:eastAsia="Times New Roman" w:hAnsi="Times New Roman"/>
                <w:sz w:val="24"/>
                <w:szCs w:val="24"/>
                <w:lang w:eastAsia="ru-RU"/>
              </w:rPr>
              <w:t>Товара, соответствующего</w:t>
            </w:r>
            <w:r w:rsidRPr="009A77A8">
              <w:rPr>
                <w:rFonts w:ascii="Times New Roman" w:eastAsia="Times New Roman" w:hAnsi="Times New Roman"/>
                <w:sz w:val="24"/>
                <w:szCs w:val="24"/>
                <w:lang w:eastAsia="ru-RU"/>
              </w:rPr>
              <w:t xml:space="preserve"> по качественным и количественным характеристикам Договору, </w:t>
            </w:r>
            <w:r w:rsidR="00A54207" w:rsidRPr="006735DB">
              <w:rPr>
                <w:rFonts w:ascii="Times New Roman" w:eastAsia="Times New Roman" w:hAnsi="Times New Roman"/>
                <w:b/>
                <w:bCs/>
                <w:sz w:val="24"/>
                <w:szCs w:val="24"/>
                <w:lang w:eastAsia="ru-RU"/>
              </w:rPr>
              <w:t>расходы на доставку Товара до склада Заказчика</w:t>
            </w:r>
            <w:r w:rsidR="006735DB" w:rsidRPr="006735DB">
              <w:rPr>
                <w:rFonts w:ascii="Times New Roman" w:eastAsia="Times New Roman" w:hAnsi="Times New Roman"/>
                <w:b/>
                <w:bCs/>
                <w:sz w:val="24"/>
                <w:szCs w:val="24"/>
                <w:lang w:eastAsia="ru-RU"/>
              </w:rPr>
              <w:t>/терминала транспортной компании</w:t>
            </w:r>
            <w:r w:rsidR="00A54207">
              <w:rPr>
                <w:rFonts w:ascii="Times New Roman" w:eastAsia="Times New Roman" w:hAnsi="Times New Roman"/>
                <w:sz w:val="24"/>
                <w:szCs w:val="24"/>
                <w:lang w:eastAsia="ru-RU"/>
              </w:rPr>
              <w:t xml:space="preserve">, </w:t>
            </w:r>
            <w:r w:rsidRPr="009A77A8">
              <w:rPr>
                <w:rFonts w:ascii="Times New Roman" w:eastAsia="Times New Roman" w:hAnsi="Times New Roman"/>
                <w:sz w:val="24"/>
                <w:szCs w:val="24"/>
                <w:lang w:eastAsia="ru-RU"/>
              </w:rPr>
              <w:t xml:space="preserve">расходы на гарантийные обязательства, все иные затраты </w:t>
            </w:r>
            <w:r w:rsidR="00A54207">
              <w:rPr>
                <w:rFonts w:ascii="Times New Roman" w:eastAsia="Times New Roman" w:hAnsi="Times New Roman"/>
                <w:sz w:val="24"/>
                <w:szCs w:val="24"/>
                <w:lang w:eastAsia="ru-RU"/>
              </w:rPr>
              <w:t>Поставщика</w:t>
            </w:r>
            <w:r w:rsidRPr="009A77A8">
              <w:rPr>
                <w:rFonts w:ascii="Times New Roman" w:eastAsia="Times New Roman" w:hAnsi="Times New Roman"/>
                <w:sz w:val="24"/>
                <w:szCs w:val="24"/>
                <w:lang w:eastAsia="ru-RU"/>
              </w:rPr>
              <w:t xml:space="preserve"> на выполнение требований Договора, все подлежащие в связи с выполнением </w:t>
            </w:r>
            <w:r w:rsidR="00A54207">
              <w:rPr>
                <w:rFonts w:ascii="Times New Roman" w:eastAsia="Times New Roman" w:hAnsi="Times New Roman"/>
                <w:sz w:val="24"/>
                <w:szCs w:val="24"/>
                <w:lang w:eastAsia="ru-RU"/>
              </w:rPr>
              <w:t>Договора</w:t>
            </w:r>
            <w:r w:rsidRPr="009A77A8">
              <w:rPr>
                <w:rFonts w:ascii="Times New Roman" w:eastAsia="Times New Roman" w:hAnsi="Times New Roman"/>
                <w:sz w:val="24"/>
                <w:szCs w:val="24"/>
                <w:lang w:eastAsia="ru-RU"/>
              </w:rPr>
              <w:t xml:space="preserve"> к уплате налоги, сборы и другие обязательные платежи.</w:t>
            </w:r>
          </w:p>
        </w:tc>
      </w:tr>
      <w:tr w:rsidR="00346A86" w:rsidRPr="009A77A8" w14:paraId="6A2154BA" w14:textId="77777777" w:rsidTr="00F10A60">
        <w:tc>
          <w:tcPr>
            <w:tcW w:w="1027" w:type="dxa"/>
            <w:vMerge w:val="restart"/>
          </w:tcPr>
          <w:p w14:paraId="0EF0CC27" w14:textId="77777777" w:rsidR="00346A86" w:rsidRPr="009A77A8" w:rsidRDefault="00346A86" w:rsidP="00346A86">
            <w:pPr>
              <w:suppressAutoHyphens/>
              <w:spacing w:after="0" w:line="360" w:lineRule="auto"/>
              <w:jc w:val="center"/>
              <w:rPr>
                <w:rFonts w:ascii="Times New Roman" w:eastAsia="Times New Roman" w:hAnsi="Times New Roman"/>
                <w:sz w:val="24"/>
                <w:szCs w:val="24"/>
                <w:lang w:eastAsia="ru-RU"/>
              </w:rPr>
            </w:pPr>
            <w:r w:rsidRPr="009A77A8">
              <w:rPr>
                <w:rFonts w:ascii="Times New Roman" w:eastAsia="Times New Roman" w:hAnsi="Times New Roman"/>
                <w:b/>
                <w:sz w:val="24"/>
                <w:szCs w:val="24"/>
                <w:lang w:eastAsia="ru-RU"/>
              </w:rPr>
              <w:t>6.</w:t>
            </w:r>
          </w:p>
        </w:tc>
        <w:tc>
          <w:tcPr>
            <w:tcW w:w="9072" w:type="dxa"/>
          </w:tcPr>
          <w:p w14:paraId="46D4BB46" w14:textId="77777777" w:rsidR="00346A86" w:rsidRPr="009A77A8" w:rsidRDefault="00346A86" w:rsidP="00346A86">
            <w:pPr>
              <w:suppressAutoHyphens/>
              <w:spacing w:after="0" w:line="240" w:lineRule="auto"/>
              <w:rPr>
                <w:rFonts w:ascii="Times New Roman" w:eastAsia="Times New Roman" w:hAnsi="Times New Roman"/>
                <w:b/>
                <w:sz w:val="24"/>
                <w:szCs w:val="24"/>
                <w:lang w:eastAsia="ru-RU"/>
              </w:rPr>
            </w:pPr>
            <w:r w:rsidRPr="009A77A8">
              <w:rPr>
                <w:rFonts w:ascii="Times New Roman" w:eastAsia="Times New Roman" w:hAnsi="Times New Roman"/>
                <w:b/>
                <w:sz w:val="24"/>
                <w:szCs w:val="24"/>
                <w:lang w:eastAsia="ru-RU"/>
              </w:rPr>
              <w:t>Сведения о валюте, используемой для формирования цены Договора и расчетов с подрядчиком по Договору</w:t>
            </w:r>
          </w:p>
        </w:tc>
      </w:tr>
      <w:tr w:rsidR="00346A86" w:rsidRPr="009A77A8" w14:paraId="0B20FA16" w14:textId="77777777" w:rsidTr="00F10A60">
        <w:tc>
          <w:tcPr>
            <w:tcW w:w="1027" w:type="dxa"/>
            <w:vMerge/>
          </w:tcPr>
          <w:p w14:paraId="1BBC5DC8" w14:textId="77777777" w:rsidR="00346A86" w:rsidRPr="009A77A8" w:rsidRDefault="00346A86" w:rsidP="00346A86">
            <w:pPr>
              <w:suppressAutoHyphens/>
              <w:spacing w:after="0" w:line="360" w:lineRule="auto"/>
              <w:rPr>
                <w:rFonts w:ascii="Times New Roman" w:eastAsia="Times New Roman" w:hAnsi="Times New Roman"/>
                <w:sz w:val="24"/>
                <w:szCs w:val="24"/>
                <w:lang w:eastAsia="ru-RU"/>
              </w:rPr>
            </w:pPr>
          </w:p>
        </w:tc>
        <w:tc>
          <w:tcPr>
            <w:tcW w:w="9072" w:type="dxa"/>
          </w:tcPr>
          <w:p w14:paraId="24667EF3" w14:textId="77777777" w:rsidR="00346A86" w:rsidRPr="009A77A8" w:rsidRDefault="00346A86" w:rsidP="00346A86">
            <w:pPr>
              <w:suppressAutoHyphens/>
              <w:spacing w:after="0" w:line="240" w:lineRule="auto"/>
              <w:rPr>
                <w:rFonts w:ascii="Times New Roman" w:eastAsia="Times New Roman" w:hAnsi="Times New Roman"/>
                <w:sz w:val="24"/>
                <w:szCs w:val="24"/>
                <w:lang w:eastAsia="ru-RU"/>
              </w:rPr>
            </w:pPr>
            <w:r w:rsidRPr="009A77A8">
              <w:rPr>
                <w:rFonts w:ascii="Times New Roman" w:eastAsia="Times New Roman" w:hAnsi="Times New Roman"/>
                <w:sz w:val="24"/>
                <w:szCs w:val="24"/>
                <w:lang w:eastAsia="ru-RU"/>
              </w:rPr>
              <w:t>Валюта – российский рубль</w:t>
            </w:r>
          </w:p>
        </w:tc>
      </w:tr>
      <w:tr w:rsidR="00097F23" w:rsidRPr="009A77A8" w14:paraId="5AA8D2CB" w14:textId="77777777" w:rsidTr="00F10A60">
        <w:tc>
          <w:tcPr>
            <w:tcW w:w="1027" w:type="dxa"/>
            <w:vMerge w:val="restart"/>
          </w:tcPr>
          <w:p w14:paraId="0B26CE40" w14:textId="77777777" w:rsidR="00097F23" w:rsidRPr="009A77A8" w:rsidRDefault="00180DB7" w:rsidP="00097F23">
            <w:pPr>
              <w:suppressAutoHyphens/>
              <w:spacing w:after="0" w:line="360" w:lineRule="auto"/>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7</w:t>
            </w:r>
            <w:r w:rsidR="00097F23" w:rsidRPr="009A77A8">
              <w:rPr>
                <w:rFonts w:ascii="Times New Roman" w:eastAsia="Times New Roman" w:hAnsi="Times New Roman"/>
                <w:b/>
                <w:sz w:val="24"/>
                <w:szCs w:val="24"/>
                <w:lang w:eastAsia="ru-RU"/>
              </w:rPr>
              <w:t>.</w:t>
            </w:r>
          </w:p>
        </w:tc>
        <w:tc>
          <w:tcPr>
            <w:tcW w:w="9072" w:type="dxa"/>
          </w:tcPr>
          <w:p w14:paraId="6AC31FD3" w14:textId="77777777" w:rsidR="00097F23" w:rsidRPr="009A77A8" w:rsidRDefault="007E07DF" w:rsidP="00097F23">
            <w:pPr>
              <w:suppressAutoHyphen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Форма, срок и порядок оплаты</w:t>
            </w:r>
          </w:p>
        </w:tc>
      </w:tr>
      <w:tr w:rsidR="00097F23" w:rsidRPr="009A77A8" w14:paraId="1721588F" w14:textId="77777777" w:rsidTr="00F10A60">
        <w:tc>
          <w:tcPr>
            <w:tcW w:w="1027" w:type="dxa"/>
            <w:vMerge/>
          </w:tcPr>
          <w:p w14:paraId="19AB9A3A" w14:textId="77777777" w:rsidR="00097F23" w:rsidRPr="009A77A8" w:rsidRDefault="00097F23" w:rsidP="00097F23">
            <w:pPr>
              <w:suppressAutoHyphens/>
              <w:spacing w:after="0" w:line="360" w:lineRule="auto"/>
              <w:jc w:val="center"/>
              <w:rPr>
                <w:rFonts w:ascii="Times New Roman" w:eastAsia="Times New Roman" w:hAnsi="Times New Roman"/>
                <w:b/>
                <w:sz w:val="24"/>
                <w:szCs w:val="24"/>
                <w:lang w:eastAsia="ru-RU"/>
              </w:rPr>
            </w:pPr>
          </w:p>
        </w:tc>
        <w:tc>
          <w:tcPr>
            <w:tcW w:w="9072" w:type="dxa"/>
            <w:shd w:val="clear" w:color="auto" w:fill="auto"/>
          </w:tcPr>
          <w:p w14:paraId="67486CCC" w14:textId="77777777" w:rsidR="00097F23" w:rsidRPr="009A77A8" w:rsidRDefault="00097F23" w:rsidP="00097F23">
            <w:pPr>
              <w:suppressAutoHyphens/>
              <w:spacing w:after="0" w:line="240" w:lineRule="auto"/>
              <w:jc w:val="both"/>
              <w:rPr>
                <w:rFonts w:ascii="Times New Roman" w:eastAsia="Times New Roman" w:hAnsi="Times New Roman"/>
                <w:sz w:val="24"/>
                <w:szCs w:val="24"/>
                <w:lang w:eastAsia="ru-RU"/>
              </w:rPr>
            </w:pPr>
            <w:r w:rsidRPr="009A77A8">
              <w:rPr>
                <w:rFonts w:ascii="Times New Roman" w:eastAsia="Times New Roman" w:hAnsi="Times New Roman"/>
                <w:b/>
                <w:sz w:val="24"/>
                <w:szCs w:val="24"/>
                <w:lang w:eastAsia="ru-RU"/>
              </w:rPr>
              <w:t>Источник финансирования:</w:t>
            </w:r>
            <w:r w:rsidRPr="009A77A8">
              <w:rPr>
                <w:rFonts w:ascii="Times New Roman" w:eastAsia="Times New Roman" w:hAnsi="Times New Roman"/>
                <w:sz w:val="24"/>
                <w:szCs w:val="24"/>
                <w:lang w:eastAsia="ru-RU"/>
              </w:rPr>
              <w:t xml:space="preserve"> Собственные средства АО «</w:t>
            </w:r>
            <w:r w:rsidR="00400815">
              <w:rPr>
                <w:rFonts w:ascii="Times New Roman" w:eastAsia="Times New Roman" w:hAnsi="Times New Roman"/>
                <w:sz w:val="24"/>
                <w:szCs w:val="24"/>
                <w:lang w:eastAsia="ru-RU"/>
              </w:rPr>
              <w:t>Электротранспорт</w:t>
            </w:r>
            <w:r w:rsidRPr="009A77A8">
              <w:rPr>
                <w:rFonts w:ascii="Times New Roman" w:eastAsia="Times New Roman" w:hAnsi="Times New Roman"/>
                <w:sz w:val="24"/>
                <w:szCs w:val="24"/>
                <w:lang w:eastAsia="ru-RU"/>
              </w:rPr>
              <w:t xml:space="preserve">» </w:t>
            </w:r>
          </w:p>
          <w:p w14:paraId="6082C41F" w14:textId="77777777" w:rsidR="00097F23" w:rsidRPr="000A453A" w:rsidRDefault="00097F23" w:rsidP="00097F23">
            <w:pPr>
              <w:suppressAutoHyphens/>
              <w:spacing w:after="0" w:line="240" w:lineRule="auto"/>
              <w:jc w:val="both"/>
              <w:rPr>
                <w:rFonts w:ascii="Times New Roman" w:eastAsia="Times New Roman" w:hAnsi="Times New Roman"/>
                <w:sz w:val="24"/>
                <w:szCs w:val="24"/>
                <w:lang w:eastAsia="ru-RU"/>
              </w:rPr>
            </w:pPr>
            <w:r w:rsidRPr="009A77A8">
              <w:rPr>
                <w:rFonts w:ascii="Times New Roman" w:eastAsia="Times New Roman" w:hAnsi="Times New Roman"/>
                <w:b/>
                <w:sz w:val="24"/>
                <w:szCs w:val="24"/>
                <w:lang w:eastAsia="ru-RU"/>
              </w:rPr>
              <w:t>Форма оплаты</w:t>
            </w:r>
            <w:r w:rsidRPr="009A77A8">
              <w:rPr>
                <w:rFonts w:ascii="Times New Roman" w:eastAsia="Times New Roman" w:hAnsi="Times New Roman"/>
                <w:sz w:val="24"/>
                <w:szCs w:val="24"/>
                <w:lang w:eastAsia="ru-RU"/>
              </w:rPr>
              <w:t xml:space="preserve">: Безналичный </w:t>
            </w:r>
            <w:r w:rsidRPr="000A453A">
              <w:rPr>
                <w:rFonts w:ascii="Times New Roman" w:eastAsia="Times New Roman" w:hAnsi="Times New Roman"/>
                <w:sz w:val="24"/>
                <w:szCs w:val="24"/>
                <w:lang w:eastAsia="ru-RU"/>
              </w:rPr>
              <w:t>расчет.</w:t>
            </w:r>
          </w:p>
          <w:p w14:paraId="13AAB653" w14:textId="77777777" w:rsidR="00097F23" w:rsidRPr="009A77A8" w:rsidRDefault="00097F23" w:rsidP="007A20FF">
            <w:pPr>
              <w:suppressAutoHyphens/>
              <w:spacing w:after="0" w:line="240" w:lineRule="auto"/>
              <w:jc w:val="both"/>
              <w:rPr>
                <w:rFonts w:ascii="Times New Roman" w:eastAsia="Times New Roman" w:hAnsi="Times New Roman"/>
                <w:sz w:val="24"/>
                <w:szCs w:val="24"/>
                <w:lang w:eastAsia="ru-RU"/>
              </w:rPr>
            </w:pPr>
            <w:r w:rsidRPr="000A453A">
              <w:rPr>
                <w:rFonts w:ascii="Times New Roman" w:eastAsia="Times New Roman" w:hAnsi="Times New Roman"/>
                <w:b/>
                <w:sz w:val="24"/>
                <w:szCs w:val="24"/>
                <w:lang w:eastAsia="ru-RU"/>
              </w:rPr>
              <w:t>Срок и порядок оплаты:</w:t>
            </w:r>
            <w:r w:rsidR="00995103">
              <w:rPr>
                <w:rFonts w:ascii="Times New Roman" w:eastAsia="Times New Roman" w:hAnsi="Times New Roman"/>
                <w:b/>
                <w:sz w:val="24"/>
                <w:szCs w:val="24"/>
                <w:lang w:eastAsia="ru-RU"/>
              </w:rPr>
              <w:t xml:space="preserve"> </w:t>
            </w:r>
            <w:r w:rsidR="00995103" w:rsidRPr="00995103">
              <w:rPr>
                <w:rFonts w:ascii="Times New Roman" w:eastAsia="Times New Roman" w:hAnsi="Times New Roman"/>
                <w:sz w:val="24"/>
                <w:szCs w:val="24"/>
                <w:lang w:eastAsia="ru-RU"/>
              </w:rPr>
              <w:t>Расчет за поставленную продукцию прои</w:t>
            </w:r>
            <w:r w:rsidR="00322B26">
              <w:rPr>
                <w:rFonts w:ascii="Times New Roman" w:eastAsia="Times New Roman" w:hAnsi="Times New Roman"/>
                <w:sz w:val="24"/>
                <w:szCs w:val="24"/>
                <w:lang w:eastAsia="ru-RU"/>
              </w:rPr>
              <w:t xml:space="preserve">зводится Покупателем в течение </w:t>
            </w:r>
            <w:r w:rsidR="00E7161D">
              <w:rPr>
                <w:rFonts w:ascii="Times New Roman" w:eastAsia="Times New Roman" w:hAnsi="Times New Roman"/>
                <w:sz w:val="24"/>
                <w:szCs w:val="24"/>
                <w:lang w:eastAsia="ru-RU"/>
              </w:rPr>
              <w:t>7</w:t>
            </w:r>
            <w:r w:rsidR="007A20FF">
              <w:rPr>
                <w:rFonts w:ascii="Times New Roman" w:eastAsia="Times New Roman" w:hAnsi="Times New Roman"/>
                <w:sz w:val="24"/>
                <w:szCs w:val="24"/>
                <w:lang w:eastAsia="ru-RU"/>
              </w:rPr>
              <w:t xml:space="preserve"> рабочих</w:t>
            </w:r>
            <w:r w:rsidR="00995103" w:rsidRPr="00995103">
              <w:rPr>
                <w:rFonts w:ascii="Times New Roman" w:eastAsia="Times New Roman" w:hAnsi="Times New Roman"/>
                <w:sz w:val="24"/>
                <w:szCs w:val="24"/>
                <w:lang w:eastAsia="ru-RU"/>
              </w:rPr>
              <w:t xml:space="preserve"> дней со дня поступления продукции на склад Покупателя.</w:t>
            </w:r>
          </w:p>
        </w:tc>
      </w:tr>
      <w:tr w:rsidR="00BA4E01" w:rsidRPr="009A77A8" w14:paraId="5A0429DD" w14:textId="77777777" w:rsidTr="00F10A60">
        <w:tc>
          <w:tcPr>
            <w:tcW w:w="1027" w:type="dxa"/>
            <w:vMerge w:val="restart"/>
          </w:tcPr>
          <w:p w14:paraId="754F2795" w14:textId="77777777" w:rsidR="00BA4E01" w:rsidRPr="009A77A8" w:rsidRDefault="00180DB7" w:rsidP="00097F23">
            <w:pPr>
              <w:suppressAutoHyphens/>
              <w:spacing w:after="0" w:line="36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w:t>
            </w:r>
            <w:r w:rsidR="00BA4E01" w:rsidRPr="009A77A8">
              <w:rPr>
                <w:rFonts w:ascii="Times New Roman" w:eastAsia="Times New Roman" w:hAnsi="Times New Roman"/>
                <w:b/>
                <w:sz w:val="24"/>
                <w:szCs w:val="24"/>
                <w:lang w:eastAsia="ru-RU"/>
              </w:rPr>
              <w:t>.</w:t>
            </w:r>
          </w:p>
        </w:tc>
        <w:tc>
          <w:tcPr>
            <w:tcW w:w="9072" w:type="dxa"/>
            <w:shd w:val="clear" w:color="auto" w:fill="auto"/>
          </w:tcPr>
          <w:p w14:paraId="78AE83D3" w14:textId="686C29FC" w:rsidR="00BA4E01" w:rsidRPr="009A77A8" w:rsidRDefault="00D54A71" w:rsidP="00097F23">
            <w:pPr>
              <w:suppressAutoHyphens/>
              <w:spacing w:after="0" w:line="240" w:lineRule="auto"/>
              <w:jc w:val="both"/>
              <w:rPr>
                <w:rFonts w:ascii="Times New Roman" w:eastAsia="Times New Roman" w:hAnsi="Times New Roman"/>
                <w:b/>
                <w:sz w:val="24"/>
                <w:szCs w:val="24"/>
                <w:lang w:eastAsia="ru-RU"/>
              </w:rPr>
            </w:pPr>
            <w:r>
              <w:rPr>
                <w:rFonts w:ascii="Times New Roman" w:hAnsi="Times New Roman"/>
                <w:b/>
                <w:sz w:val="24"/>
                <w:szCs w:val="24"/>
              </w:rPr>
              <w:t xml:space="preserve">8.1. </w:t>
            </w:r>
            <w:r w:rsidR="00BA4E01" w:rsidRPr="009A77A8">
              <w:rPr>
                <w:rFonts w:ascii="Times New Roman" w:hAnsi="Times New Roman"/>
                <w:b/>
                <w:sz w:val="24"/>
                <w:szCs w:val="24"/>
              </w:rPr>
              <w:t xml:space="preserve">Требования к участникам </w:t>
            </w:r>
            <w:r w:rsidR="000264DB">
              <w:rPr>
                <w:rFonts w:ascii="Times New Roman" w:hAnsi="Times New Roman"/>
                <w:b/>
                <w:sz w:val="24"/>
                <w:szCs w:val="24"/>
              </w:rPr>
              <w:t>запроса</w:t>
            </w:r>
          </w:p>
        </w:tc>
      </w:tr>
      <w:tr w:rsidR="00BA4E01" w:rsidRPr="009A77A8" w14:paraId="686AAA79" w14:textId="77777777" w:rsidTr="00F10A60">
        <w:tc>
          <w:tcPr>
            <w:tcW w:w="1027" w:type="dxa"/>
            <w:vMerge/>
          </w:tcPr>
          <w:p w14:paraId="6CC6F8FF" w14:textId="77777777" w:rsidR="00BA4E01" w:rsidRPr="009A77A8" w:rsidRDefault="00BA4E01" w:rsidP="00097F23">
            <w:pPr>
              <w:suppressAutoHyphens/>
              <w:spacing w:after="0" w:line="360" w:lineRule="auto"/>
              <w:jc w:val="center"/>
              <w:rPr>
                <w:rFonts w:ascii="Times New Roman" w:eastAsia="Times New Roman" w:hAnsi="Times New Roman"/>
                <w:b/>
                <w:sz w:val="24"/>
                <w:szCs w:val="24"/>
                <w:lang w:eastAsia="ru-RU"/>
              </w:rPr>
            </w:pPr>
          </w:p>
        </w:tc>
        <w:tc>
          <w:tcPr>
            <w:tcW w:w="9072" w:type="dxa"/>
            <w:shd w:val="clear" w:color="auto" w:fill="auto"/>
          </w:tcPr>
          <w:p w14:paraId="284B3630" w14:textId="44E50CC4" w:rsidR="00BA4E01" w:rsidRPr="00756BB0" w:rsidRDefault="004048FF" w:rsidP="001274A5">
            <w:pPr>
              <w:suppressAutoHyphens/>
              <w:spacing w:after="0" w:line="240" w:lineRule="auto"/>
              <w:ind w:firstLine="737"/>
              <w:jc w:val="both"/>
              <w:rPr>
                <w:rFonts w:ascii="Times New Roman" w:hAnsi="Times New Roman"/>
                <w:sz w:val="24"/>
                <w:szCs w:val="24"/>
              </w:rPr>
            </w:pPr>
            <w:r w:rsidRPr="009A77A8">
              <w:rPr>
                <w:rFonts w:ascii="Times New Roman" w:hAnsi="Times New Roman"/>
                <w:sz w:val="24"/>
                <w:szCs w:val="24"/>
              </w:rPr>
              <w:t xml:space="preserve">В настоящем запросе </w:t>
            </w:r>
            <w:r w:rsidR="00F2192A">
              <w:rPr>
                <w:rFonts w:ascii="Times New Roman" w:hAnsi="Times New Roman"/>
                <w:sz w:val="24"/>
                <w:szCs w:val="24"/>
              </w:rPr>
              <w:t xml:space="preserve"> </w:t>
            </w:r>
            <w:r w:rsidRPr="009A77A8">
              <w:rPr>
                <w:rFonts w:ascii="Times New Roman" w:hAnsi="Times New Roman"/>
                <w:sz w:val="24"/>
                <w:szCs w:val="24"/>
              </w:rPr>
              <w:t xml:space="preserve"> могут принять участие юридические лица и индивидуальные предприниматели,  отнесенные в соответствии с условиями, установленными Федеральным законом от </w:t>
            </w:r>
            <w:smartTag w:uri="urn:schemas-microsoft-com:office:smarttags" w:element="date">
              <w:smartTagPr>
                <w:attr w:name="Year" w:val="2007"/>
                <w:attr w:name="Day" w:val="24"/>
                <w:attr w:name="Month" w:val="7"/>
                <w:attr w:name="ls" w:val="trans"/>
              </w:smartTagPr>
              <w:r w:rsidRPr="009A77A8">
                <w:rPr>
                  <w:rFonts w:ascii="Times New Roman" w:hAnsi="Times New Roman"/>
                  <w:sz w:val="24"/>
                  <w:szCs w:val="24"/>
                </w:rPr>
                <w:t>24 июля 2007 года</w:t>
              </w:r>
            </w:smartTag>
            <w:r w:rsidRPr="009A77A8">
              <w:rPr>
                <w:rFonts w:ascii="Times New Roman" w:hAnsi="Times New Roman"/>
                <w:sz w:val="24"/>
                <w:szCs w:val="24"/>
              </w:rPr>
              <w:t xml:space="preserve">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получившие аккредитацию в соответс</w:t>
            </w:r>
            <w:r w:rsidR="00271A35" w:rsidRPr="009A77A8">
              <w:rPr>
                <w:rFonts w:ascii="Times New Roman" w:hAnsi="Times New Roman"/>
                <w:sz w:val="24"/>
                <w:szCs w:val="24"/>
              </w:rPr>
              <w:t>т</w:t>
            </w:r>
            <w:r w:rsidRPr="009A77A8">
              <w:rPr>
                <w:rFonts w:ascii="Times New Roman" w:hAnsi="Times New Roman"/>
                <w:sz w:val="24"/>
                <w:szCs w:val="24"/>
              </w:rPr>
              <w:t>вие с Регламентом электронной площадки (далее – Участник закупки).</w:t>
            </w:r>
          </w:p>
        </w:tc>
      </w:tr>
      <w:tr w:rsidR="00BA4E01" w:rsidRPr="009A77A8" w14:paraId="42CC053B" w14:textId="77777777" w:rsidTr="00F10A60">
        <w:tc>
          <w:tcPr>
            <w:tcW w:w="1027" w:type="dxa"/>
            <w:vMerge/>
            <w:shd w:val="clear" w:color="auto" w:fill="auto"/>
            <w:vAlign w:val="center"/>
          </w:tcPr>
          <w:p w14:paraId="5F1AD865" w14:textId="77777777" w:rsidR="00BA4E01" w:rsidRPr="009A77A8" w:rsidRDefault="00BA4E01" w:rsidP="00097F23">
            <w:pPr>
              <w:pStyle w:val="2"/>
              <w:numPr>
                <w:ilvl w:val="0"/>
                <w:numId w:val="0"/>
              </w:numPr>
              <w:rPr>
                <w:b w:val="0"/>
                <w:sz w:val="24"/>
                <w:szCs w:val="24"/>
              </w:rPr>
            </w:pPr>
          </w:p>
        </w:tc>
        <w:tc>
          <w:tcPr>
            <w:tcW w:w="9072" w:type="dxa"/>
            <w:shd w:val="clear" w:color="auto" w:fill="auto"/>
            <w:vAlign w:val="center"/>
          </w:tcPr>
          <w:p w14:paraId="23EC7EDF" w14:textId="77777777" w:rsidR="00BA4E01" w:rsidRPr="009A77A8" w:rsidRDefault="004D1BD9" w:rsidP="00346A86">
            <w:pPr>
              <w:pStyle w:val="af"/>
              <w:widowControl w:val="0"/>
              <w:spacing w:after="120" w:line="240" w:lineRule="auto"/>
              <w:ind w:left="0"/>
              <w:contextualSpacing w:val="0"/>
              <w:outlineLvl w:val="0"/>
              <w:rPr>
                <w:rFonts w:ascii="Times New Roman" w:hAnsi="Times New Roman"/>
                <w:b/>
                <w:sz w:val="24"/>
                <w:szCs w:val="24"/>
              </w:rPr>
            </w:pPr>
            <w:r>
              <w:rPr>
                <w:rFonts w:ascii="Times New Roman" w:hAnsi="Times New Roman"/>
                <w:b/>
                <w:sz w:val="24"/>
                <w:szCs w:val="24"/>
              </w:rPr>
              <w:t>8</w:t>
            </w:r>
            <w:r w:rsidR="00BA4E01" w:rsidRPr="009A77A8">
              <w:rPr>
                <w:rFonts w:ascii="Times New Roman" w:hAnsi="Times New Roman"/>
                <w:b/>
                <w:sz w:val="24"/>
                <w:szCs w:val="24"/>
              </w:rPr>
              <w:t xml:space="preserve">.2. </w:t>
            </w:r>
            <w:r w:rsidR="00BA4E01" w:rsidRPr="009A77A8">
              <w:rPr>
                <w:rFonts w:ascii="Times New Roman" w:eastAsia="Times New Roman" w:hAnsi="Times New Roman"/>
                <w:b/>
                <w:sz w:val="24"/>
                <w:szCs w:val="24"/>
                <w:lang w:eastAsia="ru-RU"/>
              </w:rPr>
              <w:t>Дополнительные требования, установленные Заказчиком</w:t>
            </w:r>
            <w:r w:rsidR="001274A5">
              <w:rPr>
                <w:rFonts w:ascii="Times New Roman" w:eastAsia="Times New Roman" w:hAnsi="Times New Roman"/>
                <w:b/>
                <w:sz w:val="24"/>
                <w:szCs w:val="24"/>
                <w:lang w:eastAsia="ru-RU"/>
              </w:rPr>
              <w:t>:</w:t>
            </w:r>
          </w:p>
        </w:tc>
      </w:tr>
      <w:tr w:rsidR="00BA4E01" w:rsidRPr="009A77A8" w14:paraId="3EF642A7" w14:textId="77777777" w:rsidTr="00F10A60">
        <w:tc>
          <w:tcPr>
            <w:tcW w:w="1027" w:type="dxa"/>
            <w:vMerge/>
            <w:shd w:val="clear" w:color="auto" w:fill="auto"/>
            <w:vAlign w:val="center"/>
          </w:tcPr>
          <w:p w14:paraId="27F18892" w14:textId="77777777" w:rsidR="00BA4E01" w:rsidRPr="009A77A8" w:rsidRDefault="00BA4E01" w:rsidP="00097F23">
            <w:pPr>
              <w:pStyle w:val="2"/>
              <w:numPr>
                <w:ilvl w:val="0"/>
                <w:numId w:val="0"/>
              </w:numPr>
              <w:rPr>
                <w:b w:val="0"/>
                <w:sz w:val="24"/>
                <w:szCs w:val="24"/>
              </w:rPr>
            </w:pPr>
          </w:p>
        </w:tc>
        <w:tc>
          <w:tcPr>
            <w:tcW w:w="9072" w:type="dxa"/>
            <w:shd w:val="clear" w:color="auto" w:fill="auto"/>
            <w:vAlign w:val="center"/>
          </w:tcPr>
          <w:p w14:paraId="7810FE3C" w14:textId="77777777" w:rsidR="00BA4E01" w:rsidRPr="009A77A8" w:rsidRDefault="00BA4E01" w:rsidP="00201330">
            <w:pPr>
              <w:suppressAutoHyphens/>
              <w:spacing w:after="0" w:line="240" w:lineRule="auto"/>
              <w:jc w:val="both"/>
              <w:rPr>
                <w:rFonts w:ascii="Times New Roman" w:hAnsi="Times New Roman"/>
                <w:sz w:val="24"/>
                <w:szCs w:val="24"/>
              </w:rPr>
            </w:pPr>
            <w:r w:rsidRPr="009A77A8">
              <w:rPr>
                <w:rFonts w:ascii="Times New Roman" w:hAnsi="Times New Roman"/>
                <w:sz w:val="24"/>
                <w:szCs w:val="24"/>
              </w:rPr>
              <w:t>- 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N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w:t>
            </w:r>
            <w:r w:rsidR="00201330" w:rsidRPr="009A77A8">
              <w:rPr>
                <w:rFonts w:ascii="Times New Roman" w:hAnsi="Times New Roman"/>
                <w:sz w:val="24"/>
                <w:szCs w:val="24"/>
              </w:rPr>
              <w:t>ственных и муниципальных нужд».</w:t>
            </w:r>
          </w:p>
        </w:tc>
      </w:tr>
      <w:tr w:rsidR="008D3B3B" w:rsidRPr="009A77A8" w14:paraId="28BAFE43" w14:textId="77777777" w:rsidTr="00F10A60">
        <w:tc>
          <w:tcPr>
            <w:tcW w:w="1027" w:type="dxa"/>
            <w:vMerge w:val="restart"/>
          </w:tcPr>
          <w:p w14:paraId="0867C814" w14:textId="77777777" w:rsidR="008D3B3B" w:rsidRPr="009A77A8" w:rsidRDefault="00180DB7" w:rsidP="008D3B3B">
            <w:pPr>
              <w:suppressAutoHyphens/>
              <w:spacing w:after="0" w:line="36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w:t>
            </w:r>
            <w:r w:rsidR="008D3B3B" w:rsidRPr="009A77A8">
              <w:rPr>
                <w:rFonts w:ascii="Times New Roman" w:eastAsia="Times New Roman" w:hAnsi="Times New Roman"/>
                <w:b/>
                <w:sz w:val="24"/>
                <w:szCs w:val="24"/>
                <w:lang w:eastAsia="ru-RU"/>
              </w:rPr>
              <w:t>.</w:t>
            </w:r>
          </w:p>
          <w:p w14:paraId="10735EB7" w14:textId="77777777" w:rsidR="008D3B3B" w:rsidRPr="009A77A8" w:rsidRDefault="008D3B3B" w:rsidP="008D3B3B">
            <w:pPr>
              <w:suppressAutoHyphens/>
              <w:spacing w:after="0" w:line="360" w:lineRule="auto"/>
              <w:jc w:val="center"/>
              <w:rPr>
                <w:rFonts w:ascii="Times New Roman" w:eastAsia="Times New Roman" w:hAnsi="Times New Roman"/>
                <w:sz w:val="24"/>
                <w:szCs w:val="24"/>
                <w:lang w:eastAsia="ru-RU"/>
              </w:rPr>
            </w:pPr>
          </w:p>
        </w:tc>
        <w:tc>
          <w:tcPr>
            <w:tcW w:w="9072" w:type="dxa"/>
          </w:tcPr>
          <w:p w14:paraId="350555D8" w14:textId="65370587" w:rsidR="008D3B3B" w:rsidRPr="009A77A8" w:rsidRDefault="008D3B3B" w:rsidP="008D3B3B">
            <w:pPr>
              <w:suppressAutoHyphens/>
              <w:spacing w:after="0" w:line="240" w:lineRule="auto"/>
              <w:rPr>
                <w:rFonts w:ascii="Times New Roman" w:eastAsia="Times New Roman" w:hAnsi="Times New Roman"/>
                <w:b/>
                <w:sz w:val="24"/>
                <w:szCs w:val="24"/>
                <w:lang w:eastAsia="ru-RU"/>
              </w:rPr>
            </w:pPr>
            <w:r w:rsidRPr="009A77A8">
              <w:rPr>
                <w:rFonts w:ascii="Times New Roman" w:hAnsi="Times New Roman"/>
                <w:b/>
                <w:sz w:val="24"/>
                <w:szCs w:val="24"/>
              </w:rPr>
              <w:t xml:space="preserve">Форма заявки на участие в запросе </w:t>
            </w:r>
            <w:r w:rsidR="00F2192A">
              <w:rPr>
                <w:rFonts w:ascii="Times New Roman" w:hAnsi="Times New Roman"/>
                <w:b/>
                <w:sz w:val="24"/>
                <w:szCs w:val="24"/>
              </w:rPr>
              <w:t xml:space="preserve"> </w:t>
            </w:r>
          </w:p>
        </w:tc>
      </w:tr>
      <w:tr w:rsidR="008D3B3B" w:rsidRPr="009A77A8" w14:paraId="371A58F2" w14:textId="77777777" w:rsidTr="00F10A60">
        <w:tc>
          <w:tcPr>
            <w:tcW w:w="1027" w:type="dxa"/>
            <w:vMerge/>
          </w:tcPr>
          <w:p w14:paraId="28B90C0F" w14:textId="77777777" w:rsidR="008D3B3B" w:rsidRPr="009A77A8" w:rsidRDefault="008D3B3B" w:rsidP="008D3B3B">
            <w:pPr>
              <w:suppressAutoHyphens/>
              <w:spacing w:after="0" w:line="360" w:lineRule="auto"/>
              <w:jc w:val="center"/>
              <w:rPr>
                <w:rFonts w:ascii="Times New Roman" w:eastAsia="Times New Roman" w:hAnsi="Times New Roman"/>
                <w:b/>
                <w:sz w:val="24"/>
                <w:szCs w:val="24"/>
                <w:lang w:eastAsia="ru-RU"/>
              </w:rPr>
            </w:pPr>
          </w:p>
        </w:tc>
        <w:tc>
          <w:tcPr>
            <w:tcW w:w="9072" w:type="dxa"/>
          </w:tcPr>
          <w:p w14:paraId="5E106C5F" w14:textId="0BC384AC" w:rsidR="008D3B3B" w:rsidRPr="009A77A8" w:rsidRDefault="008D3B3B" w:rsidP="001274A5">
            <w:pPr>
              <w:suppressAutoHyphens/>
              <w:spacing w:after="0" w:line="240" w:lineRule="auto"/>
              <w:ind w:firstLine="737"/>
              <w:jc w:val="both"/>
              <w:rPr>
                <w:rFonts w:ascii="Times New Roman" w:eastAsia="Times New Roman" w:hAnsi="Times New Roman"/>
                <w:sz w:val="24"/>
                <w:szCs w:val="24"/>
                <w:lang w:eastAsia="ru-RU"/>
              </w:rPr>
            </w:pPr>
            <w:r w:rsidRPr="009A77A8">
              <w:rPr>
                <w:rFonts w:ascii="Times New Roman" w:eastAsia="Times New Roman" w:hAnsi="Times New Roman"/>
                <w:sz w:val="24"/>
                <w:szCs w:val="24"/>
                <w:lang w:eastAsia="ru-RU"/>
              </w:rPr>
              <w:t xml:space="preserve">Участник </w:t>
            </w:r>
            <w:r w:rsidRPr="00C431BC">
              <w:rPr>
                <w:rFonts w:ascii="Times New Roman" w:eastAsia="Times New Roman" w:hAnsi="Times New Roman"/>
                <w:sz w:val="24"/>
                <w:szCs w:val="24"/>
                <w:lang w:eastAsia="ru-RU"/>
              </w:rPr>
              <w:t>закупки</w:t>
            </w:r>
            <w:r w:rsidR="00D30B70" w:rsidRPr="00C431BC">
              <w:rPr>
                <w:rFonts w:ascii="Times New Roman" w:eastAsia="Times New Roman" w:hAnsi="Times New Roman"/>
                <w:sz w:val="24"/>
                <w:szCs w:val="24"/>
                <w:lang w:eastAsia="ru-RU"/>
              </w:rPr>
              <w:t xml:space="preserve"> формируе</w:t>
            </w:r>
            <w:r w:rsidRPr="00C431BC">
              <w:rPr>
                <w:rFonts w:ascii="Times New Roman" w:eastAsia="Times New Roman" w:hAnsi="Times New Roman"/>
                <w:sz w:val="24"/>
                <w:szCs w:val="24"/>
                <w:lang w:eastAsia="ru-RU"/>
              </w:rPr>
              <w:t xml:space="preserve">т заявку на участие в </w:t>
            </w:r>
            <w:r w:rsidRPr="00C431BC">
              <w:rPr>
                <w:rFonts w:ascii="Times New Roman" w:hAnsi="Times New Roman"/>
                <w:sz w:val="24"/>
                <w:szCs w:val="24"/>
              </w:rPr>
              <w:t xml:space="preserve">запросе </w:t>
            </w:r>
            <w:r w:rsidR="00F2192A">
              <w:rPr>
                <w:rFonts w:ascii="Times New Roman" w:hAnsi="Times New Roman"/>
                <w:sz w:val="24"/>
                <w:szCs w:val="24"/>
              </w:rPr>
              <w:t xml:space="preserve"> </w:t>
            </w:r>
            <w:r w:rsidRPr="00C431BC">
              <w:rPr>
                <w:rFonts w:ascii="Times New Roman" w:hAnsi="Times New Roman"/>
                <w:sz w:val="24"/>
                <w:szCs w:val="24"/>
              </w:rPr>
              <w:t xml:space="preserve"> </w:t>
            </w:r>
            <w:r w:rsidRPr="00C431BC">
              <w:rPr>
                <w:rFonts w:ascii="Times New Roman" w:eastAsia="Times New Roman" w:hAnsi="Times New Roman"/>
                <w:sz w:val="24"/>
                <w:szCs w:val="24"/>
                <w:lang w:eastAsia="ru-RU"/>
              </w:rPr>
              <w:t xml:space="preserve">в форме электронного документа с учетом требований, изложенных в </w:t>
            </w:r>
            <w:r w:rsidRPr="00180DB7">
              <w:rPr>
                <w:rFonts w:ascii="Times New Roman" w:eastAsia="Times New Roman" w:hAnsi="Times New Roman"/>
                <w:sz w:val="24"/>
                <w:szCs w:val="24"/>
                <w:lang w:eastAsia="ru-RU"/>
              </w:rPr>
              <w:t xml:space="preserve">пункте 3 раздела I </w:t>
            </w:r>
            <w:r w:rsidR="00EC59B7" w:rsidRPr="00180DB7">
              <w:rPr>
                <w:rFonts w:ascii="Times New Roman" w:eastAsia="Times New Roman" w:hAnsi="Times New Roman"/>
                <w:sz w:val="24"/>
                <w:szCs w:val="24"/>
                <w:lang w:eastAsia="ru-RU"/>
              </w:rPr>
              <w:t>извещения</w:t>
            </w:r>
            <w:r w:rsidRPr="00C431BC">
              <w:rPr>
                <w:rFonts w:ascii="Times New Roman" w:eastAsia="Times New Roman" w:hAnsi="Times New Roman"/>
                <w:sz w:val="24"/>
                <w:szCs w:val="24"/>
                <w:lang w:eastAsia="ru-RU"/>
              </w:rPr>
              <w:t xml:space="preserve"> о запросе </w:t>
            </w:r>
            <w:r w:rsidR="00F2192A">
              <w:rPr>
                <w:rFonts w:ascii="Times New Roman" w:eastAsia="Times New Roman" w:hAnsi="Times New Roman"/>
                <w:sz w:val="24"/>
                <w:szCs w:val="24"/>
                <w:lang w:eastAsia="ru-RU"/>
              </w:rPr>
              <w:t xml:space="preserve"> </w:t>
            </w:r>
            <w:r w:rsidRPr="00C431BC">
              <w:rPr>
                <w:rFonts w:ascii="Times New Roman" w:eastAsia="Times New Roman" w:hAnsi="Times New Roman"/>
                <w:sz w:val="24"/>
                <w:szCs w:val="24"/>
                <w:lang w:eastAsia="ru-RU"/>
              </w:rPr>
              <w:t xml:space="preserve"> («ОБЩИЕ УСЛОВИЯ ПРОВЕДЕНИЯ </w:t>
            </w:r>
            <w:r w:rsidR="000264DB">
              <w:rPr>
                <w:rFonts w:ascii="Times New Roman" w:eastAsia="Times New Roman" w:hAnsi="Times New Roman"/>
                <w:sz w:val="24"/>
                <w:szCs w:val="24"/>
                <w:lang w:eastAsia="ru-RU"/>
              </w:rPr>
              <w:t>ЗАПРОСА</w:t>
            </w:r>
            <w:r w:rsidRPr="00C431BC">
              <w:rPr>
                <w:rFonts w:ascii="Times New Roman" w:eastAsia="Times New Roman" w:hAnsi="Times New Roman"/>
                <w:sz w:val="24"/>
                <w:szCs w:val="24"/>
                <w:lang w:eastAsia="ru-RU"/>
              </w:rPr>
              <w:t xml:space="preserve">»). Заявка Участника закупки должна содержать перечень документов, указанных </w:t>
            </w:r>
            <w:r w:rsidRPr="004D1BD9">
              <w:rPr>
                <w:rFonts w:ascii="Times New Roman" w:eastAsia="Times New Roman" w:hAnsi="Times New Roman"/>
                <w:sz w:val="24"/>
                <w:szCs w:val="24"/>
                <w:lang w:eastAsia="ru-RU"/>
              </w:rPr>
              <w:t>в пункте 1</w:t>
            </w:r>
            <w:r w:rsidR="004D1BD9" w:rsidRPr="004D1BD9">
              <w:rPr>
                <w:rFonts w:ascii="Times New Roman" w:eastAsia="Times New Roman" w:hAnsi="Times New Roman"/>
                <w:sz w:val="24"/>
                <w:szCs w:val="24"/>
                <w:lang w:eastAsia="ru-RU"/>
              </w:rPr>
              <w:t>0</w:t>
            </w:r>
            <w:r w:rsidRPr="004D1BD9">
              <w:rPr>
                <w:rFonts w:ascii="Times New Roman" w:eastAsia="Times New Roman" w:hAnsi="Times New Roman"/>
                <w:sz w:val="24"/>
                <w:szCs w:val="24"/>
                <w:lang w:eastAsia="ru-RU"/>
              </w:rPr>
              <w:t xml:space="preserve"> раздела </w:t>
            </w:r>
            <w:r w:rsidRPr="004D1BD9">
              <w:rPr>
                <w:rFonts w:ascii="Times New Roman" w:eastAsia="Times New Roman" w:hAnsi="Times New Roman"/>
                <w:sz w:val="24"/>
                <w:szCs w:val="24"/>
                <w:lang w:val="en-US" w:eastAsia="ru-RU"/>
              </w:rPr>
              <w:t>II</w:t>
            </w:r>
            <w:r w:rsidRPr="004D1BD9">
              <w:rPr>
                <w:rFonts w:ascii="Times New Roman" w:eastAsia="Times New Roman" w:hAnsi="Times New Roman"/>
                <w:sz w:val="24"/>
                <w:szCs w:val="24"/>
                <w:lang w:eastAsia="ru-RU"/>
              </w:rPr>
              <w:t xml:space="preserve"> </w:t>
            </w:r>
            <w:r w:rsidR="00EC59B7" w:rsidRPr="004D1BD9">
              <w:rPr>
                <w:rFonts w:ascii="Times New Roman" w:eastAsia="Times New Roman" w:hAnsi="Times New Roman"/>
                <w:sz w:val="24"/>
                <w:szCs w:val="24"/>
                <w:lang w:eastAsia="ru-RU"/>
              </w:rPr>
              <w:t>извещения</w:t>
            </w:r>
            <w:r w:rsidRPr="00C431BC">
              <w:rPr>
                <w:rFonts w:ascii="Times New Roman" w:eastAsia="Times New Roman" w:hAnsi="Times New Roman"/>
                <w:sz w:val="24"/>
                <w:szCs w:val="24"/>
                <w:lang w:eastAsia="ru-RU"/>
              </w:rPr>
              <w:t xml:space="preserve"> о запросе </w:t>
            </w:r>
            <w:r w:rsidR="00F2192A">
              <w:rPr>
                <w:rFonts w:ascii="Times New Roman" w:eastAsia="Times New Roman" w:hAnsi="Times New Roman"/>
                <w:sz w:val="24"/>
                <w:szCs w:val="24"/>
                <w:lang w:eastAsia="ru-RU"/>
              </w:rPr>
              <w:t xml:space="preserve"> </w:t>
            </w:r>
            <w:r w:rsidRPr="00C431BC">
              <w:rPr>
                <w:rFonts w:ascii="Times New Roman" w:eastAsia="Times New Roman" w:hAnsi="Times New Roman"/>
                <w:sz w:val="24"/>
                <w:szCs w:val="24"/>
                <w:lang w:eastAsia="ru-RU"/>
              </w:rPr>
              <w:t xml:space="preserve"> («ИНФОРМАЦИОННАЯ КАРТА </w:t>
            </w:r>
            <w:r w:rsidR="000264DB">
              <w:rPr>
                <w:rFonts w:ascii="Times New Roman" w:eastAsia="Times New Roman" w:hAnsi="Times New Roman"/>
                <w:sz w:val="24"/>
                <w:szCs w:val="24"/>
                <w:lang w:eastAsia="ru-RU"/>
              </w:rPr>
              <w:t>ЗАПРОСА</w:t>
            </w:r>
            <w:r w:rsidR="00515BE6" w:rsidRPr="00C431BC">
              <w:rPr>
                <w:rFonts w:ascii="Times New Roman" w:eastAsia="Times New Roman" w:hAnsi="Times New Roman"/>
                <w:sz w:val="24"/>
                <w:szCs w:val="24"/>
                <w:lang w:eastAsia="ru-RU"/>
              </w:rPr>
              <w:t>»).</w:t>
            </w:r>
          </w:p>
        </w:tc>
      </w:tr>
      <w:tr w:rsidR="005F1F26" w:rsidRPr="009A77A8" w14:paraId="3470B934" w14:textId="77777777" w:rsidTr="00F10A60">
        <w:tc>
          <w:tcPr>
            <w:tcW w:w="1027" w:type="dxa"/>
            <w:vMerge w:val="restart"/>
          </w:tcPr>
          <w:p w14:paraId="08D30CFD" w14:textId="77777777" w:rsidR="005F1F26" w:rsidRPr="009A77A8" w:rsidRDefault="00180DB7" w:rsidP="00515BE6">
            <w:pPr>
              <w:suppressAutoHyphens/>
              <w:spacing w:after="0" w:line="360" w:lineRule="auto"/>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10</w:t>
            </w:r>
            <w:r w:rsidR="005F1F26" w:rsidRPr="009A77A8">
              <w:rPr>
                <w:rFonts w:ascii="Times New Roman" w:eastAsia="Times New Roman" w:hAnsi="Times New Roman"/>
                <w:b/>
                <w:sz w:val="24"/>
                <w:szCs w:val="24"/>
                <w:lang w:eastAsia="ru-RU"/>
              </w:rPr>
              <w:t>.</w:t>
            </w:r>
          </w:p>
        </w:tc>
        <w:tc>
          <w:tcPr>
            <w:tcW w:w="9072" w:type="dxa"/>
          </w:tcPr>
          <w:p w14:paraId="23A60DEB" w14:textId="420D87FA" w:rsidR="005F1F26" w:rsidRPr="009A77A8" w:rsidRDefault="005F1F26" w:rsidP="00515BE6">
            <w:pPr>
              <w:suppressAutoHyphens/>
              <w:spacing w:after="0" w:line="240" w:lineRule="auto"/>
              <w:jc w:val="both"/>
              <w:rPr>
                <w:rFonts w:ascii="Times New Roman" w:eastAsia="Times New Roman" w:hAnsi="Times New Roman"/>
                <w:b/>
                <w:sz w:val="24"/>
                <w:szCs w:val="24"/>
                <w:lang w:eastAsia="ru-RU"/>
              </w:rPr>
            </w:pPr>
            <w:r w:rsidRPr="009A77A8">
              <w:rPr>
                <w:rFonts w:ascii="Times New Roman" w:eastAsia="Times New Roman" w:hAnsi="Times New Roman"/>
                <w:b/>
                <w:sz w:val="24"/>
                <w:szCs w:val="24"/>
                <w:lang w:eastAsia="ru-RU"/>
              </w:rPr>
              <w:t xml:space="preserve">Документы, входящие в состав заявки на участие в запросе </w:t>
            </w:r>
            <w:r w:rsidR="00F2192A">
              <w:rPr>
                <w:rFonts w:ascii="Times New Roman" w:eastAsia="Times New Roman" w:hAnsi="Times New Roman"/>
                <w:b/>
                <w:sz w:val="24"/>
                <w:szCs w:val="24"/>
                <w:lang w:eastAsia="ru-RU"/>
              </w:rPr>
              <w:t xml:space="preserve"> </w:t>
            </w:r>
          </w:p>
        </w:tc>
      </w:tr>
      <w:tr w:rsidR="005F1F26" w:rsidRPr="009A77A8" w14:paraId="73CB5225" w14:textId="77777777" w:rsidTr="00F10A60">
        <w:tc>
          <w:tcPr>
            <w:tcW w:w="1027" w:type="dxa"/>
            <w:vMerge/>
          </w:tcPr>
          <w:p w14:paraId="637DC8A5" w14:textId="77777777" w:rsidR="005F1F26" w:rsidRPr="009A77A8" w:rsidRDefault="005F1F26" w:rsidP="00515BE6">
            <w:pPr>
              <w:suppressAutoHyphens/>
              <w:spacing w:after="0" w:line="360" w:lineRule="auto"/>
              <w:jc w:val="center"/>
              <w:rPr>
                <w:rFonts w:ascii="Times New Roman" w:eastAsia="Times New Roman" w:hAnsi="Times New Roman"/>
                <w:b/>
                <w:sz w:val="24"/>
                <w:szCs w:val="24"/>
                <w:lang w:eastAsia="ru-RU"/>
              </w:rPr>
            </w:pPr>
          </w:p>
        </w:tc>
        <w:tc>
          <w:tcPr>
            <w:tcW w:w="9072" w:type="dxa"/>
          </w:tcPr>
          <w:p w14:paraId="6B874A17" w14:textId="341004ED" w:rsidR="00DC1E2C" w:rsidRPr="00FF3134" w:rsidRDefault="005F1F26" w:rsidP="00507BD6">
            <w:pPr>
              <w:widowControl w:val="0"/>
              <w:suppressAutoHyphens/>
              <w:adjustRightInd w:val="0"/>
              <w:spacing w:after="0" w:line="240" w:lineRule="auto"/>
              <w:ind w:firstLine="720"/>
              <w:jc w:val="both"/>
              <w:textAlignment w:val="baseline"/>
              <w:rPr>
                <w:rFonts w:ascii="Times New Roman" w:eastAsia="Times New Roman" w:hAnsi="Times New Roman"/>
                <w:color w:val="000000"/>
                <w:sz w:val="24"/>
                <w:szCs w:val="24"/>
                <w:lang w:eastAsia="ru-RU"/>
              </w:rPr>
            </w:pPr>
            <w:r w:rsidRPr="00FF3134">
              <w:rPr>
                <w:rFonts w:ascii="Times New Roman" w:eastAsia="Times New Roman" w:hAnsi="Times New Roman"/>
                <w:color w:val="000000"/>
                <w:sz w:val="24"/>
                <w:szCs w:val="24"/>
                <w:lang w:eastAsia="ru-RU"/>
              </w:rPr>
              <w:t xml:space="preserve">Заявка на участие в запросе </w:t>
            </w:r>
            <w:r w:rsidR="00F2192A">
              <w:rPr>
                <w:rFonts w:ascii="Times New Roman" w:eastAsia="Times New Roman" w:hAnsi="Times New Roman"/>
                <w:color w:val="000000"/>
                <w:sz w:val="24"/>
                <w:szCs w:val="24"/>
                <w:lang w:eastAsia="ru-RU"/>
              </w:rPr>
              <w:t xml:space="preserve"> </w:t>
            </w:r>
            <w:r w:rsidRPr="00FF3134">
              <w:rPr>
                <w:rFonts w:ascii="Times New Roman" w:eastAsia="Times New Roman" w:hAnsi="Times New Roman"/>
                <w:color w:val="000000"/>
                <w:sz w:val="24"/>
                <w:szCs w:val="24"/>
                <w:lang w:eastAsia="ru-RU"/>
              </w:rPr>
              <w:t xml:space="preserve"> должна быть подготовлена по формам, представленным в </w:t>
            </w:r>
            <w:r w:rsidR="00952868" w:rsidRPr="00FF3134">
              <w:rPr>
                <w:rFonts w:ascii="Times New Roman" w:eastAsia="Times New Roman" w:hAnsi="Times New Roman"/>
                <w:color w:val="000000"/>
                <w:sz w:val="24"/>
                <w:szCs w:val="24"/>
                <w:lang w:eastAsia="ru-RU"/>
              </w:rPr>
              <w:t>Разделе</w:t>
            </w:r>
            <w:r w:rsidRPr="00FF3134">
              <w:rPr>
                <w:rFonts w:ascii="Times New Roman" w:eastAsia="Times New Roman" w:hAnsi="Times New Roman"/>
                <w:color w:val="000000"/>
                <w:sz w:val="24"/>
                <w:szCs w:val="24"/>
                <w:lang w:eastAsia="ru-RU"/>
              </w:rPr>
              <w:t xml:space="preserve"> </w:t>
            </w:r>
            <w:r w:rsidR="00952868" w:rsidRPr="00FF3134">
              <w:rPr>
                <w:rFonts w:ascii="Times New Roman" w:eastAsia="Times New Roman" w:hAnsi="Times New Roman"/>
                <w:color w:val="000000"/>
                <w:sz w:val="24"/>
                <w:szCs w:val="24"/>
                <w:lang w:val="en-US" w:eastAsia="ru-RU"/>
              </w:rPr>
              <w:t>III</w:t>
            </w:r>
            <w:r w:rsidRPr="00FF3134">
              <w:rPr>
                <w:rFonts w:ascii="Times New Roman" w:eastAsia="Times New Roman" w:hAnsi="Times New Roman"/>
                <w:color w:val="000000"/>
                <w:sz w:val="24"/>
                <w:szCs w:val="24"/>
                <w:lang w:eastAsia="ru-RU"/>
              </w:rPr>
              <w:t>. «ОБРАЗЦЫ ФОРМ И ДОКУМЕНТОВ ДЛЯ ЗАПОЛНЕНИ</w:t>
            </w:r>
            <w:r w:rsidR="00952868" w:rsidRPr="00FF3134">
              <w:rPr>
                <w:rFonts w:ascii="Times New Roman" w:eastAsia="Times New Roman" w:hAnsi="Times New Roman"/>
                <w:color w:val="000000"/>
                <w:sz w:val="24"/>
                <w:szCs w:val="24"/>
                <w:lang w:eastAsia="ru-RU"/>
              </w:rPr>
              <w:t>Я УЧАСТНИКАМИ ЗАКУПКИ» настоящего</w:t>
            </w:r>
            <w:r w:rsidRPr="00FF3134">
              <w:rPr>
                <w:rFonts w:ascii="Times New Roman" w:eastAsia="Times New Roman" w:hAnsi="Times New Roman"/>
                <w:color w:val="000000"/>
                <w:sz w:val="24"/>
                <w:szCs w:val="24"/>
                <w:lang w:eastAsia="ru-RU"/>
              </w:rPr>
              <w:t xml:space="preserve"> </w:t>
            </w:r>
            <w:r w:rsidR="00EC59B7" w:rsidRPr="00FF3134">
              <w:rPr>
                <w:rFonts w:ascii="Times New Roman" w:eastAsia="Times New Roman" w:hAnsi="Times New Roman"/>
                <w:color w:val="000000"/>
                <w:sz w:val="24"/>
                <w:szCs w:val="24"/>
                <w:lang w:eastAsia="ru-RU"/>
              </w:rPr>
              <w:t>извещения</w:t>
            </w:r>
            <w:r w:rsidRPr="00FF3134">
              <w:rPr>
                <w:rFonts w:ascii="Times New Roman" w:eastAsia="Times New Roman" w:hAnsi="Times New Roman"/>
                <w:color w:val="000000"/>
                <w:sz w:val="24"/>
                <w:szCs w:val="24"/>
                <w:lang w:eastAsia="ru-RU"/>
              </w:rPr>
              <w:t xml:space="preserve"> о запросе </w:t>
            </w:r>
            <w:r w:rsidR="00F2192A">
              <w:rPr>
                <w:rFonts w:ascii="Times New Roman" w:eastAsia="Times New Roman" w:hAnsi="Times New Roman"/>
                <w:color w:val="000000"/>
                <w:sz w:val="24"/>
                <w:szCs w:val="24"/>
                <w:lang w:eastAsia="ru-RU"/>
              </w:rPr>
              <w:t xml:space="preserve"> </w:t>
            </w:r>
            <w:r w:rsidR="00DC1E2C" w:rsidRPr="00FF3134">
              <w:rPr>
                <w:rFonts w:ascii="Times New Roman" w:eastAsia="Times New Roman" w:hAnsi="Times New Roman"/>
                <w:color w:val="000000"/>
                <w:sz w:val="24"/>
                <w:szCs w:val="24"/>
                <w:lang w:eastAsia="ru-RU"/>
              </w:rPr>
              <w:t>.</w:t>
            </w:r>
          </w:p>
          <w:p w14:paraId="403240A1" w14:textId="55CD7BC0" w:rsidR="005F1F26" w:rsidRPr="00FF3134" w:rsidRDefault="00DC1E2C" w:rsidP="00507BD6">
            <w:pPr>
              <w:widowControl w:val="0"/>
              <w:suppressAutoHyphens/>
              <w:adjustRightInd w:val="0"/>
              <w:spacing w:after="0" w:line="240" w:lineRule="auto"/>
              <w:ind w:firstLine="720"/>
              <w:jc w:val="both"/>
              <w:textAlignment w:val="baseline"/>
              <w:rPr>
                <w:rFonts w:ascii="Times New Roman" w:eastAsia="Times New Roman" w:hAnsi="Times New Roman"/>
                <w:color w:val="000000"/>
                <w:sz w:val="24"/>
                <w:szCs w:val="24"/>
                <w:lang w:eastAsia="ru-RU"/>
              </w:rPr>
            </w:pPr>
            <w:r w:rsidRPr="00FF3134">
              <w:rPr>
                <w:rFonts w:ascii="Times New Roman" w:eastAsia="Times New Roman" w:hAnsi="Times New Roman"/>
                <w:color w:val="000000"/>
                <w:sz w:val="24"/>
                <w:szCs w:val="24"/>
                <w:lang w:eastAsia="ru-RU"/>
              </w:rPr>
              <w:t xml:space="preserve">Заявка на участие в запросе </w:t>
            </w:r>
            <w:r w:rsidR="00F2192A">
              <w:rPr>
                <w:rFonts w:ascii="Times New Roman" w:eastAsia="Times New Roman" w:hAnsi="Times New Roman"/>
                <w:color w:val="000000"/>
                <w:sz w:val="24"/>
                <w:szCs w:val="24"/>
                <w:lang w:eastAsia="ru-RU"/>
              </w:rPr>
              <w:t xml:space="preserve"> </w:t>
            </w:r>
            <w:r w:rsidRPr="00FF3134">
              <w:rPr>
                <w:rFonts w:ascii="Times New Roman" w:eastAsia="Times New Roman" w:hAnsi="Times New Roman"/>
                <w:color w:val="000000"/>
                <w:sz w:val="24"/>
                <w:szCs w:val="24"/>
                <w:lang w:eastAsia="ru-RU"/>
              </w:rPr>
              <w:t xml:space="preserve"> состоит из </w:t>
            </w:r>
            <w:r w:rsidR="00952868" w:rsidRPr="00FF3134">
              <w:rPr>
                <w:rFonts w:ascii="Times New Roman" w:eastAsia="Times New Roman" w:hAnsi="Times New Roman"/>
                <w:color w:val="000000"/>
                <w:sz w:val="24"/>
                <w:szCs w:val="24"/>
                <w:lang w:eastAsia="ru-RU"/>
              </w:rPr>
              <w:t>одной части</w:t>
            </w:r>
            <w:r w:rsidRPr="00FF3134">
              <w:rPr>
                <w:rFonts w:ascii="Times New Roman" w:eastAsia="Times New Roman" w:hAnsi="Times New Roman"/>
                <w:color w:val="000000"/>
                <w:sz w:val="24"/>
                <w:szCs w:val="24"/>
                <w:lang w:eastAsia="ru-RU"/>
              </w:rPr>
              <w:t xml:space="preserve"> и ценового предложения.</w:t>
            </w:r>
          </w:p>
          <w:p w14:paraId="62E62618" w14:textId="00AA09E2" w:rsidR="00355578" w:rsidRPr="00FF3134" w:rsidRDefault="00942FC3" w:rsidP="00355578">
            <w:pPr>
              <w:widowControl w:val="0"/>
              <w:suppressAutoHyphens/>
              <w:adjustRightInd w:val="0"/>
              <w:spacing w:after="0" w:line="240" w:lineRule="auto"/>
              <w:ind w:firstLine="720"/>
              <w:jc w:val="both"/>
              <w:textAlignment w:val="baseline"/>
              <w:rPr>
                <w:rFonts w:ascii="Times New Roman" w:hAnsi="Times New Roman"/>
                <w:sz w:val="24"/>
                <w:szCs w:val="24"/>
              </w:rPr>
            </w:pPr>
            <w:r w:rsidRPr="00FF3134">
              <w:rPr>
                <w:rFonts w:ascii="Times New Roman" w:hAnsi="Times New Roman"/>
                <w:sz w:val="24"/>
                <w:szCs w:val="24"/>
              </w:rPr>
              <w:lastRenderedPageBreak/>
              <w:t>ЗАЯВКА</w:t>
            </w:r>
            <w:r w:rsidR="000115CF" w:rsidRPr="00FF3134">
              <w:rPr>
                <w:rFonts w:ascii="Times New Roman" w:hAnsi="Times New Roman"/>
                <w:sz w:val="24"/>
                <w:szCs w:val="24"/>
              </w:rPr>
              <w:t xml:space="preserve"> НА УЧАСТИЕ В</w:t>
            </w:r>
            <w:r w:rsidR="000115CF" w:rsidRPr="00FF3134">
              <w:rPr>
                <w:sz w:val="24"/>
                <w:szCs w:val="24"/>
              </w:rPr>
              <w:t xml:space="preserve"> </w:t>
            </w:r>
            <w:r w:rsidR="000115CF" w:rsidRPr="00FF3134">
              <w:rPr>
                <w:rFonts w:ascii="Times New Roman" w:hAnsi="Times New Roman"/>
                <w:sz w:val="24"/>
                <w:szCs w:val="24"/>
              </w:rPr>
              <w:t xml:space="preserve">ЗАПРОСЕ </w:t>
            </w:r>
            <w:r w:rsidR="00F2192A">
              <w:rPr>
                <w:rFonts w:ascii="Times New Roman" w:hAnsi="Times New Roman"/>
                <w:sz w:val="24"/>
                <w:szCs w:val="24"/>
              </w:rPr>
              <w:t xml:space="preserve"> </w:t>
            </w:r>
            <w:r w:rsidR="000115CF" w:rsidRPr="00FF3134">
              <w:rPr>
                <w:rFonts w:ascii="Times New Roman" w:hAnsi="Times New Roman"/>
                <w:sz w:val="24"/>
                <w:szCs w:val="24"/>
              </w:rPr>
              <w:t xml:space="preserve"> В ЭЛЕКТРОННОЙ ФОРМЕ ДОЛЖНА СОДЕРЖАТЬ:</w:t>
            </w:r>
          </w:p>
          <w:p w14:paraId="32505D1B" w14:textId="77777777" w:rsidR="009C6454" w:rsidRPr="00FF3134" w:rsidRDefault="009C6454" w:rsidP="009C6454">
            <w:pPr>
              <w:shd w:val="clear" w:color="auto" w:fill="FFFFFF"/>
              <w:spacing w:after="0" w:line="240" w:lineRule="auto"/>
              <w:ind w:firstLine="709"/>
              <w:jc w:val="both"/>
              <w:rPr>
                <w:rFonts w:ascii="Times New Roman" w:eastAsia="Times New Roman" w:hAnsi="Times New Roman"/>
                <w:sz w:val="24"/>
                <w:szCs w:val="24"/>
                <w:lang w:eastAsia="ru-RU"/>
              </w:rPr>
            </w:pPr>
            <w:r w:rsidRPr="00FF3134">
              <w:rPr>
                <w:rFonts w:ascii="Times New Roman" w:eastAsia="Times New Roman" w:hAnsi="Times New Roman"/>
                <w:sz w:val="24"/>
                <w:szCs w:val="24"/>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5010AE59" w14:textId="77777777" w:rsidR="009C6454" w:rsidRPr="00FF3134" w:rsidRDefault="009C6454" w:rsidP="009C6454">
            <w:pPr>
              <w:shd w:val="clear" w:color="auto" w:fill="FFFFFF"/>
              <w:spacing w:after="0" w:line="240" w:lineRule="auto"/>
              <w:ind w:firstLine="709"/>
              <w:jc w:val="both"/>
              <w:rPr>
                <w:rFonts w:ascii="Times New Roman" w:eastAsia="Times New Roman" w:hAnsi="Times New Roman"/>
                <w:sz w:val="24"/>
                <w:szCs w:val="24"/>
                <w:lang w:eastAsia="ru-RU"/>
              </w:rPr>
            </w:pPr>
            <w:r w:rsidRPr="00FF3134">
              <w:rPr>
                <w:rFonts w:ascii="Times New Roman" w:eastAsia="Times New Roman" w:hAnsi="Times New Roman"/>
                <w:sz w:val="24"/>
                <w:szCs w:val="24"/>
                <w:lang w:eastAsia="ru-RU"/>
              </w:rPr>
              <w:t>2) 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AFD687F" w14:textId="77777777" w:rsidR="009C6454" w:rsidRPr="00FF3134" w:rsidRDefault="009C6454" w:rsidP="009C6454">
            <w:pPr>
              <w:shd w:val="clear" w:color="auto" w:fill="FFFFFF"/>
              <w:spacing w:after="0" w:line="240" w:lineRule="auto"/>
              <w:ind w:firstLine="709"/>
              <w:jc w:val="both"/>
              <w:rPr>
                <w:rFonts w:ascii="Times New Roman" w:eastAsia="Times New Roman" w:hAnsi="Times New Roman"/>
                <w:sz w:val="24"/>
                <w:szCs w:val="24"/>
                <w:lang w:eastAsia="ru-RU"/>
              </w:rPr>
            </w:pPr>
            <w:r w:rsidRPr="00FF3134">
              <w:rPr>
                <w:rFonts w:ascii="Times New Roman" w:eastAsia="Times New Roman" w:hAnsi="Times New Roman"/>
                <w:sz w:val="24"/>
                <w:szCs w:val="24"/>
                <w:lang w:eastAsia="ru-RU"/>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69E93A5" w14:textId="77777777" w:rsidR="009C6454" w:rsidRPr="00FF3134" w:rsidRDefault="009C6454" w:rsidP="009C6454">
            <w:pPr>
              <w:shd w:val="clear" w:color="auto" w:fill="FFFFFF"/>
              <w:spacing w:after="0" w:line="240" w:lineRule="auto"/>
              <w:ind w:firstLine="709"/>
              <w:jc w:val="both"/>
              <w:rPr>
                <w:rFonts w:ascii="Times New Roman" w:eastAsia="Times New Roman" w:hAnsi="Times New Roman"/>
                <w:sz w:val="24"/>
                <w:szCs w:val="24"/>
                <w:lang w:eastAsia="ru-RU"/>
              </w:rPr>
            </w:pPr>
            <w:r w:rsidRPr="00FF3134">
              <w:rPr>
                <w:rFonts w:ascii="Times New Roman" w:eastAsia="Times New Roman" w:hAnsi="Times New Roman"/>
                <w:sz w:val="24"/>
                <w:szCs w:val="24"/>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C931409" w14:textId="77777777" w:rsidR="009C6454" w:rsidRPr="00FF3134" w:rsidRDefault="009C6454" w:rsidP="009C6454">
            <w:pPr>
              <w:shd w:val="clear" w:color="auto" w:fill="FFFFFF"/>
              <w:spacing w:after="0" w:line="240" w:lineRule="auto"/>
              <w:ind w:firstLine="709"/>
              <w:jc w:val="both"/>
              <w:rPr>
                <w:rFonts w:ascii="Times New Roman" w:eastAsia="Times New Roman" w:hAnsi="Times New Roman"/>
                <w:sz w:val="24"/>
                <w:szCs w:val="24"/>
                <w:lang w:eastAsia="ru-RU"/>
              </w:rPr>
            </w:pPr>
            <w:r w:rsidRPr="00FF3134">
              <w:rPr>
                <w:rFonts w:ascii="Times New Roman" w:eastAsia="Times New Roman" w:hAnsi="Times New Roman"/>
                <w:sz w:val="24"/>
                <w:szCs w:val="24"/>
                <w:lang w:eastAsia="ru-RU"/>
              </w:rPr>
              <w:t>5)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17450BF" w14:textId="77777777" w:rsidR="009C6454" w:rsidRPr="00FF3134" w:rsidRDefault="009C6454" w:rsidP="009C6454">
            <w:pPr>
              <w:shd w:val="clear" w:color="auto" w:fill="FFFFFF"/>
              <w:spacing w:after="0" w:line="240" w:lineRule="auto"/>
              <w:ind w:firstLine="709"/>
              <w:jc w:val="both"/>
              <w:rPr>
                <w:rFonts w:ascii="Times New Roman" w:eastAsia="Times New Roman" w:hAnsi="Times New Roman"/>
                <w:sz w:val="24"/>
                <w:szCs w:val="24"/>
                <w:lang w:eastAsia="ru-RU"/>
              </w:rPr>
            </w:pPr>
            <w:r w:rsidRPr="00FF3134">
              <w:rPr>
                <w:rFonts w:ascii="Times New Roman" w:eastAsia="Times New Roman" w:hAnsi="Times New Roman"/>
                <w:sz w:val="24"/>
                <w:szCs w:val="24"/>
                <w:lang w:eastAsia="ru-RU"/>
              </w:rPr>
              <w:t>а) индивидуальным предпринимателем, если участником такой закупки является индивидуальный предприниматель;</w:t>
            </w:r>
          </w:p>
          <w:p w14:paraId="764A810E" w14:textId="77777777" w:rsidR="009C6454" w:rsidRPr="00FF3134" w:rsidRDefault="009C6454" w:rsidP="009C6454">
            <w:pPr>
              <w:shd w:val="clear" w:color="auto" w:fill="FFFFFF"/>
              <w:spacing w:after="0" w:line="240" w:lineRule="auto"/>
              <w:ind w:firstLine="709"/>
              <w:jc w:val="both"/>
              <w:rPr>
                <w:rFonts w:ascii="Times New Roman" w:eastAsia="Times New Roman" w:hAnsi="Times New Roman"/>
                <w:sz w:val="24"/>
                <w:szCs w:val="24"/>
                <w:lang w:eastAsia="ru-RU"/>
              </w:rPr>
            </w:pPr>
            <w:r w:rsidRPr="00FF3134">
              <w:rPr>
                <w:rFonts w:ascii="Times New Roman" w:eastAsia="Times New Roman" w:hAnsi="Times New Roman"/>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2345F5D7" w14:textId="77777777" w:rsidR="009C6454" w:rsidRPr="00FF3134" w:rsidRDefault="009C6454" w:rsidP="009C6454">
            <w:pPr>
              <w:shd w:val="clear" w:color="auto" w:fill="FFFFFF"/>
              <w:spacing w:after="0" w:line="240" w:lineRule="auto"/>
              <w:ind w:firstLine="709"/>
              <w:jc w:val="both"/>
              <w:rPr>
                <w:rFonts w:ascii="Times New Roman" w:eastAsia="Times New Roman" w:hAnsi="Times New Roman"/>
                <w:sz w:val="24"/>
                <w:szCs w:val="24"/>
                <w:lang w:eastAsia="ru-RU"/>
              </w:rPr>
            </w:pPr>
            <w:r w:rsidRPr="00FF3134">
              <w:rPr>
                <w:rFonts w:ascii="Times New Roman" w:eastAsia="Times New Roman" w:hAnsi="Times New Roman"/>
                <w:sz w:val="24"/>
                <w:szCs w:val="24"/>
                <w:lang w:eastAsia="ru-RU"/>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настоящей части;</w:t>
            </w:r>
          </w:p>
          <w:p w14:paraId="4DF50768" w14:textId="77777777" w:rsidR="009C6454" w:rsidRPr="00FF3134" w:rsidRDefault="009C6454" w:rsidP="009C6454">
            <w:pPr>
              <w:shd w:val="clear" w:color="auto" w:fill="FFFFFF"/>
              <w:spacing w:after="0" w:line="240" w:lineRule="auto"/>
              <w:ind w:firstLine="709"/>
              <w:jc w:val="both"/>
              <w:rPr>
                <w:rFonts w:ascii="Times New Roman" w:eastAsia="Times New Roman" w:hAnsi="Times New Roman"/>
                <w:sz w:val="24"/>
                <w:szCs w:val="24"/>
                <w:lang w:eastAsia="ru-RU"/>
              </w:rPr>
            </w:pPr>
            <w:r w:rsidRPr="00FF3134">
              <w:rPr>
                <w:rFonts w:ascii="Times New Roman" w:eastAsia="Times New Roman" w:hAnsi="Times New Roman"/>
                <w:sz w:val="24"/>
                <w:szCs w:val="24"/>
                <w:lang w:eastAsia="ru-RU"/>
              </w:rPr>
              <w:t>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C29F380" w14:textId="77777777" w:rsidR="009C6454" w:rsidRPr="00FF3134" w:rsidRDefault="009C6454" w:rsidP="009C6454">
            <w:pPr>
              <w:shd w:val="clear" w:color="auto" w:fill="FFFFFF"/>
              <w:spacing w:after="0" w:line="240" w:lineRule="auto"/>
              <w:ind w:firstLine="709"/>
              <w:jc w:val="both"/>
              <w:rPr>
                <w:rFonts w:ascii="Times New Roman" w:eastAsia="Times New Roman" w:hAnsi="Times New Roman"/>
                <w:sz w:val="24"/>
                <w:szCs w:val="24"/>
                <w:lang w:eastAsia="ru-RU"/>
              </w:rPr>
            </w:pPr>
            <w:r w:rsidRPr="00FF3134">
              <w:rPr>
                <w:rFonts w:ascii="Times New Roman" w:eastAsia="Times New Roman" w:hAnsi="Times New Roman"/>
                <w:sz w:val="24"/>
                <w:szCs w:val="24"/>
                <w:lang w:eastAsia="ru-RU"/>
              </w:rPr>
              <w:t>8)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006F63B9" w14:textId="77777777" w:rsidR="009C6454" w:rsidRPr="00FF3134" w:rsidRDefault="009C6454" w:rsidP="009C6454">
            <w:pPr>
              <w:shd w:val="clear" w:color="auto" w:fill="FFFFFF"/>
              <w:spacing w:after="0" w:line="240" w:lineRule="auto"/>
              <w:ind w:firstLine="709"/>
              <w:jc w:val="both"/>
              <w:rPr>
                <w:rFonts w:ascii="Times New Roman" w:eastAsia="Times New Roman" w:hAnsi="Times New Roman"/>
                <w:sz w:val="24"/>
                <w:szCs w:val="24"/>
                <w:lang w:eastAsia="ru-RU"/>
              </w:rPr>
            </w:pPr>
            <w:r w:rsidRPr="00FF3134">
              <w:rPr>
                <w:rFonts w:ascii="Times New Roman" w:eastAsia="Times New Roman" w:hAnsi="Times New Roman"/>
                <w:sz w:val="24"/>
                <w:szCs w:val="24"/>
                <w:lang w:eastAsia="ru-RU"/>
              </w:rPr>
              <w:t xml:space="preserve">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w:t>
            </w:r>
            <w:r w:rsidRPr="00FF3134">
              <w:rPr>
                <w:rFonts w:ascii="Times New Roman" w:eastAsia="Times New Roman" w:hAnsi="Times New Roman"/>
                <w:sz w:val="24"/>
                <w:szCs w:val="24"/>
                <w:lang w:eastAsia="ru-RU"/>
              </w:rPr>
              <w:lastRenderedPageBreak/>
              <w:t>заявки на участие в такой закупке предоставляется участником такой закупки путем внесения денежных средств;</w:t>
            </w:r>
          </w:p>
          <w:p w14:paraId="4C516B1A" w14:textId="77777777" w:rsidR="009C6454" w:rsidRPr="00FF3134" w:rsidRDefault="009C6454" w:rsidP="009C6454">
            <w:pPr>
              <w:shd w:val="clear" w:color="auto" w:fill="FFFFFF"/>
              <w:spacing w:after="0" w:line="240" w:lineRule="auto"/>
              <w:ind w:firstLine="709"/>
              <w:jc w:val="both"/>
              <w:rPr>
                <w:rFonts w:ascii="Times New Roman" w:eastAsia="Times New Roman" w:hAnsi="Times New Roman"/>
                <w:sz w:val="24"/>
                <w:szCs w:val="24"/>
                <w:lang w:eastAsia="ru-RU"/>
              </w:rPr>
            </w:pPr>
            <w:r w:rsidRPr="00FF3134">
              <w:rPr>
                <w:rFonts w:ascii="Times New Roman" w:eastAsia="Times New Roman" w:hAnsi="Times New Roman"/>
                <w:sz w:val="24"/>
                <w:szCs w:val="24"/>
                <w:lang w:eastAsia="ru-RU"/>
              </w:rPr>
              <w:t>б) банковскую гарантию или ее копию,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6A869571" w14:textId="77777777" w:rsidR="009C6454" w:rsidRPr="00FF3134" w:rsidRDefault="009C6454" w:rsidP="009C6454">
            <w:pPr>
              <w:shd w:val="clear" w:color="auto" w:fill="FFFFFF"/>
              <w:spacing w:after="0" w:line="240" w:lineRule="auto"/>
              <w:ind w:firstLine="709"/>
              <w:jc w:val="both"/>
              <w:rPr>
                <w:rFonts w:ascii="Times New Roman" w:eastAsia="Times New Roman" w:hAnsi="Times New Roman"/>
                <w:sz w:val="24"/>
                <w:szCs w:val="24"/>
                <w:lang w:eastAsia="ru-RU"/>
              </w:rPr>
            </w:pPr>
            <w:r w:rsidRPr="00FF3134">
              <w:rPr>
                <w:rFonts w:ascii="Times New Roman" w:eastAsia="Times New Roman" w:hAnsi="Times New Roman"/>
                <w:sz w:val="24"/>
                <w:szCs w:val="24"/>
                <w:lang w:eastAsia="ru-RU"/>
              </w:rPr>
              <w:t>9) декларацию, подтверждающая на дату подачи заявки на участие в конкурентной закупке с участием субъектов малого и среднего предпринимательства:</w:t>
            </w:r>
          </w:p>
          <w:p w14:paraId="482002EA" w14:textId="77777777" w:rsidR="009C6454" w:rsidRPr="00FF3134" w:rsidRDefault="009C6454" w:rsidP="009C6454">
            <w:pPr>
              <w:shd w:val="clear" w:color="auto" w:fill="FFFFFF"/>
              <w:spacing w:after="0" w:line="240" w:lineRule="auto"/>
              <w:ind w:firstLine="709"/>
              <w:jc w:val="both"/>
              <w:rPr>
                <w:rFonts w:ascii="Times New Roman" w:eastAsia="Times New Roman" w:hAnsi="Times New Roman"/>
                <w:sz w:val="24"/>
                <w:szCs w:val="24"/>
                <w:lang w:eastAsia="ru-RU"/>
              </w:rPr>
            </w:pPr>
            <w:r w:rsidRPr="00FF3134">
              <w:rPr>
                <w:rFonts w:ascii="Times New Roman" w:eastAsia="Times New Roman" w:hAnsi="Times New Roman"/>
                <w:sz w:val="24"/>
                <w:szCs w:val="24"/>
                <w:lang w:eastAsia="ru-RU"/>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F1CB64F" w14:textId="77777777" w:rsidR="009C6454" w:rsidRPr="00FF3134" w:rsidRDefault="009C6454" w:rsidP="009C6454">
            <w:pPr>
              <w:shd w:val="clear" w:color="auto" w:fill="FFFFFF"/>
              <w:spacing w:after="0" w:line="240" w:lineRule="auto"/>
              <w:ind w:firstLine="709"/>
              <w:jc w:val="both"/>
              <w:rPr>
                <w:rFonts w:ascii="Times New Roman" w:eastAsia="Times New Roman" w:hAnsi="Times New Roman"/>
                <w:sz w:val="24"/>
                <w:szCs w:val="24"/>
                <w:lang w:eastAsia="ru-RU"/>
              </w:rPr>
            </w:pPr>
            <w:r w:rsidRPr="00FF3134">
              <w:rPr>
                <w:rFonts w:ascii="Times New Roman" w:eastAsia="Times New Roman" w:hAnsi="Times New Roman"/>
                <w:sz w:val="24"/>
                <w:szCs w:val="24"/>
                <w:lang w:eastAsia="ru-RU"/>
              </w:rPr>
              <w:t xml:space="preserve">б) </w:t>
            </w:r>
            <w:r w:rsidR="00A024EC" w:rsidRPr="00FF3134">
              <w:rPr>
                <w:rFonts w:ascii="Times New Roman" w:eastAsia="Times New Roman" w:hAnsi="Times New Roman"/>
                <w:sz w:val="24"/>
                <w:szCs w:val="24"/>
                <w:lang w:eastAsia="ru-RU"/>
              </w:rPr>
              <w:t>не приостановление</w:t>
            </w:r>
            <w:r w:rsidRPr="00FF3134">
              <w:rPr>
                <w:rFonts w:ascii="Times New Roman" w:eastAsia="Times New Roman" w:hAnsi="Times New Roman"/>
                <w:sz w:val="24"/>
                <w:szCs w:val="24"/>
                <w:lang w:eastAsia="ru-RU"/>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B8AAC5F" w14:textId="77777777" w:rsidR="009C6454" w:rsidRPr="00FF3134" w:rsidRDefault="009C6454" w:rsidP="009C6454">
            <w:pPr>
              <w:shd w:val="clear" w:color="auto" w:fill="FFFFFF"/>
              <w:spacing w:after="0" w:line="240" w:lineRule="auto"/>
              <w:ind w:firstLine="709"/>
              <w:jc w:val="both"/>
              <w:rPr>
                <w:rFonts w:ascii="Times New Roman" w:eastAsia="Times New Roman" w:hAnsi="Times New Roman"/>
                <w:sz w:val="24"/>
                <w:szCs w:val="24"/>
                <w:lang w:eastAsia="ru-RU"/>
              </w:rPr>
            </w:pPr>
            <w:r w:rsidRPr="00FF3134">
              <w:rPr>
                <w:rFonts w:ascii="Times New Roman" w:eastAsia="Times New Roman" w:hAnsi="Times New Roman"/>
                <w:sz w:val="24"/>
                <w:szCs w:val="24"/>
                <w:lang w:eastAsia="ru-RU"/>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20390C6" w14:textId="77777777" w:rsidR="009C6454" w:rsidRPr="00FF3134" w:rsidRDefault="009C6454" w:rsidP="009C6454">
            <w:pPr>
              <w:shd w:val="clear" w:color="auto" w:fill="FFFFFF"/>
              <w:spacing w:after="0" w:line="240" w:lineRule="auto"/>
              <w:ind w:firstLine="709"/>
              <w:jc w:val="both"/>
              <w:rPr>
                <w:rFonts w:ascii="Times New Roman" w:eastAsia="Times New Roman" w:hAnsi="Times New Roman"/>
                <w:sz w:val="24"/>
                <w:szCs w:val="24"/>
                <w:lang w:eastAsia="ru-RU"/>
              </w:rPr>
            </w:pPr>
            <w:r w:rsidRPr="00FF3134">
              <w:rPr>
                <w:rFonts w:ascii="Times New Roman" w:eastAsia="Times New Roman" w:hAnsi="Times New Roman"/>
                <w:sz w:val="24"/>
                <w:szCs w:val="24"/>
                <w:lang w:eastAsia="ru-RU"/>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DD5FB16" w14:textId="77777777" w:rsidR="009C6454" w:rsidRPr="00FF3134" w:rsidRDefault="009C6454" w:rsidP="009C6454">
            <w:pPr>
              <w:shd w:val="clear" w:color="auto" w:fill="FFFFFF"/>
              <w:spacing w:after="0" w:line="240" w:lineRule="auto"/>
              <w:ind w:firstLine="709"/>
              <w:jc w:val="both"/>
              <w:rPr>
                <w:rFonts w:ascii="Times New Roman" w:eastAsia="Times New Roman" w:hAnsi="Times New Roman"/>
                <w:sz w:val="24"/>
                <w:szCs w:val="24"/>
                <w:lang w:eastAsia="ru-RU"/>
              </w:rPr>
            </w:pPr>
            <w:r w:rsidRPr="00FF3134">
              <w:rPr>
                <w:rFonts w:ascii="Times New Roman" w:eastAsia="Times New Roman" w:hAnsi="Times New Roman"/>
                <w:sz w:val="24"/>
                <w:szCs w:val="24"/>
                <w:lang w:eastAsia="ru-RU"/>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50E37E8" w14:textId="77777777" w:rsidR="00355578" w:rsidRPr="00FF3134" w:rsidRDefault="009C6454" w:rsidP="00522595">
            <w:pPr>
              <w:shd w:val="clear" w:color="auto" w:fill="FFFFFF"/>
              <w:spacing w:after="0" w:line="240" w:lineRule="auto"/>
              <w:ind w:firstLine="709"/>
              <w:jc w:val="both"/>
              <w:rPr>
                <w:rFonts w:ascii="Times New Roman" w:eastAsia="Times New Roman" w:hAnsi="Times New Roman"/>
                <w:sz w:val="24"/>
                <w:szCs w:val="24"/>
                <w:lang w:eastAsia="ru-RU"/>
              </w:rPr>
            </w:pPr>
            <w:r w:rsidRPr="00FF3134">
              <w:rPr>
                <w:rFonts w:ascii="Times New Roman" w:eastAsia="Times New Roman" w:hAnsi="Times New Roman"/>
                <w:sz w:val="24"/>
                <w:szCs w:val="24"/>
                <w:lang w:eastAsia="ru-RU"/>
              </w:rPr>
              <w:lastRenderedPageBreak/>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FF3134" w:rsidRPr="00FF3134">
              <w:rPr>
                <w:rFonts w:ascii="Times New Roman" w:eastAsia="Times New Roman" w:hAnsi="Times New Roman"/>
                <w:sz w:val="24"/>
                <w:szCs w:val="24"/>
                <w:lang w:eastAsia="ru-RU"/>
              </w:rPr>
              <w:t>.</w:t>
            </w:r>
          </w:p>
          <w:p w14:paraId="6D83B2F8" w14:textId="77777777" w:rsidR="00FF3134" w:rsidRPr="00FF3134" w:rsidRDefault="00FF3134" w:rsidP="00522595">
            <w:pPr>
              <w:shd w:val="clear" w:color="auto" w:fill="FFFFFF"/>
              <w:spacing w:after="0" w:line="240" w:lineRule="auto"/>
              <w:ind w:firstLine="709"/>
              <w:jc w:val="both"/>
              <w:rPr>
                <w:rFonts w:ascii="Times New Roman" w:eastAsia="Times New Roman" w:hAnsi="Times New Roman"/>
                <w:sz w:val="24"/>
                <w:szCs w:val="24"/>
                <w:lang w:eastAsia="ru-RU"/>
              </w:rPr>
            </w:pPr>
            <w:r w:rsidRPr="00FF3134">
              <w:rPr>
                <w:rFonts w:ascii="Times New Roman" w:eastAsia="Times New Roman" w:hAnsi="Times New Roman"/>
                <w:sz w:val="24"/>
                <w:szCs w:val="24"/>
                <w:lang w:eastAsia="ru-RU"/>
              </w:rPr>
              <w:t>10) Описание поставляемого товара (Форма № 1).</w:t>
            </w:r>
          </w:p>
          <w:p w14:paraId="7075BF50" w14:textId="77777777" w:rsidR="00FF3134" w:rsidRPr="00FF3134" w:rsidRDefault="00FF3134" w:rsidP="00522595">
            <w:pPr>
              <w:shd w:val="clear" w:color="auto" w:fill="FFFFFF"/>
              <w:spacing w:after="0" w:line="240" w:lineRule="auto"/>
              <w:ind w:firstLine="709"/>
              <w:jc w:val="both"/>
              <w:rPr>
                <w:rFonts w:ascii="Times New Roman" w:eastAsia="Times New Roman" w:hAnsi="Times New Roman"/>
                <w:sz w:val="24"/>
                <w:szCs w:val="24"/>
                <w:lang w:eastAsia="ru-RU"/>
              </w:rPr>
            </w:pPr>
            <w:r w:rsidRPr="00FF3134">
              <w:rPr>
                <w:rFonts w:ascii="Times New Roman" w:eastAsia="Times New Roman" w:hAnsi="Times New Roman"/>
                <w:sz w:val="24"/>
                <w:szCs w:val="24"/>
                <w:lang w:eastAsia="ru-RU"/>
              </w:rPr>
              <w:t>11) Сертификат соответствия поставляемого товара требованиям Технического регламента Таможенного союза ТР ТС 018/2011 «О безопасности колесных транспортных средств», принятого Решением Таможенного союза от 09.12.2011 №877.</w:t>
            </w:r>
          </w:p>
          <w:p w14:paraId="70395D91" w14:textId="77777777" w:rsidR="00FF3134" w:rsidRPr="00DC6B8C" w:rsidRDefault="00FF3134" w:rsidP="00522595">
            <w:pPr>
              <w:shd w:val="clear" w:color="auto" w:fill="FFFFFF"/>
              <w:spacing w:after="0" w:line="240" w:lineRule="auto"/>
              <w:ind w:firstLine="709"/>
              <w:jc w:val="both"/>
              <w:rPr>
                <w:rFonts w:ascii="Times New Roman" w:eastAsia="Times New Roman" w:hAnsi="Times New Roman"/>
                <w:b/>
                <w:bCs/>
                <w:i/>
                <w:iCs/>
                <w:sz w:val="24"/>
                <w:szCs w:val="24"/>
                <w:lang w:eastAsia="ru-RU"/>
              </w:rPr>
            </w:pPr>
            <w:r w:rsidRPr="00FF3134">
              <w:rPr>
                <w:rFonts w:ascii="Times New Roman" w:eastAsia="Times New Roman" w:hAnsi="Times New Roman"/>
                <w:sz w:val="24"/>
                <w:szCs w:val="24"/>
                <w:lang w:eastAsia="ru-RU"/>
              </w:rPr>
              <w:t>12) Анкету Участника закупки (форма № 2 «Анкета Участника закупки»)</w:t>
            </w:r>
            <w:r w:rsidR="00DC6B8C">
              <w:rPr>
                <w:rFonts w:ascii="Times New Roman" w:eastAsia="Times New Roman" w:hAnsi="Times New Roman"/>
                <w:sz w:val="24"/>
                <w:szCs w:val="24"/>
                <w:lang w:eastAsia="ru-RU"/>
              </w:rPr>
              <w:t xml:space="preserve"> </w:t>
            </w:r>
            <w:r w:rsidR="00DC6B8C" w:rsidRPr="00DC6B8C">
              <w:rPr>
                <w:rFonts w:ascii="Times New Roman" w:eastAsia="Times New Roman" w:hAnsi="Times New Roman"/>
                <w:b/>
                <w:bCs/>
                <w:i/>
                <w:iCs/>
                <w:sz w:val="24"/>
                <w:szCs w:val="24"/>
                <w:lang w:eastAsia="ru-RU"/>
              </w:rPr>
              <w:t xml:space="preserve">– </w:t>
            </w:r>
            <w:r w:rsidR="00DC6B8C">
              <w:rPr>
                <w:rFonts w:ascii="Times New Roman" w:eastAsia="Times New Roman" w:hAnsi="Times New Roman"/>
                <w:b/>
                <w:bCs/>
                <w:i/>
                <w:iCs/>
                <w:sz w:val="24"/>
                <w:szCs w:val="24"/>
                <w:lang w:eastAsia="ru-RU"/>
              </w:rPr>
              <w:t xml:space="preserve">настоящий пункт </w:t>
            </w:r>
            <w:r w:rsidR="00DC6B8C" w:rsidRPr="00DC6B8C">
              <w:rPr>
                <w:rFonts w:ascii="Times New Roman" w:eastAsia="Times New Roman" w:hAnsi="Times New Roman"/>
                <w:b/>
                <w:bCs/>
                <w:i/>
                <w:iCs/>
                <w:sz w:val="24"/>
                <w:szCs w:val="24"/>
                <w:lang w:eastAsia="ru-RU"/>
              </w:rPr>
              <w:t>не является обязательным требованием.</w:t>
            </w:r>
          </w:p>
          <w:p w14:paraId="63C7671B" w14:textId="77777777" w:rsidR="00D217C1" w:rsidRPr="00DC6B8C" w:rsidRDefault="008B54AB" w:rsidP="008B54AB">
            <w:pPr>
              <w:spacing w:after="0"/>
              <w:ind w:firstLine="708"/>
              <w:jc w:val="both"/>
              <w:rPr>
                <w:rFonts w:ascii="Times New Roman" w:eastAsia="Times New Roman" w:hAnsi="Times New Roman"/>
                <w:color w:val="FF0000"/>
                <w:sz w:val="24"/>
                <w:szCs w:val="24"/>
                <w:lang w:eastAsia="ru-RU"/>
              </w:rPr>
            </w:pPr>
            <w:r>
              <w:rPr>
                <w:rFonts w:ascii="Times New Roman" w:hAnsi="Times New Roman"/>
              </w:rPr>
              <w:t>13)</w:t>
            </w:r>
            <w:r w:rsidR="00585384" w:rsidRPr="00FF3134">
              <w:rPr>
                <w:rFonts w:ascii="Times New Roman" w:eastAsia="Times New Roman" w:hAnsi="Times New Roman"/>
                <w:b/>
                <w:bCs/>
                <w:sz w:val="24"/>
                <w:szCs w:val="24"/>
                <w:lang w:eastAsia="ru-RU"/>
              </w:rPr>
              <w:t xml:space="preserve"> </w:t>
            </w:r>
            <w:r w:rsidR="00D217C1" w:rsidRPr="00DC6B8C">
              <w:rPr>
                <w:rFonts w:ascii="Times New Roman" w:eastAsia="Times New Roman" w:hAnsi="Times New Roman"/>
                <w:sz w:val="24"/>
                <w:szCs w:val="24"/>
                <w:lang w:eastAsia="ru-RU"/>
              </w:rPr>
              <w:t xml:space="preserve">Ценовое предложение </w:t>
            </w:r>
            <w:r>
              <w:rPr>
                <w:rFonts w:ascii="Times New Roman" w:eastAsia="Times New Roman" w:hAnsi="Times New Roman"/>
                <w:sz w:val="24"/>
                <w:szCs w:val="24"/>
                <w:lang w:eastAsia="ru-RU"/>
              </w:rPr>
              <w:t>(</w:t>
            </w:r>
            <w:r w:rsidR="00D217C1" w:rsidRPr="00DC6B8C">
              <w:rPr>
                <w:rFonts w:ascii="Times New Roman" w:eastAsia="Times New Roman" w:hAnsi="Times New Roman"/>
                <w:sz w:val="24"/>
                <w:szCs w:val="24"/>
                <w:lang w:eastAsia="ru-RU"/>
              </w:rPr>
              <w:t>указывается Участником закупки на электронной площадке в соответствии с регламентом работы электронной площадк</w:t>
            </w:r>
            <w:r>
              <w:rPr>
                <w:rFonts w:ascii="Times New Roman" w:eastAsia="Times New Roman" w:hAnsi="Times New Roman"/>
                <w:sz w:val="24"/>
                <w:szCs w:val="24"/>
                <w:lang w:eastAsia="ru-RU"/>
              </w:rPr>
              <w:t>и)</w:t>
            </w:r>
            <w:r w:rsidR="00D217C1" w:rsidRPr="00DC6B8C">
              <w:rPr>
                <w:rFonts w:ascii="Times New Roman" w:eastAsia="Times New Roman" w:hAnsi="Times New Roman"/>
                <w:sz w:val="24"/>
                <w:szCs w:val="24"/>
                <w:lang w:eastAsia="ru-RU"/>
              </w:rPr>
              <w:t>.</w:t>
            </w:r>
          </w:p>
        </w:tc>
      </w:tr>
      <w:tr w:rsidR="005F1F26" w:rsidRPr="009A77A8" w14:paraId="72F582A3" w14:textId="77777777" w:rsidTr="00F10A60">
        <w:tc>
          <w:tcPr>
            <w:tcW w:w="1027" w:type="dxa"/>
            <w:vMerge w:val="restart"/>
          </w:tcPr>
          <w:p w14:paraId="5A1B3F64" w14:textId="77777777" w:rsidR="005F1F26" w:rsidRPr="009A77A8" w:rsidRDefault="005F1F26" w:rsidP="004D1BD9">
            <w:pPr>
              <w:suppressAutoHyphens/>
              <w:spacing w:after="0" w:line="360" w:lineRule="auto"/>
              <w:jc w:val="center"/>
              <w:rPr>
                <w:rFonts w:ascii="Times New Roman" w:eastAsia="Times New Roman" w:hAnsi="Times New Roman"/>
                <w:sz w:val="24"/>
                <w:szCs w:val="24"/>
                <w:lang w:eastAsia="ru-RU"/>
              </w:rPr>
            </w:pPr>
            <w:r w:rsidRPr="009A77A8">
              <w:rPr>
                <w:rFonts w:ascii="Times New Roman" w:eastAsia="Times New Roman" w:hAnsi="Times New Roman"/>
                <w:b/>
                <w:sz w:val="24"/>
                <w:szCs w:val="24"/>
                <w:lang w:eastAsia="ru-RU"/>
              </w:rPr>
              <w:lastRenderedPageBreak/>
              <w:t>1</w:t>
            </w:r>
            <w:r w:rsidR="004D1BD9">
              <w:rPr>
                <w:rFonts w:ascii="Times New Roman" w:eastAsia="Times New Roman" w:hAnsi="Times New Roman"/>
                <w:b/>
                <w:sz w:val="24"/>
                <w:szCs w:val="24"/>
                <w:lang w:eastAsia="ru-RU"/>
              </w:rPr>
              <w:t>1</w:t>
            </w:r>
            <w:r w:rsidRPr="009A77A8">
              <w:rPr>
                <w:rFonts w:ascii="Times New Roman" w:eastAsia="Times New Roman" w:hAnsi="Times New Roman"/>
                <w:b/>
                <w:sz w:val="24"/>
                <w:szCs w:val="24"/>
                <w:lang w:eastAsia="ru-RU"/>
              </w:rPr>
              <w:t>.</w:t>
            </w:r>
          </w:p>
        </w:tc>
        <w:tc>
          <w:tcPr>
            <w:tcW w:w="9072" w:type="dxa"/>
          </w:tcPr>
          <w:p w14:paraId="625BB32C" w14:textId="2704FC9C" w:rsidR="005F1F26" w:rsidRPr="009A77A8" w:rsidRDefault="005F1F26" w:rsidP="005F1F26">
            <w:pPr>
              <w:suppressAutoHyphens/>
              <w:spacing w:after="0" w:line="240" w:lineRule="auto"/>
              <w:rPr>
                <w:rFonts w:ascii="Times New Roman" w:eastAsia="Times New Roman" w:hAnsi="Times New Roman"/>
                <w:sz w:val="24"/>
                <w:szCs w:val="24"/>
                <w:lang w:eastAsia="ru-RU"/>
              </w:rPr>
            </w:pPr>
            <w:r w:rsidRPr="009A77A8">
              <w:rPr>
                <w:rFonts w:ascii="Times New Roman" w:eastAsia="Times New Roman" w:hAnsi="Times New Roman"/>
                <w:b/>
                <w:sz w:val="24"/>
                <w:szCs w:val="24"/>
                <w:lang w:eastAsia="ru-RU"/>
              </w:rPr>
              <w:t xml:space="preserve">Требования к оформлению заявок на участие в запросе </w:t>
            </w:r>
            <w:r w:rsidR="00F2192A">
              <w:rPr>
                <w:rFonts w:ascii="Times New Roman" w:eastAsia="Times New Roman" w:hAnsi="Times New Roman"/>
                <w:b/>
                <w:sz w:val="24"/>
                <w:szCs w:val="24"/>
                <w:lang w:eastAsia="ru-RU"/>
              </w:rPr>
              <w:t xml:space="preserve"> </w:t>
            </w:r>
          </w:p>
        </w:tc>
      </w:tr>
      <w:tr w:rsidR="005F1F26" w:rsidRPr="009A77A8" w14:paraId="5CCD7730" w14:textId="77777777" w:rsidTr="00F10A60">
        <w:tc>
          <w:tcPr>
            <w:tcW w:w="1027" w:type="dxa"/>
            <w:vMerge/>
          </w:tcPr>
          <w:p w14:paraId="4FA19762" w14:textId="77777777" w:rsidR="005F1F26" w:rsidRPr="009A77A8" w:rsidRDefault="005F1F26" w:rsidP="005F1F26">
            <w:pPr>
              <w:suppressAutoHyphens/>
              <w:spacing w:after="0" w:line="360" w:lineRule="auto"/>
              <w:rPr>
                <w:rFonts w:ascii="Times New Roman" w:eastAsia="Times New Roman" w:hAnsi="Times New Roman"/>
                <w:sz w:val="24"/>
                <w:szCs w:val="24"/>
                <w:lang w:eastAsia="ru-RU"/>
              </w:rPr>
            </w:pPr>
          </w:p>
        </w:tc>
        <w:tc>
          <w:tcPr>
            <w:tcW w:w="9072" w:type="dxa"/>
          </w:tcPr>
          <w:p w14:paraId="0539614C" w14:textId="281FC7C6" w:rsidR="005F1F26" w:rsidRPr="009A77A8" w:rsidRDefault="005F1F26" w:rsidP="001274A5">
            <w:pPr>
              <w:widowControl w:val="0"/>
              <w:adjustRightInd w:val="0"/>
              <w:spacing w:after="0" w:line="240" w:lineRule="auto"/>
              <w:ind w:firstLine="737"/>
              <w:jc w:val="both"/>
              <w:textAlignment w:val="baseline"/>
              <w:rPr>
                <w:rFonts w:ascii="Times New Roman" w:eastAsia="Times New Roman" w:hAnsi="Times New Roman"/>
                <w:sz w:val="24"/>
                <w:szCs w:val="24"/>
                <w:lang w:eastAsia="ru-RU"/>
              </w:rPr>
            </w:pPr>
            <w:r w:rsidRPr="009A77A8">
              <w:rPr>
                <w:rFonts w:ascii="Times New Roman" w:eastAsia="Times New Roman" w:hAnsi="Times New Roman"/>
                <w:sz w:val="24"/>
                <w:szCs w:val="24"/>
                <w:lang w:eastAsia="ru-RU"/>
              </w:rPr>
              <w:t xml:space="preserve">Участник закупки вправе подать только одну заявку на участие в запросе </w:t>
            </w:r>
            <w:r w:rsidR="00F2192A">
              <w:rPr>
                <w:rFonts w:ascii="Times New Roman" w:eastAsia="Times New Roman" w:hAnsi="Times New Roman"/>
                <w:sz w:val="24"/>
                <w:szCs w:val="24"/>
                <w:lang w:eastAsia="ru-RU"/>
              </w:rPr>
              <w:t xml:space="preserve"> </w:t>
            </w:r>
            <w:r w:rsidRPr="009A77A8">
              <w:rPr>
                <w:rFonts w:ascii="Times New Roman" w:eastAsia="Times New Roman" w:hAnsi="Times New Roman"/>
                <w:sz w:val="24"/>
                <w:szCs w:val="24"/>
                <w:lang w:eastAsia="ru-RU"/>
              </w:rPr>
              <w:t xml:space="preserve"> в отношении каждого предмета </w:t>
            </w:r>
            <w:r w:rsidR="000264DB">
              <w:rPr>
                <w:rFonts w:ascii="Times New Roman" w:eastAsia="Times New Roman" w:hAnsi="Times New Roman"/>
                <w:sz w:val="24"/>
                <w:szCs w:val="24"/>
                <w:lang w:eastAsia="ru-RU"/>
              </w:rPr>
              <w:t>запроса</w:t>
            </w:r>
            <w:r w:rsidRPr="009A77A8">
              <w:rPr>
                <w:rFonts w:ascii="Times New Roman" w:eastAsia="Times New Roman" w:hAnsi="Times New Roman"/>
                <w:sz w:val="24"/>
                <w:szCs w:val="24"/>
                <w:lang w:eastAsia="ru-RU"/>
              </w:rPr>
              <w:t>.</w:t>
            </w:r>
          </w:p>
          <w:p w14:paraId="05565A29" w14:textId="77777777" w:rsidR="005F1F26" w:rsidRPr="009A77A8" w:rsidRDefault="005F1F26" w:rsidP="001274A5">
            <w:pPr>
              <w:widowControl w:val="0"/>
              <w:suppressAutoHyphens/>
              <w:adjustRightInd w:val="0"/>
              <w:spacing w:after="0" w:line="240" w:lineRule="auto"/>
              <w:ind w:firstLine="737"/>
              <w:jc w:val="both"/>
              <w:textAlignment w:val="baseline"/>
              <w:rPr>
                <w:rFonts w:ascii="Times New Roman" w:eastAsia="Times New Roman" w:hAnsi="Times New Roman"/>
                <w:sz w:val="24"/>
                <w:szCs w:val="24"/>
                <w:lang w:eastAsia="ru-RU"/>
              </w:rPr>
            </w:pPr>
            <w:r w:rsidRPr="009A77A8">
              <w:rPr>
                <w:rFonts w:ascii="Times New Roman" w:eastAsia="Times New Roman" w:hAnsi="Times New Roman"/>
                <w:sz w:val="24"/>
                <w:szCs w:val="24"/>
                <w:lang w:eastAsia="ru-RU"/>
              </w:rPr>
              <w:t xml:space="preserve">Все документы, входящие в состав заявки на участие в закупке в электронной форме, должны быть надлежащим образом подписаны электронной подписью лица, уполномоченного на осуществление действий от имени Участника закупки. Представление документа в нечитаемом виде равноценно отсутствию соответствующего документа и является </w:t>
            </w:r>
            <w:r w:rsidR="00A024EC" w:rsidRPr="009A77A8">
              <w:rPr>
                <w:rFonts w:ascii="Times New Roman" w:eastAsia="Times New Roman" w:hAnsi="Times New Roman"/>
                <w:sz w:val="24"/>
                <w:szCs w:val="24"/>
                <w:lang w:eastAsia="ru-RU"/>
              </w:rPr>
              <w:t>основанием признания данной заявки,</w:t>
            </w:r>
            <w:r w:rsidRPr="009A77A8">
              <w:rPr>
                <w:rFonts w:ascii="Times New Roman" w:eastAsia="Times New Roman" w:hAnsi="Times New Roman"/>
                <w:sz w:val="24"/>
                <w:szCs w:val="24"/>
                <w:lang w:eastAsia="ru-RU"/>
              </w:rPr>
              <w:t xml:space="preserve"> не соответствующей требованиям </w:t>
            </w:r>
            <w:r w:rsidR="00EC59B7">
              <w:rPr>
                <w:rFonts w:ascii="Times New Roman" w:eastAsia="Times New Roman" w:hAnsi="Times New Roman"/>
                <w:sz w:val="24"/>
                <w:szCs w:val="24"/>
                <w:lang w:eastAsia="ru-RU"/>
              </w:rPr>
              <w:t>извещения</w:t>
            </w:r>
            <w:r w:rsidRPr="009A77A8">
              <w:rPr>
                <w:rFonts w:ascii="Times New Roman" w:eastAsia="Times New Roman" w:hAnsi="Times New Roman"/>
                <w:sz w:val="24"/>
                <w:szCs w:val="24"/>
                <w:lang w:eastAsia="ru-RU"/>
              </w:rPr>
              <w:t xml:space="preserve"> о закупке.</w:t>
            </w:r>
          </w:p>
        </w:tc>
      </w:tr>
      <w:tr w:rsidR="005F1F26" w:rsidRPr="009A77A8" w14:paraId="6E47F38B" w14:textId="77777777" w:rsidTr="00F10A60">
        <w:tc>
          <w:tcPr>
            <w:tcW w:w="1027" w:type="dxa"/>
            <w:vMerge w:val="restart"/>
          </w:tcPr>
          <w:p w14:paraId="5162514A" w14:textId="77777777" w:rsidR="005F1F26" w:rsidRPr="009A77A8" w:rsidRDefault="005F1F26" w:rsidP="004D1BD9">
            <w:pPr>
              <w:suppressAutoHyphens/>
              <w:spacing w:after="0" w:line="360" w:lineRule="auto"/>
              <w:jc w:val="center"/>
              <w:rPr>
                <w:rFonts w:ascii="Times New Roman" w:eastAsia="Times New Roman" w:hAnsi="Times New Roman"/>
                <w:sz w:val="24"/>
                <w:szCs w:val="24"/>
                <w:lang w:eastAsia="ru-RU"/>
              </w:rPr>
            </w:pPr>
            <w:r w:rsidRPr="009A77A8">
              <w:rPr>
                <w:rFonts w:ascii="Times New Roman" w:eastAsia="Times New Roman" w:hAnsi="Times New Roman"/>
                <w:b/>
                <w:sz w:val="24"/>
                <w:szCs w:val="24"/>
                <w:lang w:eastAsia="ru-RU"/>
              </w:rPr>
              <w:t>1</w:t>
            </w:r>
            <w:r w:rsidR="004D1BD9">
              <w:rPr>
                <w:rFonts w:ascii="Times New Roman" w:eastAsia="Times New Roman" w:hAnsi="Times New Roman"/>
                <w:b/>
                <w:sz w:val="24"/>
                <w:szCs w:val="24"/>
                <w:lang w:eastAsia="ru-RU"/>
              </w:rPr>
              <w:t>2</w:t>
            </w:r>
            <w:r w:rsidRPr="009A77A8">
              <w:rPr>
                <w:rFonts w:ascii="Times New Roman" w:eastAsia="Times New Roman" w:hAnsi="Times New Roman"/>
                <w:b/>
                <w:sz w:val="24"/>
                <w:szCs w:val="24"/>
                <w:lang w:eastAsia="ru-RU"/>
              </w:rPr>
              <w:t>.</w:t>
            </w:r>
          </w:p>
        </w:tc>
        <w:tc>
          <w:tcPr>
            <w:tcW w:w="9072" w:type="dxa"/>
          </w:tcPr>
          <w:p w14:paraId="43D57074" w14:textId="37E166B2" w:rsidR="005F1F26" w:rsidRPr="009A77A8" w:rsidRDefault="005F1F26" w:rsidP="005F1F26">
            <w:pPr>
              <w:suppressAutoHyphens/>
              <w:spacing w:after="0" w:line="240" w:lineRule="auto"/>
              <w:rPr>
                <w:rFonts w:ascii="Times New Roman" w:eastAsia="Times New Roman" w:hAnsi="Times New Roman"/>
                <w:b/>
                <w:sz w:val="24"/>
                <w:szCs w:val="24"/>
                <w:lang w:eastAsia="ru-RU"/>
              </w:rPr>
            </w:pPr>
            <w:r w:rsidRPr="009A77A8">
              <w:rPr>
                <w:rFonts w:ascii="Times New Roman" w:eastAsia="Times New Roman" w:hAnsi="Times New Roman"/>
                <w:b/>
                <w:sz w:val="24"/>
                <w:szCs w:val="24"/>
                <w:lang w:eastAsia="ru-RU"/>
              </w:rPr>
              <w:t xml:space="preserve">Срок и место подачи заявок на участие в запросе </w:t>
            </w:r>
            <w:r w:rsidR="00F2192A">
              <w:rPr>
                <w:rFonts w:ascii="Times New Roman" w:eastAsia="Times New Roman" w:hAnsi="Times New Roman"/>
                <w:b/>
                <w:sz w:val="24"/>
                <w:szCs w:val="24"/>
                <w:lang w:eastAsia="ru-RU"/>
              </w:rPr>
              <w:t xml:space="preserve"> </w:t>
            </w:r>
          </w:p>
        </w:tc>
      </w:tr>
      <w:tr w:rsidR="005F1F26" w:rsidRPr="009A77A8" w14:paraId="3EF073DA" w14:textId="77777777" w:rsidTr="00F10A60">
        <w:tc>
          <w:tcPr>
            <w:tcW w:w="1027" w:type="dxa"/>
            <w:vMerge/>
          </w:tcPr>
          <w:p w14:paraId="595720CB" w14:textId="77777777" w:rsidR="005F1F26" w:rsidRPr="009A77A8" w:rsidRDefault="005F1F26" w:rsidP="005F1F26">
            <w:pPr>
              <w:suppressAutoHyphens/>
              <w:spacing w:after="0" w:line="360" w:lineRule="auto"/>
              <w:rPr>
                <w:rFonts w:ascii="Times New Roman" w:eastAsia="Times New Roman" w:hAnsi="Times New Roman"/>
                <w:sz w:val="24"/>
                <w:szCs w:val="24"/>
                <w:lang w:eastAsia="ru-RU"/>
              </w:rPr>
            </w:pPr>
          </w:p>
        </w:tc>
        <w:tc>
          <w:tcPr>
            <w:tcW w:w="9072" w:type="dxa"/>
          </w:tcPr>
          <w:p w14:paraId="7E91EAFA" w14:textId="34C73727" w:rsidR="005F1F26" w:rsidRPr="009A77A8" w:rsidRDefault="005F1F26" w:rsidP="003F7800">
            <w:pPr>
              <w:widowControl w:val="0"/>
              <w:suppressAutoHyphens/>
              <w:adjustRightInd w:val="0"/>
              <w:spacing w:after="60" w:line="240" w:lineRule="auto"/>
              <w:jc w:val="both"/>
              <w:textAlignment w:val="baseline"/>
              <w:rPr>
                <w:rFonts w:ascii="Times New Roman" w:eastAsia="Times New Roman" w:hAnsi="Times New Roman"/>
                <w:i/>
                <w:color w:val="FF0000"/>
                <w:sz w:val="24"/>
                <w:szCs w:val="24"/>
                <w:lang w:eastAsia="ru-RU"/>
              </w:rPr>
            </w:pPr>
            <w:r w:rsidRPr="009A77A8">
              <w:rPr>
                <w:rFonts w:ascii="Times New Roman" w:eastAsia="Times New Roman" w:hAnsi="Times New Roman"/>
                <w:sz w:val="24"/>
                <w:szCs w:val="24"/>
                <w:lang w:eastAsia="ru-RU"/>
              </w:rPr>
              <w:t xml:space="preserve">Заявки на участие в запросе </w:t>
            </w:r>
            <w:r w:rsidR="00F2192A">
              <w:rPr>
                <w:rFonts w:ascii="Times New Roman" w:eastAsia="Times New Roman" w:hAnsi="Times New Roman"/>
                <w:sz w:val="24"/>
                <w:szCs w:val="24"/>
                <w:lang w:eastAsia="ru-RU"/>
              </w:rPr>
              <w:t xml:space="preserve"> </w:t>
            </w:r>
            <w:r w:rsidRPr="009A77A8">
              <w:rPr>
                <w:rFonts w:ascii="Times New Roman" w:eastAsia="Times New Roman" w:hAnsi="Times New Roman"/>
                <w:sz w:val="24"/>
                <w:szCs w:val="24"/>
                <w:lang w:eastAsia="ru-RU"/>
              </w:rPr>
              <w:t xml:space="preserve"> могут быть поданы Участниками закупки </w:t>
            </w:r>
            <w:r w:rsidR="007F43F1" w:rsidRPr="009A77A8">
              <w:rPr>
                <w:rFonts w:ascii="Times New Roman" w:eastAsia="Times New Roman" w:hAnsi="Times New Roman"/>
                <w:b/>
                <w:sz w:val="24"/>
                <w:szCs w:val="24"/>
                <w:lang w:eastAsia="ru-RU"/>
              </w:rPr>
              <w:t xml:space="preserve">с </w:t>
            </w:r>
            <w:r w:rsidR="006735DB" w:rsidRPr="006735DB">
              <w:rPr>
                <w:rFonts w:ascii="Times New Roman" w:eastAsia="Times New Roman" w:hAnsi="Times New Roman"/>
                <w:b/>
                <w:sz w:val="24"/>
                <w:szCs w:val="24"/>
                <w:highlight w:val="yellow"/>
                <w:lang w:eastAsia="ru-RU"/>
              </w:rPr>
              <w:t>2</w:t>
            </w:r>
            <w:r w:rsidR="00C54B94">
              <w:rPr>
                <w:rFonts w:ascii="Times New Roman" w:eastAsia="Times New Roman" w:hAnsi="Times New Roman"/>
                <w:b/>
                <w:sz w:val="24"/>
                <w:szCs w:val="24"/>
                <w:highlight w:val="yellow"/>
                <w:lang w:eastAsia="ru-RU"/>
              </w:rPr>
              <w:t>3</w:t>
            </w:r>
            <w:r w:rsidR="003F1EF9" w:rsidRPr="006735DB">
              <w:rPr>
                <w:rFonts w:ascii="Times New Roman" w:eastAsia="Times New Roman" w:hAnsi="Times New Roman"/>
                <w:b/>
                <w:sz w:val="24"/>
                <w:szCs w:val="24"/>
                <w:highlight w:val="yellow"/>
                <w:lang w:eastAsia="ru-RU"/>
              </w:rPr>
              <w:t>.0</w:t>
            </w:r>
            <w:r w:rsidR="005D516B" w:rsidRPr="006735DB">
              <w:rPr>
                <w:rFonts w:ascii="Times New Roman" w:eastAsia="Times New Roman" w:hAnsi="Times New Roman"/>
                <w:b/>
                <w:sz w:val="24"/>
                <w:szCs w:val="24"/>
                <w:highlight w:val="yellow"/>
                <w:lang w:eastAsia="ru-RU"/>
              </w:rPr>
              <w:t>6</w:t>
            </w:r>
            <w:r w:rsidR="007F43F1" w:rsidRPr="006735DB">
              <w:rPr>
                <w:rFonts w:ascii="Times New Roman" w:eastAsia="Times New Roman" w:hAnsi="Times New Roman"/>
                <w:b/>
                <w:sz w:val="24"/>
                <w:szCs w:val="24"/>
                <w:highlight w:val="yellow"/>
                <w:lang w:eastAsia="ru-RU"/>
              </w:rPr>
              <w:t>.202</w:t>
            </w:r>
            <w:r w:rsidR="005D516B" w:rsidRPr="006735DB">
              <w:rPr>
                <w:rFonts w:ascii="Times New Roman" w:eastAsia="Times New Roman" w:hAnsi="Times New Roman"/>
                <w:b/>
                <w:sz w:val="24"/>
                <w:szCs w:val="24"/>
                <w:highlight w:val="yellow"/>
                <w:lang w:eastAsia="ru-RU"/>
              </w:rPr>
              <w:t>6</w:t>
            </w:r>
            <w:r w:rsidR="001A0B18" w:rsidRPr="006735DB">
              <w:rPr>
                <w:rFonts w:ascii="Times New Roman" w:eastAsia="Times New Roman" w:hAnsi="Times New Roman"/>
                <w:b/>
                <w:sz w:val="24"/>
                <w:szCs w:val="24"/>
                <w:highlight w:val="yellow"/>
                <w:lang w:eastAsia="ru-RU"/>
              </w:rPr>
              <w:t xml:space="preserve"> года до 1</w:t>
            </w:r>
            <w:r w:rsidR="00276E31" w:rsidRPr="006735DB">
              <w:rPr>
                <w:rFonts w:ascii="Times New Roman" w:eastAsia="Times New Roman" w:hAnsi="Times New Roman"/>
                <w:b/>
                <w:sz w:val="24"/>
                <w:szCs w:val="24"/>
                <w:highlight w:val="yellow"/>
                <w:lang w:eastAsia="ru-RU"/>
              </w:rPr>
              <w:t>2</w:t>
            </w:r>
            <w:r w:rsidR="001A0B18" w:rsidRPr="006735DB">
              <w:rPr>
                <w:rFonts w:ascii="Times New Roman" w:eastAsia="Times New Roman" w:hAnsi="Times New Roman"/>
                <w:b/>
                <w:sz w:val="24"/>
                <w:szCs w:val="24"/>
                <w:highlight w:val="yellow"/>
                <w:lang w:eastAsia="ru-RU"/>
              </w:rPr>
              <w:t xml:space="preserve"> часов 00 минут </w:t>
            </w:r>
            <w:r w:rsidR="006735DB" w:rsidRPr="006735DB">
              <w:rPr>
                <w:rFonts w:ascii="Times New Roman" w:eastAsia="Times New Roman" w:hAnsi="Times New Roman"/>
                <w:b/>
                <w:sz w:val="24"/>
                <w:szCs w:val="24"/>
                <w:highlight w:val="yellow"/>
                <w:lang w:eastAsia="ru-RU"/>
              </w:rPr>
              <w:t>26</w:t>
            </w:r>
            <w:r w:rsidR="003F1EF9" w:rsidRPr="006735DB">
              <w:rPr>
                <w:rFonts w:ascii="Times New Roman" w:eastAsia="Times New Roman" w:hAnsi="Times New Roman"/>
                <w:b/>
                <w:sz w:val="24"/>
                <w:szCs w:val="24"/>
                <w:highlight w:val="yellow"/>
                <w:lang w:eastAsia="ru-RU"/>
              </w:rPr>
              <w:t>.</w:t>
            </w:r>
            <w:r w:rsidR="005D516B" w:rsidRPr="006735DB">
              <w:rPr>
                <w:rFonts w:ascii="Times New Roman" w:eastAsia="Times New Roman" w:hAnsi="Times New Roman"/>
                <w:b/>
                <w:sz w:val="24"/>
                <w:szCs w:val="24"/>
                <w:highlight w:val="yellow"/>
                <w:lang w:eastAsia="ru-RU"/>
              </w:rPr>
              <w:t>06</w:t>
            </w:r>
            <w:r w:rsidR="001A0B18" w:rsidRPr="006735DB">
              <w:rPr>
                <w:rFonts w:ascii="Times New Roman" w:eastAsia="Times New Roman" w:hAnsi="Times New Roman"/>
                <w:b/>
                <w:sz w:val="24"/>
                <w:szCs w:val="24"/>
                <w:highlight w:val="yellow"/>
                <w:lang w:eastAsia="ru-RU"/>
              </w:rPr>
              <w:t>.202</w:t>
            </w:r>
            <w:r w:rsidR="005D516B" w:rsidRPr="006735DB">
              <w:rPr>
                <w:rFonts w:ascii="Times New Roman" w:eastAsia="Times New Roman" w:hAnsi="Times New Roman"/>
                <w:b/>
                <w:sz w:val="24"/>
                <w:szCs w:val="24"/>
                <w:highlight w:val="yellow"/>
                <w:lang w:eastAsia="ru-RU"/>
              </w:rPr>
              <w:t>6</w:t>
            </w:r>
            <w:r w:rsidR="001A0B18" w:rsidRPr="006735DB">
              <w:rPr>
                <w:rFonts w:ascii="Times New Roman" w:eastAsia="Times New Roman" w:hAnsi="Times New Roman"/>
                <w:b/>
                <w:sz w:val="24"/>
                <w:szCs w:val="24"/>
                <w:highlight w:val="yellow"/>
                <w:lang w:eastAsia="ru-RU"/>
              </w:rPr>
              <w:t xml:space="preserve"> года</w:t>
            </w:r>
            <w:r w:rsidRPr="006735DB">
              <w:rPr>
                <w:rFonts w:ascii="Times New Roman" w:eastAsia="Times New Roman" w:hAnsi="Times New Roman"/>
                <w:b/>
                <w:sz w:val="24"/>
                <w:szCs w:val="24"/>
                <w:highlight w:val="yellow"/>
                <w:lang w:eastAsia="ru-RU"/>
              </w:rPr>
              <w:t xml:space="preserve"> </w:t>
            </w:r>
            <w:r w:rsidRPr="006735DB">
              <w:rPr>
                <w:rFonts w:ascii="Times New Roman" w:eastAsia="Times New Roman" w:hAnsi="Times New Roman"/>
                <w:sz w:val="24"/>
                <w:szCs w:val="24"/>
                <w:highlight w:val="yellow"/>
                <w:lang w:eastAsia="ru-RU"/>
              </w:rPr>
              <w:t xml:space="preserve">оператору </w:t>
            </w:r>
            <w:bookmarkStart w:id="43" w:name="OLE_LINK6"/>
            <w:bookmarkStart w:id="44" w:name="OLE_LINK7"/>
            <w:r w:rsidRPr="006735DB">
              <w:rPr>
                <w:rFonts w:ascii="Times New Roman" w:eastAsia="Times New Roman" w:hAnsi="Times New Roman"/>
                <w:sz w:val="24"/>
                <w:szCs w:val="24"/>
                <w:highlight w:val="yellow"/>
                <w:lang w:eastAsia="ru-RU"/>
              </w:rPr>
              <w:t>электронной площадки на сайте</w:t>
            </w:r>
            <w:r w:rsidRPr="006735DB">
              <w:rPr>
                <w:rFonts w:ascii="Times New Roman" w:eastAsia="Times New Roman" w:hAnsi="Times New Roman"/>
                <w:color w:val="FF0000"/>
                <w:sz w:val="24"/>
                <w:szCs w:val="24"/>
                <w:highlight w:val="yellow"/>
                <w:lang w:eastAsia="ru-RU"/>
              </w:rPr>
              <w:t xml:space="preserve"> </w:t>
            </w:r>
            <w:hyperlink r:id="rId16" w:history="1">
              <w:r w:rsidR="001D378D" w:rsidRPr="001D378D">
                <w:rPr>
                  <w:rFonts w:ascii="Times New Roman" w:eastAsia="Times New Roman" w:hAnsi="Times New Roman"/>
                  <w:color w:val="0000FF"/>
                  <w:sz w:val="24"/>
                  <w:szCs w:val="24"/>
                  <w:u w:val="single"/>
                  <w:lang w:eastAsia="ru-RU"/>
                </w:rPr>
                <w:t>https://zakaz.etp-region.ru</w:t>
              </w:r>
            </w:hyperlink>
            <w:bookmarkEnd w:id="43"/>
            <w:bookmarkEnd w:id="44"/>
          </w:p>
        </w:tc>
      </w:tr>
      <w:tr w:rsidR="005F1F26" w:rsidRPr="009A77A8" w14:paraId="70597E81" w14:textId="77777777" w:rsidTr="00F10A60">
        <w:tc>
          <w:tcPr>
            <w:tcW w:w="1027" w:type="dxa"/>
            <w:vMerge w:val="restart"/>
          </w:tcPr>
          <w:p w14:paraId="299955ED" w14:textId="77777777" w:rsidR="005F1F26" w:rsidRPr="009A77A8" w:rsidRDefault="005F1F26" w:rsidP="004D1BD9">
            <w:pPr>
              <w:suppressAutoHyphens/>
              <w:spacing w:after="0" w:line="360" w:lineRule="auto"/>
              <w:jc w:val="center"/>
              <w:rPr>
                <w:rFonts w:ascii="Times New Roman" w:eastAsia="Times New Roman" w:hAnsi="Times New Roman"/>
                <w:sz w:val="24"/>
                <w:szCs w:val="24"/>
                <w:lang w:eastAsia="ru-RU"/>
              </w:rPr>
            </w:pPr>
            <w:r w:rsidRPr="009A77A8">
              <w:rPr>
                <w:rFonts w:ascii="Times New Roman" w:eastAsia="Times New Roman" w:hAnsi="Times New Roman"/>
                <w:b/>
                <w:sz w:val="24"/>
                <w:szCs w:val="24"/>
                <w:lang w:eastAsia="ru-RU"/>
              </w:rPr>
              <w:t>1</w:t>
            </w:r>
            <w:r w:rsidR="004D1BD9">
              <w:rPr>
                <w:rFonts w:ascii="Times New Roman" w:eastAsia="Times New Roman" w:hAnsi="Times New Roman"/>
                <w:b/>
                <w:sz w:val="24"/>
                <w:szCs w:val="24"/>
                <w:lang w:eastAsia="ru-RU"/>
              </w:rPr>
              <w:t>3</w:t>
            </w:r>
            <w:r w:rsidRPr="009A77A8">
              <w:rPr>
                <w:rFonts w:ascii="Times New Roman" w:eastAsia="Times New Roman" w:hAnsi="Times New Roman"/>
                <w:b/>
                <w:sz w:val="24"/>
                <w:szCs w:val="24"/>
                <w:lang w:eastAsia="ru-RU"/>
              </w:rPr>
              <w:t>.</w:t>
            </w:r>
          </w:p>
        </w:tc>
        <w:tc>
          <w:tcPr>
            <w:tcW w:w="9072" w:type="dxa"/>
          </w:tcPr>
          <w:p w14:paraId="7A8235DE" w14:textId="4490D42A" w:rsidR="005F1F26" w:rsidRPr="009A77A8" w:rsidRDefault="005F1F26" w:rsidP="005F1F26">
            <w:pPr>
              <w:widowControl w:val="0"/>
              <w:suppressAutoHyphens/>
              <w:adjustRightInd w:val="0"/>
              <w:spacing w:after="60" w:line="240" w:lineRule="auto"/>
              <w:jc w:val="both"/>
              <w:textAlignment w:val="baseline"/>
              <w:rPr>
                <w:rFonts w:ascii="Times New Roman" w:eastAsia="Times New Roman" w:hAnsi="Times New Roman"/>
                <w:sz w:val="24"/>
                <w:szCs w:val="24"/>
                <w:lang w:eastAsia="ru-RU"/>
              </w:rPr>
            </w:pPr>
            <w:r w:rsidRPr="009A77A8">
              <w:rPr>
                <w:rFonts w:ascii="Times New Roman" w:eastAsia="Times New Roman" w:hAnsi="Times New Roman"/>
                <w:b/>
                <w:sz w:val="24"/>
                <w:szCs w:val="24"/>
                <w:lang w:eastAsia="ru-RU"/>
              </w:rPr>
              <w:t xml:space="preserve">Формы, порядок, дата начала и дата окончания срока предоставления участникам закупки разъяснений положений </w:t>
            </w:r>
            <w:r w:rsidR="00EC59B7">
              <w:rPr>
                <w:rFonts w:ascii="Times New Roman" w:eastAsia="Times New Roman" w:hAnsi="Times New Roman"/>
                <w:b/>
                <w:sz w:val="24"/>
                <w:szCs w:val="24"/>
                <w:lang w:eastAsia="ru-RU"/>
              </w:rPr>
              <w:t>извещения</w:t>
            </w:r>
            <w:r w:rsidRPr="009A77A8">
              <w:rPr>
                <w:rFonts w:ascii="Times New Roman" w:eastAsia="Times New Roman" w:hAnsi="Times New Roman"/>
                <w:b/>
                <w:sz w:val="24"/>
                <w:szCs w:val="24"/>
                <w:lang w:eastAsia="ru-RU"/>
              </w:rPr>
              <w:t xml:space="preserve"> о запросе </w:t>
            </w:r>
            <w:r w:rsidR="00F2192A">
              <w:rPr>
                <w:rFonts w:ascii="Times New Roman" w:eastAsia="Times New Roman" w:hAnsi="Times New Roman"/>
                <w:b/>
                <w:sz w:val="24"/>
                <w:szCs w:val="24"/>
                <w:lang w:eastAsia="ru-RU"/>
              </w:rPr>
              <w:t xml:space="preserve"> </w:t>
            </w:r>
            <w:r w:rsidRPr="009A77A8">
              <w:rPr>
                <w:rFonts w:ascii="Times New Roman" w:eastAsia="Times New Roman" w:hAnsi="Times New Roman"/>
                <w:b/>
                <w:sz w:val="24"/>
                <w:szCs w:val="24"/>
                <w:lang w:eastAsia="ru-RU"/>
              </w:rPr>
              <w:t>.</w:t>
            </w:r>
          </w:p>
        </w:tc>
      </w:tr>
      <w:tr w:rsidR="005F1F26" w:rsidRPr="009A77A8" w14:paraId="2E3FBEC0" w14:textId="77777777" w:rsidTr="00F10A60">
        <w:tc>
          <w:tcPr>
            <w:tcW w:w="1027" w:type="dxa"/>
            <w:vMerge/>
          </w:tcPr>
          <w:p w14:paraId="34571A9E" w14:textId="77777777" w:rsidR="005F1F26" w:rsidRPr="009A77A8" w:rsidRDefault="005F1F26" w:rsidP="005F1F26">
            <w:pPr>
              <w:suppressAutoHyphens/>
              <w:spacing w:after="0" w:line="360" w:lineRule="auto"/>
              <w:rPr>
                <w:rFonts w:ascii="Times New Roman" w:eastAsia="Times New Roman" w:hAnsi="Times New Roman"/>
                <w:sz w:val="24"/>
                <w:szCs w:val="24"/>
                <w:lang w:eastAsia="ru-RU"/>
              </w:rPr>
            </w:pPr>
          </w:p>
        </w:tc>
        <w:tc>
          <w:tcPr>
            <w:tcW w:w="9072" w:type="dxa"/>
          </w:tcPr>
          <w:p w14:paraId="0CA4EDB4" w14:textId="387B01B6" w:rsidR="005F1F26" w:rsidRPr="00DA75D5" w:rsidRDefault="005F1F26" w:rsidP="001274A5">
            <w:pPr>
              <w:widowControl w:val="0"/>
              <w:suppressAutoHyphens/>
              <w:adjustRightInd w:val="0"/>
              <w:spacing w:after="60" w:line="240" w:lineRule="auto"/>
              <w:jc w:val="both"/>
              <w:textAlignment w:val="baseline"/>
              <w:rPr>
                <w:rFonts w:ascii="Times New Roman" w:eastAsia="Times New Roman" w:hAnsi="Times New Roman"/>
                <w:sz w:val="24"/>
                <w:szCs w:val="24"/>
                <w:lang w:eastAsia="ru-RU"/>
              </w:rPr>
            </w:pPr>
            <w:r w:rsidRPr="009A77A8">
              <w:rPr>
                <w:rFonts w:ascii="Times New Roman" w:eastAsia="Times New Roman" w:hAnsi="Times New Roman"/>
                <w:sz w:val="24"/>
                <w:szCs w:val="24"/>
                <w:lang w:eastAsia="ru-RU"/>
              </w:rPr>
              <w:t xml:space="preserve">Любой Участник закупки вправе направить Заказчику запрос о разъяснении положений </w:t>
            </w:r>
            <w:r w:rsidR="00EC59B7">
              <w:rPr>
                <w:rFonts w:ascii="Times New Roman" w:eastAsia="Times New Roman" w:hAnsi="Times New Roman"/>
                <w:sz w:val="24"/>
                <w:szCs w:val="24"/>
                <w:lang w:eastAsia="ru-RU"/>
              </w:rPr>
              <w:t>извещения</w:t>
            </w:r>
            <w:r w:rsidRPr="009A77A8">
              <w:rPr>
                <w:rFonts w:ascii="Times New Roman" w:eastAsia="Times New Roman" w:hAnsi="Times New Roman"/>
                <w:sz w:val="24"/>
                <w:szCs w:val="24"/>
                <w:lang w:eastAsia="ru-RU"/>
              </w:rPr>
              <w:t xml:space="preserve"> о запросе </w:t>
            </w:r>
            <w:r w:rsidR="00F2192A">
              <w:rPr>
                <w:rFonts w:ascii="Times New Roman" w:eastAsia="Times New Roman" w:hAnsi="Times New Roman"/>
                <w:sz w:val="24"/>
                <w:szCs w:val="24"/>
                <w:lang w:eastAsia="ru-RU"/>
              </w:rPr>
              <w:t xml:space="preserve"> </w:t>
            </w:r>
            <w:r w:rsidRPr="009A77A8">
              <w:rPr>
                <w:rFonts w:ascii="Times New Roman" w:eastAsia="Times New Roman" w:hAnsi="Times New Roman"/>
                <w:sz w:val="24"/>
                <w:szCs w:val="24"/>
                <w:lang w:eastAsia="ru-RU"/>
              </w:rPr>
              <w:t>. Запрос направляется в электронной фор</w:t>
            </w:r>
            <w:r w:rsidR="00DA75D5">
              <w:rPr>
                <w:rFonts w:ascii="Times New Roman" w:eastAsia="Times New Roman" w:hAnsi="Times New Roman"/>
                <w:sz w:val="24"/>
                <w:szCs w:val="24"/>
                <w:lang w:eastAsia="ru-RU"/>
              </w:rPr>
              <w:t xml:space="preserve">ме через электронную </w:t>
            </w:r>
            <w:r w:rsidR="00DA75D5" w:rsidRPr="003F1EF9">
              <w:rPr>
                <w:rFonts w:ascii="Times New Roman" w:eastAsia="Times New Roman" w:hAnsi="Times New Roman"/>
                <w:sz w:val="24"/>
                <w:szCs w:val="24"/>
                <w:lang w:eastAsia="ru-RU"/>
              </w:rPr>
              <w:t xml:space="preserve">площадку </w:t>
            </w:r>
            <w:r w:rsidR="001A0B18" w:rsidRPr="006735DB">
              <w:rPr>
                <w:rFonts w:ascii="Times New Roman" w:eastAsia="Times New Roman" w:hAnsi="Times New Roman"/>
                <w:b/>
                <w:bCs/>
                <w:sz w:val="24"/>
                <w:szCs w:val="24"/>
                <w:highlight w:val="yellow"/>
                <w:lang w:eastAsia="ru-RU"/>
              </w:rPr>
              <w:t xml:space="preserve">с </w:t>
            </w:r>
            <w:r w:rsidR="006735DB" w:rsidRPr="006735DB">
              <w:rPr>
                <w:rFonts w:ascii="Times New Roman" w:eastAsia="Times New Roman" w:hAnsi="Times New Roman"/>
                <w:b/>
                <w:bCs/>
                <w:sz w:val="24"/>
                <w:szCs w:val="24"/>
                <w:highlight w:val="yellow"/>
                <w:lang w:eastAsia="ru-RU"/>
              </w:rPr>
              <w:t>2</w:t>
            </w:r>
            <w:r w:rsidR="00C54B94">
              <w:rPr>
                <w:rFonts w:ascii="Times New Roman" w:eastAsia="Times New Roman" w:hAnsi="Times New Roman"/>
                <w:b/>
                <w:bCs/>
                <w:sz w:val="24"/>
                <w:szCs w:val="24"/>
                <w:highlight w:val="yellow"/>
                <w:lang w:eastAsia="ru-RU"/>
              </w:rPr>
              <w:t>3</w:t>
            </w:r>
            <w:r w:rsidR="003F1EF9" w:rsidRPr="006735DB">
              <w:rPr>
                <w:rFonts w:ascii="Times New Roman" w:eastAsia="Times New Roman" w:hAnsi="Times New Roman"/>
                <w:b/>
                <w:bCs/>
                <w:sz w:val="24"/>
                <w:szCs w:val="24"/>
                <w:highlight w:val="yellow"/>
                <w:lang w:eastAsia="ru-RU"/>
              </w:rPr>
              <w:t>.</w:t>
            </w:r>
            <w:r w:rsidR="005D516B" w:rsidRPr="006735DB">
              <w:rPr>
                <w:rFonts w:ascii="Times New Roman" w:eastAsia="Times New Roman" w:hAnsi="Times New Roman"/>
                <w:b/>
                <w:bCs/>
                <w:sz w:val="24"/>
                <w:szCs w:val="24"/>
                <w:highlight w:val="yellow"/>
                <w:lang w:eastAsia="ru-RU"/>
              </w:rPr>
              <w:t>06</w:t>
            </w:r>
            <w:r w:rsidR="001A0B18" w:rsidRPr="006735DB">
              <w:rPr>
                <w:rFonts w:ascii="Times New Roman" w:eastAsia="Times New Roman" w:hAnsi="Times New Roman"/>
                <w:b/>
                <w:bCs/>
                <w:sz w:val="24"/>
                <w:szCs w:val="24"/>
                <w:highlight w:val="yellow"/>
                <w:lang w:eastAsia="ru-RU"/>
              </w:rPr>
              <w:t>.202</w:t>
            </w:r>
            <w:r w:rsidR="005D516B" w:rsidRPr="006735DB">
              <w:rPr>
                <w:rFonts w:ascii="Times New Roman" w:eastAsia="Times New Roman" w:hAnsi="Times New Roman"/>
                <w:b/>
                <w:bCs/>
                <w:sz w:val="24"/>
                <w:szCs w:val="24"/>
                <w:highlight w:val="yellow"/>
                <w:lang w:eastAsia="ru-RU"/>
              </w:rPr>
              <w:t>6</w:t>
            </w:r>
            <w:r w:rsidR="001A0B18" w:rsidRPr="006735DB">
              <w:rPr>
                <w:rFonts w:ascii="Times New Roman" w:eastAsia="Times New Roman" w:hAnsi="Times New Roman"/>
                <w:b/>
                <w:bCs/>
                <w:sz w:val="24"/>
                <w:szCs w:val="24"/>
                <w:highlight w:val="yellow"/>
                <w:lang w:eastAsia="ru-RU"/>
              </w:rPr>
              <w:t xml:space="preserve"> до </w:t>
            </w:r>
            <w:r w:rsidR="006735DB" w:rsidRPr="006735DB">
              <w:rPr>
                <w:rFonts w:ascii="Times New Roman" w:eastAsia="Times New Roman" w:hAnsi="Times New Roman"/>
                <w:b/>
                <w:bCs/>
                <w:sz w:val="24"/>
                <w:szCs w:val="24"/>
                <w:highlight w:val="yellow"/>
                <w:lang w:eastAsia="ru-RU"/>
              </w:rPr>
              <w:t>26</w:t>
            </w:r>
            <w:r w:rsidR="003F1EF9" w:rsidRPr="006735DB">
              <w:rPr>
                <w:rFonts w:ascii="Times New Roman" w:eastAsia="Times New Roman" w:hAnsi="Times New Roman"/>
                <w:b/>
                <w:bCs/>
                <w:sz w:val="24"/>
                <w:szCs w:val="24"/>
                <w:highlight w:val="yellow"/>
                <w:lang w:eastAsia="ru-RU"/>
              </w:rPr>
              <w:t>.</w:t>
            </w:r>
            <w:r w:rsidR="005D516B" w:rsidRPr="006735DB">
              <w:rPr>
                <w:rFonts w:ascii="Times New Roman" w:eastAsia="Times New Roman" w:hAnsi="Times New Roman"/>
                <w:b/>
                <w:bCs/>
                <w:sz w:val="24"/>
                <w:szCs w:val="24"/>
                <w:highlight w:val="yellow"/>
                <w:lang w:eastAsia="ru-RU"/>
              </w:rPr>
              <w:t>06</w:t>
            </w:r>
            <w:r w:rsidR="006B6136" w:rsidRPr="006735DB">
              <w:rPr>
                <w:rFonts w:ascii="Times New Roman" w:eastAsia="Times New Roman" w:hAnsi="Times New Roman"/>
                <w:b/>
                <w:sz w:val="24"/>
                <w:szCs w:val="24"/>
                <w:highlight w:val="yellow"/>
                <w:lang w:eastAsia="ru-RU"/>
              </w:rPr>
              <w:t>.202</w:t>
            </w:r>
            <w:r w:rsidR="005D516B" w:rsidRPr="006735DB">
              <w:rPr>
                <w:rFonts w:ascii="Times New Roman" w:eastAsia="Times New Roman" w:hAnsi="Times New Roman"/>
                <w:b/>
                <w:sz w:val="24"/>
                <w:szCs w:val="24"/>
                <w:highlight w:val="yellow"/>
                <w:lang w:eastAsia="ru-RU"/>
              </w:rPr>
              <w:t>6</w:t>
            </w:r>
            <w:r w:rsidR="006B6136" w:rsidRPr="003F1EF9">
              <w:rPr>
                <w:rFonts w:ascii="Times New Roman" w:eastAsia="Times New Roman" w:hAnsi="Times New Roman"/>
                <w:b/>
                <w:sz w:val="24"/>
                <w:szCs w:val="24"/>
                <w:lang w:eastAsia="ru-RU"/>
              </w:rPr>
              <w:t xml:space="preserve"> </w:t>
            </w:r>
            <w:r w:rsidRPr="003F1EF9">
              <w:rPr>
                <w:rFonts w:ascii="Times New Roman" w:eastAsia="Times New Roman" w:hAnsi="Times New Roman"/>
                <w:sz w:val="24"/>
                <w:szCs w:val="24"/>
                <w:lang w:eastAsia="ru-RU"/>
              </w:rPr>
              <w:t>года.</w:t>
            </w:r>
          </w:p>
        </w:tc>
      </w:tr>
      <w:tr w:rsidR="005F1F26" w:rsidRPr="009A77A8" w14:paraId="54A9C5AC" w14:textId="77777777" w:rsidTr="00F10A60">
        <w:tc>
          <w:tcPr>
            <w:tcW w:w="1027" w:type="dxa"/>
            <w:vMerge w:val="restart"/>
          </w:tcPr>
          <w:p w14:paraId="5E85939B" w14:textId="77777777" w:rsidR="005F1F26" w:rsidRPr="009A77A8" w:rsidRDefault="003A4436" w:rsidP="00141E4D">
            <w:pPr>
              <w:suppressAutoHyphens/>
              <w:spacing w:after="0" w:line="360" w:lineRule="auto"/>
              <w:jc w:val="center"/>
              <w:rPr>
                <w:rFonts w:ascii="Times New Roman" w:eastAsia="Times New Roman" w:hAnsi="Times New Roman"/>
                <w:sz w:val="24"/>
                <w:szCs w:val="24"/>
                <w:lang w:eastAsia="ru-RU"/>
              </w:rPr>
            </w:pPr>
            <w:r w:rsidRPr="009A77A8">
              <w:rPr>
                <w:rFonts w:ascii="Times New Roman" w:eastAsia="Times New Roman" w:hAnsi="Times New Roman"/>
                <w:b/>
                <w:sz w:val="24"/>
                <w:szCs w:val="24"/>
                <w:lang w:eastAsia="ru-RU"/>
              </w:rPr>
              <w:t>1</w:t>
            </w:r>
            <w:r w:rsidR="00141E4D">
              <w:rPr>
                <w:rFonts w:ascii="Times New Roman" w:eastAsia="Times New Roman" w:hAnsi="Times New Roman"/>
                <w:b/>
                <w:sz w:val="24"/>
                <w:szCs w:val="24"/>
                <w:lang w:eastAsia="ru-RU"/>
              </w:rPr>
              <w:t>4</w:t>
            </w:r>
            <w:r w:rsidR="005F1F26" w:rsidRPr="009A77A8">
              <w:rPr>
                <w:rFonts w:ascii="Times New Roman" w:eastAsia="Times New Roman" w:hAnsi="Times New Roman"/>
                <w:b/>
                <w:sz w:val="24"/>
                <w:szCs w:val="24"/>
                <w:lang w:eastAsia="ru-RU"/>
              </w:rPr>
              <w:t>.</w:t>
            </w:r>
          </w:p>
        </w:tc>
        <w:tc>
          <w:tcPr>
            <w:tcW w:w="9072" w:type="dxa"/>
          </w:tcPr>
          <w:p w14:paraId="457C8291" w14:textId="50E13785" w:rsidR="005F1F26" w:rsidRPr="009A77A8" w:rsidRDefault="005F1F26" w:rsidP="005F1F26">
            <w:pPr>
              <w:suppressAutoHyphens/>
              <w:spacing w:after="0" w:line="240" w:lineRule="auto"/>
              <w:rPr>
                <w:rFonts w:ascii="Times New Roman" w:eastAsia="Times New Roman" w:hAnsi="Times New Roman"/>
                <w:b/>
                <w:sz w:val="24"/>
                <w:szCs w:val="24"/>
                <w:lang w:eastAsia="ru-RU"/>
              </w:rPr>
            </w:pPr>
            <w:r w:rsidRPr="009A77A8">
              <w:rPr>
                <w:rFonts w:ascii="Times New Roman" w:eastAsia="Times New Roman" w:hAnsi="Times New Roman"/>
                <w:b/>
                <w:sz w:val="24"/>
                <w:szCs w:val="24"/>
                <w:lang w:eastAsia="ru-RU"/>
              </w:rPr>
              <w:t xml:space="preserve">Дата, время и место открытия доступа к заявкам на участие в запросе </w:t>
            </w:r>
            <w:r w:rsidR="00F2192A">
              <w:rPr>
                <w:rFonts w:ascii="Times New Roman" w:eastAsia="Times New Roman" w:hAnsi="Times New Roman"/>
                <w:b/>
                <w:sz w:val="24"/>
                <w:szCs w:val="24"/>
                <w:lang w:eastAsia="ru-RU"/>
              </w:rPr>
              <w:t xml:space="preserve"> </w:t>
            </w:r>
          </w:p>
        </w:tc>
      </w:tr>
      <w:tr w:rsidR="005F1F26" w:rsidRPr="009A77A8" w14:paraId="08746C41" w14:textId="77777777" w:rsidTr="00F10A60">
        <w:tc>
          <w:tcPr>
            <w:tcW w:w="1027" w:type="dxa"/>
            <w:vMerge/>
          </w:tcPr>
          <w:p w14:paraId="10113EE3" w14:textId="77777777" w:rsidR="005F1F26" w:rsidRPr="009A77A8" w:rsidRDefault="005F1F26" w:rsidP="005F1F26">
            <w:pPr>
              <w:suppressAutoHyphens/>
              <w:spacing w:after="0" w:line="360" w:lineRule="auto"/>
              <w:rPr>
                <w:rFonts w:ascii="Times New Roman" w:eastAsia="Times New Roman" w:hAnsi="Times New Roman"/>
                <w:sz w:val="24"/>
                <w:szCs w:val="24"/>
                <w:lang w:eastAsia="ru-RU"/>
              </w:rPr>
            </w:pPr>
          </w:p>
        </w:tc>
        <w:tc>
          <w:tcPr>
            <w:tcW w:w="9072" w:type="dxa"/>
          </w:tcPr>
          <w:p w14:paraId="00A6576C" w14:textId="2411DC15" w:rsidR="005F1F26" w:rsidRPr="009A77A8" w:rsidRDefault="006735DB" w:rsidP="003F7800">
            <w:pPr>
              <w:keepNext/>
              <w:suppressAutoHyphens/>
              <w:spacing w:after="0" w:line="240" w:lineRule="auto"/>
              <w:jc w:val="both"/>
              <w:rPr>
                <w:rFonts w:ascii="Times New Roman" w:eastAsia="Times New Roman" w:hAnsi="Times New Roman"/>
                <w:sz w:val="24"/>
                <w:szCs w:val="24"/>
                <w:lang w:eastAsia="ru-RU"/>
              </w:rPr>
            </w:pPr>
            <w:r w:rsidRPr="006735DB">
              <w:rPr>
                <w:rFonts w:ascii="Times New Roman" w:eastAsia="Times New Roman" w:hAnsi="Times New Roman"/>
                <w:b/>
                <w:sz w:val="24"/>
                <w:szCs w:val="24"/>
                <w:highlight w:val="yellow"/>
                <w:lang w:eastAsia="ru-RU"/>
              </w:rPr>
              <w:t>26</w:t>
            </w:r>
            <w:r w:rsidR="009B7B8E" w:rsidRPr="006735DB">
              <w:rPr>
                <w:rFonts w:ascii="Times New Roman" w:eastAsia="Times New Roman" w:hAnsi="Times New Roman"/>
                <w:b/>
                <w:sz w:val="24"/>
                <w:szCs w:val="24"/>
                <w:highlight w:val="yellow"/>
                <w:lang w:eastAsia="ru-RU"/>
              </w:rPr>
              <w:t xml:space="preserve">.06.2026 </w:t>
            </w:r>
            <w:r w:rsidR="001A0B18" w:rsidRPr="006735DB">
              <w:rPr>
                <w:rFonts w:ascii="Times New Roman" w:eastAsia="Times New Roman" w:hAnsi="Times New Roman"/>
                <w:b/>
                <w:sz w:val="24"/>
                <w:szCs w:val="24"/>
                <w:highlight w:val="yellow"/>
                <w:lang w:eastAsia="ru-RU"/>
              </w:rPr>
              <w:t>в 1</w:t>
            </w:r>
            <w:r w:rsidR="00276E31" w:rsidRPr="006735DB">
              <w:rPr>
                <w:rFonts w:ascii="Times New Roman" w:eastAsia="Times New Roman" w:hAnsi="Times New Roman"/>
                <w:b/>
                <w:sz w:val="24"/>
                <w:szCs w:val="24"/>
                <w:highlight w:val="yellow"/>
                <w:lang w:eastAsia="ru-RU"/>
              </w:rPr>
              <w:t>2</w:t>
            </w:r>
            <w:r w:rsidR="001A0B18" w:rsidRPr="006735DB">
              <w:rPr>
                <w:rFonts w:ascii="Times New Roman" w:eastAsia="Times New Roman" w:hAnsi="Times New Roman"/>
                <w:b/>
                <w:sz w:val="24"/>
                <w:szCs w:val="24"/>
                <w:highlight w:val="yellow"/>
                <w:lang w:eastAsia="ru-RU"/>
              </w:rPr>
              <w:t xml:space="preserve"> часов 00</w:t>
            </w:r>
            <w:r w:rsidR="001A0B18" w:rsidRPr="001A0B18">
              <w:rPr>
                <w:rFonts w:ascii="Times New Roman" w:eastAsia="Times New Roman" w:hAnsi="Times New Roman"/>
                <w:b/>
                <w:sz w:val="24"/>
                <w:szCs w:val="24"/>
                <w:lang w:eastAsia="ru-RU"/>
              </w:rPr>
              <w:t xml:space="preserve"> минут </w:t>
            </w:r>
            <w:r w:rsidR="005F1F26" w:rsidRPr="009A77A8">
              <w:rPr>
                <w:rFonts w:ascii="Times New Roman" w:eastAsia="Times New Roman" w:hAnsi="Times New Roman"/>
                <w:sz w:val="24"/>
                <w:szCs w:val="24"/>
                <w:lang w:eastAsia="ru-RU"/>
              </w:rPr>
              <w:t xml:space="preserve">доступ к заявкам на участие в запросе </w:t>
            </w:r>
            <w:r w:rsidR="00F2192A">
              <w:rPr>
                <w:rFonts w:ascii="Times New Roman" w:eastAsia="Times New Roman" w:hAnsi="Times New Roman"/>
                <w:sz w:val="24"/>
                <w:szCs w:val="24"/>
                <w:lang w:eastAsia="ru-RU"/>
              </w:rPr>
              <w:t xml:space="preserve"> </w:t>
            </w:r>
            <w:r w:rsidR="005F1F26" w:rsidRPr="009A77A8">
              <w:rPr>
                <w:rFonts w:ascii="Times New Roman" w:eastAsia="Times New Roman" w:hAnsi="Times New Roman"/>
                <w:sz w:val="24"/>
                <w:szCs w:val="24"/>
                <w:lang w:eastAsia="ru-RU"/>
              </w:rPr>
              <w:t xml:space="preserve"> будет открыт по адресу </w:t>
            </w:r>
            <w:r w:rsidR="005F1F26" w:rsidRPr="009A77A8">
              <w:rPr>
                <w:rFonts w:ascii="Times New Roman" w:eastAsia="Times New Roman" w:hAnsi="Times New Roman"/>
                <w:color w:val="000000"/>
                <w:sz w:val="24"/>
                <w:szCs w:val="24"/>
                <w:lang w:eastAsia="ru-RU"/>
              </w:rPr>
              <w:t>электронной площадки</w:t>
            </w:r>
            <w:r w:rsidR="005F1F26" w:rsidRPr="009A77A8">
              <w:rPr>
                <w:sz w:val="24"/>
                <w:szCs w:val="24"/>
              </w:rPr>
              <w:t xml:space="preserve"> </w:t>
            </w:r>
            <w:hyperlink r:id="rId17" w:history="1">
              <w:r w:rsidR="001D378D" w:rsidRPr="001D378D">
                <w:rPr>
                  <w:rFonts w:ascii="Times New Roman" w:eastAsia="Times New Roman" w:hAnsi="Times New Roman"/>
                  <w:color w:val="0000FF"/>
                  <w:sz w:val="24"/>
                  <w:szCs w:val="24"/>
                  <w:u w:val="single"/>
                  <w:lang w:eastAsia="ru-RU"/>
                </w:rPr>
                <w:t>https://zakaz.etp-region.ru</w:t>
              </w:r>
            </w:hyperlink>
          </w:p>
        </w:tc>
      </w:tr>
      <w:tr w:rsidR="003A4436" w:rsidRPr="009A77A8" w14:paraId="28F01D19" w14:textId="77777777" w:rsidTr="00F10A60">
        <w:tc>
          <w:tcPr>
            <w:tcW w:w="1027" w:type="dxa"/>
            <w:vMerge w:val="restart"/>
          </w:tcPr>
          <w:p w14:paraId="7569BEEC" w14:textId="77777777" w:rsidR="003A4436" w:rsidRPr="009A77A8" w:rsidRDefault="00141E4D" w:rsidP="005F1F26">
            <w:pPr>
              <w:suppressAutoHyphens/>
              <w:spacing w:after="0" w:line="36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15</w:t>
            </w:r>
            <w:r w:rsidR="003A4436" w:rsidRPr="009A77A8">
              <w:rPr>
                <w:rFonts w:ascii="Times New Roman" w:eastAsia="Times New Roman" w:hAnsi="Times New Roman"/>
                <w:b/>
                <w:sz w:val="24"/>
                <w:szCs w:val="24"/>
                <w:lang w:eastAsia="ru-RU"/>
              </w:rPr>
              <w:t>.</w:t>
            </w:r>
          </w:p>
        </w:tc>
        <w:tc>
          <w:tcPr>
            <w:tcW w:w="9072" w:type="dxa"/>
          </w:tcPr>
          <w:p w14:paraId="74CE49BF" w14:textId="77777777" w:rsidR="003A4436" w:rsidRPr="009A77A8" w:rsidRDefault="003A4436" w:rsidP="005F1F26">
            <w:pPr>
              <w:suppressAutoHyphens/>
              <w:spacing w:after="0" w:line="240" w:lineRule="auto"/>
              <w:rPr>
                <w:rFonts w:ascii="Times New Roman" w:eastAsia="Times New Roman" w:hAnsi="Times New Roman"/>
                <w:b/>
                <w:sz w:val="24"/>
                <w:szCs w:val="24"/>
                <w:lang w:eastAsia="ru-RU"/>
              </w:rPr>
            </w:pPr>
            <w:r w:rsidRPr="009A77A8">
              <w:rPr>
                <w:rFonts w:ascii="Times New Roman" w:eastAsia="Times New Roman" w:hAnsi="Times New Roman"/>
                <w:b/>
                <w:sz w:val="24"/>
                <w:szCs w:val="24"/>
                <w:lang w:eastAsia="ru-RU"/>
              </w:rPr>
              <w:t>Дата и место рассмотрения заявок и подведения итогов закупки</w:t>
            </w:r>
          </w:p>
        </w:tc>
      </w:tr>
      <w:tr w:rsidR="003A4436" w:rsidRPr="009A77A8" w14:paraId="2060002A" w14:textId="77777777" w:rsidTr="00F10A60">
        <w:tc>
          <w:tcPr>
            <w:tcW w:w="1027" w:type="dxa"/>
            <w:vMerge/>
          </w:tcPr>
          <w:p w14:paraId="1E99138A" w14:textId="77777777" w:rsidR="003A4436" w:rsidRPr="009A77A8" w:rsidRDefault="003A4436" w:rsidP="003A4436">
            <w:pPr>
              <w:suppressAutoHyphens/>
              <w:spacing w:after="0" w:line="360" w:lineRule="auto"/>
              <w:jc w:val="center"/>
              <w:rPr>
                <w:rFonts w:ascii="Times New Roman" w:eastAsia="Times New Roman" w:hAnsi="Times New Roman"/>
                <w:b/>
                <w:sz w:val="24"/>
                <w:szCs w:val="24"/>
                <w:lang w:eastAsia="ru-RU"/>
              </w:rPr>
            </w:pPr>
          </w:p>
        </w:tc>
        <w:tc>
          <w:tcPr>
            <w:tcW w:w="9072" w:type="dxa"/>
          </w:tcPr>
          <w:p w14:paraId="718F453C" w14:textId="77777777" w:rsidR="003A4436" w:rsidRPr="009A77A8" w:rsidRDefault="003A4436" w:rsidP="00952868">
            <w:pPr>
              <w:suppressAutoHyphens/>
              <w:spacing w:after="0" w:line="240" w:lineRule="auto"/>
              <w:jc w:val="both"/>
              <w:rPr>
                <w:rFonts w:ascii="Times New Roman" w:eastAsia="Times New Roman" w:hAnsi="Times New Roman"/>
                <w:sz w:val="24"/>
                <w:szCs w:val="24"/>
                <w:lang w:eastAsia="ru-RU"/>
              </w:rPr>
            </w:pPr>
            <w:r w:rsidRPr="009A77A8">
              <w:rPr>
                <w:rFonts w:ascii="Times New Roman" w:eastAsia="Times New Roman" w:hAnsi="Times New Roman"/>
                <w:b/>
                <w:sz w:val="24"/>
                <w:szCs w:val="24"/>
                <w:lang w:eastAsia="ru-RU"/>
              </w:rPr>
              <w:t>20.1.</w:t>
            </w:r>
            <w:r w:rsidRPr="009A77A8">
              <w:rPr>
                <w:rFonts w:ascii="Times New Roman" w:eastAsia="Times New Roman" w:hAnsi="Times New Roman"/>
                <w:sz w:val="24"/>
                <w:szCs w:val="24"/>
                <w:lang w:eastAsia="ru-RU"/>
              </w:rPr>
              <w:t xml:space="preserve"> </w:t>
            </w:r>
            <w:r w:rsidRPr="009A77A8">
              <w:rPr>
                <w:rFonts w:ascii="Times New Roman" w:eastAsia="Times New Roman" w:hAnsi="Times New Roman"/>
                <w:b/>
                <w:sz w:val="24"/>
                <w:szCs w:val="24"/>
                <w:lang w:eastAsia="ru-RU"/>
              </w:rPr>
              <w:t xml:space="preserve"> Дата и место рассмотрения заявок</w:t>
            </w:r>
          </w:p>
        </w:tc>
      </w:tr>
      <w:tr w:rsidR="003A4436" w:rsidRPr="009A77A8" w14:paraId="4205E858" w14:textId="77777777" w:rsidTr="00F10A60">
        <w:tc>
          <w:tcPr>
            <w:tcW w:w="1027" w:type="dxa"/>
            <w:vMerge/>
          </w:tcPr>
          <w:p w14:paraId="1DF31E5B" w14:textId="77777777" w:rsidR="003A4436" w:rsidRPr="009A77A8" w:rsidRDefault="003A4436" w:rsidP="003A4436">
            <w:pPr>
              <w:suppressAutoHyphens/>
              <w:spacing w:after="0" w:line="360" w:lineRule="auto"/>
              <w:jc w:val="center"/>
              <w:rPr>
                <w:rFonts w:ascii="Times New Roman" w:eastAsia="Times New Roman" w:hAnsi="Times New Roman"/>
                <w:b/>
                <w:sz w:val="24"/>
                <w:szCs w:val="24"/>
                <w:lang w:eastAsia="ru-RU"/>
              </w:rPr>
            </w:pPr>
          </w:p>
        </w:tc>
        <w:tc>
          <w:tcPr>
            <w:tcW w:w="9072" w:type="dxa"/>
          </w:tcPr>
          <w:p w14:paraId="12E04D65" w14:textId="73CA3CD1" w:rsidR="003A4436" w:rsidRPr="003F1EF9" w:rsidRDefault="00952868" w:rsidP="00E62D97">
            <w:pPr>
              <w:suppressAutoHyphens/>
              <w:spacing w:after="0" w:line="240" w:lineRule="auto"/>
              <w:jc w:val="both"/>
              <w:rPr>
                <w:rFonts w:ascii="Times New Roman" w:eastAsia="Times New Roman" w:hAnsi="Times New Roman"/>
                <w:sz w:val="24"/>
                <w:szCs w:val="24"/>
                <w:lang w:eastAsia="ru-RU"/>
              </w:rPr>
            </w:pPr>
            <w:r w:rsidRPr="003F1EF9">
              <w:rPr>
                <w:rFonts w:ascii="Times New Roman" w:eastAsia="Times New Roman" w:hAnsi="Times New Roman"/>
                <w:sz w:val="24"/>
                <w:szCs w:val="24"/>
                <w:lang w:eastAsia="ru-RU"/>
              </w:rPr>
              <w:t>Заявки</w:t>
            </w:r>
            <w:r w:rsidR="003A4436" w:rsidRPr="003F1EF9">
              <w:rPr>
                <w:rFonts w:ascii="Times New Roman" w:eastAsia="Times New Roman" w:hAnsi="Times New Roman"/>
                <w:sz w:val="24"/>
                <w:szCs w:val="24"/>
                <w:lang w:eastAsia="ru-RU"/>
              </w:rPr>
              <w:t xml:space="preserve"> на участие в запросе </w:t>
            </w:r>
            <w:r w:rsidR="00F2192A">
              <w:rPr>
                <w:rFonts w:ascii="Times New Roman" w:eastAsia="Times New Roman" w:hAnsi="Times New Roman"/>
                <w:sz w:val="24"/>
                <w:szCs w:val="24"/>
                <w:lang w:eastAsia="ru-RU"/>
              </w:rPr>
              <w:t xml:space="preserve"> </w:t>
            </w:r>
            <w:r w:rsidR="003A4436" w:rsidRPr="003F1EF9">
              <w:rPr>
                <w:rFonts w:ascii="Times New Roman" w:eastAsia="Times New Roman" w:hAnsi="Times New Roman"/>
                <w:sz w:val="24"/>
                <w:szCs w:val="24"/>
                <w:lang w:eastAsia="ru-RU"/>
              </w:rPr>
              <w:t xml:space="preserve"> будут рассмотрены не позднее </w:t>
            </w:r>
            <w:r w:rsidR="006735DB" w:rsidRPr="006735DB">
              <w:rPr>
                <w:rFonts w:ascii="Times New Roman" w:eastAsia="Times New Roman" w:hAnsi="Times New Roman"/>
                <w:b/>
                <w:sz w:val="24"/>
                <w:szCs w:val="24"/>
                <w:highlight w:val="yellow"/>
                <w:lang w:eastAsia="ru-RU"/>
              </w:rPr>
              <w:t>26</w:t>
            </w:r>
            <w:r w:rsidR="009B7B8E" w:rsidRPr="006735DB">
              <w:rPr>
                <w:rFonts w:ascii="Times New Roman" w:eastAsia="Times New Roman" w:hAnsi="Times New Roman"/>
                <w:b/>
                <w:sz w:val="24"/>
                <w:szCs w:val="24"/>
                <w:highlight w:val="yellow"/>
                <w:lang w:eastAsia="ru-RU"/>
              </w:rPr>
              <w:t>.06.2026</w:t>
            </w:r>
            <w:r w:rsidR="009B7B8E" w:rsidRPr="009B7B8E">
              <w:rPr>
                <w:rFonts w:ascii="Times New Roman" w:eastAsia="Times New Roman" w:hAnsi="Times New Roman"/>
                <w:b/>
                <w:sz w:val="24"/>
                <w:szCs w:val="24"/>
                <w:lang w:eastAsia="ru-RU"/>
              </w:rPr>
              <w:t xml:space="preserve"> </w:t>
            </w:r>
            <w:r w:rsidR="001F08AE" w:rsidRPr="003F1EF9">
              <w:rPr>
                <w:rFonts w:ascii="Times New Roman" w:eastAsia="Times New Roman" w:hAnsi="Times New Roman"/>
                <w:sz w:val="24"/>
                <w:szCs w:val="24"/>
                <w:lang w:eastAsia="ru-RU"/>
              </w:rPr>
              <w:t>по адресу Заказчика.</w:t>
            </w:r>
          </w:p>
        </w:tc>
      </w:tr>
      <w:tr w:rsidR="003A4436" w:rsidRPr="009A77A8" w14:paraId="42BE23A5" w14:textId="77777777" w:rsidTr="00F10A60">
        <w:tc>
          <w:tcPr>
            <w:tcW w:w="1027" w:type="dxa"/>
            <w:vMerge/>
          </w:tcPr>
          <w:p w14:paraId="77AF4AD6" w14:textId="77777777" w:rsidR="003A4436" w:rsidRPr="009A77A8" w:rsidRDefault="003A4436" w:rsidP="003A4436">
            <w:pPr>
              <w:suppressAutoHyphens/>
              <w:spacing w:after="0" w:line="360" w:lineRule="auto"/>
              <w:jc w:val="center"/>
              <w:rPr>
                <w:rFonts w:ascii="Times New Roman" w:eastAsia="Times New Roman" w:hAnsi="Times New Roman"/>
                <w:b/>
                <w:sz w:val="24"/>
                <w:szCs w:val="24"/>
                <w:lang w:eastAsia="ru-RU"/>
              </w:rPr>
            </w:pPr>
          </w:p>
        </w:tc>
        <w:tc>
          <w:tcPr>
            <w:tcW w:w="9072" w:type="dxa"/>
          </w:tcPr>
          <w:p w14:paraId="1AD6EFE7" w14:textId="77777777" w:rsidR="003A4436" w:rsidRPr="003F1EF9" w:rsidRDefault="003A4436" w:rsidP="00952868">
            <w:pPr>
              <w:suppressAutoHyphens/>
              <w:spacing w:after="0" w:line="240" w:lineRule="auto"/>
              <w:jc w:val="both"/>
              <w:rPr>
                <w:rFonts w:ascii="Times New Roman" w:eastAsia="Times New Roman" w:hAnsi="Times New Roman"/>
                <w:sz w:val="24"/>
                <w:szCs w:val="24"/>
                <w:lang w:eastAsia="ru-RU"/>
              </w:rPr>
            </w:pPr>
            <w:r w:rsidRPr="003F1EF9">
              <w:rPr>
                <w:rFonts w:ascii="Times New Roman" w:eastAsia="Times New Roman" w:hAnsi="Times New Roman"/>
                <w:b/>
                <w:sz w:val="24"/>
                <w:szCs w:val="24"/>
                <w:lang w:eastAsia="ru-RU"/>
              </w:rPr>
              <w:t>20.</w:t>
            </w:r>
            <w:r w:rsidR="00952868" w:rsidRPr="003F1EF9">
              <w:rPr>
                <w:rFonts w:ascii="Times New Roman" w:eastAsia="Times New Roman" w:hAnsi="Times New Roman"/>
                <w:b/>
                <w:sz w:val="24"/>
                <w:szCs w:val="24"/>
                <w:lang w:eastAsia="ru-RU"/>
              </w:rPr>
              <w:t>2</w:t>
            </w:r>
            <w:r w:rsidRPr="003F1EF9">
              <w:rPr>
                <w:rFonts w:ascii="Times New Roman" w:eastAsia="Times New Roman" w:hAnsi="Times New Roman"/>
                <w:b/>
                <w:sz w:val="24"/>
                <w:szCs w:val="24"/>
                <w:lang w:eastAsia="ru-RU"/>
              </w:rPr>
              <w:t>.</w:t>
            </w:r>
            <w:r w:rsidRPr="003F1EF9">
              <w:rPr>
                <w:rFonts w:ascii="Times New Roman" w:eastAsia="Times New Roman" w:hAnsi="Times New Roman"/>
                <w:sz w:val="24"/>
                <w:szCs w:val="24"/>
                <w:lang w:eastAsia="ru-RU"/>
              </w:rPr>
              <w:t xml:space="preserve"> </w:t>
            </w:r>
            <w:r w:rsidRPr="003F1EF9">
              <w:rPr>
                <w:rFonts w:ascii="Times New Roman" w:eastAsia="Times New Roman" w:hAnsi="Times New Roman"/>
                <w:b/>
                <w:sz w:val="24"/>
                <w:szCs w:val="24"/>
                <w:lang w:eastAsia="ru-RU"/>
              </w:rPr>
              <w:t>Дата и место подведения итогов</w:t>
            </w:r>
          </w:p>
        </w:tc>
      </w:tr>
      <w:tr w:rsidR="003A4436" w:rsidRPr="009A77A8" w14:paraId="4A96B78B" w14:textId="77777777" w:rsidTr="00F10A60">
        <w:tc>
          <w:tcPr>
            <w:tcW w:w="1027" w:type="dxa"/>
            <w:vMerge/>
          </w:tcPr>
          <w:p w14:paraId="136A49A9" w14:textId="77777777" w:rsidR="003A4436" w:rsidRPr="009A77A8" w:rsidRDefault="003A4436" w:rsidP="003A4436">
            <w:pPr>
              <w:suppressAutoHyphens/>
              <w:spacing w:after="0" w:line="360" w:lineRule="auto"/>
              <w:jc w:val="center"/>
              <w:rPr>
                <w:rFonts w:ascii="Times New Roman" w:eastAsia="Times New Roman" w:hAnsi="Times New Roman"/>
                <w:b/>
                <w:sz w:val="24"/>
                <w:szCs w:val="24"/>
                <w:lang w:eastAsia="ru-RU"/>
              </w:rPr>
            </w:pPr>
          </w:p>
        </w:tc>
        <w:tc>
          <w:tcPr>
            <w:tcW w:w="9072" w:type="dxa"/>
          </w:tcPr>
          <w:p w14:paraId="6F988E44" w14:textId="594273D2" w:rsidR="003A4436" w:rsidRPr="003F1EF9" w:rsidRDefault="003A4436" w:rsidP="00E62D97">
            <w:pPr>
              <w:suppressAutoHyphens/>
              <w:spacing w:after="0" w:line="240" w:lineRule="auto"/>
              <w:jc w:val="both"/>
              <w:rPr>
                <w:rFonts w:ascii="Times New Roman" w:eastAsia="Times New Roman" w:hAnsi="Times New Roman"/>
                <w:sz w:val="24"/>
                <w:szCs w:val="24"/>
                <w:lang w:eastAsia="ru-RU"/>
              </w:rPr>
            </w:pPr>
            <w:r w:rsidRPr="003F1EF9">
              <w:rPr>
                <w:rFonts w:ascii="Times New Roman" w:eastAsia="Times New Roman" w:hAnsi="Times New Roman"/>
                <w:sz w:val="24"/>
                <w:szCs w:val="24"/>
                <w:lang w:eastAsia="ru-RU"/>
              </w:rPr>
              <w:t>Подведение итогов закупки будет осуществлено не позднее</w:t>
            </w:r>
            <w:r w:rsidR="00A024EC" w:rsidRPr="003F1EF9">
              <w:rPr>
                <w:rFonts w:ascii="Times New Roman" w:eastAsia="Times New Roman" w:hAnsi="Times New Roman"/>
                <w:sz w:val="24"/>
                <w:szCs w:val="24"/>
                <w:lang w:eastAsia="ru-RU"/>
              </w:rPr>
              <w:t xml:space="preserve"> </w:t>
            </w:r>
            <w:r w:rsidR="006735DB" w:rsidRPr="006735DB">
              <w:rPr>
                <w:rFonts w:ascii="Times New Roman" w:eastAsia="Times New Roman" w:hAnsi="Times New Roman"/>
                <w:b/>
                <w:sz w:val="24"/>
                <w:szCs w:val="24"/>
                <w:highlight w:val="yellow"/>
                <w:lang w:eastAsia="ru-RU"/>
              </w:rPr>
              <w:t>26</w:t>
            </w:r>
            <w:r w:rsidR="009B7B8E" w:rsidRPr="006735DB">
              <w:rPr>
                <w:rFonts w:ascii="Times New Roman" w:eastAsia="Times New Roman" w:hAnsi="Times New Roman"/>
                <w:b/>
                <w:sz w:val="24"/>
                <w:szCs w:val="24"/>
                <w:highlight w:val="yellow"/>
                <w:lang w:eastAsia="ru-RU"/>
              </w:rPr>
              <w:t>.06.2026</w:t>
            </w:r>
            <w:r w:rsidR="009B7B8E" w:rsidRPr="009B7B8E">
              <w:rPr>
                <w:rFonts w:ascii="Times New Roman" w:eastAsia="Times New Roman" w:hAnsi="Times New Roman"/>
                <w:b/>
                <w:sz w:val="24"/>
                <w:szCs w:val="24"/>
                <w:lang w:eastAsia="ru-RU"/>
              </w:rPr>
              <w:t xml:space="preserve"> </w:t>
            </w:r>
            <w:r w:rsidR="00DB1B3A" w:rsidRPr="003F1EF9">
              <w:rPr>
                <w:rFonts w:ascii="Times New Roman" w:eastAsia="Times New Roman" w:hAnsi="Times New Roman"/>
                <w:sz w:val="24"/>
                <w:szCs w:val="24"/>
                <w:lang w:eastAsia="ru-RU"/>
              </w:rPr>
              <w:t>по адресу Заказчика.</w:t>
            </w:r>
          </w:p>
        </w:tc>
      </w:tr>
      <w:tr w:rsidR="00D73268" w:rsidRPr="009A77A8" w14:paraId="202CF859" w14:textId="77777777" w:rsidTr="00F10A60">
        <w:tc>
          <w:tcPr>
            <w:tcW w:w="1027" w:type="dxa"/>
            <w:vMerge w:val="restart"/>
          </w:tcPr>
          <w:p w14:paraId="130C3E9E" w14:textId="77777777" w:rsidR="00D73268" w:rsidRPr="009A77A8" w:rsidRDefault="00141E4D" w:rsidP="00D73268">
            <w:pPr>
              <w:suppressAutoHyphens/>
              <w:spacing w:after="0" w:line="360" w:lineRule="auto"/>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16</w:t>
            </w:r>
            <w:r w:rsidR="00D73268" w:rsidRPr="009A77A8">
              <w:rPr>
                <w:rFonts w:ascii="Times New Roman" w:eastAsia="Times New Roman" w:hAnsi="Times New Roman"/>
                <w:b/>
                <w:sz w:val="24"/>
                <w:szCs w:val="24"/>
                <w:lang w:eastAsia="ru-RU"/>
              </w:rPr>
              <w:t>.</w:t>
            </w:r>
          </w:p>
        </w:tc>
        <w:tc>
          <w:tcPr>
            <w:tcW w:w="9072" w:type="dxa"/>
          </w:tcPr>
          <w:p w14:paraId="57CAF52F" w14:textId="08EB7B12" w:rsidR="00D73268" w:rsidRPr="009A77A8" w:rsidRDefault="00D73268" w:rsidP="00D73268">
            <w:pPr>
              <w:suppressAutoHyphens/>
              <w:spacing w:after="0" w:line="240" w:lineRule="auto"/>
              <w:rPr>
                <w:rFonts w:ascii="Times New Roman" w:eastAsia="Times New Roman" w:hAnsi="Times New Roman"/>
                <w:b/>
                <w:sz w:val="24"/>
                <w:szCs w:val="24"/>
                <w:lang w:eastAsia="ru-RU"/>
              </w:rPr>
            </w:pPr>
            <w:r w:rsidRPr="009A77A8">
              <w:rPr>
                <w:rFonts w:ascii="Times New Roman" w:eastAsia="Times New Roman" w:hAnsi="Times New Roman"/>
                <w:b/>
                <w:sz w:val="24"/>
                <w:szCs w:val="24"/>
                <w:lang w:eastAsia="ru-RU"/>
              </w:rPr>
              <w:t xml:space="preserve">Критерии и порядок оценки заявок на участие в запросе </w:t>
            </w:r>
            <w:r w:rsidR="00F2192A">
              <w:rPr>
                <w:rFonts w:ascii="Times New Roman" w:eastAsia="Times New Roman" w:hAnsi="Times New Roman"/>
                <w:b/>
                <w:sz w:val="24"/>
                <w:szCs w:val="24"/>
                <w:lang w:eastAsia="ru-RU"/>
              </w:rPr>
              <w:t xml:space="preserve"> </w:t>
            </w:r>
          </w:p>
        </w:tc>
      </w:tr>
      <w:tr w:rsidR="00D73268" w:rsidRPr="009A77A8" w14:paraId="2DDF9B21" w14:textId="77777777" w:rsidTr="00F10A60">
        <w:tc>
          <w:tcPr>
            <w:tcW w:w="1027" w:type="dxa"/>
            <w:vMerge/>
          </w:tcPr>
          <w:p w14:paraId="784033DD" w14:textId="77777777" w:rsidR="00D73268" w:rsidRPr="009A77A8" w:rsidRDefault="00D73268" w:rsidP="00D73268">
            <w:pPr>
              <w:suppressAutoHyphens/>
              <w:spacing w:after="0" w:line="360" w:lineRule="auto"/>
              <w:rPr>
                <w:rFonts w:ascii="Times New Roman" w:eastAsia="Times New Roman" w:hAnsi="Times New Roman"/>
                <w:sz w:val="24"/>
                <w:szCs w:val="24"/>
                <w:lang w:eastAsia="ru-RU"/>
              </w:rPr>
            </w:pPr>
          </w:p>
        </w:tc>
        <w:tc>
          <w:tcPr>
            <w:tcW w:w="9072" w:type="dxa"/>
          </w:tcPr>
          <w:p w14:paraId="521294B4" w14:textId="7AEBD3B7" w:rsidR="00D73268" w:rsidRPr="009A77A8" w:rsidRDefault="00952868" w:rsidP="00D73268">
            <w:pPr>
              <w:suppressAutoHyphens/>
              <w:spacing w:after="0" w:line="240" w:lineRule="auto"/>
              <w:jc w:val="both"/>
              <w:rPr>
                <w:rFonts w:ascii="Times New Roman" w:eastAsia="Times New Roman" w:hAnsi="Times New Roman"/>
                <w:sz w:val="24"/>
                <w:szCs w:val="24"/>
                <w:lang w:eastAsia="ru-RU"/>
              </w:rPr>
            </w:pPr>
            <w:r w:rsidRPr="00952868">
              <w:rPr>
                <w:rFonts w:ascii="Times New Roman" w:eastAsia="Times New Roman" w:hAnsi="Times New Roman"/>
                <w:sz w:val="24"/>
                <w:szCs w:val="24"/>
                <w:lang w:eastAsia="ru-RU"/>
              </w:rPr>
              <w:t xml:space="preserve">Победителем </w:t>
            </w:r>
            <w:r w:rsidR="000264DB">
              <w:rPr>
                <w:rFonts w:ascii="Times New Roman" w:eastAsia="Times New Roman" w:hAnsi="Times New Roman"/>
                <w:sz w:val="24"/>
                <w:szCs w:val="24"/>
                <w:lang w:eastAsia="ru-RU"/>
              </w:rPr>
              <w:t>запроса</w:t>
            </w:r>
            <w:r w:rsidRPr="00952868">
              <w:rPr>
                <w:rFonts w:ascii="Times New Roman" w:eastAsia="Times New Roman" w:hAnsi="Times New Roman"/>
                <w:sz w:val="24"/>
                <w:szCs w:val="24"/>
                <w:lang w:eastAsia="ru-RU"/>
              </w:rPr>
              <w:t xml:space="preserve"> признается участник </w:t>
            </w:r>
            <w:r w:rsidR="000264DB">
              <w:rPr>
                <w:rFonts w:ascii="Times New Roman" w:eastAsia="Times New Roman" w:hAnsi="Times New Roman"/>
                <w:sz w:val="24"/>
                <w:szCs w:val="24"/>
                <w:lang w:eastAsia="ru-RU"/>
              </w:rPr>
              <w:t>запроса</w:t>
            </w:r>
            <w:r w:rsidRPr="00952868">
              <w:rPr>
                <w:rFonts w:ascii="Times New Roman" w:eastAsia="Times New Roman" w:hAnsi="Times New Roman"/>
                <w:sz w:val="24"/>
                <w:szCs w:val="24"/>
                <w:lang w:eastAsia="ru-RU"/>
              </w:rPr>
              <w:t xml:space="preserve">, заявка которого соответствует всем требованиям, установленным в извещении о проведении </w:t>
            </w:r>
            <w:r w:rsidR="000264DB">
              <w:rPr>
                <w:rFonts w:ascii="Times New Roman" w:eastAsia="Times New Roman" w:hAnsi="Times New Roman"/>
                <w:sz w:val="24"/>
                <w:szCs w:val="24"/>
                <w:lang w:eastAsia="ru-RU"/>
              </w:rPr>
              <w:t>запроса</w:t>
            </w:r>
            <w:r w:rsidRPr="00952868">
              <w:rPr>
                <w:rFonts w:ascii="Times New Roman" w:eastAsia="Times New Roman" w:hAnsi="Times New Roman"/>
                <w:sz w:val="24"/>
                <w:szCs w:val="24"/>
                <w:lang w:eastAsia="ru-RU"/>
              </w:rPr>
              <w:t>, а также, в которой указана наиболее низкая цена товаров, работ, услуг.</w:t>
            </w:r>
          </w:p>
        </w:tc>
      </w:tr>
      <w:tr w:rsidR="00D73268" w:rsidRPr="009A77A8" w14:paraId="7ED2925E" w14:textId="77777777" w:rsidTr="00F10A60">
        <w:tc>
          <w:tcPr>
            <w:tcW w:w="1027" w:type="dxa"/>
            <w:vMerge w:val="restart"/>
          </w:tcPr>
          <w:p w14:paraId="764EFD61" w14:textId="77777777" w:rsidR="00D73268" w:rsidRPr="009A77A8" w:rsidRDefault="00141E4D" w:rsidP="00D73268">
            <w:pPr>
              <w:suppressAutoHyphens/>
              <w:spacing w:after="0" w:line="36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17</w:t>
            </w:r>
            <w:r w:rsidR="00D73268" w:rsidRPr="009A77A8">
              <w:rPr>
                <w:rFonts w:ascii="Times New Roman" w:eastAsia="Times New Roman" w:hAnsi="Times New Roman"/>
                <w:b/>
                <w:sz w:val="24"/>
                <w:szCs w:val="24"/>
                <w:lang w:eastAsia="ru-RU"/>
              </w:rPr>
              <w:t>.</w:t>
            </w:r>
          </w:p>
        </w:tc>
        <w:tc>
          <w:tcPr>
            <w:tcW w:w="9072" w:type="dxa"/>
          </w:tcPr>
          <w:p w14:paraId="4F5B5B83" w14:textId="77777777" w:rsidR="00D73268" w:rsidRPr="009A77A8" w:rsidRDefault="00D73268" w:rsidP="00D73268">
            <w:pPr>
              <w:suppressAutoHyphens/>
              <w:spacing w:after="0" w:line="240" w:lineRule="auto"/>
              <w:rPr>
                <w:rFonts w:ascii="Times New Roman" w:eastAsia="Times New Roman" w:hAnsi="Times New Roman"/>
                <w:sz w:val="24"/>
                <w:szCs w:val="24"/>
                <w:lang w:eastAsia="ru-RU"/>
              </w:rPr>
            </w:pPr>
            <w:r w:rsidRPr="009A77A8">
              <w:rPr>
                <w:rFonts w:ascii="Times New Roman" w:eastAsia="Times New Roman" w:hAnsi="Times New Roman"/>
                <w:b/>
                <w:sz w:val="24"/>
                <w:szCs w:val="24"/>
                <w:lang w:eastAsia="ru-RU"/>
              </w:rPr>
              <w:t>Срок подписания Договора</w:t>
            </w:r>
          </w:p>
        </w:tc>
      </w:tr>
      <w:tr w:rsidR="00D73268" w:rsidRPr="009A77A8" w14:paraId="6AB31551" w14:textId="77777777" w:rsidTr="00F10A60">
        <w:tc>
          <w:tcPr>
            <w:tcW w:w="1027" w:type="dxa"/>
            <w:vMerge/>
          </w:tcPr>
          <w:p w14:paraId="6F4621EC" w14:textId="77777777" w:rsidR="00D73268" w:rsidRPr="009A77A8" w:rsidRDefault="00D73268" w:rsidP="00D73268">
            <w:pPr>
              <w:suppressAutoHyphens/>
              <w:spacing w:after="0" w:line="360" w:lineRule="auto"/>
              <w:rPr>
                <w:rFonts w:ascii="Times New Roman" w:eastAsia="Times New Roman" w:hAnsi="Times New Roman"/>
                <w:sz w:val="24"/>
                <w:szCs w:val="24"/>
                <w:lang w:eastAsia="ru-RU"/>
              </w:rPr>
            </w:pPr>
          </w:p>
        </w:tc>
        <w:tc>
          <w:tcPr>
            <w:tcW w:w="9072" w:type="dxa"/>
          </w:tcPr>
          <w:p w14:paraId="70904BA6" w14:textId="77777777" w:rsidR="00D73268" w:rsidRPr="009A77A8" w:rsidRDefault="00645307" w:rsidP="001274A5">
            <w:pPr>
              <w:keepNext/>
              <w:suppressAutoHyphens/>
              <w:spacing w:after="120" w:line="240" w:lineRule="auto"/>
              <w:ind w:firstLine="737"/>
              <w:jc w:val="both"/>
              <w:rPr>
                <w:rFonts w:ascii="Times New Roman" w:eastAsia="Times New Roman" w:hAnsi="Times New Roman"/>
                <w:sz w:val="24"/>
                <w:szCs w:val="24"/>
                <w:lang w:eastAsia="ru-RU"/>
              </w:rPr>
            </w:pPr>
            <w:r w:rsidRPr="0098294D">
              <w:rPr>
                <w:rFonts w:ascii="Times New Roman" w:hAnsi="Times New Roman"/>
                <w:sz w:val="24"/>
                <w:szCs w:val="24"/>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D73268" w:rsidRPr="009A77A8" w14:paraId="1A2C379B" w14:textId="77777777" w:rsidTr="00F10A60">
        <w:tc>
          <w:tcPr>
            <w:tcW w:w="1027" w:type="dxa"/>
            <w:vMerge w:val="restart"/>
          </w:tcPr>
          <w:p w14:paraId="7345A18F" w14:textId="77777777" w:rsidR="00D73268" w:rsidRPr="009A77A8" w:rsidRDefault="00141E4D" w:rsidP="003A4436">
            <w:pPr>
              <w:suppressAutoHyphens/>
              <w:spacing w:after="0" w:line="360" w:lineRule="auto"/>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18</w:t>
            </w:r>
            <w:r w:rsidR="00D73268" w:rsidRPr="009A77A8">
              <w:rPr>
                <w:rFonts w:ascii="Times New Roman" w:eastAsia="Times New Roman" w:hAnsi="Times New Roman"/>
                <w:b/>
                <w:sz w:val="24"/>
                <w:szCs w:val="24"/>
                <w:lang w:eastAsia="ru-RU"/>
              </w:rPr>
              <w:t>.</w:t>
            </w:r>
          </w:p>
        </w:tc>
        <w:tc>
          <w:tcPr>
            <w:tcW w:w="9072" w:type="dxa"/>
          </w:tcPr>
          <w:p w14:paraId="5153E2AF" w14:textId="77777777" w:rsidR="00D73268" w:rsidRPr="009A77A8" w:rsidRDefault="00D73268" w:rsidP="00D73268">
            <w:pPr>
              <w:keepNext/>
              <w:suppressAutoHyphens/>
              <w:spacing w:after="120" w:line="240" w:lineRule="auto"/>
              <w:rPr>
                <w:rFonts w:ascii="Times New Roman" w:eastAsia="Times New Roman" w:hAnsi="Times New Roman"/>
                <w:b/>
                <w:sz w:val="24"/>
                <w:szCs w:val="24"/>
                <w:lang w:eastAsia="ru-RU"/>
              </w:rPr>
            </w:pPr>
            <w:r w:rsidRPr="009A77A8">
              <w:rPr>
                <w:rFonts w:ascii="Times New Roman" w:eastAsia="Times New Roman" w:hAnsi="Times New Roman"/>
                <w:b/>
                <w:sz w:val="24"/>
                <w:szCs w:val="24"/>
                <w:lang w:eastAsia="ru-RU"/>
              </w:rPr>
              <w:t>Преференции</w:t>
            </w:r>
          </w:p>
        </w:tc>
      </w:tr>
      <w:tr w:rsidR="00D73268" w:rsidRPr="009A77A8" w14:paraId="036D8A40" w14:textId="77777777" w:rsidTr="00F10A60">
        <w:tc>
          <w:tcPr>
            <w:tcW w:w="1027" w:type="dxa"/>
            <w:vMerge/>
          </w:tcPr>
          <w:p w14:paraId="2D5DFB98" w14:textId="77777777" w:rsidR="00D73268" w:rsidRPr="009A77A8" w:rsidRDefault="00D73268" w:rsidP="00D73268">
            <w:pPr>
              <w:suppressAutoHyphens/>
              <w:spacing w:after="0" w:line="360" w:lineRule="auto"/>
              <w:rPr>
                <w:rFonts w:ascii="Times New Roman" w:eastAsia="Times New Roman" w:hAnsi="Times New Roman"/>
                <w:sz w:val="24"/>
                <w:szCs w:val="24"/>
                <w:lang w:eastAsia="ru-RU"/>
              </w:rPr>
            </w:pPr>
          </w:p>
        </w:tc>
        <w:tc>
          <w:tcPr>
            <w:tcW w:w="9072" w:type="dxa"/>
          </w:tcPr>
          <w:p w14:paraId="0989B83C" w14:textId="77777777" w:rsidR="00D73268" w:rsidRPr="009A77A8" w:rsidRDefault="003A4436" w:rsidP="00D73268">
            <w:pPr>
              <w:keepNext/>
              <w:suppressAutoHyphens/>
              <w:spacing w:after="0" w:line="240" w:lineRule="auto"/>
              <w:jc w:val="both"/>
              <w:rPr>
                <w:rFonts w:ascii="Times New Roman" w:eastAsia="Times New Roman" w:hAnsi="Times New Roman"/>
                <w:color w:val="FF0000"/>
                <w:sz w:val="24"/>
                <w:szCs w:val="24"/>
                <w:lang w:eastAsia="ru-RU"/>
              </w:rPr>
            </w:pPr>
            <w:r w:rsidRPr="009A77A8">
              <w:rPr>
                <w:rFonts w:ascii="Times New Roman" w:eastAsia="Times New Roman" w:hAnsi="Times New Roman"/>
                <w:sz w:val="24"/>
                <w:szCs w:val="24"/>
                <w:lang w:eastAsia="ru-RU"/>
              </w:rPr>
              <w:t>Закупка проводится среди субъектов малого и среднего предпринимательства.</w:t>
            </w:r>
          </w:p>
        </w:tc>
      </w:tr>
      <w:tr w:rsidR="00D73268" w:rsidRPr="009A77A8" w14:paraId="1221AC9B" w14:textId="77777777" w:rsidTr="00F10A60">
        <w:tc>
          <w:tcPr>
            <w:tcW w:w="1027" w:type="dxa"/>
            <w:vMerge w:val="restart"/>
          </w:tcPr>
          <w:p w14:paraId="1C5D726C" w14:textId="77777777" w:rsidR="00D73268" w:rsidRPr="009A77A8" w:rsidRDefault="00141E4D" w:rsidP="00D73268">
            <w:pPr>
              <w:suppressAutoHyphens/>
              <w:spacing w:after="0" w:line="360" w:lineRule="auto"/>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19</w:t>
            </w:r>
            <w:r w:rsidR="00D73268" w:rsidRPr="009A77A8">
              <w:rPr>
                <w:rFonts w:ascii="Times New Roman" w:eastAsia="Times New Roman" w:hAnsi="Times New Roman"/>
                <w:b/>
                <w:sz w:val="24"/>
                <w:szCs w:val="24"/>
                <w:lang w:eastAsia="ru-RU"/>
              </w:rPr>
              <w:t>.</w:t>
            </w:r>
          </w:p>
        </w:tc>
        <w:tc>
          <w:tcPr>
            <w:tcW w:w="9072" w:type="dxa"/>
          </w:tcPr>
          <w:p w14:paraId="47FB636A" w14:textId="55FB08F7" w:rsidR="00D73268" w:rsidRPr="009A77A8" w:rsidRDefault="00D73268" w:rsidP="00D73268">
            <w:pPr>
              <w:suppressAutoHyphens/>
              <w:spacing w:after="0" w:line="240" w:lineRule="auto"/>
              <w:rPr>
                <w:rFonts w:ascii="Times New Roman" w:eastAsia="Times New Roman" w:hAnsi="Times New Roman"/>
                <w:sz w:val="24"/>
                <w:szCs w:val="24"/>
                <w:lang w:eastAsia="ru-RU"/>
              </w:rPr>
            </w:pPr>
            <w:r w:rsidRPr="009A77A8">
              <w:rPr>
                <w:rFonts w:ascii="Times New Roman" w:eastAsia="Times New Roman" w:hAnsi="Times New Roman"/>
                <w:b/>
                <w:sz w:val="24"/>
                <w:szCs w:val="24"/>
                <w:lang w:eastAsia="ru-RU"/>
              </w:rPr>
              <w:t xml:space="preserve">Размер, срок, форма и порядок предоставления обеспечения заявок на участие в запросе </w:t>
            </w:r>
            <w:r w:rsidR="00F2192A">
              <w:rPr>
                <w:rFonts w:ascii="Times New Roman" w:eastAsia="Times New Roman" w:hAnsi="Times New Roman"/>
                <w:b/>
                <w:sz w:val="24"/>
                <w:szCs w:val="24"/>
                <w:lang w:eastAsia="ru-RU"/>
              </w:rPr>
              <w:t xml:space="preserve"> </w:t>
            </w:r>
            <w:r w:rsidRPr="009A77A8">
              <w:rPr>
                <w:rFonts w:ascii="Times New Roman" w:eastAsia="Times New Roman" w:hAnsi="Times New Roman"/>
                <w:b/>
                <w:sz w:val="24"/>
                <w:szCs w:val="24"/>
                <w:lang w:eastAsia="ru-RU"/>
              </w:rPr>
              <w:t>.</w:t>
            </w:r>
          </w:p>
        </w:tc>
      </w:tr>
      <w:tr w:rsidR="00D73268" w:rsidRPr="009A77A8" w14:paraId="5A7A1217" w14:textId="77777777" w:rsidTr="00F10A60">
        <w:tc>
          <w:tcPr>
            <w:tcW w:w="1027" w:type="dxa"/>
            <w:vMerge/>
          </w:tcPr>
          <w:p w14:paraId="30E77AA5" w14:textId="77777777" w:rsidR="00D73268" w:rsidRPr="009A77A8" w:rsidRDefault="00D73268" w:rsidP="00D73268">
            <w:pPr>
              <w:suppressAutoHyphens/>
              <w:spacing w:after="0" w:line="360" w:lineRule="auto"/>
              <w:rPr>
                <w:rFonts w:ascii="Times New Roman" w:eastAsia="Times New Roman" w:hAnsi="Times New Roman"/>
                <w:sz w:val="24"/>
                <w:szCs w:val="24"/>
                <w:lang w:eastAsia="ru-RU"/>
              </w:rPr>
            </w:pPr>
          </w:p>
        </w:tc>
        <w:tc>
          <w:tcPr>
            <w:tcW w:w="9072" w:type="dxa"/>
            <w:shd w:val="clear" w:color="auto" w:fill="auto"/>
          </w:tcPr>
          <w:p w14:paraId="3B58D898" w14:textId="77777777" w:rsidR="00D73268" w:rsidRPr="009A77A8" w:rsidRDefault="00021055" w:rsidP="00021055">
            <w:pPr>
              <w:suppressAutoHyphens/>
              <w:spacing w:after="0" w:line="240" w:lineRule="auto"/>
              <w:rPr>
                <w:rFonts w:ascii="Times New Roman" w:eastAsia="Times New Roman" w:hAnsi="Times New Roman"/>
                <w:sz w:val="24"/>
                <w:szCs w:val="24"/>
                <w:lang w:eastAsia="ru-RU"/>
              </w:rPr>
            </w:pPr>
            <w:r w:rsidRPr="009A77A8">
              <w:rPr>
                <w:rFonts w:ascii="Times New Roman" w:eastAsia="Times New Roman" w:hAnsi="Times New Roman"/>
                <w:sz w:val="24"/>
                <w:szCs w:val="24"/>
                <w:lang w:eastAsia="ru-RU"/>
              </w:rPr>
              <w:t xml:space="preserve">Не предоставляется.  </w:t>
            </w:r>
          </w:p>
        </w:tc>
      </w:tr>
      <w:tr w:rsidR="00D73268" w:rsidRPr="009A77A8" w14:paraId="26C74E0A" w14:textId="77777777" w:rsidTr="00F10A60">
        <w:tc>
          <w:tcPr>
            <w:tcW w:w="1027" w:type="dxa"/>
            <w:vMerge/>
          </w:tcPr>
          <w:p w14:paraId="1814D227" w14:textId="77777777" w:rsidR="00D73268" w:rsidRPr="009A77A8" w:rsidRDefault="00D73268" w:rsidP="00D73268">
            <w:pPr>
              <w:suppressAutoHyphens/>
              <w:spacing w:after="0" w:line="360" w:lineRule="auto"/>
              <w:rPr>
                <w:rFonts w:ascii="Times New Roman" w:eastAsia="Times New Roman" w:hAnsi="Times New Roman"/>
                <w:sz w:val="24"/>
                <w:szCs w:val="24"/>
                <w:lang w:eastAsia="ru-RU"/>
              </w:rPr>
            </w:pPr>
          </w:p>
        </w:tc>
        <w:tc>
          <w:tcPr>
            <w:tcW w:w="9072" w:type="dxa"/>
          </w:tcPr>
          <w:p w14:paraId="71CED4D1" w14:textId="77777777" w:rsidR="00D73268" w:rsidRPr="009A77A8" w:rsidRDefault="00D73268" w:rsidP="00691222">
            <w:pPr>
              <w:suppressAutoHyphens/>
              <w:spacing w:after="0" w:line="240" w:lineRule="auto"/>
              <w:rPr>
                <w:rFonts w:ascii="Times New Roman" w:eastAsia="Times New Roman" w:hAnsi="Times New Roman"/>
                <w:b/>
                <w:color w:val="000000"/>
                <w:sz w:val="24"/>
                <w:szCs w:val="24"/>
                <w:lang w:eastAsia="ru-RU"/>
              </w:rPr>
            </w:pPr>
            <w:r w:rsidRPr="009A77A8">
              <w:rPr>
                <w:rFonts w:ascii="Times New Roman" w:eastAsia="Times New Roman" w:hAnsi="Times New Roman"/>
                <w:b/>
                <w:bCs/>
                <w:sz w:val="24"/>
                <w:szCs w:val="24"/>
                <w:lang w:eastAsia="ru-RU"/>
              </w:rPr>
              <w:t xml:space="preserve">Размер, срок, форма и порядок предоставления обеспечения исполнения Договора. </w:t>
            </w:r>
            <w:r w:rsidRPr="009A77A8">
              <w:rPr>
                <w:sz w:val="24"/>
                <w:szCs w:val="24"/>
              </w:rPr>
              <w:t xml:space="preserve"> </w:t>
            </w:r>
          </w:p>
        </w:tc>
      </w:tr>
      <w:tr w:rsidR="00D73268" w:rsidRPr="009A77A8" w14:paraId="66A3463C" w14:textId="77777777" w:rsidTr="00691222">
        <w:trPr>
          <w:trHeight w:val="443"/>
        </w:trPr>
        <w:tc>
          <w:tcPr>
            <w:tcW w:w="1027" w:type="dxa"/>
            <w:vMerge/>
          </w:tcPr>
          <w:p w14:paraId="47098FB4" w14:textId="77777777" w:rsidR="00D73268" w:rsidRPr="009A77A8" w:rsidRDefault="00D73268" w:rsidP="00D73268">
            <w:pPr>
              <w:suppressAutoHyphens/>
              <w:spacing w:after="0" w:line="360" w:lineRule="auto"/>
              <w:rPr>
                <w:rFonts w:ascii="Times New Roman" w:eastAsia="Times New Roman" w:hAnsi="Times New Roman"/>
                <w:sz w:val="24"/>
                <w:szCs w:val="24"/>
                <w:lang w:eastAsia="ru-RU"/>
              </w:rPr>
            </w:pPr>
          </w:p>
        </w:tc>
        <w:tc>
          <w:tcPr>
            <w:tcW w:w="9072" w:type="dxa"/>
          </w:tcPr>
          <w:p w14:paraId="54DABD76" w14:textId="77777777" w:rsidR="00D73268" w:rsidRPr="009A77A8" w:rsidRDefault="00691222" w:rsidP="007C4641">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предусмотрено.</w:t>
            </w:r>
          </w:p>
        </w:tc>
      </w:tr>
    </w:tbl>
    <w:p w14:paraId="20CA5AFE" w14:textId="77777777" w:rsidR="00DA0C95" w:rsidRDefault="00DA0C95" w:rsidP="003455C8">
      <w:pPr>
        <w:pStyle w:val="af"/>
        <w:widowControl w:val="0"/>
        <w:spacing w:after="0" w:line="240" w:lineRule="auto"/>
        <w:ind w:left="0"/>
        <w:contextualSpacing w:val="0"/>
        <w:outlineLvl w:val="0"/>
        <w:rPr>
          <w:rFonts w:ascii="Times New Roman" w:hAnsi="Times New Roman"/>
          <w:sz w:val="28"/>
          <w:szCs w:val="28"/>
        </w:rPr>
      </w:pPr>
    </w:p>
    <w:p w14:paraId="0E118B08" w14:textId="77777777" w:rsidR="006210BF" w:rsidRDefault="006210BF" w:rsidP="003455C8">
      <w:pPr>
        <w:pStyle w:val="af"/>
        <w:widowControl w:val="0"/>
        <w:spacing w:after="0" w:line="240" w:lineRule="auto"/>
        <w:ind w:left="0"/>
        <w:contextualSpacing w:val="0"/>
        <w:outlineLvl w:val="0"/>
        <w:rPr>
          <w:rFonts w:ascii="Times New Roman" w:hAnsi="Times New Roman"/>
          <w:sz w:val="28"/>
          <w:szCs w:val="28"/>
        </w:rPr>
      </w:pPr>
    </w:p>
    <w:p w14:paraId="520F73B1" w14:textId="77777777" w:rsidR="006210BF" w:rsidRDefault="006210BF" w:rsidP="003455C8">
      <w:pPr>
        <w:pStyle w:val="af"/>
        <w:widowControl w:val="0"/>
        <w:spacing w:after="0" w:line="240" w:lineRule="auto"/>
        <w:ind w:left="0"/>
        <w:contextualSpacing w:val="0"/>
        <w:outlineLvl w:val="0"/>
        <w:rPr>
          <w:rFonts w:ascii="Times New Roman" w:hAnsi="Times New Roman"/>
          <w:sz w:val="28"/>
          <w:szCs w:val="28"/>
        </w:rPr>
      </w:pPr>
    </w:p>
    <w:p w14:paraId="35D63993" w14:textId="77777777" w:rsidR="006210BF" w:rsidRDefault="006210BF" w:rsidP="003455C8">
      <w:pPr>
        <w:pStyle w:val="af"/>
        <w:widowControl w:val="0"/>
        <w:spacing w:after="0" w:line="240" w:lineRule="auto"/>
        <w:ind w:left="0"/>
        <w:contextualSpacing w:val="0"/>
        <w:outlineLvl w:val="0"/>
        <w:rPr>
          <w:rFonts w:ascii="Times New Roman" w:hAnsi="Times New Roman"/>
          <w:sz w:val="28"/>
          <w:szCs w:val="28"/>
        </w:rPr>
      </w:pPr>
    </w:p>
    <w:p w14:paraId="766B81EF" w14:textId="77777777" w:rsidR="006210BF" w:rsidRDefault="006210BF" w:rsidP="003455C8">
      <w:pPr>
        <w:pStyle w:val="af"/>
        <w:widowControl w:val="0"/>
        <w:spacing w:after="0" w:line="240" w:lineRule="auto"/>
        <w:ind w:left="0"/>
        <w:contextualSpacing w:val="0"/>
        <w:outlineLvl w:val="0"/>
        <w:rPr>
          <w:rFonts w:ascii="Times New Roman" w:hAnsi="Times New Roman"/>
          <w:sz w:val="28"/>
          <w:szCs w:val="28"/>
        </w:rPr>
      </w:pPr>
    </w:p>
    <w:p w14:paraId="15649D3F" w14:textId="77777777" w:rsidR="006210BF" w:rsidRDefault="006210BF" w:rsidP="003455C8">
      <w:pPr>
        <w:pStyle w:val="af"/>
        <w:widowControl w:val="0"/>
        <w:spacing w:after="0" w:line="240" w:lineRule="auto"/>
        <w:ind w:left="0"/>
        <w:contextualSpacing w:val="0"/>
        <w:outlineLvl w:val="0"/>
        <w:rPr>
          <w:rFonts w:ascii="Times New Roman" w:hAnsi="Times New Roman"/>
          <w:sz w:val="28"/>
          <w:szCs w:val="28"/>
        </w:rPr>
      </w:pPr>
    </w:p>
    <w:p w14:paraId="4FF13142" w14:textId="77777777" w:rsidR="006210BF" w:rsidRDefault="006210BF" w:rsidP="003455C8">
      <w:pPr>
        <w:pStyle w:val="af"/>
        <w:widowControl w:val="0"/>
        <w:spacing w:after="0" w:line="240" w:lineRule="auto"/>
        <w:ind w:left="0"/>
        <w:contextualSpacing w:val="0"/>
        <w:outlineLvl w:val="0"/>
        <w:rPr>
          <w:rFonts w:ascii="Times New Roman" w:hAnsi="Times New Roman"/>
          <w:sz w:val="28"/>
          <w:szCs w:val="28"/>
        </w:rPr>
      </w:pPr>
    </w:p>
    <w:p w14:paraId="72FB93BB" w14:textId="77777777" w:rsidR="006210BF" w:rsidRDefault="006210BF" w:rsidP="003455C8">
      <w:pPr>
        <w:pStyle w:val="af"/>
        <w:widowControl w:val="0"/>
        <w:spacing w:after="0" w:line="240" w:lineRule="auto"/>
        <w:ind w:left="0"/>
        <w:contextualSpacing w:val="0"/>
        <w:outlineLvl w:val="0"/>
        <w:rPr>
          <w:rFonts w:ascii="Times New Roman" w:hAnsi="Times New Roman"/>
          <w:sz w:val="28"/>
          <w:szCs w:val="28"/>
        </w:rPr>
      </w:pPr>
    </w:p>
    <w:p w14:paraId="385F5635" w14:textId="77777777" w:rsidR="006210BF" w:rsidRDefault="006210BF" w:rsidP="003455C8">
      <w:pPr>
        <w:pStyle w:val="af"/>
        <w:widowControl w:val="0"/>
        <w:spacing w:after="0" w:line="240" w:lineRule="auto"/>
        <w:ind w:left="0"/>
        <w:contextualSpacing w:val="0"/>
        <w:outlineLvl w:val="0"/>
        <w:rPr>
          <w:rFonts w:ascii="Times New Roman" w:hAnsi="Times New Roman"/>
          <w:sz w:val="28"/>
          <w:szCs w:val="28"/>
        </w:rPr>
      </w:pPr>
    </w:p>
    <w:p w14:paraId="3C7B1109" w14:textId="77777777" w:rsidR="006210BF" w:rsidRDefault="006210BF" w:rsidP="003455C8">
      <w:pPr>
        <w:pStyle w:val="af"/>
        <w:widowControl w:val="0"/>
        <w:spacing w:after="0" w:line="240" w:lineRule="auto"/>
        <w:ind w:left="0"/>
        <w:contextualSpacing w:val="0"/>
        <w:outlineLvl w:val="0"/>
        <w:rPr>
          <w:rFonts w:ascii="Times New Roman" w:hAnsi="Times New Roman"/>
          <w:sz w:val="28"/>
          <w:szCs w:val="28"/>
        </w:rPr>
      </w:pPr>
    </w:p>
    <w:p w14:paraId="584961AE" w14:textId="77777777" w:rsidR="006210BF" w:rsidRDefault="006210BF" w:rsidP="003455C8">
      <w:pPr>
        <w:pStyle w:val="af"/>
        <w:widowControl w:val="0"/>
        <w:spacing w:after="0" w:line="240" w:lineRule="auto"/>
        <w:ind w:left="0"/>
        <w:contextualSpacing w:val="0"/>
        <w:outlineLvl w:val="0"/>
        <w:rPr>
          <w:rFonts w:ascii="Times New Roman" w:hAnsi="Times New Roman"/>
          <w:sz w:val="28"/>
          <w:szCs w:val="28"/>
        </w:rPr>
      </w:pPr>
    </w:p>
    <w:p w14:paraId="12354122" w14:textId="77777777" w:rsidR="00764710" w:rsidRPr="005E0BA9" w:rsidRDefault="00764710" w:rsidP="00DA0C95">
      <w:pPr>
        <w:pStyle w:val="1"/>
        <w:spacing w:after="240"/>
        <w:ind w:left="709"/>
        <w:rPr>
          <w:i/>
          <w:color w:val="FF0000"/>
        </w:rPr>
      </w:pPr>
      <w:bookmarkStart w:id="45" w:name="_Ref502063382"/>
      <w:bookmarkStart w:id="46" w:name="_Toc231891512"/>
      <w:r w:rsidRPr="0092414F">
        <w:rPr>
          <w:lang w:eastAsia="ru-RU"/>
        </w:rPr>
        <w:t xml:space="preserve">ОБРАЗЦЫ ФОРМ И ДОКУМЕНТОВ ДЛЯ ЗАПОЛНЕНИЯ </w:t>
      </w:r>
      <w:r w:rsidR="001F5A59" w:rsidRPr="0092414F">
        <w:rPr>
          <w:lang w:eastAsia="ru-RU"/>
        </w:rPr>
        <w:t>УЧАСТНИКАМИ ЗАКУПКИ</w:t>
      </w:r>
      <w:bookmarkEnd w:id="45"/>
      <w:bookmarkEnd w:id="46"/>
    </w:p>
    <w:p w14:paraId="20105E90" w14:textId="576FFDB0" w:rsidR="00D75A72" w:rsidRDefault="005E0BA9" w:rsidP="00DA0C95">
      <w:pPr>
        <w:widowControl w:val="0"/>
        <w:autoSpaceDE w:val="0"/>
        <w:autoSpaceDN w:val="0"/>
        <w:adjustRightInd w:val="0"/>
        <w:spacing w:after="0" w:line="240" w:lineRule="auto"/>
        <w:jc w:val="center"/>
        <w:outlineLvl w:val="2"/>
        <w:rPr>
          <w:rFonts w:ascii="Times New Roman" w:hAnsi="Times New Roman"/>
          <w:b/>
          <w:spacing w:val="-2"/>
          <w:sz w:val="24"/>
          <w:szCs w:val="51"/>
          <w:lang w:eastAsia="ru-RU"/>
        </w:rPr>
      </w:pPr>
      <w:r w:rsidRPr="00DA0C95">
        <w:rPr>
          <w:rFonts w:ascii="Times New Roman" w:hAnsi="Times New Roman"/>
          <w:b/>
          <w:sz w:val="24"/>
          <w:szCs w:val="24"/>
        </w:rPr>
        <w:t xml:space="preserve">Форма № 1 </w:t>
      </w:r>
      <w:r w:rsidR="007D5746" w:rsidRPr="007D5746">
        <w:rPr>
          <w:rFonts w:ascii="Times New Roman" w:hAnsi="Times New Roman"/>
          <w:b/>
          <w:spacing w:val="-2"/>
          <w:sz w:val="24"/>
          <w:szCs w:val="51"/>
          <w:lang w:eastAsia="ru-RU"/>
        </w:rPr>
        <w:t>«ОПИСАНИЕ ПОСТАВЛЯЕМОГО ТОВАРА»</w:t>
      </w:r>
      <w:bookmarkStart w:id="47" w:name="_Toc528852857"/>
    </w:p>
    <w:p w14:paraId="7E64320F" w14:textId="232B3739" w:rsidR="00D87EE9" w:rsidRDefault="00D87EE9" w:rsidP="00DA0C95">
      <w:pPr>
        <w:widowControl w:val="0"/>
        <w:autoSpaceDE w:val="0"/>
        <w:autoSpaceDN w:val="0"/>
        <w:adjustRightInd w:val="0"/>
        <w:spacing w:after="0" w:line="240" w:lineRule="auto"/>
        <w:jc w:val="center"/>
        <w:outlineLvl w:val="2"/>
        <w:rPr>
          <w:rFonts w:ascii="Times New Roman" w:hAnsi="Times New Roman"/>
          <w:b/>
          <w:spacing w:val="-2"/>
          <w:sz w:val="24"/>
          <w:szCs w:val="51"/>
          <w:lang w:eastAsia="ru-RU"/>
        </w:rPr>
      </w:pPr>
    </w:p>
    <w:p w14:paraId="07099444" w14:textId="5BFE5354" w:rsidR="00D87EE9" w:rsidRPr="00E10DBA" w:rsidRDefault="00E10DBA" w:rsidP="00D87EE9">
      <w:pPr>
        <w:suppressAutoHyphens/>
        <w:spacing w:after="0" w:line="240" w:lineRule="auto"/>
        <w:jc w:val="both"/>
        <w:rPr>
          <w:rFonts w:ascii="Times New Roman" w:eastAsia="Times New Roman" w:hAnsi="Times New Roman" w:cs="Calibri"/>
          <w:lang w:eastAsia="ar-SA"/>
        </w:rPr>
      </w:pPr>
      <w:r w:rsidRPr="00E10DBA">
        <w:rPr>
          <w:rFonts w:ascii="Times New Roman" w:eastAsia="Times New Roman" w:hAnsi="Times New Roman" w:cs="Calibri"/>
          <w:sz w:val="24"/>
          <w:szCs w:val="24"/>
          <w:lang w:eastAsia="ar-SA"/>
        </w:rPr>
        <w:t>Двигатель ЯМЗ-53633-03 для автобуса ЛИАЗ</w:t>
      </w:r>
      <w:r w:rsidR="00D87EE9" w:rsidRPr="00E10DBA">
        <w:rPr>
          <w:rFonts w:ascii="Times New Roman" w:eastAsia="Times New Roman" w:hAnsi="Times New Roman" w:cs="Calibri"/>
          <w:sz w:val="24"/>
          <w:szCs w:val="24"/>
          <w:lang w:eastAsia="ar-SA"/>
        </w:rPr>
        <w:t>, новы</w:t>
      </w:r>
      <w:r w:rsidRPr="00E10DBA">
        <w:rPr>
          <w:rFonts w:ascii="Times New Roman" w:eastAsia="Times New Roman" w:hAnsi="Times New Roman" w:cs="Calibri"/>
          <w:sz w:val="24"/>
          <w:szCs w:val="24"/>
          <w:lang w:eastAsia="ar-SA"/>
        </w:rPr>
        <w:t>й</w:t>
      </w:r>
      <w:r w:rsidR="00D87EE9" w:rsidRPr="00E10DBA">
        <w:rPr>
          <w:rFonts w:ascii="Times New Roman" w:eastAsia="Times New Roman" w:hAnsi="Times New Roman" w:cs="Calibri"/>
          <w:sz w:val="24"/>
          <w:szCs w:val="24"/>
          <w:lang w:eastAsia="ar-SA"/>
        </w:rPr>
        <w:t>, не ранее 202</w:t>
      </w:r>
      <w:r w:rsidR="00922470" w:rsidRPr="00E10DBA">
        <w:rPr>
          <w:rFonts w:ascii="Times New Roman" w:eastAsia="Times New Roman" w:hAnsi="Times New Roman" w:cs="Calibri"/>
          <w:sz w:val="24"/>
          <w:szCs w:val="24"/>
          <w:lang w:eastAsia="ar-SA"/>
        </w:rPr>
        <w:t>5</w:t>
      </w:r>
      <w:r w:rsidR="00D87EE9" w:rsidRPr="00E10DBA">
        <w:rPr>
          <w:rFonts w:ascii="Times New Roman" w:eastAsia="Times New Roman" w:hAnsi="Times New Roman" w:cs="Calibri"/>
          <w:sz w:val="24"/>
          <w:szCs w:val="24"/>
          <w:lang w:eastAsia="ar-SA"/>
        </w:rPr>
        <w:t xml:space="preserve"> года изготовления, </w:t>
      </w:r>
      <w:r w:rsidR="00034366" w:rsidRPr="00034366">
        <w:rPr>
          <w:rFonts w:ascii="Times New Roman" w:eastAsia="Times New Roman" w:hAnsi="Times New Roman" w:cs="Calibri"/>
          <w:sz w:val="24"/>
          <w:szCs w:val="24"/>
          <w:lang w:eastAsia="ar-SA"/>
        </w:rPr>
        <w:t>не бывши</w:t>
      </w:r>
      <w:r w:rsidR="00034366">
        <w:rPr>
          <w:rFonts w:ascii="Times New Roman" w:eastAsia="Times New Roman" w:hAnsi="Times New Roman" w:cs="Calibri"/>
          <w:sz w:val="24"/>
          <w:szCs w:val="24"/>
          <w:lang w:eastAsia="ar-SA"/>
        </w:rPr>
        <w:t>й</w:t>
      </w:r>
      <w:r w:rsidR="00034366" w:rsidRPr="00034366">
        <w:rPr>
          <w:rFonts w:ascii="Times New Roman" w:eastAsia="Times New Roman" w:hAnsi="Times New Roman" w:cs="Calibri"/>
          <w:sz w:val="24"/>
          <w:szCs w:val="24"/>
          <w:lang w:eastAsia="ar-SA"/>
        </w:rPr>
        <w:t xml:space="preserve"> в эксплуатации, не восстановленны</w:t>
      </w:r>
      <w:r w:rsidR="00034366">
        <w:rPr>
          <w:rFonts w:ascii="Times New Roman" w:eastAsia="Times New Roman" w:hAnsi="Times New Roman" w:cs="Calibri"/>
          <w:sz w:val="24"/>
          <w:szCs w:val="24"/>
          <w:lang w:eastAsia="ar-SA"/>
        </w:rPr>
        <w:t>й</w:t>
      </w:r>
      <w:r w:rsidR="00034366" w:rsidRPr="00034366">
        <w:rPr>
          <w:rFonts w:ascii="Times New Roman" w:eastAsia="Times New Roman" w:hAnsi="Times New Roman" w:cs="Calibri"/>
          <w:sz w:val="24"/>
          <w:szCs w:val="24"/>
          <w:lang w:eastAsia="ar-SA"/>
        </w:rPr>
        <w:t>, не сняты</w:t>
      </w:r>
      <w:r w:rsidR="00034366">
        <w:rPr>
          <w:rFonts w:ascii="Times New Roman" w:eastAsia="Times New Roman" w:hAnsi="Times New Roman" w:cs="Calibri"/>
          <w:sz w:val="24"/>
          <w:szCs w:val="24"/>
          <w:lang w:eastAsia="ar-SA"/>
        </w:rPr>
        <w:t>й</w:t>
      </w:r>
      <w:r w:rsidR="00034366" w:rsidRPr="00034366">
        <w:rPr>
          <w:rFonts w:ascii="Times New Roman" w:eastAsia="Times New Roman" w:hAnsi="Times New Roman" w:cs="Calibri"/>
          <w:sz w:val="24"/>
          <w:szCs w:val="24"/>
          <w:lang w:eastAsia="ar-SA"/>
        </w:rPr>
        <w:t xml:space="preserve"> с производства, соответству</w:t>
      </w:r>
      <w:r w:rsidR="00034366">
        <w:rPr>
          <w:rFonts w:ascii="Times New Roman" w:eastAsia="Times New Roman" w:hAnsi="Times New Roman" w:cs="Calibri"/>
          <w:sz w:val="24"/>
          <w:szCs w:val="24"/>
          <w:lang w:eastAsia="ar-SA"/>
        </w:rPr>
        <w:t>е</w:t>
      </w:r>
      <w:r w:rsidR="00034366" w:rsidRPr="00034366">
        <w:rPr>
          <w:rFonts w:ascii="Times New Roman" w:eastAsia="Times New Roman" w:hAnsi="Times New Roman" w:cs="Calibri"/>
          <w:sz w:val="24"/>
          <w:szCs w:val="24"/>
          <w:lang w:eastAsia="ar-SA"/>
        </w:rPr>
        <w:t>т требованиям стандартов по качеству</w:t>
      </w:r>
      <w:r w:rsidR="00034366">
        <w:rPr>
          <w:rFonts w:ascii="Times New Roman" w:eastAsia="Times New Roman" w:hAnsi="Times New Roman" w:cs="Calibri"/>
          <w:sz w:val="24"/>
          <w:szCs w:val="24"/>
          <w:lang w:eastAsia="ar-SA"/>
        </w:rPr>
        <w:t>,</w:t>
      </w:r>
      <w:r w:rsidR="00034366" w:rsidRPr="00034366">
        <w:rPr>
          <w:rFonts w:ascii="Times New Roman" w:eastAsia="Times New Roman" w:hAnsi="Times New Roman" w:cs="Calibri"/>
          <w:sz w:val="24"/>
          <w:szCs w:val="24"/>
          <w:lang w:eastAsia="ar-SA"/>
        </w:rPr>
        <w:t xml:space="preserve"> </w:t>
      </w:r>
      <w:r w:rsidR="00D87EE9" w:rsidRPr="00E10DBA">
        <w:rPr>
          <w:rFonts w:ascii="Times New Roman" w:eastAsia="Times New Roman" w:hAnsi="Times New Roman" w:cs="Calibri"/>
          <w:sz w:val="24"/>
          <w:szCs w:val="24"/>
          <w:lang w:eastAsia="ar-SA"/>
        </w:rPr>
        <w:t xml:space="preserve">в количестве </w:t>
      </w:r>
      <w:r w:rsidR="005D516B" w:rsidRPr="00E10DBA">
        <w:rPr>
          <w:rFonts w:ascii="Times New Roman" w:eastAsia="Times New Roman" w:hAnsi="Times New Roman" w:cs="Calibri"/>
          <w:sz w:val="24"/>
          <w:szCs w:val="24"/>
          <w:lang w:eastAsia="ar-SA"/>
        </w:rPr>
        <w:t>1</w:t>
      </w:r>
      <w:r w:rsidR="00D87EE9" w:rsidRPr="00E10DBA">
        <w:rPr>
          <w:rFonts w:ascii="Times New Roman" w:eastAsia="Times New Roman" w:hAnsi="Times New Roman" w:cs="Calibri"/>
          <w:sz w:val="24"/>
          <w:szCs w:val="24"/>
          <w:lang w:eastAsia="ar-SA"/>
        </w:rPr>
        <w:t xml:space="preserve"> штук</w:t>
      </w:r>
      <w:r w:rsidRPr="00E10DBA">
        <w:rPr>
          <w:rFonts w:ascii="Times New Roman" w:eastAsia="Times New Roman" w:hAnsi="Times New Roman" w:cs="Calibri"/>
          <w:sz w:val="24"/>
          <w:szCs w:val="24"/>
          <w:lang w:eastAsia="ar-SA"/>
        </w:rPr>
        <w:t>и</w:t>
      </w:r>
      <w:r w:rsidR="00D87EE9" w:rsidRPr="00E10DBA">
        <w:rPr>
          <w:rFonts w:ascii="Times New Roman" w:eastAsia="Times New Roman" w:hAnsi="Times New Roman" w:cs="Calibri"/>
          <w:sz w:val="24"/>
          <w:szCs w:val="24"/>
          <w:lang w:eastAsia="ar-SA"/>
        </w:rPr>
        <w:t>:</w:t>
      </w:r>
    </w:p>
    <w:p w14:paraId="2F089068" w14:textId="77777777" w:rsidR="00C51181" w:rsidRDefault="00C51181" w:rsidP="00DA0C95">
      <w:pPr>
        <w:widowControl w:val="0"/>
        <w:autoSpaceDE w:val="0"/>
        <w:autoSpaceDN w:val="0"/>
        <w:adjustRightInd w:val="0"/>
        <w:spacing w:after="0" w:line="240" w:lineRule="auto"/>
        <w:jc w:val="center"/>
        <w:outlineLvl w:val="2"/>
        <w:rPr>
          <w:rFonts w:ascii="Times New Roman" w:hAnsi="Times New Roman"/>
          <w:b/>
          <w:spacing w:val="-2"/>
          <w:sz w:val="24"/>
          <w:szCs w:val="51"/>
          <w:lang w:eastAsia="ru-RU"/>
        </w:rPr>
      </w:pPr>
    </w:p>
    <w:tbl>
      <w:tblPr>
        <w:tblW w:w="9964" w:type="dxa"/>
        <w:tblInd w:w="-5" w:type="dxa"/>
        <w:tblLook w:val="0000" w:firstRow="0" w:lastRow="0" w:firstColumn="0" w:lastColumn="0" w:noHBand="0" w:noVBand="0"/>
      </w:tblPr>
      <w:tblGrid>
        <w:gridCol w:w="4678"/>
        <w:gridCol w:w="5286"/>
      </w:tblGrid>
      <w:tr w:rsidR="00D62EFB" w:rsidRPr="007C53A9" w14:paraId="673E4CF8" w14:textId="77777777" w:rsidTr="00BE1D11">
        <w:trPr>
          <w:trHeight w:val="368"/>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6CE51E86" w14:textId="7990C83C" w:rsidR="00D62EFB" w:rsidRPr="007C53A9" w:rsidRDefault="00D62EFB" w:rsidP="00396E78">
            <w:pPr>
              <w:spacing w:after="0" w:line="240" w:lineRule="auto"/>
              <w:rPr>
                <w:rFonts w:ascii="Times New Roman" w:eastAsia="Times New Roman" w:hAnsi="Times New Roman"/>
                <w:sz w:val="24"/>
                <w:szCs w:val="24"/>
                <w:lang w:eastAsia="ru-RU"/>
              </w:rPr>
            </w:pPr>
            <w:r w:rsidRPr="007C53A9">
              <w:rPr>
                <w:rFonts w:ascii="Times New Roman" w:eastAsia="Times New Roman" w:hAnsi="Times New Roman"/>
                <w:sz w:val="24"/>
                <w:szCs w:val="24"/>
                <w:lang w:eastAsia="ru-RU"/>
              </w:rPr>
              <w:t>Обозначение</w:t>
            </w:r>
            <w:r>
              <w:rPr>
                <w:rFonts w:ascii="Times New Roman" w:eastAsia="Times New Roman" w:hAnsi="Times New Roman"/>
                <w:sz w:val="24"/>
                <w:szCs w:val="24"/>
                <w:lang w:eastAsia="ru-RU"/>
              </w:rPr>
              <w:t xml:space="preserve">, </w:t>
            </w:r>
            <w:r w:rsidR="005E75A6">
              <w:rPr>
                <w:rFonts w:ascii="Times New Roman" w:eastAsia="Times New Roman" w:hAnsi="Times New Roman"/>
                <w:sz w:val="24"/>
                <w:szCs w:val="24"/>
                <w:lang w:eastAsia="ru-RU"/>
              </w:rPr>
              <w:t xml:space="preserve">название, </w:t>
            </w:r>
            <w:r>
              <w:rPr>
                <w:rFonts w:ascii="Times New Roman" w:eastAsia="Times New Roman" w:hAnsi="Times New Roman"/>
                <w:sz w:val="24"/>
                <w:szCs w:val="24"/>
                <w:lang w:eastAsia="ru-RU"/>
              </w:rPr>
              <w:t>типоразмер</w:t>
            </w:r>
          </w:p>
        </w:tc>
        <w:tc>
          <w:tcPr>
            <w:tcW w:w="5286" w:type="dxa"/>
            <w:tcBorders>
              <w:top w:val="single" w:sz="4" w:space="0" w:color="auto"/>
              <w:left w:val="nil"/>
              <w:bottom w:val="single" w:sz="4" w:space="0" w:color="auto"/>
              <w:right w:val="single" w:sz="4" w:space="0" w:color="auto"/>
            </w:tcBorders>
            <w:shd w:val="clear" w:color="auto" w:fill="FFFFFF"/>
          </w:tcPr>
          <w:p w14:paraId="2CD0F471" w14:textId="6A4D0E6B" w:rsidR="00D62EFB" w:rsidRPr="001D378D" w:rsidRDefault="00E10DBA" w:rsidP="00E10DBA">
            <w:pPr>
              <w:spacing w:after="0" w:line="240" w:lineRule="auto"/>
              <w:jc w:val="center"/>
              <w:rPr>
                <w:rFonts w:ascii="Times New Roman" w:eastAsia="Times New Roman" w:hAnsi="Times New Roman"/>
                <w:i/>
                <w:sz w:val="24"/>
                <w:szCs w:val="24"/>
                <w:lang w:eastAsia="ru-RU"/>
              </w:rPr>
            </w:pPr>
            <w:r w:rsidRPr="00034366">
              <w:rPr>
                <w:rFonts w:ascii="Times New Roman" w:eastAsia="Times New Roman" w:hAnsi="Times New Roman"/>
                <w:i/>
                <w:sz w:val="24"/>
                <w:szCs w:val="24"/>
                <w:lang w:eastAsia="ru-RU"/>
              </w:rPr>
              <w:t xml:space="preserve">Двигатель ЯМЗ-53633-03 для </w:t>
            </w:r>
            <w:r w:rsidR="001D378D">
              <w:rPr>
                <w:rFonts w:ascii="Times New Roman" w:eastAsia="Times New Roman" w:hAnsi="Times New Roman"/>
                <w:i/>
                <w:sz w:val="24"/>
                <w:szCs w:val="24"/>
                <w:lang w:eastAsia="ru-RU"/>
              </w:rPr>
              <w:t xml:space="preserve">автобусов </w:t>
            </w:r>
            <w:r w:rsidRPr="00034366">
              <w:rPr>
                <w:rFonts w:ascii="Times New Roman" w:eastAsia="Times New Roman" w:hAnsi="Times New Roman"/>
                <w:i/>
                <w:sz w:val="24"/>
                <w:szCs w:val="24"/>
                <w:lang w:eastAsia="ru-RU"/>
              </w:rPr>
              <w:t>ЛИА</w:t>
            </w:r>
            <w:r w:rsidRPr="001D378D">
              <w:rPr>
                <w:rFonts w:ascii="Times New Roman" w:eastAsia="Times New Roman" w:hAnsi="Times New Roman"/>
                <w:i/>
                <w:sz w:val="24"/>
                <w:szCs w:val="24"/>
                <w:lang w:eastAsia="ru-RU"/>
              </w:rPr>
              <w:t>З</w:t>
            </w:r>
            <w:r w:rsidR="001D378D" w:rsidRPr="001D378D">
              <w:rPr>
                <w:i/>
              </w:rPr>
              <w:t xml:space="preserve"> с</w:t>
            </w:r>
            <w:r w:rsidR="001D378D">
              <w:t xml:space="preserve"> </w:t>
            </w:r>
            <w:r w:rsidR="001D378D" w:rsidRPr="001D378D">
              <w:rPr>
                <w:rFonts w:ascii="Times New Roman" w:eastAsia="Times New Roman" w:hAnsi="Times New Roman"/>
                <w:i/>
                <w:sz w:val="24"/>
                <w:szCs w:val="24"/>
                <w:lang w:eastAsia="ru-RU"/>
              </w:rPr>
              <w:t>АКПП Fast Gear</w:t>
            </w:r>
          </w:p>
        </w:tc>
      </w:tr>
      <w:tr w:rsidR="001D378D" w:rsidRPr="007C53A9" w14:paraId="07D0B7AB" w14:textId="77777777" w:rsidTr="00BE1D11">
        <w:trPr>
          <w:trHeight w:val="312"/>
        </w:trPr>
        <w:tc>
          <w:tcPr>
            <w:tcW w:w="4678" w:type="dxa"/>
            <w:tcBorders>
              <w:top w:val="nil"/>
              <w:left w:val="single" w:sz="4" w:space="0" w:color="auto"/>
              <w:bottom w:val="single" w:sz="4" w:space="0" w:color="auto"/>
              <w:right w:val="single" w:sz="4" w:space="0" w:color="auto"/>
            </w:tcBorders>
            <w:shd w:val="clear" w:color="auto" w:fill="FFFFFF"/>
          </w:tcPr>
          <w:p w14:paraId="5E97E982" w14:textId="1080D1F0" w:rsidR="001D378D" w:rsidRDefault="001D378D" w:rsidP="00396E7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Мощность</w:t>
            </w:r>
          </w:p>
        </w:tc>
        <w:tc>
          <w:tcPr>
            <w:tcW w:w="5286" w:type="dxa"/>
            <w:tcBorders>
              <w:top w:val="nil"/>
              <w:left w:val="nil"/>
              <w:bottom w:val="single" w:sz="4" w:space="0" w:color="auto"/>
              <w:right w:val="single" w:sz="4" w:space="0" w:color="auto"/>
            </w:tcBorders>
            <w:shd w:val="clear" w:color="auto" w:fill="FFFFFF"/>
          </w:tcPr>
          <w:p w14:paraId="04E60815" w14:textId="26042635" w:rsidR="001D378D" w:rsidRPr="00034366" w:rsidRDefault="001D378D" w:rsidP="00E10DBA">
            <w:pPr>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276 л.с.</w:t>
            </w:r>
          </w:p>
        </w:tc>
      </w:tr>
      <w:tr w:rsidR="00D62EFB" w:rsidRPr="007C53A9" w14:paraId="6B5128B6" w14:textId="77777777" w:rsidTr="00BE1D11">
        <w:trPr>
          <w:trHeight w:val="312"/>
        </w:trPr>
        <w:tc>
          <w:tcPr>
            <w:tcW w:w="4678" w:type="dxa"/>
            <w:tcBorders>
              <w:top w:val="nil"/>
              <w:left w:val="single" w:sz="4" w:space="0" w:color="auto"/>
              <w:bottom w:val="single" w:sz="4" w:space="0" w:color="auto"/>
              <w:right w:val="single" w:sz="4" w:space="0" w:color="auto"/>
            </w:tcBorders>
            <w:shd w:val="clear" w:color="auto" w:fill="FFFFFF"/>
          </w:tcPr>
          <w:p w14:paraId="6EF48DA5" w14:textId="27261257" w:rsidR="00D62EFB" w:rsidRPr="007C53A9" w:rsidRDefault="00E10DBA" w:rsidP="00396E7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Каталожный номер</w:t>
            </w:r>
          </w:p>
        </w:tc>
        <w:tc>
          <w:tcPr>
            <w:tcW w:w="5286" w:type="dxa"/>
            <w:tcBorders>
              <w:top w:val="nil"/>
              <w:left w:val="nil"/>
              <w:bottom w:val="single" w:sz="4" w:space="0" w:color="auto"/>
              <w:right w:val="single" w:sz="4" w:space="0" w:color="auto"/>
            </w:tcBorders>
            <w:shd w:val="clear" w:color="auto" w:fill="FFFFFF"/>
          </w:tcPr>
          <w:p w14:paraId="36EADDF1" w14:textId="08AC345C" w:rsidR="00D62EFB" w:rsidRPr="00034366" w:rsidRDefault="00E10DBA" w:rsidP="00E10DBA">
            <w:pPr>
              <w:spacing w:after="0" w:line="240" w:lineRule="auto"/>
              <w:jc w:val="center"/>
              <w:rPr>
                <w:rFonts w:ascii="Times New Roman" w:eastAsia="Times New Roman" w:hAnsi="Times New Roman"/>
                <w:i/>
                <w:sz w:val="24"/>
                <w:szCs w:val="24"/>
              </w:rPr>
            </w:pPr>
            <w:r w:rsidRPr="00034366">
              <w:rPr>
                <w:rFonts w:ascii="Times New Roman" w:eastAsia="Times New Roman" w:hAnsi="Times New Roman"/>
                <w:i/>
                <w:sz w:val="24"/>
                <w:szCs w:val="24"/>
                <w:lang w:eastAsia="ru-RU"/>
              </w:rPr>
              <w:t>53633.1000186-03</w:t>
            </w:r>
          </w:p>
        </w:tc>
      </w:tr>
      <w:tr w:rsidR="00D62EFB" w:rsidRPr="007C53A9" w14:paraId="19505D39" w14:textId="77777777" w:rsidTr="00BE1D11">
        <w:trPr>
          <w:trHeight w:val="377"/>
        </w:trPr>
        <w:tc>
          <w:tcPr>
            <w:tcW w:w="4678" w:type="dxa"/>
            <w:tcBorders>
              <w:top w:val="nil"/>
              <w:left w:val="single" w:sz="4" w:space="0" w:color="auto"/>
              <w:bottom w:val="single" w:sz="4" w:space="0" w:color="auto"/>
              <w:right w:val="single" w:sz="4" w:space="0" w:color="auto"/>
            </w:tcBorders>
            <w:shd w:val="clear" w:color="auto" w:fill="FFFFFF"/>
          </w:tcPr>
          <w:p w14:paraId="2393B6DE" w14:textId="49AC01E9" w:rsidR="00D62EFB" w:rsidRPr="007C53A9" w:rsidRDefault="00E10DBA" w:rsidP="00396E7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Производитель</w:t>
            </w:r>
          </w:p>
        </w:tc>
        <w:tc>
          <w:tcPr>
            <w:tcW w:w="5286" w:type="dxa"/>
            <w:tcBorders>
              <w:top w:val="nil"/>
              <w:left w:val="nil"/>
              <w:bottom w:val="single" w:sz="4" w:space="0" w:color="auto"/>
              <w:right w:val="single" w:sz="4" w:space="0" w:color="auto"/>
            </w:tcBorders>
            <w:shd w:val="clear" w:color="auto" w:fill="FFFFFF"/>
          </w:tcPr>
          <w:p w14:paraId="74DB3A16" w14:textId="45051DE0" w:rsidR="00D62EFB" w:rsidRPr="00034366" w:rsidRDefault="00E10DBA" w:rsidP="00E10DBA">
            <w:pPr>
              <w:spacing w:after="0" w:line="240" w:lineRule="auto"/>
              <w:jc w:val="center"/>
              <w:rPr>
                <w:rFonts w:ascii="Times New Roman" w:eastAsia="Times New Roman" w:hAnsi="Times New Roman"/>
                <w:i/>
                <w:sz w:val="24"/>
                <w:szCs w:val="24"/>
                <w:lang w:eastAsia="ru-RU"/>
              </w:rPr>
            </w:pPr>
            <w:r w:rsidRPr="00034366">
              <w:rPr>
                <w:rFonts w:ascii="Times New Roman" w:eastAsia="Times New Roman" w:hAnsi="Times New Roman"/>
                <w:i/>
                <w:sz w:val="24"/>
                <w:szCs w:val="24"/>
                <w:lang w:eastAsia="ru-RU"/>
              </w:rPr>
              <w:t>ПАО «АВТОДИЗЕЛЬ»</w:t>
            </w:r>
            <w:r w:rsidR="004552EA" w:rsidRPr="00034366">
              <w:rPr>
                <w:rFonts w:ascii="Times New Roman" w:eastAsia="Times New Roman" w:hAnsi="Times New Roman"/>
                <w:i/>
                <w:sz w:val="24"/>
                <w:szCs w:val="24"/>
                <w:lang w:eastAsia="ru-RU"/>
              </w:rPr>
              <w:t xml:space="preserve"> (ЯМЗ)</w:t>
            </w:r>
          </w:p>
        </w:tc>
      </w:tr>
      <w:tr w:rsidR="00D62EFB" w:rsidRPr="007C53A9" w14:paraId="4B38E3B9" w14:textId="77777777" w:rsidTr="00BE1D11">
        <w:trPr>
          <w:trHeight w:val="323"/>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3B1517AB" w14:textId="0E0FB8A1" w:rsidR="00D62EFB" w:rsidRPr="007C53A9" w:rsidRDefault="00974B02" w:rsidP="00396E78">
            <w:pPr>
              <w:spacing w:after="0" w:line="240" w:lineRule="auto"/>
              <w:rPr>
                <w:rFonts w:ascii="Times New Roman" w:eastAsia="Times New Roman" w:hAnsi="Times New Roman"/>
                <w:sz w:val="24"/>
                <w:szCs w:val="24"/>
                <w:lang w:eastAsia="ru-RU"/>
              </w:rPr>
            </w:pPr>
            <w:r w:rsidRPr="00974B02">
              <w:rPr>
                <w:rFonts w:ascii="Times New Roman" w:eastAsia="Times New Roman" w:hAnsi="Times New Roman"/>
                <w:sz w:val="24"/>
                <w:szCs w:val="24"/>
                <w:lang w:eastAsia="ru-RU"/>
              </w:rPr>
              <w:t>Год выпуска</w:t>
            </w:r>
          </w:p>
        </w:tc>
        <w:tc>
          <w:tcPr>
            <w:tcW w:w="5286" w:type="dxa"/>
            <w:tcBorders>
              <w:top w:val="single" w:sz="4" w:space="0" w:color="auto"/>
              <w:left w:val="nil"/>
              <w:bottom w:val="single" w:sz="4" w:space="0" w:color="auto"/>
              <w:right w:val="single" w:sz="4" w:space="0" w:color="auto"/>
            </w:tcBorders>
            <w:shd w:val="clear" w:color="auto" w:fill="FFFFFF"/>
          </w:tcPr>
          <w:p w14:paraId="3339CB4C" w14:textId="2B95DA19" w:rsidR="00D62EFB" w:rsidRPr="00034366" w:rsidRDefault="00590E42" w:rsidP="00E10DBA">
            <w:pPr>
              <w:spacing w:after="0" w:line="240" w:lineRule="auto"/>
              <w:jc w:val="center"/>
              <w:rPr>
                <w:rFonts w:ascii="Times New Roman" w:eastAsia="Times New Roman" w:hAnsi="Times New Roman"/>
                <w:i/>
                <w:sz w:val="24"/>
                <w:szCs w:val="24"/>
                <w:lang w:eastAsia="ru-RU"/>
              </w:rPr>
            </w:pPr>
            <w:r w:rsidRPr="00034366">
              <w:rPr>
                <w:rFonts w:ascii="Times New Roman" w:eastAsia="Times New Roman" w:hAnsi="Times New Roman"/>
                <w:i/>
                <w:color w:val="FF0000"/>
                <w:sz w:val="24"/>
                <w:szCs w:val="24"/>
                <w:lang w:eastAsia="ru-RU"/>
              </w:rPr>
              <w:t>(заполнить)</w:t>
            </w:r>
          </w:p>
        </w:tc>
      </w:tr>
      <w:tr w:rsidR="00590E42" w:rsidRPr="007C53A9" w14:paraId="09ED9EF0" w14:textId="77777777" w:rsidTr="00BE1D11">
        <w:trPr>
          <w:trHeight w:val="323"/>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60850420" w14:textId="3A8AC05B" w:rsidR="00590E42" w:rsidRPr="007C53A9" w:rsidRDefault="00590E42" w:rsidP="00590E4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Страна происхождения</w:t>
            </w:r>
          </w:p>
        </w:tc>
        <w:tc>
          <w:tcPr>
            <w:tcW w:w="5286" w:type="dxa"/>
            <w:tcBorders>
              <w:top w:val="single" w:sz="4" w:space="0" w:color="auto"/>
              <w:left w:val="nil"/>
              <w:bottom w:val="single" w:sz="4" w:space="0" w:color="auto"/>
              <w:right w:val="single" w:sz="4" w:space="0" w:color="auto"/>
            </w:tcBorders>
            <w:shd w:val="clear" w:color="auto" w:fill="FFFFFF"/>
          </w:tcPr>
          <w:p w14:paraId="69FC2A3F" w14:textId="78022DAF" w:rsidR="00590E42" w:rsidRPr="00034366" w:rsidRDefault="00590E42" w:rsidP="00590E42">
            <w:pPr>
              <w:spacing w:after="0" w:line="240" w:lineRule="auto"/>
              <w:jc w:val="center"/>
              <w:rPr>
                <w:rFonts w:ascii="Times New Roman" w:eastAsia="Times New Roman" w:hAnsi="Times New Roman"/>
                <w:i/>
                <w:color w:val="FF0000"/>
                <w:sz w:val="24"/>
                <w:szCs w:val="24"/>
                <w:lang w:eastAsia="ru-RU"/>
              </w:rPr>
            </w:pPr>
            <w:r w:rsidRPr="00034366">
              <w:rPr>
                <w:rFonts w:ascii="Times New Roman" w:eastAsia="Times New Roman" w:hAnsi="Times New Roman"/>
                <w:i/>
                <w:sz w:val="24"/>
                <w:szCs w:val="24"/>
                <w:lang w:eastAsia="ru-RU"/>
              </w:rPr>
              <w:t>Россия</w:t>
            </w:r>
          </w:p>
        </w:tc>
      </w:tr>
      <w:tr w:rsidR="00D62EFB" w:rsidRPr="007C53A9" w14:paraId="74806C81" w14:textId="77777777" w:rsidTr="00BE1D11">
        <w:trPr>
          <w:trHeight w:val="323"/>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7BF70DD0" w14:textId="7A35B3C4" w:rsidR="00D62EFB" w:rsidRPr="007C53A9" w:rsidRDefault="00590E42" w:rsidP="00396E7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Гарантия</w:t>
            </w:r>
          </w:p>
        </w:tc>
        <w:tc>
          <w:tcPr>
            <w:tcW w:w="5286" w:type="dxa"/>
            <w:tcBorders>
              <w:top w:val="single" w:sz="4" w:space="0" w:color="auto"/>
              <w:left w:val="nil"/>
              <w:bottom w:val="single" w:sz="4" w:space="0" w:color="auto"/>
              <w:right w:val="single" w:sz="4" w:space="0" w:color="auto"/>
            </w:tcBorders>
            <w:shd w:val="clear" w:color="auto" w:fill="FFFFFF"/>
          </w:tcPr>
          <w:p w14:paraId="4FD9E058" w14:textId="75E146AA" w:rsidR="00D62EFB" w:rsidRPr="00034366" w:rsidRDefault="005E7424" w:rsidP="00E10DBA">
            <w:pPr>
              <w:spacing w:after="0" w:line="240" w:lineRule="auto"/>
              <w:jc w:val="center"/>
              <w:rPr>
                <w:rFonts w:ascii="Times New Roman" w:eastAsia="Times New Roman" w:hAnsi="Times New Roman"/>
                <w:i/>
                <w:color w:val="FF0000"/>
                <w:sz w:val="24"/>
                <w:szCs w:val="24"/>
                <w:lang w:eastAsia="ru-RU"/>
              </w:rPr>
            </w:pPr>
            <w:r w:rsidRPr="00034366">
              <w:rPr>
                <w:rFonts w:ascii="Times New Roman" w:eastAsia="Times New Roman" w:hAnsi="Times New Roman"/>
                <w:i/>
                <w:color w:val="FF0000"/>
                <w:sz w:val="24"/>
                <w:szCs w:val="24"/>
                <w:lang w:eastAsia="ru-RU"/>
              </w:rPr>
              <w:t>(заполнить)</w:t>
            </w:r>
          </w:p>
        </w:tc>
      </w:tr>
      <w:tr w:rsidR="00D62EFB" w:rsidRPr="007C53A9" w14:paraId="2E5991F7" w14:textId="77777777" w:rsidTr="00BE1D11">
        <w:trPr>
          <w:trHeight w:val="323"/>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3C4AF6A1" w14:textId="313FBF12" w:rsidR="00D62EFB" w:rsidRDefault="00590E42" w:rsidP="00396E7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Техническая документация</w:t>
            </w:r>
          </w:p>
        </w:tc>
        <w:tc>
          <w:tcPr>
            <w:tcW w:w="5286" w:type="dxa"/>
            <w:tcBorders>
              <w:top w:val="single" w:sz="4" w:space="0" w:color="auto"/>
              <w:left w:val="nil"/>
              <w:bottom w:val="single" w:sz="4" w:space="0" w:color="auto"/>
              <w:right w:val="single" w:sz="4" w:space="0" w:color="auto"/>
            </w:tcBorders>
            <w:shd w:val="clear" w:color="auto" w:fill="FFFFFF"/>
          </w:tcPr>
          <w:p w14:paraId="22E46092" w14:textId="2B2BBE1B" w:rsidR="00D62EFB" w:rsidRPr="00034366" w:rsidRDefault="00CD1D90" w:rsidP="00E10DBA">
            <w:pPr>
              <w:spacing w:after="0" w:line="240" w:lineRule="auto"/>
              <w:jc w:val="center"/>
              <w:rPr>
                <w:rFonts w:ascii="Times New Roman" w:eastAsia="Times New Roman" w:hAnsi="Times New Roman"/>
                <w:i/>
                <w:color w:val="FF0000"/>
                <w:sz w:val="24"/>
                <w:szCs w:val="24"/>
                <w:lang w:eastAsia="ru-RU"/>
              </w:rPr>
            </w:pPr>
            <w:r w:rsidRPr="00CD1D90">
              <w:rPr>
                <w:rFonts w:ascii="Times New Roman" w:eastAsia="Times New Roman" w:hAnsi="Times New Roman"/>
                <w:i/>
                <w:sz w:val="24"/>
                <w:szCs w:val="24"/>
                <w:lang w:eastAsia="ru-RU"/>
              </w:rPr>
              <w:t>Паспорт изделия</w:t>
            </w:r>
          </w:p>
        </w:tc>
      </w:tr>
      <w:tr w:rsidR="00590E42" w:rsidRPr="007C53A9" w14:paraId="7A770BBF" w14:textId="77777777" w:rsidTr="00BE1D11">
        <w:trPr>
          <w:trHeight w:val="323"/>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0411EE1D" w14:textId="2016AED2" w:rsidR="00590E42" w:rsidRDefault="00590E42" w:rsidP="00D87EE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Сертификат</w:t>
            </w:r>
            <w:r w:rsidR="00AB5195">
              <w:rPr>
                <w:rFonts w:ascii="Times New Roman" w:eastAsia="Times New Roman" w:hAnsi="Times New Roman"/>
                <w:sz w:val="24"/>
                <w:szCs w:val="24"/>
                <w:lang w:eastAsia="ru-RU"/>
              </w:rPr>
              <w:t xml:space="preserve"> соответствия </w:t>
            </w:r>
            <w:r w:rsidR="00AB5195" w:rsidRPr="00AB5195">
              <w:rPr>
                <w:rFonts w:ascii="Times New Roman" w:eastAsia="Times New Roman" w:hAnsi="Times New Roman"/>
                <w:sz w:val="24"/>
                <w:szCs w:val="24"/>
                <w:lang w:eastAsia="ru-RU"/>
              </w:rPr>
              <w:t>ТР ТС 018/2011</w:t>
            </w:r>
          </w:p>
        </w:tc>
        <w:tc>
          <w:tcPr>
            <w:tcW w:w="5286" w:type="dxa"/>
            <w:tcBorders>
              <w:top w:val="single" w:sz="4" w:space="0" w:color="auto"/>
              <w:left w:val="nil"/>
              <w:bottom w:val="single" w:sz="4" w:space="0" w:color="auto"/>
              <w:right w:val="single" w:sz="4" w:space="0" w:color="auto"/>
            </w:tcBorders>
            <w:shd w:val="clear" w:color="auto" w:fill="FFFFFF"/>
          </w:tcPr>
          <w:p w14:paraId="3EE88D07" w14:textId="0C18074E" w:rsidR="00590E42" w:rsidRPr="00AB5195" w:rsidRDefault="00AB5195" w:rsidP="00E10DBA">
            <w:pPr>
              <w:spacing w:after="0" w:line="240" w:lineRule="auto"/>
              <w:jc w:val="center"/>
              <w:rPr>
                <w:rFonts w:ascii="Times New Roman" w:eastAsia="Times New Roman" w:hAnsi="Times New Roman"/>
                <w:i/>
                <w:color w:val="FF0000"/>
                <w:sz w:val="24"/>
                <w:szCs w:val="24"/>
                <w:lang w:eastAsia="ru-RU"/>
              </w:rPr>
            </w:pPr>
            <w:r w:rsidRPr="00AB5195">
              <w:rPr>
                <w:rFonts w:ascii="Times New Roman" w:eastAsia="Times New Roman" w:hAnsi="Times New Roman"/>
                <w:i/>
                <w:color w:val="FF0000"/>
                <w:sz w:val="24"/>
                <w:szCs w:val="24"/>
                <w:lang w:eastAsia="ru-RU"/>
              </w:rPr>
              <w:t>(заполнить)</w:t>
            </w:r>
          </w:p>
        </w:tc>
      </w:tr>
      <w:tr w:rsidR="00D87EE9" w:rsidRPr="007C53A9" w14:paraId="12FD4CA3" w14:textId="77777777" w:rsidTr="00BE1D11">
        <w:trPr>
          <w:trHeight w:val="323"/>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06839194" w14:textId="6733731E" w:rsidR="00D87EE9" w:rsidRDefault="00D87EE9" w:rsidP="00D87EE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Реестровый номер в </w:t>
            </w:r>
            <w:r w:rsidRPr="005514A1">
              <w:rPr>
                <w:rFonts w:ascii="Times New Roman" w:eastAsia="Times New Roman" w:hAnsi="Times New Roman"/>
                <w:sz w:val="24"/>
                <w:szCs w:val="24"/>
                <w:lang w:eastAsia="ru-RU"/>
              </w:rPr>
              <w:t>реестре российской промышленной продукции</w:t>
            </w:r>
          </w:p>
        </w:tc>
        <w:tc>
          <w:tcPr>
            <w:tcW w:w="5286" w:type="dxa"/>
            <w:tcBorders>
              <w:top w:val="single" w:sz="4" w:space="0" w:color="auto"/>
              <w:left w:val="nil"/>
              <w:bottom w:val="single" w:sz="4" w:space="0" w:color="auto"/>
              <w:right w:val="single" w:sz="4" w:space="0" w:color="auto"/>
            </w:tcBorders>
            <w:shd w:val="clear" w:color="auto" w:fill="FFFFFF"/>
          </w:tcPr>
          <w:p w14:paraId="00749178" w14:textId="3BD437DD" w:rsidR="00D87EE9" w:rsidRPr="00034366" w:rsidRDefault="00D87EE9" w:rsidP="00E10DBA">
            <w:pPr>
              <w:spacing w:after="0" w:line="240" w:lineRule="auto"/>
              <w:jc w:val="center"/>
              <w:rPr>
                <w:rFonts w:ascii="Times New Roman" w:eastAsia="Times New Roman" w:hAnsi="Times New Roman"/>
                <w:i/>
                <w:sz w:val="24"/>
                <w:szCs w:val="24"/>
                <w:lang w:eastAsia="ru-RU"/>
              </w:rPr>
            </w:pPr>
            <w:r w:rsidRPr="00034366">
              <w:rPr>
                <w:rFonts w:ascii="Times New Roman" w:eastAsia="Times New Roman" w:hAnsi="Times New Roman"/>
                <w:i/>
                <w:color w:val="FF0000"/>
                <w:sz w:val="24"/>
                <w:szCs w:val="24"/>
                <w:lang w:eastAsia="ru-RU"/>
              </w:rPr>
              <w:t>(заполнить)</w:t>
            </w:r>
          </w:p>
        </w:tc>
      </w:tr>
    </w:tbl>
    <w:p w14:paraId="7FBBED8A" w14:textId="77777777" w:rsidR="008B74EA" w:rsidRDefault="008B74EA" w:rsidP="00891ED1">
      <w:pPr>
        <w:pStyle w:val="17"/>
        <w:contextualSpacing/>
        <w:jc w:val="left"/>
        <w:rPr>
          <w:sz w:val="24"/>
          <w:lang w:val="ru-RU"/>
        </w:rPr>
      </w:pPr>
    </w:p>
    <w:p w14:paraId="6794D50B" w14:textId="77777777" w:rsidR="00DC560E" w:rsidRDefault="00DC560E" w:rsidP="00DC560E">
      <w:pPr>
        <w:pStyle w:val="17"/>
        <w:contextualSpacing/>
        <w:rPr>
          <w:sz w:val="24"/>
          <w:lang w:val="ru-RU"/>
        </w:rPr>
      </w:pPr>
      <w:r w:rsidRPr="0098105E">
        <w:rPr>
          <w:sz w:val="24"/>
          <w:lang w:val="ru-RU"/>
        </w:rPr>
        <w:t xml:space="preserve">Форма № </w:t>
      </w:r>
      <w:r>
        <w:rPr>
          <w:sz w:val="24"/>
          <w:lang w:val="ru-RU"/>
        </w:rPr>
        <w:t>2</w:t>
      </w:r>
      <w:r w:rsidRPr="0098105E">
        <w:rPr>
          <w:sz w:val="24"/>
          <w:lang w:val="ru-RU"/>
        </w:rPr>
        <w:t xml:space="preserve"> «АНКЕТА УЧАСТНИКА ЗАКУПКИ»</w:t>
      </w:r>
    </w:p>
    <w:bookmarkEnd w:id="47"/>
    <w:p w14:paraId="53BE0865" w14:textId="77777777" w:rsidR="007D5746" w:rsidRPr="002B2CF7" w:rsidRDefault="007D5746" w:rsidP="0098105E">
      <w:pPr>
        <w:pStyle w:val="17"/>
        <w:contextualSpacing/>
        <w:rPr>
          <w:sz w:val="24"/>
          <w:lang w:val="ru-RU"/>
        </w:rPr>
      </w:pPr>
    </w:p>
    <w:p w14:paraId="3C54FF21" w14:textId="77777777" w:rsidR="0098105E" w:rsidRPr="0098105E" w:rsidRDefault="0098105E" w:rsidP="0098105E">
      <w:pPr>
        <w:pStyle w:val="17"/>
        <w:contextualSpacing/>
        <w:rPr>
          <w:sz w:val="24"/>
          <w:szCs w:val="28"/>
          <w:lang w:val="ru-RU"/>
        </w:rPr>
      </w:pPr>
      <w:bookmarkStart w:id="48" w:name="_Toc528852858"/>
      <w:r w:rsidRPr="0098105E">
        <w:rPr>
          <w:sz w:val="24"/>
          <w:lang w:val="ru-RU"/>
        </w:rPr>
        <w:t>АНКЕТА УЧАСТНИКА ЗАКУПКИ</w:t>
      </w:r>
      <w:bookmarkEnd w:id="48"/>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5529"/>
        <w:gridCol w:w="3827"/>
      </w:tblGrid>
      <w:tr w:rsidR="008B74EA" w:rsidRPr="008B74EA" w14:paraId="4FA041CC" w14:textId="77777777" w:rsidTr="008B74EA">
        <w:trPr>
          <w:trHeight w:val="369"/>
        </w:trPr>
        <w:tc>
          <w:tcPr>
            <w:tcW w:w="675" w:type="dxa"/>
          </w:tcPr>
          <w:p w14:paraId="23CC792B" w14:textId="77777777" w:rsidR="008B74EA" w:rsidRPr="008B74EA" w:rsidRDefault="008B74EA" w:rsidP="008B74EA">
            <w:pPr>
              <w:widowControl w:val="0"/>
              <w:spacing w:after="0" w:line="240" w:lineRule="auto"/>
              <w:ind w:right="-1"/>
              <w:jc w:val="center"/>
              <w:rPr>
                <w:rFonts w:ascii="Times New Roman" w:eastAsia="Times New Roman" w:hAnsi="Times New Roman"/>
                <w:b/>
                <w:lang w:eastAsia="ru-RU"/>
              </w:rPr>
            </w:pPr>
            <w:r w:rsidRPr="008B74EA">
              <w:rPr>
                <w:rFonts w:ascii="Times New Roman" w:eastAsia="Times New Roman" w:hAnsi="Times New Roman"/>
                <w:b/>
                <w:lang w:val="en-US" w:eastAsia="ru-RU"/>
              </w:rPr>
              <w:t>№ п/п</w:t>
            </w:r>
          </w:p>
        </w:tc>
        <w:tc>
          <w:tcPr>
            <w:tcW w:w="5529" w:type="dxa"/>
          </w:tcPr>
          <w:p w14:paraId="76513AD6" w14:textId="77777777" w:rsidR="008B74EA" w:rsidRPr="008B74EA" w:rsidRDefault="008B74EA" w:rsidP="008B74EA">
            <w:pPr>
              <w:widowControl w:val="0"/>
              <w:spacing w:after="0" w:line="240" w:lineRule="auto"/>
              <w:ind w:right="-1"/>
              <w:jc w:val="center"/>
              <w:rPr>
                <w:rFonts w:ascii="Times New Roman" w:eastAsia="Times New Roman" w:hAnsi="Times New Roman"/>
                <w:b/>
                <w:lang w:eastAsia="ru-RU"/>
              </w:rPr>
            </w:pPr>
            <w:r w:rsidRPr="008B74EA">
              <w:rPr>
                <w:rFonts w:ascii="Times New Roman" w:eastAsia="Times New Roman" w:hAnsi="Times New Roman"/>
                <w:b/>
                <w:lang w:eastAsia="ru-RU"/>
              </w:rPr>
              <w:t>Наименование</w:t>
            </w:r>
          </w:p>
        </w:tc>
        <w:tc>
          <w:tcPr>
            <w:tcW w:w="3827" w:type="dxa"/>
          </w:tcPr>
          <w:p w14:paraId="254B2A3E" w14:textId="77777777" w:rsidR="008B74EA" w:rsidRPr="008B74EA" w:rsidRDefault="008B74EA" w:rsidP="008B74EA">
            <w:pPr>
              <w:widowControl w:val="0"/>
              <w:spacing w:after="0" w:line="240" w:lineRule="auto"/>
              <w:ind w:right="-1"/>
              <w:jc w:val="center"/>
              <w:rPr>
                <w:rFonts w:ascii="Times New Roman" w:eastAsia="Times New Roman" w:hAnsi="Times New Roman"/>
                <w:b/>
                <w:lang w:eastAsia="ru-RU"/>
              </w:rPr>
            </w:pPr>
            <w:r w:rsidRPr="008B74EA">
              <w:rPr>
                <w:rFonts w:ascii="Times New Roman" w:eastAsia="Times New Roman" w:hAnsi="Times New Roman"/>
                <w:b/>
                <w:lang w:eastAsia="ru-RU"/>
              </w:rPr>
              <w:t>Сведения об участнике</w:t>
            </w:r>
          </w:p>
        </w:tc>
      </w:tr>
      <w:tr w:rsidR="008B74EA" w:rsidRPr="008B74EA" w14:paraId="4080BA40" w14:textId="77777777" w:rsidTr="008B74EA">
        <w:trPr>
          <w:trHeight w:val="369"/>
        </w:trPr>
        <w:tc>
          <w:tcPr>
            <w:tcW w:w="10031" w:type="dxa"/>
            <w:gridSpan w:val="3"/>
          </w:tcPr>
          <w:p w14:paraId="52090E91" w14:textId="77777777" w:rsidR="008B74EA" w:rsidRPr="008B74EA" w:rsidRDefault="008B74EA" w:rsidP="008B74EA">
            <w:pPr>
              <w:widowControl w:val="0"/>
              <w:spacing w:after="0" w:line="240" w:lineRule="auto"/>
              <w:ind w:right="-1"/>
              <w:jc w:val="center"/>
              <w:rPr>
                <w:rFonts w:ascii="Times New Roman" w:eastAsia="Times New Roman" w:hAnsi="Times New Roman"/>
                <w:b/>
                <w:lang w:eastAsia="ru-RU"/>
              </w:rPr>
            </w:pPr>
            <w:r w:rsidRPr="008B74EA">
              <w:rPr>
                <w:rFonts w:ascii="Times New Roman" w:eastAsia="Times New Roman" w:hAnsi="Times New Roman"/>
                <w:b/>
                <w:lang w:eastAsia="ru-RU"/>
              </w:rPr>
              <w:t>Общие сведения</w:t>
            </w:r>
          </w:p>
        </w:tc>
      </w:tr>
      <w:tr w:rsidR="008B74EA" w:rsidRPr="008B74EA" w14:paraId="706B4BF3" w14:textId="77777777" w:rsidTr="008B74EA">
        <w:trPr>
          <w:trHeight w:val="543"/>
        </w:trPr>
        <w:tc>
          <w:tcPr>
            <w:tcW w:w="675" w:type="dxa"/>
          </w:tcPr>
          <w:p w14:paraId="25760078" w14:textId="77777777" w:rsidR="008B74EA" w:rsidRPr="008B74EA" w:rsidRDefault="008B74EA" w:rsidP="008B74EA">
            <w:pPr>
              <w:widowControl w:val="0"/>
              <w:spacing w:after="0" w:line="240" w:lineRule="auto"/>
              <w:ind w:right="-1"/>
              <w:jc w:val="center"/>
              <w:rPr>
                <w:rFonts w:ascii="Times New Roman" w:eastAsia="Times New Roman" w:hAnsi="Times New Roman"/>
                <w:lang w:eastAsia="ru-RU"/>
              </w:rPr>
            </w:pPr>
            <w:r w:rsidRPr="008B74EA">
              <w:rPr>
                <w:rFonts w:ascii="Times New Roman" w:eastAsia="Times New Roman" w:hAnsi="Times New Roman"/>
                <w:lang w:eastAsia="ru-RU"/>
              </w:rPr>
              <w:t>1.</w:t>
            </w:r>
          </w:p>
        </w:tc>
        <w:tc>
          <w:tcPr>
            <w:tcW w:w="5529" w:type="dxa"/>
          </w:tcPr>
          <w:p w14:paraId="3AFCBF8E" w14:textId="77777777" w:rsidR="008B74EA" w:rsidRPr="008B74EA" w:rsidRDefault="008B74EA" w:rsidP="008B74EA">
            <w:pPr>
              <w:spacing w:after="0" w:line="240" w:lineRule="auto"/>
              <w:rPr>
                <w:rFonts w:ascii="Times New Roman" w:eastAsia="Times New Roman" w:hAnsi="Times New Roman"/>
                <w:lang w:eastAsia="ru-RU"/>
              </w:rPr>
            </w:pPr>
            <w:r w:rsidRPr="008B74EA">
              <w:rPr>
                <w:rFonts w:ascii="Times New Roman" w:eastAsia="Times New Roman" w:hAnsi="Times New Roman"/>
                <w:lang w:eastAsia="ru-RU"/>
              </w:rPr>
              <w:t>Организационно-правовая форма и фирменное наименование Участника</w:t>
            </w:r>
          </w:p>
        </w:tc>
        <w:tc>
          <w:tcPr>
            <w:tcW w:w="3827" w:type="dxa"/>
          </w:tcPr>
          <w:p w14:paraId="0D4D7AC3" w14:textId="77777777" w:rsidR="008B74EA" w:rsidRPr="008B74EA" w:rsidRDefault="008B74EA" w:rsidP="008B74EA">
            <w:pPr>
              <w:widowControl w:val="0"/>
              <w:spacing w:after="0" w:line="240" w:lineRule="auto"/>
              <w:ind w:right="-1"/>
              <w:jc w:val="both"/>
              <w:rPr>
                <w:rFonts w:ascii="Times New Roman" w:eastAsia="Times New Roman" w:hAnsi="Times New Roman"/>
                <w:lang w:eastAsia="ru-RU"/>
              </w:rPr>
            </w:pPr>
          </w:p>
        </w:tc>
      </w:tr>
      <w:tr w:rsidR="008B74EA" w:rsidRPr="008B74EA" w14:paraId="4EEDE2FC" w14:textId="77777777" w:rsidTr="008B74EA">
        <w:trPr>
          <w:trHeight w:val="415"/>
        </w:trPr>
        <w:tc>
          <w:tcPr>
            <w:tcW w:w="675" w:type="dxa"/>
          </w:tcPr>
          <w:p w14:paraId="5F4DA38F" w14:textId="77777777" w:rsidR="008B74EA" w:rsidRPr="008B74EA" w:rsidRDefault="00FF3134" w:rsidP="008B74EA">
            <w:pPr>
              <w:widowControl w:val="0"/>
              <w:spacing w:after="0" w:line="240" w:lineRule="auto"/>
              <w:ind w:right="-1"/>
              <w:jc w:val="center"/>
              <w:rPr>
                <w:rFonts w:ascii="Times New Roman" w:eastAsia="Times New Roman" w:hAnsi="Times New Roman"/>
                <w:lang w:eastAsia="ru-RU"/>
              </w:rPr>
            </w:pPr>
            <w:r>
              <w:rPr>
                <w:rFonts w:ascii="Times New Roman" w:eastAsia="Times New Roman" w:hAnsi="Times New Roman"/>
                <w:lang w:eastAsia="ru-RU"/>
              </w:rPr>
              <w:t>2</w:t>
            </w:r>
            <w:r w:rsidR="008B74EA" w:rsidRPr="008B74EA">
              <w:rPr>
                <w:rFonts w:ascii="Times New Roman" w:eastAsia="Times New Roman" w:hAnsi="Times New Roman"/>
                <w:lang w:eastAsia="ru-RU"/>
              </w:rPr>
              <w:t>.</w:t>
            </w:r>
          </w:p>
        </w:tc>
        <w:tc>
          <w:tcPr>
            <w:tcW w:w="5529" w:type="dxa"/>
          </w:tcPr>
          <w:p w14:paraId="40888F93" w14:textId="77777777" w:rsidR="008B74EA" w:rsidRPr="008B74EA" w:rsidRDefault="008B74EA" w:rsidP="008B74EA">
            <w:pPr>
              <w:spacing w:after="0" w:line="240" w:lineRule="auto"/>
              <w:rPr>
                <w:rFonts w:ascii="Times New Roman" w:eastAsia="Times New Roman" w:hAnsi="Times New Roman"/>
                <w:lang w:eastAsia="ru-RU"/>
              </w:rPr>
            </w:pPr>
            <w:r w:rsidRPr="008B74EA">
              <w:rPr>
                <w:rFonts w:ascii="Times New Roman" w:eastAsia="Times New Roman" w:hAnsi="Times New Roman"/>
                <w:lang w:eastAsia="ru-RU"/>
              </w:rPr>
              <w:t>ИНН, КПП, ОГРН, ОКОПФ, ОКПО, ОКТМО Участника</w:t>
            </w:r>
          </w:p>
        </w:tc>
        <w:tc>
          <w:tcPr>
            <w:tcW w:w="3827" w:type="dxa"/>
          </w:tcPr>
          <w:p w14:paraId="51F8C016" w14:textId="77777777" w:rsidR="008B74EA" w:rsidRPr="008B74EA" w:rsidRDefault="008B74EA" w:rsidP="008B74EA">
            <w:pPr>
              <w:widowControl w:val="0"/>
              <w:spacing w:after="0" w:line="240" w:lineRule="auto"/>
              <w:ind w:right="-1"/>
              <w:jc w:val="both"/>
              <w:rPr>
                <w:rFonts w:ascii="Times New Roman" w:eastAsia="Times New Roman" w:hAnsi="Times New Roman"/>
                <w:lang w:eastAsia="ru-RU"/>
              </w:rPr>
            </w:pPr>
          </w:p>
        </w:tc>
      </w:tr>
      <w:tr w:rsidR="008B74EA" w:rsidRPr="008B74EA" w14:paraId="6945AC91" w14:textId="77777777" w:rsidTr="008B74EA">
        <w:trPr>
          <w:trHeight w:val="209"/>
        </w:trPr>
        <w:tc>
          <w:tcPr>
            <w:tcW w:w="675" w:type="dxa"/>
          </w:tcPr>
          <w:p w14:paraId="1729B2F8" w14:textId="77777777" w:rsidR="008B74EA" w:rsidRPr="008B74EA" w:rsidRDefault="00FF3134" w:rsidP="008B74EA">
            <w:pPr>
              <w:widowControl w:val="0"/>
              <w:spacing w:after="0" w:line="240" w:lineRule="auto"/>
              <w:ind w:right="-1"/>
              <w:jc w:val="center"/>
              <w:rPr>
                <w:rFonts w:ascii="Times New Roman" w:eastAsia="Times New Roman" w:hAnsi="Times New Roman"/>
                <w:lang w:eastAsia="ru-RU"/>
              </w:rPr>
            </w:pPr>
            <w:r>
              <w:rPr>
                <w:rFonts w:ascii="Times New Roman" w:eastAsia="Times New Roman" w:hAnsi="Times New Roman"/>
                <w:lang w:eastAsia="ru-RU"/>
              </w:rPr>
              <w:t>3</w:t>
            </w:r>
            <w:r w:rsidR="008B74EA" w:rsidRPr="008B74EA">
              <w:rPr>
                <w:rFonts w:ascii="Times New Roman" w:eastAsia="Times New Roman" w:hAnsi="Times New Roman"/>
                <w:lang w:eastAsia="ru-RU"/>
              </w:rPr>
              <w:t>.</w:t>
            </w:r>
          </w:p>
        </w:tc>
        <w:tc>
          <w:tcPr>
            <w:tcW w:w="5529" w:type="dxa"/>
          </w:tcPr>
          <w:p w14:paraId="35C38A45" w14:textId="77777777" w:rsidR="008B74EA" w:rsidRPr="008B74EA" w:rsidRDefault="008B74EA" w:rsidP="008B74EA">
            <w:pPr>
              <w:spacing w:after="0" w:line="240" w:lineRule="auto"/>
              <w:rPr>
                <w:rFonts w:ascii="Times New Roman" w:eastAsia="Times New Roman" w:hAnsi="Times New Roman"/>
                <w:lang w:eastAsia="ru-RU"/>
              </w:rPr>
            </w:pPr>
            <w:r w:rsidRPr="008B74EA">
              <w:rPr>
                <w:rFonts w:ascii="Times New Roman" w:eastAsia="Times New Roman" w:hAnsi="Times New Roman"/>
                <w:lang w:eastAsia="ru-RU"/>
              </w:rPr>
              <w:t>Юридический адрес</w:t>
            </w:r>
          </w:p>
        </w:tc>
        <w:tc>
          <w:tcPr>
            <w:tcW w:w="3827" w:type="dxa"/>
          </w:tcPr>
          <w:p w14:paraId="299C390F" w14:textId="77777777" w:rsidR="008B74EA" w:rsidRPr="008B74EA" w:rsidRDefault="008B74EA" w:rsidP="008B74EA">
            <w:pPr>
              <w:widowControl w:val="0"/>
              <w:spacing w:after="0" w:line="240" w:lineRule="auto"/>
              <w:ind w:right="-1"/>
              <w:jc w:val="both"/>
              <w:rPr>
                <w:rFonts w:ascii="Times New Roman" w:eastAsia="Times New Roman" w:hAnsi="Times New Roman"/>
                <w:lang w:eastAsia="ru-RU"/>
              </w:rPr>
            </w:pPr>
          </w:p>
        </w:tc>
      </w:tr>
      <w:tr w:rsidR="008B74EA" w:rsidRPr="008B74EA" w14:paraId="5FD6EB10" w14:textId="77777777" w:rsidTr="008B74EA">
        <w:trPr>
          <w:trHeight w:val="215"/>
        </w:trPr>
        <w:tc>
          <w:tcPr>
            <w:tcW w:w="675" w:type="dxa"/>
          </w:tcPr>
          <w:p w14:paraId="30FA38C1" w14:textId="77777777" w:rsidR="008B74EA" w:rsidRPr="008B74EA" w:rsidRDefault="00FF3134" w:rsidP="008B74EA">
            <w:pPr>
              <w:widowControl w:val="0"/>
              <w:spacing w:after="0" w:line="240" w:lineRule="auto"/>
              <w:ind w:right="-1"/>
              <w:jc w:val="center"/>
              <w:rPr>
                <w:rFonts w:ascii="Times New Roman" w:eastAsia="Times New Roman" w:hAnsi="Times New Roman"/>
                <w:lang w:eastAsia="ru-RU"/>
              </w:rPr>
            </w:pPr>
            <w:r>
              <w:rPr>
                <w:rFonts w:ascii="Times New Roman" w:eastAsia="Times New Roman" w:hAnsi="Times New Roman"/>
                <w:lang w:eastAsia="ru-RU"/>
              </w:rPr>
              <w:t>4</w:t>
            </w:r>
            <w:r w:rsidR="008B74EA" w:rsidRPr="008B74EA">
              <w:rPr>
                <w:rFonts w:ascii="Times New Roman" w:eastAsia="Times New Roman" w:hAnsi="Times New Roman"/>
                <w:lang w:eastAsia="ru-RU"/>
              </w:rPr>
              <w:t>.</w:t>
            </w:r>
          </w:p>
        </w:tc>
        <w:tc>
          <w:tcPr>
            <w:tcW w:w="5529" w:type="dxa"/>
          </w:tcPr>
          <w:p w14:paraId="0A60042E" w14:textId="77777777" w:rsidR="008B74EA" w:rsidRPr="008B74EA" w:rsidRDefault="008B74EA" w:rsidP="008B74EA">
            <w:pPr>
              <w:spacing w:after="0" w:line="240" w:lineRule="auto"/>
              <w:rPr>
                <w:rFonts w:ascii="Times New Roman" w:eastAsia="Times New Roman" w:hAnsi="Times New Roman"/>
                <w:lang w:eastAsia="ru-RU"/>
              </w:rPr>
            </w:pPr>
            <w:r w:rsidRPr="008B74EA">
              <w:rPr>
                <w:rFonts w:ascii="Times New Roman" w:eastAsia="Times New Roman" w:hAnsi="Times New Roman"/>
                <w:lang w:eastAsia="ru-RU"/>
              </w:rPr>
              <w:t>Почтовый адрес</w:t>
            </w:r>
          </w:p>
        </w:tc>
        <w:tc>
          <w:tcPr>
            <w:tcW w:w="3827" w:type="dxa"/>
          </w:tcPr>
          <w:p w14:paraId="208D17CE" w14:textId="77777777" w:rsidR="008B74EA" w:rsidRPr="008B74EA" w:rsidRDefault="008B74EA" w:rsidP="008B74EA">
            <w:pPr>
              <w:widowControl w:val="0"/>
              <w:spacing w:after="0" w:line="240" w:lineRule="auto"/>
              <w:ind w:right="-1"/>
              <w:jc w:val="both"/>
              <w:rPr>
                <w:rFonts w:ascii="Times New Roman" w:eastAsia="Times New Roman" w:hAnsi="Times New Roman"/>
                <w:lang w:eastAsia="ru-RU"/>
              </w:rPr>
            </w:pPr>
          </w:p>
        </w:tc>
      </w:tr>
      <w:tr w:rsidR="008B74EA" w:rsidRPr="008B74EA" w14:paraId="636E0017" w14:textId="77777777" w:rsidTr="008B74EA">
        <w:trPr>
          <w:trHeight w:val="207"/>
        </w:trPr>
        <w:tc>
          <w:tcPr>
            <w:tcW w:w="675" w:type="dxa"/>
          </w:tcPr>
          <w:p w14:paraId="5304AB9D" w14:textId="77777777" w:rsidR="008B74EA" w:rsidRPr="008B74EA" w:rsidRDefault="00FF3134" w:rsidP="008B74EA">
            <w:pPr>
              <w:widowControl w:val="0"/>
              <w:spacing w:after="0" w:line="240" w:lineRule="auto"/>
              <w:ind w:right="-1"/>
              <w:jc w:val="center"/>
              <w:rPr>
                <w:rFonts w:ascii="Times New Roman" w:eastAsia="Times New Roman" w:hAnsi="Times New Roman"/>
                <w:lang w:eastAsia="ru-RU"/>
              </w:rPr>
            </w:pPr>
            <w:r>
              <w:rPr>
                <w:rFonts w:ascii="Times New Roman" w:eastAsia="Times New Roman" w:hAnsi="Times New Roman"/>
                <w:lang w:eastAsia="ru-RU"/>
              </w:rPr>
              <w:t>5</w:t>
            </w:r>
            <w:r w:rsidR="008B74EA" w:rsidRPr="008B74EA">
              <w:rPr>
                <w:rFonts w:ascii="Times New Roman" w:eastAsia="Times New Roman" w:hAnsi="Times New Roman"/>
                <w:lang w:eastAsia="ru-RU"/>
              </w:rPr>
              <w:t>.</w:t>
            </w:r>
          </w:p>
        </w:tc>
        <w:tc>
          <w:tcPr>
            <w:tcW w:w="5529" w:type="dxa"/>
          </w:tcPr>
          <w:p w14:paraId="753887F7" w14:textId="77777777" w:rsidR="008B74EA" w:rsidRPr="008B74EA" w:rsidRDefault="008B74EA" w:rsidP="008B74EA">
            <w:pPr>
              <w:spacing w:after="0" w:line="240" w:lineRule="auto"/>
              <w:rPr>
                <w:rFonts w:ascii="Times New Roman" w:eastAsia="Times New Roman" w:hAnsi="Times New Roman"/>
                <w:lang w:eastAsia="ru-RU"/>
              </w:rPr>
            </w:pPr>
            <w:r w:rsidRPr="008B74EA">
              <w:rPr>
                <w:rFonts w:ascii="Times New Roman" w:eastAsia="Times New Roman" w:hAnsi="Times New Roman"/>
                <w:lang w:eastAsia="ru-RU"/>
              </w:rPr>
              <w:t>Телефоны Участника (с указанием кода города)</w:t>
            </w:r>
          </w:p>
        </w:tc>
        <w:tc>
          <w:tcPr>
            <w:tcW w:w="3827" w:type="dxa"/>
          </w:tcPr>
          <w:p w14:paraId="14C4F815" w14:textId="77777777" w:rsidR="008B74EA" w:rsidRPr="008B74EA" w:rsidRDefault="008B74EA" w:rsidP="008B74EA">
            <w:pPr>
              <w:widowControl w:val="0"/>
              <w:spacing w:after="0" w:line="240" w:lineRule="auto"/>
              <w:ind w:right="-1"/>
              <w:jc w:val="both"/>
              <w:rPr>
                <w:rFonts w:ascii="Times New Roman" w:eastAsia="Times New Roman" w:hAnsi="Times New Roman"/>
                <w:lang w:eastAsia="ru-RU"/>
              </w:rPr>
            </w:pPr>
          </w:p>
        </w:tc>
      </w:tr>
      <w:tr w:rsidR="008B74EA" w:rsidRPr="008B74EA" w14:paraId="6FA0448A" w14:textId="77777777" w:rsidTr="008B74EA">
        <w:trPr>
          <w:trHeight w:val="220"/>
        </w:trPr>
        <w:tc>
          <w:tcPr>
            <w:tcW w:w="675" w:type="dxa"/>
          </w:tcPr>
          <w:p w14:paraId="0E06509E" w14:textId="77777777" w:rsidR="008B74EA" w:rsidRPr="008B74EA" w:rsidRDefault="00FF3134" w:rsidP="008B74EA">
            <w:pPr>
              <w:widowControl w:val="0"/>
              <w:spacing w:after="0" w:line="240" w:lineRule="auto"/>
              <w:ind w:right="-1"/>
              <w:jc w:val="center"/>
              <w:rPr>
                <w:rFonts w:ascii="Times New Roman" w:eastAsia="Times New Roman" w:hAnsi="Times New Roman"/>
                <w:lang w:eastAsia="ru-RU"/>
              </w:rPr>
            </w:pPr>
            <w:r>
              <w:rPr>
                <w:rFonts w:ascii="Times New Roman" w:eastAsia="Times New Roman" w:hAnsi="Times New Roman"/>
                <w:lang w:eastAsia="ru-RU"/>
              </w:rPr>
              <w:t>6</w:t>
            </w:r>
            <w:r w:rsidR="008B74EA" w:rsidRPr="008B74EA">
              <w:rPr>
                <w:rFonts w:ascii="Times New Roman" w:eastAsia="Times New Roman" w:hAnsi="Times New Roman"/>
                <w:lang w:eastAsia="ru-RU"/>
              </w:rPr>
              <w:t>.</w:t>
            </w:r>
          </w:p>
        </w:tc>
        <w:tc>
          <w:tcPr>
            <w:tcW w:w="5529" w:type="dxa"/>
          </w:tcPr>
          <w:p w14:paraId="234F8435" w14:textId="77777777" w:rsidR="008B74EA" w:rsidRPr="008B74EA" w:rsidRDefault="008B74EA" w:rsidP="008B74EA">
            <w:pPr>
              <w:spacing w:after="0" w:line="240" w:lineRule="auto"/>
              <w:rPr>
                <w:rFonts w:ascii="Times New Roman" w:eastAsia="Times New Roman" w:hAnsi="Times New Roman"/>
                <w:lang w:eastAsia="ru-RU"/>
              </w:rPr>
            </w:pPr>
            <w:r w:rsidRPr="008B74EA">
              <w:rPr>
                <w:rFonts w:ascii="Times New Roman" w:eastAsia="Times New Roman" w:hAnsi="Times New Roman"/>
                <w:lang w:eastAsia="ru-RU"/>
              </w:rPr>
              <w:t>Адрес электронной почты Участника</w:t>
            </w:r>
          </w:p>
        </w:tc>
        <w:tc>
          <w:tcPr>
            <w:tcW w:w="3827" w:type="dxa"/>
          </w:tcPr>
          <w:p w14:paraId="3C8FB1AE" w14:textId="77777777" w:rsidR="008B74EA" w:rsidRPr="008B74EA" w:rsidRDefault="008B74EA" w:rsidP="008B74EA">
            <w:pPr>
              <w:widowControl w:val="0"/>
              <w:spacing w:after="0" w:line="240" w:lineRule="auto"/>
              <w:ind w:right="-1"/>
              <w:jc w:val="both"/>
              <w:rPr>
                <w:rFonts w:ascii="Times New Roman" w:eastAsia="Times New Roman" w:hAnsi="Times New Roman"/>
                <w:lang w:eastAsia="ru-RU"/>
              </w:rPr>
            </w:pPr>
          </w:p>
        </w:tc>
      </w:tr>
      <w:tr w:rsidR="008B74EA" w:rsidRPr="008B74EA" w14:paraId="362469A0" w14:textId="77777777" w:rsidTr="008B74EA">
        <w:trPr>
          <w:trHeight w:val="1077"/>
        </w:trPr>
        <w:tc>
          <w:tcPr>
            <w:tcW w:w="675" w:type="dxa"/>
          </w:tcPr>
          <w:p w14:paraId="72724449" w14:textId="77777777" w:rsidR="008B74EA" w:rsidRPr="008B74EA" w:rsidRDefault="00FF3134" w:rsidP="008B74EA">
            <w:pPr>
              <w:widowControl w:val="0"/>
              <w:spacing w:after="0" w:line="240" w:lineRule="auto"/>
              <w:ind w:right="-1"/>
              <w:jc w:val="center"/>
              <w:rPr>
                <w:rFonts w:ascii="Times New Roman" w:eastAsia="Times New Roman" w:hAnsi="Times New Roman"/>
                <w:lang w:eastAsia="ru-RU"/>
              </w:rPr>
            </w:pPr>
            <w:r>
              <w:rPr>
                <w:rFonts w:ascii="Times New Roman" w:eastAsia="Times New Roman" w:hAnsi="Times New Roman"/>
                <w:lang w:eastAsia="ru-RU"/>
              </w:rPr>
              <w:t>7</w:t>
            </w:r>
            <w:r w:rsidR="008B74EA" w:rsidRPr="008B74EA">
              <w:rPr>
                <w:rFonts w:ascii="Times New Roman" w:eastAsia="Times New Roman" w:hAnsi="Times New Roman"/>
                <w:lang w:eastAsia="ru-RU"/>
              </w:rPr>
              <w:t>.</w:t>
            </w:r>
          </w:p>
        </w:tc>
        <w:tc>
          <w:tcPr>
            <w:tcW w:w="5529" w:type="dxa"/>
          </w:tcPr>
          <w:p w14:paraId="24B2A2ED" w14:textId="77777777" w:rsidR="008B74EA" w:rsidRPr="008B74EA" w:rsidRDefault="008B74EA" w:rsidP="008B74EA">
            <w:pPr>
              <w:spacing w:after="0" w:line="240" w:lineRule="auto"/>
              <w:rPr>
                <w:rFonts w:ascii="Times New Roman" w:eastAsia="Times New Roman" w:hAnsi="Times New Roman"/>
                <w:lang w:eastAsia="ru-RU"/>
              </w:rPr>
            </w:pPr>
            <w:r w:rsidRPr="008B74EA">
              <w:rPr>
                <w:rFonts w:ascii="Times New Roman" w:eastAsia="Times New Roman" w:hAnsi="Times New Roman"/>
                <w:lang w:eastAsia="ru-RU"/>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827" w:type="dxa"/>
          </w:tcPr>
          <w:p w14:paraId="7421220E" w14:textId="77777777" w:rsidR="008B74EA" w:rsidRPr="008B74EA" w:rsidRDefault="008B74EA" w:rsidP="008B74EA">
            <w:pPr>
              <w:widowControl w:val="0"/>
              <w:spacing w:after="0" w:line="240" w:lineRule="auto"/>
              <w:ind w:right="-1"/>
              <w:jc w:val="both"/>
              <w:rPr>
                <w:rFonts w:ascii="Times New Roman" w:eastAsia="Times New Roman" w:hAnsi="Times New Roman"/>
                <w:lang w:eastAsia="ru-RU"/>
              </w:rPr>
            </w:pPr>
          </w:p>
        </w:tc>
      </w:tr>
      <w:tr w:rsidR="008B74EA" w:rsidRPr="008B74EA" w14:paraId="2C454DEB" w14:textId="77777777" w:rsidTr="008B74EA">
        <w:trPr>
          <w:trHeight w:val="778"/>
        </w:trPr>
        <w:tc>
          <w:tcPr>
            <w:tcW w:w="675" w:type="dxa"/>
          </w:tcPr>
          <w:p w14:paraId="2DF4E064" w14:textId="77777777" w:rsidR="008B74EA" w:rsidRPr="008B74EA" w:rsidRDefault="00FF3134" w:rsidP="008B74EA">
            <w:pPr>
              <w:widowControl w:val="0"/>
              <w:spacing w:after="0" w:line="240" w:lineRule="auto"/>
              <w:ind w:right="-1"/>
              <w:jc w:val="center"/>
              <w:rPr>
                <w:rFonts w:ascii="Times New Roman" w:eastAsia="Times New Roman" w:hAnsi="Times New Roman"/>
                <w:lang w:eastAsia="ru-RU"/>
              </w:rPr>
            </w:pPr>
            <w:r>
              <w:rPr>
                <w:rFonts w:ascii="Times New Roman" w:eastAsia="Times New Roman" w:hAnsi="Times New Roman"/>
                <w:lang w:eastAsia="ru-RU"/>
              </w:rPr>
              <w:t>8</w:t>
            </w:r>
            <w:r w:rsidR="008B74EA" w:rsidRPr="008B74EA">
              <w:rPr>
                <w:rFonts w:ascii="Times New Roman" w:eastAsia="Times New Roman" w:hAnsi="Times New Roman"/>
                <w:lang w:eastAsia="ru-RU"/>
              </w:rPr>
              <w:t>.</w:t>
            </w:r>
          </w:p>
        </w:tc>
        <w:tc>
          <w:tcPr>
            <w:tcW w:w="5529" w:type="dxa"/>
          </w:tcPr>
          <w:p w14:paraId="265117D3" w14:textId="77777777" w:rsidR="008B74EA" w:rsidRPr="008B74EA" w:rsidRDefault="008B74EA" w:rsidP="008B74EA">
            <w:pPr>
              <w:spacing w:after="0" w:line="240" w:lineRule="auto"/>
              <w:rPr>
                <w:rFonts w:ascii="Times New Roman" w:eastAsia="Times New Roman" w:hAnsi="Times New Roman"/>
                <w:lang w:eastAsia="ru-RU"/>
              </w:rPr>
            </w:pPr>
            <w:r w:rsidRPr="008B74EA">
              <w:rPr>
                <w:rFonts w:ascii="Times New Roman" w:eastAsia="Times New Roman" w:hAnsi="Times New Roman"/>
                <w:lang w:eastAsia="ru-RU"/>
              </w:rPr>
              <w:t>Фамилия, Имя и Отчество ответственного лица Участника с указанием должности и контактного телефона</w:t>
            </w:r>
          </w:p>
        </w:tc>
        <w:tc>
          <w:tcPr>
            <w:tcW w:w="3827" w:type="dxa"/>
          </w:tcPr>
          <w:p w14:paraId="100BB5AC" w14:textId="77777777" w:rsidR="008B74EA" w:rsidRPr="008B74EA" w:rsidRDefault="008B74EA" w:rsidP="008B74EA">
            <w:pPr>
              <w:widowControl w:val="0"/>
              <w:spacing w:after="0" w:line="240" w:lineRule="auto"/>
              <w:ind w:right="-1"/>
              <w:jc w:val="both"/>
              <w:rPr>
                <w:rFonts w:ascii="Times New Roman" w:eastAsia="Times New Roman" w:hAnsi="Times New Roman"/>
                <w:lang w:eastAsia="ru-RU"/>
              </w:rPr>
            </w:pPr>
          </w:p>
        </w:tc>
      </w:tr>
    </w:tbl>
    <w:p w14:paraId="79CB0051" w14:textId="77777777" w:rsidR="00DE17BC" w:rsidRDefault="00DE17BC" w:rsidP="00C51181">
      <w:pPr>
        <w:widowControl w:val="0"/>
        <w:tabs>
          <w:tab w:val="num" w:pos="720"/>
        </w:tabs>
        <w:suppressAutoHyphens/>
        <w:adjustRightInd w:val="0"/>
        <w:spacing w:after="0" w:line="288" w:lineRule="auto"/>
        <w:jc w:val="both"/>
        <w:textAlignment w:val="baseline"/>
        <w:rPr>
          <w:rFonts w:ascii="Times New Roman" w:eastAsia="Times New Roman" w:hAnsi="Times New Roman"/>
          <w:sz w:val="24"/>
          <w:szCs w:val="24"/>
          <w:lang w:eastAsia="ru-RU"/>
        </w:rPr>
      </w:pPr>
    </w:p>
    <w:p w14:paraId="7BD81C5B" w14:textId="77777777" w:rsidR="0098105E" w:rsidRPr="005C191B" w:rsidRDefault="0098105E" w:rsidP="0098105E">
      <w:pPr>
        <w:suppressAutoHyphens/>
        <w:spacing w:after="0" w:line="288" w:lineRule="auto"/>
        <w:contextualSpacing/>
        <w:rPr>
          <w:rFonts w:ascii="Times New Roman" w:eastAsia="Times New Roman" w:hAnsi="Times New Roman"/>
          <w:sz w:val="24"/>
          <w:szCs w:val="24"/>
          <w:lang w:eastAsia="ru-RU"/>
        </w:rPr>
      </w:pPr>
      <w:r w:rsidRPr="005C191B">
        <w:rPr>
          <w:rFonts w:ascii="Times New Roman" w:eastAsia="Times New Roman" w:hAnsi="Times New Roman"/>
          <w:b/>
          <w:sz w:val="24"/>
          <w:szCs w:val="24"/>
          <w:lang w:eastAsia="ru-RU"/>
        </w:rPr>
        <w:t>Руководитель организации</w:t>
      </w:r>
      <w:r w:rsidRPr="005C191B">
        <w:rPr>
          <w:rFonts w:ascii="Times New Roman" w:eastAsia="Times New Roman" w:hAnsi="Times New Roman"/>
          <w:sz w:val="24"/>
          <w:szCs w:val="24"/>
          <w:lang w:eastAsia="ru-RU"/>
        </w:rPr>
        <w:t xml:space="preserve"> </w:t>
      </w:r>
      <w:r w:rsidRPr="005C191B">
        <w:rPr>
          <w:rFonts w:ascii="Times New Roman" w:eastAsia="Times New Roman" w:hAnsi="Times New Roman"/>
          <w:i/>
          <w:sz w:val="24"/>
          <w:szCs w:val="24"/>
          <w:lang w:eastAsia="ru-RU"/>
        </w:rPr>
        <w:t>[для юридических лиц]</w:t>
      </w:r>
      <w:r w:rsidRPr="005C191B">
        <w:rPr>
          <w:rFonts w:ascii="Times New Roman" w:eastAsia="Times New Roman" w:hAnsi="Times New Roman"/>
          <w:sz w:val="24"/>
          <w:szCs w:val="24"/>
          <w:lang w:eastAsia="ru-RU"/>
        </w:rPr>
        <w:tab/>
        <w:t>_______ (Фамилия И.О.)</w:t>
      </w:r>
    </w:p>
    <w:p w14:paraId="2CC4D5DB" w14:textId="77777777" w:rsidR="0098105E" w:rsidRPr="005C191B" w:rsidRDefault="0098105E" w:rsidP="0098105E">
      <w:pPr>
        <w:suppressAutoHyphens/>
        <w:spacing w:after="0" w:line="288" w:lineRule="auto"/>
        <w:ind w:left="3528" w:firstLine="12"/>
        <w:contextualSpacing/>
        <w:rPr>
          <w:rFonts w:ascii="Times New Roman" w:eastAsia="Times New Roman" w:hAnsi="Times New Roman"/>
          <w:i/>
          <w:sz w:val="28"/>
          <w:szCs w:val="24"/>
          <w:vertAlign w:val="superscript"/>
          <w:lang w:eastAsia="ru-RU"/>
        </w:rPr>
      </w:pPr>
      <w:r w:rsidRPr="005C191B">
        <w:rPr>
          <w:rFonts w:ascii="Times New Roman" w:eastAsia="Times New Roman" w:hAnsi="Times New Roman"/>
          <w:i/>
          <w:sz w:val="28"/>
          <w:szCs w:val="24"/>
          <w:vertAlign w:val="superscript"/>
          <w:lang w:eastAsia="ru-RU"/>
        </w:rPr>
        <w:t xml:space="preserve">                                </w:t>
      </w:r>
      <w:r w:rsidR="00A054CB">
        <w:rPr>
          <w:rFonts w:ascii="Times New Roman" w:eastAsia="Times New Roman" w:hAnsi="Times New Roman"/>
          <w:i/>
          <w:sz w:val="28"/>
          <w:szCs w:val="24"/>
          <w:vertAlign w:val="superscript"/>
          <w:lang w:eastAsia="ru-RU"/>
        </w:rPr>
        <w:t xml:space="preserve">                </w:t>
      </w:r>
      <w:r w:rsidRPr="005C191B">
        <w:rPr>
          <w:rFonts w:ascii="Times New Roman" w:eastAsia="Times New Roman" w:hAnsi="Times New Roman"/>
          <w:i/>
          <w:sz w:val="28"/>
          <w:szCs w:val="24"/>
          <w:vertAlign w:val="superscript"/>
          <w:lang w:eastAsia="ru-RU"/>
        </w:rPr>
        <w:t xml:space="preserve"> (подпись)</w:t>
      </w:r>
    </w:p>
    <w:p w14:paraId="164D03B5" w14:textId="77777777" w:rsidR="0098105E" w:rsidRPr="005C191B" w:rsidRDefault="0098105E" w:rsidP="0098105E">
      <w:pPr>
        <w:suppressAutoHyphens/>
        <w:spacing w:after="0" w:line="288" w:lineRule="auto"/>
        <w:contextualSpacing/>
        <w:rPr>
          <w:rFonts w:ascii="Times New Roman" w:eastAsia="Times New Roman" w:hAnsi="Times New Roman"/>
          <w:sz w:val="24"/>
          <w:szCs w:val="24"/>
          <w:lang w:eastAsia="ru-RU"/>
        </w:rPr>
      </w:pPr>
      <w:r>
        <w:rPr>
          <w:rFonts w:ascii="Times New Roman" w:eastAsia="Times New Roman" w:hAnsi="Times New Roman"/>
          <w:b/>
          <w:sz w:val="24"/>
          <w:szCs w:val="24"/>
          <w:lang w:eastAsia="ru-RU"/>
        </w:rPr>
        <w:t>Участник закупки</w:t>
      </w:r>
      <w:r w:rsidRPr="005C191B">
        <w:rPr>
          <w:rFonts w:ascii="Times New Roman" w:eastAsia="Times New Roman" w:hAnsi="Times New Roman"/>
          <w:b/>
          <w:sz w:val="24"/>
          <w:szCs w:val="24"/>
          <w:lang w:eastAsia="ru-RU"/>
        </w:rPr>
        <w:t xml:space="preserve"> </w:t>
      </w:r>
      <w:r w:rsidRPr="005C191B">
        <w:rPr>
          <w:rFonts w:ascii="Times New Roman" w:eastAsia="Times New Roman" w:hAnsi="Times New Roman"/>
          <w:i/>
          <w:sz w:val="24"/>
          <w:szCs w:val="24"/>
          <w:lang w:eastAsia="ru-RU"/>
        </w:rPr>
        <w:t xml:space="preserve">[для физических </w:t>
      </w:r>
      <w:r w:rsidR="00DE17BC" w:rsidRPr="005C191B">
        <w:rPr>
          <w:rFonts w:ascii="Times New Roman" w:eastAsia="Times New Roman" w:hAnsi="Times New Roman"/>
          <w:i/>
          <w:sz w:val="24"/>
          <w:szCs w:val="24"/>
          <w:lang w:eastAsia="ru-RU"/>
        </w:rPr>
        <w:t>лиц]</w:t>
      </w:r>
      <w:r w:rsidRPr="005C191B">
        <w:rPr>
          <w:rFonts w:ascii="Times New Roman" w:eastAsia="Times New Roman" w:hAnsi="Times New Roman"/>
          <w:i/>
          <w:sz w:val="24"/>
          <w:szCs w:val="24"/>
          <w:lang w:eastAsia="ru-RU"/>
        </w:rPr>
        <w:t xml:space="preserve">        </w:t>
      </w:r>
      <w:r w:rsidR="00A054CB" w:rsidRPr="00A054CB">
        <w:rPr>
          <w:rFonts w:ascii="Times New Roman" w:eastAsia="Times New Roman" w:hAnsi="Times New Roman"/>
          <w:i/>
          <w:sz w:val="24"/>
          <w:szCs w:val="24"/>
          <w:lang w:eastAsia="ru-RU"/>
        </w:rPr>
        <w:t xml:space="preserve"> </w:t>
      </w:r>
      <w:r w:rsidRPr="005C191B">
        <w:rPr>
          <w:rFonts w:ascii="Times New Roman" w:eastAsia="Times New Roman" w:hAnsi="Times New Roman"/>
          <w:i/>
          <w:sz w:val="24"/>
          <w:szCs w:val="24"/>
          <w:lang w:eastAsia="ru-RU"/>
        </w:rPr>
        <w:t xml:space="preserve">  </w:t>
      </w:r>
      <w:r w:rsidRPr="005C191B">
        <w:rPr>
          <w:rFonts w:ascii="Times New Roman" w:eastAsia="Times New Roman" w:hAnsi="Times New Roman"/>
          <w:i/>
          <w:sz w:val="24"/>
          <w:szCs w:val="24"/>
          <w:lang w:eastAsia="ru-RU"/>
        </w:rPr>
        <w:tab/>
      </w:r>
      <w:r w:rsidRPr="005C191B">
        <w:rPr>
          <w:rFonts w:ascii="Times New Roman" w:eastAsia="Times New Roman" w:hAnsi="Times New Roman"/>
          <w:sz w:val="24"/>
          <w:szCs w:val="24"/>
          <w:lang w:eastAsia="ru-RU"/>
        </w:rPr>
        <w:t>_______ (Фамилия И.О.)</w:t>
      </w:r>
    </w:p>
    <w:p w14:paraId="239405BB" w14:textId="77777777" w:rsidR="0098105E" w:rsidRPr="005C191B" w:rsidRDefault="0098105E" w:rsidP="0098105E">
      <w:pPr>
        <w:suppressAutoHyphens/>
        <w:spacing w:after="0" w:line="288" w:lineRule="auto"/>
        <w:ind w:firstLine="720"/>
        <w:contextualSpacing/>
        <w:rPr>
          <w:rFonts w:ascii="Times New Roman" w:eastAsia="Times New Roman" w:hAnsi="Times New Roman"/>
          <w:i/>
          <w:sz w:val="28"/>
          <w:szCs w:val="24"/>
          <w:vertAlign w:val="superscript"/>
          <w:lang w:eastAsia="ru-RU"/>
        </w:rPr>
      </w:pPr>
      <w:r w:rsidRPr="005C191B">
        <w:rPr>
          <w:rFonts w:ascii="Times New Roman" w:eastAsia="Times New Roman" w:hAnsi="Times New Roman"/>
          <w:i/>
          <w:sz w:val="28"/>
          <w:szCs w:val="24"/>
          <w:vertAlign w:val="superscript"/>
          <w:lang w:eastAsia="ru-RU"/>
        </w:rPr>
        <w:t xml:space="preserve">                                 </w:t>
      </w:r>
      <w:r w:rsidR="00A054CB">
        <w:rPr>
          <w:rFonts w:ascii="Times New Roman" w:eastAsia="Times New Roman" w:hAnsi="Times New Roman"/>
          <w:i/>
          <w:sz w:val="28"/>
          <w:szCs w:val="24"/>
          <w:vertAlign w:val="superscript"/>
          <w:lang w:eastAsia="ru-RU"/>
        </w:rPr>
        <w:t xml:space="preserve">                        </w:t>
      </w:r>
      <w:r w:rsidR="00A054CB" w:rsidRPr="002B2CF7">
        <w:rPr>
          <w:rFonts w:ascii="Times New Roman" w:eastAsia="Times New Roman" w:hAnsi="Times New Roman"/>
          <w:i/>
          <w:sz w:val="28"/>
          <w:szCs w:val="24"/>
          <w:vertAlign w:val="superscript"/>
          <w:lang w:eastAsia="ru-RU"/>
        </w:rPr>
        <w:t xml:space="preserve">                                                      </w:t>
      </w:r>
      <w:r w:rsidRPr="005C191B">
        <w:rPr>
          <w:rFonts w:ascii="Times New Roman" w:eastAsia="Times New Roman" w:hAnsi="Times New Roman"/>
          <w:i/>
          <w:sz w:val="28"/>
          <w:szCs w:val="24"/>
          <w:vertAlign w:val="superscript"/>
          <w:lang w:eastAsia="ru-RU"/>
        </w:rPr>
        <w:t xml:space="preserve"> (подпись)</w:t>
      </w:r>
    </w:p>
    <w:p w14:paraId="309DBB79" w14:textId="04C96CBD" w:rsidR="00995B2E" w:rsidRPr="0009141C" w:rsidRDefault="0098105E" w:rsidP="000C1CA2">
      <w:pPr>
        <w:spacing w:after="60" w:line="240" w:lineRule="auto"/>
        <w:contextualSpacing/>
        <w:rPr>
          <w:rFonts w:ascii="Times New Roman" w:eastAsia="Times New Roman" w:hAnsi="Times New Roman"/>
          <w:i/>
          <w:sz w:val="24"/>
          <w:szCs w:val="24"/>
          <w:lang w:eastAsia="ru-RU"/>
        </w:rPr>
      </w:pPr>
      <w:r w:rsidRPr="005C191B">
        <w:rPr>
          <w:rFonts w:ascii="Times New Roman" w:eastAsia="Times New Roman" w:hAnsi="Times New Roman"/>
          <w:b/>
          <w:sz w:val="24"/>
          <w:szCs w:val="24"/>
          <w:lang w:eastAsia="ru-RU"/>
        </w:rPr>
        <w:t xml:space="preserve">М.П. </w:t>
      </w:r>
      <w:r w:rsidRPr="00660865">
        <w:rPr>
          <w:rFonts w:ascii="Times New Roman" w:eastAsia="Times New Roman" w:hAnsi="Times New Roman"/>
          <w:i/>
          <w:sz w:val="24"/>
          <w:szCs w:val="24"/>
          <w:lang w:eastAsia="ru-RU"/>
        </w:rPr>
        <w:t>[для юридических лиц и индивидуальных предпринимателей, при наличии печати</w:t>
      </w:r>
      <w:bookmarkStart w:id="49" w:name="_Ref502068643"/>
      <w:bookmarkStart w:id="50" w:name="_Toc502236300"/>
    </w:p>
    <w:p w14:paraId="2416E12C" w14:textId="77777777" w:rsidR="00DE451C" w:rsidRPr="006210BF" w:rsidRDefault="001B036F" w:rsidP="006210BF">
      <w:pPr>
        <w:pStyle w:val="1"/>
        <w:ind w:left="426" w:hanging="426"/>
      </w:pPr>
      <w:bookmarkStart w:id="51" w:name="_Toc231891513"/>
      <w:r w:rsidRPr="001B036F">
        <w:t>ПРОЕКТ ДОГОВОРА</w:t>
      </w:r>
      <w:bookmarkEnd w:id="49"/>
      <w:bookmarkEnd w:id="50"/>
      <w:bookmarkEnd w:id="51"/>
    </w:p>
    <w:p w14:paraId="1CC911E7" w14:textId="77777777" w:rsidR="00DE451C" w:rsidRPr="005C191B" w:rsidRDefault="00DE451C" w:rsidP="00DE451C">
      <w:pPr>
        <w:suppressLineNumbers/>
        <w:suppressAutoHyphens/>
        <w:spacing w:after="60" w:line="240" w:lineRule="auto"/>
        <w:jc w:val="center"/>
        <w:outlineLvl w:val="1"/>
        <w:rPr>
          <w:rFonts w:ascii="Times New Roman" w:eastAsia="Times New Roman" w:hAnsi="Times New Roman"/>
          <w:i/>
          <w:color w:val="FF0000"/>
          <w:sz w:val="28"/>
          <w:szCs w:val="28"/>
          <w:lang w:eastAsia="ru-RU"/>
        </w:rPr>
      </w:pPr>
    </w:p>
    <w:p w14:paraId="68C0983E" w14:textId="77777777" w:rsidR="00DE451C" w:rsidRPr="006D5A50" w:rsidRDefault="00DE451C" w:rsidP="00DE451C">
      <w:pPr>
        <w:suppressLineNumbers/>
        <w:suppressAutoHyphens/>
        <w:spacing w:after="60" w:line="240" w:lineRule="auto"/>
        <w:jc w:val="center"/>
        <w:outlineLvl w:val="1"/>
        <w:rPr>
          <w:rFonts w:ascii="Times New Roman" w:eastAsia="Times New Roman" w:hAnsi="Times New Roman"/>
          <w:b/>
          <w:i/>
          <w:color w:val="FF0000"/>
          <w:sz w:val="28"/>
          <w:szCs w:val="28"/>
          <w:lang w:eastAsia="ru-RU"/>
        </w:rPr>
      </w:pPr>
      <w:bookmarkStart w:id="52" w:name="_Toc528849583"/>
      <w:bookmarkStart w:id="53" w:name="_Toc528852863"/>
      <w:r w:rsidRPr="005C191B">
        <w:rPr>
          <w:rFonts w:ascii="Times New Roman" w:eastAsia="Times New Roman" w:hAnsi="Times New Roman"/>
          <w:b/>
          <w:i/>
          <w:color w:val="FF0000"/>
          <w:sz w:val="28"/>
          <w:szCs w:val="28"/>
          <w:lang w:eastAsia="ru-RU"/>
        </w:rPr>
        <w:t>ПРИЛАГАЕТСЯ ОТДЕЛЬНО</w:t>
      </w:r>
      <w:bookmarkEnd w:id="52"/>
      <w:bookmarkEnd w:id="53"/>
    </w:p>
    <w:p w14:paraId="3F9D6DBF" w14:textId="77777777" w:rsidR="001B036F" w:rsidRDefault="001B036F" w:rsidP="00DE451C">
      <w:pPr>
        <w:widowControl w:val="0"/>
        <w:spacing w:after="120" w:line="240" w:lineRule="auto"/>
        <w:jc w:val="center"/>
        <w:outlineLvl w:val="0"/>
        <w:rPr>
          <w:rFonts w:ascii="Times New Roman" w:hAnsi="Times New Roman"/>
          <w:b/>
          <w:color w:val="000000"/>
          <w:sz w:val="28"/>
          <w:szCs w:val="28"/>
        </w:rPr>
      </w:pPr>
    </w:p>
    <w:sectPr w:rsidR="001B036F" w:rsidSect="00D62EFB">
      <w:footerReference w:type="first" r:id="rId18"/>
      <w:pgSz w:w="11906" w:h="16838"/>
      <w:pgMar w:top="851" w:right="707" w:bottom="567" w:left="1134" w:header="34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16578" w14:textId="77777777" w:rsidR="00B430CF" w:rsidRDefault="00B430CF" w:rsidP="00AC2B50">
      <w:pPr>
        <w:spacing w:after="0" w:line="240" w:lineRule="auto"/>
      </w:pPr>
      <w:r>
        <w:separator/>
      </w:r>
    </w:p>
  </w:endnote>
  <w:endnote w:type="continuationSeparator" w:id="0">
    <w:p w14:paraId="29549416" w14:textId="77777777" w:rsidR="00B430CF" w:rsidRDefault="00B430CF" w:rsidP="00AC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CBC1" w14:textId="77777777" w:rsidR="002D2599" w:rsidRPr="009A77A8" w:rsidRDefault="002D2599">
    <w:pPr>
      <w:pStyle w:val="a5"/>
      <w:jc w:val="center"/>
      <w:rPr>
        <w:rFonts w:ascii="Times New Roman" w:hAnsi="Times New Roman"/>
        <w:sz w:val="24"/>
        <w:szCs w:val="28"/>
      </w:rPr>
    </w:pPr>
    <w:r w:rsidRPr="009A77A8">
      <w:rPr>
        <w:rFonts w:ascii="Times New Roman" w:hAnsi="Times New Roman"/>
        <w:sz w:val="24"/>
        <w:szCs w:val="28"/>
      </w:rPr>
      <w:fldChar w:fldCharType="begin"/>
    </w:r>
    <w:r w:rsidRPr="009A77A8">
      <w:rPr>
        <w:rFonts w:ascii="Times New Roman" w:hAnsi="Times New Roman"/>
        <w:sz w:val="24"/>
        <w:szCs w:val="28"/>
      </w:rPr>
      <w:instrText xml:space="preserve"> PAGE   \* MERGEFORMAT </w:instrText>
    </w:r>
    <w:r w:rsidRPr="009A77A8">
      <w:rPr>
        <w:rFonts w:ascii="Times New Roman" w:hAnsi="Times New Roman"/>
        <w:sz w:val="24"/>
        <w:szCs w:val="28"/>
      </w:rPr>
      <w:fldChar w:fldCharType="separate"/>
    </w:r>
    <w:r w:rsidR="00C3279D">
      <w:rPr>
        <w:rFonts w:ascii="Times New Roman" w:hAnsi="Times New Roman"/>
        <w:noProof/>
        <w:sz w:val="24"/>
        <w:szCs w:val="28"/>
      </w:rPr>
      <w:t>10</w:t>
    </w:r>
    <w:r w:rsidRPr="009A77A8">
      <w:rPr>
        <w:rFonts w:ascii="Times New Roman" w:hAnsi="Times New Roman"/>
        <w:sz w:val="24"/>
        <w:szCs w:val="28"/>
      </w:rPr>
      <w:fldChar w:fldCharType="end"/>
    </w:r>
  </w:p>
  <w:p w14:paraId="7401604F" w14:textId="77777777" w:rsidR="002D2599" w:rsidRDefault="002D259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9CFFE" w14:textId="77777777" w:rsidR="002D2599" w:rsidRPr="0034497B" w:rsidRDefault="002D2599" w:rsidP="0034497B">
    <w:pPr>
      <w:tabs>
        <w:tab w:val="center" w:pos="4677"/>
        <w:tab w:val="right" w:pos="9355"/>
      </w:tabs>
      <w:spacing w:after="0" w:line="240" w:lineRule="auto"/>
      <w:jc w:val="center"/>
      <w:rPr>
        <w:rFonts w:ascii="Times New Roman" w:hAnsi="Times New Roman"/>
        <w:sz w:val="28"/>
        <w:szCs w:val="28"/>
      </w:rPr>
    </w:pPr>
    <w:r w:rsidRPr="0034497B">
      <w:rPr>
        <w:rFonts w:ascii="Times New Roman" w:hAnsi="Times New Roman"/>
        <w:sz w:val="28"/>
        <w:szCs w:val="28"/>
      </w:rPr>
      <w:t>Мурманская область</w:t>
    </w:r>
  </w:p>
  <w:p w14:paraId="026D212A" w14:textId="7F0AA35B" w:rsidR="002D2599" w:rsidRPr="0034497B" w:rsidRDefault="00B56F31" w:rsidP="0034497B">
    <w:pPr>
      <w:tabs>
        <w:tab w:val="center" w:pos="4677"/>
        <w:tab w:val="right" w:pos="9355"/>
      </w:tabs>
      <w:spacing w:after="0" w:line="240" w:lineRule="auto"/>
      <w:jc w:val="center"/>
      <w:rPr>
        <w:rFonts w:ascii="Times New Roman" w:hAnsi="Times New Roman"/>
        <w:sz w:val="28"/>
        <w:szCs w:val="28"/>
      </w:rPr>
    </w:pPr>
    <w:r>
      <w:rPr>
        <w:rFonts w:ascii="Times New Roman" w:hAnsi="Times New Roman"/>
        <w:sz w:val="28"/>
        <w:szCs w:val="28"/>
      </w:rPr>
      <w:t>202</w:t>
    </w:r>
    <w:r w:rsidR="005D516B">
      <w:rPr>
        <w:rFonts w:ascii="Times New Roman" w:hAnsi="Times New Roman"/>
        <w:sz w:val="28"/>
        <w:szCs w:val="28"/>
      </w:rPr>
      <w:t>6</w:t>
    </w:r>
    <w:r w:rsidR="002D2599" w:rsidRPr="0034497B">
      <w:rPr>
        <w:rFonts w:ascii="Times New Roman" w:hAnsi="Times New Roman"/>
        <w:sz w:val="28"/>
        <w:szCs w:val="28"/>
      </w:rPr>
      <w:t xml:space="preserve"> г.</w:t>
    </w:r>
  </w:p>
  <w:p w14:paraId="2F9DEC3A" w14:textId="77777777" w:rsidR="002D2599" w:rsidRPr="0034497B" w:rsidRDefault="002D2599" w:rsidP="0034497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D771F" w14:textId="77777777" w:rsidR="002D2599" w:rsidRPr="008D09EA" w:rsidRDefault="002D2599" w:rsidP="008D09EA">
    <w:pPr>
      <w:pStyle w:val="a5"/>
      <w:jc w:val="center"/>
      <w:rPr>
        <w:rFonts w:ascii="Times New Roman" w:hAnsi="Times New Roman"/>
        <w:sz w:val="28"/>
        <w:szCs w:val="28"/>
      </w:rPr>
    </w:pPr>
    <w:r>
      <w:rPr>
        <w:rFonts w:ascii="Times New Roman" w:hAnsi="Times New Roman"/>
        <w:sz w:val="28"/>
        <w:szCs w:val="2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80F75" w14:textId="77777777" w:rsidR="00B430CF" w:rsidRDefault="00B430CF" w:rsidP="00AC2B50">
      <w:pPr>
        <w:spacing w:after="0" w:line="240" w:lineRule="auto"/>
      </w:pPr>
      <w:r>
        <w:separator/>
      </w:r>
    </w:p>
  </w:footnote>
  <w:footnote w:type="continuationSeparator" w:id="0">
    <w:p w14:paraId="7E386074" w14:textId="77777777" w:rsidR="00B430CF" w:rsidRDefault="00B430CF" w:rsidP="00AC2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7E87"/>
    <w:multiLevelType w:val="hybridMultilevel"/>
    <w:tmpl w:val="995AA91E"/>
    <w:lvl w:ilvl="0" w:tplc="1B1C636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823002"/>
    <w:multiLevelType w:val="multilevel"/>
    <w:tmpl w:val="CBBA46D4"/>
    <w:lvl w:ilvl="0">
      <w:start w:val="1"/>
      <w:numFmt w:val="decimal"/>
      <w:lvlText w:val="%1."/>
      <w:lvlJc w:val="left"/>
      <w:pPr>
        <w:tabs>
          <w:tab w:val="num" w:pos="1142"/>
        </w:tabs>
        <w:ind w:left="1142" w:hanging="432"/>
      </w:pPr>
      <w:rPr>
        <w:rFonts w:ascii="Times New Roman" w:hAnsi="Times New Roman" w:cs="Times New Roman" w:hint="default"/>
        <w:b w:val="0"/>
        <w:color w:val="auto"/>
        <w:sz w:val="24"/>
        <w:szCs w:val="24"/>
      </w:rPr>
    </w:lvl>
    <w:lvl w:ilvl="1">
      <w:start w:val="1"/>
      <w:numFmt w:val="decimal"/>
      <w:lvlText w:val="%1.%2."/>
      <w:lvlJc w:val="left"/>
      <w:pPr>
        <w:tabs>
          <w:tab w:val="num" w:pos="860"/>
        </w:tabs>
        <w:ind w:left="860" w:hanging="576"/>
      </w:pPr>
      <w:rPr>
        <w:rFonts w:hint="default"/>
        <w:b w:val="0"/>
      </w:rPr>
    </w:lvl>
    <w:lvl w:ilvl="2">
      <w:start w:val="1"/>
      <w:numFmt w:val="decimal"/>
      <w:lvlText w:val="%1.%2.%3."/>
      <w:lvlJc w:val="left"/>
      <w:pPr>
        <w:tabs>
          <w:tab w:val="num" w:pos="454"/>
        </w:tabs>
        <w:ind w:left="1004"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1148"/>
        </w:tabs>
        <w:ind w:left="1148" w:hanging="864"/>
      </w:pPr>
      <w:rPr>
        <w:rFonts w:ascii="Times New Roman" w:hAnsi="Times New Roman" w:cs="Times New Roman" w:hint="default"/>
        <w:sz w:val="26"/>
        <w:szCs w:val="26"/>
      </w:rPr>
    </w:lvl>
    <w:lvl w:ilvl="4">
      <w:start w:val="1"/>
      <w:numFmt w:val="russianLower"/>
      <w:lvlText w:val="%5)"/>
      <w:lvlJc w:val="left"/>
      <w:pPr>
        <w:tabs>
          <w:tab w:val="num" w:pos="2084"/>
        </w:tabs>
        <w:ind w:left="2084" w:hanging="360"/>
      </w:pPr>
      <w:rPr>
        <w:rFonts w:hint="default"/>
        <w:sz w:val="26"/>
        <w:szCs w:val="26"/>
      </w:rPr>
    </w:lvl>
    <w:lvl w:ilvl="5">
      <w:start w:val="1"/>
      <w:numFmt w:val="decimal"/>
      <w:lvlText w:val="%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2" w15:restartNumberingAfterBreak="0">
    <w:nsid w:val="0B9A334F"/>
    <w:multiLevelType w:val="hybridMultilevel"/>
    <w:tmpl w:val="43046D8C"/>
    <w:lvl w:ilvl="0" w:tplc="959E7744">
      <w:start w:val="1"/>
      <w:numFmt w:val="upperRoman"/>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2E060EE"/>
    <w:multiLevelType w:val="multilevel"/>
    <w:tmpl w:val="FC82B1E8"/>
    <w:lvl w:ilvl="0">
      <w:start w:val="1"/>
      <w:numFmt w:val="upperRoman"/>
      <w:pStyle w:val="1"/>
      <w:suff w:val="space"/>
      <w:lvlText w:val="%1."/>
      <w:lvlJc w:val="left"/>
      <w:pPr>
        <w:ind w:left="4752" w:hanging="357"/>
      </w:pPr>
      <w:rPr>
        <w:rFonts w:ascii="Times New Roman" w:eastAsia="Calibri" w:hAnsi="Times New Roman" w:cs="Times New Roman" w:hint="default"/>
        <w:b/>
        <w:i w:val="0"/>
        <w:color w:val="000000"/>
      </w:rPr>
    </w:lvl>
    <w:lvl w:ilvl="1">
      <w:start w:val="1"/>
      <w:numFmt w:val="decimal"/>
      <w:pStyle w:val="2"/>
      <w:suff w:val="space"/>
      <w:lvlText w:val="%2."/>
      <w:lvlJc w:val="left"/>
      <w:pPr>
        <w:ind w:left="357" w:hanging="357"/>
      </w:pPr>
      <w:rPr>
        <w:rFonts w:ascii="Times New Roman" w:eastAsia="Calibri" w:hAnsi="Times New Roman" w:cs="Times New Roman" w:hint="default"/>
        <w:b/>
      </w:rPr>
    </w:lvl>
    <w:lvl w:ilvl="2">
      <w:start w:val="1"/>
      <w:numFmt w:val="decimal"/>
      <w:pStyle w:val="3"/>
      <w:suff w:val="space"/>
      <w:lvlText w:val="%1.%2.%3."/>
      <w:lvlJc w:val="left"/>
      <w:pPr>
        <w:ind w:left="357" w:hanging="357"/>
      </w:pPr>
      <w:rPr>
        <w:rFonts w:hint="default"/>
        <w:b/>
      </w:rPr>
    </w:lvl>
    <w:lvl w:ilvl="3">
      <w:start w:val="1"/>
      <w:numFmt w:val="decimal"/>
      <w:suff w:val="space"/>
      <w:lvlText w:val="%1.%2.%3.%4."/>
      <w:lvlJc w:val="left"/>
      <w:pPr>
        <w:ind w:left="357" w:hanging="357"/>
      </w:pPr>
      <w:rPr>
        <w:rFonts w:hint="default"/>
        <w:b/>
      </w:rPr>
    </w:lvl>
    <w:lvl w:ilvl="4">
      <w:start w:val="1"/>
      <w:numFmt w:val="decimal"/>
      <w:suff w:val="space"/>
      <w:lvlText w:val="%1.%2.%3.%4.%5."/>
      <w:lvlJc w:val="left"/>
      <w:pPr>
        <w:ind w:left="357" w:hanging="357"/>
      </w:pPr>
      <w:rPr>
        <w:rFonts w:hint="default"/>
        <w:b/>
      </w:rPr>
    </w:lvl>
    <w:lvl w:ilvl="5">
      <w:start w:val="1"/>
      <w:numFmt w:val="decimal"/>
      <w:suff w:val="space"/>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179C7E3B"/>
    <w:multiLevelType w:val="hybridMultilevel"/>
    <w:tmpl w:val="B2026D5E"/>
    <w:lvl w:ilvl="0" w:tplc="CD444E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805DD7"/>
    <w:multiLevelType w:val="multilevel"/>
    <w:tmpl w:val="2F48374A"/>
    <w:lvl w:ilvl="0">
      <w:start w:val="2"/>
      <w:numFmt w:val="decimal"/>
      <w:lvlText w:val="%1."/>
      <w:lvlJc w:val="left"/>
      <w:pPr>
        <w:ind w:left="480" w:hanging="480"/>
      </w:pPr>
      <w:rPr>
        <w:rFonts w:hint="default"/>
      </w:rPr>
    </w:lvl>
    <w:lvl w:ilvl="1">
      <w:start w:val="1"/>
      <w:numFmt w:val="decimal"/>
      <w:lvlText w:val="%1.%2"/>
      <w:lvlJc w:val="left"/>
      <w:pPr>
        <w:ind w:left="1370" w:hanging="480"/>
      </w:pPr>
      <w:rPr>
        <w:rFonts w:hint="default"/>
      </w:rPr>
    </w:lvl>
    <w:lvl w:ilvl="2">
      <w:start w:val="1"/>
      <w:numFmt w:val="decimal"/>
      <w:lvlText w:val="%1.%2.%3"/>
      <w:lvlJc w:val="left"/>
      <w:pPr>
        <w:ind w:left="2500" w:hanging="720"/>
      </w:pPr>
      <w:rPr>
        <w:rFonts w:hint="default"/>
      </w:rPr>
    </w:lvl>
    <w:lvl w:ilvl="3">
      <w:start w:val="1"/>
      <w:numFmt w:val="decimal"/>
      <w:lvlText w:val="%1.%2.%3.%4"/>
      <w:lvlJc w:val="left"/>
      <w:pPr>
        <w:ind w:left="3390" w:hanging="720"/>
      </w:pPr>
      <w:rPr>
        <w:rFonts w:hint="default"/>
      </w:rPr>
    </w:lvl>
    <w:lvl w:ilvl="4">
      <w:start w:val="1"/>
      <w:numFmt w:val="decimal"/>
      <w:lvlText w:val="%1.%2.%3.%4.%5"/>
      <w:lvlJc w:val="left"/>
      <w:pPr>
        <w:ind w:left="4640" w:hanging="1080"/>
      </w:pPr>
      <w:rPr>
        <w:rFonts w:hint="default"/>
      </w:rPr>
    </w:lvl>
    <w:lvl w:ilvl="5">
      <w:start w:val="1"/>
      <w:numFmt w:val="decimal"/>
      <w:lvlText w:val="%1.%2.%3.%4.%5.%6"/>
      <w:lvlJc w:val="left"/>
      <w:pPr>
        <w:ind w:left="5530" w:hanging="1080"/>
      </w:pPr>
      <w:rPr>
        <w:rFonts w:hint="default"/>
      </w:rPr>
    </w:lvl>
    <w:lvl w:ilvl="6">
      <w:start w:val="1"/>
      <w:numFmt w:val="decimal"/>
      <w:lvlText w:val="%1.%2.%3.%4.%5.%6.%7"/>
      <w:lvlJc w:val="left"/>
      <w:pPr>
        <w:ind w:left="6780" w:hanging="1440"/>
      </w:pPr>
      <w:rPr>
        <w:rFonts w:hint="default"/>
      </w:rPr>
    </w:lvl>
    <w:lvl w:ilvl="7">
      <w:start w:val="1"/>
      <w:numFmt w:val="decimal"/>
      <w:lvlText w:val="%1.%2.%3.%4.%5.%6.%7.%8"/>
      <w:lvlJc w:val="left"/>
      <w:pPr>
        <w:ind w:left="7670" w:hanging="1440"/>
      </w:pPr>
      <w:rPr>
        <w:rFonts w:hint="default"/>
      </w:rPr>
    </w:lvl>
    <w:lvl w:ilvl="8">
      <w:start w:val="1"/>
      <w:numFmt w:val="decimal"/>
      <w:lvlText w:val="%1.%2.%3.%4.%5.%6.%7.%8.%9"/>
      <w:lvlJc w:val="left"/>
      <w:pPr>
        <w:ind w:left="8920" w:hanging="1800"/>
      </w:pPr>
      <w:rPr>
        <w:rFonts w:hint="default"/>
      </w:rPr>
    </w:lvl>
  </w:abstractNum>
  <w:abstractNum w:abstractNumId="6" w15:restartNumberingAfterBreak="0">
    <w:nsid w:val="2C5D2F32"/>
    <w:multiLevelType w:val="hybridMultilevel"/>
    <w:tmpl w:val="88186DB8"/>
    <w:lvl w:ilvl="0" w:tplc="3CBA126E">
      <w:start w:val="1"/>
      <w:numFmt w:val="decimal"/>
      <w:lvlText w:val="%1)"/>
      <w:lvlJc w:val="left"/>
      <w:pPr>
        <w:ind w:left="375" w:hanging="375"/>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7" w15:restartNumberingAfterBreak="0">
    <w:nsid w:val="33BC0223"/>
    <w:multiLevelType w:val="hybridMultilevel"/>
    <w:tmpl w:val="38268280"/>
    <w:lvl w:ilvl="0" w:tplc="846A7B6C">
      <w:start w:val="3"/>
      <w:numFmt w:val="upperRoman"/>
      <w:lvlText w:val="%1."/>
      <w:lvlJc w:val="left"/>
      <w:pPr>
        <w:ind w:left="14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02549B"/>
    <w:multiLevelType w:val="hybridMultilevel"/>
    <w:tmpl w:val="860021A2"/>
    <w:lvl w:ilvl="0" w:tplc="A05C856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40170317"/>
    <w:multiLevelType w:val="hybridMultilevel"/>
    <w:tmpl w:val="746244A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836CBF"/>
    <w:multiLevelType w:val="multilevel"/>
    <w:tmpl w:val="82ECFD18"/>
    <w:lvl w:ilvl="0">
      <w:start w:val="1"/>
      <w:numFmt w:val="decimal"/>
      <w:lvlText w:val="%1."/>
      <w:lvlJc w:val="left"/>
      <w:pPr>
        <w:tabs>
          <w:tab w:val="num" w:pos="0"/>
        </w:tabs>
        <w:ind w:left="0" w:firstLine="567"/>
      </w:pPr>
      <w:rPr>
        <w:rFonts w:cs="Times New Roman"/>
        <w:b/>
        <w:i w:val="0"/>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lowerLetter"/>
      <w:lvlText w:val="%5)"/>
      <w:lvlJc w:val="left"/>
      <w:pPr>
        <w:tabs>
          <w:tab w:val="num" w:pos="3900"/>
        </w:tabs>
        <w:ind w:left="3900" w:hanging="360"/>
      </w:pPr>
    </w:lvl>
    <w:lvl w:ilvl="5">
      <w:start w:val="1"/>
      <w:numFmt w:val="decimal"/>
      <w:lvlText w:val="%1.%2.%3.%4.%5.%6."/>
      <w:lvlJc w:val="left"/>
      <w:pPr>
        <w:tabs>
          <w:tab w:val="num" w:pos="708"/>
        </w:tabs>
        <w:ind w:left="4956" w:hanging="708"/>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1" w15:restartNumberingAfterBreak="0">
    <w:nsid w:val="50395034"/>
    <w:multiLevelType w:val="multilevel"/>
    <w:tmpl w:val="E61674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756"/>
        </w:tabs>
        <w:ind w:left="756" w:hanging="576"/>
      </w:pPr>
      <w:rPr>
        <w:rFonts w:cs="Times New Roman" w:hint="default"/>
        <w:b/>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lvlText w:val="%1.%2.%3.%4."/>
      <w:lvlJc w:val="left"/>
      <w:pPr>
        <w:tabs>
          <w:tab w:val="num" w:pos="1224"/>
        </w:tabs>
        <w:ind w:left="1224" w:hanging="864"/>
      </w:pPr>
      <w:rPr>
        <w:rFonts w:ascii="Times New Roman" w:hAnsi="Times New Roman" w:cs="Times New Roman" w:hint="default"/>
        <w:i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59BB19E0"/>
    <w:multiLevelType w:val="multilevel"/>
    <w:tmpl w:val="DFDC9456"/>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50E10FD"/>
    <w:multiLevelType w:val="hybridMultilevel"/>
    <w:tmpl w:val="EA88180A"/>
    <w:lvl w:ilvl="0" w:tplc="E24C060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C9414E"/>
    <w:multiLevelType w:val="hybridMultilevel"/>
    <w:tmpl w:val="07E8B24A"/>
    <w:lvl w:ilvl="0" w:tplc="6448740C">
      <w:start w:val="1"/>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AF758A7"/>
    <w:multiLevelType w:val="multilevel"/>
    <w:tmpl w:val="2F5089F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E03339F"/>
    <w:multiLevelType w:val="hybridMultilevel"/>
    <w:tmpl w:val="A44ED572"/>
    <w:lvl w:ilvl="0" w:tplc="963E2E4C">
      <w:start w:val="1"/>
      <w:numFmt w:val="decimal"/>
      <w:lvlText w:val="%1)"/>
      <w:lvlJc w:val="left"/>
      <w:pPr>
        <w:ind w:left="2240" w:hanging="1140"/>
      </w:pPr>
      <w:rPr>
        <w:rFonts w:hint="default"/>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17" w15:restartNumberingAfterBreak="0">
    <w:nsid w:val="6F1F40FC"/>
    <w:multiLevelType w:val="multilevel"/>
    <w:tmpl w:val="6A84C3A4"/>
    <w:lvl w:ilvl="0">
      <w:start w:val="1"/>
      <w:numFmt w:val="decimal"/>
      <w:lvlText w:val="%1"/>
      <w:lvlJc w:val="left"/>
      <w:pPr>
        <w:ind w:left="480" w:hanging="480"/>
      </w:pPr>
      <w:rPr>
        <w:rFonts w:hint="default"/>
      </w:rPr>
    </w:lvl>
    <w:lvl w:ilvl="1">
      <w:start w:val="1"/>
      <w:numFmt w:val="decimal"/>
      <w:lvlText w:val="%1.%2"/>
      <w:lvlJc w:val="left"/>
      <w:pPr>
        <w:ind w:left="1370" w:hanging="480"/>
      </w:pPr>
      <w:rPr>
        <w:rFonts w:hint="default"/>
      </w:rPr>
    </w:lvl>
    <w:lvl w:ilvl="2">
      <w:start w:val="1"/>
      <w:numFmt w:val="decimal"/>
      <w:lvlText w:val="%1.%2.%3"/>
      <w:lvlJc w:val="left"/>
      <w:pPr>
        <w:ind w:left="2500" w:hanging="720"/>
      </w:pPr>
      <w:rPr>
        <w:rFonts w:hint="default"/>
      </w:rPr>
    </w:lvl>
    <w:lvl w:ilvl="3">
      <w:start w:val="1"/>
      <w:numFmt w:val="decimal"/>
      <w:lvlText w:val="%1.%2.%3.%4"/>
      <w:lvlJc w:val="left"/>
      <w:pPr>
        <w:ind w:left="3390" w:hanging="720"/>
      </w:pPr>
      <w:rPr>
        <w:rFonts w:hint="default"/>
      </w:rPr>
    </w:lvl>
    <w:lvl w:ilvl="4">
      <w:start w:val="1"/>
      <w:numFmt w:val="decimal"/>
      <w:lvlText w:val="%1.%2.%3.%4.%5"/>
      <w:lvlJc w:val="left"/>
      <w:pPr>
        <w:ind w:left="4640" w:hanging="1080"/>
      </w:pPr>
      <w:rPr>
        <w:rFonts w:hint="default"/>
      </w:rPr>
    </w:lvl>
    <w:lvl w:ilvl="5">
      <w:start w:val="1"/>
      <w:numFmt w:val="decimal"/>
      <w:lvlText w:val="%1.%2.%3.%4.%5.%6"/>
      <w:lvlJc w:val="left"/>
      <w:pPr>
        <w:ind w:left="5530" w:hanging="1080"/>
      </w:pPr>
      <w:rPr>
        <w:rFonts w:hint="default"/>
      </w:rPr>
    </w:lvl>
    <w:lvl w:ilvl="6">
      <w:start w:val="1"/>
      <w:numFmt w:val="decimal"/>
      <w:lvlText w:val="%1.%2.%3.%4.%5.%6.%7"/>
      <w:lvlJc w:val="left"/>
      <w:pPr>
        <w:ind w:left="6780" w:hanging="1440"/>
      </w:pPr>
      <w:rPr>
        <w:rFonts w:hint="default"/>
      </w:rPr>
    </w:lvl>
    <w:lvl w:ilvl="7">
      <w:start w:val="1"/>
      <w:numFmt w:val="decimal"/>
      <w:lvlText w:val="%1.%2.%3.%4.%5.%6.%7.%8"/>
      <w:lvlJc w:val="left"/>
      <w:pPr>
        <w:ind w:left="7670" w:hanging="1440"/>
      </w:pPr>
      <w:rPr>
        <w:rFonts w:hint="default"/>
      </w:rPr>
    </w:lvl>
    <w:lvl w:ilvl="8">
      <w:start w:val="1"/>
      <w:numFmt w:val="decimal"/>
      <w:lvlText w:val="%1.%2.%3.%4.%5.%6.%7.%8.%9"/>
      <w:lvlJc w:val="left"/>
      <w:pPr>
        <w:ind w:left="8920" w:hanging="1800"/>
      </w:pPr>
      <w:rPr>
        <w:rFonts w:hint="default"/>
      </w:rPr>
    </w:lvl>
  </w:abstractNum>
  <w:abstractNum w:abstractNumId="18" w15:restartNumberingAfterBreak="0">
    <w:nsid w:val="786E6352"/>
    <w:multiLevelType w:val="hybridMultilevel"/>
    <w:tmpl w:val="603085B8"/>
    <w:lvl w:ilvl="0" w:tplc="58926A38">
      <w:start w:val="1"/>
      <w:numFmt w:val="decimal"/>
      <w:lvlText w:val="%1."/>
      <w:lvlJc w:val="left"/>
      <w:pPr>
        <w:tabs>
          <w:tab w:val="num" w:pos="1800"/>
        </w:tabs>
        <w:ind w:left="1800" w:hanging="1080"/>
      </w:pPr>
      <w:rPr>
        <w:rFonts w:ascii="Times New Roman" w:hAnsi="Times New Roman" w:cs="Times New Roman" w:hint="default"/>
      </w:rPr>
    </w:lvl>
    <w:lvl w:ilvl="1" w:tplc="04190019">
      <w:start w:val="1"/>
      <w:numFmt w:val="lowerLetter"/>
      <w:lvlText w:val="%2."/>
      <w:lvlJc w:val="left"/>
      <w:pPr>
        <w:tabs>
          <w:tab w:val="num" w:pos="1800"/>
        </w:tabs>
        <w:ind w:left="1800" w:hanging="360"/>
      </w:pPr>
      <w:rPr>
        <w:rFonts w:ascii="Times New Roman" w:hAnsi="Times New Roman" w:cs="Times New Roman"/>
      </w:rPr>
    </w:lvl>
    <w:lvl w:ilvl="2" w:tplc="0419001B">
      <w:start w:val="1"/>
      <w:numFmt w:val="lowerRoman"/>
      <w:lvlText w:val="%3."/>
      <w:lvlJc w:val="right"/>
      <w:pPr>
        <w:tabs>
          <w:tab w:val="num" w:pos="2520"/>
        </w:tabs>
        <w:ind w:left="2520" w:hanging="180"/>
      </w:pPr>
      <w:rPr>
        <w:rFonts w:ascii="Times New Roman" w:hAnsi="Times New Roman" w:cs="Times New Roman"/>
      </w:rPr>
    </w:lvl>
    <w:lvl w:ilvl="3" w:tplc="0419000F">
      <w:start w:val="1"/>
      <w:numFmt w:val="decimal"/>
      <w:lvlText w:val="%4."/>
      <w:lvlJc w:val="left"/>
      <w:pPr>
        <w:tabs>
          <w:tab w:val="num" w:pos="3240"/>
        </w:tabs>
        <w:ind w:left="3240" w:hanging="360"/>
      </w:pPr>
      <w:rPr>
        <w:rFonts w:ascii="Times New Roman" w:hAnsi="Times New Roman" w:cs="Times New Roman"/>
      </w:rPr>
    </w:lvl>
    <w:lvl w:ilvl="4" w:tplc="04190019">
      <w:start w:val="1"/>
      <w:numFmt w:val="lowerLetter"/>
      <w:lvlText w:val="%5."/>
      <w:lvlJc w:val="left"/>
      <w:pPr>
        <w:tabs>
          <w:tab w:val="num" w:pos="3960"/>
        </w:tabs>
        <w:ind w:left="3960" w:hanging="360"/>
      </w:pPr>
      <w:rPr>
        <w:rFonts w:ascii="Times New Roman" w:hAnsi="Times New Roman" w:cs="Times New Roman"/>
      </w:rPr>
    </w:lvl>
    <w:lvl w:ilvl="5" w:tplc="0419001B">
      <w:start w:val="1"/>
      <w:numFmt w:val="lowerRoman"/>
      <w:lvlText w:val="%6."/>
      <w:lvlJc w:val="right"/>
      <w:pPr>
        <w:tabs>
          <w:tab w:val="num" w:pos="4680"/>
        </w:tabs>
        <w:ind w:left="4680" w:hanging="180"/>
      </w:pPr>
      <w:rPr>
        <w:rFonts w:ascii="Times New Roman" w:hAnsi="Times New Roman" w:cs="Times New Roman"/>
      </w:rPr>
    </w:lvl>
    <w:lvl w:ilvl="6" w:tplc="0419000F">
      <w:start w:val="1"/>
      <w:numFmt w:val="decimal"/>
      <w:lvlText w:val="%7."/>
      <w:lvlJc w:val="left"/>
      <w:pPr>
        <w:tabs>
          <w:tab w:val="num" w:pos="5400"/>
        </w:tabs>
        <w:ind w:left="5400" w:hanging="360"/>
      </w:pPr>
      <w:rPr>
        <w:rFonts w:ascii="Times New Roman" w:hAnsi="Times New Roman" w:cs="Times New Roman"/>
      </w:rPr>
    </w:lvl>
    <w:lvl w:ilvl="7" w:tplc="04190019">
      <w:start w:val="1"/>
      <w:numFmt w:val="lowerLetter"/>
      <w:lvlText w:val="%8."/>
      <w:lvlJc w:val="left"/>
      <w:pPr>
        <w:tabs>
          <w:tab w:val="num" w:pos="6120"/>
        </w:tabs>
        <w:ind w:left="6120" w:hanging="360"/>
      </w:pPr>
      <w:rPr>
        <w:rFonts w:ascii="Times New Roman" w:hAnsi="Times New Roman" w:cs="Times New Roman"/>
      </w:rPr>
    </w:lvl>
    <w:lvl w:ilvl="8" w:tplc="0419001B">
      <w:start w:val="1"/>
      <w:numFmt w:val="lowerRoman"/>
      <w:lvlText w:val="%9."/>
      <w:lvlJc w:val="right"/>
      <w:pPr>
        <w:tabs>
          <w:tab w:val="num" w:pos="6840"/>
        </w:tabs>
        <w:ind w:left="6840" w:hanging="180"/>
      </w:pPr>
      <w:rPr>
        <w:rFonts w:ascii="Times New Roman" w:hAnsi="Times New Roman" w:cs="Times New Roman"/>
      </w:rPr>
    </w:lvl>
  </w:abstractNum>
  <w:num w:numId="1">
    <w:abstractNumId w:val="3"/>
  </w:num>
  <w:num w:numId="2">
    <w:abstractNumId w:val="6"/>
  </w:num>
  <w:num w:numId="3">
    <w:abstractNumId w:val="4"/>
  </w:num>
  <w:num w:numId="4">
    <w:abstractNumId w:val="15"/>
  </w:num>
  <w:num w:numId="5">
    <w:abstractNumId w:val="12"/>
  </w:num>
  <w:num w:numId="6">
    <w:abstractNumId w:val="16"/>
  </w:num>
  <w:num w:numId="7">
    <w:abstractNumId w:val="9"/>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7"/>
  </w:num>
  <w:num w:numId="13">
    <w:abstractNumId w:val="5"/>
  </w:num>
  <w:num w:numId="14">
    <w:abstractNumId w:val="0"/>
  </w:num>
  <w:num w:numId="15">
    <w:abstractNumId w:val="18"/>
  </w:num>
  <w:num w:numId="16">
    <w:abstractNumId w:val="1"/>
  </w:num>
  <w:num w:numId="17">
    <w:abstractNumId w:val="10"/>
  </w:num>
  <w:num w:numId="18">
    <w:abstractNumId w:val="2"/>
  </w:num>
  <w:num w:numId="19">
    <w:abstractNumId w:val="7"/>
  </w:num>
  <w:num w:numId="2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186"/>
    <w:rsid w:val="00001BE3"/>
    <w:rsid w:val="00003924"/>
    <w:rsid w:val="00003BDE"/>
    <w:rsid w:val="00006794"/>
    <w:rsid w:val="0000780C"/>
    <w:rsid w:val="0001152C"/>
    <w:rsid w:val="000115CF"/>
    <w:rsid w:val="00015323"/>
    <w:rsid w:val="00015B8C"/>
    <w:rsid w:val="00017248"/>
    <w:rsid w:val="00017C75"/>
    <w:rsid w:val="000209C4"/>
    <w:rsid w:val="00021055"/>
    <w:rsid w:val="00025362"/>
    <w:rsid w:val="00025FD5"/>
    <w:rsid w:val="000264DB"/>
    <w:rsid w:val="0003199F"/>
    <w:rsid w:val="00032BB6"/>
    <w:rsid w:val="000335BC"/>
    <w:rsid w:val="00033D8A"/>
    <w:rsid w:val="00034366"/>
    <w:rsid w:val="00037F92"/>
    <w:rsid w:val="00040812"/>
    <w:rsid w:val="00040BBF"/>
    <w:rsid w:val="0004154D"/>
    <w:rsid w:val="00041D82"/>
    <w:rsid w:val="00043FB1"/>
    <w:rsid w:val="000450AD"/>
    <w:rsid w:val="000541F8"/>
    <w:rsid w:val="00057ACD"/>
    <w:rsid w:val="00062814"/>
    <w:rsid w:val="00063D05"/>
    <w:rsid w:val="00064A3F"/>
    <w:rsid w:val="000668E3"/>
    <w:rsid w:val="00066CFB"/>
    <w:rsid w:val="0007151B"/>
    <w:rsid w:val="0007188E"/>
    <w:rsid w:val="000733E8"/>
    <w:rsid w:val="0008083E"/>
    <w:rsid w:val="000814F7"/>
    <w:rsid w:val="00082F88"/>
    <w:rsid w:val="000904C4"/>
    <w:rsid w:val="0009141C"/>
    <w:rsid w:val="00096D78"/>
    <w:rsid w:val="000972D4"/>
    <w:rsid w:val="00097F23"/>
    <w:rsid w:val="000A2ADD"/>
    <w:rsid w:val="000A321E"/>
    <w:rsid w:val="000A453A"/>
    <w:rsid w:val="000A4B1F"/>
    <w:rsid w:val="000B0165"/>
    <w:rsid w:val="000C1CA2"/>
    <w:rsid w:val="000C2B3D"/>
    <w:rsid w:val="000C2C1B"/>
    <w:rsid w:val="000C361E"/>
    <w:rsid w:val="000C38FC"/>
    <w:rsid w:val="000C3F01"/>
    <w:rsid w:val="000C4732"/>
    <w:rsid w:val="000C7491"/>
    <w:rsid w:val="000D2003"/>
    <w:rsid w:val="000D2C30"/>
    <w:rsid w:val="000D3455"/>
    <w:rsid w:val="000D3CEC"/>
    <w:rsid w:val="000D4283"/>
    <w:rsid w:val="000D433D"/>
    <w:rsid w:val="000D7E34"/>
    <w:rsid w:val="000E0791"/>
    <w:rsid w:val="000F796C"/>
    <w:rsid w:val="00100122"/>
    <w:rsid w:val="00100126"/>
    <w:rsid w:val="00104D86"/>
    <w:rsid w:val="001103F2"/>
    <w:rsid w:val="00110AD3"/>
    <w:rsid w:val="00114803"/>
    <w:rsid w:val="00120CB1"/>
    <w:rsid w:val="00123C78"/>
    <w:rsid w:val="00125B50"/>
    <w:rsid w:val="00125D65"/>
    <w:rsid w:val="00126E13"/>
    <w:rsid w:val="001274A5"/>
    <w:rsid w:val="00131BC3"/>
    <w:rsid w:val="0013356B"/>
    <w:rsid w:val="0013379C"/>
    <w:rsid w:val="00137CE4"/>
    <w:rsid w:val="00141C9B"/>
    <w:rsid w:val="00141E4D"/>
    <w:rsid w:val="00144549"/>
    <w:rsid w:val="00145E31"/>
    <w:rsid w:val="001468A8"/>
    <w:rsid w:val="0014753F"/>
    <w:rsid w:val="00151796"/>
    <w:rsid w:val="0015237E"/>
    <w:rsid w:val="00152498"/>
    <w:rsid w:val="00155A43"/>
    <w:rsid w:val="00155A7D"/>
    <w:rsid w:val="0015632F"/>
    <w:rsid w:val="001600CC"/>
    <w:rsid w:val="00163EF6"/>
    <w:rsid w:val="001657D9"/>
    <w:rsid w:val="00170F31"/>
    <w:rsid w:val="00171E5A"/>
    <w:rsid w:val="001747B6"/>
    <w:rsid w:val="00174FEB"/>
    <w:rsid w:val="00176FE5"/>
    <w:rsid w:val="00177C12"/>
    <w:rsid w:val="00180DB7"/>
    <w:rsid w:val="001810B8"/>
    <w:rsid w:val="00182CA6"/>
    <w:rsid w:val="00182E31"/>
    <w:rsid w:val="00187241"/>
    <w:rsid w:val="00187906"/>
    <w:rsid w:val="00187DEE"/>
    <w:rsid w:val="00191613"/>
    <w:rsid w:val="001928CB"/>
    <w:rsid w:val="00194792"/>
    <w:rsid w:val="001A0043"/>
    <w:rsid w:val="001A0B18"/>
    <w:rsid w:val="001A1771"/>
    <w:rsid w:val="001A6F85"/>
    <w:rsid w:val="001B036F"/>
    <w:rsid w:val="001B447B"/>
    <w:rsid w:val="001B449F"/>
    <w:rsid w:val="001B44A2"/>
    <w:rsid w:val="001B53E9"/>
    <w:rsid w:val="001B7F4F"/>
    <w:rsid w:val="001C1D27"/>
    <w:rsid w:val="001C490B"/>
    <w:rsid w:val="001C4D15"/>
    <w:rsid w:val="001C6361"/>
    <w:rsid w:val="001D378D"/>
    <w:rsid w:val="001D42F4"/>
    <w:rsid w:val="001D7FFC"/>
    <w:rsid w:val="001E13B6"/>
    <w:rsid w:val="001E369C"/>
    <w:rsid w:val="001E5A0A"/>
    <w:rsid w:val="001E64D4"/>
    <w:rsid w:val="001F08AE"/>
    <w:rsid w:val="001F1057"/>
    <w:rsid w:val="001F549B"/>
    <w:rsid w:val="001F5690"/>
    <w:rsid w:val="001F5A59"/>
    <w:rsid w:val="001F5ED3"/>
    <w:rsid w:val="001F6B01"/>
    <w:rsid w:val="00201330"/>
    <w:rsid w:val="00202BA3"/>
    <w:rsid w:val="00202C34"/>
    <w:rsid w:val="00207716"/>
    <w:rsid w:val="002129EF"/>
    <w:rsid w:val="00214369"/>
    <w:rsid w:val="00215FA7"/>
    <w:rsid w:val="00216C91"/>
    <w:rsid w:val="0021787C"/>
    <w:rsid w:val="002207B8"/>
    <w:rsid w:val="00223448"/>
    <w:rsid w:val="00226241"/>
    <w:rsid w:val="002302DC"/>
    <w:rsid w:val="0023096D"/>
    <w:rsid w:val="00231209"/>
    <w:rsid w:val="00232A9A"/>
    <w:rsid w:val="00241C90"/>
    <w:rsid w:val="0024213C"/>
    <w:rsid w:val="00242BF9"/>
    <w:rsid w:val="002468C4"/>
    <w:rsid w:val="00253DD3"/>
    <w:rsid w:val="002551B5"/>
    <w:rsid w:val="00262001"/>
    <w:rsid w:val="00263AA4"/>
    <w:rsid w:val="002640EC"/>
    <w:rsid w:val="002666C3"/>
    <w:rsid w:val="0027059B"/>
    <w:rsid w:val="00271A35"/>
    <w:rsid w:val="00272253"/>
    <w:rsid w:val="00276E31"/>
    <w:rsid w:val="00277793"/>
    <w:rsid w:val="002818D6"/>
    <w:rsid w:val="0028235A"/>
    <w:rsid w:val="002832C4"/>
    <w:rsid w:val="00296BC2"/>
    <w:rsid w:val="00297F88"/>
    <w:rsid w:val="002A3944"/>
    <w:rsid w:val="002B0374"/>
    <w:rsid w:val="002B077F"/>
    <w:rsid w:val="002B2CF7"/>
    <w:rsid w:val="002B4A13"/>
    <w:rsid w:val="002B6E7A"/>
    <w:rsid w:val="002B7F04"/>
    <w:rsid w:val="002C08E8"/>
    <w:rsid w:val="002C17F5"/>
    <w:rsid w:val="002C22AB"/>
    <w:rsid w:val="002C3359"/>
    <w:rsid w:val="002D2599"/>
    <w:rsid w:val="002D26E6"/>
    <w:rsid w:val="002D702E"/>
    <w:rsid w:val="002E4837"/>
    <w:rsid w:val="002E5710"/>
    <w:rsid w:val="002E6133"/>
    <w:rsid w:val="002E7C89"/>
    <w:rsid w:val="002F4247"/>
    <w:rsid w:val="002F545D"/>
    <w:rsid w:val="002F588C"/>
    <w:rsid w:val="002F7192"/>
    <w:rsid w:val="00304AD1"/>
    <w:rsid w:val="00305861"/>
    <w:rsid w:val="00314968"/>
    <w:rsid w:val="00314E9E"/>
    <w:rsid w:val="00315A33"/>
    <w:rsid w:val="0031690A"/>
    <w:rsid w:val="003214FD"/>
    <w:rsid w:val="003217AF"/>
    <w:rsid w:val="00322A83"/>
    <w:rsid w:val="00322B26"/>
    <w:rsid w:val="00325682"/>
    <w:rsid w:val="00327616"/>
    <w:rsid w:val="00331144"/>
    <w:rsid w:val="00334A47"/>
    <w:rsid w:val="003400E9"/>
    <w:rsid w:val="00340628"/>
    <w:rsid w:val="00341130"/>
    <w:rsid w:val="0034497B"/>
    <w:rsid w:val="003455C8"/>
    <w:rsid w:val="00346A86"/>
    <w:rsid w:val="00347D23"/>
    <w:rsid w:val="003504D2"/>
    <w:rsid w:val="00351C8A"/>
    <w:rsid w:val="0035509C"/>
    <w:rsid w:val="00355578"/>
    <w:rsid w:val="00356284"/>
    <w:rsid w:val="00356ADB"/>
    <w:rsid w:val="00360312"/>
    <w:rsid w:val="00362599"/>
    <w:rsid w:val="003627A2"/>
    <w:rsid w:val="00362BF5"/>
    <w:rsid w:val="0036373D"/>
    <w:rsid w:val="003648D6"/>
    <w:rsid w:val="00370580"/>
    <w:rsid w:val="00370B5E"/>
    <w:rsid w:val="00373BB6"/>
    <w:rsid w:val="0037757C"/>
    <w:rsid w:val="00377F2A"/>
    <w:rsid w:val="00380469"/>
    <w:rsid w:val="00383125"/>
    <w:rsid w:val="00384D1B"/>
    <w:rsid w:val="00385805"/>
    <w:rsid w:val="00391020"/>
    <w:rsid w:val="0039108F"/>
    <w:rsid w:val="00392A2C"/>
    <w:rsid w:val="0039336C"/>
    <w:rsid w:val="00393494"/>
    <w:rsid w:val="003953F1"/>
    <w:rsid w:val="0039624E"/>
    <w:rsid w:val="003A2F02"/>
    <w:rsid w:val="003A366E"/>
    <w:rsid w:val="003A4436"/>
    <w:rsid w:val="003A7E00"/>
    <w:rsid w:val="003B0755"/>
    <w:rsid w:val="003B19EE"/>
    <w:rsid w:val="003B1D43"/>
    <w:rsid w:val="003B29CF"/>
    <w:rsid w:val="003B30E6"/>
    <w:rsid w:val="003B4238"/>
    <w:rsid w:val="003B4DA0"/>
    <w:rsid w:val="003B6324"/>
    <w:rsid w:val="003C6D65"/>
    <w:rsid w:val="003D28C7"/>
    <w:rsid w:val="003D29EB"/>
    <w:rsid w:val="003D5111"/>
    <w:rsid w:val="003D70A0"/>
    <w:rsid w:val="003D7A51"/>
    <w:rsid w:val="003E3466"/>
    <w:rsid w:val="003E6C28"/>
    <w:rsid w:val="003E7B3F"/>
    <w:rsid w:val="003F1EF9"/>
    <w:rsid w:val="003F690D"/>
    <w:rsid w:val="003F7800"/>
    <w:rsid w:val="0040012E"/>
    <w:rsid w:val="00400815"/>
    <w:rsid w:val="00401B8F"/>
    <w:rsid w:val="00402042"/>
    <w:rsid w:val="004048FF"/>
    <w:rsid w:val="00406C8D"/>
    <w:rsid w:val="00407367"/>
    <w:rsid w:val="00413C52"/>
    <w:rsid w:val="00414F3A"/>
    <w:rsid w:val="00415D94"/>
    <w:rsid w:val="00421F2E"/>
    <w:rsid w:val="0042233C"/>
    <w:rsid w:val="004229CB"/>
    <w:rsid w:val="0042437C"/>
    <w:rsid w:val="0042511F"/>
    <w:rsid w:val="00425689"/>
    <w:rsid w:val="004257A5"/>
    <w:rsid w:val="00425D83"/>
    <w:rsid w:val="00435F32"/>
    <w:rsid w:val="00437829"/>
    <w:rsid w:val="004406B4"/>
    <w:rsid w:val="00443DF9"/>
    <w:rsid w:val="00444382"/>
    <w:rsid w:val="004471CA"/>
    <w:rsid w:val="00450DB8"/>
    <w:rsid w:val="00450E0C"/>
    <w:rsid w:val="00450E31"/>
    <w:rsid w:val="00453925"/>
    <w:rsid w:val="00453BF3"/>
    <w:rsid w:val="004552EA"/>
    <w:rsid w:val="004571F2"/>
    <w:rsid w:val="00460C74"/>
    <w:rsid w:val="00463C14"/>
    <w:rsid w:val="00466324"/>
    <w:rsid w:val="00470A92"/>
    <w:rsid w:val="00472679"/>
    <w:rsid w:val="0047288B"/>
    <w:rsid w:val="00477EFF"/>
    <w:rsid w:val="0048067D"/>
    <w:rsid w:val="00480DD3"/>
    <w:rsid w:val="00480E45"/>
    <w:rsid w:val="004812E6"/>
    <w:rsid w:val="0048267C"/>
    <w:rsid w:val="004831BF"/>
    <w:rsid w:val="0048642C"/>
    <w:rsid w:val="00491BF3"/>
    <w:rsid w:val="00492170"/>
    <w:rsid w:val="00492AEF"/>
    <w:rsid w:val="0049790F"/>
    <w:rsid w:val="004A02A2"/>
    <w:rsid w:val="004A29D9"/>
    <w:rsid w:val="004A3D81"/>
    <w:rsid w:val="004A7D12"/>
    <w:rsid w:val="004B072B"/>
    <w:rsid w:val="004B1FC7"/>
    <w:rsid w:val="004B440B"/>
    <w:rsid w:val="004B6B56"/>
    <w:rsid w:val="004C41DD"/>
    <w:rsid w:val="004C68C1"/>
    <w:rsid w:val="004C6A7B"/>
    <w:rsid w:val="004D0013"/>
    <w:rsid w:val="004D11A9"/>
    <w:rsid w:val="004D1BD9"/>
    <w:rsid w:val="004D4253"/>
    <w:rsid w:val="004D65D4"/>
    <w:rsid w:val="004D6FC0"/>
    <w:rsid w:val="004E024E"/>
    <w:rsid w:val="004E2CC0"/>
    <w:rsid w:val="004F1ED4"/>
    <w:rsid w:val="004F4570"/>
    <w:rsid w:val="004F7800"/>
    <w:rsid w:val="00501AC1"/>
    <w:rsid w:val="0050392F"/>
    <w:rsid w:val="005041F0"/>
    <w:rsid w:val="0050439B"/>
    <w:rsid w:val="005046C3"/>
    <w:rsid w:val="00506266"/>
    <w:rsid w:val="00506593"/>
    <w:rsid w:val="00507BD6"/>
    <w:rsid w:val="00512B0C"/>
    <w:rsid w:val="00513113"/>
    <w:rsid w:val="00513234"/>
    <w:rsid w:val="00515BE6"/>
    <w:rsid w:val="0052037B"/>
    <w:rsid w:val="00522496"/>
    <w:rsid w:val="00522595"/>
    <w:rsid w:val="005259B8"/>
    <w:rsid w:val="0053479D"/>
    <w:rsid w:val="00540FED"/>
    <w:rsid w:val="00541A7C"/>
    <w:rsid w:val="00543B19"/>
    <w:rsid w:val="0054679C"/>
    <w:rsid w:val="00547B7E"/>
    <w:rsid w:val="0055083B"/>
    <w:rsid w:val="0055538C"/>
    <w:rsid w:val="00557C51"/>
    <w:rsid w:val="00564DEC"/>
    <w:rsid w:val="00567825"/>
    <w:rsid w:val="0057022B"/>
    <w:rsid w:val="00577EE0"/>
    <w:rsid w:val="005804AF"/>
    <w:rsid w:val="00584252"/>
    <w:rsid w:val="00585384"/>
    <w:rsid w:val="00590076"/>
    <w:rsid w:val="00590E42"/>
    <w:rsid w:val="005916CB"/>
    <w:rsid w:val="005917D9"/>
    <w:rsid w:val="00593545"/>
    <w:rsid w:val="0059448B"/>
    <w:rsid w:val="005944DC"/>
    <w:rsid w:val="00594C20"/>
    <w:rsid w:val="005A21AF"/>
    <w:rsid w:val="005A2512"/>
    <w:rsid w:val="005B5DEB"/>
    <w:rsid w:val="005B5F98"/>
    <w:rsid w:val="005B7579"/>
    <w:rsid w:val="005C473E"/>
    <w:rsid w:val="005C591F"/>
    <w:rsid w:val="005C65AA"/>
    <w:rsid w:val="005C7C61"/>
    <w:rsid w:val="005D11F3"/>
    <w:rsid w:val="005D516B"/>
    <w:rsid w:val="005D746C"/>
    <w:rsid w:val="005E0BA9"/>
    <w:rsid w:val="005E18A3"/>
    <w:rsid w:val="005E6BFA"/>
    <w:rsid w:val="005E7424"/>
    <w:rsid w:val="005E75A6"/>
    <w:rsid w:val="005F1397"/>
    <w:rsid w:val="005F1B30"/>
    <w:rsid w:val="005F1CD4"/>
    <w:rsid w:val="005F1F26"/>
    <w:rsid w:val="005F50C2"/>
    <w:rsid w:val="006023EF"/>
    <w:rsid w:val="00603462"/>
    <w:rsid w:val="00605560"/>
    <w:rsid w:val="006123AA"/>
    <w:rsid w:val="006128C1"/>
    <w:rsid w:val="006162DA"/>
    <w:rsid w:val="006165DD"/>
    <w:rsid w:val="006210BF"/>
    <w:rsid w:val="00631011"/>
    <w:rsid w:val="00631BB0"/>
    <w:rsid w:val="00631E15"/>
    <w:rsid w:val="006351EE"/>
    <w:rsid w:val="006371AF"/>
    <w:rsid w:val="00640155"/>
    <w:rsid w:val="00643CF8"/>
    <w:rsid w:val="0064423B"/>
    <w:rsid w:val="00645307"/>
    <w:rsid w:val="0065151A"/>
    <w:rsid w:val="00652DE9"/>
    <w:rsid w:val="00653E48"/>
    <w:rsid w:val="006543A6"/>
    <w:rsid w:val="00654713"/>
    <w:rsid w:val="00660865"/>
    <w:rsid w:val="00660A4A"/>
    <w:rsid w:val="00663684"/>
    <w:rsid w:val="006638F4"/>
    <w:rsid w:val="00665324"/>
    <w:rsid w:val="00670468"/>
    <w:rsid w:val="006735DB"/>
    <w:rsid w:val="00674343"/>
    <w:rsid w:val="00674778"/>
    <w:rsid w:val="00675C1F"/>
    <w:rsid w:val="006765DB"/>
    <w:rsid w:val="0068085C"/>
    <w:rsid w:val="00681E81"/>
    <w:rsid w:val="0068657D"/>
    <w:rsid w:val="00690739"/>
    <w:rsid w:val="00691222"/>
    <w:rsid w:val="00693AAE"/>
    <w:rsid w:val="00694451"/>
    <w:rsid w:val="006A0928"/>
    <w:rsid w:val="006A1973"/>
    <w:rsid w:val="006A1B01"/>
    <w:rsid w:val="006A3312"/>
    <w:rsid w:val="006A41BF"/>
    <w:rsid w:val="006A50BB"/>
    <w:rsid w:val="006A69E8"/>
    <w:rsid w:val="006A7C25"/>
    <w:rsid w:val="006B1027"/>
    <w:rsid w:val="006B1F5B"/>
    <w:rsid w:val="006B5F44"/>
    <w:rsid w:val="006B6136"/>
    <w:rsid w:val="006B695B"/>
    <w:rsid w:val="006B79B2"/>
    <w:rsid w:val="006C348E"/>
    <w:rsid w:val="006C4A21"/>
    <w:rsid w:val="006C5701"/>
    <w:rsid w:val="006C5D0C"/>
    <w:rsid w:val="006C62B1"/>
    <w:rsid w:val="006C6CF9"/>
    <w:rsid w:val="006C6E1E"/>
    <w:rsid w:val="006C7129"/>
    <w:rsid w:val="006C7FD8"/>
    <w:rsid w:val="006D20A0"/>
    <w:rsid w:val="006D3B21"/>
    <w:rsid w:val="006D56C8"/>
    <w:rsid w:val="006D6749"/>
    <w:rsid w:val="006E3240"/>
    <w:rsid w:val="006E42D7"/>
    <w:rsid w:val="006E4404"/>
    <w:rsid w:val="006E72D8"/>
    <w:rsid w:val="006E74A4"/>
    <w:rsid w:val="006F6B02"/>
    <w:rsid w:val="007033A8"/>
    <w:rsid w:val="00711DEF"/>
    <w:rsid w:val="0071275F"/>
    <w:rsid w:val="00714688"/>
    <w:rsid w:val="00716984"/>
    <w:rsid w:val="00717993"/>
    <w:rsid w:val="00721E32"/>
    <w:rsid w:val="007301BB"/>
    <w:rsid w:val="007312BD"/>
    <w:rsid w:val="007353CF"/>
    <w:rsid w:val="00736B06"/>
    <w:rsid w:val="00740C46"/>
    <w:rsid w:val="0074286F"/>
    <w:rsid w:val="007453C3"/>
    <w:rsid w:val="00747E23"/>
    <w:rsid w:val="00755AA8"/>
    <w:rsid w:val="007561C7"/>
    <w:rsid w:val="0075694D"/>
    <w:rsid w:val="00756BB0"/>
    <w:rsid w:val="00764710"/>
    <w:rsid w:val="0077032E"/>
    <w:rsid w:val="00776A87"/>
    <w:rsid w:val="00780C4C"/>
    <w:rsid w:val="00782C33"/>
    <w:rsid w:val="00785D40"/>
    <w:rsid w:val="00786A57"/>
    <w:rsid w:val="007908F9"/>
    <w:rsid w:val="00792000"/>
    <w:rsid w:val="00792370"/>
    <w:rsid w:val="007A0398"/>
    <w:rsid w:val="007A0F35"/>
    <w:rsid w:val="007A20FF"/>
    <w:rsid w:val="007A4516"/>
    <w:rsid w:val="007B3222"/>
    <w:rsid w:val="007B7AD2"/>
    <w:rsid w:val="007C097E"/>
    <w:rsid w:val="007C0BE0"/>
    <w:rsid w:val="007C0C75"/>
    <w:rsid w:val="007C3051"/>
    <w:rsid w:val="007C4331"/>
    <w:rsid w:val="007C4641"/>
    <w:rsid w:val="007D0B72"/>
    <w:rsid w:val="007D11A3"/>
    <w:rsid w:val="007D39E9"/>
    <w:rsid w:val="007D5746"/>
    <w:rsid w:val="007E07DF"/>
    <w:rsid w:val="007E2195"/>
    <w:rsid w:val="007E2A3C"/>
    <w:rsid w:val="007E3FAF"/>
    <w:rsid w:val="007E4415"/>
    <w:rsid w:val="007E6791"/>
    <w:rsid w:val="007F02B0"/>
    <w:rsid w:val="007F1A66"/>
    <w:rsid w:val="007F1D7E"/>
    <w:rsid w:val="007F4335"/>
    <w:rsid w:val="007F43F1"/>
    <w:rsid w:val="007F4442"/>
    <w:rsid w:val="007F44F0"/>
    <w:rsid w:val="007F63D2"/>
    <w:rsid w:val="007F67B5"/>
    <w:rsid w:val="007F7B9E"/>
    <w:rsid w:val="00806F28"/>
    <w:rsid w:val="0080720E"/>
    <w:rsid w:val="00807A1B"/>
    <w:rsid w:val="00813D51"/>
    <w:rsid w:val="00814611"/>
    <w:rsid w:val="00817060"/>
    <w:rsid w:val="00817891"/>
    <w:rsid w:val="00825288"/>
    <w:rsid w:val="0083048E"/>
    <w:rsid w:val="00834B69"/>
    <w:rsid w:val="008524F2"/>
    <w:rsid w:val="00852A04"/>
    <w:rsid w:val="00854D18"/>
    <w:rsid w:val="008577C6"/>
    <w:rsid w:val="0087426C"/>
    <w:rsid w:val="0088354A"/>
    <w:rsid w:val="0088447F"/>
    <w:rsid w:val="00884D16"/>
    <w:rsid w:val="00885FF8"/>
    <w:rsid w:val="00891ED1"/>
    <w:rsid w:val="00897C2D"/>
    <w:rsid w:val="008A0903"/>
    <w:rsid w:val="008A7F0C"/>
    <w:rsid w:val="008B2AED"/>
    <w:rsid w:val="008B54AB"/>
    <w:rsid w:val="008B74EA"/>
    <w:rsid w:val="008B7FA4"/>
    <w:rsid w:val="008C23E3"/>
    <w:rsid w:val="008C5F04"/>
    <w:rsid w:val="008C6564"/>
    <w:rsid w:val="008C67DB"/>
    <w:rsid w:val="008C78EB"/>
    <w:rsid w:val="008D09EA"/>
    <w:rsid w:val="008D0A7D"/>
    <w:rsid w:val="008D1F18"/>
    <w:rsid w:val="008D3B3B"/>
    <w:rsid w:val="008D7035"/>
    <w:rsid w:val="008E29D3"/>
    <w:rsid w:val="008E32DE"/>
    <w:rsid w:val="008E3BB1"/>
    <w:rsid w:val="008E68AD"/>
    <w:rsid w:val="008E77CE"/>
    <w:rsid w:val="008E7818"/>
    <w:rsid w:val="008F42FC"/>
    <w:rsid w:val="008F4CEB"/>
    <w:rsid w:val="00901045"/>
    <w:rsid w:val="00902A5D"/>
    <w:rsid w:val="00903301"/>
    <w:rsid w:val="0090333F"/>
    <w:rsid w:val="00905785"/>
    <w:rsid w:val="00905F6A"/>
    <w:rsid w:val="00907FD8"/>
    <w:rsid w:val="00912C28"/>
    <w:rsid w:val="00915184"/>
    <w:rsid w:val="009202B1"/>
    <w:rsid w:val="00922470"/>
    <w:rsid w:val="0092414F"/>
    <w:rsid w:val="009241DC"/>
    <w:rsid w:val="00930722"/>
    <w:rsid w:val="00934587"/>
    <w:rsid w:val="0093681F"/>
    <w:rsid w:val="00936C1C"/>
    <w:rsid w:val="00941A85"/>
    <w:rsid w:val="00941C02"/>
    <w:rsid w:val="00942FC3"/>
    <w:rsid w:val="00943B6F"/>
    <w:rsid w:val="00944A52"/>
    <w:rsid w:val="009450C4"/>
    <w:rsid w:val="009453A9"/>
    <w:rsid w:val="009512EA"/>
    <w:rsid w:val="00952868"/>
    <w:rsid w:val="009615E3"/>
    <w:rsid w:val="0096728A"/>
    <w:rsid w:val="009705D3"/>
    <w:rsid w:val="00974B02"/>
    <w:rsid w:val="00975C14"/>
    <w:rsid w:val="009767A2"/>
    <w:rsid w:val="00976C61"/>
    <w:rsid w:val="00976DF3"/>
    <w:rsid w:val="00977772"/>
    <w:rsid w:val="0098105E"/>
    <w:rsid w:val="00985696"/>
    <w:rsid w:val="0098637E"/>
    <w:rsid w:val="009876A5"/>
    <w:rsid w:val="00987A21"/>
    <w:rsid w:val="009902D2"/>
    <w:rsid w:val="009911F9"/>
    <w:rsid w:val="00995103"/>
    <w:rsid w:val="00995B2E"/>
    <w:rsid w:val="00995F8A"/>
    <w:rsid w:val="00996E45"/>
    <w:rsid w:val="009A0FA6"/>
    <w:rsid w:val="009A4A55"/>
    <w:rsid w:val="009A552E"/>
    <w:rsid w:val="009A77A8"/>
    <w:rsid w:val="009B24AD"/>
    <w:rsid w:val="009B3EDA"/>
    <w:rsid w:val="009B7B8E"/>
    <w:rsid w:val="009C5EBA"/>
    <w:rsid w:val="009C6454"/>
    <w:rsid w:val="009C786A"/>
    <w:rsid w:val="009C7DB1"/>
    <w:rsid w:val="009D290C"/>
    <w:rsid w:val="009D2B88"/>
    <w:rsid w:val="009D7535"/>
    <w:rsid w:val="009E28C8"/>
    <w:rsid w:val="009E73E5"/>
    <w:rsid w:val="009F297B"/>
    <w:rsid w:val="009F3AE4"/>
    <w:rsid w:val="009F4D47"/>
    <w:rsid w:val="00A008CE"/>
    <w:rsid w:val="00A00908"/>
    <w:rsid w:val="00A01F3D"/>
    <w:rsid w:val="00A024EC"/>
    <w:rsid w:val="00A0463C"/>
    <w:rsid w:val="00A054CB"/>
    <w:rsid w:val="00A05F51"/>
    <w:rsid w:val="00A073B8"/>
    <w:rsid w:val="00A13238"/>
    <w:rsid w:val="00A20E1C"/>
    <w:rsid w:val="00A244A6"/>
    <w:rsid w:val="00A27C3C"/>
    <w:rsid w:val="00A300B0"/>
    <w:rsid w:val="00A30C6E"/>
    <w:rsid w:val="00A31C20"/>
    <w:rsid w:val="00A343BB"/>
    <w:rsid w:val="00A348AD"/>
    <w:rsid w:val="00A3503A"/>
    <w:rsid w:val="00A35411"/>
    <w:rsid w:val="00A35E68"/>
    <w:rsid w:val="00A40504"/>
    <w:rsid w:val="00A40D54"/>
    <w:rsid w:val="00A42A88"/>
    <w:rsid w:val="00A44D38"/>
    <w:rsid w:val="00A50A50"/>
    <w:rsid w:val="00A54207"/>
    <w:rsid w:val="00A55C32"/>
    <w:rsid w:val="00A622C3"/>
    <w:rsid w:val="00A62AB2"/>
    <w:rsid w:val="00A63224"/>
    <w:rsid w:val="00A63AD7"/>
    <w:rsid w:val="00A63CCF"/>
    <w:rsid w:val="00A65F29"/>
    <w:rsid w:val="00A67DF2"/>
    <w:rsid w:val="00A7079E"/>
    <w:rsid w:val="00A73C2A"/>
    <w:rsid w:val="00A73CBB"/>
    <w:rsid w:val="00A81ABA"/>
    <w:rsid w:val="00A82C72"/>
    <w:rsid w:val="00A82E8C"/>
    <w:rsid w:val="00A83901"/>
    <w:rsid w:val="00A8655E"/>
    <w:rsid w:val="00A905E1"/>
    <w:rsid w:val="00A90DBE"/>
    <w:rsid w:val="00A91858"/>
    <w:rsid w:val="00AA0785"/>
    <w:rsid w:val="00AA07AC"/>
    <w:rsid w:val="00AB3E30"/>
    <w:rsid w:val="00AB5195"/>
    <w:rsid w:val="00AB7A80"/>
    <w:rsid w:val="00AC1E0D"/>
    <w:rsid w:val="00AC2AAF"/>
    <w:rsid w:val="00AC2B50"/>
    <w:rsid w:val="00AC761E"/>
    <w:rsid w:val="00AD0D28"/>
    <w:rsid w:val="00AD32F0"/>
    <w:rsid w:val="00AD5772"/>
    <w:rsid w:val="00AF153F"/>
    <w:rsid w:val="00AF366A"/>
    <w:rsid w:val="00AF5BF3"/>
    <w:rsid w:val="00AF601C"/>
    <w:rsid w:val="00AF6F60"/>
    <w:rsid w:val="00B004E8"/>
    <w:rsid w:val="00B016E1"/>
    <w:rsid w:val="00B0281D"/>
    <w:rsid w:val="00B02985"/>
    <w:rsid w:val="00B05AC4"/>
    <w:rsid w:val="00B1106C"/>
    <w:rsid w:val="00B110A7"/>
    <w:rsid w:val="00B111A2"/>
    <w:rsid w:val="00B12C82"/>
    <w:rsid w:val="00B13004"/>
    <w:rsid w:val="00B1569A"/>
    <w:rsid w:val="00B2234C"/>
    <w:rsid w:val="00B26119"/>
    <w:rsid w:val="00B26B59"/>
    <w:rsid w:val="00B27868"/>
    <w:rsid w:val="00B31B87"/>
    <w:rsid w:val="00B3295D"/>
    <w:rsid w:val="00B32A34"/>
    <w:rsid w:val="00B37001"/>
    <w:rsid w:val="00B406EA"/>
    <w:rsid w:val="00B40A1B"/>
    <w:rsid w:val="00B430CF"/>
    <w:rsid w:val="00B44968"/>
    <w:rsid w:val="00B4598A"/>
    <w:rsid w:val="00B465AB"/>
    <w:rsid w:val="00B5564E"/>
    <w:rsid w:val="00B56F31"/>
    <w:rsid w:val="00B605F7"/>
    <w:rsid w:val="00B67CA7"/>
    <w:rsid w:val="00B700E1"/>
    <w:rsid w:val="00B70680"/>
    <w:rsid w:val="00B71650"/>
    <w:rsid w:val="00B75A67"/>
    <w:rsid w:val="00B75F1C"/>
    <w:rsid w:val="00B80BEF"/>
    <w:rsid w:val="00B84277"/>
    <w:rsid w:val="00B9011B"/>
    <w:rsid w:val="00B9422A"/>
    <w:rsid w:val="00B9599F"/>
    <w:rsid w:val="00B96E9E"/>
    <w:rsid w:val="00BA3D6E"/>
    <w:rsid w:val="00BA4E01"/>
    <w:rsid w:val="00BA4E62"/>
    <w:rsid w:val="00BA6234"/>
    <w:rsid w:val="00BB0A0D"/>
    <w:rsid w:val="00BB576D"/>
    <w:rsid w:val="00BC35BD"/>
    <w:rsid w:val="00BC5856"/>
    <w:rsid w:val="00BC6D8E"/>
    <w:rsid w:val="00BC7EEB"/>
    <w:rsid w:val="00BD1C39"/>
    <w:rsid w:val="00BD2DF5"/>
    <w:rsid w:val="00BD3BD9"/>
    <w:rsid w:val="00BD66D3"/>
    <w:rsid w:val="00BD7656"/>
    <w:rsid w:val="00BD7A8C"/>
    <w:rsid w:val="00BE0F2D"/>
    <w:rsid w:val="00BE1D11"/>
    <w:rsid w:val="00BE2199"/>
    <w:rsid w:val="00BE2867"/>
    <w:rsid w:val="00BE3E04"/>
    <w:rsid w:val="00BE5168"/>
    <w:rsid w:val="00BF248C"/>
    <w:rsid w:val="00BF38EB"/>
    <w:rsid w:val="00BF3F27"/>
    <w:rsid w:val="00BF4498"/>
    <w:rsid w:val="00BF6CD2"/>
    <w:rsid w:val="00C007B8"/>
    <w:rsid w:val="00C0678E"/>
    <w:rsid w:val="00C12A37"/>
    <w:rsid w:val="00C15305"/>
    <w:rsid w:val="00C16186"/>
    <w:rsid w:val="00C22102"/>
    <w:rsid w:val="00C22F5B"/>
    <w:rsid w:val="00C244BC"/>
    <w:rsid w:val="00C26C5A"/>
    <w:rsid w:val="00C278C0"/>
    <w:rsid w:val="00C27DD4"/>
    <w:rsid w:val="00C313E1"/>
    <w:rsid w:val="00C3279D"/>
    <w:rsid w:val="00C32950"/>
    <w:rsid w:val="00C33D11"/>
    <w:rsid w:val="00C3513C"/>
    <w:rsid w:val="00C41CBB"/>
    <w:rsid w:val="00C431BC"/>
    <w:rsid w:val="00C4328C"/>
    <w:rsid w:val="00C51181"/>
    <w:rsid w:val="00C51BB0"/>
    <w:rsid w:val="00C527C2"/>
    <w:rsid w:val="00C546A0"/>
    <w:rsid w:val="00C54B94"/>
    <w:rsid w:val="00C57237"/>
    <w:rsid w:val="00C6157A"/>
    <w:rsid w:val="00C62797"/>
    <w:rsid w:val="00C63ACD"/>
    <w:rsid w:val="00C705C4"/>
    <w:rsid w:val="00C711F3"/>
    <w:rsid w:val="00C749A2"/>
    <w:rsid w:val="00C77BB7"/>
    <w:rsid w:val="00C77F2E"/>
    <w:rsid w:val="00C80105"/>
    <w:rsid w:val="00C813D4"/>
    <w:rsid w:val="00C85677"/>
    <w:rsid w:val="00C8622A"/>
    <w:rsid w:val="00C87B06"/>
    <w:rsid w:val="00C915D6"/>
    <w:rsid w:val="00C9234C"/>
    <w:rsid w:val="00C95DFB"/>
    <w:rsid w:val="00C960BB"/>
    <w:rsid w:val="00CA033E"/>
    <w:rsid w:val="00CA2261"/>
    <w:rsid w:val="00CA5DD5"/>
    <w:rsid w:val="00CB5854"/>
    <w:rsid w:val="00CC131A"/>
    <w:rsid w:val="00CC295A"/>
    <w:rsid w:val="00CC7736"/>
    <w:rsid w:val="00CD0C8F"/>
    <w:rsid w:val="00CD1D90"/>
    <w:rsid w:val="00CD2D23"/>
    <w:rsid w:val="00CD303D"/>
    <w:rsid w:val="00CD33B3"/>
    <w:rsid w:val="00CD79CD"/>
    <w:rsid w:val="00CE0FA7"/>
    <w:rsid w:val="00CE2AD2"/>
    <w:rsid w:val="00CE2F33"/>
    <w:rsid w:val="00CE328D"/>
    <w:rsid w:val="00CE7139"/>
    <w:rsid w:val="00CE784D"/>
    <w:rsid w:val="00CE7B0C"/>
    <w:rsid w:val="00CF1B1A"/>
    <w:rsid w:val="00CF38C5"/>
    <w:rsid w:val="00CF6B53"/>
    <w:rsid w:val="00D01B48"/>
    <w:rsid w:val="00D02103"/>
    <w:rsid w:val="00D05CEA"/>
    <w:rsid w:val="00D072E3"/>
    <w:rsid w:val="00D1028F"/>
    <w:rsid w:val="00D106FF"/>
    <w:rsid w:val="00D140F7"/>
    <w:rsid w:val="00D14131"/>
    <w:rsid w:val="00D1616C"/>
    <w:rsid w:val="00D16362"/>
    <w:rsid w:val="00D16508"/>
    <w:rsid w:val="00D20F3F"/>
    <w:rsid w:val="00D21604"/>
    <w:rsid w:val="00D217C1"/>
    <w:rsid w:val="00D30780"/>
    <w:rsid w:val="00D307C8"/>
    <w:rsid w:val="00D30B70"/>
    <w:rsid w:val="00D317EA"/>
    <w:rsid w:val="00D3340B"/>
    <w:rsid w:val="00D3643A"/>
    <w:rsid w:val="00D42C07"/>
    <w:rsid w:val="00D43B27"/>
    <w:rsid w:val="00D46348"/>
    <w:rsid w:val="00D535A1"/>
    <w:rsid w:val="00D54A71"/>
    <w:rsid w:val="00D569D0"/>
    <w:rsid w:val="00D613C9"/>
    <w:rsid w:val="00D62EFB"/>
    <w:rsid w:val="00D643FA"/>
    <w:rsid w:val="00D64883"/>
    <w:rsid w:val="00D72715"/>
    <w:rsid w:val="00D72745"/>
    <w:rsid w:val="00D73268"/>
    <w:rsid w:val="00D73E00"/>
    <w:rsid w:val="00D75A72"/>
    <w:rsid w:val="00D76F2D"/>
    <w:rsid w:val="00D825E0"/>
    <w:rsid w:val="00D837C0"/>
    <w:rsid w:val="00D843C5"/>
    <w:rsid w:val="00D87A1C"/>
    <w:rsid w:val="00D87EE9"/>
    <w:rsid w:val="00D906A8"/>
    <w:rsid w:val="00D90B30"/>
    <w:rsid w:val="00D90FD2"/>
    <w:rsid w:val="00D940D0"/>
    <w:rsid w:val="00D94933"/>
    <w:rsid w:val="00DA0C95"/>
    <w:rsid w:val="00DA3E71"/>
    <w:rsid w:val="00DA75D5"/>
    <w:rsid w:val="00DA7DAD"/>
    <w:rsid w:val="00DB1B3A"/>
    <w:rsid w:val="00DB6F28"/>
    <w:rsid w:val="00DC0B2F"/>
    <w:rsid w:val="00DC17D8"/>
    <w:rsid w:val="00DC1E2C"/>
    <w:rsid w:val="00DC3182"/>
    <w:rsid w:val="00DC560E"/>
    <w:rsid w:val="00DC6513"/>
    <w:rsid w:val="00DC6B8C"/>
    <w:rsid w:val="00DC7B85"/>
    <w:rsid w:val="00DD2243"/>
    <w:rsid w:val="00DD40A8"/>
    <w:rsid w:val="00DD669A"/>
    <w:rsid w:val="00DD6FEC"/>
    <w:rsid w:val="00DE0B02"/>
    <w:rsid w:val="00DE0C7C"/>
    <w:rsid w:val="00DE1188"/>
    <w:rsid w:val="00DE17BC"/>
    <w:rsid w:val="00DE3E8F"/>
    <w:rsid w:val="00DE451C"/>
    <w:rsid w:val="00DE56D3"/>
    <w:rsid w:val="00DE693D"/>
    <w:rsid w:val="00DE7A2D"/>
    <w:rsid w:val="00DE7B35"/>
    <w:rsid w:val="00DF2BBF"/>
    <w:rsid w:val="00DF47FD"/>
    <w:rsid w:val="00E056D7"/>
    <w:rsid w:val="00E05A03"/>
    <w:rsid w:val="00E06160"/>
    <w:rsid w:val="00E10DBA"/>
    <w:rsid w:val="00E21AB7"/>
    <w:rsid w:val="00E229F6"/>
    <w:rsid w:val="00E24027"/>
    <w:rsid w:val="00E32554"/>
    <w:rsid w:val="00E32BA6"/>
    <w:rsid w:val="00E32F58"/>
    <w:rsid w:val="00E33A2A"/>
    <w:rsid w:val="00E34344"/>
    <w:rsid w:val="00E37242"/>
    <w:rsid w:val="00E37B24"/>
    <w:rsid w:val="00E43FB3"/>
    <w:rsid w:val="00E46C7C"/>
    <w:rsid w:val="00E52570"/>
    <w:rsid w:val="00E5611B"/>
    <w:rsid w:val="00E601C1"/>
    <w:rsid w:val="00E60486"/>
    <w:rsid w:val="00E62D97"/>
    <w:rsid w:val="00E666D0"/>
    <w:rsid w:val="00E7161D"/>
    <w:rsid w:val="00E7324E"/>
    <w:rsid w:val="00E80DDD"/>
    <w:rsid w:val="00E8278E"/>
    <w:rsid w:val="00E8429A"/>
    <w:rsid w:val="00E84890"/>
    <w:rsid w:val="00E85D1D"/>
    <w:rsid w:val="00E87564"/>
    <w:rsid w:val="00E9142A"/>
    <w:rsid w:val="00E942C9"/>
    <w:rsid w:val="00EA2310"/>
    <w:rsid w:val="00EA43B3"/>
    <w:rsid w:val="00EA62B9"/>
    <w:rsid w:val="00EA7994"/>
    <w:rsid w:val="00EB1C4D"/>
    <w:rsid w:val="00EB4CBF"/>
    <w:rsid w:val="00EC0B8C"/>
    <w:rsid w:val="00EC13C7"/>
    <w:rsid w:val="00EC3504"/>
    <w:rsid w:val="00EC3D64"/>
    <w:rsid w:val="00EC52A6"/>
    <w:rsid w:val="00EC59B7"/>
    <w:rsid w:val="00EC61EE"/>
    <w:rsid w:val="00ED163E"/>
    <w:rsid w:val="00ED225C"/>
    <w:rsid w:val="00ED3138"/>
    <w:rsid w:val="00ED4B57"/>
    <w:rsid w:val="00EE15AF"/>
    <w:rsid w:val="00EE1B9A"/>
    <w:rsid w:val="00EE6EA0"/>
    <w:rsid w:val="00EE77AA"/>
    <w:rsid w:val="00EF0FE7"/>
    <w:rsid w:val="00EF1CFC"/>
    <w:rsid w:val="00EF1F07"/>
    <w:rsid w:val="00EF1F9D"/>
    <w:rsid w:val="00EF2553"/>
    <w:rsid w:val="00EF70D7"/>
    <w:rsid w:val="00EF715D"/>
    <w:rsid w:val="00F10A60"/>
    <w:rsid w:val="00F10D95"/>
    <w:rsid w:val="00F12FE5"/>
    <w:rsid w:val="00F166B9"/>
    <w:rsid w:val="00F1793B"/>
    <w:rsid w:val="00F2192A"/>
    <w:rsid w:val="00F22129"/>
    <w:rsid w:val="00F22167"/>
    <w:rsid w:val="00F22366"/>
    <w:rsid w:val="00F22451"/>
    <w:rsid w:val="00F2537C"/>
    <w:rsid w:val="00F30ADF"/>
    <w:rsid w:val="00F368F0"/>
    <w:rsid w:val="00F36C5C"/>
    <w:rsid w:val="00F428FD"/>
    <w:rsid w:val="00F43599"/>
    <w:rsid w:val="00F46B53"/>
    <w:rsid w:val="00F47B94"/>
    <w:rsid w:val="00F551E1"/>
    <w:rsid w:val="00F62ABC"/>
    <w:rsid w:val="00F6359D"/>
    <w:rsid w:val="00F6789D"/>
    <w:rsid w:val="00F73D89"/>
    <w:rsid w:val="00F75CEB"/>
    <w:rsid w:val="00F75D78"/>
    <w:rsid w:val="00F76C65"/>
    <w:rsid w:val="00F81512"/>
    <w:rsid w:val="00F829AD"/>
    <w:rsid w:val="00F844CB"/>
    <w:rsid w:val="00F92BC7"/>
    <w:rsid w:val="00F971A8"/>
    <w:rsid w:val="00FA06E1"/>
    <w:rsid w:val="00FB2A08"/>
    <w:rsid w:val="00FB3E59"/>
    <w:rsid w:val="00FB4FF2"/>
    <w:rsid w:val="00FB5876"/>
    <w:rsid w:val="00FC0758"/>
    <w:rsid w:val="00FC3FD7"/>
    <w:rsid w:val="00FC6CAC"/>
    <w:rsid w:val="00FD016F"/>
    <w:rsid w:val="00FE0579"/>
    <w:rsid w:val="00FE2F8E"/>
    <w:rsid w:val="00FE39F3"/>
    <w:rsid w:val="00FE409C"/>
    <w:rsid w:val="00FF3134"/>
    <w:rsid w:val="00FF4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54273"/>
    <o:shapelayout v:ext="edit">
      <o:idmap v:ext="edit" data="1"/>
    </o:shapelayout>
  </w:shapeDefaults>
  <w:decimalSymbol w:val=","/>
  <w:listSeparator w:val=";"/>
  <w14:docId w14:val="349043EA"/>
  <w15:chartTrackingRefBased/>
  <w15:docId w15:val="{D6301BBE-04D0-4EB1-9B0E-7A925CB2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103"/>
    <w:pPr>
      <w:spacing w:after="200" w:line="276" w:lineRule="auto"/>
    </w:pPr>
    <w:rPr>
      <w:sz w:val="22"/>
      <w:szCs w:val="22"/>
      <w:lang w:eastAsia="en-US"/>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AF153F"/>
    <w:pPr>
      <w:keepNext/>
      <w:keepLines/>
      <w:spacing w:before="480" w:after="0"/>
      <w:outlineLvl w:val="0"/>
    </w:pPr>
    <w:rPr>
      <w:rFonts w:ascii="Cambria" w:eastAsia="Times New Roman" w:hAnsi="Cambria"/>
      <w:b/>
      <w:bCs/>
      <w:color w:val="365F91"/>
      <w:sz w:val="28"/>
      <w:szCs w:val="28"/>
    </w:rPr>
  </w:style>
  <w:style w:type="paragraph" w:styleId="20">
    <w:name w:val="heading 2"/>
    <w:aliases w:val="H2,contract,h2,2,Numbered text 3,H21,H22,H23,H24,H211,H25,H212,H221,H231,H241,H2111,H26,H213,H222,H232,H242,H2112,H27,H214,H28,H29,H210,H215,H216,H217,H218,H219,H220,H2110,H223,H2113,H224,H225,H226,H227,H228"/>
    <w:basedOn w:val="a"/>
    <w:next w:val="a"/>
    <w:link w:val="21"/>
    <w:unhideWhenUsed/>
    <w:qFormat/>
    <w:rsid w:val="00C711F3"/>
    <w:pPr>
      <w:keepNext/>
      <w:keepLines/>
      <w:spacing w:before="200" w:after="0"/>
      <w:outlineLvl w:val="1"/>
    </w:pPr>
    <w:rPr>
      <w:rFonts w:ascii="Cambria" w:eastAsia="Times New Roman" w:hAnsi="Cambria"/>
      <w:b/>
      <w:bCs/>
      <w:color w:val="4F81BD"/>
      <w:sz w:val="26"/>
      <w:szCs w:val="26"/>
    </w:rPr>
  </w:style>
  <w:style w:type="paragraph" w:styleId="30">
    <w:name w:val="heading 3"/>
    <w:basedOn w:val="a"/>
    <w:next w:val="a"/>
    <w:link w:val="31"/>
    <w:uiPriority w:val="9"/>
    <w:semiHidden/>
    <w:unhideWhenUsed/>
    <w:qFormat/>
    <w:rsid w:val="00C711F3"/>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9"/>
    <w:qFormat/>
    <w:rsid w:val="00E06160"/>
    <w:pPr>
      <w:keepNext/>
      <w:tabs>
        <w:tab w:val="num" w:pos="1224"/>
      </w:tabs>
      <w:spacing w:before="240" w:after="60" w:line="240" w:lineRule="auto"/>
      <w:ind w:left="1224" w:hanging="864"/>
      <w:jc w:val="both"/>
      <w:outlineLvl w:val="3"/>
    </w:pPr>
    <w:rPr>
      <w:rFonts w:ascii="Arial" w:eastAsia="Times New Roman" w:hAnsi="Arial"/>
      <w:sz w:val="24"/>
      <w:szCs w:val="20"/>
      <w:lang w:eastAsia="ru-RU"/>
    </w:rPr>
  </w:style>
  <w:style w:type="paragraph" w:styleId="6">
    <w:name w:val="heading 6"/>
    <w:basedOn w:val="a"/>
    <w:next w:val="a"/>
    <w:link w:val="60"/>
    <w:uiPriority w:val="99"/>
    <w:qFormat/>
    <w:rsid w:val="00E06160"/>
    <w:pPr>
      <w:tabs>
        <w:tab w:val="num" w:pos="1152"/>
      </w:tabs>
      <w:spacing w:before="240" w:after="60" w:line="240" w:lineRule="auto"/>
      <w:ind w:left="1152" w:hanging="1152"/>
      <w:jc w:val="both"/>
      <w:outlineLvl w:val="5"/>
    </w:pPr>
    <w:rPr>
      <w:rFonts w:ascii="Times New Roman" w:eastAsia="Times New Roman" w:hAnsi="Times New Roman"/>
      <w:i/>
      <w:szCs w:val="20"/>
      <w:lang w:eastAsia="ru-RU"/>
    </w:rPr>
  </w:style>
  <w:style w:type="paragraph" w:styleId="7">
    <w:name w:val="heading 7"/>
    <w:basedOn w:val="a"/>
    <w:next w:val="a"/>
    <w:link w:val="70"/>
    <w:uiPriority w:val="99"/>
    <w:qFormat/>
    <w:rsid w:val="00E06160"/>
    <w:pPr>
      <w:tabs>
        <w:tab w:val="num" w:pos="1296"/>
      </w:tabs>
      <w:spacing w:before="240" w:after="60" w:line="240" w:lineRule="auto"/>
      <w:ind w:left="1296" w:hanging="1296"/>
      <w:jc w:val="both"/>
      <w:outlineLvl w:val="6"/>
    </w:pPr>
    <w:rPr>
      <w:rFonts w:ascii="Arial" w:eastAsia="Times New Roman" w:hAnsi="Arial"/>
      <w:sz w:val="20"/>
      <w:szCs w:val="20"/>
      <w:lang w:eastAsia="ru-RU"/>
    </w:rPr>
  </w:style>
  <w:style w:type="paragraph" w:styleId="8">
    <w:name w:val="heading 8"/>
    <w:basedOn w:val="a"/>
    <w:next w:val="a"/>
    <w:link w:val="80"/>
    <w:uiPriority w:val="99"/>
    <w:qFormat/>
    <w:rsid w:val="00E06160"/>
    <w:pPr>
      <w:tabs>
        <w:tab w:val="num" w:pos="1440"/>
      </w:tabs>
      <w:spacing w:before="240" w:after="60" w:line="240" w:lineRule="auto"/>
      <w:ind w:left="1440" w:hanging="1440"/>
      <w:jc w:val="both"/>
      <w:outlineLvl w:val="7"/>
    </w:pPr>
    <w:rPr>
      <w:rFonts w:ascii="Arial" w:eastAsia="Times New Roman" w:hAnsi="Arial"/>
      <w:i/>
      <w:sz w:val="20"/>
      <w:szCs w:val="20"/>
      <w:lang w:eastAsia="ru-RU"/>
    </w:rPr>
  </w:style>
  <w:style w:type="paragraph" w:styleId="9">
    <w:name w:val="heading 9"/>
    <w:basedOn w:val="a"/>
    <w:next w:val="a"/>
    <w:link w:val="90"/>
    <w:uiPriority w:val="99"/>
    <w:qFormat/>
    <w:rsid w:val="00E06160"/>
    <w:pPr>
      <w:tabs>
        <w:tab w:val="num" w:pos="1584"/>
      </w:tabs>
      <w:spacing w:before="240" w:after="60" w:line="240" w:lineRule="auto"/>
      <w:ind w:left="1584" w:hanging="1584"/>
      <w:jc w:val="both"/>
      <w:outlineLvl w:val="8"/>
    </w:pPr>
    <w:rPr>
      <w:rFonts w:ascii="Arial" w:eastAsia="Times New Roman" w:hAnsi="Arial"/>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2B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C2B50"/>
  </w:style>
  <w:style w:type="paragraph" w:styleId="a5">
    <w:name w:val="footer"/>
    <w:basedOn w:val="a"/>
    <w:link w:val="a6"/>
    <w:uiPriority w:val="99"/>
    <w:unhideWhenUsed/>
    <w:rsid w:val="00AC2B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C2B50"/>
  </w:style>
  <w:style w:type="paragraph" w:styleId="a7">
    <w:name w:val="Balloon Text"/>
    <w:basedOn w:val="a"/>
    <w:link w:val="a8"/>
    <w:uiPriority w:val="99"/>
    <w:semiHidden/>
    <w:unhideWhenUsed/>
    <w:rsid w:val="00AC2B50"/>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AC2B50"/>
    <w:rPr>
      <w:rFonts w:ascii="Tahoma" w:hAnsi="Tahoma" w:cs="Tahoma"/>
      <w:sz w:val="16"/>
      <w:szCs w:val="16"/>
    </w:rPr>
  </w:style>
  <w:style w:type="paragraph" w:styleId="a9">
    <w:name w:val="Plain Text"/>
    <w:basedOn w:val="a"/>
    <w:link w:val="aa"/>
    <w:rsid w:val="008C5F04"/>
    <w:pPr>
      <w:spacing w:after="0" w:line="288" w:lineRule="auto"/>
      <w:ind w:firstLine="720"/>
    </w:pPr>
    <w:rPr>
      <w:rFonts w:ascii="Courier New" w:eastAsia="Times New Roman" w:hAnsi="Courier New" w:cs="Courier New"/>
      <w:sz w:val="24"/>
      <w:szCs w:val="24"/>
      <w:lang w:eastAsia="ru-RU"/>
    </w:rPr>
  </w:style>
  <w:style w:type="character" w:customStyle="1" w:styleId="aa">
    <w:name w:val="Текст Знак"/>
    <w:link w:val="a9"/>
    <w:rsid w:val="008C5F04"/>
    <w:rPr>
      <w:rFonts w:ascii="Courier New" w:eastAsia="Times New Roman" w:hAnsi="Courier New" w:cs="Courier New"/>
      <w:sz w:val="24"/>
      <w:szCs w:val="24"/>
      <w:lang w:eastAsia="ru-RU"/>
    </w:rPr>
  </w:style>
  <w:style w:type="paragraph" w:styleId="ab">
    <w:name w:val="No Spacing"/>
    <w:link w:val="ac"/>
    <w:uiPriority w:val="1"/>
    <w:qFormat/>
    <w:rsid w:val="008C5F04"/>
    <w:rPr>
      <w:rFonts w:eastAsia="Times New Roman"/>
      <w:sz w:val="22"/>
      <w:szCs w:val="22"/>
    </w:rPr>
  </w:style>
  <w:style w:type="character" w:customStyle="1" w:styleId="ac">
    <w:name w:val="Без интервала Знак"/>
    <w:link w:val="ab"/>
    <w:uiPriority w:val="1"/>
    <w:rsid w:val="008C5F04"/>
    <w:rPr>
      <w:rFonts w:eastAsia="Times New Roman"/>
      <w:lang w:eastAsia="ru-RU"/>
    </w:rPr>
  </w:style>
  <w:style w:type="table" w:styleId="ad">
    <w:name w:val="Table Grid"/>
    <w:basedOn w:val="a1"/>
    <w:uiPriority w:val="59"/>
    <w:rsid w:val="00491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AF153F"/>
    <w:rPr>
      <w:rFonts w:ascii="Cambria" w:eastAsia="Times New Roman" w:hAnsi="Cambria" w:cs="Times New Roman"/>
      <w:b/>
      <w:bCs/>
      <w:color w:val="365F91"/>
      <w:sz w:val="28"/>
      <w:szCs w:val="28"/>
    </w:rPr>
  </w:style>
  <w:style w:type="paragraph" w:styleId="ae">
    <w:name w:val="TOC Heading"/>
    <w:basedOn w:val="10"/>
    <w:next w:val="a"/>
    <w:uiPriority w:val="39"/>
    <w:semiHidden/>
    <w:unhideWhenUsed/>
    <w:qFormat/>
    <w:rsid w:val="00AF153F"/>
    <w:pPr>
      <w:outlineLvl w:val="9"/>
    </w:pPr>
    <w:rPr>
      <w:lang w:eastAsia="ru-RU"/>
    </w:rPr>
  </w:style>
  <w:style w:type="paragraph" w:styleId="12">
    <w:name w:val="toc 1"/>
    <w:basedOn w:val="a"/>
    <w:next w:val="a"/>
    <w:link w:val="13"/>
    <w:autoRedefine/>
    <w:uiPriority w:val="39"/>
    <w:unhideWhenUsed/>
    <w:rsid w:val="00DC560E"/>
    <w:pPr>
      <w:tabs>
        <w:tab w:val="right" w:leader="dot" w:pos="10195"/>
      </w:tabs>
      <w:spacing w:after="0" w:line="240" w:lineRule="auto"/>
      <w:jc w:val="center"/>
    </w:pPr>
    <w:rPr>
      <w:rFonts w:ascii="Times New Roman" w:hAnsi="Times New Roman"/>
      <w:b/>
      <w:bCs/>
      <w:caps/>
      <w:noProof/>
      <w:color w:val="000000"/>
      <w:sz w:val="28"/>
      <w:szCs w:val="28"/>
      <w:lang w:val="en-US"/>
    </w:rPr>
  </w:style>
  <w:style w:type="paragraph" w:styleId="22">
    <w:name w:val="toc 2"/>
    <w:basedOn w:val="a"/>
    <w:next w:val="a"/>
    <w:autoRedefine/>
    <w:uiPriority w:val="39"/>
    <w:unhideWhenUsed/>
    <w:rsid w:val="00450DB8"/>
    <w:pPr>
      <w:spacing w:before="240" w:after="0"/>
    </w:pPr>
    <w:rPr>
      <w:b/>
      <w:bCs/>
      <w:sz w:val="20"/>
      <w:szCs w:val="20"/>
    </w:rPr>
  </w:style>
  <w:style w:type="paragraph" w:styleId="32">
    <w:name w:val="toc 3"/>
    <w:basedOn w:val="a"/>
    <w:next w:val="a"/>
    <w:autoRedefine/>
    <w:uiPriority w:val="39"/>
    <w:unhideWhenUsed/>
    <w:rsid w:val="0034497B"/>
    <w:pPr>
      <w:tabs>
        <w:tab w:val="left" w:pos="880"/>
        <w:tab w:val="right" w:leader="dot" w:pos="10195"/>
      </w:tabs>
      <w:spacing w:after="0"/>
      <w:ind w:left="220"/>
      <w:jc w:val="both"/>
    </w:pPr>
    <w:rPr>
      <w:sz w:val="20"/>
      <w:szCs w:val="20"/>
    </w:rPr>
  </w:style>
  <w:style w:type="paragraph" w:styleId="41">
    <w:name w:val="toc 4"/>
    <w:basedOn w:val="a"/>
    <w:next w:val="a"/>
    <w:autoRedefine/>
    <w:uiPriority w:val="39"/>
    <w:unhideWhenUsed/>
    <w:rsid w:val="00450DB8"/>
    <w:pPr>
      <w:spacing w:after="0"/>
      <w:ind w:left="440"/>
    </w:pPr>
    <w:rPr>
      <w:sz w:val="20"/>
      <w:szCs w:val="20"/>
    </w:rPr>
  </w:style>
  <w:style w:type="paragraph" w:styleId="5">
    <w:name w:val="toc 5"/>
    <w:basedOn w:val="a"/>
    <w:next w:val="a"/>
    <w:autoRedefine/>
    <w:uiPriority w:val="39"/>
    <w:unhideWhenUsed/>
    <w:rsid w:val="00450DB8"/>
    <w:pPr>
      <w:spacing w:after="0"/>
      <w:ind w:left="660"/>
    </w:pPr>
    <w:rPr>
      <w:sz w:val="20"/>
      <w:szCs w:val="20"/>
    </w:rPr>
  </w:style>
  <w:style w:type="paragraph" w:styleId="61">
    <w:name w:val="toc 6"/>
    <w:basedOn w:val="a"/>
    <w:next w:val="a"/>
    <w:autoRedefine/>
    <w:uiPriority w:val="39"/>
    <w:unhideWhenUsed/>
    <w:rsid w:val="00450DB8"/>
    <w:pPr>
      <w:spacing w:after="0"/>
      <w:ind w:left="880"/>
    </w:pPr>
    <w:rPr>
      <w:sz w:val="20"/>
      <w:szCs w:val="20"/>
    </w:rPr>
  </w:style>
  <w:style w:type="paragraph" w:styleId="71">
    <w:name w:val="toc 7"/>
    <w:basedOn w:val="a"/>
    <w:next w:val="a"/>
    <w:autoRedefine/>
    <w:uiPriority w:val="39"/>
    <w:unhideWhenUsed/>
    <w:rsid w:val="00450DB8"/>
    <w:pPr>
      <w:spacing w:after="0"/>
      <w:ind w:left="1100"/>
    </w:pPr>
    <w:rPr>
      <w:sz w:val="20"/>
      <w:szCs w:val="20"/>
    </w:rPr>
  </w:style>
  <w:style w:type="paragraph" w:styleId="81">
    <w:name w:val="toc 8"/>
    <w:basedOn w:val="a"/>
    <w:next w:val="a"/>
    <w:autoRedefine/>
    <w:uiPriority w:val="39"/>
    <w:unhideWhenUsed/>
    <w:rsid w:val="00450DB8"/>
    <w:pPr>
      <w:spacing w:after="0"/>
      <w:ind w:left="1320"/>
    </w:pPr>
    <w:rPr>
      <w:sz w:val="20"/>
      <w:szCs w:val="20"/>
    </w:rPr>
  </w:style>
  <w:style w:type="paragraph" w:styleId="91">
    <w:name w:val="toc 9"/>
    <w:basedOn w:val="a"/>
    <w:next w:val="a"/>
    <w:autoRedefine/>
    <w:uiPriority w:val="39"/>
    <w:unhideWhenUsed/>
    <w:rsid w:val="00450DB8"/>
    <w:pPr>
      <w:spacing w:after="0"/>
      <w:ind w:left="1540"/>
    </w:pPr>
    <w:rPr>
      <w:sz w:val="20"/>
      <w:szCs w:val="20"/>
    </w:rPr>
  </w:style>
  <w:style w:type="paragraph" w:styleId="af">
    <w:name w:val="List Paragraph"/>
    <w:basedOn w:val="a"/>
    <w:link w:val="af0"/>
    <w:uiPriority w:val="34"/>
    <w:qFormat/>
    <w:rsid w:val="00450DB8"/>
    <w:pPr>
      <w:ind w:left="720"/>
      <w:contextualSpacing/>
    </w:pPr>
  </w:style>
  <w:style w:type="character" w:styleId="af1">
    <w:name w:val="Hyperlink"/>
    <w:uiPriority w:val="99"/>
    <w:unhideWhenUsed/>
    <w:rsid w:val="004C68C1"/>
    <w:rPr>
      <w:color w:val="0000FF"/>
      <w:u w:val="single"/>
    </w:rPr>
  </w:style>
  <w:style w:type="character" w:customStyle="1" w:styleId="21">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0"/>
    <w:uiPriority w:val="9"/>
    <w:semiHidden/>
    <w:rsid w:val="00C711F3"/>
    <w:rPr>
      <w:rFonts w:ascii="Cambria" w:eastAsia="Times New Roman" w:hAnsi="Cambria" w:cs="Times New Roman"/>
      <w:b/>
      <w:bCs/>
      <w:color w:val="4F81BD"/>
      <w:sz w:val="26"/>
      <w:szCs w:val="26"/>
    </w:rPr>
  </w:style>
  <w:style w:type="character" w:customStyle="1" w:styleId="31">
    <w:name w:val="Заголовок 3 Знак"/>
    <w:link w:val="30"/>
    <w:uiPriority w:val="9"/>
    <w:semiHidden/>
    <w:rsid w:val="00C711F3"/>
    <w:rPr>
      <w:rFonts w:ascii="Cambria" w:eastAsia="Times New Roman" w:hAnsi="Cambria" w:cs="Times New Roman"/>
      <w:b/>
      <w:bCs/>
      <w:color w:val="4F81BD"/>
    </w:rPr>
  </w:style>
  <w:style w:type="paragraph" w:styleId="af2">
    <w:name w:val="endnote text"/>
    <w:basedOn w:val="a"/>
    <w:link w:val="af3"/>
    <w:uiPriority w:val="99"/>
    <w:semiHidden/>
    <w:unhideWhenUsed/>
    <w:rsid w:val="00DD40A8"/>
    <w:pPr>
      <w:spacing w:after="0" w:line="240" w:lineRule="auto"/>
    </w:pPr>
    <w:rPr>
      <w:sz w:val="20"/>
      <w:szCs w:val="20"/>
    </w:rPr>
  </w:style>
  <w:style w:type="character" w:customStyle="1" w:styleId="af3">
    <w:name w:val="Текст концевой сноски Знак"/>
    <w:link w:val="af2"/>
    <w:uiPriority w:val="99"/>
    <w:semiHidden/>
    <w:rsid w:val="00DD40A8"/>
    <w:rPr>
      <w:sz w:val="20"/>
      <w:szCs w:val="20"/>
    </w:rPr>
  </w:style>
  <w:style w:type="character" w:styleId="af4">
    <w:name w:val="endnote reference"/>
    <w:uiPriority w:val="99"/>
    <w:semiHidden/>
    <w:unhideWhenUsed/>
    <w:rsid w:val="00DD40A8"/>
    <w:rPr>
      <w:vertAlign w:val="superscript"/>
    </w:rPr>
  </w:style>
  <w:style w:type="paragraph" w:customStyle="1" w:styleId="ConsPlusNormal">
    <w:name w:val="ConsPlusNormal"/>
    <w:link w:val="ConsPlusNormal0"/>
    <w:rsid w:val="004D6FC0"/>
    <w:pPr>
      <w:widowControl w:val="0"/>
      <w:autoSpaceDE w:val="0"/>
      <w:autoSpaceDN w:val="0"/>
    </w:pPr>
    <w:rPr>
      <w:rFonts w:eastAsia="Times New Roman" w:cs="Calibri"/>
      <w:sz w:val="22"/>
    </w:rPr>
  </w:style>
  <w:style w:type="paragraph" w:styleId="23">
    <w:name w:val="List Bullet 2"/>
    <w:basedOn w:val="a"/>
    <w:autoRedefine/>
    <w:uiPriority w:val="99"/>
    <w:rsid w:val="00603462"/>
    <w:pPr>
      <w:tabs>
        <w:tab w:val="num" w:pos="643"/>
      </w:tabs>
      <w:spacing w:after="60" w:line="240" w:lineRule="auto"/>
      <w:ind w:left="643" w:hanging="360"/>
      <w:jc w:val="both"/>
    </w:pPr>
    <w:rPr>
      <w:rFonts w:ascii="Times New Roman" w:eastAsia="Times New Roman" w:hAnsi="Times New Roman"/>
      <w:sz w:val="24"/>
      <w:szCs w:val="20"/>
      <w:lang w:eastAsia="ru-RU"/>
    </w:rPr>
  </w:style>
  <w:style w:type="character" w:customStyle="1" w:styleId="13">
    <w:name w:val="Оглавление 1 Знак"/>
    <w:link w:val="12"/>
    <w:uiPriority w:val="39"/>
    <w:rsid w:val="00DC560E"/>
    <w:rPr>
      <w:rFonts w:ascii="Times New Roman" w:hAnsi="Times New Roman"/>
      <w:b/>
      <w:bCs/>
      <w:caps/>
      <w:noProof/>
      <w:color w:val="000000"/>
      <w:sz w:val="28"/>
      <w:szCs w:val="28"/>
      <w:lang w:val="en-US" w:eastAsia="en-US"/>
    </w:rPr>
  </w:style>
  <w:style w:type="paragraph" w:customStyle="1" w:styleId="1">
    <w:name w:val="Стиль1"/>
    <w:basedOn w:val="af"/>
    <w:link w:val="14"/>
    <w:qFormat/>
    <w:rsid w:val="00C26C5A"/>
    <w:pPr>
      <w:widowControl w:val="0"/>
      <w:numPr>
        <w:numId w:val="1"/>
      </w:numPr>
      <w:spacing w:before="240" w:after="480" w:line="240" w:lineRule="auto"/>
      <w:contextualSpacing w:val="0"/>
      <w:jc w:val="center"/>
      <w:outlineLvl w:val="0"/>
    </w:pPr>
    <w:rPr>
      <w:rFonts w:ascii="Times New Roman" w:hAnsi="Times New Roman"/>
      <w:b/>
      <w:sz w:val="28"/>
      <w:szCs w:val="28"/>
    </w:rPr>
  </w:style>
  <w:style w:type="paragraph" w:customStyle="1" w:styleId="2">
    <w:name w:val="Стиль2"/>
    <w:basedOn w:val="af"/>
    <w:link w:val="24"/>
    <w:qFormat/>
    <w:rsid w:val="00BB0A0D"/>
    <w:pPr>
      <w:widowControl w:val="0"/>
      <w:numPr>
        <w:ilvl w:val="1"/>
        <w:numId w:val="1"/>
      </w:numPr>
      <w:spacing w:before="360" w:after="360" w:line="240" w:lineRule="auto"/>
      <w:contextualSpacing w:val="0"/>
      <w:jc w:val="center"/>
      <w:outlineLvl w:val="0"/>
    </w:pPr>
    <w:rPr>
      <w:rFonts w:ascii="Times New Roman" w:hAnsi="Times New Roman"/>
      <w:b/>
      <w:sz w:val="28"/>
      <w:szCs w:val="28"/>
    </w:rPr>
  </w:style>
  <w:style w:type="character" w:customStyle="1" w:styleId="af0">
    <w:name w:val="Абзац списка Знак"/>
    <w:basedOn w:val="a0"/>
    <w:link w:val="af"/>
    <w:uiPriority w:val="34"/>
    <w:rsid w:val="00A0463C"/>
  </w:style>
  <w:style w:type="character" w:customStyle="1" w:styleId="14">
    <w:name w:val="Стиль1 Знак"/>
    <w:link w:val="1"/>
    <w:rsid w:val="00C26C5A"/>
    <w:rPr>
      <w:rFonts w:ascii="Times New Roman" w:hAnsi="Times New Roman"/>
      <w:b/>
      <w:sz w:val="28"/>
      <w:szCs w:val="28"/>
      <w:lang w:eastAsia="en-US"/>
    </w:rPr>
  </w:style>
  <w:style w:type="paragraph" w:customStyle="1" w:styleId="3">
    <w:name w:val="Стиль3"/>
    <w:basedOn w:val="af"/>
    <w:link w:val="33"/>
    <w:qFormat/>
    <w:rsid w:val="00BB0A0D"/>
    <w:pPr>
      <w:widowControl w:val="0"/>
      <w:numPr>
        <w:ilvl w:val="2"/>
        <w:numId w:val="1"/>
      </w:numPr>
      <w:spacing w:before="240" w:after="120" w:line="240" w:lineRule="auto"/>
      <w:contextualSpacing w:val="0"/>
      <w:jc w:val="center"/>
      <w:outlineLvl w:val="0"/>
    </w:pPr>
    <w:rPr>
      <w:rFonts w:ascii="Times New Roman" w:hAnsi="Times New Roman"/>
      <w:b/>
      <w:sz w:val="28"/>
      <w:szCs w:val="28"/>
    </w:rPr>
  </w:style>
  <w:style w:type="character" w:customStyle="1" w:styleId="24">
    <w:name w:val="Стиль2 Знак"/>
    <w:link w:val="2"/>
    <w:rsid w:val="00BB0A0D"/>
    <w:rPr>
      <w:rFonts w:ascii="Times New Roman" w:hAnsi="Times New Roman"/>
      <w:b/>
      <w:sz w:val="28"/>
      <w:szCs w:val="28"/>
      <w:lang w:eastAsia="en-US"/>
    </w:rPr>
  </w:style>
  <w:style w:type="character" w:customStyle="1" w:styleId="33">
    <w:name w:val="Стиль3 Знак"/>
    <w:link w:val="3"/>
    <w:rsid w:val="00BB0A0D"/>
    <w:rPr>
      <w:rFonts w:ascii="Times New Roman" w:hAnsi="Times New Roman"/>
      <w:b/>
      <w:sz w:val="28"/>
      <w:szCs w:val="28"/>
      <w:lang w:eastAsia="en-US"/>
    </w:rPr>
  </w:style>
  <w:style w:type="character" w:styleId="af5">
    <w:name w:val="annotation reference"/>
    <w:uiPriority w:val="99"/>
    <w:semiHidden/>
    <w:unhideWhenUsed/>
    <w:rsid w:val="00B9011B"/>
    <w:rPr>
      <w:sz w:val="16"/>
      <w:szCs w:val="16"/>
    </w:rPr>
  </w:style>
  <w:style w:type="paragraph" w:styleId="af6">
    <w:name w:val="annotation text"/>
    <w:basedOn w:val="a"/>
    <w:link w:val="af7"/>
    <w:uiPriority w:val="99"/>
    <w:semiHidden/>
    <w:unhideWhenUsed/>
    <w:rsid w:val="00B9011B"/>
    <w:pPr>
      <w:spacing w:line="240" w:lineRule="auto"/>
    </w:pPr>
    <w:rPr>
      <w:sz w:val="20"/>
      <w:szCs w:val="20"/>
    </w:rPr>
  </w:style>
  <w:style w:type="character" w:customStyle="1" w:styleId="af7">
    <w:name w:val="Текст примечания Знак"/>
    <w:link w:val="af6"/>
    <w:uiPriority w:val="99"/>
    <w:semiHidden/>
    <w:rsid w:val="00B9011B"/>
    <w:rPr>
      <w:sz w:val="20"/>
      <w:szCs w:val="20"/>
    </w:rPr>
  </w:style>
  <w:style w:type="paragraph" w:styleId="af8">
    <w:name w:val="annotation subject"/>
    <w:basedOn w:val="af6"/>
    <w:next w:val="af6"/>
    <w:link w:val="af9"/>
    <w:uiPriority w:val="99"/>
    <w:semiHidden/>
    <w:unhideWhenUsed/>
    <w:rsid w:val="00B9011B"/>
    <w:rPr>
      <w:b/>
      <w:bCs/>
    </w:rPr>
  </w:style>
  <w:style w:type="character" w:customStyle="1" w:styleId="af9">
    <w:name w:val="Тема примечания Знак"/>
    <w:link w:val="af8"/>
    <w:uiPriority w:val="99"/>
    <w:semiHidden/>
    <w:rsid w:val="00B9011B"/>
    <w:rPr>
      <w:b/>
      <w:bCs/>
      <w:sz w:val="20"/>
      <w:szCs w:val="20"/>
    </w:rPr>
  </w:style>
  <w:style w:type="character" w:customStyle="1" w:styleId="afa">
    <w:name w:val="Основной текст_"/>
    <w:link w:val="72"/>
    <w:locked/>
    <w:rsid w:val="00590076"/>
    <w:rPr>
      <w:rFonts w:ascii="Times New Roman" w:hAnsi="Times New Roman" w:cs="Times New Roman"/>
      <w:sz w:val="21"/>
      <w:szCs w:val="21"/>
      <w:shd w:val="clear" w:color="auto" w:fill="FFFFFF"/>
    </w:rPr>
  </w:style>
  <w:style w:type="paragraph" w:customStyle="1" w:styleId="72">
    <w:name w:val="Основной текст7"/>
    <w:basedOn w:val="a"/>
    <w:link w:val="afa"/>
    <w:rsid w:val="00590076"/>
    <w:pPr>
      <w:shd w:val="clear" w:color="auto" w:fill="FFFFFF"/>
      <w:spacing w:before="6660" w:after="0" w:line="254" w:lineRule="exact"/>
      <w:jc w:val="center"/>
    </w:pPr>
    <w:rPr>
      <w:rFonts w:ascii="Times New Roman" w:hAnsi="Times New Roman"/>
      <w:sz w:val="21"/>
      <w:szCs w:val="21"/>
    </w:rPr>
  </w:style>
  <w:style w:type="character" w:customStyle="1" w:styleId="40">
    <w:name w:val="Заголовок 4 Знак"/>
    <w:link w:val="4"/>
    <w:uiPriority w:val="99"/>
    <w:rsid w:val="00E06160"/>
    <w:rPr>
      <w:rFonts w:ascii="Arial" w:eastAsia="Times New Roman" w:hAnsi="Arial" w:cs="Times New Roman"/>
      <w:sz w:val="24"/>
      <w:szCs w:val="20"/>
      <w:lang w:eastAsia="ru-RU"/>
    </w:rPr>
  </w:style>
  <w:style w:type="character" w:customStyle="1" w:styleId="60">
    <w:name w:val="Заголовок 6 Знак"/>
    <w:link w:val="6"/>
    <w:uiPriority w:val="99"/>
    <w:rsid w:val="00E06160"/>
    <w:rPr>
      <w:rFonts w:ascii="Times New Roman" w:eastAsia="Times New Roman" w:hAnsi="Times New Roman" w:cs="Times New Roman"/>
      <w:i/>
      <w:szCs w:val="20"/>
      <w:lang w:eastAsia="ru-RU"/>
    </w:rPr>
  </w:style>
  <w:style w:type="character" w:customStyle="1" w:styleId="70">
    <w:name w:val="Заголовок 7 Знак"/>
    <w:link w:val="7"/>
    <w:uiPriority w:val="99"/>
    <w:rsid w:val="00E06160"/>
    <w:rPr>
      <w:rFonts w:ascii="Arial" w:eastAsia="Times New Roman" w:hAnsi="Arial" w:cs="Times New Roman"/>
      <w:sz w:val="20"/>
      <w:szCs w:val="20"/>
      <w:lang w:eastAsia="ru-RU"/>
    </w:rPr>
  </w:style>
  <w:style w:type="character" w:customStyle="1" w:styleId="80">
    <w:name w:val="Заголовок 8 Знак"/>
    <w:link w:val="8"/>
    <w:uiPriority w:val="99"/>
    <w:rsid w:val="00E06160"/>
    <w:rPr>
      <w:rFonts w:ascii="Arial" w:eastAsia="Times New Roman" w:hAnsi="Arial" w:cs="Times New Roman"/>
      <w:i/>
      <w:sz w:val="20"/>
      <w:szCs w:val="20"/>
      <w:lang w:eastAsia="ru-RU"/>
    </w:rPr>
  </w:style>
  <w:style w:type="character" w:customStyle="1" w:styleId="90">
    <w:name w:val="Заголовок 9 Знак"/>
    <w:link w:val="9"/>
    <w:uiPriority w:val="99"/>
    <w:rsid w:val="00E06160"/>
    <w:rPr>
      <w:rFonts w:ascii="Arial" w:eastAsia="Times New Roman" w:hAnsi="Arial" w:cs="Times New Roman"/>
      <w:b/>
      <w:i/>
      <w:sz w:val="18"/>
      <w:szCs w:val="20"/>
      <w:lang w:eastAsia="ru-RU"/>
    </w:rPr>
  </w:style>
  <w:style w:type="paragraph" w:styleId="afb">
    <w:name w:val="Body Text Indent"/>
    <w:basedOn w:val="a"/>
    <w:link w:val="afc"/>
    <w:uiPriority w:val="99"/>
    <w:rsid w:val="00E06160"/>
    <w:pPr>
      <w:spacing w:before="60" w:after="0" w:line="240" w:lineRule="auto"/>
      <w:ind w:firstLine="851"/>
      <w:jc w:val="both"/>
    </w:pPr>
    <w:rPr>
      <w:rFonts w:ascii="Times New Roman" w:eastAsia="Times New Roman" w:hAnsi="Times New Roman"/>
      <w:sz w:val="24"/>
      <w:szCs w:val="20"/>
      <w:lang w:eastAsia="ru-RU"/>
    </w:rPr>
  </w:style>
  <w:style w:type="character" w:customStyle="1" w:styleId="afc">
    <w:name w:val="Основной текст с отступом Знак"/>
    <w:link w:val="afb"/>
    <w:uiPriority w:val="99"/>
    <w:rsid w:val="00E06160"/>
    <w:rPr>
      <w:rFonts w:ascii="Times New Roman" w:eastAsia="Times New Roman" w:hAnsi="Times New Roman" w:cs="Times New Roman"/>
      <w:sz w:val="24"/>
      <w:szCs w:val="20"/>
      <w:lang w:eastAsia="ru-RU"/>
    </w:rPr>
  </w:style>
  <w:style w:type="paragraph" w:styleId="42">
    <w:name w:val="List Number 4"/>
    <w:basedOn w:val="a"/>
    <w:uiPriority w:val="99"/>
    <w:rsid w:val="00277793"/>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34">
    <w:name w:val="Стиль3 Знак Знак"/>
    <w:basedOn w:val="25"/>
    <w:uiPriority w:val="99"/>
    <w:rsid w:val="00DC0B2F"/>
    <w:pPr>
      <w:widowControl w:val="0"/>
      <w:tabs>
        <w:tab w:val="num" w:pos="360"/>
      </w:tabs>
      <w:adjustRightInd w:val="0"/>
      <w:spacing w:after="0" w:line="240" w:lineRule="auto"/>
      <w:jc w:val="both"/>
    </w:pPr>
    <w:rPr>
      <w:rFonts w:ascii="Times New Roman" w:eastAsia="Times New Roman" w:hAnsi="Times New Roman"/>
      <w:sz w:val="24"/>
      <w:szCs w:val="20"/>
      <w:lang w:val="x-none" w:eastAsia="x-none"/>
    </w:rPr>
  </w:style>
  <w:style w:type="paragraph" w:styleId="25">
    <w:name w:val="Body Text Indent 2"/>
    <w:basedOn w:val="a"/>
    <w:link w:val="26"/>
    <w:uiPriority w:val="99"/>
    <w:semiHidden/>
    <w:unhideWhenUsed/>
    <w:rsid w:val="00DC0B2F"/>
    <w:pPr>
      <w:spacing w:after="120" w:line="480" w:lineRule="auto"/>
      <w:ind w:left="283"/>
    </w:pPr>
  </w:style>
  <w:style w:type="character" w:customStyle="1" w:styleId="26">
    <w:name w:val="Основной текст с отступом 2 Знак"/>
    <w:basedOn w:val="a0"/>
    <w:link w:val="25"/>
    <w:uiPriority w:val="99"/>
    <w:semiHidden/>
    <w:rsid w:val="00DC0B2F"/>
  </w:style>
  <w:style w:type="paragraph" w:styleId="afd">
    <w:name w:val="footnote text"/>
    <w:aliases w:val="Знак2,Знак21, Знак"/>
    <w:basedOn w:val="a"/>
    <w:link w:val="afe"/>
    <w:uiPriority w:val="99"/>
    <w:rsid w:val="00FE0579"/>
    <w:pPr>
      <w:spacing w:after="60" w:line="240" w:lineRule="auto"/>
      <w:jc w:val="both"/>
    </w:pPr>
    <w:rPr>
      <w:rFonts w:ascii="Times New Roman" w:eastAsia="Times New Roman" w:hAnsi="Times New Roman"/>
      <w:sz w:val="24"/>
      <w:szCs w:val="24"/>
      <w:lang w:eastAsia="ru-RU"/>
    </w:rPr>
  </w:style>
  <w:style w:type="character" w:customStyle="1" w:styleId="afe">
    <w:name w:val="Текст сноски Знак"/>
    <w:aliases w:val="Знак2 Знак,Знак21 Знак, Знак Знак"/>
    <w:link w:val="afd"/>
    <w:uiPriority w:val="99"/>
    <w:rsid w:val="00FE0579"/>
    <w:rPr>
      <w:rFonts w:ascii="Times New Roman" w:eastAsia="Times New Roman" w:hAnsi="Times New Roman" w:cs="Times New Roman"/>
      <w:sz w:val="24"/>
      <w:szCs w:val="24"/>
      <w:lang w:eastAsia="ru-RU"/>
    </w:rPr>
  </w:style>
  <w:style w:type="character" w:styleId="aff">
    <w:name w:val="footnote reference"/>
    <w:uiPriority w:val="99"/>
    <w:rsid w:val="00FE0579"/>
    <w:rPr>
      <w:rFonts w:cs="Times New Roman"/>
      <w:vertAlign w:val="superscript"/>
    </w:rPr>
  </w:style>
  <w:style w:type="table" w:customStyle="1" w:styleId="15">
    <w:name w:val="Сетка таблицы1"/>
    <w:basedOn w:val="a1"/>
    <w:next w:val="ad"/>
    <w:uiPriority w:val="59"/>
    <w:rsid w:val="0092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Заголовок №1_"/>
    <w:link w:val="17"/>
    <w:locked/>
    <w:rsid w:val="0098105E"/>
    <w:rPr>
      <w:rFonts w:ascii="Times New Roman" w:hAnsi="Times New Roman"/>
      <w:b/>
      <w:spacing w:val="-2"/>
      <w:sz w:val="28"/>
      <w:szCs w:val="51"/>
      <w:shd w:val="clear" w:color="auto" w:fill="FFFFFF"/>
      <w:lang w:val="en-US"/>
    </w:rPr>
  </w:style>
  <w:style w:type="paragraph" w:customStyle="1" w:styleId="17">
    <w:name w:val="Заголовок №1"/>
    <w:basedOn w:val="a"/>
    <w:link w:val="16"/>
    <w:autoRedefine/>
    <w:rsid w:val="0098105E"/>
    <w:pPr>
      <w:shd w:val="clear" w:color="auto" w:fill="FFFFFF"/>
      <w:spacing w:after="240" w:line="240" w:lineRule="atLeast"/>
      <w:jc w:val="center"/>
      <w:outlineLvl w:val="0"/>
    </w:pPr>
    <w:rPr>
      <w:rFonts w:ascii="Times New Roman" w:hAnsi="Times New Roman"/>
      <w:b/>
      <w:spacing w:val="-2"/>
      <w:sz w:val="28"/>
      <w:szCs w:val="51"/>
      <w:lang w:val="en-US" w:eastAsia="ru-RU"/>
    </w:rPr>
  </w:style>
  <w:style w:type="character" w:customStyle="1" w:styleId="ConsPlusNormal0">
    <w:name w:val="ConsPlusNormal Знак"/>
    <w:link w:val="ConsPlusNormal"/>
    <w:locked/>
    <w:rsid w:val="00D140F7"/>
    <w:rPr>
      <w:rFonts w:eastAsia="Times New Roman" w:cs="Calibri"/>
      <w:sz w:val="22"/>
    </w:rPr>
  </w:style>
  <w:style w:type="paragraph" w:customStyle="1" w:styleId="18">
    <w:name w:val="Обычный (веб)1"/>
    <w:aliases w:val="Обычный (веб) Знак Знак,Обычный (Web) Знак Знак Знак,Обычный (Web),Обычный (веб) Знак Знак Знак Знак"/>
    <w:basedOn w:val="a"/>
    <w:link w:val="aff0"/>
    <w:unhideWhenUsed/>
    <w:qFormat/>
    <w:rsid w:val="0048267C"/>
    <w:pPr>
      <w:spacing w:before="100" w:beforeAutospacing="1" w:after="100" w:afterAutospacing="1" w:line="240" w:lineRule="auto"/>
    </w:pPr>
    <w:rPr>
      <w:rFonts w:ascii="Times New Roman" w:eastAsia="Times New Roman" w:hAnsi="Times New Roman"/>
      <w:sz w:val="24"/>
      <w:szCs w:val="24"/>
      <w:lang w:eastAsia="ru-RU"/>
    </w:rPr>
  </w:style>
  <w:style w:type="character" w:styleId="aff1">
    <w:name w:val="FollowedHyperlink"/>
    <w:uiPriority w:val="99"/>
    <w:semiHidden/>
    <w:unhideWhenUsed/>
    <w:rsid w:val="004B6B56"/>
    <w:rPr>
      <w:color w:val="800080"/>
      <w:u w:val="single"/>
    </w:rPr>
  </w:style>
  <w:style w:type="character" w:customStyle="1" w:styleId="aff0">
    <w:name w:val="Обычный (веб) Знак"/>
    <w:aliases w:val="Обычный (веб) Знак Знак Знак,Обычный (Web) Знак Знак Знак Знак,Обычный (Web) Знак,Обычный (веб) Знак Знак Знак Знак Знак"/>
    <w:link w:val="18"/>
    <w:locked/>
    <w:rsid w:val="003B29CF"/>
    <w:rPr>
      <w:rFonts w:ascii="Times New Roman" w:eastAsia="Times New Roman" w:hAnsi="Times New Roman"/>
      <w:sz w:val="24"/>
      <w:szCs w:val="24"/>
    </w:rPr>
  </w:style>
  <w:style w:type="paragraph" w:customStyle="1" w:styleId="19">
    <w:name w:val="Абзац списка1"/>
    <w:basedOn w:val="a"/>
    <w:rsid w:val="00975C14"/>
    <w:pPr>
      <w:ind w:left="720"/>
    </w:pPr>
    <w:rPr>
      <w:rFonts w:eastAsia="Times New Roman" w:cs="Calibri"/>
    </w:rPr>
  </w:style>
  <w:style w:type="character" w:styleId="aff2">
    <w:name w:val="Unresolved Mention"/>
    <w:basedOn w:val="a0"/>
    <w:uiPriority w:val="99"/>
    <w:semiHidden/>
    <w:unhideWhenUsed/>
    <w:rsid w:val="007F1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66865">
      <w:bodyDiv w:val="1"/>
      <w:marLeft w:val="0"/>
      <w:marRight w:val="0"/>
      <w:marTop w:val="0"/>
      <w:marBottom w:val="0"/>
      <w:divBdr>
        <w:top w:val="none" w:sz="0" w:space="0" w:color="auto"/>
        <w:left w:val="none" w:sz="0" w:space="0" w:color="auto"/>
        <w:bottom w:val="none" w:sz="0" w:space="0" w:color="auto"/>
        <w:right w:val="none" w:sz="0" w:space="0" w:color="auto"/>
      </w:divBdr>
    </w:div>
    <w:div w:id="390688431">
      <w:bodyDiv w:val="1"/>
      <w:marLeft w:val="0"/>
      <w:marRight w:val="0"/>
      <w:marTop w:val="0"/>
      <w:marBottom w:val="0"/>
      <w:divBdr>
        <w:top w:val="none" w:sz="0" w:space="0" w:color="auto"/>
        <w:left w:val="none" w:sz="0" w:space="0" w:color="auto"/>
        <w:bottom w:val="none" w:sz="0" w:space="0" w:color="auto"/>
        <w:right w:val="none" w:sz="0" w:space="0" w:color="auto"/>
      </w:divBdr>
    </w:div>
    <w:div w:id="527565773">
      <w:bodyDiv w:val="1"/>
      <w:marLeft w:val="0"/>
      <w:marRight w:val="0"/>
      <w:marTop w:val="0"/>
      <w:marBottom w:val="0"/>
      <w:divBdr>
        <w:top w:val="none" w:sz="0" w:space="0" w:color="auto"/>
        <w:left w:val="none" w:sz="0" w:space="0" w:color="auto"/>
        <w:bottom w:val="none" w:sz="0" w:space="0" w:color="auto"/>
        <w:right w:val="none" w:sz="0" w:space="0" w:color="auto"/>
      </w:divBdr>
    </w:div>
    <w:div w:id="638458211">
      <w:bodyDiv w:val="1"/>
      <w:marLeft w:val="0"/>
      <w:marRight w:val="0"/>
      <w:marTop w:val="0"/>
      <w:marBottom w:val="0"/>
      <w:divBdr>
        <w:top w:val="none" w:sz="0" w:space="0" w:color="auto"/>
        <w:left w:val="none" w:sz="0" w:space="0" w:color="auto"/>
        <w:bottom w:val="none" w:sz="0" w:space="0" w:color="auto"/>
        <w:right w:val="none" w:sz="0" w:space="0" w:color="auto"/>
      </w:divBdr>
    </w:div>
    <w:div w:id="1533496539">
      <w:bodyDiv w:val="1"/>
      <w:marLeft w:val="0"/>
      <w:marRight w:val="0"/>
      <w:marTop w:val="0"/>
      <w:marBottom w:val="0"/>
      <w:divBdr>
        <w:top w:val="none" w:sz="0" w:space="0" w:color="auto"/>
        <w:left w:val="none" w:sz="0" w:space="0" w:color="auto"/>
        <w:bottom w:val="none" w:sz="0" w:space="0" w:color="auto"/>
        <w:right w:val="none" w:sz="0" w:space="0" w:color="auto"/>
      </w:divBdr>
    </w:div>
    <w:div w:id="209770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zakaz.etp-region.ru" TargetMode="External"/><Relationship Id="rId2" Type="http://schemas.openxmlformats.org/officeDocument/2006/relationships/customXml" Target="../customXml/item2.xml"/><Relationship Id="rId16" Type="http://schemas.openxmlformats.org/officeDocument/2006/relationships/hyperlink" Target="https://zakaz.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akaz.etp-region.r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portedFileName xmlns="1b050670-dba6-4558-8e74-6f3d4683dd9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CBEA0252BAFC1A4AB757774A09F3808B" ma:contentTypeVersion="1" ma:contentTypeDescription="Создание документа." ma:contentTypeScope="" ma:versionID="320e7fcc7fbb97ee2f56785a5ae731a1">
  <xsd:schema xmlns:xsd="http://www.w3.org/2001/XMLSchema" xmlns:p="http://schemas.microsoft.com/office/2006/metadata/properties" xmlns:ns2="1b050670-dba6-4558-8e74-6f3d4683dd9f" targetNamespace="http://schemas.microsoft.com/office/2006/metadata/properties" ma:root="true" ma:fieldsID="e276ba434b6f1b1c382a9b80bf3efcb2" ns2:_="">
    <xsd:import namespace="1b050670-dba6-4558-8e74-6f3d4683dd9f"/>
    <xsd:element name="properties">
      <xsd:complexType>
        <xsd:sequence>
          <xsd:element name="documentManagement">
            <xsd:complexType>
              <xsd:all>
                <xsd:element ref="ns2:ImportedFileName" minOccurs="0"/>
              </xsd:all>
            </xsd:complexType>
          </xsd:element>
        </xsd:sequence>
      </xsd:complexType>
    </xsd:element>
  </xsd:schema>
  <xsd:schema xmlns:xsd="http://www.w3.org/2001/XMLSchema" xmlns:dms="http://schemas.microsoft.com/office/2006/documentManagement/types" targetNamespace="1b050670-dba6-4558-8e74-6f3d4683dd9f" elementFormDefault="qualified">
    <xsd:import namespace="http://schemas.microsoft.com/office/2006/documentManagement/types"/>
    <xsd:element name="ImportedFileName" ma:index="8" nillable="true" ma:displayName="ImportedFileName" ma:internalName="Imported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259351C-659E-4298-8AE1-B293D2266F82}">
  <ds:schemaRefs>
    <ds:schemaRef ds:uri="http://schemas.openxmlformats.org/officeDocument/2006/bibliography"/>
  </ds:schemaRefs>
</ds:datastoreItem>
</file>

<file path=customXml/itemProps2.xml><?xml version="1.0" encoding="utf-8"?>
<ds:datastoreItem xmlns:ds="http://schemas.openxmlformats.org/officeDocument/2006/customXml" ds:itemID="{99B00513-3975-439E-B6C5-B0EAD586C2DD}">
  <ds:schemaRefs>
    <ds:schemaRef ds:uri="http://schemas.microsoft.com/sharepoint/v3/contenttype/forms"/>
  </ds:schemaRefs>
</ds:datastoreItem>
</file>

<file path=customXml/itemProps3.xml><?xml version="1.0" encoding="utf-8"?>
<ds:datastoreItem xmlns:ds="http://schemas.openxmlformats.org/officeDocument/2006/customXml" ds:itemID="{39F4E02D-6CA2-43EB-B737-A30CD1F69DFC}">
  <ds:schemaRefs>
    <ds:schemaRef ds:uri="http://schemas.microsoft.com/office/2006/metadata/properties"/>
    <ds:schemaRef ds:uri="http://schemas.microsoft.com/office/infopath/2007/PartnerControls"/>
    <ds:schemaRef ds:uri="1b050670-dba6-4558-8e74-6f3d4683dd9f"/>
  </ds:schemaRefs>
</ds:datastoreItem>
</file>

<file path=customXml/itemProps4.xml><?xml version="1.0" encoding="utf-8"?>
<ds:datastoreItem xmlns:ds="http://schemas.openxmlformats.org/officeDocument/2006/customXml" ds:itemID="{B4E622EA-C684-44FF-B867-D2283B119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50670-dba6-4558-8e74-6f3d4683dd9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AB9ABC0-1793-41B8-A081-6BF8563D22C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14</Pages>
  <Words>5639</Words>
  <Characters>32143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Запрос предложений среди СМСП</vt:lpstr>
    </vt:vector>
  </TitlesOfParts>
  <Company/>
  <LinksUpToDate>false</LinksUpToDate>
  <CharactersWithSpaces>37707</CharactersWithSpaces>
  <SharedDoc>false</SharedDoc>
  <HLinks>
    <vt:vector size="24" baseType="variant">
      <vt:variant>
        <vt:i4>2031703</vt:i4>
      </vt:variant>
      <vt:variant>
        <vt:i4>84</vt:i4>
      </vt:variant>
      <vt:variant>
        <vt:i4>0</vt:i4>
      </vt:variant>
      <vt:variant>
        <vt:i4>5</vt:i4>
      </vt:variant>
      <vt:variant>
        <vt:lpwstr>https://www.roseltorg.ru/</vt:lpwstr>
      </vt:variant>
      <vt:variant>
        <vt:lpwstr/>
      </vt:variant>
      <vt:variant>
        <vt:i4>2031703</vt:i4>
      </vt:variant>
      <vt:variant>
        <vt:i4>81</vt:i4>
      </vt:variant>
      <vt:variant>
        <vt:i4>0</vt:i4>
      </vt:variant>
      <vt:variant>
        <vt:i4>5</vt:i4>
      </vt:variant>
      <vt:variant>
        <vt:lpwstr>https://www.roseltorg.ru/</vt:lpwstr>
      </vt:variant>
      <vt:variant>
        <vt:lpwstr/>
      </vt:variant>
      <vt:variant>
        <vt:i4>2031703</vt:i4>
      </vt:variant>
      <vt:variant>
        <vt:i4>78</vt:i4>
      </vt:variant>
      <vt:variant>
        <vt:i4>0</vt:i4>
      </vt:variant>
      <vt:variant>
        <vt:i4>5</vt:i4>
      </vt:variant>
      <vt:variant>
        <vt:lpwstr>https://www.roseltorg.ru/</vt:lpwstr>
      </vt:variant>
      <vt:variant>
        <vt:lpwstr/>
      </vt:variant>
      <vt:variant>
        <vt:i4>7274604</vt:i4>
      </vt:variant>
      <vt:variant>
        <vt:i4>75</vt:i4>
      </vt:variant>
      <vt:variant>
        <vt:i4>0</vt:i4>
      </vt:variant>
      <vt:variant>
        <vt:i4>5</vt:i4>
      </vt:variant>
      <vt:variant>
        <vt:lpwstr>http://zakupki.gov.ru/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 среди СМСП</dc:title>
  <dc:subject/>
  <dc:creator>Шевчук Леонид Александрович</dc:creator>
  <cp:keywords/>
  <cp:lastModifiedBy>Тимаков Дмитрий Юрьевич</cp:lastModifiedBy>
  <cp:revision>40</cp:revision>
  <cp:lastPrinted>2018-06-29T06:38:00Z</cp:lastPrinted>
  <dcterms:created xsi:type="dcterms:W3CDTF">2025-01-09T08:41:00Z</dcterms:created>
  <dcterms:modified xsi:type="dcterms:W3CDTF">2026-06-23T07:59:00Z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