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83B31" w:rsidRPr="00F02ACD" w:rsidRDefault="00980EE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F06942" w:rsidRPr="00F02ACD" w:rsidRDefault="00980EE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АСУСО «</w:t>
      </w:r>
      <w:proofErr w:type="spellStart"/>
      <w:r>
        <w:rPr>
          <w:rFonts w:ascii="Times New Roman" w:eastAsia="Times New Roman" w:hAnsi="Times New Roman" w:cs="Times New Roman"/>
          <w:b/>
          <w:bCs/>
          <w:lang w:eastAsia="ru-RU"/>
        </w:rPr>
        <w:t>Такмыкский</w:t>
      </w:r>
      <w:proofErr w:type="spellEnd"/>
      <w:r>
        <w:rPr>
          <w:rFonts w:ascii="Times New Roman" w:eastAsia="Times New Roman" w:hAnsi="Times New Roman" w:cs="Times New Roman"/>
          <w:b/>
          <w:bCs/>
          <w:lang w:eastAsia="ru-RU"/>
        </w:rPr>
        <w:t xml:space="preserve"> ДИ»</w:t>
      </w:r>
    </w:p>
    <w:p w:rsidR="00F06942" w:rsidRPr="00F02ACD" w:rsidRDefault="00980EEE"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Е.Г. Жигунов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5F0B1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980EEE" w:rsidRDefault="00B23783" w:rsidP="00B23783">
      <w:pPr>
        <w:widowControl w:val="0"/>
        <w:spacing w:after="0" w:line="240" w:lineRule="auto"/>
        <w:jc w:val="center"/>
        <w:rPr>
          <w:rFonts w:ascii="Times New Roman" w:hAnsi="Times New Roman" w:cs="Times New Roman"/>
          <w:b/>
          <w:color w:val="000000" w:themeColor="text1"/>
        </w:rPr>
      </w:pPr>
      <w:r w:rsidRPr="00DF16F3">
        <w:rPr>
          <w:rFonts w:ascii="Times New Roman" w:eastAsia="Calibri" w:hAnsi="Times New Roman" w:cs="Times New Roman"/>
          <w:b/>
        </w:rPr>
        <w:t>на право заключения договора на</w:t>
      </w:r>
      <w:r w:rsidR="00980EEE" w:rsidRPr="00DF16F3">
        <w:rPr>
          <w:rFonts w:ascii="Times New Roman" w:eastAsia="Calibri" w:hAnsi="Times New Roman" w:cs="Times New Roman"/>
          <w:b/>
        </w:rPr>
        <w:t xml:space="preserve"> поставку </w:t>
      </w:r>
      <w:hyperlink r:id="rId8" w:tgtFrame="_top" w:history="1">
        <w:r w:rsidR="00DF16F3" w:rsidRPr="00DF16F3">
          <w:rPr>
            <w:rStyle w:val="a6"/>
            <w:rFonts w:ascii="Times New Roman" w:hAnsi="Times New Roman" w:cs="Times New Roman"/>
            <w:b/>
            <w:bCs/>
            <w:color w:val="auto"/>
            <w:u w:val="none"/>
            <w:shd w:val="clear" w:color="auto" w:fill="F5F5F6"/>
          </w:rPr>
          <w:t xml:space="preserve"> мешков для прачечной</w:t>
        </w:r>
      </w:hyperlink>
      <w:r w:rsidR="00980EEE">
        <w:rPr>
          <w:rFonts w:ascii="Times New Roman" w:hAnsi="Times New Roman" w:cs="Times New Roman"/>
          <w:b/>
          <w:color w:val="000000" w:themeColor="text1"/>
        </w:rPr>
        <w:t xml:space="preserve"> для нужд Автономное стационарное учреждение социального обслуживания Омской области</w:t>
      </w:r>
    </w:p>
    <w:p w:rsidR="00B23783" w:rsidRPr="00731559" w:rsidRDefault="00980EEE" w:rsidP="00B23783">
      <w:pPr>
        <w:widowControl w:val="0"/>
        <w:spacing w:after="0" w:line="240" w:lineRule="auto"/>
        <w:jc w:val="center"/>
        <w:rPr>
          <w:rFonts w:ascii="Times New Roman" w:eastAsia="Times New Roman" w:hAnsi="Times New Roman" w:cs="Times New Roman"/>
          <w:b/>
          <w:lang w:eastAsia="ru-RU"/>
        </w:rPr>
      </w:pPr>
      <w:r w:rsidRPr="006F0244">
        <w:rPr>
          <w:rFonts w:ascii="Times New Roman" w:hAnsi="Times New Roman" w:cs="Times New Roman"/>
          <w:b/>
          <w:color w:val="000000" w:themeColor="text1"/>
        </w:rPr>
        <w:t xml:space="preserve"> "ТАКМЫКСКИЙ ДОМ-ИНТЕРНАТ"</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63"/>
        <w:gridCol w:w="5592"/>
      </w:tblGrid>
      <w:tr w:rsidR="00252418" w:rsidTr="00980EEE">
        <w:tc>
          <w:tcPr>
            <w:tcW w:w="4263"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2" w:type="dxa"/>
          </w:tcPr>
          <w:p w:rsidR="00252418" w:rsidRPr="00980EEE" w:rsidRDefault="00980EEE" w:rsidP="00CD6114">
            <w:pPr>
              <w:widowControl w:val="0"/>
              <w:contextualSpacing/>
              <w:jc w:val="both"/>
              <w:rPr>
                <w:rFonts w:ascii="Times New Roman" w:eastAsia="Times New Roman" w:hAnsi="Times New Roman"/>
                <w:iCs/>
                <w:sz w:val="22"/>
                <w:szCs w:val="22"/>
              </w:rPr>
            </w:pPr>
            <w:r w:rsidRPr="00980EEE">
              <w:rPr>
                <w:rFonts w:ascii="Times New Roman" w:hAnsi="Times New Roman"/>
                <w:color w:val="000000" w:themeColor="text1"/>
                <w:sz w:val="22"/>
                <w:szCs w:val="22"/>
              </w:rPr>
              <w:t>АВТОНОМНОЕ СТАЦИОНАРНОЕ УЧРЕЖДЕНИЕ СОЦИАЛЬНОГО ОБСЛУЖИВАНИЯ ОМСКОЙ ОБЛАСТИ "ТАКМЫКСКИЙ ДОМ-ИНТЕРНАТ"</w:t>
            </w:r>
          </w:p>
        </w:tc>
      </w:tr>
      <w:tr w:rsidR="000900AC" w:rsidTr="00980EEE">
        <w:tc>
          <w:tcPr>
            <w:tcW w:w="4263"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2" w:type="dxa"/>
          </w:tcPr>
          <w:p w:rsidR="000900AC" w:rsidRPr="00980EEE" w:rsidRDefault="00980EEE" w:rsidP="00CD6114">
            <w:pPr>
              <w:widowControl w:val="0"/>
              <w:contextualSpacing/>
              <w:jc w:val="both"/>
              <w:rPr>
                <w:rFonts w:ascii="Times New Roman" w:eastAsia="Times New Roman" w:hAnsi="Times New Roman"/>
                <w:bCs/>
                <w:sz w:val="22"/>
                <w:szCs w:val="22"/>
              </w:rPr>
            </w:pPr>
            <w:r w:rsidRPr="00980EEE">
              <w:rPr>
                <w:rFonts w:ascii="Times New Roman" w:eastAsia="Times New Roman" w:hAnsi="Times New Roman"/>
                <w:bCs/>
                <w:sz w:val="22"/>
                <w:szCs w:val="22"/>
              </w:rPr>
              <w:t>АСУСО «</w:t>
            </w:r>
            <w:proofErr w:type="spellStart"/>
            <w:r w:rsidRPr="00980EEE">
              <w:rPr>
                <w:rFonts w:ascii="Times New Roman" w:eastAsia="Times New Roman" w:hAnsi="Times New Roman"/>
                <w:bCs/>
                <w:sz w:val="22"/>
                <w:szCs w:val="22"/>
              </w:rPr>
              <w:t>Такмыкский</w:t>
            </w:r>
            <w:proofErr w:type="spellEnd"/>
            <w:r w:rsidRPr="00980EEE">
              <w:rPr>
                <w:rFonts w:ascii="Times New Roman" w:eastAsia="Times New Roman" w:hAnsi="Times New Roman"/>
                <w:bCs/>
                <w:sz w:val="22"/>
                <w:szCs w:val="22"/>
              </w:rPr>
              <w:t xml:space="preserve"> ДИ»</w:t>
            </w:r>
          </w:p>
        </w:tc>
      </w:tr>
      <w:tr w:rsidR="00252418" w:rsidTr="00980EEE">
        <w:tc>
          <w:tcPr>
            <w:tcW w:w="4263"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2" w:type="dxa"/>
          </w:tcPr>
          <w:p w:rsidR="00252418" w:rsidRPr="00980EEE" w:rsidRDefault="00980EEE" w:rsidP="00CD6114">
            <w:pPr>
              <w:widowControl w:val="0"/>
              <w:contextualSpacing/>
              <w:jc w:val="both"/>
              <w:rPr>
                <w:rFonts w:ascii="Times New Roman" w:eastAsia="Times New Roman" w:hAnsi="Times New Roman"/>
                <w:iCs/>
                <w:sz w:val="22"/>
                <w:szCs w:val="22"/>
              </w:rPr>
            </w:pPr>
            <w:r w:rsidRPr="00980EEE">
              <w:rPr>
                <w:rFonts w:ascii="Times New Roman" w:eastAsia="Times New Roman" w:hAnsi="Times New Roman"/>
                <w:bCs/>
                <w:sz w:val="22"/>
                <w:szCs w:val="22"/>
              </w:rPr>
              <w:t xml:space="preserve">646694, Омская область, р-н </w:t>
            </w:r>
            <w:proofErr w:type="spellStart"/>
            <w:r w:rsidRPr="00980EEE">
              <w:rPr>
                <w:rFonts w:ascii="Times New Roman" w:eastAsia="Times New Roman" w:hAnsi="Times New Roman"/>
                <w:bCs/>
                <w:sz w:val="22"/>
                <w:szCs w:val="22"/>
              </w:rPr>
              <w:t>Большереченсикй</w:t>
            </w:r>
            <w:proofErr w:type="spellEnd"/>
            <w:r w:rsidRPr="00980EEE">
              <w:rPr>
                <w:rFonts w:ascii="Times New Roman" w:eastAsia="Times New Roman" w:hAnsi="Times New Roman"/>
                <w:bCs/>
                <w:sz w:val="22"/>
                <w:szCs w:val="22"/>
              </w:rPr>
              <w:t xml:space="preserve">, с. </w:t>
            </w:r>
            <w:proofErr w:type="spellStart"/>
            <w:r w:rsidRPr="00980EEE">
              <w:rPr>
                <w:rFonts w:ascii="Times New Roman" w:eastAsia="Times New Roman" w:hAnsi="Times New Roman"/>
                <w:bCs/>
                <w:sz w:val="22"/>
                <w:szCs w:val="22"/>
              </w:rPr>
              <w:t>Такмык</w:t>
            </w:r>
            <w:proofErr w:type="spellEnd"/>
            <w:r w:rsidRPr="00980EEE">
              <w:rPr>
                <w:rFonts w:ascii="Times New Roman" w:eastAsia="Times New Roman" w:hAnsi="Times New Roman"/>
                <w:bCs/>
                <w:sz w:val="22"/>
                <w:szCs w:val="22"/>
              </w:rPr>
              <w:t>, ул. Красногвардейская, д. 1</w:t>
            </w:r>
          </w:p>
        </w:tc>
      </w:tr>
      <w:tr w:rsidR="00980EEE" w:rsidTr="00980EEE">
        <w:tc>
          <w:tcPr>
            <w:tcW w:w="4263" w:type="dxa"/>
            <w:shd w:val="clear" w:color="auto" w:fill="D9E2F3" w:themeFill="accent1" w:themeFillTint="33"/>
          </w:tcPr>
          <w:p w:rsidR="00980EEE" w:rsidRPr="00BC6C35" w:rsidRDefault="00980EEE" w:rsidP="00980EE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2" w:type="dxa"/>
          </w:tcPr>
          <w:p w:rsidR="00980EEE" w:rsidRPr="00980EEE" w:rsidRDefault="00980EEE" w:rsidP="00980EEE">
            <w:pPr>
              <w:widowControl w:val="0"/>
              <w:contextualSpacing/>
              <w:jc w:val="both"/>
              <w:rPr>
                <w:rFonts w:ascii="Times New Roman" w:eastAsia="Times New Roman" w:hAnsi="Times New Roman"/>
                <w:iCs/>
                <w:sz w:val="22"/>
                <w:szCs w:val="22"/>
              </w:rPr>
            </w:pPr>
            <w:r w:rsidRPr="00980EEE">
              <w:rPr>
                <w:rFonts w:ascii="Times New Roman" w:eastAsia="Times New Roman" w:hAnsi="Times New Roman"/>
                <w:bCs/>
                <w:sz w:val="22"/>
                <w:szCs w:val="22"/>
              </w:rPr>
              <w:t xml:space="preserve">646694, Омская область, р-н </w:t>
            </w:r>
            <w:proofErr w:type="spellStart"/>
            <w:r w:rsidRPr="00980EEE">
              <w:rPr>
                <w:rFonts w:ascii="Times New Roman" w:eastAsia="Times New Roman" w:hAnsi="Times New Roman"/>
                <w:bCs/>
                <w:sz w:val="22"/>
                <w:szCs w:val="22"/>
              </w:rPr>
              <w:t>Большереченсикй</w:t>
            </w:r>
            <w:proofErr w:type="spellEnd"/>
            <w:r w:rsidRPr="00980EEE">
              <w:rPr>
                <w:rFonts w:ascii="Times New Roman" w:eastAsia="Times New Roman" w:hAnsi="Times New Roman"/>
                <w:bCs/>
                <w:sz w:val="22"/>
                <w:szCs w:val="22"/>
              </w:rPr>
              <w:t xml:space="preserve">, с. </w:t>
            </w:r>
            <w:proofErr w:type="spellStart"/>
            <w:r w:rsidRPr="00980EEE">
              <w:rPr>
                <w:rFonts w:ascii="Times New Roman" w:eastAsia="Times New Roman" w:hAnsi="Times New Roman"/>
                <w:bCs/>
                <w:sz w:val="22"/>
                <w:szCs w:val="22"/>
              </w:rPr>
              <w:t>Такмык</w:t>
            </w:r>
            <w:proofErr w:type="spellEnd"/>
            <w:r w:rsidRPr="00980EEE">
              <w:rPr>
                <w:rFonts w:ascii="Times New Roman" w:eastAsia="Times New Roman" w:hAnsi="Times New Roman"/>
                <w:bCs/>
                <w:sz w:val="22"/>
                <w:szCs w:val="22"/>
              </w:rPr>
              <w:t>, ул. Красногвардейская, д. 1</w:t>
            </w:r>
          </w:p>
        </w:tc>
      </w:tr>
      <w:tr w:rsidR="00980EEE" w:rsidTr="00980EEE">
        <w:tc>
          <w:tcPr>
            <w:tcW w:w="4263" w:type="dxa"/>
            <w:shd w:val="clear" w:color="auto" w:fill="D9E2F3" w:themeFill="accent1" w:themeFillTint="33"/>
          </w:tcPr>
          <w:p w:rsidR="00980EEE" w:rsidRPr="00BC6C35" w:rsidRDefault="00980EEE" w:rsidP="00980EE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2" w:type="dxa"/>
          </w:tcPr>
          <w:p w:rsidR="00980EEE" w:rsidRPr="00980EEE" w:rsidRDefault="00980EEE" w:rsidP="00980EEE">
            <w:pPr>
              <w:widowControl w:val="0"/>
              <w:contextualSpacing/>
              <w:jc w:val="both"/>
              <w:rPr>
                <w:rFonts w:ascii="Times New Roman" w:eastAsia="Times New Roman" w:hAnsi="Times New Roman"/>
                <w:iCs/>
                <w:sz w:val="22"/>
                <w:szCs w:val="22"/>
              </w:rPr>
            </w:pPr>
            <w:r w:rsidRPr="00980EEE">
              <w:rPr>
                <w:rFonts w:ascii="Times New Roman" w:hAnsi="Times New Roman"/>
                <w:color w:val="151515"/>
                <w:sz w:val="22"/>
                <w:szCs w:val="22"/>
                <w:shd w:val="clear" w:color="auto" w:fill="FFFFFF"/>
              </w:rPr>
              <w:t>bol_czn12@mail.ru</w:t>
            </w:r>
          </w:p>
        </w:tc>
      </w:tr>
      <w:tr w:rsidR="00980EEE" w:rsidTr="00980EEE">
        <w:tc>
          <w:tcPr>
            <w:tcW w:w="4263" w:type="dxa"/>
            <w:shd w:val="clear" w:color="auto" w:fill="D9E2F3" w:themeFill="accent1" w:themeFillTint="33"/>
          </w:tcPr>
          <w:p w:rsidR="00980EEE" w:rsidRPr="00BC6C35" w:rsidRDefault="00980EEE" w:rsidP="00980EEE">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2" w:type="dxa"/>
          </w:tcPr>
          <w:p w:rsidR="00980EEE" w:rsidRPr="00980EEE" w:rsidRDefault="00980EEE" w:rsidP="00980EEE">
            <w:pPr>
              <w:widowControl w:val="0"/>
              <w:contextualSpacing/>
              <w:jc w:val="both"/>
              <w:rPr>
                <w:rFonts w:ascii="Times New Roman" w:eastAsia="Times New Roman" w:hAnsi="Times New Roman"/>
                <w:iCs/>
                <w:sz w:val="22"/>
                <w:szCs w:val="22"/>
              </w:rPr>
            </w:pPr>
            <w:r w:rsidRPr="00980EEE">
              <w:rPr>
                <w:rFonts w:ascii="Times New Roman" w:hAnsi="Times New Roman"/>
                <w:color w:val="151515"/>
                <w:sz w:val="22"/>
                <w:szCs w:val="22"/>
                <w:shd w:val="clear" w:color="auto" w:fill="FFFFFF"/>
              </w:rPr>
              <w:t>+79088027601</w:t>
            </w:r>
          </w:p>
        </w:tc>
      </w:tr>
      <w:tr w:rsidR="00980EEE" w:rsidTr="00980EEE">
        <w:tc>
          <w:tcPr>
            <w:tcW w:w="4263" w:type="dxa"/>
            <w:shd w:val="clear" w:color="auto" w:fill="D9E2F3" w:themeFill="accent1" w:themeFillTint="33"/>
          </w:tcPr>
          <w:p w:rsidR="00980EEE" w:rsidRPr="00BC6C35" w:rsidRDefault="00980EEE" w:rsidP="00980EEE">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2" w:type="dxa"/>
          </w:tcPr>
          <w:p w:rsidR="00980EEE" w:rsidRPr="00980EEE" w:rsidRDefault="00980EEE" w:rsidP="00980EEE">
            <w:pPr>
              <w:widowControl w:val="0"/>
              <w:contextualSpacing/>
              <w:jc w:val="both"/>
              <w:rPr>
                <w:rFonts w:ascii="Times New Roman" w:eastAsia="Times New Roman" w:hAnsi="Times New Roman"/>
                <w:iCs/>
                <w:sz w:val="22"/>
                <w:szCs w:val="22"/>
              </w:rPr>
            </w:pPr>
            <w:r w:rsidRPr="00980EEE">
              <w:rPr>
                <w:rFonts w:ascii="Times New Roman" w:hAnsi="Times New Roman"/>
                <w:color w:val="151515"/>
                <w:sz w:val="22"/>
                <w:szCs w:val="22"/>
                <w:shd w:val="clear" w:color="auto" w:fill="FFFFFF"/>
              </w:rPr>
              <w:t>Лазаревич Марина Игоревна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5F0B1E" w:rsidP="00D407F7">
                <w:pPr>
                  <w:widowControl w:val="0"/>
                  <w:tabs>
                    <w:tab w:val="left" w:pos="247"/>
                    <w:tab w:val="left" w:pos="1130"/>
                  </w:tabs>
                  <w:ind w:left="33"/>
                  <w:contextualSpacing/>
                  <w:jc w:val="both"/>
                  <w:rPr>
                    <w:rStyle w:val="1f4"/>
                  </w:rPr>
                </w:pPr>
                <w:r>
                  <w:rPr>
                    <w:rStyle w:val="1f4"/>
                  </w:rPr>
                  <w:t>02.07.2026</w:t>
                </w:r>
              </w:p>
            </w:sdtContent>
          </w:sdt>
          <w:p w:rsidR="00D407F7" w:rsidRPr="00BF5CF1" w:rsidRDefault="00D407F7" w:rsidP="005F0B1E">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F0B1E">
              <w:rPr>
                <w:rFonts w:ascii="Times New Roman" w:eastAsia="Times New Roman" w:hAnsi="Times New Roman"/>
                <w:iCs/>
              </w:rPr>
              <w:t>09</w:t>
            </w:r>
            <w:r w:rsidRPr="00BF5CF1">
              <w:rPr>
                <w:rFonts w:ascii="Times New Roman" w:eastAsia="Times New Roman" w:hAnsi="Times New Roman"/>
                <w:iCs/>
              </w:rPr>
              <w:t>:</w:t>
            </w:r>
            <w:r w:rsidR="00980EE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5F0B1E" w:rsidP="00D407F7">
                <w:pPr>
                  <w:widowControl w:val="0"/>
                  <w:tabs>
                    <w:tab w:val="left" w:pos="247"/>
                    <w:tab w:val="left" w:pos="1130"/>
                  </w:tabs>
                  <w:ind w:left="33"/>
                  <w:contextualSpacing/>
                  <w:jc w:val="both"/>
                  <w:rPr>
                    <w:rStyle w:val="1f4"/>
                  </w:rPr>
                </w:pPr>
                <w:r>
                  <w:rPr>
                    <w:rStyle w:val="1f4"/>
                  </w:rPr>
                  <w:t>02.07.2026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2T00:00:00Z">
                <w:dateFormat w:val="dd.MM.yyyy"/>
                <w:lid w:val="ru-RU"/>
                <w:storeMappedDataAs w:val="dateTime"/>
                <w:calendar w:val="gregorian"/>
              </w:date>
            </w:sdtPr>
            <w:sdtEndPr>
              <w:rPr>
                <w:rStyle w:val="a0"/>
                <w:rFonts w:ascii="Calibri" w:eastAsia="Times New Roman" w:hAnsi="Calibri"/>
              </w:rPr>
            </w:sdtEndPr>
            <w:sdtContent>
              <w:p w:rsidR="00D407F7" w:rsidRPr="00782AD5" w:rsidRDefault="005F0B1E" w:rsidP="00D407F7">
                <w:pPr>
                  <w:widowControl w:val="0"/>
                  <w:tabs>
                    <w:tab w:val="left" w:pos="247"/>
                    <w:tab w:val="left" w:pos="1130"/>
                  </w:tabs>
                  <w:ind w:left="33"/>
                  <w:contextualSpacing/>
                  <w:jc w:val="both"/>
                  <w:rPr>
                    <w:rStyle w:val="1f4"/>
                  </w:rPr>
                </w:pPr>
                <w:r>
                  <w:rPr>
                    <w:rStyle w:val="1f4"/>
                  </w:rPr>
                  <w:t>02.07.2026</w:t>
                </w:r>
              </w:p>
            </w:sdtContent>
          </w:sdt>
          <w:p w:rsidR="00D407F7" w:rsidRPr="00782AD5" w:rsidRDefault="00980EEE" w:rsidP="005F0B1E">
            <w:pPr>
              <w:widowControl w:val="0"/>
              <w:jc w:val="both"/>
              <w:rPr>
                <w:rFonts w:ascii="Times New Roman" w:eastAsia="Times New Roman" w:hAnsi="Times New Roman"/>
                <w:iCs/>
              </w:rPr>
            </w:pPr>
            <w:r w:rsidRPr="00782AD5">
              <w:rPr>
                <w:rFonts w:ascii="Times New Roman" w:eastAsia="Times New Roman" w:hAnsi="Times New Roman"/>
                <w:iCs/>
              </w:rPr>
              <w:t>в 0</w:t>
            </w:r>
            <w:r w:rsidR="005F0B1E">
              <w:rPr>
                <w:rFonts w:ascii="Times New Roman" w:eastAsia="Times New Roman" w:hAnsi="Times New Roman"/>
                <w:iCs/>
              </w:rPr>
              <w:t>8</w:t>
            </w:r>
            <w:r w:rsidR="00D407F7" w:rsidRPr="00782AD5">
              <w:rPr>
                <w:rFonts w:ascii="Times New Roman" w:eastAsia="Times New Roman" w:hAnsi="Times New Roman"/>
                <w:iCs/>
              </w:rPr>
              <w:t>:</w:t>
            </w:r>
            <w:r w:rsidRPr="00782AD5">
              <w:rPr>
                <w:rFonts w:ascii="Times New Roman" w:eastAsia="Times New Roman" w:hAnsi="Times New Roman"/>
                <w:iCs/>
              </w:rPr>
              <w:t>59</w:t>
            </w:r>
            <w:r w:rsidR="00D407F7" w:rsidRPr="00782AD5">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82AD5" w:rsidRDefault="00980EEE" w:rsidP="00D407F7">
            <w:pPr>
              <w:widowControl w:val="0"/>
              <w:jc w:val="both"/>
              <w:rPr>
                <w:rFonts w:ascii="Times New Roman" w:eastAsia="Times New Roman" w:hAnsi="Times New Roman"/>
                <w:iCs/>
              </w:rPr>
            </w:pPr>
            <w:r w:rsidRPr="00782AD5">
              <w:rPr>
                <w:rFonts w:ascii="Times New Roman" w:eastAsia="Times New Roman" w:hAnsi="Times New Roman"/>
                <w:bCs/>
              </w:rPr>
              <w:t xml:space="preserve">Не </w:t>
            </w:r>
            <w:r w:rsidR="000B37DE" w:rsidRPr="00782AD5">
              <w:rPr>
                <w:rFonts w:ascii="Times New Roman" w:eastAsia="Times New Roman" w:hAnsi="Times New Roman"/>
                <w:bCs/>
              </w:rPr>
              <w:t>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82AD5" w:rsidRDefault="00D407F7" w:rsidP="00980EEE">
            <w:pPr>
              <w:widowControl w:val="0"/>
              <w:jc w:val="both"/>
              <w:rPr>
                <w:rFonts w:ascii="Times New Roman" w:eastAsia="Times New Roman" w:hAnsi="Times New Roman"/>
                <w:iCs/>
              </w:rPr>
            </w:pPr>
            <w:r w:rsidRPr="00782AD5">
              <w:rPr>
                <w:rFonts w:ascii="Times New Roman" w:eastAsia="Times New Roman" w:hAnsi="Times New Roman"/>
                <w:iCs/>
              </w:rPr>
              <w:t>В соответствии с пунктом 1</w:t>
            </w:r>
            <w:r w:rsidR="00980EEE" w:rsidRPr="00782AD5">
              <w:rPr>
                <w:rFonts w:ascii="Times New Roman" w:eastAsia="Times New Roman" w:hAnsi="Times New Roman"/>
                <w:iCs/>
              </w:rPr>
              <w:t>5</w:t>
            </w:r>
            <w:r w:rsidRPr="00782AD5">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82AD5" w:rsidRDefault="000B37DE" w:rsidP="00D407F7">
            <w:pPr>
              <w:widowControl w:val="0"/>
              <w:jc w:val="both"/>
              <w:rPr>
                <w:rFonts w:ascii="Times New Roman" w:eastAsia="Times New Roman" w:hAnsi="Times New Roman"/>
                <w:iCs/>
              </w:rPr>
            </w:pPr>
            <w:r w:rsidRPr="00782AD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82AD5" w:rsidRDefault="00D407F7" w:rsidP="00980EEE">
            <w:pPr>
              <w:widowControl w:val="0"/>
              <w:jc w:val="both"/>
              <w:rPr>
                <w:rFonts w:ascii="Times New Roman" w:eastAsia="Times New Roman" w:hAnsi="Times New Roman"/>
                <w:iCs/>
              </w:rPr>
            </w:pPr>
            <w:r w:rsidRPr="00782AD5">
              <w:rPr>
                <w:rFonts w:ascii="Times New Roman" w:eastAsia="Times New Roman" w:hAnsi="Times New Roman"/>
                <w:iCs/>
              </w:rPr>
              <w:t>В соответствии с пунктом 1</w:t>
            </w:r>
            <w:r w:rsidR="00980EEE" w:rsidRPr="00782AD5">
              <w:rPr>
                <w:rFonts w:ascii="Times New Roman" w:eastAsia="Times New Roman" w:hAnsi="Times New Roman"/>
                <w:iCs/>
              </w:rPr>
              <w:t>6</w:t>
            </w:r>
            <w:r w:rsidRPr="00782AD5">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82AD5" w:rsidRDefault="000B37DE" w:rsidP="00D407F7">
            <w:pPr>
              <w:widowControl w:val="0"/>
              <w:jc w:val="both"/>
              <w:rPr>
                <w:rFonts w:ascii="Times New Roman" w:eastAsia="Times New Roman" w:hAnsi="Times New Roman"/>
                <w:iCs/>
              </w:rPr>
            </w:pPr>
            <w:r w:rsidRPr="00782AD5">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980EEE">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80EEE">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F8628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F8628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sdt>
          <w:sdtPr>
            <w:rPr>
              <w:rFonts w:ascii="Times New Roman" w:hAnsi="Times New Roman" w:cs="Times New Roman"/>
              <w:bCs/>
            </w:rPr>
            <w:id w:val="847452631"/>
            <w:placeholder>
              <w:docPart w:val="38CB94F191834F42B7B5FC6A61AD96C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EA396D" w:rsidRPr="00BF5CF1" w:rsidRDefault="000B37DE" w:rsidP="00F73068">
                <w:pPr>
                  <w:widowControl w:val="0"/>
                  <w:spacing w:after="0" w:line="240" w:lineRule="auto"/>
                  <w:ind w:left="112"/>
                  <w:jc w:val="both"/>
                  <w:rPr>
                    <w:rFonts w:ascii="Times New Roman" w:hAnsi="Times New Roman" w:cs="Times New Roman"/>
                    <w:sz w:val="20"/>
                    <w:szCs w:val="20"/>
                  </w:rPr>
                </w:pPr>
                <w:r w:rsidRPr="00D345FD">
                  <w:rPr>
                    <w:rFonts w:ascii="Times New Roman" w:hAnsi="Times New Roman" w:cs="Times New Roman"/>
                    <w:bCs/>
                  </w:rPr>
                  <w:t>НЕ предоставляется на основании подпункта «и» пункта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sdtContent>
        </w:sdt>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F8628E" w:rsidRDefault="00F8628E" w:rsidP="00DF16F3">
            <w:pPr>
              <w:widowControl w:val="0"/>
              <w:spacing w:after="0" w:line="240" w:lineRule="auto"/>
              <w:jc w:val="center"/>
              <w:rPr>
                <w:rFonts w:ascii="Times New Roman" w:eastAsia="Times New Roman" w:hAnsi="Times New Roman" w:cs="Times New Roman"/>
                <w:b/>
                <w:lang w:eastAsia="ru-RU"/>
              </w:rPr>
            </w:pPr>
            <w:r w:rsidRPr="00F8628E">
              <w:rPr>
                <w:rFonts w:ascii="Times New Roman" w:eastAsia="Calibri" w:hAnsi="Times New Roman" w:cs="Times New Roman"/>
                <w:color w:val="000000"/>
              </w:rPr>
              <w:t xml:space="preserve">Поставка </w:t>
            </w:r>
            <w:r w:rsidRPr="00F8628E">
              <w:rPr>
                <w:rFonts w:ascii="Times New Roman" w:hAnsi="Times New Roman" w:cs="Times New Roman"/>
                <w:color w:val="000000" w:themeColor="text1"/>
              </w:rPr>
              <w:t xml:space="preserve">мешков для </w:t>
            </w:r>
            <w:r w:rsidR="00DF16F3">
              <w:rPr>
                <w:rFonts w:ascii="Times New Roman" w:hAnsi="Times New Roman" w:cs="Times New Roman"/>
                <w:color w:val="000000" w:themeColor="text1"/>
              </w:rPr>
              <w:t xml:space="preserve">прачечной </w:t>
            </w:r>
            <w:r w:rsidRPr="00F8628E">
              <w:rPr>
                <w:rFonts w:ascii="Times New Roman" w:hAnsi="Times New Roman" w:cs="Times New Roman"/>
                <w:color w:val="000000" w:themeColor="text1"/>
              </w:rPr>
              <w:t xml:space="preserve"> для нужд Автономное стационарное учреждение социального обслуживания Омской области</w:t>
            </w:r>
            <w:r>
              <w:rPr>
                <w:rFonts w:ascii="Times New Roman" w:hAnsi="Times New Roman" w:cs="Times New Roman"/>
                <w:color w:val="000000" w:themeColor="text1"/>
              </w:rPr>
              <w:t xml:space="preserve"> </w:t>
            </w:r>
            <w:r w:rsidRPr="00F8628E">
              <w:rPr>
                <w:rFonts w:ascii="Times New Roman" w:hAnsi="Times New Roman" w:cs="Times New Roman"/>
                <w:color w:val="000000" w:themeColor="text1"/>
              </w:rPr>
              <w:t>"</w:t>
            </w:r>
            <w:proofErr w:type="spellStart"/>
            <w:r w:rsidRPr="00F8628E">
              <w:rPr>
                <w:rFonts w:ascii="Times New Roman" w:hAnsi="Times New Roman" w:cs="Times New Roman"/>
                <w:color w:val="000000" w:themeColor="text1"/>
              </w:rPr>
              <w:t>Т</w:t>
            </w:r>
            <w:r>
              <w:rPr>
                <w:rFonts w:ascii="Times New Roman" w:hAnsi="Times New Roman" w:cs="Times New Roman"/>
                <w:color w:val="000000" w:themeColor="text1"/>
              </w:rPr>
              <w:t>акмыкский</w:t>
            </w:r>
            <w:proofErr w:type="spellEnd"/>
            <w:r>
              <w:rPr>
                <w:rFonts w:ascii="Times New Roman" w:hAnsi="Times New Roman" w:cs="Times New Roman"/>
                <w:color w:val="000000" w:themeColor="text1"/>
              </w:rPr>
              <w:t xml:space="preserve"> дом - интернат</w:t>
            </w:r>
            <w:r w:rsidRPr="00F8628E">
              <w:rPr>
                <w:rFonts w:ascii="Times New Roman" w:hAnsi="Times New Roman" w:cs="Times New Roman"/>
                <w:color w:val="000000" w:themeColor="text1"/>
              </w:rPr>
              <w:t>"</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F8628E">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8628E">
              <w:rPr>
                <w:rFonts w:ascii="Times New Roman" w:hAnsi="Times New Roman" w:cs="Times New Roman"/>
                <w:b/>
                <w:bCs/>
                <w:sz w:val="20"/>
                <w:szCs w:val="20"/>
              </w:rPr>
              <w:t>31 260,00 (Тридцать одна тысяча двести шестьдесят) рублей 00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782AD5" w:rsidRDefault="0024495D" w:rsidP="00F8628E">
            <w:pPr>
              <w:shd w:val="clear" w:color="auto" w:fill="FFFFFF"/>
              <w:tabs>
                <w:tab w:val="left" w:pos="0"/>
              </w:tabs>
              <w:spacing w:after="0" w:line="240" w:lineRule="auto"/>
              <w:ind w:firstLine="567"/>
              <w:jc w:val="both"/>
              <w:rPr>
                <w:rFonts w:ascii="Times New Roman" w:hAnsi="Times New Roman" w:cs="Times New Roman"/>
                <w:sz w:val="20"/>
                <w:szCs w:val="20"/>
              </w:rPr>
            </w:pPr>
            <w:r w:rsidRPr="00F8628E">
              <w:rPr>
                <w:rFonts w:ascii="Times New Roman" w:eastAsia="Calibri" w:hAnsi="Times New Roman" w:cs="Times New Roman"/>
                <w:bCs/>
                <w:sz w:val="20"/>
                <w:szCs w:val="20"/>
              </w:rPr>
              <w:t xml:space="preserve">Начальная (максимальная) цена договора </w:t>
            </w:r>
            <w:r w:rsidRPr="00F8628E">
              <w:rPr>
                <w:rStyle w:val="2f0"/>
                <w:rFonts w:ascii="Times New Roman" w:eastAsia="Calibri" w:hAnsi="Times New Roman" w:cs="Times New Roman"/>
                <w:bCs/>
                <w:sz w:val="20"/>
                <w:szCs w:val="20"/>
              </w:rPr>
              <w:t xml:space="preserve">сформирована в соответствии с </w:t>
            </w:r>
            <w:r w:rsidRPr="00F8628E">
              <w:rPr>
                <w:rStyle w:val="2f0"/>
                <w:rFonts w:ascii="Times New Roman" w:eastAsia="Calibri" w:hAnsi="Times New Roman" w:cs="Times New Roman"/>
                <w:b/>
                <w:bCs/>
                <w:sz w:val="20"/>
                <w:szCs w:val="20"/>
              </w:rPr>
              <w:t>Техническим заданием (</w:t>
            </w:r>
            <w:r w:rsidR="00BF5CF1" w:rsidRPr="00F8628E">
              <w:rPr>
                <w:rStyle w:val="2f0"/>
                <w:rFonts w:ascii="Times New Roman" w:eastAsia="Calibri" w:hAnsi="Times New Roman" w:cs="Times New Roman"/>
                <w:b/>
                <w:bCs/>
                <w:sz w:val="20"/>
                <w:szCs w:val="20"/>
              </w:rPr>
              <w:t>прилагается отдельным файлом</w:t>
            </w:r>
            <w:r w:rsidRPr="00F8628E">
              <w:rPr>
                <w:rStyle w:val="2f0"/>
                <w:rFonts w:ascii="Times New Roman" w:eastAsia="Calibri" w:hAnsi="Times New Roman" w:cs="Times New Roman"/>
                <w:b/>
                <w:bCs/>
                <w:sz w:val="20"/>
                <w:szCs w:val="20"/>
              </w:rPr>
              <w:t>)</w:t>
            </w:r>
            <w:r w:rsidR="00F8628E" w:rsidRPr="00F8628E">
              <w:rPr>
                <w:rStyle w:val="2f0"/>
                <w:rFonts w:ascii="Times New Roman" w:eastAsia="Calibri" w:hAnsi="Times New Roman" w:cs="Times New Roman"/>
                <w:bCs/>
                <w:sz w:val="20"/>
                <w:szCs w:val="20"/>
              </w:rPr>
              <w:t xml:space="preserve">. </w:t>
            </w:r>
            <w:r w:rsidR="00F8628E" w:rsidRPr="00F8628E">
              <w:rPr>
                <w:rFonts w:ascii="Times New Roman" w:hAnsi="Times New Roman" w:cs="Times New Roman"/>
                <w:sz w:val="20"/>
                <w:szCs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F8628E" w:rsidRPr="00C33E3C">
              <w:rPr>
                <w:rFonts w:ascii="Times New Roman" w:hAnsi="Times New Roman" w:cs="Times New Roman"/>
                <w:bCs/>
                <w:sz w:val="20"/>
                <w:szCs w:val="20"/>
              </w:rPr>
              <w:t>разгрузке товара по месту нахождения Заказчика,</w:t>
            </w:r>
            <w:r w:rsidR="00F8628E" w:rsidRPr="00F8628E">
              <w:rPr>
                <w:rFonts w:ascii="Times New Roman" w:hAnsi="Times New Roman" w:cs="Times New Roman"/>
                <w:b/>
                <w:bCs/>
                <w:sz w:val="20"/>
                <w:szCs w:val="20"/>
              </w:rPr>
              <w:t xml:space="preserve"> </w:t>
            </w:r>
            <w:r w:rsidR="00F8628E" w:rsidRPr="00F8628E">
              <w:rPr>
                <w:rFonts w:ascii="Times New Roman" w:hAnsi="Times New Roman" w:cs="Times New Roman"/>
                <w:sz w:val="20"/>
                <w:szCs w:val="20"/>
              </w:rPr>
              <w:t xml:space="preserve">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w:t>
            </w:r>
            <w:r w:rsidR="00F8628E" w:rsidRPr="00782AD5">
              <w:rPr>
                <w:rFonts w:ascii="Times New Roman" w:hAnsi="Times New Roman" w:cs="Times New Roman"/>
                <w:sz w:val="20"/>
                <w:szCs w:val="20"/>
              </w:rPr>
              <w:t>связанные с выполнением гарантийных обязательств Поставщика.</w:t>
            </w:r>
          </w:p>
          <w:p w:rsidR="0024495D" w:rsidRPr="004D717D" w:rsidRDefault="0024495D" w:rsidP="00F8628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82AD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82AD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8628E" w:rsidP="00F8628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8628E" w:rsidP="00F8628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F8628E" w:rsidP="00F8628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F7C7C" w:rsidRPr="00CD6114" w:rsidTr="00894AA9">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F7C7C" w:rsidRPr="007D5A45"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D5A45">
              <w:rPr>
                <w:rFonts w:ascii="Times New Roman" w:eastAsia="Times New Roman" w:hAnsi="Times New Roman" w:cs="Times New Roman"/>
                <w:b/>
                <w:sz w:val="20"/>
                <w:szCs w:val="20"/>
                <w:lang w:eastAsia="ru-RU"/>
              </w:rPr>
              <w:t>Единые (обязательные) требования к участникам закупки:</w:t>
            </w:r>
          </w:p>
          <w:p w:rsidR="007F7C7C"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rsidR="007F7C7C" w:rsidRPr="00326489"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proofErr w:type="spellStart"/>
            <w:r w:rsidRPr="00326489">
              <w:rPr>
                <w:rFonts w:ascii="Times New Roman" w:hAnsi="Times New Roman"/>
                <w:sz w:val="20"/>
                <w:szCs w:val="20"/>
              </w:rPr>
              <w:t>непроведение</w:t>
            </w:r>
            <w:proofErr w:type="spellEnd"/>
            <w:r w:rsidRPr="00326489">
              <w:rPr>
                <w:rFonts w:ascii="Times New Roman" w:hAnsi="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proofErr w:type="spellStart"/>
            <w:r w:rsidRPr="007D5A45">
              <w:rPr>
                <w:rFonts w:ascii="Times New Roman" w:hAnsi="Times New Roman"/>
                <w:sz w:val="20"/>
                <w:szCs w:val="20"/>
              </w:rPr>
              <w:t>неприостановление</w:t>
            </w:r>
            <w:proofErr w:type="spellEnd"/>
            <w:r w:rsidRPr="007D5A45">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7F7C7C" w:rsidRPr="007D5A45" w:rsidRDefault="007F7C7C" w:rsidP="007F7C7C">
            <w:pPr>
              <w:pStyle w:val="a3"/>
              <w:widowControl w:val="0"/>
              <w:numPr>
                <w:ilvl w:val="0"/>
                <w:numId w:val="32"/>
              </w:numPr>
              <w:spacing w:after="0" w:line="240" w:lineRule="auto"/>
              <w:ind w:left="0" w:firstLine="532"/>
              <w:jc w:val="both"/>
              <w:rPr>
                <w:rFonts w:ascii="Times New Roman" w:hAnsi="Times New Roman"/>
                <w:sz w:val="20"/>
                <w:szCs w:val="20"/>
              </w:rPr>
            </w:pPr>
            <w:r w:rsidRPr="007D5A45">
              <w:rPr>
                <w:rFonts w:ascii="Times New Roman" w:hAnsi="Times New Roman"/>
                <w:sz w:val="20"/>
                <w:szCs w:val="20"/>
              </w:rPr>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rsidR="007F7C7C" w:rsidRPr="007D5A45" w:rsidRDefault="007F7C7C" w:rsidP="007F7C7C">
            <w:pPr>
              <w:pStyle w:val="ConsPlusNormal"/>
              <w:widowControl w:val="0"/>
              <w:numPr>
                <w:ilvl w:val="0"/>
                <w:numId w:val="32"/>
              </w:numPr>
              <w:autoSpaceDE/>
              <w:autoSpaceDN/>
              <w:adjustRightInd/>
              <w:ind w:left="0" w:firstLine="532"/>
              <w:contextualSpacing/>
              <w:jc w:val="both"/>
              <w:rPr>
                <w:rFonts w:ascii="Times New Roman" w:hAnsi="Times New Roman" w:cs="Times New Roman"/>
              </w:rPr>
            </w:pPr>
            <w:r w:rsidRPr="007D5A45">
              <w:rPr>
                <w:rFonts w:ascii="Times New Roman" w:hAnsi="Times New Roman" w:cs="Times New Roman"/>
              </w:rPr>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D5A45">
              <w:rPr>
                <w:rFonts w:ascii="Times New Roman" w:hAnsi="Times New Roman" w:cs="Times New Roman"/>
              </w:rPr>
              <w:t>неполнородный</w:t>
            </w:r>
            <w:proofErr w:type="spellEnd"/>
            <w:r w:rsidRPr="007D5A45">
              <w:rPr>
                <w:rFonts w:ascii="Times New Roman" w:hAnsi="Times New Roman" w:cs="Times New Roman"/>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w:t>
            </w:r>
            <w:r w:rsidRPr="007D5A45">
              <w:rPr>
                <w:rFonts w:ascii="Times New Roman" w:hAnsi="Times New Roman" w:cs="Times New Roman"/>
              </w:rPr>
              <w:lastRenderedPageBreak/>
              <w:t>Заказчика является:</w:t>
            </w:r>
          </w:p>
          <w:p w:rsidR="007F7C7C" w:rsidRPr="007D5A45" w:rsidRDefault="007F7C7C" w:rsidP="007F7C7C">
            <w:pPr>
              <w:pStyle w:val="ConsPlusNormal"/>
              <w:ind w:firstLine="532"/>
              <w:contextualSpacing/>
              <w:jc w:val="both"/>
              <w:rPr>
                <w:rFonts w:ascii="Times New Roman" w:hAnsi="Times New Roman" w:cs="Times New Roman"/>
              </w:rPr>
            </w:pPr>
            <w:r w:rsidRPr="007D5A45">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7F7C7C" w:rsidRPr="007D5A45" w:rsidRDefault="007F7C7C" w:rsidP="007F7C7C">
            <w:pPr>
              <w:pStyle w:val="ConsPlusNormal"/>
              <w:ind w:firstLine="532"/>
              <w:contextualSpacing/>
              <w:jc w:val="both"/>
              <w:rPr>
                <w:rFonts w:ascii="Times New Roman" w:hAnsi="Times New Roman" w:cs="Times New Roman"/>
              </w:rPr>
            </w:pPr>
            <w:r w:rsidRPr="007D5A45">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F7C7C" w:rsidRPr="007D5A45" w:rsidRDefault="007F7C7C" w:rsidP="007F7C7C">
            <w:pPr>
              <w:pStyle w:val="ConsPlusNormal"/>
              <w:ind w:firstLine="532"/>
              <w:contextualSpacing/>
              <w:jc w:val="both"/>
              <w:rPr>
                <w:rFonts w:ascii="Times New Roman" w:hAnsi="Times New Roman" w:cs="Times New Roman"/>
              </w:rPr>
            </w:pPr>
            <w:r w:rsidRPr="007D5A45">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F7C7C" w:rsidRPr="007D5A45" w:rsidRDefault="007F7C7C" w:rsidP="007F7C7C">
            <w:pPr>
              <w:pStyle w:val="ConsPlusNormal"/>
              <w:ind w:firstLine="532"/>
              <w:contextualSpacing/>
              <w:jc w:val="both"/>
              <w:rPr>
                <w:rFonts w:ascii="Times New Roman" w:hAnsi="Times New Roman" w:cs="Times New Roman"/>
              </w:rPr>
            </w:pPr>
            <w:r w:rsidRPr="007D5A45">
              <w:rPr>
                <w:rFonts w:ascii="Times New Roman" w:hAns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F7C7C" w:rsidRDefault="007F7C7C" w:rsidP="007F7C7C">
            <w:pPr>
              <w:widowControl w:val="0"/>
              <w:autoSpaceDE w:val="0"/>
              <w:autoSpaceDN w:val="0"/>
              <w:adjustRightInd w:val="0"/>
              <w:spacing w:after="0" w:line="240" w:lineRule="auto"/>
              <w:ind w:left="34" w:firstLine="532"/>
              <w:contextualSpacing/>
              <w:jc w:val="both"/>
              <w:rPr>
                <w:rFonts w:ascii="Times New Roman" w:hAnsi="Times New Roman" w:cs="Times New Roman"/>
                <w:sz w:val="20"/>
                <w:szCs w:val="20"/>
              </w:rPr>
            </w:pPr>
            <w:r w:rsidRPr="007F7C7C">
              <w:rPr>
                <w:rFonts w:ascii="Times New Roman" w:hAnsi="Times New Roman" w:cs="Times New Roman"/>
                <w:sz w:val="20"/>
                <w:szCs w:val="20"/>
              </w:rPr>
              <w:t xml:space="preserve">11) участник закупки не является иностранным агентом в соответствии с </w:t>
            </w:r>
            <w:r w:rsidRPr="007F7C7C">
              <w:rPr>
                <w:rFonts w:ascii="Times New Roman" w:eastAsia="Calibri" w:hAnsi="Times New Roman" w:cs="Times New Roman"/>
                <w:sz w:val="20"/>
                <w:szCs w:val="20"/>
              </w:rPr>
              <w:t>Федеральным законом № 255-ФЗ</w:t>
            </w:r>
            <w:r w:rsidRPr="007F7C7C">
              <w:rPr>
                <w:rFonts w:ascii="Times New Roman" w:hAnsi="Times New Roman" w:cs="Times New Roman"/>
                <w:sz w:val="20"/>
                <w:szCs w:val="20"/>
              </w:rPr>
              <w:t>.</w:t>
            </w:r>
          </w:p>
          <w:p w:rsidR="007F7C7C" w:rsidRPr="007F7C7C" w:rsidRDefault="007F7C7C" w:rsidP="007F7C7C">
            <w:pPr>
              <w:widowControl w:val="0"/>
              <w:autoSpaceDE w:val="0"/>
              <w:autoSpaceDN w:val="0"/>
              <w:adjustRightInd w:val="0"/>
              <w:spacing w:after="0" w:line="240" w:lineRule="auto"/>
              <w:ind w:left="34" w:firstLine="532"/>
              <w:contextualSpacing/>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12) </w:t>
            </w:r>
            <w:r w:rsidRPr="007F7C7C">
              <w:rPr>
                <w:rFonts w:ascii="Times New Roman" w:hAnsi="Times New Roman" w:cs="Times New Roman"/>
                <w:sz w:val="20"/>
                <w:szCs w:val="20"/>
              </w:rPr>
              <w:t>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7F7C7C" w:rsidRPr="00CD6114" w:rsidTr="004F40AA">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F7C7C" w:rsidRPr="00CD6114" w:rsidTr="004F40AA">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F7C7C" w:rsidRPr="004D717D" w:rsidRDefault="007F7C7C" w:rsidP="007F7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7F7C7C" w:rsidRPr="00CD6114" w:rsidTr="000900AC">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F7C7C" w:rsidRPr="00CD6114" w:rsidTr="004F40AA">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7F7C7C" w:rsidRPr="004D717D"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F7C7C" w:rsidRPr="00CD6114" w:rsidTr="004F40AA">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7F7C7C" w:rsidRPr="00CD6114" w:rsidTr="00894AA9">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F7C7C" w:rsidRPr="007D5A45" w:rsidRDefault="007F7C7C" w:rsidP="007F7C7C">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7D5A45">
              <w:rPr>
                <w:rFonts w:ascii="Times New Roman" w:hAnsi="Times New Roman" w:cs="Times New Roman"/>
                <w:sz w:val="20"/>
                <w:szCs w:val="20"/>
              </w:rPr>
              <w:t>Заявка на участие в конкурентной закупке должна содержать следующую информацию:</w:t>
            </w:r>
          </w:p>
          <w:p w:rsidR="007F7C7C" w:rsidRPr="007D5A45" w:rsidRDefault="007F7C7C" w:rsidP="007F7C7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информацию и документы об участнике закупки:</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выписка из единого государственного реестра юридических лиц</w:t>
            </w:r>
            <w:r w:rsidRPr="007D5A45">
              <w:rPr>
                <w:rStyle w:val="aff0"/>
                <w:rFonts w:ascii="Times New Roman" w:hAnsi="Times New Roman"/>
                <w:sz w:val="20"/>
                <w:szCs w:val="20"/>
              </w:rPr>
              <w:footnoteReference w:id="3"/>
            </w:r>
            <w:r w:rsidRPr="007D5A45">
              <w:rPr>
                <w:rFonts w:ascii="Times New Roman" w:hAnsi="Times New Roman"/>
                <w:sz w:val="20"/>
                <w:szCs w:val="20"/>
              </w:rPr>
              <w:t>, выписка из единого государственного реестра индивидуальных предпринимателей</w:t>
            </w:r>
            <w:r w:rsidRPr="007D5A45">
              <w:rPr>
                <w:rStyle w:val="aff0"/>
                <w:rFonts w:ascii="Times New Roman" w:hAnsi="Times New Roman"/>
                <w:sz w:val="20"/>
                <w:szCs w:val="20"/>
              </w:rPr>
              <w:footnoteReference w:id="4"/>
            </w:r>
            <w:r w:rsidRPr="007D5A45">
              <w:rPr>
                <w:rFonts w:ascii="Times New Roman" w:hAnsi="Times New Roman"/>
                <w:sz w:val="20"/>
                <w:szCs w:val="20"/>
              </w:rPr>
              <w:t>;</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7D5A45">
              <w:rPr>
                <w:rStyle w:val="aff0"/>
                <w:rFonts w:ascii="Times New Roman" w:hAnsi="Times New Roman"/>
                <w:sz w:val="20"/>
                <w:szCs w:val="20"/>
              </w:rPr>
              <w:footnoteReference w:id="5"/>
            </w:r>
            <w:r w:rsidRPr="007D5A45">
              <w:rPr>
                <w:rFonts w:ascii="Times New Roman" w:hAnsi="Times New Roman"/>
                <w:sz w:val="20"/>
                <w:szCs w:val="20"/>
              </w:rPr>
              <w:t>;</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lastRenderedPageBreak/>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rsidR="007F7C7C" w:rsidRPr="007D5A45" w:rsidRDefault="007F7C7C" w:rsidP="007F7C7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индивидуальным предпринимателем, если участником такой закупки является индивидуальный предприниматель;</w:t>
            </w:r>
          </w:p>
          <w:p w:rsidR="007F7C7C" w:rsidRPr="007D5A45" w:rsidRDefault="007F7C7C" w:rsidP="007F7C7C">
            <w:pPr>
              <w:pStyle w:val="a3"/>
              <w:numPr>
                <w:ilvl w:val="0"/>
                <w:numId w:val="35"/>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декларацию о соответствии участника закупки требованиям, установленным в соответствии с подпунктом 2-11 пункта 18 настоящего Извещения;</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требованиям, установленным законодательством Российской Федерации;</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документы, подтверждающие соответствие участника закупки дополнительным требованиям, установленным в соответствии с пунктом 7.3 Положения</w:t>
            </w:r>
            <w:r w:rsidRPr="007D5A45">
              <w:rPr>
                <w:rStyle w:val="aff0"/>
                <w:rFonts w:ascii="Times New Roman" w:hAnsi="Times New Roman"/>
                <w:sz w:val="20"/>
                <w:szCs w:val="20"/>
              </w:rPr>
              <w:footnoteReference w:id="6"/>
            </w:r>
            <w:r w:rsidRPr="007D5A45">
              <w:rPr>
                <w:rFonts w:ascii="Times New Roman" w:hAnsi="Times New Roman"/>
                <w:sz w:val="20"/>
                <w:szCs w:val="20"/>
              </w:rPr>
              <w:t>;</w:t>
            </w:r>
          </w:p>
          <w:p w:rsidR="007F7C7C" w:rsidRPr="007D5A45" w:rsidRDefault="007F7C7C" w:rsidP="007F7C7C">
            <w:pPr>
              <w:pStyle w:val="a3"/>
              <w:numPr>
                <w:ilvl w:val="0"/>
                <w:numId w:val="34"/>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rsidR="007F7C7C" w:rsidRPr="007D5A45" w:rsidRDefault="007F7C7C" w:rsidP="007F7C7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в отношении объекта закупки:</w:t>
            </w:r>
          </w:p>
          <w:p w:rsidR="007F7C7C" w:rsidRPr="007D5A45" w:rsidRDefault="007F7C7C" w:rsidP="007F7C7C">
            <w:pPr>
              <w:pStyle w:val="a3"/>
              <w:numPr>
                <w:ilvl w:val="0"/>
                <w:numId w:val="36"/>
              </w:numPr>
              <w:tabs>
                <w:tab w:val="left" w:pos="993"/>
              </w:tabs>
              <w:spacing w:after="0" w:line="240" w:lineRule="auto"/>
              <w:ind w:left="0" w:firstLine="709"/>
              <w:jc w:val="both"/>
              <w:rPr>
                <w:rFonts w:ascii="Times New Roman" w:hAnsi="Times New Roman"/>
                <w:sz w:val="20"/>
                <w:szCs w:val="20"/>
              </w:rPr>
            </w:pPr>
            <w:r w:rsidRPr="007D5A45">
              <w:rPr>
                <w:rFonts w:ascii="Times New Roman" w:eastAsia="Lucida Sans Unicode" w:hAnsi="Times New Roman"/>
                <w:sz w:val="20"/>
                <w:szCs w:val="20"/>
              </w:rPr>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rsidR="007F7C7C" w:rsidRPr="007D5A45" w:rsidRDefault="007F7C7C" w:rsidP="007F7C7C">
            <w:pPr>
              <w:pStyle w:val="af3"/>
              <w:numPr>
                <w:ilvl w:val="0"/>
                <w:numId w:val="36"/>
              </w:numPr>
              <w:spacing w:after="0" w:line="240" w:lineRule="auto"/>
              <w:ind w:left="0" w:firstLine="709"/>
              <w:jc w:val="both"/>
              <w:rPr>
                <w:sz w:val="20"/>
                <w:szCs w:val="20"/>
              </w:rPr>
            </w:pPr>
            <w:r w:rsidRPr="007D5A45">
              <w:rPr>
                <w:sz w:val="20"/>
                <w:szCs w:val="20"/>
              </w:rPr>
              <w:t>описание объекта закупки с указанием функциональных, технических и качественных характеристик, эксплуатационных характеристик</w:t>
            </w:r>
            <w:r>
              <w:rPr>
                <w:sz w:val="20"/>
                <w:szCs w:val="20"/>
              </w:rPr>
              <w:t>,</w:t>
            </w:r>
            <w:r>
              <w:rPr>
                <w:szCs w:val="20"/>
              </w:rPr>
              <w:t xml:space="preserve"> </w:t>
            </w:r>
            <w:r w:rsidRPr="007377AA">
              <w:rPr>
                <w:sz w:val="22"/>
                <w:szCs w:val="22"/>
              </w:rPr>
              <w:t>конкретных показателей</w:t>
            </w:r>
            <w:r w:rsidRPr="007D5A45">
              <w:rPr>
                <w:sz w:val="20"/>
                <w:szCs w:val="20"/>
              </w:rPr>
              <w:t xml:space="preserve"> объекта закупки (при необходимости); </w:t>
            </w:r>
          </w:p>
          <w:p w:rsidR="007F7C7C" w:rsidRPr="007D5A45" w:rsidRDefault="007F7C7C" w:rsidP="007F7C7C">
            <w:pPr>
              <w:pStyle w:val="af3"/>
              <w:numPr>
                <w:ilvl w:val="0"/>
                <w:numId w:val="36"/>
              </w:numPr>
              <w:spacing w:after="0" w:line="240" w:lineRule="auto"/>
              <w:ind w:left="0" w:firstLine="709"/>
              <w:jc w:val="both"/>
              <w:rPr>
                <w:sz w:val="20"/>
                <w:szCs w:val="20"/>
              </w:rPr>
            </w:pPr>
            <w:r w:rsidRPr="007D5A45">
              <w:rPr>
                <w:sz w:val="20"/>
                <w:szCs w:val="20"/>
              </w:rPr>
              <w:t>наименование страны происхождения поставляемого товара</w:t>
            </w:r>
            <w:r w:rsidRPr="007D5A45">
              <w:rPr>
                <w:rStyle w:val="aff0"/>
                <w:sz w:val="20"/>
                <w:szCs w:val="20"/>
              </w:rPr>
              <w:footnoteReference w:id="7"/>
            </w:r>
            <w:r w:rsidRPr="007D5A45">
              <w:rPr>
                <w:sz w:val="20"/>
                <w:szCs w:val="20"/>
              </w:rPr>
              <w:t>, информация и документы, определенные в соответствии с пунктом 2 части 2 статьи 3.1-4 Федерального закона № 223-ФЗ;</w:t>
            </w:r>
          </w:p>
          <w:p w:rsidR="007F7C7C" w:rsidRPr="007D5A45" w:rsidRDefault="007F7C7C" w:rsidP="007F7C7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rsidR="007F7C7C" w:rsidRPr="007D5A45" w:rsidRDefault="007F7C7C" w:rsidP="007F7C7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информация с ЭП о предоставлении участником закупки обеспечения заявки, в соответствии с регламентом ЭП</w:t>
            </w:r>
            <w:r w:rsidRPr="007D5A45">
              <w:rPr>
                <w:rStyle w:val="aff0"/>
                <w:rFonts w:ascii="Times New Roman" w:hAnsi="Times New Roman"/>
                <w:sz w:val="20"/>
                <w:szCs w:val="20"/>
              </w:rPr>
              <w:footnoteReference w:id="8"/>
            </w:r>
            <w:r w:rsidRPr="007D5A45">
              <w:rPr>
                <w:rFonts w:ascii="Times New Roman" w:hAnsi="Times New Roman"/>
                <w:sz w:val="20"/>
                <w:szCs w:val="20"/>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rsidR="007F7C7C" w:rsidRPr="007D5A45" w:rsidRDefault="007F7C7C" w:rsidP="007F7C7C">
            <w:pPr>
              <w:pStyle w:val="a3"/>
              <w:widowControl w:val="0"/>
              <w:numPr>
                <w:ilvl w:val="0"/>
                <w:numId w:val="37"/>
              </w:numPr>
              <w:tabs>
                <w:tab w:val="left" w:pos="851"/>
                <w:tab w:val="left" w:pos="993"/>
              </w:tabs>
              <w:autoSpaceDE w:val="0"/>
              <w:autoSpaceDN w:val="0"/>
              <w:adjustRightInd w:val="0"/>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7F7C7C" w:rsidRPr="007D5A45" w:rsidRDefault="007F7C7C" w:rsidP="007F7C7C">
            <w:pPr>
              <w:pStyle w:val="a3"/>
              <w:numPr>
                <w:ilvl w:val="0"/>
                <w:numId w:val="33"/>
              </w:numPr>
              <w:tabs>
                <w:tab w:val="left" w:pos="993"/>
              </w:tabs>
              <w:spacing w:after="0" w:line="240" w:lineRule="auto"/>
              <w:ind w:left="0" w:firstLine="709"/>
              <w:jc w:val="both"/>
              <w:rPr>
                <w:rFonts w:ascii="Times New Roman" w:hAnsi="Times New Roman"/>
                <w:sz w:val="20"/>
                <w:szCs w:val="20"/>
              </w:rPr>
            </w:pPr>
            <w:r w:rsidRPr="007D5A45">
              <w:rPr>
                <w:rFonts w:ascii="Times New Roman" w:hAnsi="Times New Roman"/>
                <w:sz w:val="20"/>
                <w:szCs w:val="20"/>
              </w:rPr>
              <w:t>предложение участника закупки о цене договора;</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D5A45">
              <w:rPr>
                <w:rFonts w:ascii="Times New Roman" w:hAnsi="Times New Roman"/>
                <w:sz w:val="20"/>
                <w:szCs w:val="20"/>
              </w:rPr>
              <w:t xml:space="preserve">в случаях, предусмотренных документацией о закупке, – копии документов, подтверждающих </w:t>
            </w:r>
            <w:r w:rsidRPr="007D5A45">
              <w:rPr>
                <w:rFonts w:ascii="Times New Roman" w:hAnsi="Times New Roman"/>
                <w:sz w:val="20"/>
                <w:szCs w:val="20"/>
              </w:rPr>
              <w:lastRenderedPageBreak/>
              <w:t>соответствие товара, работы, услуги требованиям, установленным в соответствии с законодательством Российской Федерации</w:t>
            </w:r>
            <w:r w:rsidRPr="007D5A45">
              <w:rPr>
                <w:rStyle w:val="aff0"/>
                <w:rFonts w:ascii="Times New Roman" w:hAnsi="Times New Roman"/>
                <w:sz w:val="20"/>
                <w:szCs w:val="20"/>
              </w:rPr>
              <w:footnoteReference w:id="9"/>
            </w:r>
            <w:r w:rsidRPr="007D5A45">
              <w:rPr>
                <w:rFonts w:ascii="Times New Roman" w:hAnsi="Times New Roman"/>
                <w:sz w:val="20"/>
                <w:szCs w:val="20"/>
              </w:rPr>
              <w:t>;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7F7C7C" w:rsidRPr="00CD6114" w:rsidTr="004F40AA">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7F7C7C" w:rsidRPr="004D717D" w:rsidRDefault="007F7C7C" w:rsidP="007F7C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F7C7C" w:rsidRPr="00CD6114" w:rsidTr="00894AA9">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F7C7C" w:rsidRPr="007F7C7C" w:rsidRDefault="007F7C7C" w:rsidP="007F7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7F7C7C">
              <w:rPr>
                <w:rFonts w:ascii="Times New Roman" w:eastAsia="Times New Roman" w:hAnsi="Times New Roman" w:cs="Times New Roman"/>
                <w:bCs/>
                <w:sz w:val="20"/>
                <w:szCs w:val="20"/>
                <w:lang w:eastAsia="ru-RU"/>
              </w:rPr>
              <w:t>Не установлено</w:t>
            </w:r>
          </w:p>
        </w:tc>
      </w:tr>
      <w:tr w:rsidR="007F7C7C" w:rsidRPr="00CD6114" w:rsidTr="004F40AA">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7F7C7C" w:rsidRPr="00CD6114" w:rsidTr="00894AA9">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F7C7C" w:rsidRPr="004D717D" w:rsidRDefault="007F7C7C" w:rsidP="007F7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F7C7C">
              <w:rPr>
                <w:rFonts w:ascii="Times New Roman" w:eastAsia="Times New Roman" w:hAnsi="Times New Roman" w:cs="Times New Roman"/>
                <w:bCs/>
                <w:sz w:val="20"/>
                <w:szCs w:val="20"/>
                <w:lang w:eastAsia="ru-RU"/>
              </w:rPr>
              <w:t>Не установлены</w:t>
            </w:r>
          </w:p>
        </w:tc>
      </w:tr>
      <w:tr w:rsidR="007F7C7C" w:rsidRPr="00CD6114" w:rsidTr="004F40AA">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7F7C7C" w:rsidRPr="00CD6114" w:rsidTr="005660A5">
        <w:trPr>
          <w:trHeight w:val="1751"/>
        </w:trPr>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7F7C7C" w:rsidRPr="004D717D" w:rsidRDefault="007F7C7C" w:rsidP="007F7C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F7C7C" w:rsidRPr="00CD6114" w:rsidTr="00125726">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7F7C7C" w:rsidRPr="00125726" w:rsidRDefault="007F7C7C" w:rsidP="007F7C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F7C7C" w:rsidRPr="00CD6114" w:rsidTr="00125726">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56061A" w:rsidRPr="0056061A" w:rsidRDefault="0056061A" w:rsidP="0056061A">
            <w:pPr>
              <w:pStyle w:val="a3"/>
              <w:spacing w:after="0" w:line="240" w:lineRule="auto"/>
              <w:ind w:left="0" w:firstLine="532"/>
              <w:jc w:val="center"/>
              <w:rPr>
                <w:rFonts w:ascii="Times New Roman" w:hAnsi="Times New Roman"/>
                <w:sz w:val="20"/>
                <w:szCs w:val="20"/>
              </w:rPr>
            </w:pPr>
            <w:r w:rsidRPr="0056061A">
              <w:rPr>
                <w:rFonts w:ascii="Times New Roman" w:hAnsi="Times New Roman"/>
                <w:sz w:val="20"/>
                <w:szCs w:val="20"/>
              </w:rPr>
              <w:t>Заявка участника запроса котировок в электронной форме подлежит отклонению в случаях:</w:t>
            </w:r>
          </w:p>
          <w:p w:rsidR="0056061A" w:rsidRPr="0056061A" w:rsidRDefault="0056061A" w:rsidP="0056061A">
            <w:pPr>
              <w:spacing w:after="0" w:line="240" w:lineRule="auto"/>
              <w:ind w:firstLine="532"/>
              <w:jc w:val="both"/>
              <w:rPr>
                <w:rFonts w:ascii="Times New Roman" w:hAnsi="Times New Roman" w:cs="Times New Roman"/>
                <w:sz w:val="20"/>
                <w:szCs w:val="20"/>
              </w:rPr>
            </w:pPr>
            <w:r w:rsidRPr="0056061A">
              <w:rPr>
                <w:rFonts w:ascii="Times New Roman" w:hAnsi="Times New Roman" w:cs="Times New Roman"/>
                <w:sz w:val="20"/>
                <w:szCs w:val="20"/>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rsidR="0056061A" w:rsidRPr="0056061A" w:rsidRDefault="0056061A" w:rsidP="0056061A">
            <w:pPr>
              <w:spacing w:after="0" w:line="240" w:lineRule="auto"/>
              <w:ind w:firstLine="532"/>
              <w:jc w:val="both"/>
              <w:rPr>
                <w:rFonts w:ascii="Times New Roman" w:hAnsi="Times New Roman" w:cs="Times New Roman"/>
                <w:sz w:val="20"/>
                <w:szCs w:val="20"/>
              </w:rPr>
            </w:pPr>
            <w:r w:rsidRPr="0056061A">
              <w:rPr>
                <w:rFonts w:ascii="Times New Roman" w:hAnsi="Times New Roman" w:cs="Times New Roman"/>
                <w:sz w:val="20"/>
                <w:szCs w:val="20"/>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rsidR="0056061A" w:rsidRPr="0056061A" w:rsidRDefault="0056061A" w:rsidP="0056061A">
            <w:pPr>
              <w:spacing w:after="0" w:line="240" w:lineRule="auto"/>
              <w:ind w:firstLine="532"/>
              <w:jc w:val="both"/>
              <w:rPr>
                <w:rFonts w:ascii="Times New Roman" w:hAnsi="Times New Roman" w:cs="Times New Roman"/>
                <w:sz w:val="20"/>
                <w:szCs w:val="20"/>
              </w:rPr>
            </w:pPr>
            <w:r w:rsidRPr="0056061A">
              <w:rPr>
                <w:rFonts w:ascii="Times New Roman" w:hAnsi="Times New Roman" w:cs="Times New Roman"/>
                <w:sz w:val="20"/>
                <w:szCs w:val="20"/>
              </w:rPr>
              <w:t>3) несоответствия участника закупки требованиям извещения об осуществлении закупки;</w:t>
            </w:r>
          </w:p>
          <w:p w:rsidR="0056061A" w:rsidRPr="0056061A" w:rsidRDefault="0056061A" w:rsidP="0056061A">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993"/>
              </w:tabs>
              <w:spacing w:after="0" w:line="240" w:lineRule="auto"/>
              <w:ind w:firstLine="532"/>
              <w:jc w:val="both"/>
              <w:rPr>
                <w:rFonts w:ascii="Times New Roman" w:hAnsi="Times New Roman" w:cs="Times New Roman"/>
                <w:sz w:val="20"/>
                <w:szCs w:val="20"/>
              </w:rPr>
            </w:pPr>
            <w:r w:rsidRPr="0056061A">
              <w:rPr>
                <w:rFonts w:ascii="Times New Roman" w:hAnsi="Times New Roman" w:cs="Times New Roman"/>
                <w:sz w:val="20"/>
                <w:szCs w:val="20"/>
              </w:rPr>
              <w:t>4)  предусмотренных статьей 3.1-4 Федерального закона № 223-ФЗ, пунктом 9.2 Положения.</w:t>
            </w:r>
          </w:p>
          <w:p w:rsidR="007F7C7C" w:rsidRPr="004D717D" w:rsidRDefault="0056061A" w:rsidP="0056061A">
            <w:pPr>
              <w:widowControl w:val="0"/>
              <w:autoSpaceDE w:val="0"/>
              <w:autoSpaceDN w:val="0"/>
              <w:adjustRightInd w:val="0"/>
              <w:spacing w:after="0" w:line="240" w:lineRule="auto"/>
              <w:ind w:firstLine="532"/>
              <w:contextualSpacing/>
              <w:jc w:val="both"/>
              <w:rPr>
                <w:rFonts w:ascii="Times New Roman" w:eastAsia="Times New Roman" w:hAnsi="Times New Roman" w:cs="Times New Roman"/>
                <w:sz w:val="20"/>
                <w:szCs w:val="20"/>
                <w:lang w:eastAsia="ru-RU"/>
              </w:rPr>
            </w:pPr>
            <w:r w:rsidRPr="0056061A">
              <w:rPr>
                <w:rFonts w:ascii="Times New Roman" w:hAnsi="Times New Roman" w:cs="Times New Roman"/>
                <w:sz w:val="20"/>
                <w:szCs w:val="20"/>
              </w:rPr>
              <w:t>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r w:rsidRPr="0056061A">
              <w:rPr>
                <w:rFonts w:ascii="Times New Roman" w:eastAsia="Times New Roman" w:hAnsi="Times New Roman" w:cs="Times New Roman"/>
                <w:sz w:val="20"/>
                <w:szCs w:val="20"/>
                <w:lang w:eastAsia="ru-RU"/>
              </w:rPr>
              <w:t>.</w:t>
            </w:r>
          </w:p>
        </w:tc>
      </w:tr>
      <w:tr w:rsidR="007F7C7C" w:rsidRPr="00CD6114" w:rsidTr="00B41C71">
        <w:tc>
          <w:tcPr>
            <w:tcW w:w="540" w:type="pct"/>
            <w:vMerge w:val="restart"/>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7F7C7C" w:rsidRPr="00B41C71" w:rsidRDefault="007F7C7C" w:rsidP="007F7C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F7C7C" w:rsidRPr="00CD6114" w:rsidTr="00125726">
        <w:tc>
          <w:tcPr>
            <w:tcW w:w="540" w:type="pct"/>
            <w:vMerge/>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635AE6" w:rsidRPr="00E00F7C" w:rsidRDefault="00635AE6" w:rsidP="00E00F7C">
            <w:pPr>
              <w:pStyle w:val="ConsPlusNormal"/>
              <w:widowControl w:val="0"/>
              <w:numPr>
                <w:ilvl w:val="0"/>
                <w:numId w:val="41"/>
              </w:numPr>
              <w:autoSpaceDE/>
              <w:autoSpaceDN/>
              <w:adjustRightInd/>
              <w:ind w:left="0" w:firstLine="532"/>
              <w:jc w:val="both"/>
              <w:rPr>
                <w:rFonts w:ascii="Times New Roman" w:hAnsi="Times New Roman" w:cs="Times New Roman"/>
              </w:rPr>
            </w:pPr>
            <w:r w:rsidRPr="00E00F7C">
              <w:rPr>
                <w:rFonts w:ascii="Times New Roman" w:hAnsi="Times New Roman" w:cs="Times New Roman"/>
                <w:color w:val="000000" w:themeColor="text1"/>
              </w:rPr>
              <w:t>конкурентная закупка</w:t>
            </w:r>
            <w:r w:rsidRPr="00E00F7C">
              <w:rPr>
                <w:rFonts w:ascii="Times New Roman" w:hAnsi="Times New Roman" w:cs="Times New Roman"/>
              </w:rPr>
              <w:t xml:space="preserve"> признана несостоявшейся в связи с тем, что по окончании срока подачи заявок на участие в закупке подана только одна заявка на участие в закупке, соответствующая требованиям извещения о проведении закупки и документации о закупке (при наличии), либо имеется только один участник закупки, подавший заявку, соответствующую требованиям извещения об осуществлении закупки и документации о закупке (при наличии).</w:t>
            </w:r>
            <w:r w:rsidRPr="00E00F7C">
              <w:rPr>
                <w:rFonts w:ascii="Times New Roman" w:eastAsiaTheme="minorHAnsi" w:hAnsi="Times New Roman" w:cs="Times New Roman"/>
                <w:lang w:eastAsia="en-US"/>
              </w:rPr>
              <w:t xml:space="preserve"> </w:t>
            </w:r>
            <w:r w:rsidRPr="00E00F7C">
              <w:rPr>
                <w:rFonts w:ascii="Times New Roman" w:hAnsi="Times New Roman" w:cs="Times New Roman"/>
              </w:rPr>
              <w:t>При этом договор должен быть заключен с единственным поставщиком (подрядчиком, исполнителем) на условиях, предусмотренных извещением об осуществлении закупки и документацией о закупке (при наличии), по цене не выше НМЦД, суммы цен единиц товаров работ, услуг и максимального значения цены договора, предусмотренных документацией о закупке, либо по цене, предложенной участником закупки (в случае наличия в заявке участника предложения о цене договора);</w:t>
            </w:r>
          </w:p>
          <w:p w:rsidR="00635AE6" w:rsidRPr="00E00F7C" w:rsidRDefault="00635AE6" w:rsidP="00E00F7C">
            <w:pPr>
              <w:pStyle w:val="ConsPlusNormal"/>
              <w:widowControl w:val="0"/>
              <w:numPr>
                <w:ilvl w:val="0"/>
                <w:numId w:val="41"/>
              </w:numPr>
              <w:autoSpaceDE/>
              <w:autoSpaceDN/>
              <w:adjustRightInd/>
              <w:ind w:left="0" w:firstLine="532"/>
              <w:jc w:val="both"/>
              <w:rPr>
                <w:rFonts w:ascii="Times New Roman" w:hAnsi="Times New Roman" w:cs="Times New Roman"/>
              </w:rPr>
            </w:pPr>
            <w:r w:rsidRPr="00E00F7C">
              <w:rPr>
                <w:rFonts w:ascii="Times New Roman" w:hAnsi="Times New Roman" w:cs="Times New Roman"/>
              </w:rPr>
              <w:t>конкурентная закупка признана несостоявшейся в связи с тем, что:</w:t>
            </w:r>
          </w:p>
          <w:p w:rsidR="00635AE6" w:rsidRPr="00E00F7C" w:rsidRDefault="00635AE6" w:rsidP="00E00F7C">
            <w:pPr>
              <w:pStyle w:val="ConsPlusNormal"/>
              <w:widowControl w:val="0"/>
              <w:numPr>
                <w:ilvl w:val="0"/>
                <w:numId w:val="42"/>
              </w:numPr>
              <w:autoSpaceDE/>
              <w:autoSpaceDN/>
              <w:adjustRightInd/>
              <w:ind w:left="0" w:firstLine="532"/>
              <w:jc w:val="both"/>
              <w:rPr>
                <w:rFonts w:ascii="Times New Roman" w:hAnsi="Times New Roman" w:cs="Times New Roman"/>
              </w:rPr>
            </w:pPr>
            <w:r w:rsidRPr="00E00F7C">
              <w:rPr>
                <w:rFonts w:ascii="Times New Roman" w:hAnsi="Times New Roman" w:cs="Times New Roman"/>
              </w:rPr>
              <w:t>по окончании срока подачи заявок не подано ни одной заявки;</w:t>
            </w:r>
          </w:p>
          <w:p w:rsidR="00635AE6" w:rsidRPr="00E00F7C" w:rsidRDefault="00635AE6" w:rsidP="00E00F7C">
            <w:pPr>
              <w:pStyle w:val="ConsPlusNormal"/>
              <w:widowControl w:val="0"/>
              <w:numPr>
                <w:ilvl w:val="0"/>
                <w:numId w:val="42"/>
              </w:numPr>
              <w:autoSpaceDE/>
              <w:autoSpaceDN/>
              <w:adjustRightInd/>
              <w:ind w:left="0" w:firstLine="532"/>
              <w:jc w:val="both"/>
              <w:rPr>
                <w:rFonts w:ascii="Times New Roman" w:hAnsi="Times New Roman" w:cs="Times New Roman"/>
              </w:rPr>
            </w:pPr>
            <w:r w:rsidRPr="00E00F7C">
              <w:rPr>
                <w:rFonts w:ascii="Times New Roman" w:hAnsi="Times New Roman" w:cs="Times New Roman"/>
              </w:rPr>
              <w:t xml:space="preserve"> по результатам рассмотрения заявок на участие в закупке комиссия отклонила все заявки на участие в закупке;</w:t>
            </w:r>
          </w:p>
          <w:p w:rsidR="00635AE6" w:rsidRPr="00E00F7C" w:rsidRDefault="00635AE6" w:rsidP="00E00F7C">
            <w:pPr>
              <w:pStyle w:val="ConsPlusNormal"/>
              <w:widowControl w:val="0"/>
              <w:numPr>
                <w:ilvl w:val="0"/>
                <w:numId w:val="42"/>
              </w:numPr>
              <w:autoSpaceDE/>
              <w:autoSpaceDN/>
              <w:adjustRightInd/>
              <w:ind w:left="0" w:firstLine="532"/>
              <w:jc w:val="both"/>
              <w:rPr>
                <w:rFonts w:ascii="Times New Roman" w:hAnsi="Times New Roman" w:cs="Times New Roman"/>
              </w:rPr>
            </w:pPr>
            <w:r w:rsidRPr="00E00F7C">
              <w:rPr>
                <w:rFonts w:ascii="Times New Roman" w:hAnsi="Times New Roman" w:cs="Times New Roman"/>
              </w:rPr>
              <w:t xml:space="preserve"> участники, которым по результатам рассмотрения закупки присвоены первые три порядковых номера, уклонились (отказались) от заключения договора. </w:t>
            </w:r>
          </w:p>
          <w:p w:rsidR="00635AE6" w:rsidRPr="00E00F7C" w:rsidRDefault="00635AE6" w:rsidP="00E00F7C">
            <w:pPr>
              <w:pStyle w:val="ConsPlusNormal"/>
              <w:ind w:firstLine="532"/>
              <w:jc w:val="both"/>
              <w:rPr>
                <w:rFonts w:ascii="Times New Roman" w:hAnsi="Times New Roman" w:cs="Times New Roman"/>
              </w:rPr>
            </w:pPr>
            <w:r w:rsidRPr="00E00F7C">
              <w:rPr>
                <w:rFonts w:ascii="Times New Roman" w:hAnsi="Times New Roman" w:cs="Times New Roman"/>
              </w:rPr>
              <w:lastRenderedPageBreak/>
              <w:t>При этом договор может быть заключен с единственным поставщиком (подрядчиком, исполнителем) на условиях, предусмотренных извещением об осуществлении закупки, документацией о закупке (при наличии), по цене не выше НМЦД, суммы цен единиц товаров работ, услуг и максимального значения цены договора, предусмотренных извещением об осуществлении закупки, документацией о закупке (при наличии) в срок, не превышающий 30 дней с даты признания закупки несостоявшейся</w:t>
            </w:r>
            <w:bookmarkStart w:id="3" w:name="P975"/>
            <w:bookmarkEnd w:id="3"/>
            <w:r w:rsidRPr="00E00F7C">
              <w:rPr>
                <w:rFonts w:ascii="Times New Roman" w:hAnsi="Times New Roman" w:cs="Times New Roman"/>
              </w:rPr>
              <w:t>;</w:t>
            </w:r>
          </w:p>
          <w:p w:rsidR="007F7C7C" w:rsidRPr="00E00F7C" w:rsidRDefault="00635AE6" w:rsidP="00E00F7C">
            <w:pPr>
              <w:pStyle w:val="ConsPlusNormal"/>
              <w:widowControl w:val="0"/>
              <w:numPr>
                <w:ilvl w:val="0"/>
                <w:numId w:val="41"/>
              </w:numPr>
              <w:autoSpaceDE/>
              <w:autoSpaceDN/>
              <w:adjustRightInd/>
              <w:ind w:left="0" w:firstLine="532"/>
              <w:jc w:val="both"/>
              <w:rPr>
                <w:rFonts w:ascii="Times New Roman" w:hAnsi="Times New Roman" w:cs="Times New Roman"/>
                <w:color w:val="000000" w:themeColor="text1"/>
              </w:rPr>
            </w:pPr>
            <w:r w:rsidRPr="00E00F7C">
              <w:rPr>
                <w:rFonts w:ascii="Times New Roman" w:hAnsi="Times New Roman" w:cs="Times New Roman"/>
              </w:rPr>
              <w:t>конкурентная закупка признана несостоявшейся в связи с тем, что ни один из участников закупки не подал предложение о цене договора. При этом договор должен быть заключен с участником закупки, заявка которого поступила ранее других заявок на участие в конкурентной закупке, если такие участники закупки и поданные ими заявки признаны соответствующими требованиям извещения и (</w:t>
            </w:r>
            <w:bookmarkStart w:id="4" w:name="_GoBack"/>
            <w:bookmarkEnd w:id="4"/>
            <w:r w:rsidRPr="00E00F7C">
              <w:rPr>
                <w:rFonts w:ascii="Times New Roman" w:hAnsi="Times New Roman" w:cs="Times New Roman"/>
              </w:rPr>
              <w:t>или) документации (при наличии) о закупке. Договор заключается на условиях, указанных в извещении об осуществлении закупки и документации о закупке (при наличии) по цене, не превышающей НМЦД, суммы цен единиц товаров работ, услуг и максимального значения цены договора, предусмотренных документацией о закупке (при наличии).</w:t>
            </w:r>
            <w:bookmarkStart w:id="5" w:name="P976"/>
            <w:bookmarkEnd w:id="5"/>
          </w:p>
        </w:tc>
      </w:tr>
      <w:tr w:rsidR="007F7C7C" w:rsidRPr="00CD6114" w:rsidTr="004F40AA">
        <w:trPr>
          <w:trHeight w:val="196"/>
        </w:trPr>
        <w:tc>
          <w:tcPr>
            <w:tcW w:w="540" w:type="pct"/>
            <w:vMerge w:val="restart"/>
            <w:shd w:val="clear" w:color="auto" w:fill="FFFFFF"/>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F7C7C" w:rsidRPr="00CD6114" w:rsidTr="005660A5">
        <w:trPr>
          <w:trHeight w:val="196"/>
        </w:trPr>
        <w:tc>
          <w:tcPr>
            <w:tcW w:w="540" w:type="pct"/>
            <w:vMerge/>
            <w:shd w:val="clear" w:color="auto" w:fill="FFFFFF"/>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F7C7C" w:rsidRPr="004D717D" w:rsidRDefault="007F7C7C" w:rsidP="007F7C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7F7C7C" w:rsidRPr="004D717D" w:rsidRDefault="007F7C7C" w:rsidP="007F7C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7F7C7C" w:rsidRPr="004D717D" w:rsidRDefault="007F7C7C" w:rsidP="007F7C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7F7C7C" w:rsidRPr="00C33E3C" w:rsidRDefault="007F7C7C" w:rsidP="00234A4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F7C7C" w:rsidRPr="00CD6114" w:rsidTr="00F02ACD">
        <w:trPr>
          <w:trHeight w:val="196"/>
        </w:trPr>
        <w:tc>
          <w:tcPr>
            <w:tcW w:w="540" w:type="pct"/>
            <w:vMerge w:val="restart"/>
            <w:shd w:val="clear" w:color="auto" w:fill="FFFFFF"/>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7F7C7C" w:rsidRPr="004D717D" w:rsidRDefault="007F7C7C" w:rsidP="007F7C7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F7C7C" w:rsidRPr="00CD6114" w:rsidTr="005660A5">
        <w:trPr>
          <w:trHeight w:val="196"/>
        </w:trPr>
        <w:tc>
          <w:tcPr>
            <w:tcW w:w="540" w:type="pct"/>
            <w:vMerge/>
            <w:shd w:val="clear" w:color="auto" w:fill="FFFFFF"/>
            <w:vAlign w:val="center"/>
          </w:tcPr>
          <w:p w:rsidR="007F7C7C" w:rsidRPr="004D717D" w:rsidRDefault="007F7C7C" w:rsidP="007F7C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F7C7C" w:rsidRPr="004D717D" w:rsidRDefault="00234A45" w:rsidP="00234A4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8E0" w:rsidRDefault="004C58E0">
      <w:pPr>
        <w:spacing w:after="0" w:line="240" w:lineRule="auto"/>
      </w:pPr>
      <w:r>
        <w:separator/>
      </w:r>
    </w:p>
  </w:endnote>
  <w:endnote w:type="continuationSeparator" w:id="0">
    <w:p w:rsidR="004C58E0" w:rsidRDefault="004C5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8E" w:rsidRDefault="00F8628E" w:rsidP="0054310E">
    <w:pPr>
      <w:pStyle w:val="a9"/>
      <w:tabs>
        <w:tab w:val="clear" w:pos="4677"/>
      </w:tabs>
    </w:pPr>
    <w:r>
      <w:tab/>
    </w:r>
    <w:r w:rsidR="008B28B1">
      <w:fldChar w:fldCharType="begin"/>
    </w:r>
    <w:r>
      <w:instrText xml:space="preserve"> PAGE   \* MERGEFORMAT </w:instrText>
    </w:r>
    <w:r w:rsidR="008B28B1">
      <w:fldChar w:fldCharType="separate"/>
    </w:r>
    <w:r w:rsidR="002B6239">
      <w:rPr>
        <w:noProof/>
      </w:rPr>
      <w:t>2</w:t>
    </w:r>
    <w:r w:rsidR="008B28B1">
      <w:fldChar w:fldCharType="end"/>
    </w:r>
  </w:p>
  <w:p w:rsidR="00F8628E" w:rsidRDefault="00F8628E">
    <w:pPr>
      <w:pStyle w:val="a9"/>
    </w:pPr>
  </w:p>
  <w:p w:rsidR="00F8628E" w:rsidRDefault="00F862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8E0" w:rsidRDefault="004C58E0">
      <w:pPr>
        <w:spacing w:after="0" w:line="240" w:lineRule="auto"/>
      </w:pPr>
      <w:r>
        <w:separator/>
      </w:r>
    </w:p>
  </w:footnote>
  <w:footnote w:type="continuationSeparator" w:id="0">
    <w:p w:rsidR="004C58E0" w:rsidRDefault="004C58E0">
      <w:pPr>
        <w:spacing w:after="0" w:line="240" w:lineRule="auto"/>
      </w:pPr>
      <w:r>
        <w:continuationSeparator/>
      </w:r>
    </w:p>
  </w:footnote>
  <w:footnote w:id="1">
    <w:p w:rsidR="00F8628E" w:rsidRDefault="00F8628E">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7F7C7C" w:rsidRPr="0015588A" w:rsidRDefault="007F7C7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7F7C7C" w:rsidRPr="00182141" w:rsidRDefault="007F7C7C" w:rsidP="00FF7E5C">
      <w:pPr>
        <w:pStyle w:val="af7"/>
        <w:jc w:val="both"/>
      </w:pPr>
      <w:r w:rsidRPr="00D96677">
        <w:rPr>
          <w:rStyle w:val="aff0"/>
        </w:rPr>
        <w:footnoteRef/>
      </w:r>
      <w:r w:rsidRPr="00182141">
        <w:t xml:space="preserve"> Е</w:t>
      </w:r>
      <w:r w:rsidRPr="00182141">
        <w:rPr>
          <w:sz w:val="22"/>
          <w:szCs w:val="22"/>
        </w:rPr>
        <w:t>сли участник закупки является юридическим лицом</w:t>
      </w:r>
      <w:r>
        <w:rPr>
          <w:sz w:val="22"/>
          <w:szCs w:val="22"/>
        </w:rPr>
        <w:t>.</w:t>
      </w:r>
    </w:p>
  </w:footnote>
  <w:footnote w:id="4">
    <w:p w:rsidR="007F7C7C" w:rsidRPr="00182141" w:rsidRDefault="007F7C7C" w:rsidP="00FF7E5C">
      <w:pPr>
        <w:pStyle w:val="af7"/>
        <w:jc w:val="both"/>
      </w:pPr>
      <w:r w:rsidRPr="00D96677">
        <w:rPr>
          <w:rStyle w:val="aff0"/>
        </w:rPr>
        <w:footnoteRef/>
      </w:r>
      <w:r w:rsidRPr="00182141">
        <w:t xml:space="preserve"> </w:t>
      </w:r>
      <w:r>
        <w:rPr>
          <w:sz w:val="22"/>
          <w:szCs w:val="22"/>
        </w:rPr>
        <w:t>Е</w:t>
      </w:r>
      <w:r w:rsidRPr="00182141">
        <w:rPr>
          <w:sz w:val="22"/>
          <w:szCs w:val="22"/>
        </w:rPr>
        <w:t>сли участник закупки является индивидуальным предпринимателем</w:t>
      </w:r>
      <w:r>
        <w:rPr>
          <w:sz w:val="22"/>
          <w:szCs w:val="22"/>
        </w:rPr>
        <w:t>.</w:t>
      </w:r>
    </w:p>
  </w:footnote>
  <w:footnote w:id="5">
    <w:p w:rsidR="007F7C7C" w:rsidRPr="00182141" w:rsidRDefault="007F7C7C" w:rsidP="00FF7E5C">
      <w:pPr>
        <w:pStyle w:val="af7"/>
        <w:jc w:val="both"/>
      </w:pPr>
      <w:r w:rsidRPr="00D96677">
        <w:rPr>
          <w:rStyle w:val="aff0"/>
        </w:rPr>
        <w:footnoteRef/>
      </w:r>
      <w:r w:rsidRPr="00182141">
        <w:t xml:space="preserve"> </w:t>
      </w:r>
      <w:r>
        <w:rPr>
          <w:sz w:val="22"/>
          <w:szCs w:val="22"/>
        </w:rPr>
        <w:t>Е</w:t>
      </w:r>
      <w:r w:rsidRPr="00182141">
        <w:rPr>
          <w:sz w:val="22"/>
          <w:szCs w:val="22"/>
        </w:rPr>
        <w:t>сли участником закупки является иностранное лицо</w:t>
      </w:r>
      <w:r>
        <w:rPr>
          <w:sz w:val="22"/>
          <w:szCs w:val="22"/>
        </w:rPr>
        <w:t>.</w:t>
      </w:r>
    </w:p>
  </w:footnote>
  <w:footnote w:id="6">
    <w:p w:rsidR="007F7C7C" w:rsidRPr="008D0C3A" w:rsidRDefault="007F7C7C" w:rsidP="00FF7E5C">
      <w:pPr>
        <w:pStyle w:val="af7"/>
        <w:jc w:val="both"/>
      </w:pPr>
      <w:r w:rsidRPr="008D0C3A">
        <w:rPr>
          <w:rStyle w:val="aff0"/>
        </w:rPr>
        <w:footnoteRef/>
      </w:r>
      <w:r w:rsidRPr="008D0C3A">
        <w:t xml:space="preserve"> </w:t>
      </w:r>
      <w:r w:rsidRPr="008D0C3A">
        <w:rPr>
          <w:sz w:val="22"/>
          <w:szCs w:val="22"/>
        </w:rPr>
        <w:t>Конкретный состав документов устанавливается Заказчиком в документации о закупке.</w:t>
      </w:r>
    </w:p>
  </w:footnote>
  <w:footnote w:id="7">
    <w:p w:rsidR="007F7C7C" w:rsidRPr="008D0C3A" w:rsidRDefault="007F7C7C" w:rsidP="00FF7E5C">
      <w:pPr>
        <w:pStyle w:val="af7"/>
        <w:jc w:val="both"/>
      </w:pPr>
      <w:r w:rsidRPr="008D0C3A">
        <w:rPr>
          <w:rStyle w:val="aff0"/>
        </w:rPr>
        <w:footnoteRef/>
      </w:r>
      <w:r w:rsidRPr="008D0C3A">
        <w:t xml:space="preserve"> </w:t>
      </w:r>
      <w:r w:rsidRPr="008D0C3A">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footnote>
  <w:footnote w:id="8">
    <w:p w:rsidR="007F7C7C" w:rsidRPr="008D0C3A" w:rsidRDefault="007F7C7C" w:rsidP="00FF7E5C">
      <w:pPr>
        <w:pStyle w:val="af7"/>
        <w:jc w:val="both"/>
      </w:pPr>
      <w:r w:rsidRPr="008D0C3A">
        <w:rPr>
          <w:rStyle w:val="aff0"/>
        </w:rPr>
        <w:footnoteRef/>
      </w:r>
      <w:r w:rsidRPr="008D0C3A">
        <w:t xml:space="preserve"> П</w:t>
      </w:r>
      <w:r w:rsidRPr="008D0C3A">
        <w:rPr>
          <w:sz w:val="22"/>
          <w:szCs w:val="22"/>
        </w:rPr>
        <w:t>ри проведении закупок в электронной форме.</w:t>
      </w:r>
    </w:p>
  </w:footnote>
  <w:footnote w:id="9">
    <w:p w:rsidR="007F7C7C" w:rsidRPr="00A711D0" w:rsidRDefault="007F7C7C" w:rsidP="00FF7E5C">
      <w:pPr>
        <w:pStyle w:val="af7"/>
        <w:jc w:val="both"/>
      </w:pPr>
      <w:r w:rsidRPr="00D96677">
        <w:rPr>
          <w:rStyle w:val="aff0"/>
        </w:rPr>
        <w:footnoteRef/>
      </w:r>
      <w:r w:rsidRPr="00D96677">
        <w:t xml:space="preserve"> П</w:t>
      </w:r>
      <w:r w:rsidRPr="00D96677">
        <w:rPr>
          <w:sz w:val="22"/>
          <w:szCs w:val="22"/>
        </w:rPr>
        <w:t>ри наличии в соответствии с законодательством Российской Федерации данных требований к указанным товару, работе или услуге.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B44412"/>
    <w:multiLevelType w:val="hybridMultilevel"/>
    <w:tmpl w:val="5F0E16E4"/>
    <w:lvl w:ilvl="0" w:tplc="1190FE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02A40B5"/>
    <w:multiLevelType w:val="hybridMultilevel"/>
    <w:tmpl w:val="2428965E"/>
    <w:lvl w:ilvl="0" w:tplc="EE282520">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nsid w:val="13054947"/>
    <w:multiLevelType w:val="hybridMultilevel"/>
    <w:tmpl w:val="A9DC06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C46E72"/>
    <w:multiLevelType w:val="hybridMultilevel"/>
    <w:tmpl w:val="66183898"/>
    <w:lvl w:ilvl="0" w:tplc="A8462D0C">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D2F793E"/>
    <w:multiLevelType w:val="hybridMultilevel"/>
    <w:tmpl w:val="53A43A7E"/>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5749ED"/>
    <w:multiLevelType w:val="hybridMultilevel"/>
    <w:tmpl w:val="93C445F6"/>
    <w:lvl w:ilvl="0" w:tplc="1190FE14">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D7E127C"/>
    <w:multiLevelType w:val="hybridMultilevel"/>
    <w:tmpl w:val="86C23EE4"/>
    <w:lvl w:ilvl="0" w:tplc="EE28252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F60EE3"/>
    <w:multiLevelType w:val="multilevel"/>
    <w:tmpl w:val="81BC9A5E"/>
    <w:lvl w:ilvl="0">
      <w:start w:val="17"/>
      <w:numFmt w:val="decimal"/>
      <w:lvlText w:val="%1."/>
      <w:lvlJc w:val="left"/>
      <w:pPr>
        <w:ind w:left="975" w:hanging="975"/>
      </w:pPr>
      <w:rPr>
        <w:rFonts w:hint="default"/>
      </w:rPr>
    </w:lvl>
    <w:lvl w:ilvl="1">
      <w:start w:val="1"/>
      <w:numFmt w:val="decimal"/>
      <w:lvlText w:val="%1.%2."/>
      <w:lvlJc w:val="left"/>
      <w:pPr>
        <w:ind w:left="1329" w:hanging="975"/>
      </w:pPr>
      <w:rPr>
        <w:rFonts w:hint="default"/>
      </w:rPr>
    </w:lvl>
    <w:lvl w:ilvl="2">
      <w:start w:val="45"/>
      <w:numFmt w:val="decimal"/>
      <w:lvlText w:val="%1.%2.%3."/>
      <w:lvlJc w:val="left"/>
      <w:pPr>
        <w:ind w:left="1683" w:hanging="97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5BBC1517"/>
    <w:multiLevelType w:val="hybridMultilevel"/>
    <w:tmpl w:val="A7AA9B1A"/>
    <w:lvl w:ilvl="0" w:tplc="930EEC1C">
      <w:start w:val="1"/>
      <w:numFmt w:val="decimal"/>
      <w:lvlText w:val="%1)"/>
      <w:lvlJc w:val="left"/>
      <w:pPr>
        <w:ind w:left="1573"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6">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49667B2"/>
    <w:multiLevelType w:val="hybridMultilevel"/>
    <w:tmpl w:val="A70E3D74"/>
    <w:lvl w:ilvl="0" w:tplc="EE28252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6FA19CF"/>
    <w:multiLevelType w:val="multilevel"/>
    <w:tmpl w:val="8488C800"/>
    <w:lvl w:ilvl="0">
      <w:start w:val="18"/>
      <w:numFmt w:val="decimal"/>
      <w:lvlText w:val="%1."/>
      <w:lvlJc w:val="left"/>
      <w:pPr>
        <w:ind w:left="750" w:hanging="750"/>
      </w:pPr>
      <w:rPr>
        <w:rFonts w:hint="default"/>
      </w:rPr>
    </w:lvl>
    <w:lvl w:ilvl="1">
      <w:start w:val="18"/>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40"/>
  </w:num>
  <w:num w:numId="6">
    <w:abstractNumId w:val="32"/>
  </w:num>
  <w:num w:numId="7">
    <w:abstractNumId w:val="35"/>
  </w:num>
  <w:num w:numId="8">
    <w:abstractNumId w:val="17"/>
  </w:num>
  <w:num w:numId="9">
    <w:abstractNumId w:val="4"/>
  </w:num>
  <w:num w:numId="10">
    <w:abstractNumId w:val="33"/>
  </w:num>
  <w:num w:numId="11">
    <w:abstractNumId w:val="26"/>
  </w:num>
  <w:num w:numId="12">
    <w:abstractNumId w:val="6"/>
  </w:num>
  <w:num w:numId="13">
    <w:abstractNumId w:val="25"/>
  </w:num>
  <w:num w:numId="14">
    <w:abstractNumId w:val="18"/>
  </w:num>
  <w:num w:numId="15">
    <w:abstractNumId w:val="34"/>
  </w:num>
  <w:num w:numId="16">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6"/>
  </w:num>
  <w:num w:numId="19">
    <w:abstractNumId w:val="16"/>
  </w:num>
  <w:num w:numId="20">
    <w:abstractNumId w:val="0"/>
  </w:num>
  <w:num w:numId="21">
    <w:abstractNumId w:val="29"/>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3"/>
  </w:num>
  <w:num w:numId="26">
    <w:abstractNumId w:val="9"/>
  </w:num>
  <w:num w:numId="27">
    <w:abstractNumId w:val="11"/>
  </w:num>
  <w:num w:numId="28">
    <w:abstractNumId w:val="5"/>
  </w:num>
  <w:num w:numId="29">
    <w:abstractNumId w:val="24"/>
  </w:num>
  <w:num w:numId="30">
    <w:abstractNumId w:val="41"/>
  </w:num>
  <w:num w:numId="31">
    <w:abstractNumId w:val="15"/>
  </w:num>
  <w:num w:numId="32">
    <w:abstractNumId w:val="22"/>
  </w:num>
  <w:num w:numId="33">
    <w:abstractNumId w:val="8"/>
  </w:num>
  <w:num w:numId="34">
    <w:abstractNumId w:val="1"/>
  </w:num>
  <w:num w:numId="35">
    <w:abstractNumId w:val="28"/>
  </w:num>
  <w:num w:numId="36">
    <w:abstractNumId w:val="27"/>
  </w:num>
  <w:num w:numId="37">
    <w:abstractNumId w:val="38"/>
  </w:num>
  <w:num w:numId="38">
    <w:abstractNumId w:val="30"/>
  </w:num>
  <w:num w:numId="39">
    <w:abstractNumId w:val="19"/>
  </w:num>
  <w:num w:numId="40">
    <w:abstractNumId w:val="39"/>
  </w:num>
  <w:num w:numId="41">
    <w:abstractNumId w:val="31"/>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306BD"/>
    <w:rsid w:val="00031C6E"/>
    <w:rsid w:val="00032F19"/>
    <w:rsid w:val="00070675"/>
    <w:rsid w:val="00075766"/>
    <w:rsid w:val="00076944"/>
    <w:rsid w:val="000900AC"/>
    <w:rsid w:val="000A516B"/>
    <w:rsid w:val="000B37DE"/>
    <w:rsid w:val="001077B4"/>
    <w:rsid w:val="00125726"/>
    <w:rsid w:val="00127D6D"/>
    <w:rsid w:val="0015530A"/>
    <w:rsid w:val="0015588A"/>
    <w:rsid w:val="00164454"/>
    <w:rsid w:val="00190446"/>
    <w:rsid w:val="001935A9"/>
    <w:rsid w:val="001945AD"/>
    <w:rsid w:val="001C1D68"/>
    <w:rsid w:val="001C7BC6"/>
    <w:rsid w:val="001F7182"/>
    <w:rsid w:val="00234A45"/>
    <w:rsid w:val="0024495D"/>
    <w:rsid w:val="00252418"/>
    <w:rsid w:val="0025284C"/>
    <w:rsid w:val="00256C00"/>
    <w:rsid w:val="002B6239"/>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C58E0"/>
    <w:rsid w:val="004D717D"/>
    <w:rsid w:val="004F40AA"/>
    <w:rsid w:val="005125C6"/>
    <w:rsid w:val="0054310E"/>
    <w:rsid w:val="005467B3"/>
    <w:rsid w:val="0056061A"/>
    <w:rsid w:val="005660A5"/>
    <w:rsid w:val="005A0C02"/>
    <w:rsid w:val="005E1214"/>
    <w:rsid w:val="005F0B1E"/>
    <w:rsid w:val="00612C81"/>
    <w:rsid w:val="00635AE6"/>
    <w:rsid w:val="0064252D"/>
    <w:rsid w:val="0064253C"/>
    <w:rsid w:val="00653E09"/>
    <w:rsid w:val="006711D1"/>
    <w:rsid w:val="0069166F"/>
    <w:rsid w:val="00695C75"/>
    <w:rsid w:val="006A6602"/>
    <w:rsid w:val="006B11A4"/>
    <w:rsid w:val="006B3403"/>
    <w:rsid w:val="006C0C28"/>
    <w:rsid w:val="006D1E38"/>
    <w:rsid w:val="006D6F65"/>
    <w:rsid w:val="007075FC"/>
    <w:rsid w:val="00731542"/>
    <w:rsid w:val="00731559"/>
    <w:rsid w:val="00733C73"/>
    <w:rsid w:val="007342CC"/>
    <w:rsid w:val="00782AD5"/>
    <w:rsid w:val="007B7712"/>
    <w:rsid w:val="007C3E28"/>
    <w:rsid w:val="007D331B"/>
    <w:rsid w:val="007E6159"/>
    <w:rsid w:val="007F7C7C"/>
    <w:rsid w:val="00836FFF"/>
    <w:rsid w:val="00850314"/>
    <w:rsid w:val="00866D4A"/>
    <w:rsid w:val="00883093"/>
    <w:rsid w:val="00894AA9"/>
    <w:rsid w:val="008B28B1"/>
    <w:rsid w:val="008C549A"/>
    <w:rsid w:val="008D2D62"/>
    <w:rsid w:val="008E092F"/>
    <w:rsid w:val="008E42F2"/>
    <w:rsid w:val="00905540"/>
    <w:rsid w:val="00914A56"/>
    <w:rsid w:val="00980EEE"/>
    <w:rsid w:val="0098502E"/>
    <w:rsid w:val="00A532EC"/>
    <w:rsid w:val="00A53448"/>
    <w:rsid w:val="00B23783"/>
    <w:rsid w:val="00B41C71"/>
    <w:rsid w:val="00B935D1"/>
    <w:rsid w:val="00B96737"/>
    <w:rsid w:val="00BB0229"/>
    <w:rsid w:val="00BC5E90"/>
    <w:rsid w:val="00BC6C35"/>
    <w:rsid w:val="00BE07E0"/>
    <w:rsid w:val="00BE3719"/>
    <w:rsid w:val="00BF5CF1"/>
    <w:rsid w:val="00C1140E"/>
    <w:rsid w:val="00C24106"/>
    <w:rsid w:val="00C33E3C"/>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DF16F3"/>
    <w:rsid w:val="00E00F7C"/>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8628E"/>
    <w:rsid w:val="00FB52DC"/>
    <w:rsid w:val="00FC6785"/>
    <w:rsid w:val="00FC708F"/>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Маркер,Bullet Number,Нумерованый список,List Paragraph1,Bullet List,FooterText,numbered,lp1,Цветной список - Акцент 11,Список нумерованный цифры"/>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uiPriority w:val="99"/>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Цветной список - Акцент 11 Знак,Список нумерованный цифры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etp-region.ru/fx/gpms/ru.naumen.gpms.ui.published_jsp?uuid=corebofs002080000pttsk2bi2i03de4&amp;activeComponent=Item"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38CB94F191834F42B7B5FC6A61AD96C1"/>
        <w:category>
          <w:name w:val="Общие"/>
          <w:gallery w:val="placeholder"/>
        </w:category>
        <w:types>
          <w:type w:val="bbPlcHdr"/>
        </w:types>
        <w:behaviors>
          <w:behavior w:val="content"/>
        </w:behaviors>
        <w:guid w:val="{B2FEF68E-4137-4299-B220-767735B7C526}"/>
      </w:docPartPr>
      <w:docPartBody>
        <w:p w:rsidR="00040317" w:rsidRDefault="00040317" w:rsidP="00040317">
          <w:pPr>
            <w:pStyle w:val="38CB94F191834F42B7B5FC6A61AD96C1"/>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40317"/>
    <w:rsid w:val="00056A9F"/>
    <w:rsid w:val="00074D3A"/>
    <w:rsid w:val="0015062D"/>
    <w:rsid w:val="00274A39"/>
    <w:rsid w:val="002D74EE"/>
    <w:rsid w:val="003D5AC7"/>
    <w:rsid w:val="003F2A8D"/>
    <w:rsid w:val="004513CA"/>
    <w:rsid w:val="00520195"/>
    <w:rsid w:val="00535AB8"/>
    <w:rsid w:val="007E059C"/>
    <w:rsid w:val="007E10E7"/>
    <w:rsid w:val="00851BFF"/>
    <w:rsid w:val="00AE43DB"/>
    <w:rsid w:val="00BF119F"/>
    <w:rsid w:val="00C06FB2"/>
    <w:rsid w:val="00C37B34"/>
    <w:rsid w:val="00CE4727"/>
    <w:rsid w:val="00CF48EE"/>
    <w:rsid w:val="00DF6E1F"/>
    <w:rsid w:val="00E4028D"/>
    <w:rsid w:val="00E50A9B"/>
    <w:rsid w:val="00F16FDF"/>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F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0317"/>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38CB94F191834F42B7B5FC6A61AD96C1">
    <w:name w:val="38CB94F191834F42B7B5FC6A61AD96C1"/>
    <w:rsid w:val="0004031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9C24F-159E-4F37-98C2-309D12F8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5517</Words>
  <Characters>31450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DOC-MARKER-kMJ7p_JaxdXNdeOJbmfGpg</dc:description>
  <cp:lastModifiedBy>user</cp:lastModifiedBy>
  <cp:revision>22</cp:revision>
  <dcterms:created xsi:type="dcterms:W3CDTF">2025-09-06T12:54:00Z</dcterms:created>
  <dcterms:modified xsi:type="dcterms:W3CDTF">2026-06-24T03:18:00Z</dcterms:modified>
</cp:coreProperties>
</file>