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FA1CB" w14:textId="77777777" w:rsidR="00ED68AD" w:rsidRPr="00D465DE" w:rsidRDefault="00ED68AD" w:rsidP="00D465DE">
      <w:pPr>
        <w:ind w:firstLine="0"/>
        <w:jc w:val="center"/>
        <w:rPr>
          <w:b/>
          <w:sz w:val="22"/>
        </w:rPr>
      </w:pPr>
      <w:r w:rsidRPr="00D465DE">
        <w:rPr>
          <w:b/>
          <w:sz w:val="22"/>
        </w:rPr>
        <w:t>ТЕХНИЧ​‌‌﻿‌​‍﻿﻿‍​​‍‍﻿﻿‍﻿​﻿‌‍​‍﻿‌​‌‍﻿﻿⁠﻿‌‌‍‍​‍﻿‌⁠‌​ЕСКОЕ ЗАДАНИЕ</w:t>
      </w:r>
    </w:p>
    <w:p w14:paraId="722EA67C" w14:textId="3A6D536E" w:rsidR="00ED68AD" w:rsidRDefault="00ED68AD" w:rsidP="000049B9">
      <w:pPr>
        <w:widowControl w:val="0"/>
        <w:autoSpaceDE w:val="0"/>
        <w:ind w:firstLine="0"/>
        <w:jc w:val="center"/>
        <w:rPr>
          <w:rFonts w:eastAsia="Times New Roman"/>
          <w:b/>
          <w:sz w:val="22"/>
        </w:rPr>
      </w:pPr>
      <w:bookmarkStart w:id="0" w:name="_Hlk232102819"/>
      <w:r w:rsidRPr="00D465DE">
        <w:rPr>
          <w:rFonts w:eastAsia="Times New Roman"/>
          <w:b/>
          <w:sz w:val="22"/>
        </w:rPr>
        <w:t>на поставку (отпуск) нефтепродуктов через АЗС по топливным картам</w:t>
      </w:r>
      <w:r w:rsidR="002B35DE">
        <w:rPr>
          <w:rFonts w:eastAsia="Times New Roman"/>
          <w:b/>
          <w:sz w:val="22"/>
        </w:rPr>
        <w:t xml:space="preserve"> </w:t>
      </w:r>
    </w:p>
    <w:bookmarkEnd w:id="0"/>
    <w:p w14:paraId="2175B187" w14:textId="3B285B5D" w:rsidR="002B35DE" w:rsidRDefault="002B35DE" w:rsidP="002B35DE">
      <w:pPr>
        <w:widowControl w:val="0"/>
        <w:autoSpaceDE w:val="0"/>
        <w:ind w:firstLine="0"/>
        <w:jc w:val="center"/>
        <w:rPr>
          <w:rFonts w:eastAsia="Times New Roman"/>
          <w:b/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7"/>
        <w:gridCol w:w="1522"/>
        <w:gridCol w:w="2738"/>
        <w:gridCol w:w="1302"/>
        <w:gridCol w:w="1693"/>
        <w:gridCol w:w="1859"/>
      </w:tblGrid>
      <w:tr w:rsidR="002B35DE" w:rsidRPr="002B35DE" w14:paraId="7BD220EC" w14:textId="77777777" w:rsidTr="002D46DD">
        <w:trPr>
          <w:trHeight w:val="345"/>
        </w:trPr>
        <w:tc>
          <w:tcPr>
            <w:tcW w:w="697" w:type="dxa"/>
            <w:vMerge w:val="restart"/>
            <w:hideMark/>
          </w:tcPr>
          <w:p w14:paraId="4354E5D8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1522" w:type="dxa"/>
            <w:vMerge w:val="restart"/>
            <w:hideMark/>
          </w:tcPr>
          <w:p w14:paraId="2B0268DC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/>
                <w:bCs/>
                <w:color w:val="000000"/>
                <w:sz w:val="22"/>
              </w:rPr>
              <w:t>Код</w:t>
            </w:r>
          </w:p>
        </w:tc>
        <w:tc>
          <w:tcPr>
            <w:tcW w:w="2738" w:type="dxa"/>
            <w:vMerge w:val="restart"/>
            <w:hideMark/>
          </w:tcPr>
          <w:p w14:paraId="167D8E26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/>
                <w:bCs/>
                <w:color w:val="000000"/>
                <w:sz w:val="22"/>
              </w:rPr>
              <w:t>Наименование</w:t>
            </w:r>
          </w:p>
        </w:tc>
        <w:tc>
          <w:tcPr>
            <w:tcW w:w="4854" w:type="dxa"/>
            <w:gridSpan w:val="3"/>
            <w:hideMark/>
          </w:tcPr>
          <w:p w14:paraId="69C3138E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/>
                <w:bCs/>
                <w:color w:val="000000"/>
                <w:sz w:val="22"/>
              </w:rPr>
              <w:t>Национальный режим</w:t>
            </w:r>
          </w:p>
        </w:tc>
      </w:tr>
      <w:tr w:rsidR="002B35DE" w:rsidRPr="002B35DE" w14:paraId="27B0A61C" w14:textId="77777777" w:rsidTr="002D46DD">
        <w:trPr>
          <w:trHeight w:val="345"/>
        </w:trPr>
        <w:tc>
          <w:tcPr>
            <w:tcW w:w="697" w:type="dxa"/>
            <w:vMerge/>
            <w:hideMark/>
          </w:tcPr>
          <w:p w14:paraId="474604FB" w14:textId="77777777" w:rsidR="002B35DE" w:rsidRPr="002B35DE" w:rsidRDefault="002B35DE" w:rsidP="002B35DE">
            <w:pPr>
              <w:ind w:firstLine="0"/>
              <w:rPr>
                <w:rFonts w:eastAsia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522" w:type="dxa"/>
            <w:vMerge/>
            <w:hideMark/>
          </w:tcPr>
          <w:p w14:paraId="6439E5C7" w14:textId="77777777" w:rsidR="002B35DE" w:rsidRPr="002B35DE" w:rsidRDefault="002B35DE" w:rsidP="002B35DE">
            <w:pPr>
              <w:ind w:firstLine="0"/>
              <w:rPr>
                <w:rFonts w:eastAsia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738" w:type="dxa"/>
            <w:vMerge/>
            <w:hideMark/>
          </w:tcPr>
          <w:p w14:paraId="1C30DFE8" w14:textId="77777777" w:rsidR="002B35DE" w:rsidRPr="002B35DE" w:rsidRDefault="002B35DE" w:rsidP="002B35DE">
            <w:pPr>
              <w:ind w:firstLine="0"/>
              <w:rPr>
                <w:rFonts w:eastAsia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302" w:type="dxa"/>
            <w:hideMark/>
          </w:tcPr>
          <w:p w14:paraId="1A0A8E3E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/>
                <w:bCs/>
                <w:color w:val="000000"/>
                <w:sz w:val="22"/>
              </w:rPr>
              <w:t>1875 (Запрет)</w:t>
            </w:r>
          </w:p>
        </w:tc>
        <w:tc>
          <w:tcPr>
            <w:tcW w:w="1693" w:type="dxa"/>
            <w:hideMark/>
          </w:tcPr>
          <w:p w14:paraId="21FF9487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/>
                <w:bCs/>
                <w:color w:val="000000"/>
                <w:sz w:val="22"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64F1B4C4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/>
                <w:bCs/>
                <w:color w:val="000000"/>
                <w:sz w:val="22"/>
              </w:rPr>
              <w:t>1875 (Преимущество)</w:t>
            </w:r>
          </w:p>
        </w:tc>
      </w:tr>
      <w:tr w:rsidR="002B35DE" w:rsidRPr="002B35DE" w14:paraId="5ECC3001" w14:textId="77777777" w:rsidTr="002B35DE">
        <w:trPr>
          <w:trHeight w:val="231"/>
        </w:trPr>
        <w:tc>
          <w:tcPr>
            <w:tcW w:w="697" w:type="dxa"/>
            <w:hideMark/>
          </w:tcPr>
          <w:p w14:paraId="3EE15105" w14:textId="77777777" w:rsidR="002B35DE" w:rsidRPr="002B35DE" w:rsidRDefault="002B35DE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522" w:type="dxa"/>
            <w:hideMark/>
          </w:tcPr>
          <w:p w14:paraId="64EE0647" w14:textId="77777777" w:rsidR="002B35DE" w:rsidRPr="002B35DE" w:rsidRDefault="002B35DE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Cs/>
                <w:color w:val="000000"/>
                <w:sz w:val="22"/>
              </w:rPr>
              <w:t>19.20.21.125</w:t>
            </w:r>
          </w:p>
        </w:tc>
        <w:tc>
          <w:tcPr>
            <w:tcW w:w="2738" w:type="dxa"/>
            <w:hideMark/>
          </w:tcPr>
          <w:p w14:paraId="1A73CD5A" w14:textId="77777777" w:rsidR="002B35DE" w:rsidRPr="002B35DE" w:rsidRDefault="002B35DE" w:rsidP="002B35DE">
            <w:pPr>
              <w:ind w:firstLine="0"/>
              <w:jc w:val="left"/>
              <w:rPr>
                <w:rFonts w:eastAsia="Times New Roman"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Cs/>
                <w:color w:val="000000"/>
                <w:sz w:val="22"/>
              </w:rPr>
              <w:t>Бензин автомобильный АИ-92</w:t>
            </w:r>
          </w:p>
        </w:tc>
        <w:tc>
          <w:tcPr>
            <w:tcW w:w="1302" w:type="dxa"/>
            <w:hideMark/>
          </w:tcPr>
          <w:p w14:paraId="6799BD53" w14:textId="77777777" w:rsidR="002B35DE" w:rsidRPr="002B35DE" w:rsidRDefault="002B35DE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</w:p>
        </w:tc>
        <w:tc>
          <w:tcPr>
            <w:tcW w:w="1693" w:type="dxa"/>
            <w:hideMark/>
          </w:tcPr>
          <w:p w14:paraId="10010BDF" w14:textId="77777777" w:rsidR="002B35DE" w:rsidRPr="002B35DE" w:rsidRDefault="002B35DE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</w:p>
        </w:tc>
        <w:tc>
          <w:tcPr>
            <w:tcW w:w="1859" w:type="dxa"/>
            <w:hideMark/>
          </w:tcPr>
          <w:p w14:paraId="13312103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</w:rPr>
            </w:pPr>
            <w:r w:rsidRPr="002B35DE">
              <w:rPr>
                <w:rFonts w:ascii="Segoe UI Symbol" w:eastAsia="Times New Roman" w:hAnsi="Segoe UI Symbol" w:cs="Segoe UI Symbol"/>
                <w:bCs/>
                <w:color w:val="000000"/>
                <w:sz w:val="22"/>
              </w:rPr>
              <w:t>✓</w:t>
            </w:r>
          </w:p>
        </w:tc>
      </w:tr>
      <w:tr w:rsidR="002B35DE" w:rsidRPr="002B35DE" w14:paraId="19A365F4" w14:textId="77777777" w:rsidTr="002D46DD">
        <w:trPr>
          <w:trHeight w:val="315"/>
        </w:trPr>
        <w:tc>
          <w:tcPr>
            <w:tcW w:w="697" w:type="dxa"/>
          </w:tcPr>
          <w:p w14:paraId="0661CD43" w14:textId="337E842D" w:rsidR="002B35DE" w:rsidRPr="002B35DE" w:rsidRDefault="00220907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522" w:type="dxa"/>
          </w:tcPr>
          <w:p w14:paraId="710C38C3" w14:textId="77777777" w:rsidR="002B35DE" w:rsidRPr="002B35DE" w:rsidRDefault="002B35DE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Cs/>
                <w:color w:val="000000"/>
                <w:sz w:val="22"/>
              </w:rPr>
              <w:t>19.20.21.345</w:t>
            </w:r>
          </w:p>
        </w:tc>
        <w:tc>
          <w:tcPr>
            <w:tcW w:w="2738" w:type="dxa"/>
          </w:tcPr>
          <w:p w14:paraId="7CEA7E3B" w14:textId="77777777" w:rsidR="002B35DE" w:rsidRPr="002B35DE" w:rsidRDefault="002B35DE" w:rsidP="002B35DE">
            <w:pPr>
              <w:ind w:firstLine="0"/>
              <w:jc w:val="left"/>
              <w:rPr>
                <w:rFonts w:eastAsia="Times New Roman"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Cs/>
                <w:color w:val="000000"/>
                <w:sz w:val="22"/>
              </w:rPr>
              <w:t>Топливо дизельное</w:t>
            </w:r>
          </w:p>
        </w:tc>
        <w:tc>
          <w:tcPr>
            <w:tcW w:w="1302" w:type="dxa"/>
          </w:tcPr>
          <w:p w14:paraId="4AF9A521" w14:textId="77777777" w:rsidR="002B35DE" w:rsidRPr="002B35DE" w:rsidRDefault="002B35DE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</w:p>
        </w:tc>
        <w:tc>
          <w:tcPr>
            <w:tcW w:w="1693" w:type="dxa"/>
          </w:tcPr>
          <w:p w14:paraId="6640BB07" w14:textId="77777777" w:rsidR="002B35DE" w:rsidRPr="002B35DE" w:rsidRDefault="002B35DE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</w:p>
        </w:tc>
        <w:tc>
          <w:tcPr>
            <w:tcW w:w="1859" w:type="dxa"/>
          </w:tcPr>
          <w:p w14:paraId="5C53E5CA" w14:textId="77777777" w:rsidR="002B35DE" w:rsidRPr="002B35DE" w:rsidRDefault="002B35DE" w:rsidP="002B35DE">
            <w:pPr>
              <w:ind w:firstLine="0"/>
              <w:jc w:val="center"/>
              <w:rPr>
                <w:rFonts w:ascii="Segoe UI Symbol" w:eastAsia="Times New Roman" w:hAnsi="Segoe UI Symbol" w:cs="Segoe UI Symbol"/>
                <w:bCs/>
                <w:color w:val="000000"/>
                <w:sz w:val="22"/>
              </w:rPr>
            </w:pPr>
            <w:r w:rsidRPr="002B35DE">
              <w:rPr>
                <w:rFonts w:ascii="Segoe UI Symbol" w:eastAsia="Times New Roman" w:hAnsi="Segoe UI Symbol" w:cs="Segoe UI Symbol"/>
                <w:bCs/>
                <w:color w:val="000000"/>
                <w:sz w:val="22"/>
              </w:rPr>
              <w:t>✓</w:t>
            </w:r>
          </w:p>
        </w:tc>
      </w:tr>
    </w:tbl>
    <w:p w14:paraId="1645D807" w14:textId="107D44D6" w:rsidR="002B35DE" w:rsidRDefault="002B35DE" w:rsidP="002B35DE">
      <w:pPr>
        <w:widowControl w:val="0"/>
        <w:autoSpaceDE w:val="0"/>
        <w:ind w:firstLine="0"/>
        <w:jc w:val="center"/>
        <w:rPr>
          <w:rFonts w:eastAsia="Times New Roman"/>
          <w:b/>
          <w:sz w:val="22"/>
        </w:rPr>
      </w:pPr>
    </w:p>
    <w:p w14:paraId="02B5D6AA" w14:textId="45445FA3" w:rsidR="00ED68AD" w:rsidRPr="00D465DE" w:rsidRDefault="00ED68AD" w:rsidP="00D465DE">
      <w:pPr>
        <w:widowControl w:val="0"/>
        <w:autoSpaceDE w:val="0"/>
        <w:ind w:firstLine="0"/>
        <w:jc w:val="left"/>
        <w:rPr>
          <w:rFonts w:eastAsia="Times New Roman"/>
          <w:b/>
          <w:sz w:val="22"/>
        </w:rPr>
      </w:pPr>
    </w:p>
    <w:p w14:paraId="2FCFE780" w14:textId="77777777" w:rsidR="00D465DE" w:rsidRPr="00D465DE" w:rsidRDefault="00D465DE" w:rsidP="00D465DE">
      <w:pPr>
        <w:widowControl w:val="0"/>
        <w:tabs>
          <w:tab w:val="left" w:pos="426"/>
          <w:tab w:val="right" w:pos="9360"/>
        </w:tabs>
        <w:ind w:firstLine="0"/>
        <w:rPr>
          <w:rFonts w:eastAsia="Times New Roman"/>
          <w:b/>
          <w:bCs/>
          <w:sz w:val="22"/>
        </w:rPr>
      </w:pPr>
      <w:r w:rsidRPr="00D465DE">
        <w:rPr>
          <w:rFonts w:eastAsia="Times New Roman"/>
          <w:b/>
          <w:bCs/>
          <w:sz w:val="22"/>
        </w:rPr>
        <w:t xml:space="preserve">1. </w:t>
      </w:r>
      <w:r w:rsidRPr="00D465DE">
        <w:rPr>
          <w:rFonts w:eastAsia="Times New Roman"/>
          <w:b/>
          <w:bCs/>
          <w:color w:val="000000"/>
          <w:sz w:val="22"/>
        </w:rPr>
        <w:t>Наименование, краткие характеристики, количество поставляемых товаров</w:t>
      </w:r>
      <w:r w:rsidRPr="00D465DE">
        <w:rPr>
          <w:rFonts w:eastAsia="Times New Roman"/>
          <w:b/>
          <w:bCs/>
          <w:sz w:val="22"/>
        </w:rPr>
        <w:t xml:space="preserve">: </w:t>
      </w:r>
    </w:p>
    <w:tbl>
      <w:tblPr>
        <w:tblW w:w="9971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1860"/>
        <w:gridCol w:w="5918"/>
        <w:gridCol w:w="650"/>
        <w:gridCol w:w="985"/>
      </w:tblGrid>
      <w:tr w:rsidR="0053326B" w:rsidRPr="00D465DE" w14:paraId="7D07246A" w14:textId="77777777" w:rsidTr="0053326B">
        <w:tc>
          <w:tcPr>
            <w:tcW w:w="558" w:type="dxa"/>
          </w:tcPr>
          <w:p w14:paraId="55F0E806" w14:textId="77777777" w:rsidR="0053326B" w:rsidRPr="00D465DE" w:rsidRDefault="0053326B" w:rsidP="00D465DE">
            <w:pPr>
              <w:ind w:firstLine="0"/>
              <w:jc w:val="center"/>
              <w:rPr>
                <w:b/>
                <w:sz w:val="22"/>
              </w:rPr>
            </w:pPr>
            <w:r w:rsidRPr="00D465DE">
              <w:rPr>
                <w:b/>
                <w:bCs/>
                <w:sz w:val="22"/>
              </w:rPr>
              <w:t>№</w:t>
            </w:r>
            <w:r w:rsidRPr="00D465DE">
              <w:rPr>
                <w:b/>
                <w:bCs/>
                <w:sz w:val="22"/>
              </w:rPr>
              <w:br w:type="textWrapping" w:clear="all"/>
              <w:t>п/п</w:t>
            </w:r>
          </w:p>
        </w:tc>
        <w:tc>
          <w:tcPr>
            <w:tcW w:w="1860" w:type="dxa"/>
          </w:tcPr>
          <w:p w14:paraId="160215CF" w14:textId="77777777" w:rsidR="0053326B" w:rsidRPr="00D465DE" w:rsidRDefault="0053326B" w:rsidP="00D465DE">
            <w:pPr>
              <w:ind w:firstLine="0"/>
              <w:jc w:val="center"/>
              <w:rPr>
                <w:b/>
                <w:sz w:val="22"/>
              </w:rPr>
            </w:pPr>
            <w:r w:rsidRPr="00D465DE">
              <w:rPr>
                <w:b/>
                <w:bCs/>
                <w:sz w:val="22"/>
              </w:rPr>
              <w:t>Наименование товара</w:t>
            </w:r>
          </w:p>
        </w:tc>
        <w:tc>
          <w:tcPr>
            <w:tcW w:w="5918" w:type="dxa"/>
          </w:tcPr>
          <w:p w14:paraId="74AFA5AE" w14:textId="77777777" w:rsidR="0053326B" w:rsidRPr="00D465DE" w:rsidRDefault="0053326B" w:rsidP="00D465DE">
            <w:pPr>
              <w:ind w:firstLine="0"/>
              <w:jc w:val="center"/>
              <w:rPr>
                <w:b/>
                <w:sz w:val="22"/>
              </w:rPr>
            </w:pPr>
            <w:r w:rsidRPr="00D465DE">
              <w:rPr>
                <w:b/>
                <w:bCs/>
                <w:sz w:val="22"/>
              </w:rPr>
              <w:t>Требования к качеству закупаемой продукции</w:t>
            </w:r>
          </w:p>
        </w:tc>
        <w:tc>
          <w:tcPr>
            <w:tcW w:w="650" w:type="dxa"/>
          </w:tcPr>
          <w:p w14:paraId="1173F103" w14:textId="77777777" w:rsidR="0053326B" w:rsidRPr="00D465DE" w:rsidRDefault="0053326B" w:rsidP="00D465DE">
            <w:pPr>
              <w:ind w:firstLine="0"/>
              <w:jc w:val="center"/>
              <w:rPr>
                <w:b/>
                <w:sz w:val="22"/>
              </w:rPr>
            </w:pPr>
            <w:r w:rsidRPr="00D465DE">
              <w:rPr>
                <w:b/>
                <w:bCs/>
                <w:sz w:val="22"/>
              </w:rPr>
              <w:t>Ед.</w:t>
            </w:r>
            <w:r w:rsidRPr="00D465DE">
              <w:rPr>
                <w:b/>
                <w:bCs/>
                <w:sz w:val="22"/>
              </w:rPr>
              <w:br w:type="textWrapping" w:clear="all"/>
              <w:t>изм.</w:t>
            </w:r>
          </w:p>
        </w:tc>
        <w:tc>
          <w:tcPr>
            <w:tcW w:w="985" w:type="dxa"/>
          </w:tcPr>
          <w:p w14:paraId="27F1A9AD" w14:textId="77777777" w:rsidR="0053326B" w:rsidRPr="00D465DE" w:rsidRDefault="0053326B" w:rsidP="00D465DE">
            <w:pPr>
              <w:ind w:firstLine="0"/>
              <w:jc w:val="center"/>
              <w:rPr>
                <w:b/>
                <w:bCs/>
                <w:sz w:val="22"/>
              </w:rPr>
            </w:pPr>
            <w:r w:rsidRPr="00D465DE">
              <w:rPr>
                <w:b/>
                <w:bCs/>
                <w:sz w:val="22"/>
              </w:rPr>
              <w:t xml:space="preserve">Кол-во </w:t>
            </w:r>
          </w:p>
        </w:tc>
      </w:tr>
      <w:tr w:rsidR="0053326B" w:rsidRPr="00D465DE" w14:paraId="6E3F7543" w14:textId="77777777" w:rsidTr="0053326B">
        <w:tc>
          <w:tcPr>
            <w:tcW w:w="558" w:type="dxa"/>
          </w:tcPr>
          <w:p w14:paraId="160CFD28" w14:textId="77777777" w:rsidR="0053326B" w:rsidRPr="00D465DE" w:rsidRDefault="0053326B" w:rsidP="00D465DE">
            <w:pPr>
              <w:ind w:firstLine="0"/>
              <w:jc w:val="center"/>
              <w:rPr>
                <w:sz w:val="22"/>
              </w:rPr>
            </w:pPr>
            <w:r w:rsidRPr="00D465DE">
              <w:rPr>
                <w:sz w:val="22"/>
              </w:rPr>
              <w:t>1</w:t>
            </w:r>
          </w:p>
        </w:tc>
        <w:tc>
          <w:tcPr>
            <w:tcW w:w="1860" w:type="dxa"/>
          </w:tcPr>
          <w:p w14:paraId="0B58AABF" w14:textId="77777777" w:rsidR="0053326B" w:rsidRPr="00D465DE" w:rsidRDefault="0053326B" w:rsidP="00D465DE">
            <w:pPr>
              <w:ind w:firstLine="0"/>
              <w:rPr>
                <w:b/>
                <w:bCs/>
                <w:sz w:val="22"/>
              </w:rPr>
            </w:pPr>
            <w:r w:rsidRPr="00D465DE">
              <w:rPr>
                <w:sz w:val="22"/>
              </w:rPr>
              <w:t xml:space="preserve">Бензин автомобильный АИ-92 </w:t>
            </w:r>
          </w:p>
        </w:tc>
        <w:tc>
          <w:tcPr>
            <w:tcW w:w="5918" w:type="dxa"/>
          </w:tcPr>
          <w:p w14:paraId="4F17987C" w14:textId="57B25AD0" w:rsidR="0053326B" w:rsidRPr="00D465DE" w:rsidRDefault="0053326B" w:rsidP="00D465DE">
            <w:pPr>
              <w:ind w:firstLine="0"/>
              <w:jc w:val="left"/>
              <w:rPr>
                <w:rFonts w:eastAsia="Calibri"/>
                <w:sz w:val="22"/>
              </w:rPr>
            </w:pPr>
            <w:r w:rsidRPr="00D465DE">
              <w:rPr>
                <w:rFonts w:eastAsia="Calibri"/>
                <w:sz w:val="22"/>
              </w:rPr>
              <w:t>Соответствие качества поставляемого Товара ГОСТ 32513-20</w:t>
            </w:r>
            <w:r>
              <w:rPr>
                <w:rFonts w:eastAsia="Calibri"/>
                <w:sz w:val="22"/>
              </w:rPr>
              <w:t>2</w:t>
            </w:r>
            <w:r w:rsidRPr="00D465DE">
              <w:rPr>
                <w:rFonts w:eastAsia="Calibri"/>
                <w:sz w:val="22"/>
              </w:rPr>
              <w:t>3 «Топливо моторное, бензин неэтилированный» и/или 51105-2020 «Топлива для двигателей внутреннего сгорания. Бензин неэтилированный»</w:t>
            </w:r>
          </w:p>
          <w:p w14:paraId="57419D38" w14:textId="77777777" w:rsidR="0053326B" w:rsidRPr="00D465DE" w:rsidRDefault="0053326B" w:rsidP="00D465DE">
            <w:pPr>
              <w:ind w:firstLine="0"/>
              <w:jc w:val="left"/>
              <w:rPr>
                <w:rFonts w:eastAsia="Calibri"/>
                <w:sz w:val="22"/>
              </w:rPr>
            </w:pPr>
            <w:r w:rsidRPr="00D465DE">
              <w:rPr>
                <w:rFonts w:eastAsia="Calibri"/>
                <w:sz w:val="22"/>
              </w:rPr>
              <w:t>Экологический класс: не ниже К5;</w:t>
            </w:r>
          </w:p>
          <w:p w14:paraId="0B3954D3" w14:textId="77777777" w:rsidR="0053326B" w:rsidRPr="00D465DE" w:rsidRDefault="0053326B" w:rsidP="00D465DE">
            <w:pPr>
              <w:ind w:firstLine="0"/>
              <w:jc w:val="left"/>
              <w:rPr>
                <w:rFonts w:eastAsia="Calibri"/>
                <w:sz w:val="22"/>
              </w:rPr>
            </w:pPr>
            <w:r w:rsidRPr="00D465DE">
              <w:rPr>
                <w:rFonts w:eastAsia="Calibri"/>
                <w:sz w:val="22"/>
              </w:rPr>
              <w:t>Октановое число:</w:t>
            </w:r>
          </w:p>
          <w:p w14:paraId="3177D036" w14:textId="77777777" w:rsidR="0053326B" w:rsidRPr="00D465DE" w:rsidRDefault="0053326B" w:rsidP="00D465DE">
            <w:pPr>
              <w:ind w:firstLine="0"/>
              <w:jc w:val="left"/>
              <w:rPr>
                <w:rFonts w:eastAsia="Calibri"/>
                <w:sz w:val="22"/>
              </w:rPr>
            </w:pPr>
            <w:r w:rsidRPr="00D465DE">
              <w:rPr>
                <w:rFonts w:eastAsia="Calibri"/>
                <w:sz w:val="22"/>
              </w:rPr>
              <w:t>по исследовательскому методу: не менее 92,0</w:t>
            </w:r>
          </w:p>
          <w:p w14:paraId="5C7B6BE0" w14:textId="77777777" w:rsidR="0053326B" w:rsidRPr="00D465DE" w:rsidRDefault="0053326B" w:rsidP="00D465DE">
            <w:pPr>
              <w:ind w:firstLine="0"/>
              <w:jc w:val="left"/>
              <w:rPr>
                <w:rFonts w:eastAsia="Calibri"/>
                <w:sz w:val="22"/>
              </w:rPr>
            </w:pPr>
            <w:r w:rsidRPr="00D465DE">
              <w:rPr>
                <w:rFonts w:eastAsia="Calibri"/>
                <w:sz w:val="22"/>
              </w:rPr>
              <w:t>по моторному методу: не менее 83,0</w:t>
            </w:r>
          </w:p>
          <w:p w14:paraId="05E65C6D" w14:textId="77777777" w:rsidR="0053326B" w:rsidRPr="00D465DE" w:rsidRDefault="0053326B" w:rsidP="00D465DE">
            <w:pPr>
              <w:ind w:firstLine="0"/>
              <w:jc w:val="left"/>
              <w:rPr>
                <w:rFonts w:eastAsia="Calibri"/>
                <w:sz w:val="22"/>
              </w:rPr>
            </w:pPr>
            <w:r w:rsidRPr="00D465DE">
              <w:rPr>
                <w:rFonts w:eastAsia="Calibri"/>
                <w:sz w:val="22"/>
              </w:rPr>
              <w:t xml:space="preserve">Массовая доля серы: не более 10 мг/кг;   </w:t>
            </w:r>
          </w:p>
          <w:p w14:paraId="71747239" w14:textId="77777777" w:rsidR="0053326B" w:rsidRPr="00D465DE" w:rsidRDefault="0053326B" w:rsidP="00D465DE">
            <w:pPr>
              <w:ind w:firstLine="0"/>
              <w:jc w:val="left"/>
              <w:rPr>
                <w:rFonts w:eastAsia="Calibri"/>
                <w:sz w:val="22"/>
              </w:rPr>
            </w:pPr>
            <w:r w:rsidRPr="00D465DE">
              <w:rPr>
                <w:rFonts w:eastAsia="Calibri"/>
                <w:sz w:val="22"/>
              </w:rPr>
              <w:t>Отсутствие механических примесей.</w:t>
            </w:r>
          </w:p>
        </w:tc>
        <w:tc>
          <w:tcPr>
            <w:tcW w:w="650" w:type="dxa"/>
          </w:tcPr>
          <w:p w14:paraId="1B4EF07E" w14:textId="77777777" w:rsidR="0053326B" w:rsidRPr="00D465DE" w:rsidRDefault="0053326B" w:rsidP="00D465DE">
            <w:pPr>
              <w:ind w:firstLine="0"/>
              <w:jc w:val="center"/>
              <w:rPr>
                <w:sz w:val="22"/>
              </w:rPr>
            </w:pPr>
            <w:r w:rsidRPr="00D465DE">
              <w:rPr>
                <w:sz w:val="22"/>
              </w:rPr>
              <w:t>литр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C7F2" w14:textId="52C7DC27" w:rsidR="0053326B" w:rsidRPr="00D465DE" w:rsidRDefault="0053326B" w:rsidP="00D465DE">
            <w:pPr>
              <w:ind w:firstLine="0"/>
              <w:jc w:val="center"/>
              <w:rPr>
                <w:sz w:val="22"/>
              </w:rPr>
            </w:pPr>
            <w:r w:rsidRPr="00D465DE">
              <w:rPr>
                <w:sz w:val="22"/>
              </w:rPr>
              <w:t>20</w:t>
            </w:r>
            <w:r>
              <w:rPr>
                <w:sz w:val="22"/>
              </w:rPr>
              <w:t xml:space="preserve"> </w:t>
            </w:r>
            <w:r w:rsidRPr="00D465DE">
              <w:rPr>
                <w:sz w:val="22"/>
              </w:rPr>
              <w:t>000</w:t>
            </w:r>
          </w:p>
        </w:tc>
      </w:tr>
      <w:tr w:rsidR="0053326B" w:rsidRPr="00D465DE" w14:paraId="4DE3F2E0" w14:textId="77777777" w:rsidTr="0053326B">
        <w:trPr>
          <w:trHeight w:val="915"/>
        </w:trPr>
        <w:tc>
          <w:tcPr>
            <w:tcW w:w="558" w:type="dxa"/>
          </w:tcPr>
          <w:p w14:paraId="1699B49B" w14:textId="18ABE95F" w:rsidR="0053326B" w:rsidRPr="00D465DE" w:rsidRDefault="00220907" w:rsidP="00D465D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bookmarkStart w:id="1" w:name="_GoBack"/>
            <w:bookmarkEnd w:id="1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26D49" w14:textId="77777777" w:rsidR="0053326B" w:rsidRPr="00D465DE" w:rsidRDefault="0053326B" w:rsidP="00D465DE">
            <w:pPr>
              <w:ind w:firstLine="0"/>
              <w:rPr>
                <w:sz w:val="22"/>
              </w:rPr>
            </w:pPr>
            <w:r w:rsidRPr="00D465DE">
              <w:rPr>
                <w:color w:val="000000"/>
                <w:sz w:val="22"/>
              </w:rPr>
              <w:t xml:space="preserve">Топливо дизельное 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0F68F" w14:textId="77777777" w:rsidR="0053326B" w:rsidRPr="00D465DE" w:rsidRDefault="0053326B" w:rsidP="00D465D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465DE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5D9FD6F1" w14:textId="77777777" w:rsidR="0053326B" w:rsidRPr="00D465DE" w:rsidRDefault="0053326B" w:rsidP="00D465DE">
            <w:pPr>
              <w:ind w:firstLine="0"/>
              <w:jc w:val="left"/>
              <w:rPr>
                <w:color w:val="000000"/>
                <w:sz w:val="22"/>
              </w:rPr>
            </w:pPr>
            <w:r w:rsidRPr="00D465DE">
              <w:rPr>
                <w:color w:val="000000"/>
                <w:sz w:val="22"/>
              </w:rPr>
              <w:t>Экологический класс –не ниже К5</w:t>
            </w:r>
          </w:p>
          <w:p w14:paraId="5805B34A" w14:textId="77777777" w:rsidR="0053326B" w:rsidRPr="00D465DE" w:rsidRDefault="0053326B" w:rsidP="00D465DE">
            <w:pPr>
              <w:ind w:firstLine="0"/>
              <w:jc w:val="left"/>
              <w:rPr>
                <w:color w:val="000000"/>
                <w:sz w:val="22"/>
              </w:rPr>
            </w:pPr>
            <w:r w:rsidRPr="00D465DE">
              <w:rPr>
                <w:sz w:val="22"/>
              </w:rPr>
              <w:t>Массовая доля серы: не более 10,0 мг/кг</w:t>
            </w:r>
          </w:p>
          <w:p w14:paraId="6DBC129E" w14:textId="77777777" w:rsidR="0053326B" w:rsidRPr="00D465DE" w:rsidRDefault="0053326B" w:rsidP="00D465DE">
            <w:pPr>
              <w:ind w:firstLine="0"/>
              <w:jc w:val="left"/>
              <w:rPr>
                <w:sz w:val="22"/>
              </w:rPr>
            </w:pPr>
            <w:r w:rsidRPr="00D465DE">
              <w:rPr>
                <w:sz w:val="22"/>
              </w:rPr>
              <w:t xml:space="preserve">Сезонность: в зависимости от времени (сезона), в которое приобретается топливо 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14:paraId="63233773" w14:textId="60799D29" w:rsidR="0053326B" w:rsidRPr="00D465DE" w:rsidRDefault="0053326B" w:rsidP="00D465DE">
            <w:pPr>
              <w:ind w:firstLine="0"/>
              <w:jc w:val="center"/>
              <w:rPr>
                <w:sz w:val="22"/>
              </w:rPr>
            </w:pPr>
            <w:r w:rsidRPr="00D465DE">
              <w:rPr>
                <w:sz w:val="22"/>
              </w:rPr>
              <w:t xml:space="preserve">литр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1320F3" w14:textId="43491A40" w:rsidR="0053326B" w:rsidRPr="00D465DE" w:rsidRDefault="0053326B" w:rsidP="00D465DE">
            <w:pPr>
              <w:ind w:firstLine="0"/>
              <w:jc w:val="center"/>
              <w:rPr>
                <w:sz w:val="22"/>
              </w:rPr>
            </w:pPr>
            <w:r w:rsidRPr="00D465DE">
              <w:rPr>
                <w:sz w:val="22"/>
              </w:rPr>
              <w:t>4</w:t>
            </w:r>
            <w:r>
              <w:rPr>
                <w:sz w:val="22"/>
              </w:rPr>
              <w:t xml:space="preserve"> </w:t>
            </w:r>
            <w:r w:rsidRPr="00D465DE">
              <w:rPr>
                <w:sz w:val="22"/>
              </w:rPr>
              <w:t>500</w:t>
            </w:r>
          </w:p>
        </w:tc>
      </w:tr>
    </w:tbl>
    <w:p w14:paraId="328EC25B" w14:textId="77777777" w:rsidR="002B35DE" w:rsidRDefault="002B35DE" w:rsidP="00D465DE">
      <w:pPr>
        <w:ind w:firstLine="0"/>
        <w:rPr>
          <w:rFonts w:eastAsia="Times New Roman"/>
          <w:b/>
          <w:sz w:val="22"/>
          <w:lang w:eastAsia="ar-SA"/>
        </w:rPr>
      </w:pPr>
    </w:p>
    <w:p w14:paraId="61BE4AE3" w14:textId="7052C64F" w:rsidR="00D465DE" w:rsidRPr="00D465DE" w:rsidRDefault="00D465DE" w:rsidP="00D465DE">
      <w:pPr>
        <w:ind w:firstLine="0"/>
        <w:rPr>
          <w:rFonts w:eastAsia="Times New Roman"/>
          <w:b/>
          <w:sz w:val="22"/>
          <w:lang w:eastAsia="ar-SA"/>
        </w:rPr>
      </w:pPr>
      <w:r w:rsidRPr="00D465DE">
        <w:rPr>
          <w:rFonts w:eastAsia="Times New Roman"/>
          <w:b/>
          <w:sz w:val="22"/>
          <w:lang w:eastAsia="ar-SA"/>
        </w:rPr>
        <w:t>2. Место поставки товара:</w:t>
      </w:r>
    </w:p>
    <w:p w14:paraId="5C4BD821" w14:textId="3F43F670" w:rsidR="00D465DE" w:rsidRPr="00D465DE" w:rsidRDefault="00D465DE" w:rsidP="00D465DE">
      <w:pPr>
        <w:ind w:firstLine="0"/>
        <w:rPr>
          <w:rFonts w:eastAsia="Times New Roman"/>
          <w:sz w:val="22"/>
          <w:lang w:eastAsia="ar-SA"/>
        </w:rPr>
      </w:pPr>
      <w:r w:rsidRPr="00D465DE">
        <w:rPr>
          <w:rFonts w:eastAsia="Times New Roman"/>
          <w:bCs/>
          <w:sz w:val="22"/>
          <w:lang w:eastAsia="ar-SA"/>
        </w:rPr>
        <w:t xml:space="preserve">Поставка ГСМ осуществляется через АЗС, находящейся на территории </w:t>
      </w:r>
      <w:r w:rsidR="008F3D55">
        <w:rPr>
          <w:rFonts w:eastAsia="Times New Roman"/>
          <w:bCs/>
          <w:i/>
          <w:iCs/>
          <w:sz w:val="22"/>
          <w:highlight w:val="yellow"/>
          <w:u w:val="single"/>
          <w:lang w:eastAsia="ar-SA"/>
        </w:rPr>
        <w:t>Сладковского округа</w:t>
      </w:r>
      <w:r w:rsidR="00926FF3" w:rsidRPr="00926FF3">
        <w:rPr>
          <w:rFonts w:eastAsia="Times New Roman"/>
          <w:bCs/>
          <w:i/>
          <w:iCs/>
          <w:sz w:val="22"/>
          <w:highlight w:val="yellow"/>
          <w:u w:val="single"/>
          <w:lang w:eastAsia="ar-SA"/>
        </w:rPr>
        <w:t xml:space="preserve"> Тюменской области</w:t>
      </w:r>
      <w:r w:rsidRPr="00926FF3">
        <w:rPr>
          <w:rFonts w:eastAsia="Times New Roman"/>
          <w:bCs/>
          <w:i/>
          <w:iCs/>
          <w:sz w:val="22"/>
          <w:highlight w:val="yellow"/>
          <w:u w:val="single"/>
          <w:lang w:eastAsia="ar-SA"/>
        </w:rPr>
        <w:t>).</w:t>
      </w:r>
      <w:r w:rsidRPr="00D465DE">
        <w:rPr>
          <w:rFonts w:eastAsia="Times New Roman"/>
          <w:bCs/>
          <w:sz w:val="22"/>
          <w:lang w:eastAsia="ar-SA"/>
        </w:rPr>
        <w:t xml:space="preserve"> </w:t>
      </w:r>
      <w:r w:rsidRPr="00D465DE">
        <w:rPr>
          <w:rFonts w:eastAsia="Times New Roman"/>
          <w:sz w:val="22"/>
          <w:lang w:eastAsia="ar-SA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  <w:bookmarkStart w:id="2" w:name="_Ref119427085"/>
      <w:r w:rsidRPr="00D465DE">
        <w:rPr>
          <w:rFonts w:eastAsia="Times New Roman"/>
          <w:sz w:val="22"/>
          <w:lang w:eastAsia="ar-SA"/>
        </w:rPr>
        <w:t xml:space="preserve"> Топливные карты выдаются Поставщиком товара.</w:t>
      </w:r>
      <w:bookmarkEnd w:id="2"/>
    </w:p>
    <w:p w14:paraId="35F1A959" w14:textId="2741FEBD" w:rsidR="00D465DE" w:rsidRPr="00D465DE" w:rsidRDefault="00D465DE" w:rsidP="00D465DE">
      <w:pPr>
        <w:ind w:firstLine="0"/>
        <w:rPr>
          <w:sz w:val="22"/>
        </w:rPr>
      </w:pPr>
      <w:r w:rsidRPr="00D465DE">
        <w:rPr>
          <w:rFonts w:eastAsia="Times New Roman"/>
          <w:b/>
          <w:sz w:val="22"/>
          <w:highlight w:val="yellow"/>
          <w:lang w:eastAsia="ar-SA"/>
        </w:rPr>
        <w:t xml:space="preserve">3. Сроки поставки товара: </w:t>
      </w:r>
      <w:r w:rsidR="008F3D55">
        <w:rPr>
          <w:rFonts w:eastAsia="Times New Roman"/>
          <w:sz w:val="22"/>
          <w:highlight w:val="yellow"/>
          <w:lang w:eastAsia="ar-SA"/>
        </w:rPr>
        <w:t>с 1 июля</w:t>
      </w:r>
      <w:r>
        <w:rPr>
          <w:rFonts w:eastAsia="Times New Roman"/>
          <w:sz w:val="22"/>
          <w:highlight w:val="yellow"/>
          <w:lang w:eastAsia="ar-SA"/>
        </w:rPr>
        <w:t xml:space="preserve"> 2026 года</w:t>
      </w:r>
      <w:r w:rsidR="008F3D55">
        <w:rPr>
          <w:rFonts w:eastAsia="Times New Roman"/>
          <w:sz w:val="22"/>
          <w:highlight w:val="yellow"/>
          <w:lang w:eastAsia="ar-SA"/>
        </w:rPr>
        <w:t xml:space="preserve"> по 31 декабря</w:t>
      </w:r>
      <w:r w:rsidRPr="00D465DE">
        <w:rPr>
          <w:rFonts w:eastAsia="Times New Roman"/>
          <w:sz w:val="22"/>
          <w:highlight w:val="yellow"/>
          <w:lang w:eastAsia="ar-SA"/>
        </w:rPr>
        <w:t xml:space="preserve"> 2026 года. Товар отпускается ежедневно и круглосуточно.</w:t>
      </w:r>
    </w:p>
    <w:p w14:paraId="12FA8D9B" w14:textId="77777777" w:rsidR="00D465DE" w:rsidRPr="00D465DE" w:rsidRDefault="00D465DE" w:rsidP="00D465DE">
      <w:pPr>
        <w:ind w:firstLine="0"/>
        <w:rPr>
          <w:sz w:val="22"/>
        </w:rPr>
      </w:pPr>
      <w:r w:rsidRPr="00D465DE">
        <w:rPr>
          <w:rFonts w:eastAsia="Times New Roman"/>
          <w:sz w:val="22"/>
          <w:lang w:eastAsia="ar-SA"/>
        </w:rPr>
        <w:t>3.1. 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311737B8" w14:textId="77777777" w:rsidR="00D465DE" w:rsidRPr="00D465DE" w:rsidRDefault="00D465DE" w:rsidP="00D465DE">
      <w:pPr>
        <w:widowControl w:val="0"/>
        <w:ind w:firstLine="0"/>
        <w:rPr>
          <w:rFonts w:eastAsia="Calibri"/>
          <w:b/>
          <w:bCs/>
          <w:sz w:val="22"/>
        </w:rPr>
      </w:pPr>
      <w:r w:rsidRPr="00D465DE">
        <w:rPr>
          <w:rFonts w:eastAsia="Calibri"/>
          <w:b/>
          <w:bCs/>
          <w:sz w:val="22"/>
        </w:rPr>
        <w:t xml:space="preserve">4.Требования к качеству товаров, качественным (потребительским) свойствам товаров: </w:t>
      </w:r>
    </w:p>
    <w:p w14:paraId="62C16176" w14:textId="77777777" w:rsidR="00D465DE" w:rsidRPr="00D465DE" w:rsidRDefault="00D465DE" w:rsidP="00D465DE">
      <w:pPr>
        <w:widowControl w:val="0"/>
        <w:ind w:firstLine="0"/>
        <w:rPr>
          <w:rFonts w:eastAsia="Calibri"/>
          <w:sz w:val="22"/>
        </w:rPr>
      </w:pPr>
      <w:r w:rsidRPr="00D465DE">
        <w:rPr>
          <w:rFonts w:eastAsia="Calibri"/>
          <w:sz w:val="22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2FC4E0FB" w14:textId="77777777" w:rsidR="00D465DE" w:rsidRPr="00D465DE" w:rsidRDefault="00D465DE" w:rsidP="00D465DE">
      <w:pPr>
        <w:widowControl w:val="0"/>
        <w:ind w:firstLine="0"/>
        <w:rPr>
          <w:rFonts w:eastAsia="Calibri"/>
          <w:sz w:val="22"/>
        </w:rPr>
      </w:pPr>
      <w:r w:rsidRPr="00D465DE">
        <w:rPr>
          <w:rFonts w:eastAsia="Calibri"/>
          <w:sz w:val="22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2EF7D35A" w14:textId="77777777" w:rsidR="00D465DE" w:rsidRPr="00D465DE" w:rsidRDefault="00D465DE" w:rsidP="00D465DE">
      <w:pPr>
        <w:widowControl w:val="0"/>
        <w:ind w:firstLine="0"/>
        <w:rPr>
          <w:rFonts w:eastAsia="Calibri"/>
          <w:sz w:val="22"/>
        </w:rPr>
      </w:pPr>
      <w:r w:rsidRPr="00D465DE">
        <w:rPr>
          <w:rFonts w:eastAsia="Calibri"/>
          <w:sz w:val="22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030FCA7F" w14:textId="77777777" w:rsidR="0053326B" w:rsidRPr="0053326B" w:rsidRDefault="0053326B" w:rsidP="0053326B">
      <w:pPr>
        <w:widowControl w:val="0"/>
        <w:ind w:firstLine="0"/>
        <w:rPr>
          <w:rFonts w:eastAsia="Calibri"/>
          <w:sz w:val="22"/>
        </w:rPr>
      </w:pPr>
      <w:r w:rsidRPr="0053326B">
        <w:rPr>
          <w:rFonts w:eastAsia="Calibri"/>
          <w:sz w:val="22"/>
        </w:rPr>
        <w:t xml:space="preserve">4.4. Заказчик должен иметь полный контроль над расходом нефтепродуктов и оперативный учет, а также </w:t>
      </w:r>
      <w:r w:rsidRPr="0053326B">
        <w:rPr>
          <w:rFonts w:eastAsia="Calibri"/>
          <w:sz w:val="22"/>
        </w:rPr>
        <w:lastRenderedPageBreak/>
        <w:t>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7B3F91C2" w14:textId="77777777" w:rsidR="0053326B" w:rsidRDefault="0053326B" w:rsidP="0053326B">
      <w:pPr>
        <w:widowControl w:val="0"/>
        <w:ind w:firstLine="0"/>
        <w:rPr>
          <w:rFonts w:eastAsia="Calibri"/>
          <w:sz w:val="22"/>
        </w:rPr>
      </w:pPr>
      <w:r w:rsidRPr="0053326B">
        <w:rPr>
          <w:rFonts w:eastAsia="Calibri"/>
          <w:sz w:val="22"/>
        </w:rPr>
        <w:t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202B89F2" w14:textId="39846461" w:rsidR="00D465DE" w:rsidRDefault="00D465DE" w:rsidP="0053326B">
      <w:pPr>
        <w:widowControl w:val="0"/>
        <w:ind w:firstLine="0"/>
        <w:rPr>
          <w:rFonts w:eastAsia="Calibri"/>
          <w:sz w:val="22"/>
        </w:rPr>
      </w:pPr>
      <w:r w:rsidRPr="00D465DE">
        <w:rPr>
          <w:rFonts w:eastAsia="Calibri"/>
          <w:b/>
          <w:bCs/>
          <w:sz w:val="22"/>
        </w:rPr>
        <w:t>5. Количество карт:</w:t>
      </w:r>
      <w:r w:rsidRPr="00D465DE">
        <w:rPr>
          <w:rFonts w:eastAsia="Calibri"/>
          <w:sz w:val="22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D465DE">
        <w:rPr>
          <w:rFonts w:eastAsia="Calibri"/>
          <w:sz w:val="22"/>
          <w:highlight w:val="yellow"/>
        </w:rPr>
        <w:t>не менее 5 (пяти) штук</w:t>
      </w:r>
      <w:r w:rsidRPr="00D465DE">
        <w:rPr>
          <w:rFonts w:eastAsia="Calibri"/>
          <w:sz w:val="22"/>
        </w:rPr>
        <w:t xml:space="preserve"> без ограничения вида топлива.</w:t>
      </w:r>
    </w:p>
    <w:p w14:paraId="3E353559" w14:textId="77777777" w:rsidR="0053326B" w:rsidRPr="0053326B" w:rsidRDefault="0053326B" w:rsidP="0053326B">
      <w:pPr>
        <w:widowControl w:val="0"/>
        <w:ind w:firstLine="0"/>
        <w:rPr>
          <w:rFonts w:eastAsia="Calibri"/>
          <w:sz w:val="22"/>
        </w:rPr>
      </w:pPr>
      <w:r w:rsidRPr="0053326B">
        <w:rPr>
          <w:rFonts w:eastAsia="Calibri"/>
          <w:sz w:val="22"/>
        </w:rPr>
        <w:t>5.1 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1A4C743F" w14:textId="77777777" w:rsidR="0053326B" w:rsidRPr="0053326B" w:rsidRDefault="0053326B" w:rsidP="0053326B">
      <w:pPr>
        <w:widowControl w:val="0"/>
        <w:ind w:firstLine="0"/>
        <w:rPr>
          <w:rFonts w:eastAsia="Calibri"/>
          <w:sz w:val="22"/>
        </w:rPr>
      </w:pPr>
      <w:r w:rsidRPr="0053326B">
        <w:rPr>
          <w:rFonts w:eastAsia="Calibri"/>
          <w:sz w:val="22"/>
        </w:rPr>
        <w:t>5.2. Поставщик предоставляет Заказчику в течение 5 рабочих дней с момента заключения договора и получения от Заказчика письма-заявки с указанием установленного лимита товара в литрах по каждой карте изготовить и выдать Заказчику по доверенности в офисе Поставщика топливные карты.</w:t>
      </w:r>
    </w:p>
    <w:p w14:paraId="0214515C" w14:textId="77777777" w:rsidR="0053326B" w:rsidRPr="0053326B" w:rsidRDefault="0053326B" w:rsidP="0053326B">
      <w:pPr>
        <w:widowControl w:val="0"/>
        <w:ind w:firstLine="0"/>
        <w:rPr>
          <w:rFonts w:eastAsia="Calibri"/>
          <w:sz w:val="22"/>
        </w:rPr>
      </w:pPr>
      <w:r w:rsidRPr="0053326B">
        <w:rPr>
          <w:rFonts w:eastAsia="Calibri"/>
          <w:sz w:val="22"/>
        </w:rPr>
        <w:t>- обеспечение электронного документооборота (возможность предоставления отчетных документов в электронном виде)</w:t>
      </w:r>
    </w:p>
    <w:p w14:paraId="6081D9F0" w14:textId="77777777" w:rsidR="0053326B" w:rsidRPr="0053326B" w:rsidRDefault="0053326B" w:rsidP="0053326B">
      <w:pPr>
        <w:widowControl w:val="0"/>
        <w:ind w:firstLine="0"/>
        <w:rPr>
          <w:rFonts w:eastAsia="Calibri"/>
          <w:sz w:val="22"/>
        </w:rPr>
      </w:pPr>
      <w:r w:rsidRPr="0053326B">
        <w:rPr>
          <w:rFonts w:eastAsia="Calibri"/>
          <w:sz w:val="22"/>
        </w:rPr>
        <w:t>- предоставление информации о блокировке или замене карты, корректировка информации об остатке средств в случае недополучения ГСМ, отпускаемых на АЗС (если эта информация уже была записана на Карту, а ГСМ не получен из-за переполнения бака или неисправности топливозаправочной колонки);</w:t>
      </w:r>
    </w:p>
    <w:p w14:paraId="7092A9C6" w14:textId="77777777" w:rsidR="0053326B" w:rsidRPr="0053326B" w:rsidRDefault="0053326B" w:rsidP="0053326B">
      <w:pPr>
        <w:widowControl w:val="0"/>
        <w:ind w:firstLine="0"/>
        <w:rPr>
          <w:rFonts w:eastAsia="Calibri"/>
          <w:sz w:val="22"/>
        </w:rPr>
      </w:pPr>
      <w:r w:rsidRPr="0053326B">
        <w:rPr>
          <w:rFonts w:eastAsia="Calibri"/>
          <w:sz w:val="22"/>
        </w:rPr>
        <w:t>- предоставление полностью оформленной отчетной и бухгалтерской документации до 10 числа месяца, следующего за отчетным;</w:t>
      </w:r>
    </w:p>
    <w:p w14:paraId="270BC038" w14:textId="4587FCC0" w:rsidR="0053326B" w:rsidRPr="00D465DE" w:rsidRDefault="0053326B" w:rsidP="0053326B">
      <w:pPr>
        <w:widowControl w:val="0"/>
        <w:ind w:firstLine="0"/>
        <w:rPr>
          <w:rFonts w:eastAsia="Calibri"/>
          <w:sz w:val="22"/>
        </w:rPr>
      </w:pPr>
      <w:r w:rsidRPr="0053326B">
        <w:rPr>
          <w:rFonts w:eastAsia="Calibri"/>
          <w:sz w:val="22"/>
        </w:rPr>
        <w:t>- предоставление отчетов об использовании лимитов, динамике исполнения контракта, активности карт.</w:t>
      </w:r>
    </w:p>
    <w:sectPr w:rsidR="0053326B" w:rsidRPr="00D465DE" w:rsidSect="00D465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55F5"/>
    <w:multiLevelType w:val="multilevel"/>
    <w:tmpl w:val="9BBE55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EC"/>
    <w:rsid w:val="000049B9"/>
    <w:rsid w:val="00076B04"/>
    <w:rsid w:val="00160E92"/>
    <w:rsid w:val="00220907"/>
    <w:rsid w:val="002B35DE"/>
    <w:rsid w:val="002D3044"/>
    <w:rsid w:val="004800D9"/>
    <w:rsid w:val="004B15EC"/>
    <w:rsid w:val="0053326B"/>
    <w:rsid w:val="007758C6"/>
    <w:rsid w:val="007F20D1"/>
    <w:rsid w:val="008A5304"/>
    <w:rsid w:val="008F3D55"/>
    <w:rsid w:val="00923798"/>
    <w:rsid w:val="00926FF3"/>
    <w:rsid w:val="00963022"/>
    <w:rsid w:val="00AA3017"/>
    <w:rsid w:val="00AD34C2"/>
    <w:rsid w:val="00AF353A"/>
    <w:rsid w:val="00B51D46"/>
    <w:rsid w:val="00D465DE"/>
    <w:rsid w:val="00ED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4C12"/>
  <w15:chartTrackingRefBased/>
  <w15:docId w15:val="{EEB03B5A-C8A4-45EF-BED4-EC778FED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андартный"/>
    <w:qFormat/>
    <w:rsid w:val="00ED68AD"/>
    <w:pPr>
      <w:spacing w:after="0" w:line="240" w:lineRule="auto"/>
      <w:ind w:firstLine="708"/>
      <w:jc w:val="both"/>
    </w:pPr>
    <w:rPr>
      <w:rFonts w:ascii="Times New Roman" w:eastAsia="Courier New" w:hAnsi="Times New Roman" w:cs="Times New Roman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5DE"/>
    <w:pPr>
      <w:spacing w:before="100" w:beforeAutospacing="1" w:after="100" w:afterAutospacing="1"/>
      <w:ind w:firstLine="0"/>
      <w:jc w:val="left"/>
    </w:pPr>
    <w:rPr>
      <w:rFonts w:eastAsia="Times New Roman"/>
      <w:szCs w:val="24"/>
    </w:rPr>
  </w:style>
  <w:style w:type="table" w:customStyle="1" w:styleId="1">
    <w:name w:val="Сетка таблицы1"/>
    <w:basedOn w:val="a1"/>
    <w:next w:val="a4"/>
    <w:uiPriority w:val="59"/>
    <w:rsid w:val="002B35DE"/>
    <w:pPr>
      <w:spacing w:after="0" w:line="240" w:lineRule="auto"/>
    </w:pPr>
    <w:rPr>
      <w:rFonts w:eastAsia="Arial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2B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DOC-MARKER-oAVByUwDLJvuneG9nqWL1Q</dc:description>
  <cp:lastModifiedBy>Пользователь</cp:lastModifiedBy>
  <cp:revision>10</cp:revision>
  <dcterms:created xsi:type="dcterms:W3CDTF">2025-11-25T11:54:00Z</dcterms:created>
  <dcterms:modified xsi:type="dcterms:W3CDTF">2026-06-15T11:18:00Z</dcterms:modified>
</cp:coreProperties>
</file>