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A102" w14:textId="77777777" w:rsidR="00957DE0" w:rsidRPr="00957DE0" w:rsidRDefault="00957DE0" w:rsidP="00957DE0">
      <w:pPr>
        <w:suppressAutoHyphens/>
        <w:ind w:firstLine="284"/>
        <w:jc w:val="center"/>
        <w:rPr>
          <w:rFonts w:ascii="Times New Roman" w:eastAsia="SimSun" w:hAnsi="Times New Roman" w:cs="Times New Roman"/>
          <w:b/>
          <w:color w:val="auto"/>
        </w:rPr>
      </w:pPr>
      <w:r w:rsidRPr="00957DE0">
        <w:rPr>
          <w:rFonts w:ascii="Times New Roman" w:eastAsia="SimSun" w:hAnsi="Times New Roman" w:cs="Times New Roman"/>
          <w:b/>
          <w:color w:val="auto"/>
        </w:rPr>
        <w:t>Федеральное государственное бюджетное учреждение культуры</w:t>
      </w:r>
    </w:p>
    <w:p w14:paraId="54C38DC3" w14:textId="77777777" w:rsidR="00957DE0" w:rsidRPr="00957DE0" w:rsidRDefault="00957DE0" w:rsidP="00957DE0">
      <w:pPr>
        <w:suppressAutoHyphens/>
        <w:ind w:firstLine="284"/>
        <w:jc w:val="center"/>
        <w:rPr>
          <w:rFonts w:ascii="Times New Roman" w:eastAsia="SimSun" w:hAnsi="Times New Roman" w:cs="Times New Roman"/>
          <w:b/>
          <w:color w:val="auto"/>
        </w:rPr>
      </w:pPr>
      <w:r w:rsidRPr="00957DE0">
        <w:rPr>
          <w:rFonts w:ascii="Times New Roman" w:eastAsia="SimSun" w:hAnsi="Times New Roman" w:cs="Times New Roman"/>
          <w:b/>
          <w:color w:val="auto"/>
        </w:rPr>
        <w:t>«Государственный фонд кинофильмов Российской Федерации»</w:t>
      </w:r>
    </w:p>
    <w:p w14:paraId="6D2248FB" w14:textId="77777777" w:rsidR="00957DE0" w:rsidRPr="00957DE0" w:rsidRDefault="00957DE0" w:rsidP="00957DE0">
      <w:pPr>
        <w:suppressAutoHyphens/>
        <w:ind w:firstLine="284"/>
        <w:jc w:val="center"/>
        <w:rPr>
          <w:rFonts w:ascii="Times New Roman" w:eastAsia="SimSun" w:hAnsi="Times New Roman" w:cs="Times New Roman"/>
          <w:b/>
          <w:color w:val="auto"/>
        </w:rPr>
      </w:pPr>
      <w:r w:rsidRPr="00957DE0">
        <w:rPr>
          <w:rFonts w:ascii="Times New Roman" w:eastAsia="SimSun" w:hAnsi="Times New Roman" w:cs="Times New Roman"/>
          <w:b/>
          <w:color w:val="auto"/>
        </w:rPr>
        <w:t>Госфильмофонд России</w:t>
      </w:r>
    </w:p>
    <w:p w14:paraId="5756A88A" w14:textId="77777777" w:rsidR="00957DE0" w:rsidRPr="00957DE0" w:rsidRDefault="00957DE0" w:rsidP="00957DE0">
      <w:pPr>
        <w:jc w:val="right"/>
        <w:rPr>
          <w:rFonts w:ascii="Times New Roman" w:hAnsi="Times New Roman" w:cs="Times New Roman"/>
          <w:sz w:val="26"/>
          <w:szCs w:val="26"/>
        </w:rPr>
      </w:pPr>
    </w:p>
    <w:p w14:paraId="328C8A94" w14:textId="77777777" w:rsidR="00957DE0" w:rsidRPr="00957DE0" w:rsidRDefault="00957DE0" w:rsidP="00957DE0">
      <w:pPr>
        <w:jc w:val="right"/>
        <w:rPr>
          <w:rFonts w:ascii="Times New Roman" w:hAnsi="Times New Roman" w:cs="Times New Roman"/>
          <w:sz w:val="26"/>
          <w:szCs w:val="26"/>
        </w:rPr>
      </w:pPr>
    </w:p>
    <w:p w14:paraId="54AD1E70" w14:textId="77777777" w:rsidR="00957DE0" w:rsidRPr="00957DE0" w:rsidRDefault="00957DE0" w:rsidP="00957DE0">
      <w:pPr>
        <w:jc w:val="right"/>
        <w:rPr>
          <w:rFonts w:ascii="Times New Roman" w:hAnsi="Times New Roman" w:cs="Times New Roman"/>
          <w:sz w:val="26"/>
          <w:szCs w:val="26"/>
        </w:rPr>
      </w:pPr>
    </w:p>
    <w:p w14:paraId="1075A441" w14:textId="77777777" w:rsidR="00957DE0" w:rsidRPr="00957DE0" w:rsidRDefault="00957DE0" w:rsidP="00957DE0">
      <w:pPr>
        <w:jc w:val="right"/>
        <w:rPr>
          <w:rFonts w:ascii="Times New Roman" w:hAnsi="Times New Roman" w:cs="Times New Roman"/>
          <w:sz w:val="26"/>
          <w:szCs w:val="26"/>
        </w:rPr>
      </w:pPr>
    </w:p>
    <w:p w14:paraId="0C2B04DE" w14:textId="77777777" w:rsidR="00957DE0" w:rsidRPr="00957DE0" w:rsidRDefault="00957DE0" w:rsidP="00957DE0">
      <w:pPr>
        <w:jc w:val="right"/>
        <w:rPr>
          <w:rFonts w:ascii="Times New Roman" w:hAnsi="Times New Roman" w:cs="Times New Roman"/>
          <w:sz w:val="26"/>
          <w:szCs w:val="26"/>
        </w:rPr>
      </w:pPr>
    </w:p>
    <w:p w14:paraId="6966756A" w14:textId="77777777" w:rsidR="00957DE0" w:rsidRPr="00957DE0" w:rsidRDefault="00957DE0" w:rsidP="00957DE0">
      <w:pPr>
        <w:jc w:val="right"/>
        <w:rPr>
          <w:rFonts w:ascii="Times New Roman" w:hAnsi="Times New Roman" w:cs="Times New Roman"/>
          <w:sz w:val="26"/>
          <w:szCs w:val="26"/>
        </w:rPr>
      </w:pPr>
    </w:p>
    <w:p w14:paraId="3964A55C" w14:textId="77777777" w:rsidR="00A60742" w:rsidRDefault="00A60742" w:rsidP="00A60742">
      <w:pPr>
        <w:pStyle w:val="12"/>
        <w:keepNext/>
        <w:keepLines/>
        <w:shd w:val="clear" w:color="auto" w:fill="auto"/>
        <w:spacing w:before="0" w:after="0" w:line="240" w:lineRule="auto"/>
        <w:contextualSpacing/>
        <w:rPr>
          <w:color w:val="000000" w:themeColor="text1"/>
          <w:kern w:val="2"/>
          <w:sz w:val="28"/>
          <w:szCs w:val="28"/>
        </w:rPr>
      </w:pPr>
    </w:p>
    <w:p w14:paraId="1F7181D8" w14:textId="77777777" w:rsidR="00492FE8" w:rsidRDefault="00492FE8" w:rsidP="00A60742">
      <w:pPr>
        <w:pStyle w:val="12"/>
        <w:keepNext/>
        <w:keepLines/>
        <w:shd w:val="clear" w:color="auto" w:fill="auto"/>
        <w:spacing w:before="0" w:after="0" w:line="240" w:lineRule="auto"/>
        <w:contextualSpacing/>
        <w:rPr>
          <w:color w:val="000000" w:themeColor="text1"/>
          <w:kern w:val="2"/>
          <w:sz w:val="28"/>
          <w:szCs w:val="28"/>
        </w:rPr>
      </w:pPr>
    </w:p>
    <w:p w14:paraId="6A1201D0" w14:textId="77777777" w:rsidR="00492FE8" w:rsidRDefault="00492FE8" w:rsidP="00A60742">
      <w:pPr>
        <w:pStyle w:val="12"/>
        <w:keepNext/>
        <w:keepLines/>
        <w:shd w:val="clear" w:color="auto" w:fill="auto"/>
        <w:spacing w:before="0" w:after="0" w:line="240" w:lineRule="auto"/>
        <w:contextualSpacing/>
        <w:rPr>
          <w:color w:val="000000" w:themeColor="text1"/>
          <w:kern w:val="2"/>
          <w:sz w:val="28"/>
          <w:szCs w:val="28"/>
        </w:rPr>
      </w:pPr>
    </w:p>
    <w:p w14:paraId="566427D2" w14:textId="77777777" w:rsidR="00492FE8" w:rsidRPr="002742DC" w:rsidRDefault="00492FE8" w:rsidP="00A60742">
      <w:pPr>
        <w:pStyle w:val="12"/>
        <w:keepNext/>
        <w:keepLines/>
        <w:shd w:val="clear" w:color="auto" w:fill="auto"/>
        <w:spacing w:before="0" w:after="0" w:line="240" w:lineRule="auto"/>
        <w:contextualSpacing/>
        <w:rPr>
          <w:color w:val="000000" w:themeColor="text1"/>
          <w:kern w:val="2"/>
          <w:sz w:val="28"/>
          <w:szCs w:val="28"/>
        </w:rPr>
      </w:pPr>
    </w:p>
    <w:p w14:paraId="65287ED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5D9684F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72791FB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2BC3DEEB"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144BB30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71F6B88"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B6D1A65"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39A744D"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76C7F1F" w14:textId="77777777"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ИЗВЕЩЕНИЕ</w:t>
      </w:r>
    </w:p>
    <w:p w14:paraId="2855973D" w14:textId="0EDFA24B"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О ПРОВЕДЕНИИ ЗАПРОСА КОТИРОВОК В ЭЛЕКТРОННОЙ ФОРМЕ</w:t>
      </w:r>
    </w:p>
    <w:p w14:paraId="7697C3DE" w14:textId="77777777" w:rsidR="00A60742" w:rsidRPr="002742DC" w:rsidRDefault="00A60742" w:rsidP="00A60742">
      <w:pPr>
        <w:jc w:val="center"/>
        <w:rPr>
          <w:rFonts w:ascii="Times New Roman" w:hAnsi="Times New Roman" w:cs="Times New Roman"/>
          <w:b/>
          <w:color w:val="000000" w:themeColor="text1"/>
          <w:sz w:val="32"/>
          <w:szCs w:val="32"/>
        </w:rPr>
      </w:pPr>
    </w:p>
    <w:p w14:paraId="37420B25" w14:textId="77777777" w:rsidR="00A60742" w:rsidRPr="002742DC" w:rsidRDefault="00A60742" w:rsidP="00A60742">
      <w:pPr>
        <w:jc w:val="center"/>
        <w:rPr>
          <w:rFonts w:ascii="Times New Roman" w:hAnsi="Times New Roman" w:cs="Times New Roman"/>
          <w:b/>
          <w:color w:val="000000" w:themeColor="text1"/>
        </w:rPr>
      </w:pPr>
    </w:p>
    <w:p w14:paraId="7BB248B4" w14:textId="77777777" w:rsidR="00A60742" w:rsidRPr="00FA5292" w:rsidRDefault="00A60742" w:rsidP="00EF0791">
      <w:pPr>
        <w:ind w:left="2835" w:hanging="2835"/>
        <w:jc w:val="center"/>
        <w:rPr>
          <w:rFonts w:ascii="Times New Roman" w:hAnsi="Times New Roman" w:cs="Times New Roman"/>
          <w:color w:val="000000" w:themeColor="text1"/>
          <w:sz w:val="26"/>
          <w:szCs w:val="26"/>
        </w:rPr>
      </w:pPr>
      <w:r w:rsidRPr="00FA5292">
        <w:rPr>
          <w:rFonts w:ascii="Times New Roman" w:hAnsi="Times New Roman" w:cs="Times New Roman"/>
          <w:color w:val="000000" w:themeColor="text1"/>
          <w:sz w:val="26"/>
          <w:szCs w:val="26"/>
        </w:rPr>
        <w:t>на право заключения договора на</w:t>
      </w:r>
    </w:p>
    <w:p w14:paraId="019C1F6D" w14:textId="3461C82D" w:rsidR="00A60742" w:rsidRPr="00FA5292" w:rsidRDefault="00A60742" w:rsidP="00A60742">
      <w:pPr>
        <w:pStyle w:val="23"/>
        <w:shd w:val="clear" w:color="auto" w:fill="auto"/>
        <w:spacing w:after="0" w:line="240" w:lineRule="auto"/>
        <w:jc w:val="center"/>
        <w:rPr>
          <w:color w:val="000000" w:themeColor="text1"/>
          <w:sz w:val="26"/>
          <w:szCs w:val="26"/>
          <w:vertAlign w:val="superscript"/>
        </w:rPr>
      </w:pPr>
    </w:p>
    <w:p w14:paraId="4967EAB6" w14:textId="3C17DA6C" w:rsidR="00A60742" w:rsidRPr="00FA5292" w:rsidRDefault="00782D81" w:rsidP="00A60742">
      <w:pPr>
        <w:pStyle w:val="23"/>
        <w:shd w:val="clear" w:color="auto" w:fill="auto"/>
        <w:spacing w:after="0" w:line="240" w:lineRule="auto"/>
        <w:jc w:val="center"/>
        <w:rPr>
          <w:color w:val="000000" w:themeColor="text1"/>
          <w:sz w:val="26"/>
          <w:szCs w:val="26"/>
        </w:rPr>
      </w:pPr>
      <w:r>
        <w:rPr>
          <w:rFonts w:eastAsia="Calibri"/>
          <w:sz w:val="28"/>
          <w:szCs w:val="28"/>
        </w:rPr>
        <w:t>О</w:t>
      </w:r>
      <w:r w:rsidR="007D4F1F" w:rsidRPr="007D4F1F">
        <w:rPr>
          <w:rFonts w:eastAsia="Calibri"/>
          <w:sz w:val="28"/>
          <w:szCs w:val="28"/>
        </w:rPr>
        <w:t>казание услуг 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w:t>
      </w:r>
    </w:p>
    <w:p w14:paraId="09FA075C" w14:textId="342A77C4" w:rsidR="00A60742" w:rsidRPr="00DC6FDC" w:rsidRDefault="00A60742" w:rsidP="00A60742">
      <w:pPr>
        <w:pStyle w:val="23"/>
        <w:shd w:val="clear" w:color="auto" w:fill="auto"/>
        <w:spacing w:after="0" w:line="240" w:lineRule="auto"/>
        <w:jc w:val="center"/>
        <w:rPr>
          <w:color w:val="000000" w:themeColor="text1"/>
          <w:sz w:val="26"/>
          <w:szCs w:val="26"/>
        </w:rPr>
      </w:pPr>
    </w:p>
    <w:p w14:paraId="5C416521" w14:textId="53D19567" w:rsidR="00DC6FDC" w:rsidRDefault="00DC6FDC" w:rsidP="00A60742">
      <w:pPr>
        <w:pStyle w:val="23"/>
        <w:shd w:val="clear" w:color="auto" w:fill="auto"/>
        <w:spacing w:after="0" w:line="240" w:lineRule="auto"/>
        <w:jc w:val="center"/>
        <w:rPr>
          <w:color w:val="000000" w:themeColor="text1"/>
          <w:sz w:val="26"/>
          <w:szCs w:val="26"/>
        </w:rPr>
      </w:pPr>
    </w:p>
    <w:p w14:paraId="2A5D7845" w14:textId="5EDBBF77" w:rsidR="00DC6FDC" w:rsidRDefault="00DC6FDC" w:rsidP="00A60742">
      <w:pPr>
        <w:pStyle w:val="23"/>
        <w:shd w:val="clear" w:color="auto" w:fill="auto"/>
        <w:spacing w:after="0" w:line="240" w:lineRule="auto"/>
        <w:jc w:val="center"/>
        <w:rPr>
          <w:color w:val="000000" w:themeColor="text1"/>
          <w:sz w:val="26"/>
          <w:szCs w:val="26"/>
        </w:rPr>
      </w:pPr>
    </w:p>
    <w:p w14:paraId="2F4D0E40" w14:textId="3A2874CF" w:rsidR="00DC6FDC" w:rsidRDefault="00DC6FDC" w:rsidP="00A60742">
      <w:pPr>
        <w:pStyle w:val="23"/>
        <w:shd w:val="clear" w:color="auto" w:fill="auto"/>
        <w:spacing w:after="0" w:line="240" w:lineRule="auto"/>
        <w:jc w:val="center"/>
        <w:rPr>
          <w:color w:val="000000" w:themeColor="text1"/>
          <w:sz w:val="26"/>
          <w:szCs w:val="26"/>
        </w:rPr>
      </w:pPr>
    </w:p>
    <w:p w14:paraId="3D15EE95" w14:textId="0D6EAB9D" w:rsidR="00DC6FDC" w:rsidRDefault="00DC6FDC" w:rsidP="00A60742">
      <w:pPr>
        <w:pStyle w:val="23"/>
        <w:shd w:val="clear" w:color="auto" w:fill="auto"/>
        <w:spacing w:after="0" w:line="240" w:lineRule="auto"/>
        <w:jc w:val="center"/>
        <w:rPr>
          <w:color w:val="000000" w:themeColor="text1"/>
          <w:sz w:val="26"/>
          <w:szCs w:val="26"/>
        </w:rPr>
      </w:pPr>
    </w:p>
    <w:p w14:paraId="69BA6592" w14:textId="2ED79371" w:rsidR="00DC6FDC" w:rsidRDefault="00DC6FDC" w:rsidP="00A60742">
      <w:pPr>
        <w:pStyle w:val="23"/>
        <w:shd w:val="clear" w:color="auto" w:fill="auto"/>
        <w:spacing w:after="0" w:line="240" w:lineRule="auto"/>
        <w:jc w:val="center"/>
        <w:rPr>
          <w:color w:val="000000" w:themeColor="text1"/>
          <w:sz w:val="26"/>
          <w:szCs w:val="26"/>
        </w:rPr>
      </w:pPr>
    </w:p>
    <w:p w14:paraId="1F402421" w14:textId="7AB6C3CD" w:rsidR="00DC6FDC" w:rsidRDefault="00DC6FDC" w:rsidP="00A60742">
      <w:pPr>
        <w:pStyle w:val="23"/>
        <w:shd w:val="clear" w:color="auto" w:fill="auto"/>
        <w:spacing w:after="0" w:line="240" w:lineRule="auto"/>
        <w:jc w:val="center"/>
        <w:rPr>
          <w:color w:val="000000" w:themeColor="text1"/>
          <w:sz w:val="26"/>
          <w:szCs w:val="26"/>
        </w:rPr>
      </w:pPr>
    </w:p>
    <w:p w14:paraId="50828A0E" w14:textId="3AF71B38" w:rsidR="00DC6FDC" w:rsidRDefault="00DC6FDC" w:rsidP="00A60742">
      <w:pPr>
        <w:pStyle w:val="23"/>
        <w:shd w:val="clear" w:color="auto" w:fill="auto"/>
        <w:spacing w:after="0" w:line="240" w:lineRule="auto"/>
        <w:jc w:val="center"/>
        <w:rPr>
          <w:color w:val="000000" w:themeColor="text1"/>
          <w:sz w:val="26"/>
          <w:szCs w:val="26"/>
        </w:rPr>
      </w:pPr>
    </w:p>
    <w:p w14:paraId="36A21406" w14:textId="77777777" w:rsidR="005E3FFF" w:rsidRDefault="005E3FFF" w:rsidP="00A60742">
      <w:pPr>
        <w:pStyle w:val="23"/>
        <w:shd w:val="clear" w:color="auto" w:fill="auto"/>
        <w:spacing w:after="0" w:line="240" w:lineRule="auto"/>
        <w:jc w:val="center"/>
        <w:rPr>
          <w:color w:val="000000" w:themeColor="text1"/>
          <w:sz w:val="26"/>
          <w:szCs w:val="26"/>
        </w:rPr>
      </w:pPr>
    </w:p>
    <w:p w14:paraId="03098033" w14:textId="77777777" w:rsidR="005E3FFF" w:rsidRDefault="005E3FFF" w:rsidP="001518F7">
      <w:pPr>
        <w:pStyle w:val="23"/>
        <w:shd w:val="clear" w:color="auto" w:fill="auto"/>
        <w:spacing w:after="0" w:line="240" w:lineRule="auto"/>
        <w:rPr>
          <w:color w:val="000000" w:themeColor="text1"/>
          <w:sz w:val="26"/>
          <w:szCs w:val="26"/>
        </w:rPr>
      </w:pPr>
    </w:p>
    <w:p w14:paraId="5C17944E" w14:textId="77777777" w:rsidR="005E3FFF" w:rsidRDefault="005E3FFF" w:rsidP="00A60742">
      <w:pPr>
        <w:pStyle w:val="23"/>
        <w:shd w:val="clear" w:color="auto" w:fill="auto"/>
        <w:spacing w:after="0" w:line="240" w:lineRule="auto"/>
        <w:jc w:val="center"/>
        <w:rPr>
          <w:color w:val="000000" w:themeColor="text1"/>
          <w:sz w:val="26"/>
          <w:szCs w:val="26"/>
        </w:rPr>
      </w:pPr>
    </w:p>
    <w:p w14:paraId="6A61BA8D" w14:textId="77777777" w:rsidR="002320C9" w:rsidRDefault="002320C9" w:rsidP="00A60742">
      <w:pPr>
        <w:pStyle w:val="23"/>
        <w:shd w:val="clear" w:color="auto" w:fill="auto"/>
        <w:spacing w:after="0" w:line="240" w:lineRule="auto"/>
        <w:jc w:val="center"/>
        <w:rPr>
          <w:color w:val="000000" w:themeColor="text1"/>
          <w:sz w:val="26"/>
          <w:szCs w:val="26"/>
        </w:rPr>
      </w:pPr>
    </w:p>
    <w:p w14:paraId="7ABB2B2A" w14:textId="77777777" w:rsidR="002320C9" w:rsidRDefault="002320C9" w:rsidP="00A60742">
      <w:pPr>
        <w:pStyle w:val="23"/>
        <w:shd w:val="clear" w:color="auto" w:fill="auto"/>
        <w:spacing w:after="0" w:line="240" w:lineRule="auto"/>
        <w:jc w:val="center"/>
        <w:rPr>
          <w:color w:val="000000" w:themeColor="text1"/>
          <w:sz w:val="26"/>
          <w:szCs w:val="26"/>
        </w:rPr>
      </w:pPr>
    </w:p>
    <w:p w14:paraId="6B9269AB" w14:textId="77777777" w:rsidR="002320C9" w:rsidRDefault="002320C9" w:rsidP="00A60742">
      <w:pPr>
        <w:pStyle w:val="23"/>
        <w:shd w:val="clear" w:color="auto" w:fill="auto"/>
        <w:spacing w:after="0" w:line="240" w:lineRule="auto"/>
        <w:jc w:val="center"/>
        <w:rPr>
          <w:color w:val="000000" w:themeColor="text1"/>
          <w:sz w:val="26"/>
          <w:szCs w:val="26"/>
        </w:rPr>
      </w:pPr>
    </w:p>
    <w:p w14:paraId="1621AC82" w14:textId="77777777" w:rsidR="002320C9" w:rsidRDefault="002320C9" w:rsidP="00A60742">
      <w:pPr>
        <w:pStyle w:val="23"/>
        <w:shd w:val="clear" w:color="auto" w:fill="auto"/>
        <w:spacing w:after="0" w:line="240" w:lineRule="auto"/>
        <w:jc w:val="center"/>
        <w:rPr>
          <w:color w:val="000000" w:themeColor="text1"/>
          <w:sz w:val="26"/>
          <w:szCs w:val="26"/>
        </w:rPr>
      </w:pPr>
    </w:p>
    <w:p w14:paraId="34DC0EE8" w14:textId="77777777" w:rsidR="00DC6FDC" w:rsidRPr="00DC6FDC" w:rsidRDefault="00DC6FDC" w:rsidP="00A60742">
      <w:pPr>
        <w:pStyle w:val="23"/>
        <w:shd w:val="clear" w:color="auto" w:fill="auto"/>
        <w:spacing w:after="0" w:line="240" w:lineRule="auto"/>
        <w:jc w:val="center"/>
        <w:rPr>
          <w:color w:val="000000" w:themeColor="text1"/>
          <w:sz w:val="26"/>
          <w:szCs w:val="26"/>
        </w:rPr>
      </w:pPr>
    </w:p>
    <w:p w14:paraId="6E40D232" w14:textId="77777777" w:rsidR="00A60742" w:rsidRPr="00FA5292" w:rsidRDefault="00A60742" w:rsidP="00A60742">
      <w:pPr>
        <w:jc w:val="center"/>
        <w:rPr>
          <w:rFonts w:ascii="Times New Roman" w:hAnsi="Times New Roman" w:cs="Times New Roman"/>
          <w:color w:val="000000" w:themeColor="text1"/>
          <w:sz w:val="26"/>
          <w:szCs w:val="26"/>
        </w:rPr>
      </w:pPr>
    </w:p>
    <w:p w14:paraId="47CCB3FC" w14:textId="3FA2B200" w:rsidR="00A60742" w:rsidRPr="00DB233C" w:rsidRDefault="00A60742" w:rsidP="00A60742">
      <w:pPr>
        <w:pStyle w:val="23"/>
        <w:shd w:val="clear" w:color="auto" w:fill="auto"/>
        <w:spacing w:after="0" w:line="240" w:lineRule="auto"/>
        <w:jc w:val="center"/>
        <w:rPr>
          <w:color w:val="000000" w:themeColor="text1"/>
          <w:sz w:val="26"/>
          <w:szCs w:val="26"/>
        </w:rPr>
      </w:pPr>
      <w:r w:rsidRPr="00FA5292">
        <w:rPr>
          <w:color w:val="000000" w:themeColor="text1"/>
          <w:sz w:val="26"/>
          <w:szCs w:val="26"/>
        </w:rPr>
        <w:t xml:space="preserve">Московская область, </w:t>
      </w:r>
      <w:r>
        <w:rPr>
          <w:color w:val="000000" w:themeColor="text1"/>
          <w:sz w:val="26"/>
          <w:szCs w:val="26"/>
          <w:lang w:val="en-US"/>
        </w:rPr>
        <w:t>202</w:t>
      </w:r>
      <w:r w:rsidR="007D4F1F">
        <w:rPr>
          <w:color w:val="000000" w:themeColor="text1"/>
          <w:sz w:val="26"/>
          <w:szCs w:val="26"/>
        </w:rPr>
        <w:t>6</w:t>
      </w:r>
    </w:p>
    <w:p w14:paraId="1321B313" w14:textId="77777777" w:rsidR="00A60742" w:rsidRPr="002742DC" w:rsidRDefault="00A60742" w:rsidP="00A60742">
      <w:pPr>
        <w:rPr>
          <w:rFonts w:ascii="Times New Roman" w:hAnsi="Times New Roman" w:cs="Times New Roman"/>
          <w:color w:val="000000" w:themeColor="text1"/>
          <w:lang w:val="en-US"/>
        </w:rPr>
      </w:pPr>
      <w:r w:rsidRPr="002742DC">
        <w:rPr>
          <w:rFonts w:ascii="Times New Roman" w:hAnsi="Times New Roman" w:cs="Times New Roman"/>
          <w:color w:val="000000" w:themeColor="text1"/>
          <w:lang w:val="en-US"/>
        </w:rPr>
        <w:br w:type="page"/>
      </w:r>
    </w:p>
    <w:p w14:paraId="546327F1" w14:textId="77777777" w:rsidR="00CF7343" w:rsidRPr="00E311F1" w:rsidRDefault="00CF7343" w:rsidP="00E311F1">
      <w:pPr>
        <w:pStyle w:val="1"/>
        <w:numPr>
          <w:ilvl w:val="0"/>
          <w:numId w:val="5"/>
        </w:numPr>
        <w:spacing w:before="0" w:after="0"/>
        <w:ind w:left="0" w:firstLine="0"/>
        <w:rPr>
          <w:color w:val="000000" w:themeColor="text1"/>
          <w:sz w:val="24"/>
          <w:szCs w:val="24"/>
        </w:rPr>
      </w:pPr>
      <w:bookmarkStart w:id="0" w:name="_Toc31975019"/>
      <w:r w:rsidRPr="00E311F1">
        <w:rPr>
          <w:color w:val="000000" w:themeColor="text1"/>
          <w:sz w:val="24"/>
          <w:szCs w:val="24"/>
        </w:rPr>
        <w:lastRenderedPageBreak/>
        <w:t>ОБЩИЕ ПОЛОЖЕНИЯ</w:t>
      </w:r>
      <w:bookmarkEnd w:id="0"/>
    </w:p>
    <w:p w14:paraId="7B001F9D" w14:textId="77777777" w:rsidR="00CF7343" w:rsidRPr="00E311F1" w:rsidRDefault="00CF7343" w:rsidP="00E311F1">
      <w:pPr>
        <w:pStyle w:val="20"/>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E311F1">
        <w:rPr>
          <w:color w:val="000000" w:themeColor="text1"/>
          <w:sz w:val="24"/>
          <w:szCs w:val="24"/>
        </w:rPr>
        <w:t>1. Законодательное регулирование</w:t>
      </w:r>
      <w:bookmarkEnd w:id="4"/>
    </w:p>
    <w:p w14:paraId="4EC9CCC9" w14:textId="30A9CC33" w:rsidR="00CF7343" w:rsidRPr="00E311F1" w:rsidRDefault="00CF7343" w:rsidP="00CF7343">
      <w:pPr>
        <w:ind w:firstLine="567"/>
        <w:jc w:val="both"/>
        <w:rPr>
          <w:rFonts w:ascii="Times New Roman" w:eastAsia="Times New Roman" w:hAnsi="Times New Roman" w:cs="Times New Roman"/>
          <w:bCs/>
          <w:color w:val="000000" w:themeColor="text1"/>
          <w:kern w:val="32"/>
        </w:rPr>
      </w:pPr>
      <w:r w:rsidRPr="00E311F1">
        <w:rPr>
          <w:rFonts w:ascii="Times New Roman" w:eastAsia="Times New Roman" w:hAnsi="Times New Roman" w:cs="Times New Roman"/>
          <w:bCs/>
          <w:color w:val="000000" w:themeColor="text1"/>
          <w:kern w:val="32"/>
        </w:rPr>
        <w:t>1.1. Настоящее извещение о проведении запроса котировок в электронной форме</w:t>
      </w:r>
      <w:r w:rsidR="005F46A9">
        <w:rPr>
          <w:rFonts w:ascii="Times New Roman" w:eastAsia="Times New Roman" w:hAnsi="Times New Roman" w:cs="Times New Roman"/>
          <w:bCs/>
          <w:color w:val="000000" w:themeColor="text1"/>
          <w:kern w:val="32"/>
        </w:rPr>
        <w:t xml:space="preserve"> </w:t>
      </w:r>
      <w:r w:rsidRPr="00E311F1">
        <w:rPr>
          <w:rFonts w:ascii="Times New Roman" w:eastAsia="Times New Roman" w:hAnsi="Times New Roman" w:cs="Times New Roman"/>
          <w:bCs/>
          <w:color w:val="000000" w:themeColor="text1"/>
          <w:kern w:val="32"/>
        </w:rPr>
        <w:t xml:space="preserve">(далее - извещение), подготовлено на основе положений </w:t>
      </w:r>
      <w:hyperlink r:id="rId7" w:history="1">
        <w:r w:rsidRPr="00E311F1">
          <w:rPr>
            <w:rFonts w:ascii="Times New Roman" w:eastAsia="Times New Roman" w:hAnsi="Times New Roman" w:cs="Times New Roman"/>
            <w:bCs/>
            <w:color w:val="000000" w:themeColor="text1"/>
            <w:kern w:val="32"/>
          </w:rPr>
          <w:t>Конституции</w:t>
        </w:r>
      </w:hyperlink>
      <w:r w:rsidRPr="00E311F1">
        <w:rPr>
          <w:rFonts w:ascii="Times New Roman" w:eastAsia="Times New Roman" w:hAnsi="Times New Roman" w:cs="Times New Roman"/>
          <w:bCs/>
          <w:color w:val="000000" w:themeColor="text1"/>
          <w:kern w:val="32"/>
        </w:rPr>
        <w:t xml:space="preserve"> Российской Федерации, Гражданского </w:t>
      </w:r>
      <w:hyperlink r:id="rId8" w:history="1">
        <w:r w:rsidRPr="00E311F1">
          <w:rPr>
            <w:rFonts w:ascii="Times New Roman" w:eastAsia="Times New Roman" w:hAnsi="Times New Roman" w:cs="Times New Roman"/>
            <w:bCs/>
            <w:color w:val="000000" w:themeColor="text1"/>
            <w:kern w:val="32"/>
          </w:rPr>
          <w:t>кодекса</w:t>
        </w:r>
      </w:hyperlink>
      <w:r w:rsidRPr="00E311F1">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E311F1">
        <w:rPr>
          <w:rFonts w:ascii="Times New Roman" w:hAnsi="Times New Roman" w:cs="Times New Roman"/>
          <w:color w:val="000000" w:themeColor="text1"/>
        </w:rPr>
        <w:t>Федеральным законом от 26.07.2006 № 135-ФЗ «О защите конкуренции»,</w:t>
      </w:r>
      <w:r w:rsidRPr="00E311F1">
        <w:rPr>
          <w:rFonts w:ascii="Times New Roman" w:eastAsia="Times New Roman" w:hAnsi="Times New Roman" w:cs="Times New Roman"/>
          <w:bCs/>
          <w:color w:val="000000" w:themeColor="text1"/>
          <w:kern w:val="32"/>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r w:rsidRPr="00E311F1">
        <w:rPr>
          <w:rFonts w:ascii="Times New Roman" w:hAnsi="Times New Roman" w:cs="Times New Roman"/>
          <w:color w:val="000000" w:themeColor="text1"/>
        </w:rPr>
        <w:t>правовыми актами Московской области (далее – законодательство о закупках)</w:t>
      </w:r>
      <w:r w:rsidRPr="00E311F1">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E311F1">
        <w:rPr>
          <w:rFonts w:ascii="Times New Roman" w:eastAsia="Calibri" w:hAnsi="Times New Roman" w:cs="Times New Roman"/>
          <w:color w:val="000000" w:themeColor="text1"/>
          <w:lang w:eastAsia="en-US"/>
        </w:rPr>
        <w:t>принятым, утвержденным и размещенным в Единой информационной системе в сфере закупок (далее - Единая информационная система)</w:t>
      </w:r>
      <w:r w:rsidRPr="00E311F1">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22EB59A1" w14:textId="3E455B51" w:rsidR="00DA7147" w:rsidRPr="00E311F1" w:rsidRDefault="00DA7147" w:rsidP="00DA7147">
      <w:pPr>
        <w:pStyle w:val="7"/>
        <w:shd w:val="clear" w:color="auto" w:fill="auto"/>
        <w:spacing w:before="0" w:line="240" w:lineRule="auto"/>
        <w:ind w:firstLine="567"/>
        <w:jc w:val="both"/>
        <w:rPr>
          <w:rFonts w:eastAsia="Times New Roman"/>
          <w:bCs/>
          <w:color w:val="000000" w:themeColor="text1"/>
          <w:kern w:val="32"/>
          <w:sz w:val="24"/>
          <w:szCs w:val="24"/>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E311F1">
        <w:rPr>
          <w:rFonts w:eastAsia="Times New Roman"/>
          <w:bCs/>
          <w:color w:val="000000" w:themeColor="text1"/>
          <w:kern w:val="32"/>
          <w:sz w:val="24"/>
          <w:szCs w:val="24"/>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w:t>
      </w:r>
      <w:r w:rsidR="005F46A9">
        <w:rPr>
          <w:rFonts w:eastAsia="Times New Roman"/>
          <w:bCs/>
          <w:color w:val="000000" w:themeColor="text1"/>
          <w:kern w:val="32"/>
          <w:sz w:val="24"/>
          <w:szCs w:val="24"/>
        </w:rPr>
        <w:t>,</w:t>
      </w:r>
      <w:r w:rsidRPr="00E311F1">
        <w:rPr>
          <w:rFonts w:eastAsia="Times New Roman"/>
          <w:bCs/>
          <w:color w:val="000000" w:themeColor="text1"/>
          <w:kern w:val="32"/>
          <w:sz w:val="24"/>
          <w:szCs w:val="24"/>
        </w:rPr>
        <w:t xml:space="preserve"> регулируется извещением.</w:t>
      </w:r>
    </w:p>
    <w:p w14:paraId="66734FEB" w14:textId="77777777" w:rsidR="00CF7343" w:rsidRPr="00E311F1" w:rsidRDefault="00CF7343" w:rsidP="00CF7343">
      <w:pPr>
        <w:pStyle w:val="20"/>
        <w:numPr>
          <w:ilvl w:val="0"/>
          <w:numId w:val="1"/>
        </w:numPr>
        <w:ind w:left="567" w:hanging="567"/>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E311F1">
        <w:rPr>
          <w:color w:val="000000" w:themeColor="text1"/>
          <w:sz w:val="24"/>
          <w:szCs w:val="24"/>
          <w:shd w:val="clear" w:color="auto" w:fill="FFFFFF" w:themeFill="background1"/>
        </w:rPr>
        <w:t>, оператор электронной площадки</w:t>
      </w:r>
      <w:bookmarkEnd w:id="16"/>
    </w:p>
    <w:p w14:paraId="70CDE793" w14:textId="77777777" w:rsidR="00CF7343" w:rsidRPr="00E311F1"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4"/>
          <w:szCs w:val="24"/>
        </w:rPr>
      </w:pPr>
      <w:r w:rsidRPr="00E311F1">
        <w:rPr>
          <w:color w:val="000000" w:themeColor="text1"/>
          <w:sz w:val="24"/>
          <w:szCs w:val="24"/>
        </w:rPr>
        <w:t xml:space="preserve">Заказчик, указанный в части </w:t>
      </w:r>
      <w:r w:rsidRPr="00E311F1">
        <w:rPr>
          <w:rFonts w:eastAsia="Times New Roman"/>
          <w:color w:val="000000" w:themeColor="text1"/>
          <w:sz w:val="24"/>
          <w:szCs w:val="24"/>
          <w:lang w:val="en-US"/>
        </w:rPr>
        <w:t>VIII</w:t>
      </w:r>
      <w:r w:rsidRPr="00E311F1">
        <w:rPr>
          <w:color w:val="000000" w:themeColor="text1"/>
          <w:sz w:val="24"/>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639E040" w14:textId="77777777" w:rsidR="00CF7343" w:rsidRPr="00E311F1"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4"/>
          <w:szCs w:val="24"/>
        </w:rPr>
      </w:pPr>
      <w:r w:rsidRPr="00E311F1">
        <w:rPr>
          <w:color w:val="000000" w:themeColor="text1"/>
          <w:sz w:val="24"/>
          <w:szCs w:val="24"/>
        </w:rPr>
        <w:t xml:space="preserve">Специализированная организация, привлеченная Заказчиком на основании договора и указанная в части </w:t>
      </w:r>
      <w:r w:rsidRPr="00E311F1">
        <w:rPr>
          <w:rFonts w:eastAsia="Times New Roman"/>
          <w:color w:val="000000" w:themeColor="text1"/>
          <w:sz w:val="24"/>
          <w:szCs w:val="24"/>
          <w:lang w:val="en-US"/>
        </w:rPr>
        <w:t>VIII</w:t>
      </w:r>
      <w:r w:rsidRPr="00E311F1">
        <w:rPr>
          <w:rFonts w:eastAsia="Times New Roman"/>
          <w:color w:val="000000" w:themeColor="text1"/>
          <w:sz w:val="24"/>
          <w:szCs w:val="24"/>
        </w:rPr>
        <w:t xml:space="preserve"> </w:t>
      </w:r>
      <w:r w:rsidRPr="00E311F1">
        <w:rPr>
          <w:color w:val="000000" w:themeColor="text1"/>
          <w:sz w:val="24"/>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155CB5D1" w14:textId="77777777" w:rsidR="00CF7343" w:rsidRPr="00E311F1"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4"/>
          <w:szCs w:val="24"/>
        </w:rPr>
      </w:pPr>
      <w:r w:rsidRPr="00E311F1">
        <w:rPr>
          <w:color w:val="000000" w:themeColor="text1"/>
          <w:sz w:val="24"/>
          <w:szCs w:val="24"/>
        </w:rPr>
        <w:t xml:space="preserve">Оператор электронной площадки, указанный в части </w:t>
      </w:r>
      <w:r w:rsidRPr="00E311F1">
        <w:rPr>
          <w:rFonts w:eastAsia="Times New Roman"/>
          <w:color w:val="000000" w:themeColor="text1"/>
          <w:sz w:val="24"/>
          <w:szCs w:val="24"/>
          <w:lang w:val="en-US"/>
        </w:rPr>
        <w:t>VIII</w:t>
      </w:r>
      <w:r w:rsidRPr="00E311F1">
        <w:rPr>
          <w:color w:val="000000" w:themeColor="text1"/>
          <w:sz w:val="24"/>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0B7E01B" w14:textId="0B25758D" w:rsidR="00CF7343" w:rsidRPr="00E311F1" w:rsidRDefault="00CF7343" w:rsidP="00CF7343">
      <w:pPr>
        <w:pStyle w:val="20"/>
        <w:numPr>
          <w:ilvl w:val="0"/>
          <w:numId w:val="1"/>
        </w:numPr>
        <w:ind w:left="567" w:hanging="567"/>
        <w:rPr>
          <w:color w:val="000000" w:themeColor="text1"/>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E311F1">
        <w:rPr>
          <w:color w:val="000000" w:themeColor="text1"/>
          <w:sz w:val="24"/>
          <w:szCs w:val="24"/>
          <w:shd w:val="clear" w:color="auto" w:fill="FFFFFF" w:themeFill="background1"/>
        </w:rPr>
        <w:t>Информационное обеспечение запроса котировок в электронной форме</w:t>
      </w:r>
      <w:bookmarkEnd w:id="28"/>
    </w:p>
    <w:p w14:paraId="491D22BB" w14:textId="1206E104" w:rsidR="00CF7343" w:rsidRPr="00E311F1" w:rsidRDefault="00957DE0" w:rsidP="00CF7343">
      <w:pPr>
        <w:numPr>
          <w:ilvl w:val="1"/>
          <w:numId w:val="1"/>
        </w:numPr>
        <w:tabs>
          <w:tab w:val="left" w:pos="1134"/>
        </w:tabs>
        <w:suppressAutoHyphens/>
        <w:ind w:left="0" w:firstLine="567"/>
        <w:jc w:val="both"/>
        <w:rPr>
          <w:rFonts w:ascii="Times New Roman" w:hAnsi="Times New Roman" w:cs="Times New Roman"/>
          <w:color w:val="000000" w:themeColor="text1"/>
        </w:rPr>
      </w:pPr>
      <w:r w:rsidRPr="00E311F1">
        <w:rPr>
          <w:rFonts w:ascii="Times New Roman" w:hAnsi="Times New Roman" w:cs="Times New Roman"/>
          <w:color w:val="000000" w:themeColor="text1"/>
        </w:rPr>
        <w:t>3.1.</w:t>
      </w:r>
      <w:r w:rsidRPr="00E311F1">
        <w:rPr>
          <w:rFonts w:ascii="Times New Roman" w:hAnsi="Times New Roman" w:cs="Times New Roman"/>
          <w:color w:val="000000" w:themeColor="text1"/>
        </w:rPr>
        <w:tab/>
        <w:t>Информация о закупке, подлежит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w:t>
      </w:r>
      <w:r w:rsidR="00CF7343" w:rsidRPr="00E311F1">
        <w:rPr>
          <w:rFonts w:ascii="Times New Roman" w:hAnsi="Times New Roman" w:cs="Times New Roman"/>
          <w:color w:val="000000" w:themeColor="text1"/>
        </w:rPr>
        <w:t>, если иное прямо не установлено Законом № 223-ФЗ.</w:t>
      </w:r>
    </w:p>
    <w:p w14:paraId="7DCA3F3D" w14:textId="77777777" w:rsidR="00CF7343" w:rsidRPr="00E311F1"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rPr>
      </w:pPr>
      <w:r w:rsidRPr="00E311F1">
        <w:rPr>
          <w:rFonts w:ascii="Times New Roman" w:hAnsi="Times New Roman" w:cs="Times New Roman"/>
          <w:color w:val="000000" w:themeColor="text1"/>
        </w:rPr>
        <w:t>Заказчик размещает в Единой информационной системе извещение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млн. рублей.</w:t>
      </w:r>
    </w:p>
    <w:p w14:paraId="52E90929" w14:textId="77777777" w:rsidR="00CF7343" w:rsidRPr="00E311F1"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rPr>
      </w:pPr>
      <w:r w:rsidRPr="00E311F1">
        <w:rPr>
          <w:rFonts w:ascii="Times New Roman" w:hAnsi="Times New Roman" w:cs="Times New Roman"/>
          <w:color w:val="000000" w:themeColor="text1"/>
        </w:rPr>
        <w:t>Обмен информацией, связанной с проведением запроса котировок в электронной форме между участником запроса котировок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111496D" w14:textId="77777777" w:rsidR="00CF7343" w:rsidRPr="00E311F1" w:rsidRDefault="00CF7343" w:rsidP="00CF7343">
      <w:pPr>
        <w:pStyle w:val="7"/>
        <w:numPr>
          <w:ilvl w:val="1"/>
          <w:numId w:val="1"/>
        </w:numPr>
        <w:shd w:val="clear" w:color="auto" w:fill="auto"/>
        <w:tabs>
          <w:tab w:val="left" w:pos="1090"/>
          <w:tab w:val="left" w:pos="1134"/>
        </w:tabs>
        <w:spacing w:before="0" w:line="240" w:lineRule="auto"/>
        <w:ind w:left="0" w:firstLine="567"/>
        <w:jc w:val="both"/>
        <w:rPr>
          <w:color w:val="000000" w:themeColor="text1"/>
          <w:sz w:val="24"/>
          <w:szCs w:val="24"/>
        </w:rPr>
      </w:pPr>
      <w:r w:rsidRPr="00E311F1">
        <w:rPr>
          <w:color w:val="000000" w:themeColor="text1"/>
          <w:sz w:val="24"/>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3ACB24" w14:textId="77777777" w:rsidR="00CF7343" w:rsidRPr="00E311F1" w:rsidRDefault="00CF7343" w:rsidP="00CF7343">
      <w:pPr>
        <w:pStyle w:val="20"/>
        <w:rPr>
          <w:color w:val="000000" w:themeColor="text1"/>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E311F1">
        <w:rPr>
          <w:color w:val="000000" w:themeColor="text1"/>
          <w:sz w:val="24"/>
          <w:szCs w:val="24"/>
          <w:shd w:val="clear" w:color="auto" w:fill="FFFFFF" w:themeFill="background1"/>
        </w:rPr>
        <w:lastRenderedPageBreak/>
        <w:t>4.</w:t>
      </w:r>
      <w:r w:rsidRPr="00E311F1">
        <w:rPr>
          <w:color w:val="000000" w:themeColor="text1"/>
          <w:sz w:val="24"/>
          <w:szCs w:val="24"/>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E311F1">
        <w:rPr>
          <w:color w:val="000000" w:themeColor="text1"/>
          <w:sz w:val="24"/>
          <w:szCs w:val="24"/>
          <w:shd w:val="clear" w:color="auto" w:fill="FFFFFF" w:themeFill="background1"/>
        </w:rPr>
        <w:t>запроса котировок в электронной форме</w:t>
      </w:r>
      <w:bookmarkEnd w:id="40"/>
    </w:p>
    <w:p w14:paraId="2D8FF72D" w14:textId="189A4EB6" w:rsidR="00CF7343" w:rsidRPr="00E311F1" w:rsidRDefault="00CF7343" w:rsidP="00CF7343">
      <w:pPr>
        <w:autoSpaceDE w:val="0"/>
        <w:autoSpaceDN w:val="0"/>
        <w:adjustRightInd w:val="0"/>
        <w:ind w:firstLine="360"/>
        <w:jc w:val="both"/>
        <w:rPr>
          <w:rFonts w:ascii="Times New Roman" w:hAnsi="Times New Roman" w:cs="Times New Roman"/>
          <w:color w:val="000000" w:themeColor="text1"/>
        </w:rPr>
      </w:pPr>
      <w:r w:rsidRPr="00E311F1">
        <w:rPr>
          <w:rFonts w:ascii="Times New Roman" w:hAnsi="Times New Roman" w:cs="Times New Roman"/>
          <w:color w:val="000000" w:themeColor="text1"/>
        </w:rPr>
        <w:t>4.1.</w:t>
      </w:r>
      <w:r w:rsidRPr="00E311F1">
        <w:rPr>
          <w:rFonts w:ascii="Times New Roman" w:hAnsi="Times New Roman" w:cs="Times New Roman"/>
          <w:color w:val="000000" w:themeColor="text1"/>
        </w:rPr>
        <w:tab/>
        <w:t>В запросе котировок в электронной форме может принять участие юридическое лицо или индивидуальный предприниматель</w:t>
      </w:r>
      <w:r w:rsidR="00C94C9E">
        <w:rPr>
          <w:rFonts w:ascii="Times New Roman" w:hAnsi="Times New Roman" w:cs="Times New Roman"/>
          <w:color w:val="000000" w:themeColor="text1"/>
        </w:rPr>
        <w:t xml:space="preserve"> </w:t>
      </w:r>
      <w:r w:rsidRPr="00E311F1">
        <w:rPr>
          <w:rFonts w:ascii="Times New Roman" w:hAnsi="Times New Roman" w:cs="Times New Roman"/>
          <w:color w:val="000000" w:themeColor="text1"/>
        </w:rPr>
        <w:t>или несколько юридических лиц или индивидуальных предпринимателей, выступающих на стороне одного участника закупки либо физическое лицо или несколько физических лиц, выступающих на стороне одного участника закупки, не являющихся индивидуальными предпринимателями и применяющих специальный налоговый режим «Налог на профессиональный доход», получившее (-ие) аккредитацию на электронной площадке</w:t>
      </w:r>
      <w:r w:rsidR="00E14F52" w:rsidRPr="00E311F1">
        <w:t xml:space="preserve"> </w:t>
      </w:r>
      <w:r w:rsidR="00E14F52" w:rsidRPr="00E311F1">
        <w:rPr>
          <w:rFonts w:ascii="Times New Roman" w:hAnsi="Times New Roman" w:cs="Times New Roman"/>
          <w:color w:val="000000" w:themeColor="text1"/>
        </w:rPr>
        <w:t>в порядке, установленном частью 18 статьи 3.4 Закона № 223-ФЗ</w:t>
      </w:r>
      <w:r w:rsidRPr="00E311F1">
        <w:rPr>
          <w:rFonts w:ascii="Times New Roman" w:hAnsi="Times New Roman" w:cs="Times New Roman"/>
          <w:color w:val="000000" w:themeColor="text1"/>
        </w:rPr>
        <w:t>.</w:t>
      </w:r>
    </w:p>
    <w:p w14:paraId="070A3DB0" w14:textId="77777777" w:rsidR="00CF7343" w:rsidRPr="00E311F1" w:rsidRDefault="00CF7343" w:rsidP="00CF7343">
      <w:pPr>
        <w:pStyle w:val="7"/>
        <w:shd w:val="clear" w:color="auto" w:fill="auto"/>
        <w:tabs>
          <w:tab w:val="left" w:pos="1134"/>
        </w:tabs>
        <w:spacing w:before="0" w:line="240" w:lineRule="auto"/>
        <w:ind w:firstLine="567"/>
        <w:jc w:val="both"/>
        <w:rPr>
          <w:color w:val="000000" w:themeColor="text1"/>
          <w:sz w:val="24"/>
          <w:szCs w:val="24"/>
        </w:rPr>
      </w:pPr>
      <w:r w:rsidRPr="00E311F1">
        <w:rPr>
          <w:color w:val="000000" w:themeColor="text1"/>
          <w:sz w:val="24"/>
          <w:szCs w:val="24"/>
        </w:rPr>
        <w:t>4.2.</w:t>
      </w:r>
      <w:r w:rsidRPr="00E311F1">
        <w:rPr>
          <w:color w:val="000000" w:themeColor="text1"/>
          <w:sz w:val="24"/>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E311F1">
        <w:rPr>
          <w:rFonts w:eastAsia="Times New Roman"/>
          <w:color w:val="000000" w:themeColor="text1"/>
          <w:sz w:val="24"/>
          <w:szCs w:val="24"/>
          <w:lang w:val="en-US"/>
        </w:rPr>
        <w:t>VIII</w:t>
      </w:r>
      <w:r w:rsidRPr="00E311F1">
        <w:rPr>
          <w:rFonts w:eastAsia="Times New Roman"/>
          <w:color w:val="000000" w:themeColor="text1"/>
          <w:sz w:val="24"/>
          <w:szCs w:val="24"/>
        </w:rPr>
        <w:t xml:space="preserve"> </w:t>
      </w:r>
      <w:r w:rsidRPr="00E311F1">
        <w:rPr>
          <w:color w:val="000000" w:themeColor="text1"/>
          <w:sz w:val="24"/>
          <w:szCs w:val="24"/>
        </w:rPr>
        <w:t>«ИНФОРМАЦИОННАЯ КАРТА ЗАПРОСА КОТИРОВОК В ЭЛЕКТРОННОЙ ФОРМЕ» извещения.</w:t>
      </w:r>
    </w:p>
    <w:p w14:paraId="2EED2F3A" w14:textId="77777777" w:rsidR="00CF7343" w:rsidRPr="00E311F1" w:rsidRDefault="00CF7343" w:rsidP="00CF7343">
      <w:pPr>
        <w:pStyle w:val="7"/>
        <w:shd w:val="clear" w:color="auto" w:fill="auto"/>
        <w:tabs>
          <w:tab w:val="left" w:pos="1134"/>
        </w:tabs>
        <w:spacing w:before="0" w:line="240" w:lineRule="auto"/>
        <w:ind w:firstLine="567"/>
        <w:jc w:val="both"/>
        <w:rPr>
          <w:color w:val="000000" w:themeColor="text1"/>
          <w:sz w:val="24"/>
          <w:szCs w:val="24"/>
        </w:rPr>
      </w:pPr>
      <w:r w:rsidRPr="00E311F1">
        <w:rPr>
          <w:color w:val="000000" w:themeColor="text1"/>
          <w:sz w:val="24"/>
          <w:szCs w:val="24"/>
        </w:rPr>
        <w:t xml:space="preserve">4.3. Дополнительно в части </w:t>
      </w:r>
      <w:r w:rsidRPr="00E311F1">
        <w:rPr>
          <w:rFonts w:eastAsia="Times New Roman"/>
          <w:color w:val="000000" w:themeColor="text1"/>
          <w:sz w:val="24"/>
          <w:szCs w:val="24"/>
          <w:lang w:val="en-US"/>
        </w:rPr>
        <w:t>VIII</w:t>
      </w:r>
      <w:r w:rsidRPr="00E311F1">
        <w:rPr>
          <w:rFonts w:eastAsia="Times New Roman"/>
          <w:color w:val="000000" w:themeColor="text1"/>
          <w:sz w:val="24"/>
          <w:szCs w:val="24"/>
        </w:rPr>
        <w:t xml:space="preserve"> </w:t>
      </w:r>
      <w:r w:rsidRPr="00E311F1">
        <w:rPr>
          <w:color w:val="000000" w:themeColor="text1"/>
          <w:sz w:val="24"/>
          <w:szCs w:val="24"/>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311F1">
          <w:rPr>
            <w:color w:val="000000" w:themeColor="text1"/>
            <w:sz w:val="24"/>
            <w:szCs w:val="24"/>
          </w:rPr>
          <w:t>статьей 5</w:t>
        </w:r>
      </w:hyperlink>
      <w:r w:rsidRPr="00E311F1">
        <w:rPr>
          <w:color w:val="000000" w:themeColor="text1"/>
          <w:sz w:val="24"/>
          <w:szCs w:val="24"/>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C3996F1" w14:textId="77777777" w:rsidR="00CF7343" w:rsidRPr="00E311F1" w:rsidRDefault="00CF7343" w:rsidP="00CF7343">
      <w:pPr>
        <w:pStyle w:val="20"/>
        <w:numPr>
          <w:ilvl w:val="0"/>
          <w:numId w:val="2"/>
        </w:numPr>
        <w:rPr>
          <w:color w:val="000000" w:themeColor="text1"/>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E311F1">
        <w:rPr>
          <w:color w:val="000000" w:themeColor="text1"/>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E311F1">
        <w:rPr>
          <w:color w:val="000000" w:themeColor="text1"/>
          <w:sz w:val="24"/>
          <w:szCs w:val="24"/>
          <w:shd w:val="clear" w:color="auto" w:fill="FFFFFF" w:themeFill="background1"/>
        </w:rPr>
        <w:t xml:space="preserve"> в электронной форме</w:t>
      </w:r>
      <w:bookmarkEnd w:id="51"/>
    </w:p>
    <w:p w14:paraId="28607158" w14:textId="77777777" w:rsidR="00CF7343" w:rsidRPr="00E311F1"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4"/>
          <w:szCs w:val="24"/>
        </w:rPr>
      </w:pPr>
      <w:r w:rsidRPr="00E311F1">
        <w:rPr>
          <w:rFonts w:eastAsia="Times New Roman"/>
          <w:color w:val="000000" w:themeColor="text1"/>
          <w:sz w:val="24"/>
          <w:szCs w:val="24"/>
        </w:rPr>
        <w:t xml:space="preserve">Участник </w:t>
      </w:r>
      <w:r w:rsidRPr="00E311F1">
        <w:rPr>
          <w:color w:val="000000" w:themeColor="text1"/>
          <w:sz w:val="24"/>
          <w:szCs w:val="24"/>
        </w:rPr>
        <w:t>запроса котировок в электронной форме</w:t>
      </w:r>
      <w:r w:rsidRPr="00E311F1">
        <w:rPr>
          <w:rFonts w:eastAsia="Times New Roman"/>
          <w:color w:val="000000" w:themeColor="text1"/>
          <w:sz w:val="24"/>
          <w:szCs w:val="24"/>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16E915FD" w14:textId="77777777" w:rsidR="00CF7343" w:rsidRPr="00E311F1"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4"/>
          <w:szCs w:val="24"/>
        </w:rPr>
      </w:pPr>
      <w:r w:rsidRPr="00E311F1">
        <w:rPr>
          <w:rFonts w:eastAsia="Times New Roman"/>
          <w:color w:val="000000" w:themeColor="text1"/>
          <w:sz w:val="24"/>
          <w:szCs w:val="24"/>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6FD364C" w14:textId="77777777" w:rsidR="00CF7343" w:rsidRPr="00E311F1" w:rsidRDefault="00CF7343" w:rsidP="00CF7343">
      <w:pPr>
        <w:pStyle w:val="20"/>
        <w:numPr>
          <w:ilvl w:val="0"/>
          <w:numId w:val="2"/>
        </w:numPr>
        <w:rPr>
          <w:color w:val="000000" w:themeColor="text1"/>
          <w:sz w:val="24"/>
          <w:szCs w:val="24"/>
          <w:shd w:val="clear" w:color="auto" w:fill="00FF00"/>
        </w:rPr>
      </w:pPr>
      <w:r w:rsidRPr="00E311F1">
        <w:rPr>
          <w:color w:val="000000" w:themeColor="text1"/>
          <w:sz w:val="24"/>
          <w:szCs w:val="24"/>
          <w:shd w:val="clear" w:color="auto" w:fill="FFFFFF" w:themeFill="background1"/>
        </w:rPr>
        <w:t>Отмена запроса котировок в электронной форме</w:t>
      </w:r>
    </w:p>
    <w:p w14:paraId="3B18BB9B"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E311F1">
        <w:rPr>
          <w:rFonts w:ascii="Times New Roman" w:hAnsi="Times New Roman" w:cs="Times New Roman"/>
          <w:color w:val="000000" w:themeColor="text1"/>
          <w:sz w:val="24"/>
          <w:szCs w:val="24"/>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3EE1F36A"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7D43F5A2"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течение одного часа с момента размещения в Единой информационной системе решения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33336AC"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4EC530D6" w14:textId="4CF4913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0">
        <w:r w:rsidRPr="00E311F1">
          <w:rPr>
            <w:rFonts w:ascii="Times New Roman" w:hAnsi="Times New Roman" w:cs="Times New Roman"/>
            <w:webHidden/>
            <w:color w:val="000000" w:themeColor="text1"/>
            <w:sz w:val="24"/>
            <w:szCs w:val="24"/>
          </w:rPr>
          <w:t>непреодолимой силы</w:t>
        </w:r>
      </w:hyperlink>
      <w:r w:rsidRPr="00E311F1">
        <w:rPr>
          <w:rFonts w:ascii="Times New Roman" w:hAnsi="Times New Roman" w:cs="Times New Roman"/>
          <w:color w:val="000000" w:themeColor="text1"/>
          <w:sz w:val="24"/>
          <w:szCs w:val="24"/>
        </w:rPr>
        <w:t xml:space="preserve"> в соответствии с гражданским законодательством</w:t>
      </w:r>
      <w:r w:rsidR="000C2048" w:rsidRPr="00E311F1">
        <w:rPr>
          <w:rFonts w:ascii="Times New Roman" w:hAnsi="Times New Roman" w:cs="Times New Roman"/>
          <w:color w:val="000000" w:themeColor="text1"/>
          <w:sz w:val="24"/>
          <w:szCs w:val="24"/>
        </w:rPr>
        <w:t xml:space="preserve"> </w:t>
      </w:r>
      <w:r w:rsidR="000C2048" w:rsidRPr="00E311F1">
        <w:rPr>
          <w:rFonts w:ascii="Times New Roman" w:hAnsi="Times New Roman" w:cs="Times New Roman"/>
          <w:sz w:val="24"/>
          <w:szCs w:val="24"/>
        </w:rPr>
        <w:t>Российской Федерации</w:t>
      </w:r>
      <w:r w:rsidRPr="00E311F1">
        <w:rPr>
          <w:rFonts w:ascii="Times New Roman" w:hAnsi="Times New Roman" w:cs="Times New Roman"/>
          <w:color w:val="000000" w:themeColor="text1"/>
          <w:sz w:val="24"/>
          <w:szCs w:val="24"/>
        </w:rPr>
        <w:t>.</w:t>
      </w:r>
    </w:p>
    <w:p w14:paraId="7DEF5F19"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При отмене запроса котировок в электронной форме Заказчик не несет ответственность перед участниками </w:t>
      </w:r>
      <w:r w:rsidRPr="00E311F1">
        <w:rPr>
          <w:rFonts w:ascii="Times New Roman" w:eastAsia="Arial Unicode MS" w:hAnsi="Times New Roman" w:cs="Times New Roman"/>
          <w:color w:val="000000" w:themeColor="text1"/>
          <w:sz w:val="24"/>
          <w:szCs w:val="24"/>
        </w:rPr>
        <w:t>запроса котировок в электронной форме</w:t>
      </w:r>
      <w:r w:rsidRPr="00E311F1">
        <w:rPr>
          <w:rFonts w:ascii="Times New Roman" w:hAnsi="Times New Roman" w:cs="Times New Roman"/>
          <w:color w:val="000000" w:themeColor="text1"/>
          <w:sz w:val="24"/>
          <w:szCs w:val="24"/>
        </w:rPr>
        <w:t xml:space="preserve">, подавшими заявки, за исключением случая, если вследствие отмены запроса котировок в электронной форме участникам </w:t>
      </w:r>
      <w:r w:rsidRPr="00E311F1">
        <w:rPr>
          <w:rFonts w:ascii="Times New Roman" w:eastAsia="Arial Unicode MS" w:hAnsi="Times New Roman" w:cs="Times New Roman"/>
          <w:color w:val="000000" w:themeColor="text1"/>
          <w:sz w:val="24"/>
          <w:szCs w:val="24"/>
        </w:rPr>
        <w:t>запроса котировок в электронной форме</w:t>
      </w:r>
      <w:r w:rsidRPr="00E311F1">
        <w:rPr>
          <w:rFonts w:ascii="Times New Roman" w:hAnsi="Times New Roman" w:cs="Times New Roman"/>
          <w:color w:val="000000" w:themeColor="text1"/>
          <w:sz w:val="24"/>
          <w:szCs w:val="24"/>
        </w:rPr>
        <w:t xml:space="preserve"> причинены убытки в результате недобросовестных действий Заказчика.</w:t>
      </w:r>
    </w:p>
    <w:p w14:paraId="63204EB8" w14:textId="77777777" w:rsidR="00CF7343" w:rsidRPr="00E311F1"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w:t>
      </w:r>
      <w:r w:rsidRPr="00E311F1">
        <w:rPr>
          <w:rFonts w:ascii="Times New Roman" w:hAnsi="Times New Roman" w:cs="Times New Roman"/>
          <w:color w:val="000000" w:themeColor="text1"/>
          <w:sz w:val="24"/>
          <w:szCs w:val="24"/>
        </w:rPr>
        <w:lastRenderedPageBreak/>
        <w:t>информационной системе.</w:t>
      </w:r>
    </w:p>
    <w:p w14:paraId="6978E6CC" w14:textId="77777777" w:rsidR="00CF7343" w:rsidRPr="00E311F1" w:rsidRDefault="00CF7343" w:rsidP="00CF7343">
      <w:pPr>
        <w:pStyle w:val="20"/>
        <w:numPr>
          <w:ilvl w:val="0"/>
          <w:numId w:val="2"/>
        </w:numPr>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E311F1">
        <w:rPr>
          <w:color w:val="000000" w:themeColor="text1"/>
          <w:sz w:val="24"/>
          <w:szCs w:val="24"/>
          <w:shd w:val="clear" w:color="auto" w:fill="FFFFFF" w:themeFill="background1"/>
        </w:rPr>
        <w:t>апроса котировок в электронной форме</w:t>
      </w:r>
    </w:p>
    <w:p w14:paraId="5E3B06E9" w14:textId="77777777" w:rsidR="00CF7343" w:rsidRPr="00E311F1" w:rsidRDefault="00CF7343" w:rsidP="00CF7343">
      <w:pPr>
        <w:pStyle w:val="ConsPlusNormal"/>
        <w:numPr>
          <w:ilvl w:val="1"/>
          <w:numId w:val="2"/>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1984FA94" w14:textId="77777777" w:rsidR="00CF7343" w:rsidRPr="00E311F1" w:rsidRDefault="00CF7343" w:rsidP="00CF7343">
      <w:pPr>
        <w:pStyle w:val="ConsPlusNormal"/>
        <w:numPr>
          <w:ilvl w:val="1"/>
          <w:numId w:val="2"/>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D8DC2C1" w14:textId="77777777" w:rsidR="00CF7343" w:rsidRPr="00E311F1" w:rsidRDefault="00CF7343" w:rsidP="00CF7343">
      <w:pPr>
        <w:pStyle w:val="20"/>
        <w:numPr>
          <w:ilvl w:val="0"/>
          <w:numId w:val="8"/>
        </w:numPr>
        <w:rPr>
          <w:color w:val="000000" w:themeColor="text1"/>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E311F1">
        <w:rPr>
          <w:color w:val="000000" w:themeColor="text1"/>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E311F1">
        <w:rPr>
          <w:color w:val="000000" w:themeColor="text1"/>
          <w:sz w:val="24"/>
          <w:szCs w:val="24"/>
          <w:shd w:val="clear" w:color="auto" w:fill="FFFFFF" w:themeFill="background1"/>
        </w:rPr>
        <w:t>азъяснение положений извещения</w:t>
      </w:r>
      <w:bookmarkEnd w:id="86"/>
    </w:p>
    <w:p w14:paraId="6275286C" w14:textId="77777777" w:rsidR="00CF7343" w:rsidRPr="00E311F1" w:rsidRDefault="00CF7343" w:rsidP="00CF7343">
      <w:pPr>
        <w:pStyle w:val="ConsPlusNormal"/>
        <w:numPr>
          <w:ilvl w:val="1"/>
          <w:numId w:val="8"/>
        </w:numPr>
        <w:ind w:left="0" w:firstLine="567"/>
        <w:jc w:val="both"/>
        <w:rPr>
          <w:rFonts w:ascii="Times New Roman" w:hAnsi="Times New Roman" w:cs="Times New Roman"/>
          <w:color w:val="000000" w:themeColor="text1"/>
          <w:sz w:val="24"/>
          <w:szCs w:val="24"/>
        </w:rPr>
      </w:pPr>
      <w:bookmarkStart w:id="87" w:name="Par0"/>
      <w:bookmarkStart w:id="88" w:name="_Toc31975030"/>
      <w:bookmarkEnd w:id="87"/>
      <w:r w:rsidRPr="00E311F1">
        <w:rPr>
          <w:rFonts w:ascii="Times New Roman" w:hAnsi="Times New Roman" w:cs="Times New Roman"/>
          <w:color w:val="000000" w:themeColor="text1"/>
          <w:sz w:val="24"/>
          <w:szCs w:val="24"/>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E311F1">
        <w:rPr>
          <w:rFonts w:ascii="Times New Roman" w:hAnsi="Times New Roman" w:cs="Times New Roman"/>
          <w:color w:val="000000" w:themeColor="text1"/>
          <w:sz w:val="24"/>
          <w:szCs w:val="24"/>
          <w:lang w:val="en-US"/>
        </w:rPr>
        <w:t>VIII</w:t>
      </w:r>
      <w:r w:rsidRPr="00E311F1">
        <w:rPr>
          <w:rFonts w:ascii="Times New Roman" w:hAnsi="Times New Roman" w:cs="Times New Roman"/>
          <w:color w:val="000000" w:themeColor="text1"/>
          <w:sz w:val="24"/>
          <w:szCs w:val="24"/>
        </w:rPr>
        <w:t xml:space="preserve"> «ИНФОРМАЦИОННАЯ КАРТА ЗАПРОСА КОТИРОВОК В ЭЛЕКТРОННОЙ ФОРМЕ» извещения, запрос о даче разъяснении положений извещения.</w:t>
      </w:r>
    </w:p>
    <w:p w14:paraId="439CADEC" w14:textId="77777777" w:rsidR="00CF7343" w:rsidRPr="00E311F1" w:rsidRDefault="00CF7343" w:rsidP="00CF7343">
      <w:pPr>
        <w:pStyle w:val="ConsPlusNormal"/>
        <w:numPr>
          <w:ilvl w:val="1"/>
          <w:numId w:val="8"/>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CC905C8" w14:textId="77777777" w:rsidR="00CF7343" w:rsidRPr="00E311F1" w:rsidRDefault="00CF7343" w:rsidP="00CF7343">
      <w:pPr>
        <w:pStyle w:val="ConsPlusNormal"/>
        <w:numPr>
          <w:ilvl w:val="1"/>
          <w:numId w:val="8"/>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76EFBBB2" w14:textId="77777777" w:rsidR="00CF7343" w:rsidRPr="00E311F1" w:rsidRDefault="00CF7343" w:rsidP="00CF7343">
      <w:pPr>
        <w:pStyle w:val="ConsPlusNormal"/>
        <w:numPr>
          <w:ilvl w:val="1"/>
          <w:numId w:val="8"/>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Разъяснения положений извещения не должны изменять предмет закупки и существенные условия проекта договора.</w:t>
      </w:r>
    </w:p>
    <w:p w14:paraId="6600872F" w14:textId="77777777" w:rsidR="00CF7343" w:rsidRPr="00E311F1" w:rsidRDefault="00CF7343" w:rsidP="00CF7343">
      <w:pPr>
        <w:pStyle w:val="20"/>
        <w:numPr>
          <w:ilvl w:val="0"/>
          <w:numId w:val="9"/>
        </w:numPr>
        <w:rPr>
          <w:color w:val="000000" w:themeColor="text1"/>
          <w:sz w:val="24"/>
          <w:szCs w:val="24"/>
        </w:rPr>
      </w:pPr>
      <w:r w:rsidRPr="00E311F1">
        <w:rPr>
          <w:color w:val="000000" w:themeColor="text1"/>
          <w:sz w:val="24"/>
          <w:szCs w:val="24"/>
        </w:rPr>
        <w:t>Внесение изменений в извещение</w:t>
      </w:r>
      <w:bookmarkEnd w:id="88"/>
    </w:p>
    <w:p w14:paraId="3D4F0917"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1C1C8A3B" w14:textId="2529E27C"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Изменения, вносимые в извещение, размещаются Заказчиком в Единой информационной системе</w:t>
      </w:r>
      <w:r w:rsidR="00CC77AB" w:rsidRPr="00E311F1">
        <w:rPr>
          <w:rFonts w:ascii="Times New Roman" w:hAnsi="Times New Roman" w:cs="Times New Roman"/>
          <w:color w:val="000000" w:themeColor="text1"/>
          <w:sz w:val="24"/>
          <w:szCs w:val="24"/>
        </w:rPr>
        <w:t>, на официальном сайте, за исключением случаев, предусмотренных Федеральным законом,</w:t>
      </w:r>
      <w:r w:rsidRPr="00E311F1">
        <w:rPr>
          <w:rFonts w:ascii="Times New Roman" w:hAnsi="Times New Roman" w:cs="Times New Roman"/>
          <w:color w:val="000000" w:themeColor="text1"/>
          <w:sz w:val="24"/>
          <w:szCs w:val="24"/>
        </w:rPr>
        <w:t xml:space="preserve"> не позднее чем в течение 3 (трех) дней со дня принятия решения о внесении указанных изменений. </w:t>
      </w:r>
    </w:p>
    <w:p w14:paraId="0DEFA8DE" w14:textId="77777777" w:rsidR="00CF7343" w:rsidRPr="00E311F1" w:rsidRDefault="00CF7343" w:rsidP="00CF7343">
      <w:pPr>
        <w:pStyle w:val="afb"/>
        <w:ind w:left="0" w:firstLine="709"/>
        <w:jc w:val="both"/>
        <w:rPr>
          <w:color w:val="000000" w:themeColor="text1"/>
          <w:szCs w:val="24"/>
        </w:rPr>
      </w:pPr>
      <w:r w:rsidRPr="00E311F1">
        <w:rPr>
          <w:color w:val="000000" w:themeColor="text1"/>
          <w:szCs w:val="24"/>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E2DFF4D"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14:paraId="05A7FEB9"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Участники запроса котировок в электронной форме самостоятельно отслеживают возможные изменения, внесенные в извещение.</w:t>
      </w:r>
    </w:p>
    <w:p w14:paraId="18E3B934" w14:textId="641BAC2A"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Заказчик не несет ответственности в случае, если участник закупки не ознакомился с изменениями, внесенными в извещение и размещенными </w:t>
      </w:r>
      <w:r w:rsidR="00261999" w:rsidRPr="00E311F1">
        <w:rPr>
          <w:rFonts w:ascii="Times New Roman" w:hAnsi="Times New Roman" w:cs="Times New Roman" w:hint="eastAsia"/>
          <w:sz w:val="24"/>
          <w:szCs w:val="24"/>
        </w:rPr>
        <w:t>в</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соответствии</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с</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требованиями</w:t>
      </w:r>
      <w:r w:rsidR="00261999" w:rsidRPr="00E311F1">
        <w:rPr>
          <w:rFonts w:ascii="Times New Roman" w:hAnsi="Times New Roman" w:cs="Times New Roman"/>
          <w:sz w:val="24"/>
          <w:szCs w:val="24"/>
        </w:rPr>
        <w:t xml:space="preserve"> законодательств</w:t>
      </w:r>
      <w:r w:rsidR="00261999" w:rsidRPr="00E311F1">
        <w:rPr>
          <w:rFonts w:ascii="Times New Roman" w:hAnsi="Times New Roman" w:cs="Times New Roman" w:hint="eastAsia"/>
          <w:sz w:val="24"/>
          <w:szCs w:val="24"/>
        </w:rPr>
        <w:t>а</w:t>
      </w:r>
      <w:r w:rsidR="00261999" w:rsidRPr="00E311F1">
        <w:rPr>
          <w:rFonts w:ascii="Times New Roman" w:hAnsi="Times New Roman" w:cs="Times New Roman"/>
          <w:sz w:val="24"/>
          <w:szCs w:val="24"/>
        </w:rPr>
        <w:t xml:space="preserve"> о закупках, </w:t>
      </w:r>
      <w:r w:rsidR="00261999" w:rsidRPr="00E311F1">
        <w:rPr>
          <w:rFonts w:ascii="Times New Roman" w:hAnsi="Times New Roman" w:cs="Times New Roman" w:hint="eastAsia"/>
          <w:sz w:val="24"/>
          <w:szCs w:val="24"/>
        </w:rPr>
        <w:t>Положения</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о</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закупке</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и</w:t>
      </w:r>
      <w:r w:rsidR="00261999" w:rsidRPr="00E311F1">
        <w:rPr>
          <w:rFonts w:ascii="Times New Roman" w:hAnsi="Times New Roman" w:cs="Times New Roman"/>
          <w:sz w:val="24"/>
          <w:szCs w:val="24"/>
        </w:rPr>
        <w:t xml:space="preserve"> </w:t>
      </w:r>
      <w:r w:rsidR="00261999" w:rsidRPr="00E311F1">
        <w:rPr>
          <w:rFonts w:ascii="Times New Roman" w:hAnsi="Times New Roman" w:cs="Times New Roman" w:hint="eastAsia"/>
          <w:sz w:val="24"/>
          <w:szCs w:val="24"/>
        </w:rPr>
        <w:t>извещения</w:t>
      </w:r>
      <w:r w:rsidR="00261999" w:rsidRPr="00E311F1">
        <w:rPr>
          <w:rFonts w:ascii="Times New Roman" w:hAnsi="Times New Roman" w:cs="Times New Roman"/>
          <w:sz w:val="24"/>
          <w:szCs w:val="24"/>
        </w:rPr>
        <w:t>.</w:t>
      </w:r>
    </w:p>
    <w:p w14:paraId="7344C9FE" w14:textId="77777777" w:rsidR="00CF7343" w:rsidRPr="00E311F1" w:rsidRDefault="00CF7343" w:rsidP="00CF7343">
      <w:pPr>
        <w:pStyle w:val="1"/>
        <w:numPr>
          <w:ilvl w:val="0"/>
          <w:numId w:val="5"/>
        </w:numPr>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E311F1">
        <w:rPr>
          <w:color w:val="000000" w:themeColor="text1"/>
          <w:sz w:val="24"/>
          <w:szCs w:val="24"/>
        </w:rPr>
        <w:t xml:space="preserve">ПОДГОТОВКА ЗАЯВКИ НА УЧАСТИЕ </w:t>
      </w:r>
      <w:r w:rsidRPr="00E311F1">
        <w:rPr>
          <w:color w:val="000000" w:themeColor="text1"/>
          <w:sz w:val="24"/>
          <w:szCs w:val="24"/>
          <w:shd w:val="clear" w:color="auto" w:fill="FFFFFF" w:themeFill="background1"/>
        </w:rPr>
        <w:t>В ЗАПРОСЕ КОТИРОВОК В ЭЛЕКТРОННОЙ ФОРМЕ</w:t>
      </w:r>
      <w:r w:rsidRPr="00E311F1">
        <w:rPr>
          <w:color w:val="000000" w:themeColor="text1"/>
          <w:sz w:val="24"/>
          <w:szCs w:val="24"/>
        </w:rPr>
        <w:t xml:space="preserve"> </w:t>
      </w:r>
      <w:bookmarkEnd w:id="89"/>
    </w:p>
    <w:p w14:paraId="310607C4" w14:textId="77777777" w:rsidR="00CF7343" w:rsidRPr="00E311F1" w:rsidRDefault="00CF7343" w:rsidP="00CF7343">
      <w:pPr>
        <w:pStyle w:val="20"/>
        <w:numPr>
          <w:ilvl w:val="0"/>
          <w:numId w:val="9"/>
        </w:numPr>
        <w:rPr>
          <w:color w:val="000000" w:themeColor="text1"/>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E311F1">
        <w:rPr>
          <w:color w:val="000000" w:themeColor="text1"/>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E311F1">
        <w:rPr>
          <w:color w:val="000000" w:themeColor="text1"/>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F64B2A8"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Заявка на участие в запросе котировок в электронной форме состоит из одной части.</w:t>
      </w:r>
    </w:p>
    <w:p w14:paraId="6526C9AB"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lastRenderedPageBreak/>
        <w:t xml:space="preserve">Содержание и состав заявки на участие в запросе котировок в электронной форме указаны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C13A1E1"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835F8C6" w14:textId="77777777" w:rsidR="00CF7343" w:rsidRPr="00E311F1" w:rsidRDefault="00CF7343" w:rsidP="00CF7343">
      <w:pPr>
        <w:pStyle w:val="ConsPlusNormal"/>
        <w:numPr>
          <w:ilvl w:val="1"/>
          <w:numId w:val="9"/>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09959B13" w14:textId="77777777" w:rsidR="00CF7343" w:rsidRPr="00E311F1" w:rsidRDefault="00CF7343" w:rsidP="00CF7343">
      <w:pPr>
        <w:pStyle w:val="20"/>
        <w:numPr>
          <w:ilvl w:val="0"/>
          <w:numId w:val="6"/>
        </w:numPr>
        <w:rPr>
          <w:color w:val="000000" w:themeColor="text1"/>
          <w:sz w:val="24"/>
          <w:szCs w:val="24"/>
        </w:rPr>
      </w:pPr>
      <w:r w:rsidRPr="00E311F1">
        <w:rPr>
          <w:color w:val="000000" w:themeColor="text1"/>
          <w:sz w:val="24"/>
          <w:szCs w:val="24"/>
          <w:shd w:val="clear" w:color="auto" w:fill="FFFFFF" w:themeFill="background1"/>
        </w:rPr>
        <w:t xml:space="preserve">Инструкция по заполнению заявки на участие в </w:t>
      </w:r>
      <w:bookmarkEnd w:id="125"/>
      <w:r w:rsidRPr="00E311F1">
        <w:rPr>
          <w:color w:val="000000" w:themeColor="text1"/>
          <w:sz w:val="24"/>
          <w:szCs w:val="24"/>
          <w:shd w:val="clear" w:color="auto" w:fill="FFFFFF" w:themeFill="background1"/>
        </w:rPr>
        <w:t>запросе котировок в электронной форме</w:t>
      </w:r>
    </w:p>
    <w:p w14:paraId="4B6AE4E5" w14:textId="77777777" w:rsidR="00CF7343" w:rsidRPr="00E311F1" w:rsidRDefault="00CF7343" w:rsidP="00CF734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color w:val="000000" w:themeColor="text1"/>
          <w:sz w:val="24"/>
          <w:szCs w:val="24"/>
        </w:rPr>
      </w:pPr>
      <w:r w:rsidRPr="00E311F1">
        <w:rPr>
          <w:color w:val="000000" w:themeColor="text1"/>
          <w:sz w:val="24"/>
          <w:szCs w:val="24"/>
        </w:rPr>
        <w:t xml:space="preserve">Заявка на участие в запросе котировок в электронной форме заполняется участником запроса котировок в электронной форме в соответствии с настоящей инструкцией. </w:t>
      </w:r>
    </w:p>
    <w:p w14:paraId="5EDBF97C" w14:textId="77777777" w:rsidR="00CF7343" w:rsidRPr="00E311F1" w:rsidRDefault="00CF7343" w:rsidP="00CF7343">
      <w:pPr>
        <w:pStyle w:val="7"/>
        <w:numPr>
          <w:ilvl w:val="1"/>
          <w:numId w:val="6"/>
        </w:numPr>
        <w:shd w:val="clear" w:color="auto" w:fill="auto"/>
        <w:tabs>
          <w:tab w:val="left" w:pos="1276"/>
        </w:tabs>
        <w:suppressAutoHyphens/>
        <w:spacing w:before="0" w:line="240" w:lineRule="auto"/>
        <w:ind w:left="0" w:right="57" w:firstLine="567"/>
        <w:jc w:val="both"/>
        <w:rPr>
          <w:color w:val="000000" w:themeColor="text1"/>
          <w:sz w:val="24"/>
          <w:szCs w:val="24"/>
        </w:rPr>
      </w:pPr>
      <w:r w:rsidRPr="00E311F1">
        <w:rPr>
          <w:color w:val="000000" w:themeColor="text1"/>
          <w:sz w:val="24"/>
          <w:szCs w:val="24"/>
        </w:rPr>
        <w:t>При подготовке заявки на участие в запросе котировок в электронной форме участниками запроса котировок в электронной форме должны применяться общепринятые обозначения и наименования в соответствии с требованиями законодательства Российской Федерации.</w:t>
      </w:r>
    </w:p>
    <w:p w14:paraId="37FEF126" w14:textId="77777777" w:rsidR="00CF7343" w:rsidRPr="00E311F1" w:rsidRDefault="00CF7343" w:rsidP="00CF7343">
      <w:pPr>
        <w:pStyle w:val="7"/>
        <w:numPr>
          <w:ilvl w:val="1"/>
          <w:numId w:val="6"/>
        </w:numPr>
        <w:shd w:val="clear" w:color="auto" w:fill="auto"/>
        <w:tabs>
          <w:tab w:val="left" w:pos="1276"/>
        </w:tabs>
        <w:suppressAutoHyphens/>
        <w:spacing w:before="0" w:line="240" w:lineRule="auto"/>
        <w:ind w:left="0" w:right="57" w:firstLine="567"/>
        <w:contextualSpacing/>
        <w:jc w:val="both"/>
        <w:rPr>
          <w:color w:val="000000" w:themeColor="text1"/>
          <w:sz w:val="24"/>
          <w:szCs w:val="24"/>
        </w:rPr>
      </w:pPr>
      <w:r w:rsidRPr="00E311F1">
        <w:rPr>
          <w:color w:val="000000" w:themeColor="text1"/>
          <w:sz w:val="24"/>
          <w:szCs w:val="24"/>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A76163F" w14:textId="77777777" w:rsidR="00CF7343" w:rsidRPr="00E311F1" w:rsidRDefault="00CF7343" w:rsidP="00CF7343">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E311F1">
        <w:rPr>
          <w:color w:val="000000" w:themeColor="text1"/>
          <w:sz w:val="24"/>
          <w:szCs w:val="24"/>
        </w:rPr>
        <w:t>Все документы, входящие в состав заявки на участие в запросе котировок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4047C1" w14:textId="77777777" w:rsidR="00CF7343" w:rsidRPr="00E311F1" w:rsidRDefault="00CF7343" w:rsidP="00CF7343">
      <w:pPr>
        <w:pStyle w:val="1"/>
        <w:numPr>
          <w:ilvl w:val="0"/>
          <w:numId w:val="10"/>
        </w:numPr>
        <w:ind w:left="567" w:hanging="567"/>
        <w:rPr>
          <w:color w:val="000000" w:themeColor="text1"/>
          <w:sz w:val="24"/>
          <w:szCs w:val="24"/>
        </w:rPr>
      </w:pPr>
      <w:r w:rsidRPr="00E311F1">
        <w:rPr>
          <w:color w:val="000000" w:themeColor="text1"/>
          <w:sz w:val="24"/>
          <w:szCs w:val="24"/>
        </w:rPr>
        <w:t>ПОДАЧА ЗАЯВКИ НА УЧАСТИЕ В ЗАПРОСЕ КОТИРОВОК В ЭЛЕКТРОННОЙ ФОРМЕ</w:t>
      </w:r>
    </w:p>
    <w:p w14:paraId="500D7AEC" w14:textId="77777777" w:rsidR="00CF7343" w:rsidRPr="00E311F1" w:rsidRDefault="00CF7343" w:rsidP="00CF7343">
      <w:pPr>
        <w:pStyle w:val="20"/>
        <w:numPr>
          <w:ilvl w:val="0"/>
          <w:numId w:val="6"/>
        </w:numPr>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79ADE498" w14:textId="77777777" w:rsidR="00CF7343" w:rsidRPr="00E311F1" w:rsidRDefault="00CF7343" w:rsidP="00CF7343">
      <w:pPr>
        <w:pStyle w:val="afb"/>
        <w:numPr>
          <w:ilvl w:val="1"/>
          <w:numId w:val="6"/>
        </w:numPr>
        <w:ind w:left="0" w:firstLine="567"/>
        <w:jc w:val="both"/>
        <w:rPr>
          <w:color w:val="000000" w:themeColor="text1"/>
          <w:szCs w:val="24"/>
        </w:rPr>
      </w:pPr>
      <w:r w:rsidRPr="00E311F1">
        <w:rPr>
          <w:color w:val="000000" w:themeColor="text1"/>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1F2794C1" w14:textId="77777777" w:rsidR="00CF7343" w:rsidRPr="00E311F1" w:rsidRDefault="00CF7343" w:rsidP="00CF7343">
      <w:pPr>
        <w:pStyle w:val="afb"/>
        <w:numPr>
          <w:ilvl w:val="1"/>
          <w:numId w:val="6"/>
        </w:numPr>
        <w:ind w:left="0" w:firstLine="567"/>
        <w:jc w:val="both"/>
        <w:rPr>
          <w:color w:val="000000" w:themeColor="text1"/>
          <w:szCs w:val="24"/>
        </w:rPr>
      </w:pPr>
      <w:r w:rsidRPr="00E311F1">
        <w:rPr>
          <w:color w:val="000000" w:themeColor="text1"/>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827B91"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4CB4025"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14:paraId="44689672"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B60666E"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подачи данной заявки с нарушением требований, предусмотренных пунктом 10.3 раздела 10 извещения;</w:t>
      </w:r>
    </w:p>
    <w:p w14:paraId="3C46940E" w14:textId="77777777" w:rsidR="00CF7343" w:rsidRPr="00E311F1" w:rsidRDefault="00CF7343" w:rsidP="00CF7343">
      <w:pPr>
        <w:ind w:firstLine="567"/>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AAADEE" w14:textId="77777777" w:rsidR="00CF7343" w:rsidRPr="00E311F1" w:rsidRDefault="00CF7343" w:rsidP="00CF7343">
      <w:pPr>
        <w:ind w:firstLine="567"/>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получения заявки после даты или времени окончания срока подачи заявок на участие в таком запросе;</w:t>
      </w:r>
    </w:p>
    <w:p w14:paraId="00DF834B" w14:textId="77777777" w:rsidR="00CF7343" w:rsidRPr="00E311F1" w:rsidRDefault="00CF7343" w:rsidP="00CF7343">
      <w:pPr>
        <w:ind w:firstLine="567"/>
        <w:jc w:val="both"/>
        <w:rPr>
          <w:rFonts w:ascii="Times New Roman" w:eastAsia="Times New Roman" w:hAnsi="Times New Roman" w:cs="Times New Roman"/>
          <w:color w:val="000000" w:themeColor="text1"/>
        </w:rPr>
      </w:pPr>
      <w:r w:rsidRPr="00E311F1">
        <w:rPr>
          <w:rFonts w:ascii="Times New Roman" w:hAnsi="Times New Roman" w:cs="Times New Roman"/>
          <w:color w:val="000000" w:themeColor="text1"/>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E311F1">
        <w:rPr>
          <w:rFonts w:ascii="Times New Roman" w:eastAsia="Times New Roman" w:hAnsi="Times New Roman" w:cs="Times New Roman"/>
          <w:color w:val="000000" w:themeColor="text1"/>
        </w:rPr>
        <w:t>.</w:t>
      </w:r>
    </w:p>
    <w:p w14:paraId="19BC833B" w14:textId="646A5590" w:rsidR="00CF7343" w:rsidRPr="00E311F1" w:rsidRDefault="000D08A2" w:rsidP="00CF7343">
      <w:pPr>
        <w:pStyle w:val="afb"/>
        <w:numPr>
          <w:ilvl w:val="1"/>
          <w:numId w:val="6"/>
        </w:numPr>
        <w:ind w:left="0" w:firstLine="567"/>
        <w:jc w:val="both"/>
        <w:rPr>
          <w:color w:val="000000" w:themeColor="text1"/>
          <w:szCs w:val="24"/>
        </w:rPr>
      </w:pPr>
      <w:r w:rsidRPr="00E311F1">
        <w:rPr>
          <w:rFonts w:hint="eastAsia"/>
          <w:szCs w:val="24"/>
        </w:rPr>
        <w:t>В случае, 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ЗАПРОСА КОТИРОВОК В ЭЛЕКТРОННОЙ ФОРМЕ» извещения).</w:t>
      </w:r>
    </w:p>
    <w:p w14:paraId="70031DA3" w14:textId="77777777" w:rsidR="00CF7343" w:rsidRPr="00E311F1" w:rsidRDefault="00CF7343" w:rsidP="00CF7343">
      <w:pPr>
        <w:pStyle w:val="afb"/>
        <w:numPr>
          <w:ilvl w:val="1"/>
          <w:numId w:val="6"/>
        </w:numPr>
        <w:ind w:left="0" w:firstLine="567"/>
        <w:jc w:val="both"/>
        <w:rPr>
          <w:color w:val="000000" w:themeColor="text1"/>
          <w:szCs w:val="24"/>
        </w:rPr>
      </w:pPr>
      <w:r w:rsidRPr="00E311F1">
        <w:rPr>
          <w:color w:val="000000" w:themeColor="text1"/>
          <w:szCs w:val="24"/>
        </w:rPr>
        <w:t>Одновременно с возвратом заявки на участие в запросе котировок в электронной форме в соответствии с пунктами 12.5 и 12.6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294EC31" w14:textId="77777777" w:rsidR="00CF7343" w:rsidRPr="00E311F1" w:rsidRDefault="00CF7343" w:rsidP="00CF7343">
      <w:pPr>
        <w:pStyle w:val="afb"/>
        <w:numPr>
          <w:ilvl w:val="1"/>
          <w:numId w:val="6"/>
        </w:numPr>
        <w:ind w:left="0" w:firstLine="567"/>
        <w:jc w:val="both"/>
        <w:rPr>
          <w:color w:val="000000" w:themeColor="text1"/>
          <w:szCs w:val="24"/>
        </w:rPr>
      </w:pPr>
      <w:r w:rsidRPr="00E311F1">
        <w:rPr>
          <w:color w:val="000000" w:themeColor="text1"/>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635DA4E" w14:textId="77777777" w:rsidR="00CF7343" w:rsidRPr="00E311F1" w:rsidRDefault="00CF7343" w:rsidP="00CF7343">
      <w:pPr>
        <w:pStyle w:val="afb"/>
        <w:numPr>
          <w:ilvl w:val="1"/>
          <w:numId w:val="6"/>
        </w:numPr>
        <w:ind w:left="0" w:firstLine="567"/>
        <w:jc w:val="both"/>
        <w:rPr>
          <w:color w:val="000000" w:themeColor="text1"/>
          <w:szCs w:val="24"/>
        </w:rPr>
      </w:pPr>
      <w:r w:rsidRPr="00E311F1">
        <w:rPr>
          <w:color w:val="000000" w:themeColor="text1"/>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B04DF9E" w14:textId="77777777" w:rsidR="00CF7343" w:rsidRPr="00E311F1" w:rsidRDefault="00CF7343" w:rsidP="00CF7343">
      <w:pPr>
        <w:pStyle w:val="1"/>
        <w:numPr>
          <w:ilvl w:val="0"/>
          <w:numId w:val="10"/>
        </w:numPr>
        <w:ind w:hanging="567"/>
        <w:rPr>
          <w:color w:val="000000" w:themeColor="text1"/>
          <w:sz w:val="24"/>
          <w:szCs w:val="24"/>
        </w:rPr>
      </w:pPr>
      <w:bookmarkStart w:id="184" w:name="_Toc31975040"/>
      <w:r w:rsidRPr="00E311F1">
        <w:rPr>
          <w:color w:val="000000" w:themeColor="text1"/>
          <w:sz w:val="24"/>
          <w:szCs w:val="24"/>
        </w:rPr>
        <w:t>ОБЕСПЕЧЕНИЕ ЗАЯВКИ НА УЧАСТИЕ В ЗАПРОСЕ КОТИРОВОК В ЭЛЕКТРОННОЙ ФОРМЕ</w:t>
      </w:r>
      <w:bookmarkEnd w:id="184"/>
    </w:p>
    <w:p w14:paraId="45037ED9" w14:textId="77777777" w:rsidR="00CF7343" w:rsidRPr="00E311F1" w:rsidRDefault="00CF7343" w:rsidP="00CF7343">
      <w:pPr>
        <w:pStyle w:val="20"/>
        <w:numPr>
          <w:ilvl w:val="0"/>
          <w:numId w:val="6"/>
        </w:numPr>
        <w:suppressAutoHyphens/>
        <w:ind w:left="567" w:hanging="567"/>
        <w:rPr>
          <w:color w:val="000000" w:themeColor="text1"/>
          <w:sz w:val="24"/>
          <w:szCs w:val="24"/>
          <w:shd w:val="clear" w:color="auto" w:fill="FFFFFF" w:themeFill="background1"/>
        </w:rPr>
      </w:pPr>
      <w:bookmarkStart w:id="185" w:name="_Toc480989261"/>
      <w:bookmarkStart w:id="186" w:name="_Toc31975041"/>
      <w:bookmarkEnd w:id="185"/>
      <w:r w:rsidRPr="00E311F1">
        <w:rPr>
          <w:color w:val="000000" w:themeColor="text1"/>
          <w:sz w:val="24"/>
          <w:szCs w:val="24"/>
          <w:shd w:val="clear" w:color="auto" w:fill="FFFFFF" w:themeFill="background1"/>
        </w:rPr>
        <w:t xml:space="preserve">Порядок обеспечения заявок на участие в запросе котировок </w:t>
      </w:r>
      <w:bookmarkEnd w:id="186"/>
      <w:r w:rsidRPr="00E311F1">
        <w:rPr>
          <w:color w:val="000000" w:themeColor="text1"/>
          <w:sz w:val="24"/>
          <w:szCs w:val="24"/>
          <w:shd w:val="clear" w:color="auto" w:fill="FFFFFF" w:themeFill="background1"/>
        </w:rPr>
        <w:t>в электронной форме</w:t>
      </w:r>
    </w:p>
    <w:p w14:paraId="32262B7E"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14:paraId="7D5F4062"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14:paraId="4A35F7F9"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Размер обеспечения заявки на участие в запросе котировок в электронной форме не может превышать 2 (два) процента начальной (максимальной) цены договора. </w:t>
      </w:r>
    </w:p>
    <w:p w14:paraId="1376D56A" w14:textId="336F4A6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w:t>
      </w:r>
      <w:r w:rsidR="00EA5AFB" w:rsidRPr="00E311F1">
        <w:rPr>
          <w:rFonts w:ascii="Times New Roman" w:hAnsi="Times New Roman" w:cs="Times New Roman"/>
          <w:color w:val="000000" w:themeColor="text1"/>
          <w:sz w:val="24"/>
          <w:szCs w:val="24"/>
        </w:rPr>
        <w:t xml:space="preserve">независимой </w:t>
      </w:r>
      <w:r w:rsidRPr="00E311F1">
        <w:rPr>
          <w:rFonts w:ascii="Times New Roman" w:hAnsi="Times New Roman" w:cs="Times New Roman"/>
          <w:color w:val="000000" w:themeColor="text1"/>
          <w:sz w:val="24"/>
          <w:szCs w:val="24"/>
        </w:rPr>
        <w:t>гарантии</w:t>
      </w:r>
      <w:r w:rsidR="00C00863" w:rsidRPr="00E311F1">
        <w:rPr>
          <w:rFonts w:ascii="Times New Roman" w:hAnsi="Times New Roman" w:cs="Times New Roman"/>
          <w:color w:val="000000" w:themeColor="text1"/>
          <w:sz w:val="24"/>
          <w:szCs w:val="24"/>
        </w:rPr>
        <w:t>, соответствующей требованиям, установленным статьей 3.4 Закона № 223-ФЗ.</w:t>
      </w:r>
    </w:p>
    <w:p w14:paraId="22DC00BA"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Выбор способа обеспечения заявки на участие в запросе котировок в электронной форме осуществляется участником закупки.</w:t>
      </w:r>
    </w:p>
    <w:p w14:paraId="6D14AB18" w14:textId="77777777" w:rsidR="00CF7343" w:rsidRPr="00E311F1" w:rsidRDefault="00CF7343" w:rsidP="00CF7343">
      <w:pPr>
        <w:pStyle w:val="ConsPlusNormal"/>
        <w:numPr>
          <w:ilvl w:val="1"/>
          <w:numId w:val="6"/>
        </w:numPr>
        <w:ind w:left="0" w:firstLine="567"/>
        <w:jc w:val="both"/>
        <w:rPr>
          <w:rFonts w:ascii="Times New Roman" w:hAnsi="Times New Roman" w:cs="Times New Roman"/>
          <w:strike/>
          <w:color w:val="000000" w:themeColor="text1"/>
          <w:sz w:val="24"/>
          <w:szCs w:val="24"/>
        </w:rPr>
      </w:pPr>
      <w:bookmarkStart w:id="187" w:name="_Toc31975042"/>
      <w:r w:rsidRPr="00E311F1">
        <w:rPr>
          <w:rFonts w:ascii="Times New Roman" w:hAnsi="Times New Roman" w:cs="Times New Roman"/>
          <w:color w:val="000000" w:themeColor="text1"/>
          <w:sz w:val="24"/>
          <w:szCs w:val="24"/>
        </w:rPr>
        <w:t>При проведении запроса котировок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CF4BB84" w14:textId="1EC50CC0"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Обеспечение заявки на участие в запросе котировок в электронной форме,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w:t>
      </w:r>
      <w:r w:rsidR="00C54640" w:rsidRPr="00E311F1">
        <w:rPr>
          <w:rFonts w:ascii="Times New Roman" w:hAnsi="Times New Roman" w:cs="Times New Roman"/>
          <w:color w:val="000000" w:themeColor="text1"/>
          <w:sz w:val="24"/>
          <w:szCs w:val="24"/>
        </w:rPr>
        <w:t xml:space="preserve">независимой </w:t>
      </w:r>
      <w:r w:rsidRPr="00E311F1">
        <w:rPr>
          <w:rFonts w:ascii="Times New Roman" w:hAnsi="Times New Roman" w:cs="Times New Roman"/>
          <w:color w:val="000000" w:themeColor="text1"/>
          <w:sz w:val="24"/>
          <w:szCs w:val="24"/>
        </w:rPr>
        <w:t>гарантии в порядке, установленном законодательством Российской Федерации.</w:t>
      </w:r>
    </w:p>
    <w:p w14:paraId="63CAA446"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lastRenderedPageBreak/>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 </w:t>
      </w:r>
    </w:p>
    <w:p w14:paraId="700CEBCA"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BEA6D5"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отмена запроса котировок в электронной форме;</w:t>
      </w:r>
    </w:p>
    <w:p w14:paraId="3F131C5C"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отклонение заявки участника закупки;</w:t>
      </w:r>
    </w:p>
    <w:p w14:paraId="5B33CD3D"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отзыв заявки участником закупки до окончания срока подачи заявок на участие в запросе котировок в электронной форме;</w:t>
      </w:r>
    </w:p>
    <w:p w14:paraId="6D557280"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216946F"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7492A96" w14:textId="4872D8C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Возврат </w:t>
      </w:r>
      <w:r w:rsidR="00773C8D" w:rsidRPr="00E311F1">
        <w:rPr>
          <w:rFonts w:ascii="Times New Roman" w:hAnsi="Times New Roman" w:cs="Times New Roman"/>
          <w:color w:val="000000" w:themeColor="text1"/>
          <w:sz w:val="24"/>
          <w:szCs w:val="24"/>
        </w:rPr>
        <w:t xml:space="preserve">независимой </w:t>
      </w:r>
      <w:r w:rsidRPr="00E311F1">
        <w:rPr>
          <w:rFonts w:ascii="Times New Roman" w:hAnsi="Times New Roman" w:cs="Times New Roman"/>
          <w:color w:val="000000" w:themeColor="text1"/>
          <w:sz w:val="24"/>
          <w:szCs w:val="24"/>
        </w:rPr>
        <w:t xml:space="preserve">гарантии в случаях, указанных в пункте 13.6 настоящего раздела извещения, Заказчиком лицу или гаранту, предоставившим </w:t>
      </w:r>
      <w:r w:rsidR="00217CDD" w:rsidRPr="00E311F1">
        <w:rPr>
          <w:rFonts w:ascii="Times New Roman" w:hAnsi="Times New Roman" w:cs="Times New Roman"/>
          <w:color w:val="000000" w:themeColor="text1"/>
          <w:sz w:val="24"/>
          <w:szCs w:val="24"/>
        </w:rPr>
        <w:t xml:space="preserve">независимую </w:t>
      </w:r>
      <w:r w:rsidRPr="00E311F1">
        <w:rPr>
          <w:rFonts w:ascii="Times New Roman" w:hAnsi="Times New Roman" w:cs="Times New Roman"/>
          <w:color w:val="000000" w:themeColor="text1"/>
          <w:sz w:val="24"/>
          <w:szCs w:val="24"/>
        </w:rPr>
        <w:t>гарантию, не осуществляется, взыскание по ней не производится.</w:t>
      </w:r>
    </w:p>
    <w:p w14:paraId="0CF3822E"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Возврат участнику закупки обеспечения заявки на участие в запросе котировок в электронной форме не производится в следующих случаях:</w:t>
      </w:r>
    </w:p>
    <w:p w14:paraId="74D5E657"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уклонение или отказ участника закупки от заключения договора;</w:t>
      </w:r>
    </w:p>
    <w:p w14:paraId="4CF28A52" w14:textId="77777777" w:rsidR="00CF7343" w:rsidRPr="00E311F1" w:rsidRDefault="00CF7343" w:rsidP="00CF7343">
      <w:pPr>
        <w:pStyle w:val="7"/>
        <w:shd w:val="clear" w:color="auto" w:fill="auto"/>
        <w:tabs>
          <w:tab w:val="left" w:pos="0"/>
        </w:tabs>
        <w:spacing w:before="0" w:line="240" w:lineRule="auto"/>
        <w:ind w:firstLine="567"/>
        <w:jc w:val="both"/>
        <w:rPr>
          <w:color w:val="000000" w:themeColor="text1"/>
          <w:sz w:val="24"/>
          <w:szCs w:val="24"/>
        </w:rPr>
      </w:pPr>
      <w:r w:rsidRPr="00E311F1">
        <w:rPr>
          <w:color w:val="000000" w:themeColor="text1"/>
          <w:sz w:val="24"/>
          <w:szCs w:val="24"/>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FB1493A" w14:textId="77777777" w:rsidR="00CF7343" w:rsidRPr="00E311F1" w:rsidRDefault="00CF7343" w:rsidP="00CF7343">
      <w:pPr>
        <w:pStyle w:val="1"/>
        <w:numPr>
          <w:ilvl w:val="0"/>
          <w:numId w:val="10"/>
        </w:numPr>
        <w:tabs>
          <w:tab w:val="left" w:pos="567"/>
        </w:tabs>
        <w:suppressAutoHyphens/>
        <w:ind w:left="567" w:hanging="567"/>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РАССМОТРЕНИЕ ЗАЯВОК НА УЧАСТИЕ В ЗАПРОСЕ КОТИРОВОК В ЭЛЕКТРОННОЙ ФОРМЕ</w:t>
      </w:r>
      <w:bookmarkEnd w:id="187"/>
      <w:r w:rsidRPr="00E311F1">
        <w:rPr>
          <w:color w:val="000000" w:themeColor="text1"/>
          <w:sz w:val="24"/>
          <w:szCs w:val="24"/>
          <w:shd w:val="clear" w:color="auto" w:fill="FFFFFF" w:themeFill="background1"/>
        </w:rPr>
        <w:t>. ПОДВЕДЕНИЕ ИТОГОВ ЗАПРОСА КОТИРОВОК В ЭЛЕКТРОННОЙ ФОРМЕ</w:t>
      </w:r>
    </w:p>
    <w:p w14:paraId="1F52FCF4" w14:textId="77777777" w:rsidR="00CF7343" w:rsidRPr="00E311F1" w:rsidRDefault="00CF7343" w:rsidP="00CF7343">
      <w:pPr>
        <w:pStyle w:val="20"/>
        <w:numPr>
          <w:ilvl w:val="0"/>
          <w:numId w:val="6"/>
        </w:numPr>
        <w:suppressAutoHyphens/>
        <w:ind w:left="567" w:hanging="567"/>
        <w:rPr>
          <w:bCs w:val="0"/>
          <w:iCs w:val="0"/>
          <w:color w:val="000000" w:themeColor="text1"/>
          <w:sz w:val="24"/>
          <w:szCs w:val="24"/>
        </w:rPr>
      </w:pPr>
      <w:r w:rsidRPr="00E311F1">
        <w:rPr>
          <w:bCs w:val="0"/>
          <w:iCs w:val="0"/>
          <w:color w:val="000000" w:themeColor="text1"/>
          <w:sz w:val="24"/>
          <w:szCs w:val="24"/>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4DBEF009" w14:textId="3E198C15"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14.1. В течение одного рабочего дня после направления оператором электронной площадки информации, указанной в пункте 12.</w:t>
      </w:r>
      <w:r w:rsidR="0083634F" w:rsidRPr="00E311F1">
        <w:rPr>
          <w:rFonts w:ascii="Times New Roman" w:eastAsia="Times New Roman" w:hAnsi="Times New Roman" w:cs="Times New Roman"/>
          <w:color w:val="000000" w:themeColor="text1"/>
        </w:rPr>
        <w:t>8</w:t>
      </w:r>
      <w:r w:rsidRPr="00E311F1">
        <w:rPr>
          <w:rFonts w:ascii="Times New Roman" w:eastAsia="Times New Roman" w:hAnsi="Times New Roman" w:cs="Times New Roman"/>
          <w:color w:val="000000" w:themeColor="text1"/>
        </w:rPr>
        <w:t xml:space="preserve"> раздела 12 </w:t>
      </w:r>
      <w:r w:rsidR="0083634F" w:rsidRPr="00E311F1">
        <w:rPr>
          <w:rFonts w:ascii="Times New Roman" w:eastAsia="Times New Roman" w:hAnsi="Times New Roman"/>
        </w:rPr>
        <w:t>извещения</w:t>
      </w:r>
      <w:r w:rsidRPr="00E311F1">
        <w:rPr>
          <w:rFonts w:ascii="Times New Roman" w:eastAsia="Times New Roman" w:hAnsi="Times New Roman" w:cs="Times New Roman"/>
          <w:color w:val="000000" w:themeColor="text1"/>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10B697B"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hAnsi="Times New Roman" w:cs="Times New Roman"/>
          <w:color w:val="000000" w:themeColor="text1"/>
          <w:shd w:val="clear" w:color="auto" w:fill="FFFFFF"/>
        </w:rPr>
        <w:t xml:space="preserve">Заявке на участие </w:t>
      </w:r>
      <w:r w:rsidRPr="00E311F1">
        <w:rPr>
          <w:rFonts w:ascii="Times New Roman" w:eastAsia="Times New Roman" w:hAnsi="Times New Roman" w:cs="Times New Roman"/>
          <w:color w:val="000000" w:themeColor="text1"/>
        </w:rPr>
        <w:t>в запросе котировок в электронной форме</w:t>
      </w:r>
      <w:r w:rsidRPr="00E311F1">
        <w:rPr>
          <w:rFonts w:ascii="Times New Roman" w:hAnsi="Times New Roman" w:cs="Times New Roman"/>
          <w:color w:val="000000" w:themeColor="text1"/>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DDA4FDA" w14:textId="4B91AA6F"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 xml:space="preserve">14.2. В срок не более 3 рабочих дней с даты направления оператором электронной площадки информации, указанной в пункте 12.8 раздела 12 </w:t>
      </w:r>
      <w:r w:rsidR="00E837C9" w:rsidRPr="00E311F1">
        <w:rPr>
          <w:rFonts w:ascii="Times New Roman" w:eastAsia="Times New Roman" w:hAnsi="Times New Roman"/>
        </w:rPr>
        <w:t>извещения</w:t>
      </w:r>
      <w:r w:rsidRPr="00E311F1">
        <w:rPr>
          <w:rFonts w:ascii="Times New Roman" w:eastAsia="Times New Roman" w:hAnsi="Times New Roman" w:cs="Times New Roman"/>
          <w:color w:val="000000" w:themeColor="text1"/>
        </w:rPr>
        <w:t xml:space="preserve">, Комиссия рассматривает заявки на участие в запросе котировок в электронной форме и </w:t>
      </w:r>
      <w:r w:rsidRPr="00E311F1">
        <w:rPr>
          <w:rFonts w:ascii="Times New Roman" w:hAnsi="Times New Roman" w:cs="Times New Roman"/>
          <w:color w:val="000000" w:themeColor="text1"/>
        </w:rPr>
        <w:t>составляет протокол подведения итогов запроса котировок в электронной форме</w:t>
      </w:r>
      <w:r w:rsidRPr="00E311F1">
        <w:rPr>
          <w:rFonts w:ascii="Times New Roman" w:eastAsia="Times New Roman" w:hAnsi="Times New Roman" w:cs="Times New Roman"/>
          <w:color w:val="000000" w:themeColor="text1"/>
        </w:rPr>
        <w:t>.</w:t>
      </w:r>
    </w:p>
    <w:p w14:paraId="5B363290" w14:textId="77777777" w:rsidR="00CF7343" w:rsidRPr="00E311F1" w:rsidRDefault="00CF7343" w:rsidP="00CF7343">
      <w:pPr>
        <w:widowControl w:val="0"/>
        <w:autoSpaceDE w:val="0"/>
        <w:autoSpaceDN w:val="0"/>
        <w:ind w:firstLine="709"/>
        <w:jc w:val="both"/>
        <w:rPr>
          <w:rFonts w:ascii="Times New Roman" w:hAnsi="Times New Roman" w:cs="Times New Roman"/>
          <w:color w:val="000000" w:themeColor="text1"/>
        </w:rPr>
      </w:pPr>
      <w:r w:rsidRPr="00E311F1">
        <w:rPr>
          <w:rFonts w:ascii="Times New Roman" w:eastAsia="Times New Roman" w:hAnsi="Times New Roman" w:cs="Times New Roman"/>
          <w:color w:val="000000" w:themeColor="text1"/>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E311F1">
        <w:rPr>
          <w:rFonts w:ascii="Times New Roman" w:hAnsi="Times New Roman" w:cs="Times New Roman"/>
          <w:color w:val="000000" w:themeColor="text1"/>
        </w:rPr>
        <w:t>в извещении о проведении запроса котировок в электронной форме.</w:t>
      </w:r>
    </w:p>
    <w:p w14:paraId="493EAC62" w14:textId="77777777" w:rsidR="00CF7343" w:rsidRPr="00E311F1" w:rsidRDefault="00CF7343" w:rsidP="00CF7343">
      <w:pPr>
        <w:ind w:firstLine="567"/>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14.3. Заявка участника запроса котировок в электронной форме отклоняется Комиссией в случае:</w:t>
      </w:r>
    </w:p>
    <w:p w14:paraId="0467FEED"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непредоставления документов и (или) информации, предусмотренных   разделом 18 части VIII «ИНФОРМАЦИОННАЯ КАРТА ЗАПРОСА КОТИРОВОК В ЭЛЕКТРОННОЙ ФОРМЕ» извещения, или предоставления недостоверной информации;</w:t>
      </w:r>
    </w:p>
    <w:p w14:paraId="24AB7CFA"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несоответствия информации, предусмотренной разделом 18 части VIII </w:t>
      </w:r>
      <w:r w:rsidRPr="00E311F1">
        <w:rPr>
          <w:rFonts w:ascii="Times New Roman" w:hAnsi="Times New Roman" w:cs="Times New Roman"/>
          <w:color w:val="000000" w:themeColor="text1"/>
          <w:sz w:val="24"/>
          <w:szCs w:val="24"/>
        </w:rPr>
        <w:lastRenderedPageBreak/>
        <w:t>«ИНФОРМАЦИОННАЯ КАРТА ЗАПРОСА КОТИРОВОК В ЭЛЕКТРОННОЙ ФОРМЕ» извещения, требованиям извещения о проведении запроса котировок в электронной форме;</w:t>
      </w:r>
    </w:p>
    <w:p w14:paraId="61E6431B"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59A95D2A" w14:textId="0F1C54A2"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 xml:space="preserve">предоставления </w:t>
      </w:r>
      <w:r w:rsidR="0051230D" w:rsidRPr="00E311F1">
        <w:rPr>
          <w:rFonts w:ascii="Times New Roman" w:hAnsi="Times New Roman" w:cs="Times New Roman"/>
          <w:color w:val="000000" w:themeColor="text1"/>
          <w:sz w:val="24"/>
          <w:szCs w:val="24"/>
        </w:rPr>
        <w:t xml:space="preserve">независимой </w:t>
      </w:r>
      <w:r w:rsidRPr="00E311F1">
        <w:rPr>
          <w:rFonts w:ascii="Times New Roman" w:hAnsi="Times New Roman" w:cs="Times New Roman"/>
          <w:color w:val="000000" w:themeColor="text1"/>
          <w:sz w:val="24"/>
          <w:szCs w:val="24"/>
        </w:rPr>
        <w:t xml:space="preserve">гарантии </w:t>
      </w:r>
      <w:r w:rsidR="00DC6FDC" w:rsidRPr="00E311F1">
        <w:rPr>
          <w:rFonts w:ascii="Times New Roman" w:hAnsi="Times New Roman" w:cs="Times New Roman"/>
          <w:color w:val="000000" w:themeColor="text1"/>
          <w:sz w:val="24"/>
          <w:szCs w:val="24"/>
        </w:rPr>
        <w:t>на сумму,</w:t>
      </w:r>
      <w:r w:rsidRPr="00E311F1">
        <w:rPr>
          <w:rFonts w:ascii="Times New Roman" w:hAnsi="Times New Roman" w:cs="Times New Roman"/>
          <w:color w:val="000000" w:themeColor="text1"/>
          <w:sz w:val="24"/>
          <w:szCs w:val="24"/>
        </w:rPr>
        <w:t xml:space="preserve">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14:paraId="516805D9"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14:paraId="1EB53DC3"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0F12D8" w14:textId="77777777" w:rsidR="00CF7343" w:rsidRPr="00E311F1" w:rsidRDefault="00CF7343" w:rsidP="00CF7343">
      <w:pPr>
        <w:ind w:firstLine="567"/>
        <w:jc w:val="both"/>
        <w:rPr>
          <w:rFonts w:ascii="Times New Roman" w:hAnsi="Times New Roman" w:cs="Times New Roman"/>
          <w:color w:val="000000" w:themeColor="text1"/>
        </w:rPr>
      </w:pPr>
      <w:r w:rsidRPr="00E311F1">
        <w:rPr>
          <w:rFonts w:ascii="Times New Roman" w:eastAsia="Times New Roman" w:hAnsi="Times New Roman" w:cs="Times New Roman"/>
          <w:color w:val="000000" w:themeColor="text1"/>
        </w:rPr>
        <w:t xml:space="preserve">14.6. </w:t>
      </w:r>
      <w:r w:rsidRPr="00E311F1">
        <w:rPr>
          <w:rFonts w:ascii="Times New Roman" w:hAnsi="Times New Roman" w:cs="Times New Roman"/>
          <w:color w:val="000000" w:themeColor="text1"/>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E311F1">
        <w:rPr>
          <w:rFonts w:ascii="Times New Roman" w:hAnsi="Times New Roman" w:cs="Times New Roman"/>
          <w:color w:val="000000" w:themeColor="text1"/>
          <w:shd w:val="clear" w:color="auto" w:fill="FFFFFF"/>
        </w:rPr>
        <w:t>наименьшее ценовое предложение</w:t>
      </w:r>
      <w:r w:rsidRPr="00E311F1">
        <w:rPr>
          <w:rFonts w:ascii="Times New Roman" w:hAnsi="Times New Roman" w:cs="Times New Roman"/>
          <w:color w:val="000000" w:themeColor="text1"/>
        </w:rPr>
        <w:t>.</w:t>
      </w:r>
    </w:p>
    <w:p w14:paraId="1F52BA5E" w14:textId="77777777" w:rsidR="00CF7343" w:rsidRPr="00E311F1" w:rsidRDefault="00CF7343" w:rsidP="00CF7343">
      <w:pPr>
        <w:ind w:firstLine="567"/>
        <w:jc w:val="both"/>
        <w:rPr>
          <w:rFonts w:ascii="Times New Roman" w:hAnsi="Times New Roman" w:cs="Times New Roman"/>
          <w:color w:val="000000" w:themeColor="text1"/>
        </w:rPr>
      </w:pPr>
      <w:r w:rsidRPr="00E311F1">
        <w:rPr>
          <w:rFonts w:ascii="Times New Roman" w:hAnsi="Times New Roman" w:cs="Times New Roman"/>
          <w:color w:val="000000" w:themeColor="text1"/>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14:paraId="43C47014"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 дате подписания протокола;</w:t>
      </w:r>
    </w:p>
    <w:p w14:paraId="620C977D"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об участниках запроса котировок в электронной форме, заявки на участие в таком запросе котировок которых были рассмотрены;</w:t>
      </w:r>
    </w:p>
    <w:p w14:paraId="181C89A7"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14:paraId="19D98D15"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14:paraId="4A06280F"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14:paraId="693BA196" w14:textId="77777777" w:rsidR="00CF7343" w:rsidRPr="00E311F1" w:rsidRDefault="00CF7343" w:rsidP="00CF7343">
      <w:pPr>
        <w:pStyle w:val="afb"/>
        <w:ind w:left="0" w:firstLine="567"/>
        <w:jc w:val="both"/>
        <w:rPr>
          <w:color w:val="000000" w:themeColor="text1"/>
          <w:szCs w:val="24"/>
        </w:rPr>
      </w:pPr>
      <w:r w:rsidRPr="00E311F1">
        <w:rPr>
          <w:color w:val="000000" w:themeColor="text1"/>
          <w:szCs w:val="24"/>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14:paraId="2FB2E50A" w14:textId="78D0627D" w:rsidR="00CF7343" w:rsidRPr="00E311F1" w:rsidRDefault="00CF7343" w:rsidP="00CF7343">
      <w:pPr>
        <w:pStyle w:val="afb"/>
        <w:ind w:left="0" w:firstLine="567"/>
        <w:jc w:val="both"/>
        <w:rPr>
          <w:color w:val="000000" w:themeColor="text1"/>
          <w:szCs w:val="24"/>
        </w:rPr>
      </w:pPr>
      <w:r w:rsidRPr="00E311F1">
        <w:rPr>
          <w:color w:val="000000" w:themeColor="text1"/>
          <w:szCs w:val="24"/>
        </w:rPr>
        <w:t>о наименовании (для юридических лиц), фамилии, об имени, отчестве (при</w:t>
      </w:r>
      <w:r w:rsidR="00DB3151" w:rsidRPr="00E311F1">
        <w:rPr>
          <w:color w:val="000000" w:themeColor="text1"/>
          <w:szCs w:val="24"/>
        </w:rPr>
        <w:t xml:space="preserve"> его</w:t>
      </w:r>
      <w:r w:rsidRPr="00E311F1">
        <w:rPr>
          <w:color w:val="000000" w:themeColor="text1"/>
          <w:szCs w:val="24"/>
        </w:rPr>
        <w:t xml:space="preserve">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7D097989" w14:textId="77777777" w:rsidR="00CF7343" w:rsidRPr="00E311F1" w:rsidRDefault="00CF7343" w:rsidP="00CF7343">
      <w:pPr>
        <w:pStyle w:val="ConsPlusNormal"/>
        <w:ind w:firstLine="567"/>
        <w:jc w:val="both"/>
        <w:rPr>
          <w:rFonts w:ascii="Times New Roman" w:hAnsi="Times New Roman" w:cs="Times New Roman"/>
          <w:color w:val="000000" w:themeColor="text1"/>
          <w:sz w:val="24"/>
          <w:szCs w:val="24"/>
        </w:rPr>
      </w:pPr>
      <w:proofErr w:type="gramStart"/>
      <w:r w:rsidRPr="00E311F1">
        <w:rPr>
          <w:rFonts w:ascii="Times New Roman" w:hAnsi="Times New Roman" w:cs="Times New Roman"/>
          <w:color w:val="000000" w:themeColor="text1"/>
          <w:sz w:val="24"/>
          <w:szCs w:val="24"/>
        </w:rPr>
        <w:t>о причинах</w:t>
      </w:r>
      <w:proofErr w:type="gramEnd"/>
      <w:r w:rsidRPr="00E311F1">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 </w:t>
      </w:r>
    </w:p>
    <w:p w14:paraId="6F8872DB" w14:textId="4455016D" w:rsidR="00CF7343" w:rsidRPr="00E311F1" w:rsidRDefault="00CF7343" w:rsidP="00CF7343">
      <w:pPr>
        <w:pStyle w:val="ConsPlusNormal"/>
        <w:ind w:firstLine="0"/>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ab/>
        <w:t>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18224A" w:rsidRPr="00E311F1">
        <w:rPr>
          <w:rFonts w:ascii="Times New Roman" w:hAnsi="Times New Roman" w:cs="Times New Roman"/>
          <w:color w:val="000000" w:themeColor="text1"/>
          <w:sz w:val="24"/>
          <w:szCs w:val="24"/>
        </w:rPr>
        <w:t>, на официальном сайте, за исключением случаев, предусмотренных Федеральным законом,</w:t>
      </w:r>
      <w:r w:rsidRPr="00E311F1">
        <w:rPr>
          <w:rFonts w:ascii="Times New Roman" w:hAnsi="Times New Roman" w:cs="Times New Roman"/>
          <w:color w:val="000000" w:themeColor="text1"/>
          <w:sz w:val="24"/>
          <w:szCs w:val="24"/>
        </w:rPr>
        <w:t xml:space="preserve"> не позднее чем через 3 (три) дня со дня его подписания.</w:t>
      </w:r>
    </w:p>
    <w:p w14:paraId="73ECB6AC" w14:textId="77777777" w:rsidR="00164DC6" w:rsidRPr="00E311F1" w:rsidRDefault="00164DC6" w:rsidP="00164DC6">
      <w:pPr>
        <w:pStyle w:val="ConsPlusNormal"/>
        <w:ind w:firstLine="709"/>
        <w:jc w:val="both"/>
        <w:rPr>
          <w:rFonts w:ascii="Times New Roman" w:hAnsi="Times New Roman" w:cs="Times New Roman"/>
          <w:sz w:val="24"/>
          <w:szCs w:val="24"/>
        </w:rPr>
      </w:pPr>
      <w:r w:rsidRPr="00E311F1">
        <w:rPr>
          <w:rFonts w:ascii="Times New Roman" w:hAnsi="Times New Roman" w:cs="Times New Roman"/>
          <w:sz w:val="24"/>
          <w:szCs w:val="24"/>
        </w:rPr>
        <w:t>14</w:t>
      </w:r>
      <w:r w:rsidRPr="00E311F1">
        <w:rPr>
          <w:rFonts w:ascii="Times New Roman" w:hAnsi="Times New Roman"/>
          <w:color w:val="000000"/>
          <w:sz w:val="24"/>
          <w:szCs w:val="24"/>
        </w:rPr>
        <w:t>.</w:t>
      </w:r>
      <w:r w:rsidRPr="00E311F1">
        <w:rPr>
          <w:rFonts w:ascii="Times New Roman" w:hAnsi="Times New Roman"/>
          <w:sz w:val="24"/>
          <w:szCs w:val="24"/>
        </w:rPr>
        <w:t>9</w:t>
      </w:r>
      <w:r w:rsidRPr="00E311F1">
        <w:rPr>
          <w:rFonts w:ascii="Times New Roman" w:hAnsi="Times New Roman"/>
          <w:color w:val="000000"/>
          <w:sz w:val="24"/>
          <w:szCs w:val="24"/>
        </w:rPr>
        <w:t xml:space="preserve">. В случае установления недостоверности информации, содержащейся в документах, представленных </w:t>
      </w:r>
      <w:bookmarkStart w:id="188" w:name="_Hlk103848260"/>
      <w:r w:rsidRPr="00E311F1">
        <w:rPr>
          <w:rFonts w:ascii="Times New Roman" w:hAnsi="Times New Roman"/>
          <w:color w:val="000000"/>
          <w:sz w:val="24"/>
          <w:szCs w:val="24"/>
        </w:rPr>
        <w:t>победителем запроса котировок в электронной форме</w:t>
      </w:r>
      <w:bookmarkEnd w:id="188"/>
      <w:r w:rsidRPr="00E311F1">
        <w:rPr>
          <w:rFonts w:ascii="Times New Roman" w:hAnsi="Times New Roman"/>
          <w:color w:val="000000"/>
          <w:sz w:val="24"/>
          <w:szCs w:val="24"/>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5B28D806" w14:textId="77777777" w:rsidR="00164DC6" w:rsidRPr="00E311F1" w:rsidRDefault="00164DC6" w:rsidP="00164DC6">
      <w:pPr>
        <w:ind w:firstLine="709"/>
        <w:jc w:val="both"/>
        <w:rPr>
          <w:rFonts w:ascii="Times New Roman" w:hAnsi="Times New Roman"/>
        </w:rPr>
      </w:pPr>
      <w:r w:rsidRPr="00E311F1">
        <w:rPr>
          <w:rFonts w:ascii="Times New Roman" w:hAnsi="Times New Roman"/>
        </w:rPr>
        <w:lastRenderedPageBreak/>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8F43B9D" w14:textId="77777777" w:rsidR="00164DC6" w:rsidRPr="00E311F1" w:rsidRDefault="00164DC6" w:rsidP="00164DC6">
      <w:pPr>
        <w:ind w:firstLine="709"/>
        <w:jc w:val="both"/>
        <w:rPr>
          <w:rFonts w:ascii="Times New Roman" w:hAnsi="Times New Roman"/>
        </w:rPr>
      </w:pPr>
      <w:r w:rsidRPr="00E311F1">
        <w:rPr>
          <w:rFonts w:ascii="Times New Roman" w:hAnsi="Times New Roman"/>
        </w:rPr>
        <w:t>В указанный протокол включаются сведения:</w:t>
      </w:r>
    </w:p>
    <w:p w14:paraId="5C9FE347" w14:textId="77777777" w:rsidR="00164DC6" w:rsidRPr="00E311F1" w:rsidRDefault="00164DC6" w:rsidP="00164DC6">
      <w:pPr>
        <w:ind w:firstLine="709"/>
        <w:jc w:val="both"/>
        <w:rPr>
          <w:rFonts w:ascii="Times New Roman" w:hAnsi="Times New Roman"/>
        </w:rPr>
      </w:pPr>
      <w:r w:rsidRPr="00E311F1">
        <w:rPr>
          <w:rFonts w:ascii="Times New Roman" w:hAnsi="Times New Roman"/>
        </w:rPr>
        <w:t xml:space="preserve">о месте, дате и времени его составления, </w:t>
      </w:r>
    </w:p>
    <w:p w14:paraId="7CDF148C" w14:textId="77777777" w:rsidR="00164DC6" w:rsidRPr="00E311F1" w:rsidRDefault="00164DC6" w:rsidP="00164DC6">
      <w:pPr>
        <w:ind w:firstLine="709"/>
        <w:jc w:val="both"/>
        <w:rPr>
          <w:rFonts w:ascii="Times New Roman" w:hAnsi="Times New Roman"/>
        </w:rPr>
      </w:pPr>
      <w:r w:rsidRPr="00E311F1">
        <w:rPr>
          <w:rFonts w:ascii="Times New Roman" w:hAnsi="Times New Roman"/>
        </w:rPr>
        <w:t xml:space="preserve">о лице, с которым Заказчик отказывается заключить договор, </w:t>
      </w:r>
    </w:p>
    <w:p w14:paraId="1524456F" w14:textId="77777777" w:rsidR="00164DC6" w:rsidRPr="00E311F1" w:rsidRDefault="00164DC6" w:rsidP="00164DC6">
      <w:pPr>
        <w:ind w:firstLine="709"/>
        <w:jc w:val="both"/>
        <w:rPr>
          <w:rFonts w:ascii="Times New Roman" w:hAnsi="Times New Roman"/>
        </w:rPr>
      </w:pPr>
      <w:r w:rsidRPr="00E311F1">
        <w:rPr>
          <w:rFonts w:ascii="Times New Roman" w:hAnsi="Times New Roman"/>
        </w:rPr>
        <w:t xml:space="preserve">о фактах, которые являются основанием для принятия такого решения, </w:t>
      </w:r>
      <w:r w:rsidRPr="00E311F1">
        <w:rPr>
          <w:rFonts w:ascii="Times New Roman" w:hAnsi="Times New Roman"/>
        </w:rPr>
        <w:br/>
        <w:t xml:space="preserve">а также реквизиты документов, подтверждающих такие факты. </w:t>
      </w:r>
    </w:p>
    <w:p w14:paraId="0C249ECC" w14:textId="365909AE" w:rsidR="00164DC6" w:rsidRPr="00E311F1" w:rsidRDefault="00164DC6" w:rsidP="007B4A83">
      <w:pPr>
        <w:pStyle w:val="afb"/>
        <w:ind w:left="0" w:firstLine="709"/>
        <w:jc w:val="both"/>
        <w:rPr>
          <w:color w:val="000000" w:themeColor="text1"/>
          <w:szCs w:val="24"/>
        </w:rPr>
      </w:pPr>
      <w:r w:rsidRPr="00E311F1">
        <w:rPr>
          <w:szCs w:val="24"/>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60AB1F96" w14:textId="77777777" w:rsidR="00CF7343" w:rsidRPr="00E311F1" w:rsidRDefault="00CF7343" w:rsidP="00CF7343">
      <w:pPr>
        <w:pStyle w:val="1"/>
        <w:ind w:left="710"/>
        <w:rPr>
          <w:color w:val="000000" w:themeColor="text1"/>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E311F1">
        <w:rPr>
          <w:color w:val="000000" w:themeColor="text1"/>
          <w:sz w:val="24"/>
          <w:szCs w:val="24"/>
          <w:lang w:val="en-US"/>
        </w:rPr>
        <w:t>VI</w:t>
      </w:r>
      <w:r w:rsidRPr="00E311F1">
        <w:rPr>
          <w:color w:val="000000" w:themeColor="text1"/>
          <w:sz w:val="24"/>
          <w:szCs w:val="24"/>
        </w:rPr>
        <w:t xml:space="preserve">. </w:t>
      </w:r>
      <w:r w:rsidRPr="00E311F1">
        <w:rPr>
          <w:color w:val="000000" w:themeColor="text1"/>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E311F1">
        <w:rPr>
          <w:color w:val="000000" w:themeColor="text1"/>
          <w:sz w:val="24"/>
          <w:szCs w:val="24"/>
          <w:shd w:val="clear" w:color="auto" w:fill="FFFFFF" w:themeFill="background1"/>
        </w:rPr>
        <w:t>ЗАПРОСА КОТИРОВОК В ЭЛЕКТРОННОЙ ФОРМЕ</w:t>
      </w:r>
      <w:bookmarkEnd w:id="201"/>
    </w:p>
    <w:p w14:paraId="1FE7AA37" w14:textId="77777777" w:rsidR="00CF7343" w:rsidRPr="00E311F1" w:rsidRDefault="00CF7343" w:rsidP="00CF7343">
      <w:pPr>
        <w:pStyle w:val="20"/>
        <w:numPr>
          <w:ilvl w:val="0"/>
          <w:numId w:val="6"/>
        </w:numPr>
        <w:suppressAutoHyphens/>
        <w:rPr>
          <w:color w:val="000000" w:themeColor="text1"/>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E311F1">
        <w:rPr>
          <w:color w:val="000000" w:themeColor="text1"/>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E311F1">
        <w:rPr>
          <w:color w:val="000000" w:themeColor="text1"/>
          <w:sz w:val="24"/>
          <w:szCs w:val="24"/>
          <w:shd w:val="clear" w:color="auto" w:fill="FFFFFF" w:themeFill="background1"/>
        </w:rPr>
        <w:t xml:space="preserve"> договора</w:t>
      </w:r>
      <w:bookmarkEnd w:id="213"/>
    </w:p>
    <w:p w14:paraId="1579C8F7" w14:textId="77777777" w:rsidR="00CF7343" w:rsidRPr="00E311F1"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14:paraId="7C1F5C0E" w14:textId="77777777" w:rsidR="00CF7343" w:rsidRPr="00E311F1" w:rsidRDefault="00CF7343" w:rsidP="00CF7343">
      <w:pPr>
        <w:pStyle w:val="ConsPlusNormal"/>
        <w:numPr>
          <w:ilvl w:val="1"/>
          <w:numId w:val="6"/>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A1B8B5B" w14:textId="77777777" w:rsidR="00CF7343" w:rsidRPr="00E311F1"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14:paraId="6DBE0F14" w14:textId="56D8CDBA" w:rsidR="00CF7343" w:rsidRPr="00E311F1"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sidRPr="00E311F1">
        <w:rPr>
          <w:rFonts w:eastAsia="Times New Roman"/>
          <w:color w:val="000000" w:themeColor="text1"/>
          <w:sz w:val="24"/>
          <w:szCs w:val="24"/>
        </w:rPr>
        <w:t>иного участника такой закупки, признаваемым победителем запроса котировок в электронной форме в случае, предусмотренном абзацем вторым пункта 15.11 настоящего раздела,</w:t>
      </w:r>
      <w:r w:rsidRPr="00E311F1">
        <w:rPr>
          <w:color w:val="000000" w:themeColor="text1"/>
          <w:sz w:val="24"/>
          <w:szCs w:val="24"/>
          <w:shd w:val="clear" w:color="auto" w:fill="FFFFFF" w:themeFill="background1"/>
        </w:rPr>
        <w:t xml:space="preserve"> </w:t>
      </w:r>
      <w:r w:rsidR="00F55237" w:rsidRPr="00E311F1">
        <w:rPr>
          <w:rFonts w:eastAsia="Times New Roman" w:hint="eastAsia"/>
          <w:sz w:val="24"/>
          <w:szCs w:val="24"/>
        </w:rPr>
        <w:t>извещения</w:t>
      </w:r>
      <w:r w:rsidR="00F55237" w:rsidRPr="00E311F1">
        <w:rPr>
          <w:rFonts w:eastAsia="Times New Roman"/>
          <w:sz w:val="24"/>
          <w:szCs w:val="24"/>
        </w:rPr>
        <w:t xml:space="preserve"> </w:t>
      </w:r>
      <w:r w:rsidRPr="00E311F1">
        <w:rPr>
          <w:color w:val="000000" w:themeColor="text1"/>
          <w:sz w:val="24"/>
          <w:szCs w:val="24"/>
          <w:shd w:val="clear" w:color="auto" w:fill="FFFFFF" w:themeFill="background1"/>
        </w:rPr>
        <w:t>Заказчика.</w:t>
      </w:r>
    </w:p>
    <w:p w14:paraId="2F55571F" w14:textId="77777777" w:rsidR="00CF7343" w:rsidRPr="00E311F1"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14:paraId="77FC069E" w14:textId="77777777" w:rsidR="00CF7343" w:rsidRPr="00E311F1"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В течение 5 (пяти) дней с даты размещения в Единой информационной системе </w:t>
      </w:r>
      <w:r w:rsidRPr="00E311F1">
        <w:rPr>
          <w:color w:val="000000" w:themeColor="text1"/>
          <w:sz w:val="24"/>
          <w:szCs w:val="24"/>
        </w:rPr>
        <w:t>протокола подведения итогов запроса котировок в электронной форме</w:t>
      </w:r>
      <w:r w:rsidRPr="00E311F1">
        <w:rPr>
          <w:color w:val="000000" w:themeColor="text1"/>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14:paraId="1A96CABF" w14:textId="77777777" w:rsidR="00CF7343" w:rsidRPr="00E311F1" w:rsidRDefault="00CF7343" w:rsidP="00CF734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14:paraId="25ECB1DE" w14:textId="77777777" w:rsidR="00CF7343" w:rsidRPr="00E311F1" w:rsidRDefault="00CF7343" w:rsidP="00CF7343">
      <w:pPr>
        <w:pStyle w:val="ConsPlusNormal"/>
        <w:ind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E311F1">
        <w:rPr>
          <w:rFonts w:ascii="Times New Roman" w:eastAsiaTheme="minorHAnsi" w:hAnsi="Times New Roman" w:cs="Times New Roman"/>
          <w:color w:val="000000" w:themeColor="text1"/>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14:paraId="04705922" w14:textId="77777777" w:rsidR="00CF7343" w:rsidRPr="00E311F1" w:rsidRDefault="00CF7343" w:rsidP="00CF7343">
      <w:pPr>
        <w:pStyle w:val="ConsPlusNormal"/>
        <w:ind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E311F1">
        <w:rPr>
          <w:rFonts w:ascii="Times New Roman" w:eastAsiaTheme="minorHAnsi" w:hAnsi="Times New Roman" w:cs="Times New Roman"/>
          <w:color w:val="000000" w:themeColor="text1"/>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w:t>
      </w:r>
      <w:r w:rsidRPr="00E311F1">
        <w:rPr>
          <w:rFonts w:ascii="Times New Roman" w:eastAsiaTheme="minorHAnsi" w:hAnsi="Times New Roman" w:cs="Times New Roman"/>
          <w:color w:val="000000" w:themeColor="text1"/>
          <w:sz w:val="24"/>
          <w:szCs w:val="24"/>
          <w:shd w:val="clear" w:color="auto" w:fill="FFFFFF" w:themeFill="background1"/>
          <w:lang w:eastAsia="en-US"/>
        </w:rPr>
        <w:lastRenderedPageBreak/>
        <w:t>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14:paraId="65182BC4" w14:textId="77777777" w:rsidR="00CF7343" w:rsidRPr="00E311F1"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E311F1">
        <w:rPr>
          <w:rFonts w:ascii="Times New Roman" w:eastAsiaTheme="minorHAnsi" w:hAnsi="Times New Roman" w:cs="Times New Roman"/>
          <w:color w:val="000000" w:themeColor="text1"/>
          <w:sz w:val="24"/>
          <w:szCs w:val="24"/>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6B53E3CE" w14:textId="77777777" w:rsidR="00CF7343" w:rsidRPr="00E311F1"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E311F1">
        <w:rPr>
          <w:rFonts w:ascii="Times New Roman" w:eastAsiaTheme="minorHAnsi" w:hAnsi="Times New Roman" w:cs="Times New Roman"/>
          <w:color w:val="000000" w:themeColor="text1"/>
          <w:sz w:val="24"/>
          <w:szCs w:val="24"/>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14:paraId="0C573B5E" w14:textId="77777777" w:rsidR="00CF7343" w:rsidRPr="00E311F1" w:rsidRDefault="00CF7343" w:rsidP="00CF7343">
      <w:pPr>
        <w:pStyle w:val="ConsPlusNormal"/>
        <w:ind w:firstLine="567"/>
        <w:jc w:val="both"/>
        <w:rPr>
          <w:rFonts w:ascii="Times New Roman" w:eastAsiaTheme="minorHAnsi" w:hAnsi="Times New Roman" w:cs="Times New Roman"/>
          <w:color w:val="000000" w:themeColor="text1"/>
          <w:sz w:val="24"/>
          <w:szCs w:val="24"/>
          <w:shd w:val="clear" w:color="auto" w:fill="FFFFFF" w:themeFill="background1"/>
          <w:lang w:eastAsia="en-US"/>
        </w:rPr>
      </w:pPr>
      <w:r w:rsidRPr="00E311F1">
        <w:rPr>
          <w:rFonts w:ascii="Times New Roman" w:eastAsiaTheme="minorHAnsi" w:hAnsi="Times New Roman" w:cs="Times New Roman"/>
          <w:color w:val="000000" w:themeColor="text1"/>
          <w:sz w:val="24"/>
          <w:szCs w:val="24"/>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8D3D6C"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14:paraId="0A7A1B86" w14:textId="04DE324D"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В течение 3 (трех) рабочих дней</w:t>
      </w:r>
      <w:r w:rsidRPr="00E311F1">
        <w:rPr>
          <w:rFonts w:ascii="Times New Roman" w:eastAsiaTheme="minorHAnsi" w:hAnsi="Times New Roman" w:cs="Times New Roman"/>
          <w:color w:val="000000" w:themeColor="text1"/>
          <w:shd w:val="clear" w:color="auto" w:fill="FFFFFF" w:themeFill="background1"/>
          <w:lang w:eastAsia="en-US"/>
        </w:rPr>
        <w:t xml:space="preserve"> </w:t>
      </w:r>
      <w:r w:rsidRPr="00E311F1">
        <w:rPr>
          <w:rFonts w:ascii="Times New Roman" w:eastAsia="Times New Roman" w:hAnsi="Times New Roman" w:cs="Times New Roman"/>
          <w:color w:val="000000" w:themeColor="text1"/>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E311F1">
        <w:rPr>
          <w:rFonts w:ascii="Times New Roman" w:eastAsiaTheme="minorHAnsi" w:hAnsi="Times New Roman" w:cs="Times New Roman"/>
          <w:color w:val="000000" w:themeColor="text1"/>
          <w:shd w:val="clear" w:color="auto" w:fill="FFFFFF" w:themeFill="background1"/>
          <w:lang w:eastAsia="en-US"/>
        </w:rPr>
        <w:t xml:space="preserve">но не ранее истечения срока, установленного пунктом 15.1 настоящего раздела </w:t>
      </w:r>
      <w:r w:rsidR="001B126B" w:rsidRPr="00E311F1">
        <w:rPr>
          <w:rFonts w:ascii="Times New Roman" w:eastAsiaTheme="minorHAnsi" w:hAnsi="Times New Roman" w:cs="Times New Roman"/>
          <w:shd w:val="clear" w:color="auto" w:fill="FFFFFF" w:themeFill="background1"/>
          <w:lang w:eastAsia="en-US"/>
        </w:rPr>
        <w:t>извещения</w:t>
      </w:r>
      <w:r w:rsidRPr="00E311F1">
        <w:rPr>
          <w:rFonts w:ascii="Times New Roman" w:eastAsia="Times New Roman" w:hAnsi="Times New Roman" w:cs="Times New Roman"/>
          <w:color w:val="000000" w:themeColor="text1"/>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7E9B81"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592063B3"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w:t>
      </w:r>
      <w:r w:rsidRPr="00E311F1">
        <w:rPr>
          <w:rFonts w:ascii="Times New Roman" w:eastAsia="Times New Roman" w:hAnsi="Times New Roman" w:cs="Times New Roman"/>
          <w:color w:val="000000" w:themeColor="text1"/>
        </w:rPr>
        <w:lastRenderedPageBreak/>
        <w:t xml:space="preserve">победителя конкурентной закупки в электронной форме уклонившимся от заключения договора. </w:t>
      </w:r>
    </w:p>
    <w:p w14:paraId="4A9DC0F0"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0FF9B25" w14:textId="77777777" w:rsidR="00CF7343" w:rsidRPr="00E311F1" w:rsidRDefault="00CF7343" w:rsidP="00CF7343">
      <w:pPr>
        <w:widowControl w:val="0"/>
        <w:autoSpaceDE w:val="0"/>
        <w:autoSpaceDN w:val="0"/>
        <w:ind w:firstLine="709"/>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08EF99C2" w14:textId="77777777" w:rsidR="00CF7343" w:rsidRPr="00E311F1" w:rsidRDefault="00CF7343" w:rsidP="00CF7343">
      <w:pPr>
        <w:pStyle w:val="20"/>
        <w:numPr>
          <w:ilvl w:val="0"/>
          <w:numId w:val="6"/>
        </w:numPr>
        <w:shd w:val="clear" w:color="auto" w:fill="FFFFFF" w:themeFill="background1"/>
        <w:suppressAutoHyphens/>
        <w:ind w:left="0" w:firstLine="567"/>
        <w:rPr>
          <w:color w:val="000000" w:themeColor="text1"/>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E311F1">
        <w:rPr>
          <w:color w:val="000000" w:themeColor="text1"/>
          <w:sz w:val="24"/>
          <w:szCs w:val="24"/>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E311F1">
        <w:rPr>
          <w:color w:val="000000" w:themeColor="text1"/>
          <w:sz w:val="24"/>
          <w:szCs w:val="24"/>
          <w:shd w:val="clear" w:color="auto" w:fill="FFFFFF" w:themeFill="background1"/>
        </w:rPr>
        <w:t>договора и гарантийных обязательств</w:t>
      </w:r>
      <w:bookmarkEnd w:id="227"/>
    </w:p>
    <w:p w14:paraId="6AEA6D9B"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99FF66"/>
        </w:rPr>
      </w:pPr>
      <w:r w:rsidRPr="00E311F1">
        <w:rPr>
          <w:color w:val="000000" w:themeColor="text1"/>
          <w:sz w:val="24"/>
          <w:szCs w:val="24"/>
          <w:shd w:val="clear" w:color="auto" w:fill="FFFFFF" w:themeFill="background1"/>
        </w:rPr>
        <w:t xml:space="preserve">При установлении в части </w:t>
      </w:r>
      <w:r w:rsidRPr="00E311F1">
        <w:rPr>
          <w:color w:val="000000" w:themeColor="text1"/>
          <w:sz w:val="24"/>
          <w:szCs w:val="24"/>
        </w:rPr>
        <w:t xml:space="preserve">VIII </w:t>
      </w:r>
      <w:r w:rsidRPr="00E311F1">
        <w:rPr>
          <w:color w:val="000000" w:themeColor="text1"/>
          <w:sz w:val="24"/>
          <w:szCs w:val="24"/>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14:paraId="3E7BD41C"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99FF66"/>
        </w:rPr>
      </w:pPr>
      <w:r w:rsidRPr="00E311F1">
        <w:rPr>
          <w:color w:val="000000" w:themeColor="text1"/>
          <w:sz w:val="24"/>
          <w:szCs w:val="24"/>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E311F1">
        <w:rPr>
          <w:color w:val="000000" w:themeColor="text1"/>
          <w:sz w:val="24"/>
          <w:szCs w:val="24"/>
        </w:rPr>
        <w:t>VIII</w:t>
      </w:r>
      <w:r w:rsidRPr="00E311F1">
        <w:rPr>
          <w:color w:val="000000" w:themeColor="text1"/>
          <w:sz w:val="24"/>
          <w:szCs w:val="24"/>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14:paraId="2F85194E"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E311F1">
        <w:rPr>
          <w:color w:val="000000" w:themeColor="text1"/>
          <w:sz w:val="24"/>
          <w:szCs w:val="24"/>
        </w:rPr>
        <w:t>VIII</w:t>
      </w:r>
      <w:r w:rsidRPr="00E311F1">
        <w:rPr>
          <w:color w:val="000000" w:themeColor="text1"/>
          <w:sz w:val="24"/>
          <w:szCs w:val="24"/>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2884BA"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Заказчик в части </w:t>
      </w:r>
      <w:r w:rsidRPr="00E311F1">
        <w:rPr>
          <w:color w:val="000000" w:themeColor="text1"/>
          <w:sz w:val="24"/>
          <w:szCs w:val="24"/>
        </w:rPr>
        <w:t xml:space="preserve">VIII </w:t>
      </w:r>
      <w:r w:rsidRPr="00E311F1">
        <w:rPr>
          <w:color w:val="000000" w:themeColor="text1"/>
          <w:sz w:val="24"/>
          <w:szCs w:val="24"/>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14:paraId="4D78A0AC"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311F1">
        <w:rPr>
          <w:color w:val="000000" w:themeColor="text1"/>
          <w:sz w:val="24"/>
          <w:szCs w:val="24"/>
          <w:shd w:val="clear" w:color="auto" w:fill="FFFFFF" w:themeFill="background1"/>
        </w:rPr>
        <w:t xml:space="preserve">в части </w:t>
      </w:r>
      <w:r w:rsidRPr="00E311F1">
        <w:rPr>
          <w:color w:val="000000" w:themeColor="text1"/>
          <w:sz w:val="24"/>
          <w:szCs w:val="24"/>
        </w:rPr>
        <w:t>VIII</w:t>
      </w:r>
      <w:r w:rsidRPr="00E311F1">
        <w:rPr>
          <w:color w:val="000000" w:themeColor="text1"/>
          <w:sz w:val="24"/>
          <w:szCs w:val="24"/>
          <w:shd w:val="clear" w:color="auto" w:fill="FFFFFF" w:themeFill="background1"/>
        </w:rPr>
        <w:t xml:space="preserve"> «ИНФОРМАЦИОННАЯ КАРТА ЗАПРОСА КОТИРОВОК В ЭЛЕКТРОННОЙ ФОРМЕ» извещения.</w:t>
      </w:r>
    </w:p>
    <w:p w14:paraId="27B8BCCE"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E311F1">
        <w:rPr>
          <w:color w:val="000000" w:themeColor="text1"/>
          <w:sz w:val="24"/>
          <w:szCs w:val="24"/>
          <w:shd w:val="clear" w:color="auto" w:fill="FFFFFF" w:themeFill="background1"/>
        </w:rPr>
        <w:t xml:space="preserve"> «</w:t>
      </w:r>
      <w:r w:rsidRPr="00E311F1">
        <w:rPr>
          <w:rStyle w:val="13"/>
          <w:rFonts w:ascii="Times New Roman" w:hAnsi="Times New Roman" w:cs="Times New Roman"/>
          <w:color w:val="000000" w:themeColor="text1"/>
          <w:sz w:val="24"/>
          <w:szCs w:val="24"/>
        </w:rPr>
        <w:t xml:space="preserve">ПРОЕКТ ДОГОВОРА» </w:t>
      </w:r>
      <w:r w:rsidRPr="00E311F1">
        <w:rPr>
          <w:color w:val="000000" w:themeColor="text1"/>
          <w:sz w:val="24"/>
          <w:szCs w:val="24"/>
          <w:shd w:val="clear" w:color="auto" w:fill="FFFFFF" w:themeFill="background1"/>
        </w:rPr>
        <w:t>извещения</w:t>
      </w:r>
      <w:r w:rsidRPr="00E311F1">
        <w:rPr>
          <w:rStyle w:val="13"/>
          <w:rFonts w:ascii="Times New Roman" w:hAnsi="Times New Roman" w:cs="Times New Roman"/>
          <w:color w:val="000000" w:themeColor="text1"/>
          <w:sz w:val="24"/>
          <w:szCs w:val="24"/>
        </w:rPr>
        <w:t>.</w:t>
      </w:r>
    </w:p>
    <w:p w14:paraId="752FE7E6" w14:textId="77777777"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Обеспечение исполнения гарантийных обязательств, если это предусмотрено в части </w:t>
      </w:r>
      <w:r w:rsidRPr="00E311F1">
        <w:rPr>
          <w:color w:val="000000" w:themeColor="text1"/>
          <w:sz w:val="24"/>
          <w:szCs w:val="24"/>
        </w:rPr>
        <w:t xml:space="preserve">VIII </w:t>
      </w:r>
      <w:r w:rsidRPr="00E311F1">
        <w:rPr>
          <w:color w:val="000000" w:themeColor="text1"/>
          <w:sz w:val="24"/>
          <w:szCs w:val="24"/>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49E0642E" w14:textId="4A3130B3" w:rsidR="00CF7343" w:rsidRPr="00E311F1"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4"/>
          <w:szCs w:val="24"/>
          <w:shd w:val="clear" w:color="auto" w:fill="FFFFFF" w:themeFill="background1"/>
        </w:rPr>
      </w:pPr>
      <w:r w:rsidRPr="00E311F1">
        <w:rPr>
          <w:color w:val="000000" w:themeColor="text1"/>
          <w:sz w:val="24"/>
          <w:szCs w:val="24"/>
          <w:shd w:val="clear" w:color="auto" w:fill="FFFFFF" w:themeFill="background1"/>
        </w:rPr>
        <w:t xml:space="preserve">Обеспечение исполнения договора может быть представлено в виде </w:t>
      </w:r>
      <w:r w:rsidR="00E27240" w:rsidRPr="00E311F1">
        <w:rPr>
          <w:color w:val="000000" w:themeColor="text1"/>
          <w:sz w:val="24"/>
          <w:szCs w:val="24"/>
          <w:shd w:val="clear" w:color="auto" w:fill="FFFFFF" w:themeFill="background1"/>
        </w:rPr>
        <w:t xml:space="preserve">независимой </w:t>
      </w:r>
      <w:r w:rsidRPr="00E311F1">
        <w:rPr>
          <w:color w:val="000000" w:themeColor="text1"/>
          <w:sz w:val="24"/>
          <w:szCs w:val="24"/>
          <w:shd w:val="clear" w:color="auto" w:fill="FFFFFF" w:themeFill="background1"/>
        </w:rPr>
        <w:t>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bookmarkStart w:id="228" w:name="P1330"/>
      <w:bookmarkEnd w:id="228"/>
    </w:p>
    <w:p w14:paraId="40701BD7" w14:textId="77777777" w:rsidR="00CF7343" w:rsidRPr="00E311F1" w:rsidRDefault="00CF7343" w:rsidP="00CF7343">
      <w:pPr>
        <w:pStyle w:val="1"/>
        <w:rPr>
          <w:color w:val="000000" w:themeColor="text1"/>
          <w:sz w:val="24"/>
          <w:szCs w:val="24"/>
          <w:shd w:val="clear" w:color="auto" w:fill="FFFFFF" w:themeFill="background1"/>
        </w:rPr>
      </w:pPr>
      <w:r w:rsidRPr="00E311F1">
        <w:rPr>
          <w:color w:val="000000" w:themeColor="text1"/>
          <w:sz w:val="24"/>
          <w:szCs w:val="24"/>
          <w:lang w:val="en-US"/>
        </w:rPr>
        <w:lastRenderedPageBreak/>
        <w:t>V</w:t>
      </w:r>
      <w:r w:rsidRPr="00E311F1">
        <w:rPr>
          <w:color w:val="000000" w:themeColor="text1"/>
          <w:sz w:val="24"/>
          <w:szCs w:val="24"/>
          <w:shd w:val="clear" w:color="auto" w:fill="FFFFFF" w:themeFill="background1"/>
        </w:rPr>
        <w:t>II</w:t>
      </w:r>
      <w:r w:rsidRPr="00E311F1">
        <w:rPr>
          <w:color w:val="000000" w:themeColor="text1"/>
          <w:sz w:val="24"/>
          <w:szCs w:val="24"/>
        </w:rPr>
        <w:t>.</w:t>
      </w:r>
      <w:r w:rsidRPr="00E311F1">
        <w:rPr>
          <w:color w:val="000000" w:themeColor="text1"/>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E311F1">
        <w:rPr>
          <w:color w:val="000000" w:themeColor="text1"/>
          <w:sz w:val="24"/>
          <w:szCs w:val="24"/>
        </w:rPr>
        <w:t xml:space="preserve">ПОСЛЕДСТВИЯ </w:t>
      </w:r>
      <w:r w:rsidRPr="00E311F1">
        <w:rPr>
          <w:color w:val="000000" w:themeColor="text1"/>
          <w:sz w:val="24"/>
          <w:szCs w:val="24"/>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27E8ECDC" w14:textId="77777777" w:rsidR="00CF7343" w:rsidRPr="00E311F1" w:rsidRDefault="00CF7343" w:rsidP="0054296A">
      <w:pPr>
        <w:pStyle w:val="ConsPlusNormal"/>
        <w:numPr>
          <w:ilvl w:val="1"/>
          <w:numId w:val="11"/>
        </w:numPr>
        <w:ind w:left="0" w:firstLine="567"/>
        <w:jc w:val="both"/>
        <w:rPr>
          <w:rFonts w:ascii="Times New Roman" w:hAnsi="Times New Roman" w:cs="Times New Roman"/>
          <w:color w:val="000000" w:themeColor="text1"/>
          <w:sz w:val="24"/>
          <w:szCs w:val="24"/>
        </w:rPr>
      </w:pPr>
      <w:r w:rsidRPr="00E311F1">
        <w:rPr>
          <w:rFonts w:ascii="Times New Roman" w:hAnsi="Times New Roman" w:cs="Times New Roman"/>
          <w:color w:val="000000" w:themeColor="text1"/>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14:paraId="2DD38106" w14:textId="6D8B23D6" w:rsidR="00CF7343" w:rsidRPr="00E311F1" w:rsidRDefault="00CF7343" w:rsidP="0054296A">
      <w:pPr>
        <w:pStyle w:val="ConsPlusNormal"/>
        <w:numPr>
          <w:ilvl w:val="1"/>
          <w:numId w:val="11"/>
        </w:numPr>
        <w:ind w:left="0" w:firstLine="567"/>
        <w:jc w:val="both"/>
        <w:rPr>
          <w:rFonts w:ascii="Times New Roman" w:hAnsi="Times New Roman" w:cs="Times New Roman"/>
          <w:color w:val="000000" w:themeColor="text1"/>
          <w:sz w:val="24"/>
          <w:szCs w:val="24"/>
        </w:rPr>
        <w:sectPr w:rsidR="00CF7343" w:rsidRPr="00E311F1" w:rsidSect="00CB0B52">
          <w:headerReference w:type="even" r:id="rId11"/>
          <w:headerReference w:type="default" r:id="rId12"/>
          <w:headerReference w:type="first" r:id="rId13"/>
          <w:pgSz w:w="11905" w:h="16837"/>
          <w:pgMar w:top="851" w:right="565" w:bottom="709" w:left="1134" w:header="363" w:footer="6" w:gutter="0"/>
          <w:cols w:space="720"/>
          <w:noEndnote/>
          <w:titlePg/>
          <w:docGrid w:linePitch="360"/>
        </w:sectPr>
      </w:pPr>
      <w:r w:rsidRPr="00E311F1">
        <w:rPr>
          <w:rFonts w:ascii="Times New Roman" w:hAnsi="Times New Roman" w:cs="Times New Roman"/>
          <w:color w:val="000000" w:themeColor="text1"/>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r w:rsidR="00E05C0B" w:rsidRPr="00E311F1">
        <w:rPr>
          <w:rFonts w:ascii="Times New Roman" w:hAnsi="Times New Roman" w:cs="Times New Roman"/>
          <w:color w:val="000000" w:themeColor="text1"/>
          <w:sz w:val="24"/>
          <w:szCs w:val="24"/>
        </w:rPr>
        <w:t xml:space="preserve">   или осуществить закупку у единственного поставщика (исполнителя, подрядчика) в соответствии с подпунктом 60.1.33 пункта 60.1 Положения о закупке.</w:t>
      </w:r>
    </w:p>
    <w:p w14:paraId="26099980" w14:textId="1935F0C7" w:rsidR="00CF7343" w:rsidRPr="00E311F1" w:rsidRDefault="00CF7343" w:rsidP="00CF7343">
      <w:pPr>
        <w:pStyle w:val="1"/>
        <w:ind w:right="21" w:firstLine="567"/>
        <w:rPr>
          <w:b w:val="0"/>
          <w:color w:val="000000" w:themeColor="text1"/>
          <w:kern w:val="28"/>
          <w:sz w:val="24"/>
          <w:szCs w:val="24"/>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E311F1">
        <w:rPr>
          <w:color w:val="000000" w:themeColor="text1"/>
          <w:sz w:val="24"/>
          <w:szCs w:val="24"/>
          <w:lang w:val="en-US"/>
        </w:rPr>
        <w:lastRenderedPageBreak/>
        <w:t>V</w:t>
      </w:r>
      <w:r w:rsidRPr="00E311F1">
        <w:rPr>
          <w:color w:val="000000" w:themeColor="text1"/>
          <w:sz w:val="24"/>
          <w:szCs w:val="24"/>
          <w:shd w:val="clear" w:color="auto" w:fill="FFFFFF" w:themeFill="background1"/>
        </w:rPr>
        <w:t>III</w:t>
      </w:r>
      <w:r w:rsidRPr="00E311F1">
        <w:rPr>
          <w:color w:val="000000" w:themeColor="text1"/>
          <w:sz w:val="24"/>
          <w:szCs w:val="24"/>
        </w:rPr>
        <w:t>.</w:t>
      </w:r>
      <w:r w:rsidRPr="00E311F1">
        <w:rPr>
          <w:rStyle w:val="13"/>
          <w:rFonts w:ascii="Times New Roman" w:hAnsi="Times New Roman" w:cs="Times New Roman"/>
          <w:color w:val="000000" w:themeColor="text1"/>
          <w:sz w:val="24"/>
          <w:szCs w:val="24"/>
        </w:rPr>
        <w:tab/>
      </w:r>
      <w:r w:rsidRPr="00E311F1">
        <w:rPr>
          <w:color w:val="000000" w:themeColor="text1"/>
          <w:sz w:val="24"/>
          <w:szCs w:val="24"/>
        </w:rPr>
        <w:t>ИНФОРМАЦИОННАЯ</w:t>
      </w:r>
      <w:r w:rsidRPr="00E311F1">
        <w:rPr>
          <w:rStyle w:val="13"/>
          <w:rFonts w:ascii="Times New Roman" w:hAnsi="Times New Roman" w:cs="Times New Roman"/>
          <w:color w:val="000000" w:themeColor="text1"/>
          <w:sz w:val="24"/>
          <w:szCs w:val="24"/>
        </w:rPr>
        <w:t xml:space="preserve"> 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E311F1">
        <w:rPr>
          <w:rStyle w:val="13"/>
          <w:rFonts w:ascii="Times New Roman" w:hAnsi="Times New Roman" w:cs="Times New Roman"/>
          <w:color w:val="000000" w:themeColor="text1"/>
          <w:sz w:val="24"/>
          <w:szCs w:val="24"/>
        </w:rPr>
        <w:t>ЗАПРОСА КОТИРОВОК В ЭЛЕКТРОННОЙ ФОРМЕ</w:t>
      </w:r>
      <w:bookmarkEnd w:id="255"/>
    </w:p>
    <w:p w14:paraId="59528091" w14:textId="13838CBE" w:rsidR="00CF7343" w:rsidRDefault="00CF7343" w:rsidP="00DE03C5">
      <w:pPr>
        <w:spacing w:after="60"/>
        <w:ind w:left="-142" w:right="21" w:firstLine="567"/>
        <w:jc w:val="both"/>
        <w:rPr>
          <w:rFonts w:ascii="Times New Roman" w:eastAsia="Times New Roman" w:hAnsi="Times New Roman" w:cs="Times New Roman"/>
          <w:color w:val="000000" w:themeColor="text1"/>
        </w:rPr>
      </w:pPr>
      <w:r w:rsidRPr="00E311F1">
        <w:rPr>
          <w:rFonts w:ascii="Times New Roman" w:eastAsia="Times New Roman" w:hAnsi="Times New Roman" w:cs="Times New Roman"/>
          <w:color w:val="000000" w:themeColor="text1"/>
        </w:rPr>
        <w:t>При возникновении противоречия между положениями частей I-</w:t>
      </w:r>
      <w:r w:rsidRPr="00E311F1">
        <w:rPr>
          <w:rFonts w:ascii="Times New Roman" w:eastAsia="Times New Roman" w:hAnsi="Times New Roman" w:cs="Times New Roman"/>
          <w:color w:val="000000" w:themeColor="text1"/>
          <w:lang w:val="en-US"/>
        </w:rPr>
        <w:t>VII</w:t>
      </w:r>
      <w:r w:rsidRPr="00E311F1">
        <w:rPr>
          <w:rFonts w:ascii="Times New Roman" w:eastAsia="Times New Roman" w:hAnsi="Times New Roman" w:cs="Times New Roman"/>
          <w:color w:val="000000" w:themeColor="text1"/>
        </w:rPr>
        <w:t xml:space="preserve"> извещения и части </w:t>
      </w:r>
      <w:r w:rsidRPr="00E311F1">
        <w:rPr>
          <w:rFonts w:ascii="Times New Roman" w:eastAsia="Times New Roman" w:hAnsi="Times New Roman" w:cs="Times New Roman"/>
          <w:color w:val="000000" w:themeColor="text1"/>
          <w:lang w:val="en-US"/>
        </w:rPr>
        <w:t>VIII</w:t>
      </w:r>
      <w:r w:rsidRPr="00E311F1">
        <w:rPr>
          <w:rFonts w:ascii="Times New Roman" w:eastAsia="Times New Roman" w:hAnsi="Times New Roman" w:cs="Times New Roman"/>
          <w:color w:val="000000" w:themeColor="text1"/>
        </w:rPr>
        <w:t xml:space="preserve"> «ИНФОРМАЦИОННАЯ КАРТА ЗАПРОСА КОТИРОВОК В ЭЛЕКТРОННОЙ ФОРМЕ» извещения, применяются положения части </w:t>
      </w:r>
      <w:r w:rsidRPr="00E311F1">
        <w:rPr>
          <w:rFonts w:ascii="Times New Roman" w:eastAsia="Times New Roman" w:hAnsi="Times New Roman" w:cs="Times New Roman"/>
          <w:color w:val="000000" w:themeColor="text1"/>
          <w:lang w:val="en-US"/>
        </w:rPr>
        <w:t>VIII</w:t>
      </w:r>
      <w:r w:rsidRPr="00E311F1">
        <w:rPr>
          <w:rFonts w:ascii="Times New Roman" w:eastAsia="Times New Roman" w:hAnsi="Times New Roman" w:cs="Times New Roman"/>
          <w:color w:val="000000" w:themeColor="text1"/>
        </w:rPr>
        <w:t xml:space="preserve"> «ИНФОРМАЦИОННАЯ КАРТА ЗАПРОСА КОТИРОВОК В ЭЛЕКТРОННОЙ ФОРМЕ» извещения.</w:t>
      </w:r>
      <w:r w:rsidR="004B2D82">
        <w:rPr>
          <w:rFonts w:ascii="Times New Roman" w:eastAsia="Times New Roman" w:hAnsi="Times New Roman" w:cs="Times New Roman"/>
          <w:color w:val="000000" w:themeColor="text1"/>
        </w:rPr>
        <w:t xml:space="preserve"> </w:t>
      </w:r>
    </w:p>
    <w:tbl>
      <w:tblPr>
        <w:tblStyle w:val="PSDTableGrid1"/>
        <w:tblW w:w="10207" w:type="dxa"/>
        <w:tblInd w:w="-147" w:type="dxa"/>
        <w:tblLook w:val="04A0" w:firstRow="1" w:lastRow="0" w:firstColumn="1" w:lastColumn="0" w:noHBand="0" w:noVBand="1"/>
      </w:tblPr>
      <w:tblGrid>
        <w:gridCol w:w="679"/>
        <w:gridCol w:w="739"/>
        <w:gridCol w:w="8789"/>
      </w:tblGrid>
      <w:tr w:rsidR="000722EC" w:rsidRPr="0040731D" w14:paraId="2E7FA92A" w14:textId="77777777" w:rsidTr="000722EC">
        <w:trPr>
          <w:trHeight w:val="734"/>
          <w:tblHeader/>
        </w:trPr>
        <w:tc>
          <w:tcPr>
            <w:tcW w:w="679" w:type="dxa"/>
            <w:vAlign w:val="center"/>
          </w:tcPr>
          <w:p w14:paraId="098E09AC"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w:t>
            </w:r>
          </w:p>
          <w:p w14:paraId="2915BB71"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п/п</w:t>
            </w:r>
          </w:p>
        </w:tc>
        <w:tc>
          <w:tcPr>
            <w:tcW w:w="9528" w:type="dxa"/>
            <w:gridSpan w:val="2"/>
            <w:vAlign w:val="center"/>
          </w:tcPr>
          <w:p w14:paraId="41C49B1E"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Наименование пункта и дополнительная информация</w:t>
            </w:r>
          </w:p>
        </w:tc>
      </w:tr>
      <w:tr w:rsidR="000722EC" w:rsidRPr="0040731D" w14:paraId="55281E25" w14:textId="77777777" w:rsidTr="000722EC">
        <w:trPr>
          <w:trHeight w:val="408"/>
        </w:trPr>
        <w:tc>
          <w:tcPr>
            <w:tcW w:w="679" w:type="dxa"/>
            <w:vMerge w:val="restart"/>
            <w:vAlign w:val="center"/>
          </w:tcPr>
          <w:p w14:paraId="72896CDF"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w:t>
            </w:r>
          </w:p>
        </w:tc>
        <w:tc>
          <w:tcPr>
            <w:tcW w:w="9528" w:type="dxa"/>
            <w:gridSpan w:val="2"/>
            <w:vAlign w:val="center"/>
          </w:tcPr>
          <w:p w14:paraId="1D22A53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Заказчик</w:t>
            </w:r>
          </w:p>
        </w:tc>
      </w:tr>
      <w:tr w:rsidR="000722EC" w:rsidRPr="0040731D" w14:paraId="7D3ABF7D" w14:textId="77777777" w:rsidTr="000722EC">
        <w:trPr>
          <w:trHeight w:val="3545"/>
        </w:trPr>
        <w:tc>
          <w:tcPr>
            <w:tcW w:w="679" w:type="dxa"/>
            <w:vMerge/>
            <w:vAlign w:val="center"/>
          </w:tcPr>
          <w:p w14:paraId="7F194702"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07C60234"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Федеральное государственное бюджетное учреждение культуры</w:t>
            </w:r>
            <w:r>
              <w:rPr>
                <w:rFonts w:ascii="Times New Roman" w:eastAsia="Arial" w:hAnsi="Times New Roman" w:cs="Times New Roman"/>
                <w:szCs w:val="28"/>
              </w:rPr>
              <w:t xml:space="preserve"> </w:t>
            </w:r>
            <w:r w:rsidRPr="0040731D">
              <w:rPr>
                <w:rFonts w:ascii="Times New Roman" w:eastAsia="Arial" w:hAnsi="Times New Roman" w:cs="Times New Roman"/>
                <w:szCs w:val="28"/>
              </w:rPr>
              <w:t>«Государственный фонд кинофильмов Российской Федерации»</w:t>
            </w:r>
            <w:r>
              <w:rPr>
                <w:rFonts w:ascii="Times New Roman" w:eastAsia="Arial" w:hAnsi="Times New Roman" w:cs="Times New Roman"/>
                <w:szCs w:val="28"/>
              </w:rPr>
              <w:t xml:space="preserve"> </w:t>
            </w:r>
            <w:r w:rsidRPr="0040731D">
              <w:rPr>
                <w:rFonts w:ascii="Times New Roman" w:eastAsia="Arial" w:hAnsi="Times New Roman" w:cs="Times New Roman"/>
                <w:szCs w:val="28"/>
              </w:rPr>
              <w:t>(Госфильмофонд России)</w:t>
            </w:r>
          </w:p>
          <w:p w14:paraId="524F3CB6" w14:textId="77777777" w:rsidR="000722EC" w:rsidRDefault="000722EC" w:rsidP="000722EC">
            <w:pPr>
              <w:widowControl w:val="0"/>
              <w:contextualSpacing/>
              <w:rPr>
                <w:rFonts w:ascii="Times New Roman" w:eastAsia="Arial" w:hAnsi="Times New Roman" w:cs="Times New Roman"/>
                <w:szCs w:val="28"/>
              </w:rPr>
            </w:pPr>
          </w:p>
          <w:p w14:paraId="44D8F852"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Место нахождения/Почтовый адрес:</w:t>
            </w:r>
          </w:p>
          <w:p w14:paraId="52BB3256"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142050, Московская обл. г. Домодедово, мкр. Белые Столбы, тер. Госфильмофонд, стр.8</w:t>
            </w:r>
          </w:p>
          <w:p w14:paraId="7286F132"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Номер контрактного телефона: (499) 941-06-80</w:t>
            </w:r>
          </w:p>
          <w:p w14:paraId="3DDFF0D8"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Адрес электронной почты: zakupki@gff-rf.ru </w:t>
            </w:r>
          </w:p>
          <w:p w14:paraId="532754AD" w14:textId="77777777" w:rsidR="000722EC" w:rsidRPr="0040731D" w:rsidRDefault="000722EC" w:rsidP="000722EC">
            <w:pPr>
              <w:widowControl w:val="0"/>
              <w:contextualSpacing/>
              <w:rPr>
                <w:rFonts w:ascii="Times New Roman" w:eastAsia="Arial" w:hAnsi="Times New Roman" w:cs="Times New Roman"/>
                <w:szCs w:val="28"/>
              </w:rPr>
            </w:pPr>
          </w:p>
          <w:p w14:paraId="105DBF10"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Информация об ответственном лице за техническое задание: </w:t>
            </w:r>
          </w:p>
          <w:p w14:paraId="777770E5"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Начальник отдела аппарата Госфильмофонда России Департамента обеспечения деятельности</w:t>
            </w:r>
          </w:p>
          <w:p w14:paraId="3C330836"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Пшенина Ольга Николаевна</w:t>
            </w:r>
          </w:p>
          <w:p w14:paraId="0CCEE5BF"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Телефон: +7 (499) 941 06 80 доб. номер 40-23, </w:t>
            </w:r>
          </w:p>
          <w:p w14:paraId="785099F7"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Адрес электронной почты: </w:t>
            </w:r>
            <w:r w:rsidRPr="00F43766">
              <w:rPr>
                <w:rFonts w:ascii="Times New Roman" w:eastAsia="Arial" w:hAnsi="Times New Roman" w:cs="Times New Roman"/>
                <w:szCs w:val="28"/>
                <w:lang w:val="ru-RU"/>
              </w:rPr>
              <w:tab/>
            </w:r>
          </w:p>
          <w:p w14:paraId="472F80CE"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Начальник отдела закупок </w:t>
            </w:r>
          </w:p>
          <w:p w14:paraId="046D4438"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Муравлева Татьяна Ивановна</w:t>
            </w:r>
          </w:p>
          <w:p w14:paraId="6EDEC29A" w14:textId="77777777" w:rsidR="00F43766" w:rsidRPr="00F43766" w:rsidRDefault="00F43766" w:rsidP="00F43766">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Телефон: +7 (499) 941 06 80 доб. номер 11-72, </w:t>
            </w:r>
          </w:p>
          <w:p w14:paraId="257B10A8" w14:textId="65660BE0" w:rsidR="000722EC" w:rsidRPr="00F43766" w:rsidRDefault="00F43766" w:rsidP="000722EC">
            <w:pPr>
              <w:widowControl w:val="0"/>
              <w:contextualSpacing/>
              <w:rPr>
                <w:rFonts w:ascii="Times New Roman" w:eastAsia="Arial" w:hAnsi="Times New Roman" w:cs="Times New Roman"/>
                <w:szCs w:val="28"/>
                <w:lang w:val="ru-RU"/>
              </w:rPr>
            </w:pPr>
            <w:r w:rsidRPr="00F43766">
              <w:rPr>
                <w:rFonts w:ascii="Times New Roman" w:eastAsia="Arial" w:hAnsi="Times New Roman" w:cs="Times New Roman"/>
                <w:szCs w:val="28"/>
                <w:lang w:val="ru-RU"/>
              </w:rPr>
              <w:t xml:space="preserve">Адрес электронной почты: </w:t>
            </w:r>
            <w:r w:rsidRPr="00F43766">
              <w:rPr>
                <w:rFonts w:ascii="Times New Roman" w:eastAsia="Arial" w:hAnsi="Times New Roman" w:cs="Times New Roman"/>
                <w:szCs w:val="28"/>
                <w:lang w:val="ru-RU"/>
              </w:rPr>
              <w:tab/>
              <w:t>muravleva.t@gff-rf.ru</w:t>
            </w:r>
          </w:p>
        </w:tc>
      </w:tr>
      <w:tr w:rsidR="000722EC" w:rsidRPr="0040731D" w14:paraId="4902A66F" w14:textId="77777777" w:rsidTr="000722EC">
        <w:trPr>
          <w:trHeight w:val="463"/>
        </w:trPr>
        <w:tc>
          <w:tcPr>
            <w:tcW w:w="679" w:type="dxa"/>
            <w:vMerge w:val="restart"/>
            <w:vAlign w:val="center"/>
          </w:tcPr>
          <w:p w14:paraId="51D12308"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w:t>
            </w:r>
          </w:p>
        </w:tc>
        <w:tc>
          <w:tcPr>
            <w:tcW w:w="9528" w:type="dxa"/>
            <w:gridSpan w:val="2"/>
            <w:vAlign w:val="center"/>
          </w:tcPr>
          <w:p w14:paraId="5F39D73A"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Предмет договора</w:t>
            </w:r>
          </w:p>
        </w:tc>
      </w:tr>
      <w:tr w:rsidR="000722EC" w:rsidRPr="0040731D" w14:paraId="2ADDD3EA" w14:textId="77777777" w:rsidTr="000722EC">
        <w:trPr>
          <w:trHeight w:val="2636"/>
        </w:trPr>
        <w:tc>
          <w:tcPr>
            <w:tcW w:w="679" w:type="dxa"/>
            <w:vMerge/>
            <w:vAlign w:val="center"/>
          </w:tcPr>
          <w:p w14:paraId="05B7CC6A"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7729BB0C" w14:textId="77777777" w:rsidR="000722EC" w:rsidRPr="0040731D" w:rsidRDefault="000722EC" w:rsidP="000722EC">
            <w:pPr>
              <w:widowControl w:val="0"/>
              <w:contextualSpacing/>
              <w:rPr>
                <w:rFonts w:ascii="Times New Roman" w:eastAsia="Arial" w:hAnsi="Times New Roman" w:cs="Times New Roman"/>
                <w:i/>
                <w:szCs w:val="28"/>
              </w:rPr>
            </w:pPr>
            <w:r w:rsidRPr="00F43766">
              <w:rPr>
                <w:rFonts w:ascii="Times New Roman" w:eastAsia="Arial" w:hAnsi="Times New Roman" w:cs="Times New Roman"/>
                <w:b/>
                <w:bCs/>
                <w:color w:val="002060"/>
                <w:szCs w:val="28"/>
              </w:rPr>
              <w:t>Услуги 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 Госфильмофонда России</w:t>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r w:rsidRPr="0040731D">
              <w:rPr>
                <w:rFonts w:ascii="Times New Roman" w:eastAsia="Arial" w:hAnsi="Times New Roman" w:cs="Times New Roman"/>
                <w:szCs w:val="28"/>
              </w:rPr>
              <w:tab/>
            </w:r>
          </w:p>
          <w:p w14:paraId="16F9B293"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Полная характеристика объема поставляемых товаров</w:t>
            </w:r>
            <w:r>
              <w:rPr>
                <w:rFonts w:ascii="Times New Roman" w:eastAsia="Arial" w:hAnsi="Times New Roman" w:cs="Times New Roman"/>
                <w:szCs w:val="28"/>
              </w:rPr>
              <w:t xml:space="preserve"> (работ, услуг)</w:t>
            </w:r>
            <w:r w:rsidRPr="0040731D">
              <w:rPr>
                <w:rFonts w:ascii="Times New Roman" w:eastAsia="Arial" w:hAnsi="Times New Roman" w:cs="Times New Roman"/>
                <w:szCs w:val="28"/>
              </w:rPr>
              <w:t xml:space="preserve"> и описание объекта закупки отражены в техническо</w:t>
            </w:r>
            <w:r>
              <w:rPr>
                <w:rFonts w:ascii="Times New Roman" w:eastAsia="Arial" w:hAnsi="Times New Roman" w:cs="Times New Roman"/>
                <w:szCs w:val="28"/>
              </w:rPr>
              <w:t>м</w:t>
            </w:r>
            <w:r w:rsidRPr="0040731D">
              <w:rPr>
                <w:rFonts w:ascii="Times New Roman" w:eastAsia="Arial" w:hAnsi="Times New Roman" w:cs="Times New Roman"/>
                <w:szCs w:val="28"/>
              </w:rPr>
              <w:t xml:space="preserve"> задани</w:t>
            </w:r>
            <w:r>
              <w:rPr>
                <w:rFonts w:ascii="Times New Roman" w:eastAsia="Arial" w:hAnsi="Times New Roman" w:cs="Times New Roman"/>
                <w:szCs w:val="28"/>
              </w:rPr>
              <w:t>и</w:t>
            </w:r>
            <w:r w:rsidRPr="0040731D">
              <w:rPr>
                <w:rFonts w:ascii="Times New Roman" w:eastAsia="Arial" w:hAnsi="Times New Roman" w:cs="Times New Roman"/>
                <w:szCs w:val="28"/>
              </w:rPr>
              <w:t xml:space="preserve"> (раздел IV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 xml:space="preserve">). </w:t>
            </w:r>
          </w:p>
          <w:p w14:paraId="04446495" w14:textId="77777777" w:rsidR="000722EC" w:rsidRPr="0040731D" w:rsidRDefault="000722EC" w:rsidP="000722EC">
            <w:pPr>
              <w:widowControl w:val="0"/>
              <w:contextualSpacing/>
              <w:rPr>
                <w:rFonts w:ascii="Times New Roman" w:eastAsia="Arial" w:hAnsi="Times New Roman" w:cs="Times New Roman"/>
                <w:szCs w:val="28"/>
              </w:rPr>
            </w:pPr>
          </w:p>
          <w:p w14:paraId="4ED35DED"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Описание условий </w:t>
            </w:r>
            <w:r>
              <w:rPr>
                <w:rFonts w:ascii="Times New Roman" w:eastAsia="Arial" w:hAnsi="Times New Roman" w:cs="Times New Roman"/>
                <w:szCs w:val="28"/>
              </w:rPr>
              <w:t xml:space="preserve">исполнения </w:t>
            </w:r>
            <w:r w:rsidRPr="0040731D">
              <w:rPr>
                <w:rFonts w:ascii="Times New Roman" w:eastAsia="Arial" w:hAnsi="Times New Roman" w:cs="Times New Roman"/>
                <w:szCs w:val="28"/>
              </w:rPr>
              <w:t xml:space="preserve">договора отражено в проекте договора, являющемся неотъемлемой частью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w:t>
            </w:r>
          </w:p>
          <w:p w14:paraId="1DC736F9" w14:textId="77777777" w:rsidR="000722EC" w:rsidRPr="0040731D" w:rsidRDefault="000722EC" w:rsidP="000722EC">
            <w:pPr>
              <w:widowControl w:val="0"/>
              <w:contextualSpacing/>
              <w:rPr>
                <w:rFonts w:ascii="Times New Roman" w:eastAsia="Arial" w:hAnsi="Times New Roman" w:cs="Times New Roman"/>
                <w:szCs w:val="28"/>
              </w:rPr>
            </w:pPr>
          </w:p>
          <w:p w14:paraId="7E94BB2E"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Качественные и иные характеристики и показатели, определяющие соответствие поставляемого товара</w:t>
            </w:r>
            <w:r>
              <w:rPr>
                <w:rFonts w:ascii="Times New Roman" w:eastAsia="Arial" w:hAnsi="Times New Roman" w:cs="Times New Roman"/>
                <w:szCs w:val="28"/>
              </w:rPr>
              <w:t xml:space="preserve"> (работ, услуг)</w:t>
            </w:r>
            <w:r w:rsidRPr="0040731D">
              <w:rPr>
                <w:rFonts w:ascii="Times New Roman" w:eastAsia="Arial" w:hAnsi="Times New Roman" w:cs="Times New Roman"/>
                <w:szCs w:val="28"/>
              </w:rPr>
              <w:t xml:space="preserve"> потребностям Заказчика, установлены в соответствии с условиями </w:t>
            </w:r>
            <w:r>
              <w:rPr>
                <w:rFonts w:ascii="Times New Roman" w:eastAsia="Arial" w:hAnsi="Times New Roman" w:cs="Times New Roman"/>
                <w:szCs w:val="28"/>
              </w:rPr>
              <w:t>договора</w:t>
            </w:r>
            <w:r w:rsidRPr="0040731D">
              <w:rPr>
                <w:rFonts w:ascii="Times New Roman" w:eastAsia="Arial" w:hAnsi="Times New Roman" w:cs="Times New Roman"/>
                <w:szCs w:val="28"/>
              </w:rPr>
              <w:t xml:space="preserve"> и технического задания</w:t>
            </w:r>
          </w:p>
        </w:tc>
      </w:tr>
      <w:tr w:rsidR="000722EC" w:rsidRPr="0040731D" w14:paraId="0A359911" w14:textId="77777777" w:rsidTr="000722EC">
        <w:trPr>
          <w:trHeight w:val="405"/>
        </w:trPr>
        <w:tc>
          <w:tcPr>
            <w:tcW w:w="679" w:type="dxa"/>
            <w:vMerge/>
            <w:vAlign w:val="center"/>
          </w:tcPr>
          <w:p w14:paraId="1B1789C2"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vAlign w:val="center"/>
          </w:tcPr>
          <w:p w14:paraId="710C9178"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Место поставки товара</w:t>
            </w:r>
          </w:p>
        </w:tc>
      </w:tr>
      <w:tr w:rsidR="000722EC" w:rsidRPr="0040731D" w14:paraId="5EE986E5" w14:textId="77777777" w:rsidTr="000722EC">
        <w:trPr>
          <w:trHeight w:val="425"/>
        </w:trPr>
        <w:tc>
          <w:tcPr>
            <w:tcW w:w="679" w:type="dxa"/>
            <w:vMerge/>
            <w:vAlign w:val="center"/>
          </w:tcPr>
          <w:p w14:paraId="453DC704"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E08B3E0" w14:textId="77777777" w:rsidR="000722EC" w:rsidRPr="0040731D" w:rsidRDefault="000722EC" w:rsidP="000722EC">
            <w:pPr>
              <w:widowControl w:val="0"/>
              <w:contextualSpacing/>
              <w:rPr>
                <w:rFonts w:ascii="Times New Roman" w:eastAsia="Arial" w:hAnsi="Times New Roman" w:cs="Times New Roman"/>
                <w:szCs w:val="28"/>
              </w:rPr>
            </w:pPr>
            <w:r w:rsidRPr="00F43766">
              <w:rPr>
                <w:rFonts w:ascii="Times New Roman" w:eastAsia="Arial" w:hAnsi="Times New Roman" w:cs="Times New Roman"/>
                <w:color w:val="002060"/>
                <w:szCs w:val="28"/>
              </w:rPr>
              <w:t>142050, Московская обл. г. Домодедово, мкр. Белые Столбы, тер. Госфильмофонд, стр.8</w:t>
            </w:r>
          </w:p>
        </w:tc>
      </w:tr>
      <w:tr w:rsidR="000722EC" w:rsidRPr="0040731D" w14:paraId="45D95087" w14:textId="77777777" w:rsidTr="000722EC">
        <w:trPr>
          <w:trHeight w:val="501"/>
        </w:trPr>
        <w:tc>
          <w:tcPr>
            <w:tcW w:w="679" w:type="dxa"/>
            <w:vMerge/>
            <w:vAlign w:val="center"/>
          </w:tcPr>
          <w:p w14:paraId="3FE8D609"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vAlign w:val="center"/>
          </w:tcPr>
          <w:p w14:paraId="6267DEC0"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Условия поставки товара</w:t>
            </w:r>
            <w:r>
              <w:rPr>
                <w:rFonts w:ascii="Times New Roman" w:eastAsia="Arial" w:hAnsi="Times New Roman" w:cs="Times New Roman"/>
                <w:b/>
                <w:szCs w:val="28"/>
              </w:rPr>
              <w:t xml:space="preserve"> (работ, услуг)</w:t>
            </w:r>
          </w:p>
        </w:tc>
      </w:tr>
      <w:tr w:rsidR="000722EC" w:rsidRPr="0040731D" w14:paraId="42C44D27" w14:textId="77777777" w:rsidTr="000722EC">
        <w:trPr>
          <w:trHeight w:val="424"/>
        </w:trPr>
        <w:tc>
          <w:tcPr>
            <w:tcW w:w="679" w:type="dxa"/>
            <w:vMerge/>
            <w:vAlign w:val="center"/>
          </w:tcPr>
          <w:p w14:paraId="3CF330A5"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589E0F78"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В соответствии с Техническим заданием (раздел IV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w:t>
            </w:r>
          </w:p>
        </w:tc>
      </w:tr>
      <w:tr w:rsidR="000722EC" w:rsidRPr="0040731D" w14:paraId="33DE1A8B" w14:textId="77777777" w:rsidTr="000722EC">
        <w:trPr>
          <w:trHeight w:val="566"/>
        </w:trPr>
        <w:tc>
          <w:tcPr>
            <w:tcW w:w="679" w:type="dxa"/>
            <w:vMerge/>
            <w:vAlign w:val="center"/>
          </w:tcPr>
          <w:p w14:paraId="7FD0B3D8"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vAlign w:val="center"/>
          </w:tcPr>
          <w:p w14:paraId="04906E24"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b/>
                <w:szCs w:val="28"/>
              </w:rPr>
              <w:t>Сроки поставки товара</w:t>
            </w:r>
            <w:r>
              <w:rPr>
                <w:rFonts w:ascii="Times New Roman" w:eastAsia="Arial" w:hAnsi="Times New Roman" w:cs="Times New Roman"/>
                <w:b/>
                <w:szCs w:val="28"/>
              </w:rPr>
              <w:t xml:space="preserve"> (работ, услуг)</w:t>
            </w:r>
          </w:p>
        </w:tc>
      </w:tr>
      <w:tr w:rsidR="000722EC" w:rsidRPr="0040731D" w14:paraId="0B9E94D2" w14:textId="77777777" w:rsidTr="000722EC">
        <w:trPr>
          <w:trHeight w:val="566"/>
        </w:trPr>
        <w:tc>
          <w:tcPr>
            <w:tcW w:w="679" w:type="dxa"/>
            <w:vMerge/>
            <w:vAlign w:val="center"/>
          </w:tcPr>
          <w:p w14:paraId="6AAD1A90"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0DE0FEE0" w14:textId="587D4083" w:rsidR="000722EC" w:rsidRPr="0040731D" w:rsidRDefault="000722EC" w:rsidP="000722EC">
            <w:pPr>
              <w:widowControl w:val="0"/>
              <w:contextualSpacing/>
              <w:rPr>
                <w:rFonts w:ascii="Times New Roman" w:eastAsia="Arial" w:hAnsi="Times New Roman" w:cs="Times New Roman"/>
                <w:szCs w:val="28"/>
              </w:rPr>
            </w:pPr>
            <w:r w:rsidRPr="00F43766">
              <w:rPr>
                <w:rFonts w:ascii="Times New Roman" w:eastAsia="Arial" w:hAnsi="Times New Roman" w:cs="Times New Roman"/>
                <w:color w:val="002060"/>
                <w:szCs w:val="28"/>
              </w:rPr>
              <w:t xml:space="preserve">Срок оказания услуг - с даты заключения договора по </w:t>
            </w:r>
            <w:r w:rsidR="00FD3153">
              <w:rPr>
                <w:rFonts w:ascii="Times New Roman" w:eastAsia="Arial" w:hAnsi="Times New Roman" w:cs="Times New Roman"/>
                <w:color w:val="002060"/>
                <w:szCs w:val="28"/>
              </w:rPr>
              <w:t>01</w:t>
            </w:r>
            <w:r w:rsidRPr="00F43766">
              <w:rPr>
                <w:rFonts w:ascii="Times New Roman" w:eastAsia="Arial" w:hAnsi="Times New Roman" w:cs="Times New Roman"/>
                <w:color w:val="002060"/>
                <w:szCs w:val="28"/>
              </w:rPr>
              <w:t>.0</w:t>
            </w:r>
            <w:r w:rsidR="00FD3153">
              <w:rPr>
                <w:rFonts w:ascii="Times New Roman" w:eastAsia="Arial" w:hAnsi="Times New Roman" w:cs="Times New Roman"/>
                <w:color w:val="002060"/>
                <w:szCs w:val="28"/>
              </w:rPr>
              <w:t>7</w:t>
            </w:r>
            <w:r w:rsidRPr="00F43766">
              <w:rPr>
                <w:rFonts w:ascii="Times New Roman" w:eastAsia="Arial" w:hAnsi="Times New Roman" w:cs="Times New Roman"/>
                <w:color w:val="002060"/>
                <w:szCs w:val="28"/>
              </w:rPr>
              <w:t>.202</w:t>
            </w:r>
            <w:r w:rsidR="00F43766" w:rsidRPr="00F43766">
              <w:rPr>
                <w:rFonts w:ascii="Times New Roman" w:eastAsia="Arial" w:hAnsi="Times New Roman" w:cs="Times New Roman"/>
                <w:color w:val="002060"/>
                <w:szCs w:val="28"/>
              </w:rPr>
              <w:t>8</w:t>
            </w:r>
          </w:p>
        </w:tc>
      </w:tr>
      <w:tr w:rsidR="000722EC" w:rsidRPr="0040731D" w14:paraId="4D13ECD3" w14:textId="77777777" w:rsidTr="000722EC">
        <w:trPr>
          <w:trHeight w:val="358"/>
        </w:trPr>
        <w:tc>
          <w:tcPr>
            <w:tcW w:w="679" w:type="dxa"/>
            <w:vMerge w:val="restart"/>
            <w:vAlign w:val="center"/>
          </w:tcPr>
          <w:p w14:paraId="5DBFEDAA"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3</w:t>
            </w:r>
          </w:p>
        </w:tc>
        <w:tc>
          <w:tcPr>
            <w:tcW w:w="9528" w:type="dxa"/>
            <w:gridSpan w:val="2"/>
            <w:vAlign w:val="center"/>
          </w:tcPr>
          <w:p w14:paraId="270D877F" w14:textId="77777777" w:rsidR="000722EC" w:rsidRPr="0040731D" w:rsidRDefault="000722EC" w:rsidP="000722EC">
            <w:pPr>
              <w:widowControl w:val="0"/>
              <w:contextualSpacing/>
              <w:rPr>
                <w:rFonts w:ascii="Times New Roman" w:eastAsia="Arial" w:hAnsi="Times New Roman" w:cs="Times New Roman"/>
                <w:b/>
                <w:szCs w:val="28"/>
              </w:rPr>
            </w:pPr>
            <w:r w:rsidRPr="00616282">
              <w:rPr>
                <w:rFonts w:ascii="Times New Roman" w:hAnsi="Times New Roman" w:cs="Times New Roman"/>
                <w:b/>
                <w:color w:val="000000" w:themeColor="text1"/>
              </w:rPr>
              <w:t>Способ закупки</w:t>
            </w:r>
          </w:p>
        </w:tc>
      </w:tr>
      <w:tr w:rsidR="000722EC" w:rsidRPr="0040731D" w14:paraId="6C298C13" w14:textId="77777777" w:rsidTr="000722EC">
        <w:trPr>
          <w:trHeight w:val="732"/>
        </w:trPr>
        <w:tc>
          <w:tcPr>
            <w:tcW w:w="679" w:type="dxa"/>
            <w:vMerge/>
            <w:vAlign w:val="center"/>
          </w:tcPr>
          <w:p w14:paraId="107144C1"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4675B61" w14:textId="61AB963E" w:rsidR="000722EC" w:rsidRPr="00F43766" w:rsidRDefault="000722EC" w:rsidP="000722EC">
            <w:pPr>
              <w:widowControl w:val="0"/>
              <w:contextualSpacing/>
              <w:rPr>
                <w:rFonts w:ascii="Times New Roman" w:eastAsia="Arial" w:hAnsi="Times New Roman" w:cs="Times New Roman"/>
                <w:iCs/>
                <w:color w:val="002060"/>
                <w:szCs w:val="28"/>
              </w:rPr>
            </w:pPr>
            <w:r w:rsidRPr="00F43766">
              <w:rPr>
                <w:rFonts w:ascii="Times New Roman" w:hAnsi="Times New Roman" w:cs="Times New Roman"/>
                <w:iCs/>
                <w:color w:val="002060"/>
              </w:rPr>
              <w:t>Запрос котировок в электронной форме</w:t>
            </w:r>
          </w:p>
        </w:tc>
      </w:tr>
      <w:tr w:rsidR="000722EC" w:rsidRPr="0040731D" w14:paraId="430BAC39" w14:textId="77777777" w:rsidTr="000722EC">
        <w:trPr>
          <w:trHeight w:val="411"/>
        </w:trPr>
        <w:tc>
          <w:tcPr>
            <w:tcW w:w="679" w:type="dxa"/>
            <w:vMerge w:val="restart"/>
            <w:vAlign w:val="center"/>
          </w:tcPr>
          <w:p w14:paraId="10EFAE11"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4</w:t>
            </w:r>
          </w:p>
        </w:tc>
        <w:tc>
          <w:tcPr>
            <w:tcW w:w="9528" w:type="dxa"/>
            <w:gridSpan w:val="2"/>
            <w:vAlign w:val="center"/>
          </w:tcPr>
          <w:p w14:paraId="55F56AB6" w14:textId="5083068F" w:rsidR="000722EC" w:rsidRPr="0040731D" w:rsidRDefault="00FD3153" w:rsidP="000722EC">
            <w:pPr>
              <w:widowControl w:val="0"/>
              <w:contextualSpacing/>
              <w:rPr>
                <w:rFonts w:ascii="Times New Roman" w:eastAsia="Arial" w:hAnsi="Times New Roman" w:cs="Times New Roman"/>
                <w:b/>
                <w:szCs w:val="28"/>
              </w:rPr>
            </w:pPr>
            <w:r>
              <w:rPr>
                <w:rFonts w:ascii="Times New Roman" w:eastAsia="Arial" w:hAnsi="Times New Roman" w:cs="Times New Roman"/>
                <w:b/>
                <w:szCs w:val="28"/>
              </w:rPr>
              <w:t>М</w:t>
            </w:r>
            <w:r w:rsidR="000722EC" w:rsidRPr="0040731D">
              <w:rPr>
                <w:rFonts w:ascii="Times New Roman" w:eastAsia="Arial" w:hAnsi="Times New Roman" w:cs="Times New Roman"/>
                <w:b/>
                <w:szCs w:val="28"/>
              </w:rPr>
              <w:t>аксимальная цена договора</w:t>
            </w:r>
          </w:p>
        </w:tc>
      </w:tr>
      <w:tr w:rsidR="000722EC" w:rsidRPr="0040731D" w14:paraId="02509F02" w14:textId="77777777" w:rsidTr="000722EC">
        <w:trPr>
          <w:trHeight w:val="701"/>
        </w:trPr>
        <w:tc>
          <w:tcPr>
            <w:tcW w:w="679" w:type="dxa"/>
            <w:vMerge/>
            <w:vAlign w:val="center"/>
          </w:tcPr>
          <w:p w14:paraId="31DAD3F6"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33024242" w14:textId="77777777" w:rsidR="000722EC" w:rsidRPr="00F43766" w:rsidRDefault="000722EC"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6 000 000,00 руб., включая НДС.</w:t>
            </w:r>
          </w:p>
          <w:p w14:paraId="78B4B929" w14:textId="4AF9F740" w:rsidR="000722EC" w:rsidRPr="00F43766" w:rsidRDefault="000722EC"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202</w:t>
            </w:r>
            <w:r w:rsidR="00F43766" w:rsidRPr="00F43766">
              <w:rPr>
                <w:rFonts w:ascii="Times New Roman" w:eastAsia="Arial" w:hAnsi="Times New Roman" w:cs="Times New Roman"/>
                <w:color w:val="002060"/>
                <w:szCs w:val="28"/>
              </w:rPr>
              <w:t>6</w:t>
            </w:r>
            <w:r w:rsidRPr="00F43766">
              <w:rPr>
                <w:rFonts w:ascii="Times New Roman" w:eastAsia="Arial" w:hAnsi="Times New Roman" w:cs="Times New Roman"/>
                <w:color w:val="002060"/>
                <w:szCs w:val="28"/>
              </w:rPr>
              <w:t xml:space="preserve"> – </w:t>
            </w:r>
            <w:r w:rsidR="00F43766" w:rsidRPr="00F43766">
              <w:rPr>
                <w:rFonts w:ascii="Times New Roman" w:eastAsia="Arial" w:hAnsi="Times New Roman" w:cs="Times New Roman"/>
                <w:color w:val="002060"/>
                <w:szCs w:val="28"/>
              </w:rPr>
              <w:t>1 5</w:t>
            </w:r>
            <w:r w:rsidRPr="00F43766">
              <w:rPr>
                <w:rFonts w:ascii="Times New Roman" w:eastAsia="Arial" w:hAnsi="Times New Roman" w:cs="Times New Roman"/>
                <w:color w:val="002060"/>
                <w:szCs w:val="28"/>
              </w:rPr>
              <w:t>00 000,00 руб.</w:t>
            </w:r>
          </w:p>
          <w:p w14:paraId="3259FAFF" w14:textId="77777777" w:rsidR="000722EC" w:rsidRPr="00F43766" w:rsidRDefault="000722EC"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202</w:t>
            </w:r>
            <w:r w:rsidR="00F43766" w:rsidRPr="00F43766">
              <w:rPr>
                <w:rFonts w:ascii="Times New Roman" w:eastAsia="Arial" w:hAnsi="Times New Roman" w:cs="Times New Roman"/>
                <w:color w:val="002060"/>
                <w:szCs w:val="28"/>
              </w:rPr>
              <w:t>7</w:t>
            </w:r>
            <w:r w:rsidRPr="00F43766">
              <w:rPr>
                <w:rFonts w:ascii="Times New Roman" w:eastAsia="Arial" w:hAnsi="Times New Roman" w:cs="Times New Roman"/>
                <w:color w:val="002060"/>
                <w:szCs w:val="28"/>
              </w:rPr>
              <w:t xml:space="preserve"> – </w:t>
            </w:r>
            <w:r w:rsidR="00F43766" w:rsidRPr="00F43766">
              <w:rPr>
                <w:rFonts w:ascii="Times New Roman" w:eastAsia="Arial" w:hAnsi="Times New Roman" w:cs="Times New Roman"/>
                <w:color w:val="002060"/>
                <w:szCs w:val="28"/>
              </w:rPr>
              <w:t>3 0</w:t>
            </w:r>
            <w:r w:rsidRPr="00F43766">
              <w:rPr>
                <w:rFonts w:ascii="Times New Roman" w:eastAsia="Arial" w:hAnsi="Times New Roman" w:cs="Times New Roman"/>
                <w:color w:val="002060"/>
                <w:szCs w:val="28"/>
              </w:rPr>
              <w:t>00 000,00 руб.</w:t>
            </w:r>
          </w:p>
          <w:p w14:paraId="48305C45" w14:textId="40D6E41A" w:rsidR="00F43766" w:rsidRPr="00F43766" w:rsidRDefault="00F43766"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2028</w:t>
            </w:r>
            <w:r>
              <w:rPr>
                <w:rFonts w:ascii="Times New Roman" w:eastAsia="Arial" w:hAnsi="Times New Roman" w:cs="Times New Roman"/>
                <w:color w:val="002060"/>
                <w:szCs w:val="28"/>
              </w:rPr>
              <w:t xml:space="preserve"> –</w:t>
            </w:r>
            <w:r w:rsidRPr="00F43766">
              <w:rPr>
                <w:rFonts w:ascii="Times New Roman" w:eastAsia="Arial" w:hAnsi="Times New Roman" w:cs="Times New Roman"/>
                <w:color w:val="002060"/>
                <w:szCs w:val="28"/>
              </w:rPr>
              <w:t xml:space="preserve"> 1</w:t>
            </w:r>
            <w:r>
              <w:rPr>
                <w:rFonts w:ascii="Times New Roman" w:eastAsia="Arial" w:hAnsi="Times New Roman" w:cs="Times New Roman"/>
                <w:color w:val="002060"/>
                <w:szCs w:val="28"/>
              </w:rPr>
              <w:t> </w:t>
            </w:r>
            <w:r w:rsidRPr="00F43766">
              <w:rPr>
                <w:rFonts w:ascii="Times New Roman" w:eastAsia="Arial" w:hAnsi="Times New Roman" w:cs="Times New Roman"/>
                <w:color w:val="002060"/>
                <w:szCs w:val="28"/>
              </w:rPr>
              <w:t>500</w:t>
            </w:r>
            <w:r>
              <w:rPr>
                <w:rFonts w:ascii="Times New Roman" w:eastAsia="Arial" w:hAnsi="Times New Roman" w:cs="Times New Roman"/>
                <w:color w:val="002060"/>
                <w:szCs w:val="28"/>
              </w:rPr>
              <w:t xml:space="preserve"> </w:t>
            </w:r>
            <w:r w:rsidRPr="00F43766">
              <w:rPr>
                <w:rFonts w:ascii="Times New Roman" w:eastAsia="Arial" w:hAnsi="Times New Roman" w:cs="Times New Roman"/>
                <w:color w:val="002060"/>
                <w:szCs w:val="28"/>
              </w:rPr>
              <w:t>00,00 руб.</w:t>
            </w:r>
          </w:p>
        </w:tc>
      </w:tr>
      <w:tr w:rsidR="000722EC" w:rsidRPr="0040731D" w14:paraId="6BE668CF" w14:textId="77777777" w:rsidTr="000722EC">
        <w:trPr>
          <w:trHeight w:val="413"/>
        </w:trPr>
        <w:tc>
          <w:tcPr>
            <w:tcW w:w="679" w:type="dxa"/>
            <w:vMerge w:val="restart"/>
            <w:vAlign w:val="center"/>
          </w:tcPr>
          <w:p w14:paraId="69F0BE54"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5</w:t>
            </w:r>
          </w:p>
        </w:tc>
        <w:tc>
          <w:tcPr>
            <w:tcW w:w="9528" w:type="dxa"/>
            <w:gridSpan w:val="2"/>
            <w:vAlign w:val="center"/>
          </w:tcPr>
          <w:p w14:paraId="53C29BF8"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Порядок формирования цены договора</w:t>
            </w:r>
          </w:p>
        </w:tc>
      </w:tr>
      <w:tr w:rsidR="000722EC" w:rsidRPr="0040731D" w14:paraId="3485CD38" w14:textId="77777777" w:rsidTr="000722EC">
        <w:trPr>
          <w:trHeight w:val="1511"/>
        </w:trPr>
        <w:tc>
          <w:tcPr>
            <w:tcW w:w="679" w:type="dxa"/>
            <w:vMerge/>
            <w:vAlign w:val="center"/>
          </w:tcPr>
          <w:p w14:paraId="014FC6BD"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C87E5BF" w14:textId="77777777" w:rsidR="000722EC" w:rsidRPr="0040731D" w:rsidRDefault="000722EC" w:rsidP="000722EC">
            <w:pPr>
              <w:widowControl w:val="0"/>
              <w:contextualSpacing/>
              <w:jc w:val="both"/>
              <w:rPr>
                <w:rFonts w:ascii="Times New Roman" w:eastAsia="Arial" w:hAnsi="Times New Roman" w:cs="Times New Roman"/>
                <w:szCs w:val="28"/>
              </w:rPr>
            </w:pPr>
            <w:r w:rsidRPr="00232107">
              <w:rPr>
                <w:rFonts w:ascii="Times New Roman" w:eastAsia="Arial" w:hAnsi="Times New Roman" w:cs="Times New Roman"/>
                <w:szCs w:val="28"/>
              </w:rPr>
              <w:t>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r w:rsidRPr="0040731D">
              <w:rPr>
                <w:rFonts w:ascii="Times New Roman" w:eastAsia="Arial" w:hAnsi="Times New Roman" w:cs="Times New Roman"/>
                <w:szCs w:val="28"/>
              </w:rPr>
              <w:t>.</w:t>
            </w:r>
          </w:p>
        </w:tc>
      </w:tr>
      <w:tr w:rsidR="000722EC" w:rsidRPr="0040731D" w14:paraId="3082BE99" w14:textId="77777777" w:rsidTr="000722EC">
        <w:trPr>
          <w:trHeight w:val="624"/>
        </w:trPr>
        <w:tc>
          <w:tcPr>
            <w:tcW w:w="679" w:type="dxa"/>
            <w:vMerge w:val="restart"/>
            <w:vAlign w:val="center"/>
          </w:tcPr>
          <w:p w14:paraId="0C1EB3E4"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6</w:t>
            </w:r>
          </w:p>
        </w:tc>
        <w:tc>
          <w:tcPr>
            <w:tcW w:w="9528" w:type="dxa"/>
            <w:gridSpan w:val="2"/>
            <w:vAlign w:val="center"/>
          </w:tcPr>
          <w:p w14:paraId="10E7DD71"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Сведения о валюте, используемой для формирования цены договора </w:t>
            </w:r>
          </w:p>
          <w:p w14:paraId="2A26E097"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и расчетов с подрядчиком по договору</w:t>
            </w:r>
          </w:p>
        </w:tc>
      </w:tr>
      <w:tr w:rsidR="000722EC" w:rsidRPr="0040731D" w14:paraId="4783150A" w14:textId="77777777" w:rsidTr="000722EC">
        <w:trPr>
          <w:trHeight w:val="340"/>
        </w:trPr>
        <w:tc>
          <w:tcPr>
            <w:tcW w:w="679" w:type="dxa"/>
            <w:vMerge/>
            <w:vAlign w:val="center"/>
          </w:tcPr>
          <w:p w14:paraId="22D6C0D6"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23B08FA3"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Валюта – российский рубль</w:t>
            </w:r>
          </w:p>
        </w:tc>
      </w:tr>
      <w:tr w:rsidR="000722EC" w:rsidRPr="0040731D" w14:paraId="655F89B4" w14:textId="77777777" w:rsidTr="000722EC">
        <w:trPr>
          <w:trHeight w:val="393"/>
        </w:trPr>
        <w:tc>
          <w:tcPr>
            <w:tcW w:w="679" w:type="dxa"/>
            <w:vMerge w:val="restart"/>
            <w:vAlign w:val="center"/>
          </w:tcPr>
          <w:p w14:paraId="0ACAFCA6"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7</w:t>
            </w:r>
          </w:p>
        </w:tc>
        <w:tc>
          <w:tcPr>
            <w:tcW w:w="9528" w:type="dxa"/>
            <w:gridSpan w:val="2"/>
            <w:vAlign w:val="center"/>
          </w:tcPr>
          <w:p w14:paraId="284B21E1"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Порядок и место представления </w:t>
            </w:r>
            <w:r w:rsidRPr="00815D26">
              <w:rPr>
                <w:rFonts w:ascii="Times New Roman" w:eastAsia="Arial" w:hAnsi="Times New Roman" w:cs="Times New Roman"/>
                <w:b/>
                <w:bCs/>
                <w:szCs w:val="28"/>
              </w:rPr>
              <w:t>Извещения</w:t>
            </w:r>
            <w:r w:rsidRPr="0040731D">
              <w:rPr>
                <w:rFonts w:ascii="Times New Roman" w:eastAsia="Arial" w:hAnsi="Times New Roman" w:cs="Times New Roman"/>
                <w:b/>
                <w:szCs w:val="28"/>
              </w:rPr>
              <w:t xml:space="preserve"> о запросе </w:t>
            </w:r>
            <w:r>
              <w:rPr>
                <w:rFonts w:ascii="Times New Roman" w:eastAsia="Arial" w:hAnsi="Times New Roman" w:cs="Times New Roman"/>
                <w:b/>
                <w:szCs w:val="28"/>
              </w:rPr>
              <w:t>котировок</w:t>
            </w:r>
          </w:p>
        </w:tc>
      </w:tr>
      <w:tr w:rsidR="000722EC" w:rsidRPr="0040731D" w14:paraId="789F6AA8" w14:textId="77777777" w:rsidTr="000722EC">
        <w:trPr>
          <w:trHeight w:val="2412"/>
        </w:trPr>
        <w:tc>
          <w:tcPr>
            <w:tcW w:w="679" w:type="dxa"/>
            <w:vMerge/>
            <w:vAlign w:val="center"/>
          </w:tcPr>
          <w:p w14:paraId="1D32BDD9"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3EA9E02F" w14:textId="5820C911" w:rsidR="000722EC" w:rsidRPr="00F43766" w:rsidRDefault="000722EC"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 xml:space="preserve">Извещение о запросе котировок доступна для ознакомления и скачивания без взимания платы в электронной форме на электронной площадке </w:t>
            </w:r>
            <w:r w:rsidR="00CB2045" w:rsidRPr="00F43766">
              <w:rPr>
                <w:rFonts w:ascii="Times New Roman" w:eastAsia="Arial" w:hAnsi="Times New Roman" w:cs="Times New Roman"/>
                <w:color w:val="002060"/>
                <w:szCs w:val="28"/>
              </w:rPr>
              <w:t>ЭТП-Регион</w:t>
            </w:r>
            <w:r w:rsidRPr="00F43766">
              <w:rPr>
                <w:rFonts w:ascii="Times New Roman" w:eastAsia="Arial" w:hAnsi="Times New Roman" w:cs="Times New Roman"/>
                <w:color w:val="002060"/>
                <w:szCs w:val="28"/>
              </w:rPr>
              <w:t xml:space="preserve"> (</w:t>
            </w:r>
            <w:r w:rsidR="00FD3153" w:rsidRPr="00FD3153">
              <w:rPr>
                <w:rFonts w:ascii="Times New Roman" w:eastAsia="Arial" w:hAnsi="Times New Roman" w:cs="Times New Roman"/>
                <w:color w:val="002060"/>
                <w:szCs w:val="28"/>
                <w:lang w:val="en-US"/>
              </w:rPr>
              <w:t>https</w:t>
            </w:r>
            <w:r w:rsidR="00FD3153" w:rsidRPr="00FD3153">
              <w:rPr>
                <w:rFonts w:ascii="Times New Roman" w:eastAsia="Arial" w:hAnsi="Times New Roman" w:cs="Times New Roman"/>
                <w:color w:val="002060"/>
                <w:szCs w:val="28"/>
                <w:lang w:val="ru-RU"/>
              </w:rPr>
              <w:t>://</w:t>
            </w:r>
            <w:r w:rsidR="00FD3153" w:rsidRPr="00FD3153">
              <w:rPr>
                <w:rFonts w:ascii="Times New Roman" w:eastAsia="Arial" w:hAnsi="Times New Roman" w:cs="Times New Roman"/>
                <w:color w:val="002060"/>
                <w:szCs w:val="28"/>
                <w:lang w:val="en-US"/>
              </w:rPr>
              <w:t>torgi</w:t>
            </w:r>
            <w:r w:rsidR="00FD3153" w:rsidRPr="00FD3153">
              <w:rPr>
                <w:rFonts w:ascii="Times New Roman" w:eastAsia="Arial" w:hAnsi="Times New Roman" w:cs="Times New Roman"/>
                <w:color w:val="002060"/>
                <w:szCs w:val="28"/>
                <w:lang w:val="ru-RU"/>
              </w:rPr>
              <w:t>.</w:t>
            </w:r>
            <w:r w:rsidR="00FD3153" w:rsidRPr="00FD3153">
              <w:rPr>
                <w:rFonts w:ascii="Times New Roman" w:eastAsia="Arial" w:hAnsi="Times New Roman" w:cs="Times New Roman"/>
                <w:color w:val="002060"/>
                <w:szCs w:val="28"/>
                <w:lang w:val="en-US"/>
              </w:rPr>
              <w:t>etp</w:t>
            </w:r>
            <w:r w:rsidR="00FD3153" w:rsidRPr="00FD3153">
              <w:rPr>
                <w:rFonts w:ascii="Times New Roman" w:eastAsia="Arial" w:hAnsi="Times New Roman" w:cs="Times New Roman"/>
                <w:color w:val="002060"/>
                <w:szCs w:val="28"/>
                <w:lang w:val="ru-RU"/>
              </w:rPr>
              <w:t>-</w:t>
            </w:r>
            <w:r w:rsidR="00FD3153" w:rsidRPr="00FD3153">
              <w:rPr>
                <w:rFonts w:ascii="Times New Roman" w:eastAsia="Arial" w:hAnsi="Times New Roman" w:cs="Times New Roman"/>
                <w:color w:val="002060"/>
                <w:szCs w:val="28"/>
                <w:lang w:val="en-US"/>
              </w:rPr>
              <w:t>region</w:t>
            </w:r>
            <w:r w:rsidR="00FD3153" w:rsidRPr="00FD3153">
              <w:rPr>
                <w:rFonts w:ascii="Times New Roman" w:eastAsia="Arial" w:hAnsi="Times New Roman" w:cs="Times New Roman"/>
                <w:color w:val="002060"/>
                <w:szCs w:val="28"/>
                <w:lang w:val="ru-RU"/>
              </w:rPr>
              <w:t>.</w:t>
            </w:r>
            <w:r w:rsidR="00FD3153" w:rsidRPr="00FD3153">
              <w:rPr>
                <w:rFonts w:ascii="Times New Roman" w:eastAsia="Arial" w:hAnsi="Times New Roman" w:cs="Times New Roman"/>
                <w:color w:val="002060"/>
                <w:szCs w:val="28"/>
                <w:lang w:val="en-US"/>
              </w:rPr>
              <w:t>ru</w:t>
            </w:r>
            <w:r w:rsidRPr="00F43766">
              <w:rPr>
                <w:rFonts w:ascii="Times New Roman" w:eastAsia="Arial" w:hAnsi="Times New Roman" w:cs="Times New Roman"/>
                <w:color w:val="002060"/>
                <w:szCs w:val="28"/>
              </w:rPr>
              <w:t>) и Официальном сайте (http://zakupki.gov.ru) и официальном сайте единой информационной системы в сфере закупок (http://zakupki.gov.ru).</w:t>
            </w:r>
          </w:p>
          <w:p w14:paraId="160A4750" w14:textId="77777777" w:rsidR="000722EC" w:rsidRPr="00F43766" w:rsidRDefault="000722EC" w:rsidP="000722EC">
            <w:pPr>
              <w:widowControl w:val="0"/>
              <w:contextualSpacing/>
              <w:rPr>
                <w:rFonts w:ascii="Times New Roman" w:eastAsia="Arial" w:hAnsi="Times New Roman" w:cs="Times New Roman"/>
                <w:color w:val="002060"/>
                <w:szCs w:val="28"/>
              </w:rPr>
            </w:pPr>
          </w:p>
          <w:p w14:paraId="235E928B" w14:textId="77777777" w:rsidR="000722EC" w:rsidRPr="00F43766" w:rsidRDefault="000722EC" w:rsidP="000722EC">
            <w:pPr>
              <w:widowControl w:val="0"/>
              <w:contextualSpacing/>
              <w:rPr>
                <w:rFonts w:ascii="Times New Roman" w:eastAsia="Arial" w:hAnsi="Times New Roman" w:cs="Times New Roman"/>
                <w:color w:val="002060"/>
                <w:szCs w:val="28"/>
              </w:rPr>
            </w:pPr>
            <w:r w:rsidRPr="00F43766">
              <w:rPr>
                <w:rFonts w:ascii="Times New Roman" w:eastAsia="Arial" w:hAnsi="Times New Roman" w:cs="Times New Roman"/>
                <w:color w:val="002060"/>
                <w:szCs w:val="28"/>
              </w:rPr>
              <w:t>Извещение о запросе котировок представляется в электронном виде на русском языке.</w:t>
            </w:r>
          </w:p>
          <w:p w14:paraId="7E28A719" w14:textId="26C35882" w:rsidR="000722EC" w:rsidRPr="0040731D" w:rsidRDefault="000722EC" w:rsidP="000722EC">
            <w:pPr>
              <w:widowControl w:val="0"/>
              <w:contextualSpacing/>
              <w:rPr>
                <w:rFonts w:ascii="Times New Roman" w:eastAsia="Arial" w:hAnsi="Times New Roman" w:cs="Times New Roman"/>
                <w:szCs w:val="28"/>
              </w:rPr>
            </w:pPr>
            <w:r w:rsidRPr="00F43766">
              <w:rPr>
                <w:rFonts w:ascii="Times New Roman" w:eastAsia="Arial" w:hAnsi="Times New Roman" w:cs="Times New Roman"/>
                <w:color w:val="002060"/>
                <w:szCs w:val="28"/>
              </w:rPr>
              <w:t xml:space="preserve">Место представления Извещения: Электронная площадка </w:t>
            </w:r>
            <w:r w:rsidR="00CB2045" w:rsidRPr="00F43766">
              <w:rPr>
                <w:rFonts w:ascii="Times New Roman" w:eastAsia="Arial" w:hAnsi="Times New Roman" w:cs="Times New Roman"/>
                <w:color w:val="002060"/>
                <w:szCs w:val="28"/>
              </w:rPr>
              <w:t>ЭТП-Регион</w:t>
            </w:r>
            <w:r w:rsidRPr="00F43766">
              <w:rPr>
                <w:rFonts w:ascii="Times New Roman" w:eastAsia="Arial" w:hAnsi="Times New Roman" w:cs="Times New Roman"/>
                <w:color w:val="002060"/>
                <w:szCs w:val="28"/>
              </w:rPr>
              <w:t xml:space="preserve"> (</w:t>
            </w:r>
            <w:r w:rsidR="00CB2045" w:rsidRPr="00F43766">
              <w:rPr>
                <w:rFonts w:ascii="Times New Roman" w:eastAsia="Arial" w:hAnsi="Times New Roman" w:cs="Times New Roman"/>
                <w:color w:val="002060"/>
                <w:szCs w:val="28"/>
                <w:lang w:val="en-US"/>
              </w:rPr>
              <w:t>https</w:t>
            </w:r>
            <w:r w:rsidR="00CB2045" w:rsidRPr="00F43766">
              <w:rPr>
                <w:rFonts w:ascii="Times New Roman" w:eastAsia="Arial" w:hAnsi="Times New Roman" w:cs="Times New Roman"/>
                <w:color w:val="002060"/>
                <w:szCs w:val="28"/>
                <w:lang w:val="ru-RU"/>
              </w:rPr>
              <w:t>://</w:t>
            </w:r>
            <w:r w:rsidR="00CB2045" w:rsidRPr="00F43766">
              <w:rPr>
                <w:rFonts w:ascii="Times New Roman" w:eastAsia="Arial" w:hAnsi="Times New Roman" w:cs="Times New Roman"/>
                <w:color w:val="002060"/>
                <w:szCs w:val="28"/>
                <w:lang w:val="en-US"/>
              </w:rPr>
              <w:t>www</w:t>
            </w:r>
            <w:r w:rsidR="00CB2045" w:rsidRPr="00F43766">
              <w:rPr>
                <w:rFonts w:ascii="Times New Roman" w:eastAsia="Arial" w:hAnsi="Times New Roman" w:cs="Times New Roman"/>
                <w:color w:val="002060"/>
                <w:szCs w:val="28"/>
                <w:lang w:val="ru-RU"/>
              </w:rPr>
              <w:t>.</w:t>
            </w:r>
            <w:r w:rsidR="00CB2045" w:rsidRPr="00F43766">
              <w:rPr>
                <w:rFonts w:ascii="Times New Roman" w:eastAsia="Arial" w:hAnsi="Times New Roman" w:cs="Times New Roman"/>
                <w:color w:val="002060"/>
                <w:szCs w:val="28"/>
                <w:lang w:val="en-US"/>
              </w:rPr>
              <w:t>etp</w:t>
            </w:r>
            <w:r w:rsidR="00CB2045" w:rsidRPr="00F43766">
              <w:rPr>
                <w:rFonts w:ascii="Times New Roman" w:eastAsia="Arial" w:hAnsi="Times New Roman" w:cs="Times New Roman"/>
                <w:color w:val="002060"/>
                <w:szCs w:val="28"/>
                <w:lang w:val="ru-RU"/>
              </w:rPr>
              <w:t>-</w:t>
            </w:r>
            <w:r w:rsidR="00CB2045" w:rsidRPr="00F43766">
              <w:rPr>
                <w:rFonts w:ascii="Times New Roman" w:eastAsia="Arial" w:hAnsi="Times New Roman" w:cs="Times New Roman"/>
                <w:color w:val="002060"/>
                <w:szCs w:val="28"/>
                <w:lang w:val="en-US"/>
              </w:rPr>
              <w:t>region</w:t>
            </w:r>
            <w:r w:rsidR="00CB2045" w:rsidRPr="00F43766">
              <w:rPr>
                <w:rFonts w:ascii="Times New Roman" w:eastAsia="Arial" w:hAnsi="Times New Roman" w:cs="Times New Roman"/>
                <w:color w:val="002060"/>
                <w:szCs w:val="28"/>
                <w:lang w:val="ru-RU"/>
              </w:rPr>
              <w:t>.</w:t>
            </w:r>
            <w:r w:rsidR="00CB2045" w:rsidRPr="00F43766">
              <w:rPr>
                <w:rFonts w:ascii="Times New Roman" w:eastAsia="Arial" w:hAnsi="Times New Roman" w:cs="Times New Roman"/>
                <w:color w:val="002060"/>
                <w:szCs w:val="28"/>
                <w:lang w:val="en-US"/>
              </w:rPr>
              <w:t>ru</w:t>
            </w:r>
            <w:r w:rsidR="00CB2045" w:rsidRPr="00F43766">
              <w:rPr>
                <w:rFonts w:ascii="Times New Roman" w:eastAsia="Arial" w:hAnsi="Times New Roman" w:cs="Times New Roman"/>
                <w:color w:val="002060"/>
                <w:szCs w:val="28"/>
                <w:lang w:val="ru-RU"/>
              </w:rPr>
              <w:t>/</w:t>
            </w:r>
            <w:r w:rsidRPr="00F43766">
              <w:rPr>
                <w:rFonts w:ascii="Times New Roman" w:eastAsia="Arial" w:hAnsi="Times New Roman" w:cs="Times New Roman"/>
                <w:color w:val="002060"/>
                <w:szCs w:val="28"/>
              </w:rPr>
              <w:t>) и официальный сайт единой информационной системы в сфере закупок (http://zakupki.gov.ru)</w:t>
            </w:r>
          </w:p>
        </w:tc>
      </w:tr>
      <w:tr w:rsidR="000722EC" w:rsidRPr="0040731D" w14:paraId="52FEC7E9" w14:textId="77777777" w:rsidTr="000722EC">
        <w:trPr>
          <w:trHeight w:val="641"/>
        </w:trPr>
        <w:tc>
          <w:tcPr>
            <w:tcW w:w="679" w:type="dxa"/>
            <w:vMerge w:val="restart"/>
            <w:vAlign w:val="center"/>
          </w:tcPr>
          <w:p w14:paraId="16CBA38C"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8</w:t>
            </w:r>
          </w:p>
        </w:tc>
        <w:tc>
          <w:tcPr>
            <w:tcW w:w="9528" w:type="dxa"/>
            <w:gridSpan w:val="2"/>
            <w:vAlign w:val="center"/>
          </w:tcPr>
          <w:p w14:paraId="1D4DF6B9"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Плата, взимаемая Заказчиком за представление </w:t>
            </w:r>
            <w:r w:rsidRPr="00815D26">
              <w:rPr>
                <w:rFonts w:ascii="Times New Roman" w:eastAsia="Arial" w:hAnsi="Times New Roman" w:cs="Times New Roman"/>
                <w:b/>
                <w:szCs w:val="28"/>
              </w:rPr>
              <w:t>Извещения</w:t>
            </w:r>
            <w:r w:rsidRPr="0040731D">
              <w:rPr>
                <w:rFonts w:ascii="Times New Roman" w:eastAsia="Arial" w:hAnsi="Times New Roman" w:cs="Times New Roman"/>
                <w:b/>
                <w:szCs w:val="28"/>
              </w:rPr>
              <w:t xml:space="preserve"> о запросе </w:t>
            </w:r>
            <w:r>
              <w:rPr>
                <w:rFonts w:ascii="Times New Roman" w:eastAsia="Arial" w:hAnsi="Times New Roman" w:cs="Times New Roman"/>
                <w:b/>
                <w:szCs w:val="28"/>
              </w:rPr>
              <w:t>котировок</w:t>
            </w:r>
          </w:p>
        </w:tc>
      </w:tr>
      <w:tr w:rsidR="000722EC" w:rsidRPr="0040731D" w14:paraId="4BB55184" w14:textId="77777777" w:rsidTr="000722EC">
        <w:trPr>
          <w:trHeight w:val="254"/>
        </w:trPr>
        <w:tc>
          <w:tcPr>
            <w:tcW w:w="679" w:type="dxa"/>
            <w:vMerge/>
            <w:vAlign w:val="center"/>
          </w:tcPr>
          <w:p w14:paraId="13481209"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4EE89552"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Не установлена</w:t>
            </w:r>
          </w:p>
        </w:tc>
      </w:tr>
      <w:tr w:rsidR="000722EC" w:rsidRPr="0040731D" w14:paraId="424E3D9F" w14:textId="77777777" w:rsidTr="000722EC">
        <w:trPr>
          <w:trHeight w:val="401"/>
        </w:trPr>
        <w:tc>
          <w:tcPr>
            <w:tcW w:w="679" w:type="dxa"/>
            <w:vMerge w:val="restart"/>
            <w:vAlign w:val="center"/>
          </w:tcPr>
          <w:p w14:paraId="06050FEC"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9</w:t>
            </w:r>
          </w:p>
        </w:tc>
        <w:tc>
          <w:tcPr>
            <w:tcW w:w="9528" w:type="dxa"/>
            <w:gridSpan w:val="2"/>
            <w:vAlign w:val="center"/>
          </w:tcPr>
          <w:p w14:paraId="0B40717B"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Форма, срок и порядок оплаты</w:t>
            </w:r>
          </w:p>
        </w:tc>
      </w:tr>
      <w:tr w:rsidR="000722EC" w:rsidRPr="0040731D" w14:paraId="273910EE" w14:textId="77777777" w:rsidTr="000722EC">
        <w:trPr>
          <w:trHeight w:val="1153"/>
        </w:trPr>
        <w:tc>
          <w:tcPr>
            <w:tcW w:w="679" w:type="dxa"/>
            <w:vMerge/>
            <w:vAlign w:val="center"/>
          </w:tcPr>
          <w:p w14:paraId="4E9ED09B"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3DB5ADF7"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Источник финансирования: средств</w:t>
            </w:r>
            <w:r>
              <w:rPr>
                <w:rFonts w:ascii="Times New Roman" w:eastAsia="Arial" w:hAnsi="Times New Roman" w:cs="Times New Roman"/>
                <w:szCs w:val="28"/>
              </w:rPr>
              <w:t>а</w:t>
            </w:r>
            <w:r w:rsidRPr="0040731D">
              <w:rPr>
                <w:rFonts w:ascii="Times New Roman" w:eastAsia="Arial" w:hAnsi="Times New Roman" w:cs="Times New Roman"/>
                <w:szCs w:val="28"/>
              </w:rPr>
              <w:t>, полученны</w:t>
            </w:r>
            <w:r>
              <w:rPr>
                <w:rFonts w:ascii="Times New Roman" w:eastAsia="Arial" w:hAnsi="Times New Roman" w:cs="Times New Roman"/>
                <w:szCs w:val="28"/>
              </w:rPr>
              <w:t>е</w:t>
            </w:r>
            <w:r w:rsidRPr="0040731D">
              <w:rPr>
                <w:rFonts w:ascii="Times New Roman" w:eastAsia="Arial" w:hAnsi="Times New Roman" w:cs="Times New Roman"/>
                <w:szCs w:val="28"/>
              </w:rPr>
              <w:t xml:space="preserve"> при осуществлении иной приносящей доход деятельности от физических лиц, юридических лиц.</w:t>
            </w:r>
          </w:p>
          <w:p w14:paraId="7DDFA688" w14:textId="77777777" w:rsidR="000722EC" w:rsidRPr="0040731D" w:rsidRDefault="000722EC" w:rsidP="000722EC">
            <w:pPr>
              <w:widowControl w:val="0"/>
              <w:contextualSpacing/>
              <w:rPr>
                <w:rFonts w:ascii="Times New Roman" w:eastAsia="Arial" w:hAnsi="Times New Roman" w:cs="Times New Roman"/>
                <w:szCs w:val="28"/>
              </w:rPr>
            </w:pPr>
          </w:p>
          <w:p w14:paraId="0804AC64" w14:textId="77777777" w:rsidR="000722EC" w:rsidRPr="004D0991" w:rsidRDefault="000722EC" w:rsidP="000722EC">
            <w:pPr>
              <w:spacing w:after="160" w:line="259" w:lineRule="auto"/>
              <w:ind w:left="65" w:firstLine="567"/>
              <w:contextualSpacing/>
              <w:jc w:val="both"/>
              <w:rPr>
                <w:rFonts w:ascii="Times New Roman" w:eastAsia="Times New Roman" w:hAnsi="Times New Roman" w:cs="Times New Roman"/>
                <w:color w:val="auto"/>
              </w:rPr>
            </w:pPr>
            <w:r w:rsidRPr="004D0991">
              <w:rPr>
                <w:rFonts w:ascii="Times New Roman" w:eastAsia="Times New Roman" w:hAnsi="Times New Roman" w:cs="Times New Roman"/>
                <w:color w:val="auto"/>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договора, указанного в договоре.</w:t>
            </w:r>
          </w:p>
          <w:p w14:paraId="22B8D110" w14:textId="16E27F6C" w:rsidR="000722EC" w:rsidRPr="00F43766" w:rsidRDefault="000722EC" w:rsidP="00F43766">
            <w:pPr>
              <w:widowControl w:val="0"/>
              <w:tabs>
                <w:tab w:val="left" w:pos="1418"/>
              </w:tabs>
              <w:kinsoku w:val="0"/>
              <w:overflowPunct w:val="0"/>
              <w:autoSpaceDE w:val="0"/>
              <w:autoSpaceDN w:val="0"/>
              <w:adjustRightInd w:val="0"/>
              <w:spacing w:after="160" w:line="259" w:lineRule="auto"/>
              <w:ind w:left="65" w:firstLine="567"/>
              <w:jc w:val="both"/>
              <w:rPr>
                <w:rFonts w:ascii="Times New Roman" w:eastAsia="Times New Roman" w:hAnsi="Times New Roman" w:cs="Times New Roman"/>
                <w:color w:val="auto"/>
              </w:rPr>
            </w:pPr>
            <w:r w:rsidRPr="004D0991">
              <w:rPr>
                <w:rFonts w:ascii="Times New Roman" w:eastAsia="Times New Roman" w:hAnsi="Times New Roman" w:cs="Times New Roman"/>
                <w:color w:val="auto"/>
              </w:rPr>
              <w:t xml:space="preserve">Оплата фактически оказанных услуг производится в течение 7 рабочих дней с даты </w:t>
            </w:r>
            <w:r>
              <w:rPr>
                <w:rFonts w:ascii="Times New Roman" w:eastAsia="Times New Roman" w:hAnsi="Times New Roman" w:cs="Times New Roman"/>
                <w:color w:val="auto"/>
              </w:rPr>
              <w:t>подписания</w:t>
            </w:r>
            <w:r w:rsidRPr="004D0991">
              <w:rPr>
                <w:rFonts w:ascii="Times New Roman" w:eastAsia="Times New Roman" w:hAnsi="Times New Roman" w:cs="Times New Roman"/>
                <w:color w:val="auto"/>
              </w:rPr>
              <w:t xml:space="preserve"> документа о приемке (Акт или УПД).</w:t>
            </w:r>
          </w:p>
        </w:tc>
      </w:tr>
      <w:tr w:rsidR="000722EC" w:rsidRPr="0040731D" w14:paraId="2286A7D7" w14:textId="77777777" w:rsidTr="000722EC">
        <w:trPr>
          <w:trHeight w:val="397"/>
        </w:trPr>
        <w:tc>
          <w:tcPr>
            <w:tcW w:w="679" w:type="dxa"/>
            <w:vMerge w:val="restart"/>
            <w:vAlign w:val="center"/>
          </w:tcPr>
          <w:p w14:paraId="534B4431"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lastRenderedPageBreak/>
              <w:t>10</w:t>
            </w:r>
          </w:p>
        </w:tc>
        <w:tc>
          <w:tcPr>
            <w:tcW w:w="9528" w:type="dxa"/>
            <w:gridSpan w:val="2"/>
            <w:vAlign w:val="center"/>
          </w:tcPr>
          <w:p w14:paraId="0983DB74"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Требования к участникам </w:t>
            </w:r>
            <w:r>
              <w:rPr>
                <w:rFonts w:ascii="Times New Roman" w:eastAsia="Arial" w:hAnsi="Times New Roman" w:cs="Times New Roman"/>
                <w:b/>
                <w:szCs w:val="28"/>
              </w:rPr>
              <w:t>запроса котировок</w:t>
            </w:r>
          </w:p>
        </w:tc>
      </w:tr>
      <w:tr w:rsidR="000722EC" w:rsidRPr="0040731D" w14:paraId="4C40728E" w14:textId="77777777" w:rsidTr="000722EC">
        <w:trPr>
          <w:trHeight w:val="383"/>
        </w:trPr>
        <w:tc>
          <w:tcPr>
            <w:tcW w:w="679" w:type="dxa"/>
            <w:vMerge/>
            <w:vAlign w:val="center"/>
          </w:tcPr>
          <w:p w14:paraId="22E1AD83"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46CA3C3A"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В настоящем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 xml:space="preserve"> могут принять участие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за исключением юридических лиц и индивидуальных предпринимателей, являющихся иностранными агентами в соответствии </w:t>
            </w:r>
          </w:p>
          <w:p w14:paraId="57755B67"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с Федеральным законом от 14 июля 2022 года № 255-ФЗ «О контроле за деятельностью лиц, находящихся под иностранным влиянием» (далее – Участник закупки). Для наличия возможности подачи заявки Участнику закупки необходимо получить аккредитацию на электронной площадке</w:t>
            </w:r>
          </w:p>
        </w:tc>
      </w:tr>
      <w:tr w:rsidR="000722EC" w:rsidRPr="0040731D" w14:paraId="34263519" w14:textId="77777777" w:rsidTr="000722EC">
        <w:trPr>
          <w:trHeight w:val="399"/>
        </w:trPr>
        <w:tc>
          <w:tcPr>
            <w:tcW w:w="679" w:type="dxa"/>
            <w:vMerge/>
            <w:vAlign w:val="center"/>
          </w:tcPr>
          <w:p w14:paraId="5F77A041"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val="restart"/>
          </w:tcPr>
          <w:p w14:paraId="0B4BC25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10.1 </w:t>
            </w:r>
          </w:p>
        </w:tc>
        <w:tc>
          <w:tcPr>
            <w:tcW w:w="8789" w:type="dxa"/>
            <w:vAlign w:val="center"/>
          </w:tcPr>
          <w:p w14:paraId="746A7C0F"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Обязательные требования к участникам закупки</w:t>
            </w:r>
          </w:p>
        </w:tc>
      </w:tr>
      <w:tr w:rsidR="000722EC" w:rsidRPr="0040731D" w14:paraId="39F8D1C1" w14:textId="77777777" w:rsidTr="000722EC">
        <w:trPr>
          <w:trHeight w:val="4572"/>
        </w:trPr>
        <w:tc>
          <w:tcPr>
            <w:tcW w:w="679" w:type="dxa"/>
            <w:vMerge/>
            <w:vAlign w:val="center"/>
          </w:tcPr>
          <w:p w14:paraId="38CFDE6B"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tcPr>
          <w:p w14:paraId="19947CA6" w14:textId="77777777" w:rsidR="000722EC" w:rsidRPr="0040731D" w:rsidRDefault="000722EC" w:rsidP="000722EC">
            <w:pPr>
              <w:widowControl w:val="0"/>
              <w:contextualSpacing/>
              <w:rPr>
                <w:rFonts w:ascii="Times New Roman" w:eastAsia="Arial" w:hAnsi="Times New Roman" w:cs="Times New Roman"/>
                <w:szCs w:val="28"/>
              </w:rPr>
            </w:pPr>
          </w:p>
        </w:tc>
        <w:tc>
          <w:tcPr>
            <w:tcW w:w="8789" w:type="dxa"/>
          </w:tcPr>
          <w:p w14:paraId="707EB49C" w14:textId="77777777" w:rsidR="000722EC" w:rsidRPr="0040731D" w:rsidRDefault="000722EC" w:rsidP="000722EC">
            <w:pPr>
              <w:widowControl w:val="0"/>
              <w:numPr>
                <w:ilvl w:val="0"/>
                <w:numId w:val="31"/>
              </w:numPr>
              <w:ind w:left="322"/>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которые подлежат лицензированию, и (или) свидетельства о допуске к определенному виду или видам работ), в том числе: </w:t>
            </w:r>
            <w:r w:rsidRPr="0040731D">
              <w:rPr>
                <w:rFonts w:ascii="Times New Roman" w:eastAsia="Arial" w:hAnsi="Times New Roman" w:cs="Times New Roman"/>
                <w:b/>
                <w:bCs/>
                <w:color w:val="auto"/>
                <w:szCs w:val="28"/>
              </w:rPr>
              <w:t>– требование не установлено;</w:t>
            </w:r>
          </w:p>
          <w:p w14:paraId="47E3A960"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3E5A683"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C31B2E1"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9A81990"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40731D">
              <w:rPr>
                <w:rFonts w:ascii="Times New Roman" w:eastAsia="Arial" w:hAnsi="Times New Roman" w:cs="Times New Roman"/>
                <w:color w:val="auto"/>
                <w:szCs w:val="28"/>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00E96928"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w:t>
            </w:r>
            <w:r w:rsidRPr="0040731D">
              <w:rPr>
                <w:rFonts w:ascii="Times New Roman" w:eastAsia="Arial" w:hAnsi="Times New Roman" w:cs="Times New Roman"/>
                <w:color w:val="auto"/>
                <w:szCs w:val="28"/>
              </w:rPr>
              <w:br/>
              <w:t>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73CDB8"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Участник закупки не является офшорной компанией;</w:t>
            </w:r>
          </w:p>
          <w:p w14:paraId="16A7C970"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Отсутствие у участника закупки ограничений для участия в закупках, установленных законодательством Российской Федерации;</w:t>
            </w:r>
          </w:p>
          <w:p w14:paraId="3DE79881"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D261A4" w14:textId="77777777" w:rsidR="000722EC" w:rsidRPr="0040731D" w:rsidRDefault="000722EC" w:rsidP="000722EC">
            <w:pPr>
              <w:widowControl w:val="0"/>
              <w:numPr>
                <w:ilvl w:val="0"/>
                <w:numId w:val="31"/>
              </w:numPr>
              <w:ind w:left="322"/>
              <w:contextualSpacing/>
              <w:jc w:val="both"/>
              <w:rPr>
                <w:rFonts w:ascii="Times New Roman" w:eastAsia="Arial" w:hAnsi="Times New Roman" w:cs="Times New Roman"/>
                <w:color w:val="auto"/>
                <w:szCs w:val="28"/>
              </w:rPr>
            </w:pPr>
            <w:r w:rsidRPr="0040731D">
              <w:rPr>
                <w:rFonts w:ascii="Times New Roman" w:eastAsia="Arial" w:hAnsi="Times New Roman" w:cs="Times New Roman"/>
                <w:color w:val="auto"/>
                <w:szCs w:val="28"/>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722EC" w:rsidRPr="0040731D" w14:paraId="23A229C7" w14:textId="77777777" w:rsidTr="000722EC">
        <w:trPr>
          <w:trHeight w:val="468"/>
        </w:trPr>
        <w:tc>
          <w:tcPr>
            <w:tcW w:w="679" w:type="dxa"/>
            <w:vMerge/>
            <w:vAlign w:val="center"/>
          </w:tcPr>
          <w:p w14:paraId="1993B8A6"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val="restart"/>
          </w:tcPr>
          <w:p w14:paraId="531F827C"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10.2 </w:t>
            </w:r>
          </w:p>
        </w:tc>
        <w:tc>
          <w:tcPr>
            <w:tcW w:w="8789" w:type="dxa"/>
            <w:vAlign w:val="center"/>
          </w:tcPr>
          <w:p w14:paraId="7ADDA224"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Дополнительные требования, установленные Заказчиком</w:t>
            </w:r>
          </w:p>
        </w:tc>
      </w:tr>
      <w:tr w:rsidR="000722EC" w:rsidRPr="0040731D" w14:paraId="5DEE7D93" w14:textId="77777777" w:rsidTr="000722EC">
        <w:trPr>
          <w:trHeight w:val="2034"/>
        </w:trPr>
        <w:tc>
          <w:tcPr>
            <w:tcW w:w="679" w:type="dxa"/>
            <w:vMerge/>
            <w:vAlign w:val="center"/>
          </w:tcPr>
          <w:p w14:paraId="1F2983F2"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tcPr>
          <w:p w14:paraId="16B7ADCA" w14:textId="77777777" w:rsidR="000722EC" w:rsidRPr="0040731D" w:rsidRDefault="000722EC" w:rsidP="000722EC">
            <w:pPr>
              <w:widowControl w:val="0"/>
              <w:contextualSpacing/>
              <w:rPr>
                <w:rFonts w:ascii="Times New Roman" w:eastAsia="Arial" w:hAnsi="Times New Roman" w:cs="Times New Roman"/>
                <w:szCs w:val="28"/>
              </w:rPr>
            </w:pPr>
          </w:p>
        </w:tc>
        <w:tc>
          <w:tcPr>
            <w:tcW w:w="8789" w:type="dxa"/>
          </w:tcPr>
          <w:p w14:paraId="1F92CDD1" w14:textId="77777777" w:rsidR="000722EC" w:rsidRPr="0040731D" w:rsidRDefault="000722EC" w:rsidP="000722EC">
            <w:pPr>
              <w:widowControl w:val="0"/>
              <w:ind w:firstLine="606"/>
              <w:contextualSpacing/>
              <w:jc w:val="both"/>
              <w:rPr>
                <w:rFonts w:ascii="Times New Roman" w:eastAsia="Arial" w:hAnsi="Times New Roman" w:cs="Times New Roman"/>
                <w:szCs w:val="28"/>
              </w:rPr>
            </w:pPr>
            <w:r w:rsidRPr="0040731D">
              <w:rPr>
                <w:rFonts w:ascii="Times New Roman" w:eastAsia="Arial" w:hAnsi="Times New Roman" w:cs="Times New Roman"/>
                <w:szCs w:val="28"/>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722EC" w:rsidRPr="0040731D" w14:paraId="5D33B961" w14:textId="77777777" w:rsidTr="000722EC">
        <w:trPr>
          <w:trHeight w:val="410"/>
        </w:trPr>
        <w:tc>
          <w:tcPr>
            <w:tcW w:w="679" w:type="dxa"/>
            <w:vMerge w:val="restart"/>
            <w:vAlign w:val="center"/>
          </w:tcPr>
          <w:p w14:paraId="21546884"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11</w:t>
            </w:r>
          </w:p>
        </w:tc>
        <w:tc>
          <w:tcPr>
            <w:tcW w:w="9528" w:type="dxa"/>
            <w:gridSpan w:val="2"/>
            <w:vAlign w:val="center"/>
          </w:tcPr>
          <w:p w14:paraId="3E3A49F3"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Форма заявки на участие в запросе </w:t>
            </w:r>
            <w:r>
              <w:rPr>
                <w:rFonts w:ascii="Times New Roman" w:eastAsia="Arial" w:hAnsi="Times New Roman" w:cs="Times New Roman"/>
                <w:b/>
                <w:szCs w:val="28"/>
              </w:rPr>
              <w:t>котировок</w:t>
            </w:r>
          </w:p>
        </w:tc>
      </w:tr>
      <w:tr w:rsidR="000722EC" w:rsidRPr="0040731D" w14:paraId="2055E6DA" w14:textId="77777777" w:rsidTr="000722EC">
        <w:trPr>
          <w:trHeight w:val="1547"/>
        </w:trPr>
        <w:tc>
          <w:tcPr>
            <w:tcW w:w="679" w:type="dxa"/>
            <w:vMerge/>
            <w:vAlign w:val="center"/>
          </w:tcPr>
          <w:p w14:paraId="245BB0BB"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C97BE63" w14:textId="77777777" w:rsidR="000722EC" w:rsidRDefault="000722EC" w:rsidP="000722EC">
            <w:pPr>
              <w:widowControl w:val="0"/>
              <w:ind w:firstLine="49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Участник закупки формирует заявку на участие в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 xml:space="preserve"> в форме электронного документа. </w:t>
            </w:r>
          </w:p>
          <w:p w14:paraId="146FCE9C" w14:textId="77777777" w:rsidR="000722EC" w:rsidRPr="0040731D" w:rsidRDefault="000722EC" w:rsidP="000722EC">
            <w:pPr>
              <w:widowControl w:val="0"/>
              <w:ind w:firstLine="49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Заявка участника закупки должна содержать перечень документов, указанных в пункте 12 раздела II «Информационная карта </w:t>
            </w:r>
            <w:r>
              <w:rPr>
                <w:rFonts w:ascii="Times New Roman" w:eastAsia="Arial" w:hAnsi="Times New Roman" w:cs="Times New Roman"/>
                <w:szCs w:val="28"/>
              </w:rPr>
              <w:t>запроса котировок</w:t>
            </w:r>
            <w:r w:rsidRPr="0040731D">
              <w:rPr>
                <w:rFonts w:ascii="Times New Roman" w:eastAsia="Arial" w:hAnsi="Times New Roman" w:cs="Times New Roman"/>
                <w:szCs w:val="28"/>
              </w:rPr>
              <w:t>», по формам, указанным разделе V «Образцы форм и документов для заполнения участниками закупки»</w:t>
            </w:r>
          </w:p>
        </w:tc>
      </w:tr>
      <w:tr w:rsidR="000722EC" w:rsidRPr="0040731D" w14:paraId="4AFCB56C" w14:textId="77777777" w:rsidTr="000722EC">
        <w:trPr>
          <w:trHeight w:val="473"/>
        </w:trPr>
        <w:tc>
          <w:tcPr>
            <w:tcW w:w="679" w:type="dxa"/>
            <w:vMerge w:val="restart"/>
            <w:vAlign w:val="center"/>
          </w:tcPr>
          <w:p w14:paraId="1A860B2B"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12</w:t>
            </w:r>
          </w:p>
        </w:tc>
        <w:tc>
          <w:tcPr>
            <w:tcW w:w="9528" w:type="dxa"/>
            <w:gridSpan w:val="2"/>
            <w:vAlign w:val="center"/>
          </w:tcPr>
          <w:p w14:paraId="23673F86"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Документы, входящие в состав заявки на участие в запросе </w:t>
            </w:r>
            <w:r>
              <w:rPr>
                <w:rFonts w:ascii="Times New Roman" w:eastAsia="Arial" w:hAnsi="Times New Roman" w:cs="Times New Roman"/>
                <w:b/>
                <w:szCs w:val="28"/>
              </w:rPr>
              <w:t>котировок</w:t>
            </w:r>
          </w:p>
        </w:tc>
      </w:tr>
      <w:tr w:rsidR="000722EC" w:rsidRPr="0040731D" w14:paraId="45C04804" w14:textId="77777777" w:rsidTr="000722EC">
        <w:trPr>
          <w:trHeight w:val="358"/>
        </w:trPr>
        <w:tc>
          <w:tcPr>
            <w:tcW w:w="679" w:type="dxa"/>
            <w:vMerge/>
            <w:vAlign w:val="center"/>
          </w:tcPr>
          <w:p w14:paraId="5BC8BD7C"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3F1A224D" w14:textId="77777777" w:rsidR="000722EC" w:rsidRPr="00866D13" w:rsidRDefault="000722EC" w:rsidP="000722EC">
            <w:pPr>
              <w:pStyle w:val="afb"/>
              <w:widowControl w:val="0"/>
              <w:numPr>
                <w:ilvl w:val="3"/>
                <w:numId w:val="5"/>
              </w:numPr>
              <w:ind w:left="490" w:hanging="425"/>
              <w:rPr>
                <w:rFonts w:eastAsia="Arial"/>
              </w:rPr>
            </w:pPr>
            <w:r w:rsidRPr="00866D13">
              <w:rPr>
                <w:rFonts w:eastAsia="Arial"/>
              </w:rPr>
              <w:t>Заявка на участие в запросе котировок состоит из одной части и должна содержать следующие документы и информацию:</w:t>
            </w:r>
          </w:p>
          <w:p w14:paraId="68A2BF29"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Pr>
                <w:rFonts w:ascii="Times New Roman" w:eastAsia="Times New Roman" w:hAnsi="Times New Roman" w:cs="Times New Roman"/>
                <w:color w:val="auto"/>
                <w:szCs w:val="28"/>
              </w:rPr>
              <w:t>запроса котировок</w:t>
            </w:r>
            <w:r w:rsidRPr="0040731D">
              <w:rPr>
                <w:rFonts w:ascii="Times New Roman" w:eastAsia="Times New Roman" w:hAnsi="Times New Roman" w:cs="Times New Roman"/>
                <w:color w:val="auto"/>
                <w:szCs w:val="28"/>
              </w:rPr>
              <w:t xml:space="preserve"> в электронной форме является юридическое лицо;</w:t>
            </w:r>
          </w:p>
          <w:p w14:paraId="468C63E8"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Pr>
                <w:rFonts w:ascii="Times New Roman" w:eastAsia="Times New Roman" w:hAnsi="Times New Roman" w:cs="Times New Roman"/>
                <w:color w:val="auto"/>
                <w:szCs w:val="28"/>
              </w:rPr>
              <w:t>запроса котировок</w:t>
            </w:r>
            <w:r w:rsidRPr="0040731D">
              <w:rPr>
                <w:rFonts w:ascii="Times New Roman" w:eastAsia="Times New Roman" w:hAnsi="Times New Roman" w:cs="Times New Roman"/>
                <w:color w:val="auto"/>
                <w:szCs w:val="28"/>
              </w:rPr>
              <w:t xml:space="preserve"> в электронной форме является индивидуальный предприниматель;</w:t>
            </w:r>
          </w:p>
          <w:p w14:paraId="12E19739"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Идентификационный номер налогоплательщика участника </w:t>
            </w:r>
            <w:r>
              <w:rPr>
                <w:rFonts w:ascii="Times New Roman" w:eastAsia="Times New Roman" w:hAnsi="Times New Roman" w:cs="Times New Roman"/>
                <w:color w:val="auto"/>
                <w:szCs w:val="28"/>
              </w:rPr>
              <w:t>запроса котировок</w:t>
            </w:r>
            <w:r w:rsidRPr="0040731D">
              <w:rPr>
                <w:rFonts w:ascii="Times New Roman" w:eastAsia="Times New Roman" w:hAnsi="Times New Roman" w:cs="Times New Roman"/>
                <w:color w:val="auto"/>
                <w:szCs w:val="28"/>
              </w:rPr>
              <w:t xml:space="preserve">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373144F"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Pr>
                <w:rFonts w:ascii="Times New Roman" w:eastAsia="Times New Roman" w:hAnsi="Times New Roman" w:cs="Times New Roman"/>
                <w:color w:val="auto"/>
                <w:szCs w:val="28"/>
              </w:rPr>
              <w:t>запроса котировок</w:t>
            </w:r>
            <w:r w:rsidRPr="0040731D">
              <w:rPr>
                <w:rFonts w:ascii="Times New Roman" w:eastAsia="Times New Roman" w:hAnsi="Times New Roman" w:cs="Times New Roman"/>
                <w:color w:val="auto"/>
                <w:szCs w:val="28"/>
              </w:rPr>
              <w:t xml:space="preserve">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0DF1A28"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Копию документа, подтверждающего полномочия лица действовать от имени участника закупки, за исключением случаев подписания заявки:</w:t>
            </w:r>
          </w:p>
          <w:p w14:paraId="29FB22F6" w14:textId="77777777" w:rsidR="000722EC" w:rsidRPr="0040731D" w:rsidRDefault="000722EC" w:rsidP="000722EC">
            <w:pPr>
              <w:widowControl w:val="0"/>
              <w:ind w:left="490" w:hanging="425"/>
              <w:contextualSpacing/>
              <w:jc w:val="both"/>
              <w:rPr>
                <w:rFonts w:ascii="Times New Roman" w:eastAsia="Arial" w:hAnsi="Times New Roman" w:cs="Times New Roman"/>
                <w:szCs w:val="28"/>
              </w:rPr>
            </w:pPr>
            <w:r w:rsidRPr="0040731D">
              <w:rPr>
                <w:rFonts w:ascii="Times New Roman" w:eastAsia="Arial" w:hAnsi="Times New Roman" w:cs="Times New Roman"/>
                <w:szCs w:val="28"/>
              </w:rPr>
              <w:t>а) индивидуальным предпринимателем, если участником такой закупки является индивидуальный предприниматель;</w:t>
            </w:r>
          </w:p>
          <w:p w14:paraId="2278F436" w14:textId="77777777" w:rsidR="000722EC" w:rsidRPr="0040731D" w:rsidRDefault="000722EC" w:rsidP="000722EC">
            <w:pPr>
              <w:widowControl w:val="0"/>
              <w:ind w:left="490" w:hanging="425"/>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б) лицом, указанным в едином государственном реестре юридических лиц </w:t>
            </w:r>
            <w:r w:rsidRPr="0040731D">
              <w:rPr>
                <w:rFonts w:ascii="Times New Roman" w:eastAsia="Arial" w:hAnsi="Times New Roman" w:cs="Times New Roman"/>
                <w:szCs w:val="28"/>
              </w:rPr>
              <w:br/>
              <w:t>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153D81FA"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Копии учредительных документов участника закупки (для юридических лиц);</w:t>
            </w:r>
          </w:p>
          <w:p w14:paraId="73B01CCC" w14:textId="77777777" w:rsidR="000722EC" w:rsidRPr="0040731D" w:rsidRDefault="000722EC" w:rsidP="000722EC">
            <w:pPr>
              <w:widowControl w:val="0"/>
              <w:numPr>
                <w:ilvl w:val="0"/>
                <w:numId w:val="30"/>
              </w:numPr>
              <w:ind w:left="490" w:hanging="425"/>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64DBB2A" w14:textId="77777777" w:rsidR="000722EC" w:rsidRDefault="000722EC" w:rsidP="000722EC">
            <w:pPr>
              <w:widowControl w:val="0"/>
              <w:numPr>
                <w:ilvl w:val="0"/>
                <w:numId w:val="30"/>
              </w:numPr>
              <w:ind w:left="632" w:hanging="567"/>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Декларация, подтверждающая на дату подачи заявки на участие в запросе </w:t>
            </w:r>
            <w:r>
              <w:rPr>
                <w:rFonts w:ascii="Times New Roman" w:eastAsia="Times New Roman" w:hAnsi="Times New Roman" w:cs="Times New Roman"/>
                <w:color w:val="auto"/>
                <w:szCs w:val="28"/>
              </w:rPr>
              <w:t>котировок</w:t>
            </w:r>
            <w:r w:rsidRPr="0040731D">
              <w:rPr>
                <w:rFonts w:ascii="Times New Roman" w:eastAsia="Times New Roman" w:hAnsi="Times New Roman" w:cs="Times New Roman"/>
                <w:color w:val="auto"/>
                <w:szCs w:val="28"/>
              </w:rPr>
              <w:t xml:space="preserve"> соответствие участника </w:t>
            </w:r>
            <w:r>
              <w:rPr>
                <w:rFonts w:ascii="Times New Roman" w:eastAsia="Times New Roman" w:hAnsi="Times New Roman" w:cs="Times New Roman"/>
                <w:color w:val="auto"/>
                <w:szCs w:val="28"/>
              </w:rPr>
              <w:t>запроса котировок</w:t>
            </w:r>
            <w:r w:rsidRPr="0040731D">
              <w:rPr>
                <w:rFonts w:ascii="Times New Roman" w:eastAsia="Times New Roman" w:hAnsi="Times New Roman" w:cs="Times New Roman"/>
                <w:color w:val="auto"/>
                <w:szCs w:val="28"/>
              </w:rPr>
              <w:t xml:space="preserve">, установленным в соответствии с пунктами 10.1 раздела </w:t>
            </w:r>
            <w:r w:rsidRPr="0040731D">
              <w:rPr>
                <w:rFonts w:ascii="Times New Roman" w:eastAsia="Times New Roman" w:hAnsi="Times New Roman" w:cs="Times New Roman"/>
                <w:color w:val="auto"/>
                <w:szCs w:val="28"/>
                <w:lang w:val="en-US"/>
              </w:rPr>
              <w:t>II</w:t>
            </w:r>
            <w:r w:rsidRPr="0040731D">
              <w:rPr>
                <w:rFonts w:ascii="Times New Roman" w:eastAsia="Times New Roman" w:hAnsi="Times New Roman" w:cs="Times New Roman"/>
                <w:color w:val="auto"/>
                <w:szCs w:val="28"/>
              </w:rPr>
              <w:t xml:space="preserve"> Информационной карты (</w:t>
            </w:r>
            <w:r w:rsidRPr="0040731D">
              <w:rPr>
                <w:rFonts w:ascii="Times New Roman" w:eastAsia="Times New Roman" w:hAnsi="Times New Roman" w:cs="Times New Roman"/>
                <w:i/>
                <w:iCs/>
                <w:color w:val="auto"/>
                <w:szCs w:val="28"/>
              </w:rPr>
              <w:t>декларация предоставляется с использованием программно-аппаратных средств электронной площадки</w:t>
            </w:r>
            <w:r w:rsidRPr="0040731D">
              <w:rPr>
                <w:rFonts w:ascii="Times New Roman" w:eastAsia="Times New Roman" w:hAnsi="Times New Roman" w:cs="Times New Roman"/>
                <w:color w:val="auto"/>
                <w:szCs w:val="28"/>
              </w:rPr>
              <w:t>);</w:t>
            </w:r>
          </w:p>
          <w:p w14:paraId="2F121A3E" w14:textId="77777777" w:rsidR="000722EC" w:rsidRPr="0040731D" w:rsidRDefault="000722EC" w:rsidP="000722EC">
            <w:pPr>
              <w:widowControl w:val="0"/>
              <w:numPr>
                <w:ilvl w:val="0"/>
                <w:numId w:val="30"/>
              </w:numPr>
              <w:ind w:left="632" w:hanging="567"/>
              <w:contextualSpacing/>
              <w:jc w:val="both"/>
              <w:rPr>
                <w:rFonts w:ascii="Times New Roman" w:eastAsia="Times New Roman" w:hAnsi="Times New Roman" w:cs="Times New Roman"/>
                <w:color w:val="auto"/>
                <w:szCs w:val="28"/>
              </w:rPr>
            </w:pPr>
            <w:r w:rsidRPr="00815D26">
              <w:rPr>
                <w:rFonts w:ascii="Times New Roman" w:eastAsia="Times New Roman" w:hAnsi="Times New Roman" w:cs="Times New Roman"/>
                <w:color w:val="auto"/>
                <w:szCs w:val="28"/>
              </w:rPr>
              <w:t>Указание страны происхождения поставляемого товара, документ, подтверждающий происхождение поставляемого товара 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color w:val="auto"/>
                <w:szCs w:val="28"/>
              </w:rPr>
              <w:t>;*</w:t>
            </w:r>
          </w:p>
          <w:p w14:paraId="64858A26" w14:textId="77777777" w:rsidR="000722EC" w:rsidRDefault="000722EC" w:rsidP="000722EC">
            <w:pPr>
              <w:widowControl w:val="0"/>
              <w:numPr>
                <w:ilvl w:val="0"/>
                <w:numId w:val="30"/>
              </w:numPr>
              <w:ind w:left="632" w:hanging="567"/>
              <w:contextualSpacing/>
              <w:jc w:val="both"/>
              <w:rPr>
                <w:rFonts w:ascii="Times New Roman" w:eastAsia="Times New Roman" w:hAnsi="Times New Roman" w:cs="Times New Roman"/>
                <w:color w:val="auto"/>
                <w:szCs w:val="28"/>
              </w:rPr>
            </w:pPr>
            <w:r w:rsidRPr="00866D13">
              <w:rPr>
                <w:rFonts w:ascii="Times New Roman" w:eastAsia="Times New Roman" w:hAnsi="Times New Roman" w:cs="Times New Roman"/>
                <w:color w:val="auto"/>
                <w:szCs w:val="28"/>
              </w:rPr>
              <w:t>Предложение о цене договора</w:t>
            </w:r>
            <w:r>
              <w:rPr>
                <w:rFonts w:ascii="Times New Roman" w:eastAsia="Times New Roman" w:hAnsi="Times New Roman" w:cs="Times New Roman"/>
                <w:color w:val="auto"/>
                <w:szCs w:val="28"/>
              </w:rPr>
              <w:t xml:space="preserve">, цене </w:t>
            </w:r>
            <w:r w:rsidRPr="00866D13">
              <w:rPr>
                <w:rFonts w:ascii="Times New Roman" w:eastAsia="Times New Roman" w:hAnsi="Times New Roman" w:cs="Times New Roman"/>
                <w:color w:val="auto"/>
                <w:szCs w:val="28"/>
              </w:rPr>
              <w:t>единицы товара, работы, услуги</w:t>
            </w:r>
            <w:r>
              <w:rPr>
                <w:rFonts w:ascii="Times New Roman" w:eastAsia="Times New Roman" w:hAnsi="Times New Roman" w:cs="Times New Roman"/>
                <w:color w:val="auto"/>
                <w:szCs w:val="28"/>
              </w:rPr>
              <w:t xml:space="preserve"> (</w:t>
            </w:r>
            <w:r>
              <w:rPr>
                <w:rFonts w:ascii="Times New Roman" w:eastAsia="Times New Roman" w:hAnsi="Times New Roman" w:cs="Times New Roman"/>
                <w:i/>
                <w:iCs/>
                <w:color w:val="auto"/>
                <w:szCs w:val="28"/>
              </w:rPr>
              <w:t>указывается участником закупки в структурированной части</w:t>
            </w:r>
            <w:r w:rsidRPr="00593DBC">
              <w:rPr>
                <w:rFonts w:ascii="Times New Roman" w:eastAsia="Times New Roman" w:hAnsi="Times New Roman" w:cs="Times New Roman"/>
                <w:i/>
                <w:iCs/>
                <w:color w:val="auto"/>
                <w:szCs w:val="28"/>
              </w:rPr>
              <w:t xml:space="preserve"> электронной площадки</w:t>
            </w:r>
            <w:r>
              <w:rPr>
                <w:rFonts w:ascii="Times New Roman" w:eastAsia="Times New Roman" w:hAnsi="Times New Roman" w:cs="Times New Roman"/>
                <w:color w:val="auto"/>
                <w:szCs w:val="28"/>
              </w:rPr>
              <w:t>);</w:t>
            </w:r>
          </w:p>
          <w:p w14:paraId="7211B489" w14:textId="77777777" w:rsidR="000722EC" w:rsidRPr="0040731D" w:rsidRDefault="000722EC" w:rsidP="000722EC">
            <w:pPr>
              <w:widowControl w:val="0"/>
              <w:numPr>
                <w:ilvl w:val="0"/>
                <w:numId w:val="30"/>
              </w:numPr>
              <w:ind w:left="632" w:hanging="567"/>
              <w:contextualSpacing/>
              <w:jc w:val="both"/>
              <w:rPr>
                <w:rFonts w:ascii="Times New Roman" w:eastAsia="Times New Roman" w:hAnsi="Times New Roman" w:cs="Times New Roman"/>
                <w:color w:val="auto"/>
                <w:szCs w:val="28"/>
              </w:rPr>
            </w:pPr>
            <w:r w:rsidRPr="0040731D">
              <w:rPr>
                <w:rFonts w:ascii="Times New Roman" w:eastAsia="Times New Roman" w:hAnsi="Times New Roman" w:cs="Times New Roman"/>
                <w:color w:val="auto"/>
                <w:szCs w:val="28"/>
              </w:rPr>
              <w:t xml:space="preserve">Информацию и документы об обеспечении заявки на участие в конкурентной </w:t>
            </w:r>
            <w:r w:rsidRPr="0040731D">
              <w:rPr>
                <w:rFonts w:ascii="Times New Roman" w:eastAsia="Times New Roman" w:hAnsi="Times New Roman" w:cs="Times New Roman"/>
                <w:color w:val="auto"/>
                <w:szCs w:val="28"/>
              </w:rPr>
              <w:lastRenderedPageBreak/>
              <w:t>закупке</w:t>
            </w:r>
            <w:r>
              <w:rPr>
                <w:rFonts w:ascii="Times New Roman" w:eastAsia="Times New Roman" w:hAnsi="Times New Roman" w:cs="Times New Roman"/>
                <w:color w:val="auto"/>
                <w:szCs w:val="28"/>
              </w:rPr>
              <w:t xml:space="preserve">, </w:t>
            </w:r>
            <w:r w:rsidRPr="0040731D">
              <w:rPr>
                <w:rFonts w:ascii="Times New Roman" w:eastAsia="Times New Roman" w:hAnsi="Times New Roman" w:cs="Times New Roman"/>
                <w:color w:val="auto"/>
                <w:szCs w:val="28"/>
              </w:rPr>
              <w:t>если соответствующее требование предусмотрено извещением об осуществлении такой закупки, документацией о конкурентной закупке:</w:t>
            </w:r>
          </w:p>
          <w:p w14:paraId="2C47D8B8" w14:textId="77777777" w:rsidR="000722EC" w:rsidRPr="0040731D" w:rsidRDefault="000722EC" w:rsidP="000722EC">
            <w:pPr>
              <w:widowControl w:val="0"/>
              <w:ind w:left="632" w:hanging="283"/>
              <w:contextualSpacing/>
              <w:jc w:val="both"/>
              <w:rPr>
                <w:rFonts w:ascii="Times New Roman" w:eastAsia="Arial" w:hAnsi="Times New Roman" w:cs="Times New Roman"/>
                <w:szCs w:val="28"/>
              </w:rPr>
            </w:pPr>
            <w:r w:rsidRPr="0040731D">
              <w:rPr>
                <w:rFonts w:ascii="Times New Roman" w:eastAsia="Arial" w:hAnsi="Times New Roman" w:cs="Times New Roman"/>
                <w:szCs w:val="28"/>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B51C284" w14:textId="77777777" w:rsidR="000722EC" w:rsidRPr="0040731D" w:rsidRDefault="000722EC" w:rsidP="000722EC">
            <w:pPr>
              <w:widowControl w:val="0"/>
              <w:ind w:left="632" w:hanging="283"/>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б) независимую гарантию или ее копию, если в качестве обеспечения заявки </w:t>
            </w:r>
            <w:r w:rsidRPr="0040731D">
              <w:rPr>
                <w:rFonts w:ascii="Times New Roman" w:eastAsia="Arial" w:hAnsi="Times New Roman" w:cs="Times New Roman"/>
                <w:szCs w:val="28"/>
              </w:rPr>
              <w:br/>
              <w:t>на участие в конкурентной закупке участником такой закупки предоставляется независимая гарантия;</w:t>
            </w:r>
          </w:p>
          <w:p w14:paraId="6AA01A37" w14:textId="77777777" w:rsidR="000722EC" w:rsidRPr="00866D13" w:rsidRDefault="000722EC" w:rsidP="000722EC">
            <w:pPr>
              <w:pStyle w:val="afb"/>
              <w:widowControl w:val="0"/>
              <w:numPr>
                <w:ilvl w:val="0"/>
                <w:numId w:val="30"/>
              </w:numPr>
              <w:tabs>
                <w:tab w:val="left" w:pos="706"/>
              </w:tabs>
              <w:ind w:left="632" w:hanging="567"/>
              <w:rPr>
                <w:rFonts w:eastAsia="Arial"/>
                <w:sz w:val="16"/>
                <w:szCs w:val="16"/>
              </w:rPr>
            </w:pPr>
            <w:r w:rsidRPr="00866D13">
              <w:t>Предложение участника запроса котировок в электронной форме в отношении предмета такой закупки.</w:t>
            </w:r>
            <w:r>
              <w:t xml:space="preserve"> **</w:t>
            </w:r>
          </w:p>
          <w:p w14:paraId="1B1AAF23" w14:textId="77777777" w:rsidR="000722EC" w:rsidRPr="00866D13" w:rsidRDefault="000722EC" w:rsidP="000722EC">
            <w:pPr>
              <w:widowControl w:val="0"/>
              <w:tabs>
                <w:tab w:val="left" w:pos="706"/>
              </w:tabs>
              <w:rPr>
                <w:rFonts w:ascii="Times New Roman" w:eastAsia="Arial" w:hAnsi="Times New Roman" w:cs="Times New Roman"/>
              </w:rPr>
            </w:pPr>
          </w:p>
          <w:p w14:paraId="69BD8E8E" w14:textId="77777777" w:rsidR="000722EC" w:rsidRPr="00593DBC" w:rsidRDefault="000722EC" w:rsidP="000722EC">
            <w:pPr>
              <w:widowControl w:val="0"/>
              <w:contextualSpacing/>
              <w:jc w:val="both"/>
              <w:rPr>
                <w:rFonts w:ascii="Times New Roman" w:eastAsia="Arial" w:hAnsi="Times New Roman" w:cs="Times New Roman"/>
                <w:i/>
                <w:iCs/>
                <w:szCs w:val="28"/>
              </w:rPr>
            </w:pPr>
            <w:r w:rsidRPr="00593DBC">
              <w:rPr>
                <w:rFonts w:ascii="Times New Roman" w:eastAsia="Arial" w:hAnsi="Times New Roman" w:cs="Times New Roman"/>
                <w:i/>
                <w:iCs/>
              </w:rPr>
              <w:t>*Отсутствие в заявке на участие информации и (или) документов, предусмотренных законодательством</w:t>
            </w:r>
            <w:r w:rsidRPr="00593DBC">
              <w:rPr>
                <w:rFonts w:ascii="Times New Roman" w:eastAsia="Arial" w:hAnsi="Times New Roman" w:cs="Times New Roman"/>
                <w:i/>
                <w:iCs/>
                <w:szCs w:val="28"/>
              </w:rPr>
              <w:t xml:space="preserve"> Российской Федерации, в целях подтверждения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812CA4F" w14:textId="77777777" w:rsidR="000722EC" w:rsidRPr="00593DBC" w:rsidRDefault="000722EC" w:rsidP="000722EC">
            <w:pPr>
              <w:widowControl w:val="0"/>
              <w:contextualSpacing/>
              <w:jc w:val="both"/>
              <w:rPr>
                <w:rFonts w:ascii="Times New Roman" w:eastAsia="Arial" w:hAnsi="Times New Roman" w:cs="Times New Roman"/>
                <w:i/>
                <w:iCs/>
                <w:szCs w:val="28"/>
                <w:lang w:val="ru-RU"/>
              </w:rPr>
            </w:pPr>
            <w:r w:rsidRPr="00593DBC">
              <w:rPr>
                <w:rFonts w:ascii="Times New Roman" w:eastAsia="Arial" w:hAnsi="Times New Roman" w:cs="Times New Roman"/>
                <w:i/>
                <w:iCs/>
                <w:szCs w:val="28"/>
              </w:rPr>
              <w:t>**Предложение участника конкурентной закупки в отношении предмета такой закупки</w:t>
            </w:r>
            <w:r>
              <w:rPr>
                <w:rFonts w:ascii="Times New Roman" w:eastAsia="Arial" w:hAnsi="Times New Roman" w:cs="Times New Roman"/>
                <w:i/>
                <w:iCs/>
                <w:szCs w:val="28"/>
              </w:rPr>
              <w:t xml:space="preserve"> указывается по форме </w:t>
            </w:r>
            <w:r>
              <w:rPr>
                <w:rFonts w:ascii="Times New Roman" w:eastAsia="Arial" w:hAnsi="Times New Roman" w:cs="Times New Roman"/>
                <w:i/>
                <w:iCs/>
                <w:szCs w:val="28"/>
                <w:lang w:val="en-US"/>
              </w:rPr>
              <w:t>V</w:t>
            </w:r>
            <w:r w:rsidRPr="00593DBC">
              <w:rPr>
                <w:rFonts w:ascii="Times New Roman" w:eastAsia="Arial" w:hAnsi="Times New Roman" w:cs="Times New Roman"/>
                <w:i/>
                <w:iCs/>
                <w:szCs w:val="28"/>
              </w:rPr>
              <w:t xml:space="preserve"> </w:t>
            </w:r>
            <w:r>
              <w:rPr>
                <w:rFonts w:ascii="Times New Roman" w:eastAsia="Arial" w:hAnsi="Times New Roman" w:cs="Times New Roman"/>
                <w:i/>
                <w:iCs/>
                <w:szCs w:val="28"/>
                <w:lang w:val="ru-RU"/>
              </w:rPr>
              <w:t>«</w:t>
            </w:r>
            <w:r w:rsidRPr="00371063">
              <w:rPr>
                <w:rFonts w:ascii="Times New Roman" w:eastAsia="Arial" w:hAnsi="Times New Roman" w:cs="Times New Roman"/>
                <w:i/>
                <w:iCs/>
                <w:szCs w:val="28"/>
              </w:rPr>
              <w:t>ОБРАЗЦЫ ФОРМ И ДОКУМЕНТОВ ДЛЯ ЗАПОЛНЕНИЯ УЧАСТНИКАМИ ЗАПРОСА КОТИРОВОК В ЭЛЕКТРОННОЙ ФОРМЕ</w:t>
            </w:r>
            <w:r>
              <w:rPr>
                <w:rFonts w:ascii="Times New Roman" w:eastAsia="Arial" w:hAnsi="Times New Roman" w:cs="Times New Roman"/>
                <w:i/>
                <w:iCs/>
                <w:szCs w:val="28"/>
              </w:rPr>
              <w:t>»</w:t>
            </w:r>
            <w:r w:rsidRPr="00593DBC">
              <w:rPr>
                <w:rFonts w:ascii="Times New Roman" w:eastAsia="Arial" w:hAnsi="Times New Roman" w:cs="Times New Roman"/>
                <w:i/>
                <w:iCs/>
                <w:szCs w:val="28"/>
                <w:lang w:val="ru-RU"/>
              </w:rPr>
              <w:t>.</w:t>
            </w:r>
          </w:p>
          <w:p w14:paraId="73E801AD" w14:textId="77777777" w:rsidR="000722EC" w:rsidRPr="00593DBC" w:rsidRDefault="000722EC" w:rsidP="000722EC">
            <w:pPr>
              <w:widowControl w:val="0"/>
              <w:contextualSpacing/>
              <w:jc w:val="both"/>
              <w:rPr>
                <w:rFonts w:ascii="Times New Roman" w:eastAsia="Arial" w:hAnsi="Times New Roman" w:cs="Times New Roman"/>
                <w:i/>
                <w:iCs/>
              </w:rPr>
            </w:pPr>
            <w:r w:rsidRPr="00593DBC">
              <w:rPr>
                <w:rFonts w:ascii="Times New Roman" w:eastAsia="Arial" w:hAnsi="Times New Roman" w:cs="Times New Roman"/>
                <w:i/>
                <w:iC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69546E8" w14:textId="77777777" w:rsidR="000722EC" w:rsidRDefault="000722EC" w:rsidP="000722EC">
            <w:pPr>
              <w:widowControl w:val="0"/>
              <w:jc w:val="both"/>
              <w:rPr>
                <w:rFonts w:ascii="Times New Roman" w:eastAsia="Arial" w:hAnsi="Times New Roman" w:cs="Times New Roman"/>
              </w:rPr>
            </w:pPr>
          </w:p>
          <w:p w14:paraId="47CDEBE7" w14:textId="77777777" w:rsidR="000722EC" w:rsidRPr="00866D13" w:rsidRDefault="000722EC" w:rsidP="000722EC">
            <w:pPr>
              <w:pStyle w:val="afb"/>
              <w:widowControl w:val="0"/>
              <w:numPr>
                <w:ilvl w:val="3"/>
                <w:numId w:val="5"/>
              </w:numPr>
              <w:tabs>
                <w:tab w:val="left" w:pos="774"/>
              </w:tabs>
              <w:ind w:left="0" w:firstLine="349"/>
              <w:jc w:val="both"/>
              <w:rPr>
                <w:rFonts w:eastAsia="Arial"/>
              </w:rPr>
            </w:pPr>
            <w:r w:rsidRPr="00866D13">
              <w:rPr>
                <w:rFonts w:eastAsia="Arial"/>
              </w:rPr>
              <w:t>В случае подачи заявки на участие в запросе котировок в электронной форме коллективным участником такому участнику рекомендуется представить в составе заявки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содержащее:</w:t>
            </w:r>
          </w:p>
          <w:p w14:paraId="41DFCA8B" w14:textId="77777777" w:rsidR="000722EC" w:rsidRPr="00866D13" w:rsidRDefault="000722EC" w:rsidP="000722EC">
            <w:pPr>
              <w:pStyle w:val="afb"/>
              <w:widowControl w:val="0"/>
              <w:numPr>
                <w:ilvl w:val="0"/>
                <w:numId w:val="32"/>
              </w:numPr>
              <w:jc w:val="both"/>
              <w:rPr>
                <w:rFonts w:eastAsia="Arial"/>
              </w:rPr>
            </w:pPr>
            <w:r w:rsidRPr="00866D13">
              <w:rPr>
                <w:rFonts w:eastAsia="Arial"/>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16A173B" w14:textId="77777777" w:rsidR="000722EC" w:rsidRPr="00866D13" w:rsidRDefault="000722EC" w:rsidP="000722EC">
            <w:pPr>
              <w:pStyle w:val="afb"/>
              <w:widowControl w:val="0"/>
              <w:numPr>
                <w:ilvl w:val="0"/>
                <w:numId w:val="32"/>
              </w:numPr>
              <w:jc w:val="both"/>
              <w:rPr>
                <w:rFonts w:eastAsia="Arial"/>
              </w:rPr>
            </w:pPr>
            <w:r w:rsidRPr="00866D13">
              <w:rPr>
                <w:rFonts w:eastAsia="Arial"/>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1E09F905" w14:textId="77777777" w:rsidR="000722EC" w:rsidRPr="00866D13" w:rsidRDefault="000722EC" w:rsidP="000722EC">
            <w:pPr>
              <w:pStyle w:val="afb"/>
              <w:widowControl w:val="0"/>
              <w:numPr>
                <w:ilvl w:val="0"/>
                <w:numId w:val="32"/>
              </w:numPr>
              <w:jc w:val="both"/>
              <w:rPr>
                <w:rFonts w:eastAsia="Arial"/>
              </w:rPr>
            </w:pPr>
            <w:r w:rsidRPr="00866D13">
              <w:rPr>
                <w:rFonts w:eastAsia="Arial"/>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FA2EC56" w14:textId="77777777" w:rsidR="000722EC" w:rsidRPr="00866D13" w:rsidRDefault="000722EC" w:rsidP="000722EC">
            <w:pPr>
              <w:widowControl w:val="0"/>
              <w:jc w:val="both"/>
              <w:rPr>
                <w:rFonts w:ascii="Times New Roman" w:eastAsia="Arial" w:hAnsi="Times New Roman" w:cs="Times New Roman"/>
              </w:rPr>
            </w:pPr>
            <w:r w:rsidRPr="00866D13">
              <w:rPr>
                <w:rFonts w:ascii="Times New Roman" w:eastAsia="Arial" w:hAnsi="Times New Roman" w:cs="Times New Roman"/>
              </w:rPr>
              <w:t xml:space="preserve">Представление копии соглашения, указанной в настоящем пункте, является правом коллективного участника запроса котировок в электронной форме. </w:t>
            </w:r>
          </w:p>
          <w:p w14:paraId="28518FF0" w14:textId="77777777" w:rsidR="000722EC" w:rsidRPr="00866D13" w:rsidRDefault="000722EC" w:rsidP="000722EC">
            <w:pPr>
              <w:widowControl w:val="0"/>
              <w:jc w:val="both"/>
              <w:rPr>
                <w:rFonts w:ascii="Times New Roman" w:eastAsia="Arial" w:hAnsi="Times New Roman" w:cs="Times New Roman"/>
              </w:rPr>
            </w:pPr>
            <w:r w:rsidRPr="00866D13">
              <w:rPr>
                <w:rFonts w:ascii="Times New Roman" w:eastAsia="Arial" w:hAnsi="Times New Roman" w:cs="Times New Roman"/>
              </w:rPr>
              <w:t>Отсутствие копии указанного соглашения не является основанием для отклонения заявки на участие в запросе котировок в электронной форме.</w:t>
            </w:r>
          </w:p>
          <w:p w14:paraId="5C0BA4DB" w14:textId="77777777" w:rsidR="000722EC" w:rsidRPr="00866D13" w:rsidRDefault="000722EC" w:rsidP="000722EC">
            <w:pPr>
              <w:pStyle w:val="afb"/>
              <w:widowControl w:val="0"/>
              <w:numPr>
                <w:ilvl w:val="3"/>
                <w:numId w:val="5"/>
              </w:numPr>
              <w:ind w:left="0" w:firstLine="349"/>
              <w:jc w:val="both"/>
              <w:rPr>
                <w:rFonts w:eastAsia="Arial"/>
              </w:rPr>
            </w:pPr>
            <w:r w:rsidRPr="00866D13">
              <w:rPr>
                <w:rFonts w:eastAsia="Arial"/>
              </w:rPr>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tc>
      </w:tr>
      <w:tr w:rsidR="000722EC" w:rsidRPr="0040731D" w14:paraId="68D02FE9" w14:textId="77777777" w:rsidTr="000722EC">
        <w:trPr>
          <w:trHeight w:val="417"/>
        </w:trPr>
        <w:tc>
          <w:tcPr>
            <w:tcW w:w="679" w:type="dxa"/>
            <w:vMerge w:val="restart"/>
            <w:vAlign w:val="center"/>
          </w:tcPr>
          <w:p w14:paraId="7C978EDA"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lastRenderedPageBreak/>
              <w:t>13</w:t>
            </w:r>
          </w:p>
        </w:tc>
        <w:tc>
          <w:tcPr>
            <w:tcW w:w="9528" w:type="dxa"/>
            <w:gridSpan w:val="2"/>
            <w:vAlign w:val="center"/>
          </w:tcPr>
          <w:p w14:paraId="5D50336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Требования к качеству товара</w:t>
            </w:r>
          </w:p>
        </w:tc>
      </w:tr>
      <w:tr w:rsidR="000722EC" w:rsidRPr="0040731D" w14:paraId="316C6AF8" w14:textId="77777777" w:rsidTr="000722EC">
        <w:trPr>
          <w:trHeight w:val="399"/>
        </w:trPr>
        <w:tc>
          <w:tcPr>
            <w:tcW w:w="679" w:type="dxa"/>
            <w:vMerge/>
            <w:vAlign w:val="center"/>
          </w:tcPr>
          <w:p w14:paraId="15CADA69"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22299CAD"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В соответствии с Техническим заданием (раздел IV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w:t>
            </w:r>
          </w:p>
        </w:tc>
      </w:tr>
      <w:tr w:rsidR="000722EC" w:rsidRPr="0040731D" w14:paraId="7A40B426" w14:textId="77777777" w:rsidTr="000722EC">
        <w:trPr>
          <w:trHeight w:val="431"/>
        </w:trPr>
        <w:tc>
          <w:tcPr>
            <w:tcW w:w="679" w:type="dxa"/>
            <w:vMerge w:val="restart"/>
            <w:vAlign w:val="center"/>
          </w:tcPr>
          <w:p w14:paraId="275088EF"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14</w:t>
            </w:r>
          </w:p>
        </w:tc>
        <w:tc>
          <w:tcPr>
            <w:tcW w:w="9528" w:type="dxa"/>
            <w:gridSpan w:val="2"/>
            <w:vAlign w:val="center"/>
          </w:tcPr>
          <w:p w14:paraId="57A1EE5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Требования к сроку и объему предоставления гарантий качества товара</w:t>
            </w:r>
          </w:p>
        </w:tc>
      </w:tr>
      <w:tr w:rsidR="000722EC" w:rsidRPr="0040731D" w14:paraId="6CAFEB86" w14:textId="77777777" w:rsidTr="000722EC">
        <w:trPr>
          <w:trHeight w:val="741"/>
        </w:trPr>
        <w:tc>
          <w:tcPr>
            <w:tcW w:w="679" w:type="dxa"/>
            <w:vMerge/>
            <w:vAlign w:val="center"/>
          </w:tcPr>
          <w:p w14:paraId="1F4C1962"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45767694"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В соответствии с Техническим заданием (раздел IV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 xml:space="preserve">) и проектом договора (раздел III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w:t>
            </w:r>
          </w:p>
        </w:tc>
      </w:tr>
      <w:tr w:rsidR="000722EC" w:rsidRPr="0040731D" w14:paraId="684E6F84" w14:textId="77777777" w:rsidTr="000722EC">
        <w:trPr>
          <w:trHeight w:val="479"/>
        </w:trPr>
        <w:tc>
          <w:tcPr>
            <w:tcW w:w="679" w:type="dxa"/>
            <w:vMerge w:val="restart"/>
            <w:vAlign w:val="center"/>
          </w:tcPr>
          <w:p w14:paraId="33EB52C4"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15</w:t>
            </w:r>
          </w:p>
        </w:tc>
        <w:tc>
          <w:tcPr>
            <w:tcW w:w="9528" w:type="dxa"/>
            <w:gridSpan w:val="2"/>
            <w:vAlign w:val="center"/>
          </w:tcPr>
          <w:p w14:paraId="65D2F00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Требования к оформлению заявок на участие в запросе </w:t>
            </w:r>
            <w:r>
              <w:rPr>
                <w:rFonts w:ascii="Times New Roman" w:eastAsia="Arial" w:hAnsi="Times New Roman" w:cs="Times New Roman"/>
                <w:b/>
                <w:szCs w:val="28"/>
              </w:rPr>
              <w:t>котировок</w:t>
            </w:r>
          </w:p>
        </w:tc>
      </w:tr>
      <w:tr w:rsidR="000722EC" w:rsidRPr="0040731D" w14:paraId="1EF57808" w14:textId="77777777" w:rsidTr="000722EC">
        <w:trPr>
          <w:trHeight w:val="2079"/>
        </w:trPr>
        <w:tc>
          <w:tcPr>
            <w:tcW w:w="679" w:type="dxa"/>
            <w:vMerge/>
            <w:vAlign w:val="center"/>
          </w:tcPr>
          <w:p w14:paraId="2418FF49"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E064F4F"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Участник закупки вправе подать только одну заявку на участие в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 xml:space="preserve"> в отношении каждого предмета </w:t>
            </w:r>
            <w:r>
              <w:rPr>
                <w:rFonts w:ascii="Times New Roman" w:eastAsia="Arial" w:hAnsi="Times New Roman" w:cs="Times New Roman"/>
                <w:szCs w:val="28"/>
              </w:rPr>
              <w:t>запроса котировок</w:t>
            </w:r>
            <w:r w:rsidRPr="0040731D">
              <w:rPr>
                <w:rFonts w:ascii="Times New Roman" w:eastAsia="Arial" w:hAnsi="Times New Roman" w:cs="Times New Roman"/>
                <w:szCs w:val="28"/>
              </w:rPr>
              <w:t>.</w:t>
            </w:r>
          </w:p>
          <w:p w14:paraId="031D87F5"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0722EC" w:rsidRPr="0040731D" w14:paraId="40B6BE32" w14:textId="77777777" w:rsidTr="000722EC">
        <w:trPr>
          <w:trHeight w:val="511"/>
        </w:trPr>
        <w:tc>
          <w:tcPr>
            <w:tcW w:w="679" w:type="dxa"/>
            <w:vMerge w:val="restart"/>
            <w:vAlign w:val="center"/>
          </w:tcPr>
          <w:p w14:paraId="4A0A7CF6"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16</w:t>
            </w:r>
          </w:p>
        </w:tc>
        <w:tc>
          <w:tcPr>
            <w:tcW w:w="9528" w:type="dxa"/>
            <w:gridSpan w:val="2"/>
            <w:vAlign w:val="center"/>
          </w:tcPr>
          <w:p w14:paraId="0F68C0BD"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Срок и место подачи заявок на участие в запросе </w:t>
            </w:r>
            <w:r>
              <w:rPr>
                <w:rFonts w:ascii="Times New Roman" w:eastAsia="Arial" w:hAnsi="Times New Roman" w:cs="Times New Roman"/>
                <w:b/>
                <w:szCs w:val="28"/>
              </w:rPr>
              <w:t>котировок</w:t>
            </w:r>
          </w:p>
        </w:tc>
      </w:tr>
      <w:tr w:rsidR="000722EC" w:rsidRPr="0040731D" w14:paraId="5E8AF94F" w14:textId="77777777" w:rsidTr="000722EC">
        <w:trPr>
          <w:trHeight w:val="442"/>
        </w:trPr>
        <w:tc>
          <w:tcPr>
            <w:tcW w:w="679" w:type="dxa"/>
            <w:vMerge/>
            <w:vAlign w:val="center"/>
          </w:tcPr>
          <w:p w14:paraId="3DAB4C18"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tcPr>
          <w:p w14:paraId="6F931CF1" w14:textId="77777777" w:rsidR="000722EC" w:rsidRPr="0040731D" w:rsidRDefault="000722EC" w:rsidP="000722EC">
            <w:pPr>
              <w:widowControl w:val="0"/>
              <w:contextualSpacing/>
              <w:rPr>
                <w:rFonts w:ascii="Times New Roman" w:eastAsia="Arial" w:hAnsi="Times New Roman" w:cs="Times New Roman"/>
                <w:b/>
                <w:bCs/>
                <w:szCs w:val="28"/>
              </w:rPr>
            </w:pPr>
            <w:r w:rsidRPr="0040731D">
              <w:rPr>
                <w:rFonts w:ascii="Times New Roman" w:eastAsia="Arial" w:hAnsi="Times New Roman" w:cs="Times New Roman"/>
                <w:b/>
                <w:bCs/>
                <w:szCs w:val="28"/>
              </w:rPr>
              <w:t>16.1</w:t>
            </w:r>
          </w:p>
        </w:tc>
        <w:tc>
          <w:tcPr>
            <w:tcW w:w="8789" w:type="dxa"/>
          </w:tcPr>
          <w:p w14:paraId="79CA3CCA" w14:textId="0DA6C953"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Дата начала подачи заявок: </w:t>
            </w:r>
            <w:r w:rsidR="00CB2045" w:rsidRPr="00CB2045">
              <w:rPr>
                <w:rFonts w:ascii="Times New Roman" w:eastAsia="Arial" w:hAnsi="Times New Roman" w:cs="Times New Roman"/>
                <w:b/>
                <w:bCs/>
                <w:color w:val="002060"/>
                <w:szCs w:val="28"/>
              </w:rPr>
              <w:t>24</w:t>
            </w:r>
            <w:r w:rsidRPr="00CB2045">
              <w:rPr>
                <w:rFonts w:ascii="Times New Roman" w:eastAsia="Arial" w:hAnsi="Times New Roman" w:cs="Times New Roman"/>
                <w:b/>
                <w:bCs/>
                <w:color w:val="002060"/>
                <w:szCs w:val="28"/>
              </w:rPr>
              <w:t>.06.202</w:t>
            </w:r>
            <w:r w:rsidR="00CB2045" w:rsidRPr="00CB2045">
              <w:rPr>
                <w:rFonts w:ascii="Times New Roman" w:eastAsia="Arial" w:hAnsi="Times New Roman" w:cs="Times New Roman"/>
                <w:b/>
                <w:bCs/>
                <w:color w:val="002060"/>
                <w:szCs w:val="28"/>
              </w:rPr>
              <w:t>6</w:t>
            </w:r>
          </w:p>
        </w:tc>
      </w:tr>
      <w:tr w:rsidR="000722EC" w:rsidRPr="0040731D" w14:paraId="716CC0CE" w14:textId="77777777" w:rsidTr="000722EC">
        <w:trPr>
          <w:trHeight w:val="450"/>
        </w:trPr>
        <w:tc>
          <w:tcPr>
            <w:tcW w:w="679" w:type="dxa"/>
            <w:vMerge/>
            <w:vAlign w:val="center"/>
          </w:tcPr>
          <w:p w14:paraId="148B2325"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tcPr>
          <w:p w14:paraId="38CFF4F2" w14:textId="77777777" w:rsidR="000722EC" w:rsidRPr="0040731D" w:rsidRDefault="000722EC" w:rsidP="000722EC">
            <w:pPr>
              <w:widowControl w:val="0"/>
              <w:contextualSpacing/>
              <w:rPr>
                <w:rFonts w:ascii="Times New Roman" w:eastAsia="Arial" w:hAnsi="Times New Roman" w:cs="Times New Roman"/>
                <w:b/>
                <w:bCs/>
                <w:szCs w:val="28"/>
              </w:rPr>
            </w:pPr>
            <w:r w:rsidRPr="0040731D">
              <w:rPr>
                <w:rFonts w:ascii="Times New Roman" w:eastAsia="Arial" w:hAnsi="Times New Roman" w:cs="Times New Roman"/>
                <w:b/>
                <w:bCs/>
                <w:szCs w:val="28"/>
              </w:rPr>
              <w:t>16.2</w:t>
            </w:r>
          </w:p>
        </w:tc>
        <w:tc>
          <w:tcPr>
            <w:tcW w:w="8789" w:type="dxa"/>
          </w:tcPr>
          <w:p w14:paraId="1CF4ABBA" w14:textId="01D6E2E3"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Дата и время окончания подачи заявок: </w:t>
            </w:r>
            <w:r w:rsidR="00CB2045" w:rsidRPr="00CB2045">
              <w:rPr>
                <w:rFonts w:ascii="Times New Roman" w:eastAsia="Arial" w:hAnsi="Times New Roman" w:cs="Times New Roman"/>
                <w:b/>
                <w:bCs/>
                <w:color w:val="002060"/>
                <w:szCs w:val="28"/>
              </w:rPr>
              <w:t>02</w:t>
            </w:r>
            <w:r w:rsidRPr="00CB2045">
              <w:rPr>
                <w:rFonts w:ascii="Times New Roman" w:eastAsia="Arial" w:hAnsi="Times New Roman" w:cs="Times New Roman"/>
                <w:b/>
                <w:bCs/>
                <w:color w:val="002060"/>
                <w:szCs w:val="28"/>
              </w:rPr>
              <w:t>.0</w:t>
            </w:r>
            <w:r w:rsidR="00CB2045" w:rsidRPr="00CB2045">
              <w:rPr>
                <w:rFonts w:ascii="Times New Roman" w:eastAsia="Arial" w:hAnsi="Times New Roman" w:cs="Times New Roman"/>
                <w:b/>
                <w:bCs/>
                <w:color w:val="002060"/>
                <w:szCs w:val="28"/>
              </w:rPr>
              <w:t>7</w:t>
            </w:r>
            <w:r w:rsidRPr="00CB2045">
              <w:rPr>
                <w:rFonts w:ascii="Times New Roman" w:eastAsia="Arial" w:hAnsi="Times New Roman" w:cs="Times New Roman"/>
                <w:b/>
                <w:bCs/>
                <w:color w:val="002060"/>
                <w:szCs w:val="28"/>
              </w:rPr>
              <w:t>.202</w:t>
            </w:r>
            <w:r w:rsidR="00CB2045" w:rsidRPr="00CB2045">
              <w:rPr>
                <w:rFonts w:ascii="Times New Roman" w:eastAsia="Arial" w:hAnsi="Times New Roman" w:cs="Times New Roman"/>
                <w:b/>
                <w:bCs/>
                <w:color w:val="002060"/>
                <w:szCs w:val="28"/>
              </w:rPr>
              <w:t>6</w:t>
            </w:r>
            <w:r w:rsidRPr="00CB2045">
              <w:rPr>
                <w:rFonts w:ascii="Times New Roman" w:eastAsia="Arial" w:hAnsi="Times New Roman" w:cs="Times New Roman"/>
                <w:b/>
                <w:bCs/>
                <w:color w:val="002060"/>
                <w:szCs w:val="28"/>
              </w:rPr>
              <w:t xml:space="preserve"> в 09-00</w:t>
            </w:r>
          </w:p>
        </w:tc>
      </w:tr>
      <w:tr w:rsidR="000722EC" w:rsidRPr="0040731D" w14:paraId="5206ADB9" w14:textId="77777777" w:rsidTr="000722EC">
        <w:trPr>
          <w:trHeight w:val="674"/>
        </w:trPr>
        <w:tc>
          <w:tcPr>
            <w:tcW w:w="679" w:type="dxa"/>
            <w:vMerge w:val="restart"/>
            <w:vAlign w:val="center"/>
          </w:tcPr>
          <w:p w14:paraId="742D8E8D"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17</w:t>
            </w:r>
          </w:p>
        </w:tc>
        <w:tc>
          <w:tcPr>
            <w:tcW w:w="9528" w:type="dxa"/>
            <w:gridSpan w:val="2"/>
            <w:vAlign w:val="center"/>
          </w:tcPr>
          <w:p w14:paraId="12C2B0D6"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Формы, порядок, дата начала и дата окончания срока предоставления участникам закупки разъяснений положений </w:t>
            </w:r>
            <w:r>
              <w:rPr>
                <w:rFonts w:ascii="Times New Roman" w:eastAsia="Arial" w:hAnsi="Times New Roman" w:cs="Times New Roman"/>
                <w:b/>
                <w:szCs w:val="28"/>
              </w:rPr>
              <w:t>Извещения</w:t>
            </w:r>
            <w:r w:rsidRPr="0040731D">
              <w:rPr>
                <w:rFonts w:ascii="Times New Roman" w:eastAsia="Arial" w:hAnsi="Times New Roman" w:cs="Times New Roman"/>
                <w:b/>
                <w:szCs w:val="28"/>
              </w:rPr>
              <w:t xml:space="preserve"> о запросе </w:t>
            </w:r>
            <w:r>
              <w:rPr>
                <w:rFonts w:ascii="Times New Roman" w:eastAsia="Arial" w:hAnsi="Times New Roman" w:cs="Times New Roman"/>
                <w:b/>
                <w:szCs w:val="28"/>
              </w:rPr>
              <w:t>котировок</w:t>
            </w:r>
          </w:p>
        </w:tc>
      </w:tr>
      <w:tr w:rsidR="000722EC" w:rsidRPr="0040731D" w14:paraId="36E3A885" w14:textId="77777777" w:rsidTr="000722EC">
        <w:trPr>
          <w:trHeight w:val="780"/>
        </w:trPr>
        <w:tc>
          <w:tcPr>
            <w:tcW w:w="679" w:type="dxa"/>
            <w:vMerge/>
            <w:vAlign w:val="center"/>
          </w:tcPr>
          <w:p w14:paraId="654383F2"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6A29D0C6"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Любой участник закупки вправе направить Заказчику запрос о разъяснении положений </w:t>
            </w:r>
            <w:r>
              <w:rPr>
                <w:rFonts w:ascii="Times New Roman" w:eastAsia="Arial" w:hAnsi="Times New Roman" w:cs="Times New Roman"/>
                <w:szCs w:val="28"/>
              </w:rPr>
              <w:t>Извещения</w:t>
            </w:r>
            <w:r w:rsidRPr="0040731D">
              <w:rPr>
                <w:rFonts w:ascii="Times New Roman" w:eastAsia="Arial" w:hAnsi="Times New Roman" w:cs="Times New Roman"/>
                <w:szCs w:val="28"/>
              </w:rPr>
              <w:t xml:space="preserve"> о запросе </w:t>
            </w:r>
            <w:r>
              <w:rPr>
                <w:rFonts w:ascii="Times New Roman" w:eastAsia="Arial" w:hAnsi="Times New Roman" w:cs="Times New Roman"/>
                <w:szCs w:val="28"/>
              </w:rPr>
              <w:t>котировок</w:t>
            </w:r>
            <w:r w:rsidRPr="0040731D">
              <w:rPr>
                <w:rFonts w:ascii="Times New Roman" w:eastAsia="Arial" w:hAnsi="Times New Roman" w:cs="Times New Roman"/>
                <w:szCs w:val="28"/>
              </w:rPr>
              <w:t>.</w:t>
            </w:r>
          </w:p>
          <w:p w14:paraId="613B316A"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Запрос направляется в электронной форме через электронную площадку</w:t>
            </w:r>
          </w:p>
        </w:tc>
      </w:tr>
      <w:tr w:rsidR="000722EC" w:rsidRPr="0040731D" w14:paraId="715838DC" w14:textId="77777777" w:rsidTr="000722EC">
        <w:trPr>
          <w:trHeight w:val="440"/>
        </w:trPr>
        <w:tc>
          <w:tcPr>
            <w:tcW w:w="679" w:type="dxa"/>
            <w:vMerge/>
            <w:vAlign w:val="center"/>
          </w:tcPr>
          <w:p w14:paraId="56C4B734"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tcPr>
          <w:p w14:paraId="53B52B45" w14:textId="77777777" w:rsidR="000722EC" w:rsidRPr="0040731D" w:rsidRDefault="000722EC" w:rsidP="000722EC">
            <w:pPr>
              <w:widowControl w:val="0"/>
              <w:contextualSpacing/>
              <w:rPr>
                <w:rFonts w:ascii="Times New Roman" w:eastAsia="Arial" w:hAnsi="Times New Roman" w:cs="Times New Roman"/>
                <w:b/>
                <w:bCs/>
                <w:szCs w:val="28"/>
              </w:rPr>
            </w:pPr>
            <w:r w:rsidRPr="0040731D">
              <w:rPr>
                <w:rFonts w:ascii="Times New Roman" w:eastAsia="Arial" w:hAnsi="Times New Roman" w:cs="Times New Roman"/>
                <w:b/>
                <w:bCs/>
                <w:szCs w:val="28"/>
              </w:rPr>
              <w:t>17.1</w:t>
            </w:r>
          </w:p>
        </w:tc>
        <w:tc>
          <w:tcPr>
            <w:tcW w:w="8789" w:type="dxa"/>
          </w:tcPr>
          <w:p w14:paraId="6849C6B0" w14:textId="6AC06C90"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bCs/>
                <w:szCs w:val="28"/>
              </w:rPr>
              <w:t>Дата начала предоставления разъяснений:</w:t>
            </w:r>
            <w:r w:rsidRPr="0040731D">
              <w:rPr>
                <w:rFonts w:ascii="Times New Roman" w:eastAsia="Arial" w:hAnsi="Times New Roman" w:cs="Times New Roman"/>
                <w:b/>
                <w:szCs w:val="28"/>
              </w:rPr>
              <w:t xml:space="preserve"> </w:t>
            </w:r>
            <w:r w:rsidR="00CB2045" w:rsidRPr="00CB2045">
              <w:rPr>
                <w:rFonts w:ascii="Times New Roman" w:eastAsia="Arial" w:hAnsi="Times New Roman" w:cs="Times New Roman"/>
                <w:b/>
                <w:color w:val="002060"/>
                <w:szCs w:val="28"/>
              </w:rPr>
              <w:t>24</w:t>
            </w:r>
            <w:r w:rsidRPr="00CB2045">
              <w:rPr>
                <w:rFonts w:ascii="Times New Roman" w:eastAsia="Arial" w:hAnsi="Times New Roman" w:cs="Times New Roman"/>
                <w:b/>
                <w:color w:val="002060"/>
                <w:szCs w:val="28"/>
              </w:rPr>
              <w:t>.06.202</w:t>
            </w:r>
            <w:r w:rsidR="00CB2045" w:rsidRPr="00CB2045">
              <w:rPr>
                <w:rFonts w:ascii="Times New Roman" w:eastAsia="Arial" w:hAnsi="Times New Roman" w:cs="Times New Roman"/>
                <w:b/>
                <w:color w:val="002060"/>
                <w:szCs w:val="28"/>
              </w:rPr>
              <w:t>6</w:t>
            </w:r>
          </w:p>
        </w:tc>
      </w:tr>
      <w:tr w:rsidR="000722EC" w:rsidRPr="0040731D" w14:paraId="697A7D13" w14:textId="77777777" w:rsidTr="000722EC">
        <w:trPr>
          <w:trHeight w:val="419"/>
        </w:trPr>
        <w:tc>
          <w:tcPr>
            <w:tcW w:w="679" w:type="dxa"/>
            <w:vMerge/>
            <w:vAlign w:val="center"/>
          </w:tcPr>
          <w:p w14:paraId="608A317A"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tcPr>
          <w:p w14:paraId="30990258" w14:textId="77777777" w:rsidR="000722EC" w:rsidRPr="0040731D" w:rsidRDefault="000722EC" w:rsidP="000722EC">
            <w:pPr>
              <w:widowControl w:val="0"/>
              <w:contextualSpacing/>
              <w:rPr>
                <w:rFonts w:ascii="Times New Roman" w:eastAsia="Arial" w:hAnsi="Times New Roman" w:cs="Times New Roman"/>
                <w:b/>
                <w:szCs w:val="28"/>
                <w:highlight w:val="yellow"/>
              </w:rPr>
            </w:pPr>
            <w:r w:rsidRPr="0040731D">
              <w:rPr>
                <w:rFonts w:ascii="Times New Roman" w:eastAsia="Arial" w:hAnsi="Times New Roman" w:cs="Times New Roman"/>
                <w:b/>
                <w:szCs w:val="28"/>
              </w:rPr>
              <w:t>17.2</w:t>
            </w:r>
          </w:p>
        </w:tc>
        <w:tc>
          <w:tcPr>
            <w:tcW w:w="8789" w:type="dxa"/>
          </w:tcPr>
          <w:p w14:paraId="78FBA875" w14:textId="76A83B7B" w:rsidR="000722EC" w:rsidRPr="0040731D" w:rsidRDefault="000722EC" w:rsidP="000722EC">
            <w:pPr>
              <w:widowControl w:val="0"/>
              <w:contextualSpacing/>
              <w:rPr>
                <w:rFonts w:ascii="Times New Roman" w:eastAsia="Arial" w:hAnsi="Times New Roman" w:cs="Times New Roman"/>
                <w:bCs/>
                <w:szCs w:val="28"/>
                <w:highlight w:val="yellow"/>
              </w:rPr>
            </w:pPr>
            <w:r w:rsidRPr="0040731D">
              <w:rPr>
                <w:rFonts w:ascii="Times New Roman" w:eastAsia="Arial" w:hAnsi="Times New Roman" w:cs="Times New Roman"/>
                <w:bCs/>
                <w:szCs w:val="28"/>
              </w:rPr>
              <w:t xml:space="preserve">Дата окончания предоставления разъяснений: </w:t>
            </w:r>
            <w:r w:rsidR="00CB2045" w:rsidRPr="00CB2045">
              <w:rPr>
                <w:rFonts w:ascii="Times New Roman" w:eastAsia="Arial" w:hAnsi="Times New Roman" w:cs="Times New Roman"/>
                <w:b/>
                <w:color w:val="002060"/>
                <w:szCs w:val="28"/>
              </w:rPr>
              <w:t>02</w:t>
            </w:r>
            <w:r w:rsidRPr="00CB2045">
              <w:rPr>
                <w:rFonts w:ascii="Times New Roman" w:eastAsia="Arial" w:hAnsi="Times New Roman" w:cs="Times New Roman"/>
                <w:b/>
                <w:color w:val="002060"/>
                <w:szCs w:val="28"/>
              </w:rPr>
              <w:t>.0</w:t>
            </w:r>
            <w:r w:rsidR="00CB2045" w:rsidRPr="00CB2045">
              <w:rPr>
                <w:rFonts w:ascii="Times New Roman" w:eastAsia="Arial" w:hAnsi="Times New Roman" w:cs="Times New Roman"/>
                <w:b/>
                <w:color w:val="002060"/>
                <w:szCs w:val="28"/>
              </w:rPr>
              <w:t>7</w:t>
            </w:r>
            <w:r w:rsidRPr="00CB2045">
              <w:rPr>
                <w:rFonts w:ascii="Times New Roman" w:eastAsia="Arial" w:hAnsi="Times New Roman" w:cs="Times New Roman"/>
                <w:b/>
                <w:color w:val="002060"/>
                <w:szCs w:val="28"/>
              </w:rPr>
              <w:t>.202</w:t>
            </w:r>
            <w:r w:rsidR="00CB2045" w:rsidRPr="00CB2045">
              <w:rPr>
                <w:rFonts w:ascii="Times New Roman" w:eastAsia="Arial" w:hAnsi="Times New Roman" w:cs="Times New Roman"/>
                <w:b/>
                <w:color w:val="002060"/>
                <w:szCs w:val="28"/>
              </w:rPr>
              <w:t>6</w:t>
            </w:r>
          </w:p>
        </w:tc>
      </w:tr>
      <w:tr w:rsidR="000722EC" w:rsidRPr="0040731D" w14:paraId="75FACBE6" w14:textId="77777777" w:rsidTr="000722EC">
        <w:trPr>
          <w:trHeight w:val="584"/>
        </w:trPr>
        <w:tc>
          <w:tcPr>
            <w:tcW w:w="679" w:type="dxa"/>
            <w:vMerge w:val="restart"/>
            <w:vAlign w:val="center"/>
          </w:tcPr>
          <w:p w14:paraId="1B1D2363"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18</w:t>
            </w:r>
          </w:p>
        </w:tc>
        <w:tc>
          <w:tcPr>
            <w:tcW w:w="9528" w:type="dxa"/>
            <w:gridSpan w:val="2"/>
            <w:vAlign w:val="center"/>
          </w:tcPr>
          <w:p w14:paraId="47E34C81" w14:textId="77777777" w:rsidR="000722EC" w:rsidRPr="0040731D" w:rsidRDefault="000722EC" w:rsidP="000722EC">
            <w:pPr>
              <w:widowControl w:val="0"/>
              <w:contextualSpacing/>
              <w:rPr>
                <w:rFonts w:ascii="Times New Roman" w:eastAsia="Arial" w:hAnsi="Times New Roman" w:cs="Times New Roman"/>
                <w:b/>
                <w:szCs w:val="28"/>
              </w:rPr>
            </w:pPr>
            <w:r w:rsidRPr="00C101DD">
              <w:rPr>
                <w:rFonts w:ascii="Times New Roman" w:eastAsia="Arial" w:hAnsi="Times New Roman" w:cs="Times New Roman"/>
                <w:b/>
                <w:szCs w:val="28"/>
              </w:rPr>
              <w:t>Дата подведения итогов</w:t>
            </w:r>
          </w:p>
        </w:tc>
      </w:tr>
      <w:tr w:rsidR="000722EC" w:rsidRPr="0040731D" w14:paraId="4996941A" w14:textId="77777777" w:rsidTr="000722EC">
        <w:trPr>
          <w:trHeight w:val="471"/>
        </w:trPr>
        <w:tc>
          <w:tcPr>
            <w:tcW w:w="679" w:type="dxa"/>
            <w:vMerge/>
            <w:vAlign w:val="center"/>
          </w:tcPr>
          <w:p w14:paraId="316D2AFF"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4417369A" w14:textId="266EBE13" w:rsidR="000722EC" w:rsidRPr="0040731D" w:rsidRDefault="000722EC" w:rsidP="000722EC">
            <w:pPr>
              <w:widowControl w:val="0"/>
              <w:contextualSpacing/>
              <w:rPr>
                <w:rFonts w:ascii="Times New Roman" w:eastAsia="Arial" w:hAnsi="Times New Roman" w:cs="Times New Roman"/>
                <w:szCs w:val="28"/>
              </w:rPr>
            </w:pPr>
            <w:r w:rsidRPr="00C101DD">
              <w:rPr>
                <w:rFonts w:ascii="Times New Roman" w:eastAsia="Arial" w:hAnsi="Times New Roman" w:cs="Times New Roman"/>
                <w:szCs w:val="28"/>
              </w:rPr>
              <w:t>Дата подведения итогов</w:t>
            </w:r>
            <w:r w:rsidRPr="00DD59C4">
              <w:rPr>
                <w:rFonts w:ascii="Times New Roman" w:eastAsia="Arial" w:hAnsi="Times New Roman" w:cs="Times New Roman"/>
                <w:szCs w:val="28"/>
              </w:rPr>
              <w:t>:</w:t>
            </w:r>
            <w:r w:rsidRPr="00DD59C4">
              <w:rPr>
                <w:rFonts w:ascii="Times New Roman" w:eastAsia="Arial" w:hAnsi="Times New Roman" w:cs="Times New Roman"/>
                <w:b/>
                <w:bCs/>
                <w:szCs w:val="28"/>
              </w:rPr>
              <w:t xml:space="preserve"> </w:t>
            </w:r>
            <w:r w:rsidR="00CB2045" w:rsidRPr="00CB2045">
              <w:rPr>
                <w:rFonts w:ascii="Times New Roman" w:eastAsia="Arial" w:hAnsi="Times New Roman" w:cs="Times New Roman"/>
                <w:b/>
                <w:bCs/>
                <w:color w:val="002060"/>
                <w:szCs w:val="28"/>
              </w:rPr>
              <w:t>06</w:t>
            </w:r>
            <w:r w:rsidRPr="00CB2045">
              <w:rPr>
                <w:rFonts w:ascii="Times New Roman" w:eastAsia="Arial" w:hAnsi="Times New Roman" w:cs="Times New Roman"/>
                <w:b/>
                <w:bCs/>
                <w:color w:val="002060"/>
                <w:szCs w:val="28"/>
              </w:rPr>
              <w:t>.0</w:t>
            </w:r>
            <w:r w:rsidR="00CB2045" w:rsidRPr="00CB2045">
              <w:rPr>
                <w:rFonts w:ascii="Times New Roman" w:eastAsia="Arial" w:hAnsi="Times New Roman" w:cs="Times New Roman"/>
                <w:b/>
                <w:bCs/>
                <w:color w:val="002060"/>
                <w:szCs w:val="28"/>
              </w:rPr>
              <w:t>7</w:t>
            </w:r>
            <w:r w:rsidRPr="00CB2045">
              <w:rPr>
                <w:rFonts w:ascii="Times New Roman" w:eastAsia="Arial" w:hAnsi="Times New Roman" w:cs="Times New Roman"/>
                <w:b/>
                <w:bCs/>
                <w:color w:val="002060"/>
                <w:szCs w:val="28"/>
              </w:rPr>
              <w:t>.202</w:t>
            </w:r>
            <w:r w:rsidR="00CB2045" w:rsidRPr="00CB2045">
              <w:rPr>
                <w:rFonts w:ascii="Times New Roman" w:eastAsia="Arial" w:hAnsi="Times New Roman" w:cs="Times New Roman"/>
                <w:b/>
                <w:bCs/>
                <w:color w:val="002060"/>
                <w:szCs w:val="28"/>
              </w:rPr>
              <w:t>6</w:t>
            </w:r>
          </w:p>
        </w:tc>
      </w:tr>
      <w:tr w:rsidR="000722EC" w:rsidRPr="0040731D" w14:paraId="7414C508" w14:textId="77777777" w:rsidTr="000722EC">
        <w:trPr>
          <w:trHeight w:val="510"/>
        </w:trPr>
        <w:tc>
          <w:tcPr>
            <w:tcW w:w="679" w:type="dxa"/>
            <w:vMerge w:val="restart"/>
            <w:vAlign w:val="center"/>
          </w:tcPr>
          <w:p w14:paraId="30BC8156"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19</w:t>
            </w:r>
          </w:p>
        </w:tc>
        <w:tc>
          <w:tcPr>
            <w:tcW w:w="9528" w:type="dxa"/>
            <w:gridSpan w:val="2"/>
            <w:vAlign w:val="center"/>
          </w:tcPr>
          <w:p w14:paraId="4ABA9C8E" w14:textId="77777777" w:rsidR="000722EC" w:rsidRPr="0040731D" w:rsidRDefault="000722EC" w:rsidP="000722EC">
            <w:pPr>
              <w:widowControl w:val="0"/>
              <w:contextualSpacing/>
              <w:rPr>
                <w:rFonts w:ascii="Times New Roman" w:eastAsia="Arial" w:hAnsi="Times New Roman" w:cs="Times New Roman"/>
                <w:b/>
                <w:szCs w:val="28"/>
              </w:rPr>
            </w:pPr>
            <w:r w:rsidRPr="00DD59C4">
              <w:rPr>
                <w:rFonts w:ascii="Times New Roman" w:eastAsia="Arial" w:hAnsi="Times New Roman" w:cs="Times New Roman"/>
                <w:b/>
                <w:szCs w:val="28"/>
              </w:rPr>
              <w:t>Возможность Заказчика изменить условия договора по результатам преддоговорных переговоров</w:t>
            </w:r>
          </w:p>
        </w:tc>
      </w:tr>
      <w:tr w:rsidR="000722EC" w:rsidRPr="0040731D" w14:paraId="4271498A" w14:textId="77777777" w:rsidTr="000722EC">
        <w:trPr>
          <w:trHeight w:val="397"/>
        </w:trPr>
        <w:tc>
          <w:tcPr>
            <w:tcW w:w="679" w:type="dxa"/>
            <w:vMerge/>
            <w:vAlign w:val="center"/>
          </w:tcPr>
          <w:p w14:paraId="5BD7AEC1"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Align w:val="center"/>
          </w:tcPr>
          <w:p w14:paraId="7C57FCD9" w14:textId="77777777" w:rsidR="000722EC" w:rsidRPr="0040731D" w:rsidRDefault="000722EC" w:rsidP="000722EC">
            <w:pPr>
              <w:widowControl w:val="0"/>
              <w:contextualSpacing/>
              <w:rPr>
                <w:rFonts w:ascii="Times New Roman" w:eastAsia="Arial" w:hAnsi="Times New Roman" w:cs="Times New Roman"/>
                <w:b/>
                <w:bCs/>
                <w:szCs w:val="28"/>
              </w:rPr>
            </w:pPr>
            <w:r w:rsidRPr="0040731D">
              <w:rPr>
                <w:rFonts w:ascii="Times New Roman" w:eastAsia="Arial" w:hAnsi="Times New Roman" w:cs="Times New Roman"/>
                <w:b/>
                <w:bCs/>
                <w:szCs w:val="28"/>
              </w:rPr>
              <w:t>19.1</w:t>
            </w:r>
          </w:p>
        </w:tc>
        <w:tc>
          <w:tcPr>
            <w:tcW w:w="8789" w:type="dxa"/>
            <w:vAlign w:val="center"/>
          </w:tcPr>
          <w:p w14:paraId="568C0FC2" w14:textId="77777777" w:rsidR="000722EC" w:rsidRPr="00DD59C4" w:rsidRDefault="000722EC" w:rsidP="000722EC">
            <w:pPr>
              <w:widowControl w:val="0"/>
              <w:contextualSpacing/>
              <w:rPr>
                <w:rFonts w:ascii="Times New Roman" w:eastAsia="Arial" w:hAnsi="Times New Roman" w:cs="Times New Roman"/>
                <w:szCs w:val="28"/>
              </w:rPr>
            </w:pPr>
            <w:r w:rsidRPr="00DD59C4">
              <w:rPr>
                <w:rFonts w:ascii="Times New Roman" w:eastAsia="Arial" w:hAnsi="Times New Roman" w:cs="Times New Roman"/>
                <w:szCs w:val="28"/>
              </w:rPr>
              <w:t xml:space="preserve">Предусмотрена. </w:t>
            </w:r>
          </w:p>
          <w:p w14:paraId="56457A4A" w14:textId="77777777" w:rsidR="000722EC" w:rsidRPr="0040731D" w:rsidRDefault="000722EC" w:rsidP="000722EC">
            <w:pPr>
              <w:widowControl w:val="0"/>
              <w:contextualSpacing/>
              <w:jc w:val="both"/>
              <w:rPr>
                <w:rFonts w:ascii="Times New Roman" w:eastAsia="Arial" w:hAnsi="Times New Roman" w:cs="Times New Roman"/>
                <w:szCs w:val="28"/>
              </w:rPr>
            </w:pPr>
            <w:r w:rsidRPr="00DD59C4">
              <w:rPr>
                <w:rFonts w:ascii="Times New Roman" w:eastAsia="Arial" w:hAnsi="Times New Roman" w:cs="Times New Roman"/>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0722EC" w:rsidRPr="0040731D" w14:paraId="751F93AA" w14:textId="77777777" w:rsidTr="000722EC">
        <w:trPr>
          <w:trHeight w:val="510"/>
        </w:trPr>
        <w:tc>
          <w:tcPr>
            <w:tcW w:w="679" w:type="dxa"/>
            <w:vMerge w:val="restart"/>
            <w:vAlign w:val="center"/>
          </w:tcPr>
          <w:p w14:paraId="0F1F191D"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20</w:t>
            </w:r>
          </w:p>
        </w:tc>
        <w:tc>
          <w:tcPr>
            <w:tcW w:w="9528" w:type="dxa"/>
            <w:gridSpan w:val="2"/>
            <w:vAlign w:val="center"/>
          </w:tcPr>
          <w:p w14:paraId="3713292E" w14:textId="77777777" w:rsidR="000722EC" w:rsidRPr="0040731D" w:rsidRDefault="000722EC" w:rsidP="000722EC">
            <w:pPr>
              <w:widowControl w:val="0"/>
              <w:contextualSpacing/>
              <w:rPr>
                <w:rFonts w:ascii="Times New Roman" w:eastAsia="Arial" w:hAnsi="Times New Roman" w:cs="Times New Roman"/>
                <w:b/>
                <w:szCs w:val="28"/>
                <w:highlight w:val="yellow"/>
              </w:rPr>
            </w:pPr>
            <w:r w:rsidRPr="005717D1">
              <w:rPr>
                <w:rFonts w:ascii="Times New Roman" w:eastAsia="Arial" w:hAnsi="Times New Roman" w:cs="Times New Roman"/>
                <w:b/>
                <w:szCs w:val="28"/>
              </w:rPr>
              <w:t>Перечень товаров (работ, услуг), подлежащих закупке</w:t>
            </w:r>
          </w:p>
        </w:tc>
      </w:tr>
      <w:tr w:rsidR="000722EC" w:rsidRPr="0040731D" w14:paraId="4971095D" w14:textId="77777777" w:rsidTr="000722EC">
        <w:trPr>
          <w:trHeight w:val="370"/>
        </w:trPr>
        <w:tc>
          <w:tcPr>
            <w:tcW w:w="679" w:type="dxa"/>
            <w:vMerge/>
            <w:vAlign w:val="center"/>
          </w:tcPr>
          <w:p w14:paraId="5770C54F"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1C4E5EEA" w14:textId="77777777" w:rsidR="000722EC" w:rsidRPr="004131A4" w:rsidRDefault="000722EC" w:rsidP="000722EC">
            <w:pPr>
              <w:widowControl w:val="0"/>
              <w:contextualSpacing/>
              <w:jc w:val="both"/>
              <w:rPr>
                <w:rFonts w:ascii="Times New Roman" w:eastAsia="Arial" w:hAnsi="Times New Roman" w:cs="Times New Roman"/>
                <w:b/>
                <w:bCs/>
                <w:color w:val="0070C0"/>
                <w:szCs w:val="28"/>
              </w:rPr>
            </w:pPr>
            <w:r w:rsidRPr="004131A4">
              <w:rPr>
                <w:rFonts w:ascii="Times New Roman" w:eastAsia="Arial" w:hAnsi="Times New Roman" w:cs="Times New Roman"/>
                <w:b/>
                <w:bCs/>
                <w:color w:val="0070C0"/>
                <w:szCs w:val="28"/>
              </w:rPr>
              <w:t xml:space="preserve">ОКПД2: </w:t>
            </w:r>
          </w:p>
          <w:p w14:paraId="1BB58A00" w14:textId="77777777" w:rsidR="000722EC" w:rsidRPr="004131A4" w:rsidRDefault="004131A4" w:rsidP="000722EC">
            <w:pPr>
              <w:widowControl w:val="0"/>
              <w:contextualSpacing/>
              <w:jc w:val="both"/>
              <w:rPr>
                <w:rFonts w:ascii="Times New Roman" w:eastAsia="Arial" w:hAnsi="Times New Roman" w:cs="Times New Roman"/>
                <w:b/>
                <w:bCs/>
                <w:color w:val="0070C0"/>
                <w:szCs w:val="28"/>
                <w:lang w:val="ru-RU"/>
              </w:rPr>
            </w:pPr>
            <w:r w:rsidRPr="004131A4">
              <w:rPr>
                <w:rFonts w:ascii="Times New Roman" w:eastAsia="Arial" w:hAnsi="Times New Roman" w:cs="Times New Roman"/>
                <w:b/>
                <w:bCs/>
                <w:color w:val="0070C0"/>
                <w:szCs w:val="28"/>
                <w:lang w:val="ru-RU"/>
              </w:rPr>
              <w:t xml:space="preserve">79.90.39.190 Услуги прочие, связанные со службой предварительных заказов </w:t>
            </w:r>
          </w:p>
          <w:p w14:paraId="627A41F8" w14:textId="77777777" w:rsidR="004131A4" w:rsidRPr="004131A4" w:rsidRDefault="004131A4" w:rsidP="000722EC">
            <w:pPr>
              <w:widowControl w:val="0"/>
              <w:contextualSpacing/>
              <w:jc w:val="both"/>
              <w:rPr>
                <w:rFonts w:ascii="Times New Roman" w:eastAsia="Arial" w:hAnsi="Times New Roman" w:cs="Times New Roman"/>
                <w:b/>
                <w:bCs/>
                <w:color w:val="0070C0"/>
                <w:szCs w:val="28"/>
                <w:lang w:val="ru-RU"/>
              </w:rPr>
            </w:pPr>
            <w:r w:rsidRPr="004131A4">
              <w:rPr>
                <w:rFonts w:ascii="Times New Roman" w:eastAsia="Arial" w:hAnsi="Times New Roman" w:cs="Times New Roman"/>
                <w:b/>
                <w:bCs/>
                <w:color w:val="0070C0"/>
                <w:szCs w:val="28"/>
                <w:lang w:val="ru-RU"/>
              </w:rPr>
              <w:t xml:space="preserve">ОКВЭД2 </w:t>
            </w:r>
          </w:p>
          <w:p w14:paraId="059BEA1D" w14:textId="703AC0F9" w:rsidR="004131A4" w:rsidRPr="004131A4" w:rsidRDefault="004131A4" w:rsidP="000722EC">
            <w:pPr>
              <w:widowControl w:val="0"/>
              <w:contextualSpacing/>
              <w:jc w:val="both"/>
              <w:rPr>
                <w:rFonts w:ascii="Times New Roman" w:eastAsia="Arial" w:hAnsi="Times New Roman" w:cs="Times New Roman"/>
                <w:b/>
                <w:bCs/>
                <w:color w:val="0070C0"/>
                <w:szCs w:val="28"/>
                <w:highlight w:val="yellow"/>
              </w:rPr>
            </w:pPr>
            <w:r w:rsidRPr="004131A4">
              <w:rPr>
                <w:rFonts w:ascii="Times New Roman" w:eastAsia="Arial" w:hAnsi="Times New Roman" w:cs="Times New Roman"/>
                <w:b/>
                <w:bCs/>
                <w:color w:val="0070C0"/>
                <w:szCs w:val="28"/>
                <w:lang w:val="ru-RU"/>
              </w:rPr>
              <w:t>79.90 Услуги по бронированию прочие и сопутствующая деятельность</w:t>
            </w:r>
          </w:p>
        </w:tc>
      </w:tr>
      <w:tr w:rsidR="000722EC" w:rsidRPr="0040731D" w14:paraId="7C526D15" w14:textId="77777777" w:rsidTr="000722EC">
        <w:trPr>
          <w:trHeight w:val="510"/>
        </w:trPr>
        <w:tc>
          <w:tcPr>
            <w:tcW w:w="679" w:type="dxa"/>
            <w:vMerge w:val="restart"/>
            <w:vAlign w:val="center"/>
          </w:tcPr>
          <w:p w14:paraId="108122C8"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21</w:t>
            </w:r>
          </w:p>
        </w:tc>
        <w:tc>
          <w:tcPr>
            <w:tcW w:w="9528" w:type="dxa"/>
            <w:gridSpan w:val="2"/>
            <w:vAlign w:val="center"/>
          </w:tcPr>
          <w:p w14:paraId="45201F0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Срок подписания договора</w:t>
            </w:r>
          </w:p>
        </w:tc>
      </w:tr>
      <w:tr w:rsidR="000722EC" w:rsidRPr="0040731D" w14:paraId="68A2C440" w14:textId="77777777" w:rsidTr="000722EC">
        <w:trPr>
          <w:trHeight w:val="2657"/>
        </w:trPr>
        <w:tc>
          <w:tcPr>
            <w:tcW w:w="679" w:type="dxa"/>
            <w:vMerge/>
            <w:vAlign w:val="center"/>
          </w:tcPr>
          <w:p w14:paraId="012FCB46"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2195EDA9"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Договор заключается не ранее чем через 10 дней и не позднее чем через 20 дней </w:t>
            </w:r>
          </w:p>
          <w:p w14:paraId="0FCB2CD6"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с даты размещения в ЕИС итогового протокола.</w:t>
            </w:r>
          </w:p>
          <w:p w14:paraId="0083D4D1"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xml:space="preserve">В случае необходимости одобрения органом управления Заказчика </w:t>
            </w:r>
          </w:p>
          <w:p w14:paraId="5C880132" w14:textId="77777777" w:rsidR="000722EC" w:rsidRPr="0040731D" w:rsidRDefault="000722EC" w:rsidP="000722EC">
            <w:pPr>
              <w:widowControl w:val="0"/>
              <w:contextualSpacing/>
              <w:jc w:val="both"/>
              <w:rPr>
                <w:rFonts w:ascii="Times New Roman" w:eastAsia="Arial" w:hAnsi="Times New Roman" w:cs="Times New Roman"/>
                <w:szCs w:val="28"/>
              </w:rPr>
            </w:pPr>
            <w:r w:rsidRPr="0040731D">
              <w:rPr>
                <w:rFonts w:ascii="Times New Roman" w:eastAsia="Arial" w:hAnsi="Times New Roman" w:cs="Times New Roman"/>
                <w:szCs w:val="28"/>
              </w:rPr>
              <w:t xml:space="preserve">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 договор должен быть заключен не позднее чем через 5 (пять) дней с даты указанного одобрения </w:t>
            </w:r>
            <w:r w:rsidRPr="0040731D">
              <w:rPr>
                <w:rFonts w:ascii="Times New Roman" w:eastAsia="Arial" w:hAnsi="Times New Roman" w:cs="Times New Roman"/>
                <w:szCs w:val="28"/>
              </w:rPr>
              <w:br/>
              <w:t>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tc>
      </w:tr>
      <w:tr w:rsidR="000722EC" w:rsidRPr="0040731D" w14:paraId="38F8CC1A" w14:textId="77777777" w:rsidTr="000722EC">
        <w:trPr>
          <w:trHeight w:val="661"/>
        </w:trPr>
        <w:tc>
          <w:tcPr>
            <w:tcW w:w="679" w:type="dxa"/>
            <w:vMerge w:val="restart"/>
            <w:vAlign w:val="center"/>
          </w:tcPr>
          <w:p w14:paraId="474FBA38"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22</w:t>
            </w:r>
          </w:p>
        </w:tc>
        <w:tc>
          <w:tcPr>
            <w:tcW w:w="9528" w:type="dxa"/>
            <w:gridSpan w:val="2"/>
            <w:vAlign w:val="center"/>
          </w:tcPr>
          <w:p w14:paraId="58A7D08E"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Сведения о возможности Заказчика изменить предусмотренные договором количество товара, объем работ, услуг</w:t>
            </w:r>
          </w:p>
        </w:tc>
      </w:tr>
      <w:tr w:rsidR="000722EC" w:rsidRPr="0040731D" w14:paraId="312F4D9C" w14:textId="77777777" w:rsidTr="000722EC">
        <w:trPr>
          <w:trHeight w:val="3154"/>
        </w:trPr>
        <w:tc>
          <w:tcPr>
            <w:tcW w:w="679" w:type="dxa"/>
            <w:vMerge/>
            <w:vAlign w:val="center"/>
          </w:tcPr>
          <w:p w14:paraId="3BBAC63B"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07539589"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Изменение условий договора в ходе его исполнения допускается по соглашению сторон в следующих случаях:</w:t>
            </w:r>
          </w:p>
          <w:p w14:paraId="2C9C62EA"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при снижении цены настоящего Договора без изменения предусмотренных настоящим Договором количества и качества поставляемого товара.</w:t>
            </w:r>
          </w:p>
          <w:p w14:paraId="068B830D"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szCs w:val="28"/>
              </w:rPr>
              <w:t>- при увеличении или уменьшении по предложению Заказчика предусмотренных настоящим Договором количества поставляемого товара не более чем на 10 процентов. При этом по соглашению Сторон допускается изменение пропорционально дополнительному количеству поставляемого товара исходя из установленной в Договоре цены единицы товара, но не более чем на 10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товара.</w:t>
            </w:r>
          </w:p>
        </w:tc>
      </w:tr>
      <w:tr w:rsidR="000722EC" w:rsidRPr="0040731D" w14:paraId="5B3AE200" w14:textId="77777777" w:rsidTr="000722EC">
        <w:trPr>
          <w:trHeight w:val="591"/>
        </w:trPr>
        <w:tc>
          <w:tcPr>
            <w:tcW w:w="679" w:type="dxa"/>
            <w:vMerge w:val="restart"/>
            <w:vAlign w:val="center"/>
          </w:tcPr>
          <w:p w14:paraId="7EC122E0"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23</w:t>
            </w:r>
          </w:p>
        </w:tc>
        <w:tc>
          <w:tcPr>
            <w:tcW w:w="9528" w:type="dxa"/>
            <w:gridSpan w:val="2"/>
            <w:vAlign w:val="center"/>
          </w:tcPr>
          <w:p w14:paraId="5263D6F9"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Преференции</w:t>
            </w:r>
          </w:p>
        </w:tc>
      </w:tr>
      <w:tr w:rsidR="000722EC" w:rsidRPr="0040731D" w14:paraId="1568D421" w14:textId="77777777" w:rsidTr="000722EC">
        <w:trPr>
          <w:trHeight w:val="474"/>
        </w:trPr>
        <w:tc>
          <w:tcPr>
            <w:tcW w:w="679" w:type="dxa"/>
            <w:vMerge/>
            <w:vAlign w:val="center"/>
          </w:tcPr>
          <w:p w14:paraId="7CFD0824"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Pr>
          <w:p w14:paraId="122E4DBC" w14:textId="427B7A10" w:rsidR="000722EC" w:rsidRPr="0040731D" w:rsidRDefault="00CA02F7" w:rsidP="000722EC">
            <w:pPr>
              <w:widowControl w:val="0"/>
              <w:contextualSpacing/>
              <w:rPr>
                <w:rFonts w:ascii="Times New Roman" w:eastAsia="Arial" w:hAnsi="Times New Roman" w:cs="Times New Roman"/>
                <w:szCs w:val="28"/>
              </w:rPr>
            </w:pPr>
            <w:r>
              <w:rPr>
                <w:rFonts w:ascii="Times New Roman" w:eastAsia="Arial" w:hAnsi="Times New Roman" w:cs="Times New Roman"/>
                <w:szCs w:val="28"/>
              </w:rPr>
              <w:t>Не установлено</w:t>
            </w:r>
          </w:p>
        </w:tc>
      </w:tr>
      <w:tr w:rsidR="000722EC" w:rsidRPr="0040731D" w14:paraId="514ABAF8" w14:textId="77777777" w:rsidTr="000722EC">
        <w:trPr>
          <w:trHeight w:val="591"/>
        </w:trPr>
        <w:tc>
          <w:tcPr>
            <w:tcW w:w="679" w:type="dxa"/>
            <w:vMerge w:val="restart"/>
            <w:vAlign w:val="center"/>
          </w:tcPr>
          <w:p w14:paraId="719EBD9E"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24</w:t>
            </w:r>
          </w:p>
        </w:tc>
        <w:tc>
          <w:tcPr>
            <w:tcW w:w="9528" w:type="dxa"/>
            <w:gridSpan w:val="2"/>
            <w:tcBorders>
              <w:bottom w:val="single" w:sz="4" w:space="0" w:color="auto"/>
            </w:tcBorders>
            <w:vAlign w:val="center"/>
          </w:tcPr>
          <w:p w14:paraId="71DD491C" w14:textId="77777777" w:rsidR="000722EC" w:rsidRPr="0040731D" w:rsidRDefault="000722EC" w:rsidP="000722EC">
            <w:pPr>
              <w:widowControl w:val="0"/>
              <w:contextualSpacing/>
              <w:rPr>
                <w:rFonts w:ascii="Times New Roman" w:eastAsia="Arial" w:hAnsi="Times New Roman" w:cs="Times New Roman"/>
                <w:szCs w:val="28"/>
              </w:rPr>
            </w:pPr>
            <w:r w:rsidRPr="0040731D">
              <w:rPr>
                <w:rFonts w:ascii="Times New Roman" w:eastAsia="Arial" w:hAnsi="Times New Roman" w:cs="Times New Roman"/>
                <w:b/>
                <w:szCs w:val="28"/>
              </w:rPr>
              <w:t>Предоставление национального режима при осуществлении закупки</w:t>
            </w:r>
          </w:p>
        </w:tc>
      </w:tr>
      <w:tr w:rsidR="000722EC" w:rsidRPr="0040731D" w14:paraId="7C9B4418" w14:textId="77777777" w:rsidTr="000722EC">
        <w:trPr>
          <w:trHeight w:val="619"/>
        </w:trPr>
        <w:tc>
          <w:tcPr>
            <w:tcW w:w="679" w:type="dxa"/>
            <w:vMerge/>
            <w:vAlign w:val="center"/>
          </w:tcPr>
          <w:p w14:paraId="3AF3A96A"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9528" w:type="dxa"/>
            <w:gridSpan w:val="2"/>
            <w:tcBorders>
              <w:bottom w:val="single" w:sz="4" w:space="0" w:color="auto"/>
            </w:tcBorders>
          </w:tcPr>
          <w:p w14:paraId="30B721DF" w14:textId="77777777" w:rsidR="000722EC" w:rsidRPr="00F83E44" w:rsidRDefault="000722EC" w:rsidP="000722EC">
            <w:pPr>
              <w:contextualSpacing/>
              <w:jc w:val="both"/>
              <w:rPr>
                <w:rFonts w:ascii="Times New Roman" w:eastAsia="Arial" w:hAnsi="Times New Roman" w:cs="Times New Roman"/>
                <w:color w:val="004E9A"/>
                <w:szCs w:val="28"/>
              </w:rPr>
            </w:pPr>
            <w:r w:rsidRPr="00F83E44">
              <w:rPr>
                <w:rFonts w:ascii="Times New Roman" w:eastAsia="Arial" w:hAnsi="Times New Roman" w:cs="Times New Roman"/>
                <w:color w:val="004E9A"/>
                <w:szCs w:val="28"/>
              </w:rPr>
              <w:t>Национальный режим не применяется</w:t>
            </w:r>
          </w:p>
        </w:tc>
      </w:tr>
      <w:tr w:rsidR="000722EC" w:rsidRPr="0040731D" w14:paraId="31AFE49E" w14:textId="77777777" w:rsidTr="000722EC">
        <w:trPr>
          <w:trHeight w:val="619"/>
        </w:trPr>
        <w:tc>
          <w:tcPr>
            <w:tcW w:w="679" w:type="dxa"/>
            <w:vMerge/>
            <w:vAlign w:val="center"/>
          </w:tcPr>
          <w:p w14:paraId="6B9055FC"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val="restart"/>
          </w:tcPr>
          <w:p w14:paraId="1B3F9BC3" w14:textId="77777777" w:rsidR="000722EC" w:rsidRPr="0040731D" w:rsidRDefault="000722EC" w:rsidP="000722EC">
            <w:pPr>
              <w:contextualSpacing/>
              <w:jc w:val="both"/>
              <w:rPr>
                <w:rFonts w:ascii="Times New Roman" w:eastAsia="Arial" w:hAnsi="Times New Roman" w:cs="Times New Roman"/>
                <w:b/>
                <w:bCs/>
                <w:szCs w:val="28"/>
              </w:rPr>
            </w:pPr>
            <w:r w:rsidRPr="0040731D">
              <w:rPr>
                <w:rFonts w:ascii="Times New Roman" w:eastAsia="Arial" w:hAnsi="Times New Roman" w:cs="Times New Roman"/>
                <w:b/>
                <w:bCs/>
                <w:szCs w:val="28"/>
              </w:rPr>
              <w:t>24.1</w:t>
            </w:r>
          </w:p>
        </w:tc>
        <w:tc>
          <w:tcPr>
            <w:tcW w:w="8789" w:type="dxa"/>
            <w:tcBorders>
              <w:bottom w:val="single" w:sz="4" w:space="0" w:color="auto"/>
            </w:tcBorders>
          </w:tcPr>
          <w:p w14:paraId="72473B03" w14:textId="77777777" w:rsidR="000722EC" w:rsidRPr="0040731D" w:rsidRDefault="000722EC" w:rsidP="000722EC">
            <w:pPr>
              <w:contextualSpacing/>
              <w:jc w:val="both"/>
              <w:rPr>
                <w:rFonts w:ascii="Times New Roman" w:eastAsia="Arial" w:hAnsi="Times New Roman" w:cs="Times New Roman"/>
                <w:b/>
                <w:bCs/>
                <w:szCs w:val="28"/>
              </w:rPr>
            </w:pPr>
            <w:r w:rsidRPr="0040731D">
              <w:rPr>
                <w:rFonts w:ascii="Times New Roman" w:eastAsia="Arial" w:hAnsi="Times New Roman" w:cs="Times New Roman"/>
                <w:b/>
                <w:bCs/>
                <w:szCs w:val="28"/>
              </w:rPr>
              <w:t>Запрет, ограничения, преимущества в соответствии с Постановлением Правительства РФ от 23.12.2024 N 1875</w:t>
            </w:r>
          </w:p>
        </w:tc>
      </w:tr>
      <w:tr w:rsidR="000722EC" w:rsidRPr="0040731D" w14:paraId="3FEAEFC6" w14:textId="77777777" w:rsidTr="000722EC">
        <w:trPr>
          <w:trHeight w:val="619"/>
        </w:trPr>
        <w:tc>
          <w:tcPr>
            <w:tcW w:w="679" w:type="dxa"/>
            <w:vMerge/>
            <w:vAlign w:val="center"/>
          </w:tcPr>
          <w:p w14:paraId="43E2450F"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tcBorders>
              <w:bottom w:val="single" w:sz="4" w:space="0" w:color="auto"/>
            </w:tcBorders>
          </w:tcPr>
          <w:p w14:paraId="5A802B1C" w14:textId="77777777" w:rsidR="000722EC" w:rsidRPr="0040731D" w:rsidRDefault="000722EC" w:rsidP="000722EC">
            <w:pPr>
              <w:contextualSpacing/>
              <w:jc w:val="both"/>
              <w:rPr>
                <w:rFonts w:ascii="Times New Roman" w:eastAsia="Arial" w:hAnsi="Times New Roman" w:cs="Times New Roman"/>
                <w:b/>
                <w:bCs/>
                <w:szCs w:val="28"/>
              </w:rPr>
            </w:pPr>
          </w:p>
        </w:tc>
        <w:tc>
          <w:tcPr>
            <w:tcW w:w="8789" w:type="dxa"/>
            <w:tcBorders>
              <w:bottom w:val="single" w:sz="4" w:space="0" w:color="auto"/>
            </w:tcBorders>
          </w:tcPr>
          <w:p w14:paraId="0202C923" w14:textId="77777777" w:rsidR="000722EC" w:rsidRPr="00D20210" w:rsidRDefault="000722EC" w:rsidP="000722EC">
            <w:pPr>
              <w:jc w:val="both"/>
              <w:rPr>
                <w:rFonts w:ascii="Times New Roman" w:eastAsia="Arial" w:hAnsi="Times New Roman" w:cs="Times New Roman"/>
              </w:rPr>
            </w:pPr>
            <w:r w:rsidRPr="00F83E44">
              <w:rPr>
                <w:rFonts w:ascii="Times New Roman" w:eastAsia="Arial" w:hAnsi="Times New Roman" w:cs="Times New Roman"/>
                <w:color w:val="004E9A"/>
              </w:rPr>
              <w:t>Отсутствуют требования по запрету/ограничению закупок товаров, происходящих из иностранных государств, выполняемых работ, оказываемых услуг иностранными лицами</w:t>
            </w:r>
          </w:p>
        </w:tc>
      </w:tr>
      <w:tr w:rsidR="000722EC" w:rsidRPr="0040731D" w14:paraId="00B117F5" w14:textId="77777777" w:rsidTr="000722EC">
        <w:trPr>
          <w:trHeight w:val="759"/>
        </w:trPr>
        <w:tc>
          <w:tcPr>
            <w:tcW w:w="679" w:type="dxa"/>
            <w:vMerge w:val="restart"/>
            <w:vAlign w:val="center"/>
          </w:tcPr>
          <w:p w14:paraId="32FD5148"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25</w:t>
            </w:r>
          </w:p>
        </w:tc>
        <w:tc>
          <w:tcPr>
            <w:tcW w:w="739" w:type="dxa"/>
            <w:vMerge w:val="restart"/>
          </w:tcPr>
          <w:p w14:paraId="3B23F32D"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25.1</w:t>
            </w:r>
          </w:p>
        </w:tc>
        <w:tc>
          <w:tcPr>
            <w:tcW w:w="8789" w:type="dxa"/>
            <w:vAlign w:val="center"/>
          </w:tcPr>
          <w:p w14:paraId="6D34CBC7"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Размер, срок, форма и порядок предоставления обеспечения заявок</w:t>
            </w:r>
          </w:p>
          <w:p w14:paraId="1D7A879B"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 xml:space="preserve">на участие в запросе </w:t>
            </w:r>
            <w:r>
              <w:rPr>
                <w:rFonts w:ascii="Times New Roman" w:eastAsia="Arial" w:hAnsi="Times New Roman" w:cs="Times New Roman"/>
                <w:b/>
                <w:szCs w:val="28"/>
              </w:rPr>
              <w:t>котировок</w:t>
            </w:r>
          </w:p>
        </w:tc>
      </w:tr>
      <w:tr w:rsidR="000722EC" w:rsidRPr="0040731D" w14:paraId="288B7731" w14:textId="77777777" w:rsidTr="000722EC">
        <w:trPr>
          <w:trHeight w:val="383"/>
        </w:trPr>
        <w:tc>
          <w:tcPr>
            <w:tcW w:w="679" w:type="dxa"/>
            <w:vMerge/>
            <w:vAlign w:val="center"/>
          </w:tcPr>
          <w:p w14:paraId="24F0D2E5"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tcPr>
          <w:p w14:paraId="45D75A35" w14:textId="77777777" w:rsidR="000722EC" w:rsidRPr="0040731D" w:rsidRDefault="000722EC" w:rsidP="000722EC">
            <w:pPr>
              <w:widowControl w:val="0"/>
              <w:contextualSpacing/>
              <w:rPr>
                <w:rFonts w:ascii="Times New Roman" w:eastAsia="Arial" w:hAnsi="Times New Roman" w:cs="Times New Roman"/>
                <w:szCs w:val="28"/>
              </w:rPr>
            </w:pPr>
          </w:p>
        </w:tc>
        <w:tc>
          <w:tcPr>
            <w:tcW w:w="8789" w:type="dxa"/>
          </w:tcPr>
          <w:p w14:paraId="71AC7F60" w14:textId="77777777" w:rsidR="000722EC" w:rsidRPr="00A36768" w:rsidRDefault="000722EC" w:rsidP="000722EC">
            <w:pPr>
              <w:widowControl w:val="0"/>
              <w:contextualSpacing/>
              <w:rPr>
                <w:rFonts w:ascii="Times New Roman" w:eastAsia="Arial" w:hAnsi="Times New Roman" w:cs="Times New Roman"/>
                <w:szCs w:val="28"/>
              </w:rPr>
            </w:pPr>
            <w:r w:rsidRPr="00A36768">
              <w:rPr>
                <w:rFonts w:ascii="Times New Roman" w:eastAsia="Arial" w:hAnsi="Times New Roman" w:cs="Times New Roman"/>
                <w:szCs w:val="28"/>
              </w:rPr>
              <w:t xml:space="preserve">1.00% от начальной (максимальной) цены договора: </w:t>
            </w:r>
            <w:r>
              <w:rPr>
                <w:rFonts w:ascii="Times New Roman" w:eastAsia="Arial" w:hAnsi="Times New Roman" w:cs="Times New Roman"/>
                <w:szCs w:val="28"/>
              </w:rPr>
              <w:t>60 000,00</w:t>
            </w:r>
            <w:r w:rsidRPr="00A36768">
              <w:rPr>
                <w:rFonts w:ascii="Times New Roman" w:eastAsia="Arial" w:hAnsi="Times New Roman" w:cs="Times New Roman"/>
                <w:szCs w:val="28"/>
              </w:rPr>
              <w:t xml:space="preserve"> рублей.</w:t>
            </w:r>
          </w:p>
          <w:p w14:paraId="019F7F6A" w14:textId="77777777" w:rsidR="000722EC" w:rsidRPr="00A36768" w:rsidRDefault="000722EC" w:rsidP="000722EC">
            <w:pPr>
              <w:widowControl w:val="0"/>
              <w:contextualSpacing/>
              <w:rPr>
                <w:rFonts w:ascii="Times New Roman" w:eastAsia="Arial" w:hAnsi="Times New Roman" w:cs="Times New Roman"/>
                <w:szCs w:val="28"/>
              </w:rPr>
            </w:pPr>
          </w:p>
          <w:p w14:paraId="7888860C" w14:textId="6A0FD77E" w:rsidR="000722EC" w:rsidRPr="0040731D" w:rsidRDefault="000722EC" w:rsidP="000722EC">
            <w:pPr>
              <w:widowControl w:val="0"/>
              <w:contextualSpacing/>
              <w:jc w:val="both"/>
              <w:rPr>
                <w:rFonts w:ascii="Times New Roman" w:eastAsia="Arial" w:hAnsi="Times New Roman" w:cs="Times New Roman"/>
                <w:szCs w:val="28"/>
              </w:rPr>
            </w:pPr>
            <w:r w:rsidRPr="00A36768">
              <w:rPr>
                <w:rFonts w:ascii="Times New Roman" w:eastAsia="Arial" w:hAnsi="Times New Roman" w:cs="Times New Roman"/>
                <w:szCs w:val="28"/>
              </w:rPr>
              <w:t>Обеспечение заявки на участие в конкурентной закупке может предоставляться участником закупки путем внесения денежных средств</w:t>
            </w:r>
            <w:r w:rsidR="00B8085A">
              <w:rPr>
                <w:rFonts w:ascii="Times New Roman" w:eastAsia="Arial" w:hAnsi="Times New Roman" w:cs="Times New Roman"/>
                <w:szCs w:val="28"/>
              </w:rPr>
              <w:t xml:space="preserve"> на счет оператора площадки.</w:t>
            </w:r>
          </w:p>
        </w:tc>
      </w:tr>
      <w:tr w:rsidR="000722EC" w:rsidRPr="0040731D" w14:paraId="4ED6130F" w14:textId="77777777" w:rsidTr="000722EC">
        <w:trPr>
          <w:trHeight w:val="1046"/>
        </w:trPr>
        <w:tc>
          <w:tcPr>
            <w:tcW w:w="679" w:type="dxa"/>
            <w:vMerge/>
            <w:vAlign w:val="center"/>
          </w:tcPr>
          <w:p w14:paraId="09685DF5"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val="restart"/>
          </w:tcPr>
          <w:p w14:paraId="03E93A9A"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25.2</w:t>
            </w:r>
          </w:p>
        </w:tc>
        <w:tc>
          <w:tcPr>
            <w:tcW w:w="8789" w:type="dxa"/>
            <w:vAlign w:val="center"/>
          </w:tcPr>
          <w:p w14:paraId="2579DB12" w14:textId="77777777"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Размер, срок, форма и порядок предоставления обеспечения исполнения договора. Реквизиты счета для перечисления денежных средств в качестве обеспечения исполнения договора</w:t>
            </w:r>
          </w:p>
        </w:tc>
      </w:tr>
      <w:tr w:rsidR="000722EC" w:rsidRPr="0040731D" w14:paraId="77074DED" w14:textId="77777777" w:rsidTr="000722EC">
        <w:trPr>
          <w:trHeight w:val="361"/>
        </w:trPr>
        <w:tc>
          <w:tcPr>
            <w:tcW w:w="679" w:type="dxa"/>
            <w:vMerge/>
            <w:vAlign w:val="center"/>
          </w:tcPr>
          <w:p w14:paraId="05A61845" w14:textId="77777777" w:rsidR="000722EC" w:rsidRPr="0040731D" w:rsidRDefault="000722EC" w:rsidP="000722EC">
            <w:pPr>
              <w:widowControl w:val="0"/>
              <w:contextualSpacing/>
              <w:jc w:val="center"/>
              <w:rPr>
                <w:rFonts w:ascii="Times New Roman" w:eastAsia="Arial" w:hAnsi="Times New Roman" w:cs="Times New Roman"/>
                <w:b/>
                <w:szCs w:val="28"/>
              </w:rPr>
            </w:pPr>
          </w:p>
        </w:tc>
        <w:tc>
          <w:tcPr>
            <w:tcW w:w="739" w:type="dxa"/>
            <w:vMerge/>
          </w:tcPr>
          <w:p w14:paraId="4FFDBF2B" w14:textId="77777777" w:rsidR="000722EC" w:rsidRPr="0040731D" w:rsidRDefault="000722EC" w:rsidP="000722EC">
            <w:pPr>
              <w:widowControl w:val="0"/>
              <w:contextualSpacing/>
              <w:rPr>
                <w:rFonts w:ascii="Times New Roman" w:eastAsia="Arial" w:hAnsi="Times New Roman" w:cs="Times New Roman"/>
                <w:szCs w:val="28"/>
              </w:rPr>
            </w:pPr>
          </w:p>
        </w:tc>
        <w:tc>
          <w:tcPr>
            <w:tcW w:w="8789" w:type="dxa"/>
          </w:tcPr>
          <w:p w14:paraId="02E0278B" w14:textId="77777777" w:rsidR="000722EC" w:rsidRDefault="00DF679D" w:rsidP="000722EC">
            <w:pPr>
              <w:widowControl w:val="0"/>
              <w:contextualSpacing/>
              <w:rPr>
                <w:rFonts w:ascii="Times New Roman" w:eastAsia="Arial" w:hAnsi="Times New Roman" w:cs="Times New Roman"/>
                <w:szCs w:val="28"/>
              </w:rPr>
            </w:pPr>
            <w:r>
              <w:rPr>
                <w:rFonts w:ascii="Times New Roman" w:eastAsia="Arial" w:hAnsi="Times New Roman" w:cs="Times New Roman"/>
                <w:szCs w:val="28"/>
              </w:rPr>
              <w:t>5%</w:t>
            </w:r>
            <w:r w:rsidR="00157452">
              <w:rPr>
                <w:rFonts w:ascii="Times New Roman" w:eastAsia="Arial" w:hAnsi="Times New Roman" w:cs="Times New Roman"/>
                <w:szCs w:val="28"/>
              </w:rPr>
              <w:t xml:space="preserve"> </w:t>
            </w:r>
            <w:r w:rsidR="00157452" w:rsidRPr="00A36768">
              <w:rPr>
                <w:rFonts w:ascii="Times New Roman" w:eastAsia="Arial" w:hAnsi="Times New Roman" w:cs="Times New Roman"/>
                <w:szCs w:val="28"/>
              </w:rPr>
              <w:t>от начальной (максимальной) цены договора</w:t>
            </w:r>
            <w:r w:rsidR="00157452">
              <w:rPr>
                <w:rFonts w:ascii="Times New Roman" w:eastAsia="Arial" w:hAnsi="Times New Roman" w:cs="Times New Roman"/>
                <w:szCs w:val="28"/>
              </w:rPr>
              <w:t>: 300 000,00 рублей.</w:t>
            </w:r>
          </w:p>
          <w:p w14:paraId="5F08DA6B" w14:textId="77777777" w:rsidR="00C70F9F" w:rsidRDefault="00C70F9F" w:rsidP="000722EC">
            <w:pPr>
              <w:widowControl w:val="0"/>
              <w:contextualSpacing/>
              <w:rPr>
                <w:rFonts w:ascii="Times New Roman" w:eastAsia="Arial" w:hAnsi="Times New Roman" w:cs="Times New Roman"/>
                <w:szCs w:val="28"/>
              </w:rPr>
            </w:pPr>
          </w:p>
          <w:p w14:paraId="71B02B69"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lastRenderedPageBreak/>
              <w:t>ИНН 5009007137 КПП 500901001</w:t>
            </w:r>
          </w:p>
          <w:p w14:paraId="0E7E549B"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ОГРН 1025001282877</w:t>
            </w:r>
          </w:p>
          <w:p w14:paraId="1F8082B8"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 xml:space="preserve">Управление Федерального казначейства по Нижегородской области (ФГБУК «Государственный фонд кинофильмов Российской Федерации»)  </w:t>
            </w:r>
          </w:p>
          <w:p w14:paraId="2023A077"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 xml:space="preserve">л/с 20486В28480 </w:t>
            </w:r>
          </w:p>
          <w:p w14:paraId="11CFC3FC"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 xml:space="preserve">ОКЦ №1 ВВГУ Банка России// УФК по Нижегородской области, г. Нижний Новгород </w:t>
            </w:r>
          </w:p>
          <w:p w14:paraId="6A9E4A59"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БИК 012202102</w:t>
            </w:r>
          </w:p>
          <w:p w14:paraId="55973430"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 xml:space="preserve">единый казначейский счет 40102810745370000024 </w:t>
            </w:r>
          </w:p>
          <w:p w14:paraId="24B9F8F2"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 xml:space="preserve">казначейский счет </w:t>
            </w:r>
          </w:p>
          <w:p w14:paraId="0D9017C9" w14:textId="77777777" w:rsidR="001007D3" w:rsidRPr="001007D3"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03214643000000013234</w:t>
            </w:r>
          </w:p>
          <w:p w14:paraId="549BC5FD" w14:textId="6BED3283" w:rsidR="001007D3" w:rsidRPr="0040731D" w:rsidRDefault="001007D3" w:rsidP="001007D3">
            <w:pPr>
              <w:widowControl w:val="0"/>
              <w:contextualSpacing/>
              <w:rPr>
                <w:rFonts w:ascii="Times New Roman" w:eastAsia="Arial" w:hAnsi="Times New Roman" w:cs="Times New Roman"/>
                <w:szCs w:val="28"/>
              </w:rPr>
            </w:pPr>
            <w:r w:rsidRPr="001007D3">
              <w:rPr>
                <w:rFonts w:ascii="Times New Roman" w:eastAsia="Arial" w:hAnsi="Times New Roman" w:cs="Times New Roman"/>
                <w:szCs w:val="28"/>
              </w:rPr>
              <w:t>ОКПО 02372898460001</w:t>
            </w:r>
          </w:p>
        </w:tc>
      </w:tr>
      <w:tr w:rsidR="000722EC" w:rsidRPr="0040731D" w14:paraId="11AA40D9" w14:textId="77777777" w:rsidTr="000722EC">
        <w:trPr>
          <w:trHeight w:val="454"/>
        </w:trPr>
        <w:tc>
          <w:tcPr>
            <w:tcW w:w="679" w:type="dxa"/>
            <w:vMerge w:val="restart"/>
            <w:vAlign w:val="center"/>
          </w:tcPr>
          <w:p w14:paraId="6E458730" w14:textId="77777777" w:rsidR="000722EC" w:rsidRPr="0040731D" w:rsidRDefault="000722EC" w:rsidP="000722EC">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lastRenderedPageBreak/>
              <w:t>26</w:t>
            </w:r>
          </w:p>
        </w:tc>
        <w:tc>
          <w:tcPr>
            <w:tcW w:w="9528" w:type="dxa"/>
            <w:gridSpan w:val="2"/>
            <w:vAlign w:val="center"/>
          </w:tcPr>
          <w:p w14:paraId="7C6033A5" w14:textId="4C256C0B" w:rsidR="000722EC" w:rsidRPr="0040731D" w:rsidRDefault="000722EC"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Требования к независим</w:t>
            </w:r>
            <w:r w:rsidR="00157452">
              <w:rPr>
                <w:rFonts w:ascii="Times New Roman" w:eastAsia="Arial" w:hAnsi="Times New Roman" w:cs="Times New Roman"/>
                <w:b/>
                <w:szCs w:val="28"/>
              </w:rPr>
              <w:t>ой</w:t>
            </w:r>
            <w:r w:rsidRPr="0040731D">
              <w:rPr>
                <w:rFonts w:ascii="Times New Roman" w:eastAsia="Arial" w:hAnsi="Times New Roman" w:cs="Times New Roman"/>
                <w:b/>
                <w:szCs w:val="28"/>
              </w:rPr>
              <w:t xml:space="preserve"> гаранти</w:t>
            </w:r>
            <w:r w:rsidR="00157452">
              <w:rPr>
                <w:rFonts w:ascii="Times New Roman" w:eastAsia="Arial" w:hAnsi="Times New Roman" w:cs="Times New Roman"/>
                <w:b/>
                <w:szCs w:val="28"/>
              </w:rPr>
              <w:t>и</w:t>
            </w:r>
          </w:p>
        </w:tc>
      </w:tr>
      <w:tr w:rsidR="00C70F9F" w:rsidRPr="0040731D" w14:paraId="247253A3" w14:textId="77777777" w:rsidTr="00C70F9F">
        <w:trPr>
          <w:trHeight w:val="680"/>
        </w:trPr>
        <w:tc>
          <w:tcPr>
            <w:tcW w:w="679" w:type="dxa"/>
            <w:vMerge/>
            <w:vAlign w:val="center"/>
          </w:tcPr>
          <w:p w14:paraId="4B867AB5" w14:textId="77777777" w:rsidR="00C70F9F" w:rsidRPr="0040731D" w:rsidRDefault="00C70F9F" w:rsidP="000722EC">
            <w:pPr>
              <w:widowControl w:val="0"/>
              <w:contextualSpacing/>
              <w:jc w:val="center"/>
              <w:rPr>
                <w:rFonts w:ascii="Times New Roman" w:eastAsia="Arial" w:hAnsi="Times New Roman" w:cs="Times New Roman"/>
                <w:b/>
                <w:szCs w:val="28"/>
              </w:rPr>
            </w:pPr>
          </w:p>
        </w:tc>
        <w:tc>
          <w:tcPr>
            <w:tcW w:w="739" w:type="dxa"/>
            <w:vMerge w:val="restart"/>
            <w:vAlign w:val="center"/>
          </w:tcPr>
          <w:p w14:paraId="011E3C3D" w14:textId="3096CD8C" w:rsidR="00C70F9F" w:rsidRPr="0040731D" w:rsidRDefault="00C70F9F" w:rsidP="00C70F9F">
            <w:pPr>
              <w:widowControl w:val="0"/>
              <w:contextualSpacing/>
              <w:jc w:val="center"/>
              <w:rPr>
                <w:rFonts w:ascii="Times New Roman" w:eastAsia="Arial" w:hAnsi="Times New Roman" w:cs="Times New Roman"/>
                <w:b/>
                <w:szCs w:val="28"/>
              </w:rPr>
            </w:pPr>
            <w:r w:rsidRPr="0040731D">
              <w:rPr>
                <w:rFonts w:ascii="Times New Roman" w:eastAsia="Arial" w:hAnsi="Times New Roman" w:cs="Times New Roman"/>
                <w:b/>
                <w:szCs w:val="28"/>
              </w:rPr>
              <w:t>26.</w:t>
            </w:r>
            <w:r>
              <w:rPr>
                <w:rFonts w:ascii="Times New Roman" w:eastAsia="Arial" w:hAnsi="Times New Roman" w:cs="Times New Roman"/>
                <w:b/>
                <w:szCs w:val="28"/>
              </w:rPr>
              <w:t>1</w:t>
            </w:r>
          </w:p>
        </w:tc>
        <w:tc>
          <w:tcPr>
            <w:tcW w:w="8789" w:type="dxa"/>
            <w:vAlign w:val="center"/>
          </w:tcPr>
          <w:p w14:paraId="7FF99266" w14:textId="3BBA66F5" w:rsidR="00C70F9F" w:rsidRPr="0040731D" w:rsidRDefault="00C70F9F" w:rsidP="000722EC">
            <w:pPr>
              <w:widowControl w:val="0"/>
              <w:contextualSpacing/>
              <w:rPr>
                <w:rFonts w:ascii="Times New Roman" w:eastAsia="Arial" w:hAnsi="Times New Roman" w:cs="Times New Roman"/>
                <w:b/>
                <w:szCs w:val="28"/>
              </w:rPr>
            </w:pPr>
            <w:r w:rsidRPr="0040731D">
              <w:rPr>
                <w:rFonts w:ascii="Times New Roman" w:eastAsia="Arial" w:hAnsi="Times New Roman" w:cs="Times New Roman"/>
                <w:b/>
                <w:szCs w:val="28"/>
              </w:rPr>
              <w:t>Требования к независимой гарантии, предоставленной в качестве обеспечения исполнения договора</w:t>
            </w:r>
          </w:p>
        </w:tc>
      </w:tr>
      <w:tr w:rsidR="00C70F9F" w:rsidRPr="0040731D" w14:paraId="455F1251" w14:textId="77777777" w:rsidTr="00F15B53">
        <w:trPr>
          <w:trHeight w:val="871"/>
        </w:trPr>
        <w:tc>
          <w:tcPr>
            <w:tcW w:w="679" w:type="dxa"/>
            <w:vMerge/>
            <w:tcBorders>
              <w:bottom w:val="single" w:sz="4" w:space="0" w:color="auto"/>
            </w:tcBorders>
            <w:vAlign w:val="center"/>
          </w:tcPr>
          <w:p w14:paraId="50FF478A" w14:textId="77777777" w:rsidR="00C70F9F" w:rsidRPr="0040731D" w:rsidRDefault="00C70F9F" w:rsidP="000722EC">
            <w:pPr>
              <w:widowControl w:val="0"/>
              <w:contextualSpacing/>
              <w:jc w:val="center"/>
              <w:rPr>
                <w:rFonts w:ascii="Times New Roman" w:eastAsia="Arial" w:hAnsi="Times New Roman" w:cs="Times New Roman"/>
                <w:b/>
                <w:szCs w:val="28"/>
              </w:rPr>
            </w:pPr>
          </w:p>
        </w:tc>
        <w:tc>
          <w:tcPr>
            <w:tcW w:w="739" w:type="dxa"/>
            <w:vMerge/>
            <w:tcBorders>
              <w:bottom w:val="single" w:sz="4" w:space="0" w:color="auto"/>
            </w:tcBorders>
          </w:tcPr>
          <w:p w14:paraId="6C68633B" w14:textId="77777777" w:rsidR="00C70F9F" w:rsidRPr="0040731D" w:rsidRDefault="00C70F9F" w:rsidP="000722EC">
            <w:pPr>
              <w:widowControl w:val="0"/>
              <w:contextualSpacing/>
              <w:rPr>
                <w:rFonts w:ascii="Times New Roman" w:eastAsia="Arial" w:hAnsi="Times New Roman" w:cs="Times New Roman"/>
                <w:szCs w:val="28"/>
              </w:rPr>
            </w:pPr>
          </w:p>
        </w:tc>
        <w:tc>
          <w:tcPr>
            <w:tcW w:w="8789" w:type="dxa"/>
            <w:tcBorders>
              <w:bottom w:val="single" w:sz="4" w:space="0" w:color="auto"/>
            </w:tcBorders>
          </w:tcPr>
          <w:p w14:paraId="5B2213D1" w14:textId="19874887" w:rsidR="00C70F9F" w:rsidRPr="0040731D" w:rsidRDefault="00F15B53" w:rsidP="000722EC">
            <w:pPr>
              <w:widowControl w:val="0"/>
              <w:contextualSpacing/>
              <w:jc w:val="both"/>
              <w:rPr>
                <w:rFonts w:ascii="Times New Roman" w:eastAsia="Arial" w:hAnsi="Times New Roman" w:cs="Times New Roman"/>
                <w:szCs w:val="28"/>
              </w:rPr>
            </w:pPr>
            <w:r>
              <w:rPr>
                <w:rFonts w:ascii="Times New Roman" w:eastAsia="Arial" w:hAnsi="Times New Roman" w:cs="Times New Roman"/>
                <w:szCs w:val="28"/>
              </w:rPr>
              <w:t>Н</w:t>
            </w:r>
            <w:r w:rsidRPr="00AF2458">
              <w:rPr>
                <w:rFonts w:ascii="Times New Roman" w:eastAsia="Calibri" w:hAnsi="Times New Roman" w:cs="Times New Roman"/>
              </w:rPr>
              <w:t xml:space="preserve">езависимая гарантия должна включать условие о том, что споры, возникающие в связи с исполнением обязательств по ней, подлежат рассмотрению в </w:t>
            </w:r>
            <w:r>
              <w:rPr>
                <w:rFonts w:ascii="Times New Roman" w:eastAsia="Calibri" w:hAnsi="Times New Roman" w:cs="Times New Roman"/>
              </w:rPr>
              <w:t>А</w:t>
            </w:r>
            <w:r w:rsidRPr="00AF2458">
              <w:rPr>
                <w:rFonts w:ascii="Times New Roman" w:eastAsia="Calibri" w:hAnsi="Times New Roman" w:cs="Times New Roman"/>
              </w:rPr>
              <w:t>рбитражном суде Московской области</w:t>
            </w:r>
          </w:p>
        </w:tc>
      </w:tr>
    </w:tbl>
    <w:p w14:paraId="2D5523F6" w14:textId="77777777" w:rsidR="000722EC" w:rsidRDefault="000722EC" w:rsidP="000722EC">
      <w:pPr>
        <w:spacing w:after="60"/>
        <w:ind w:firstLine="567"/>
        <w:jc w:val="both"/>
        <w:rPr>
          <w:rFonts w:ascii="Times New Roman" w:eastAsia="Times New Roman" w:hAnsi="Times New Roman" w:cs="Times New Roman"/>
          <w:color w:val="00000A"/>
        </w:rPr>
      </w:pPr>
    </w:p>
    <w:p w14:paraId="38BB0700" w14:textId="5497EFA7" w:rsidR="00F43766" w:rsidRDefault="00F43766" w:rsidP="00DE03C5">
      <w:pPr>
        <w:spacing w:after="60"/>
        <w:ind w:left="-142" w:right="21"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br/>
      </w:r>
    </w:p>
    <w:p w14:paraId="63D1CFAE" w14:textId="77777777" w:rsidR="00F43766" w:rsidRDefault="00F43766">
      <w:pPr>
        <w:spacing w:after="16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5E35E4D0" w14:textId="77777777" w:rsidR="004B2D82" w:rsidRPr="00E311F1" w:rsidRDefault="004B2D82" w:rsidP="00DE03C5">
      <w:pPr>
        <w:spacing w:after="60"/>
        <w:ind w:left="-142" w:right="21" w:firstLine="567"/>
        <w:jc w:val="both"/>
        <w:rPr>
          <w:rFonts w:ascii="Times New Roman" w:eastAsia="Times New Roman" w:hAnsi="Times New Roman" w:cs="Times New Roman"/>
          <w:color w:val="000000" w:themeColor="text1"/>
        </w:rPr>
      </w:pPr>
    </w:p>
    <w:p w14:paraId="5318E314" w14:textId="77777777" w:rsidR="00CF7343" w:rsidRPr="002742DC" w:rsidRDefault="00CF7343" w:rsidP="00CF7343">
      <w:pPr>
        <w:pStyle w:val="1"/>
        <w:rPr>
          <w:color w:val="000000" w:themeColor="text1"/>
          <w:szCs w:val="28"/>
        </w:rPr>
      </w:pPr>
      <w:bookmarkStart w:id="256" w:name="_Toc31975059"/>
      <w:r w:rsidRPr="002742DC">
        <w:rPr>
          <w:color w:val="000000" w:themeColor="text1"/>
          <w:szCs w:val="28"/>
          <w:shd w:val="clear" w:color="auto" w:fill="FFFFFF" w:themeFill="background1"/>
        </w:rPr>
        <w:t>I</w:t>
      </w:r>
      <w:r w:rsidRPr="002742DC">
        <w:rPr>
          <w:rStyle w:val="13"/>
          <w:rFonts w:ascii="Times New Roman" w:hAnsi="Times New Roman" w:cs="Times New Roman"/>
          <w:color w:val="000000" w:themeColor="text1"/>
          <w:sz w:val="28"/>
          <w:szCs w:val="28"/>
          <w:lang w:val="en-US"/>
        </w:rPr>
        <w:t>X</w:t>
      </w:r>
      <w:r w:rsidRPr="002742DC">
        <w:rPr>
          <w:rStyle w:val="13"/>
          <w:rFonts w:ascii="Times New Roman" w:hAnsi="Times New Roman" w:cs="Times New Roman"/>
          <w:color w:val="000000" w:themeColor="text1"/>
          <w:sz w:val="28"/>
          <w:szCs w:val="28"/>
        </w:rPr>
        <w:t>.</w:t>
      </w:r>
      <w:r w:rsidRPr="002742DC">
        <w:rPr>
          <w:rStyle w:val="13"/>
          <w:rFonts w:ascii="Times New Roman" w:hAnsi="Times New Roman" w:cs="Times New Roman"/>
          <w:color w:val="000000" w:themeColor="text1"/>
          <w:sz w:val="28"/>
          <w:szCs w:val="28"/>
        </w:rPr>
        <w:tab/>
        <w:t xml:space="preserve">ПРОЕКТ </w:t>
      </w:r>
      <w:r w:rsidRPr="002742DC">
        <w:rPr>
          <w:color w:val="000000" w:themeColor="text1"/>
          <w:szCs w:val="28"/>
        </w:rPr>
        <w:t>ДОГОВОРА</w:t>
      </w:r>
      <w:bookmarkEnd w:id="256"/>
    </w:p>
    <w:p w14:paraId="7CCC574B" w14:textId="77777777" w:rsidR="00CF7343" w:rsidRPr="002742DC" w:rsidRDefault="00CF7343" w:rsidP="00CF7343">
      <w:pPr>
        <w:jc w:val="center"/>
        <w:rPr>
          <w:rFonts w:ascii="Times New Roman" w:hAnsi="Times New Roman" w:cs="Times New Roman"/>
          <w:b/>
          <w:color w:val="000000" w:themeColor="text1"/>
          <w:u w:val="single"/>
        </w:rPr>
      </w:pPr>
    </w:p>
    <w:p w14:paraId="463DE111" w14:textId="77777777" w:rsidR="00CF7343" w:rsidRPr="00C823ED" w:rsidRDefault="00CF7343" w:rsidP="00CF7343">
      <w:pPr>
        <w:ind w:firstLine="709"/>
        <w:jc w:val="center"/>
        <w:rPr>
          <w:rFonts w:ascii="Times New Roman" w:hAnsi="Times New Roman" w:cs="Times New Roman"/>
          <w:i/>
          <w:color w:val="000000" w:themeColor="text1"/>
          <w:sz w:val="28"/>
          <w:szCs w:val="28"/>
        </w:rPr>
      </w:pPr>
      <w:r w:rsidRPr="00C823ED">
        <w:rPr>
          <w:rFonts w:ascii="Times New Roman" w:hAnsi="Times New Roman" w:cs="Times New Roman"/>
          <w:i/>
          <w:color w:val="000000" w:themeColor="text1"/>
          <w:sz w:val="28"/>
          <w:szCs w:val="28"/>
        </w:rPr>
        <w:t>Проект договора прилагается отдельно.</w:t>
      </w:r>
    </w:p>
    <w:p w14:paraId="4EF016BA" w14:textId="77777777" w:rsidR="00CF7343" w:rsidRPr="002742DC" w:rsidRDefault="00CF7343" w:rsidP="00CF7343">
      <w:pPr>
        <w:rPr>
          <w:rFonts w:ascii="Times New Roman" w:hAnsi="Times New Roman" w:cs="Times New Roman"/>
          <w:color w:val="000000" w:themeColor="text1"/>
          <w:sz w:val="20"/>
          <w:szCs w:val="20"/>
        </w:rPr>
      </w:pPr>
      <w:r w:rsidRPr="002742DC">
        <w:rPr>
          <w:rFonts w:ascii="Times New Roman" w:hAnsi="Times New Roman" w:cs="Times New Roman"/>
          <w:color w:val="000000" w:themeColor="text1"/>
        </w:rPr>
        <w:br w:type="page"/>
      </w:r>
    </w:p>
    <w:p w14:paraId="6BA4B755" w14:textId="77777777" w:rsidR="00CF7343" w:rsidRPr="002320C9" w:rsidRDefault="00CF7343" w:rsidP="002320C9">
      <w:pPr>
        <w:pStyle w:val="1"/>
        <w:spacing w:before="0" w:after="0"/>
        <w:ind w:firstLine="709"/>
        <w:rPr>
          <w:rStyle w:val="13"/>
          <w:rFonts w:ascii="Times New Roman" w:hAnsi="Times New Roman" w:cs="Times New Roman"/>
          <w:b w:val="0"/>
          <w:color w:val="000000" w:themeColor="text1"/>
          <w:sz w:val="22"/>
          <w:szCs w:val="22"/>
        </w:rPr>
      </w:pPr>
      <w:bookmarkStart w:id="257" w:name="_Toc376187123"/>
      <w:bookmarkStart w:id="258" w:name="_Toc376187183"/>
      <w:bookmarkStart w:id="259" w:name="_Toc480989276"/>
      <w:bookmarkStart w:id="260" w:name="_Ref166247676"/>
      <w:bookmarkStart w:id="261" w:name="_Toc374530011"/>
      <w:bookmarkStart w:id="262" w:name="_Toc375898348"/>
      <w:bookmarkStart w:id="263" w:name="_Toc375898919"/>
      <w:bookmarkStart w:id="264" w:name="_Toc376104179"/>
      <w:bookmarkStart w:id="265" w:name="_Toc376104280"/>
      <w:bookmarkStart w:id="266" w:name="_Toc376104453"/>
      <w:bookmarkStart w:id="267" w:name="_Toc376104503"/>
      <w:bookmarkStart w:id="268" w:name="_Toc376104551"/>
      <w:bookmarkStart w:id="269" w:name="_Toc376104616"/>
      <w:bookmarkStart w:id="270" w:name="_Toc31975060"/>
      <w:r w:rsidRPr="002320C9">
        <w:rPr>
          <w:rStyle w:val="13"/>
          <w:rFonts w:ascii="Times New Roman" w:hAnsi="Times New Roman" w:cs="Times New Roman"/>
          <w:color w:val="000000" w:themeColor="text1"/>
          <w:sz w:val="22"/>
          <w:szCs w:val="22"/>
        </w:rPr>
        <w:lastRenderedPageBreak/>
        <w:t>X.</w:t>
      </w:r>
      <w:r w:rsidRPr="002320C9">
        <w:rPr>
          <w:rStyle w:val="13"/>
          <w:rFonts w:ascii="Times New Roman" w:hAnsi="Times New Roman" w:cs="Times New Roman"/>
          <w:color w:val="000000" w:themeColor="text1"/>
          <w:sz w:val="22"/>
          <w:szCs w:val="22"/>
        </w:rPr>
        <w:tab/>
      </w:r>
      <w:r w:rsidRPr="002320C9">
        <w:rPr>
          <w:color w:val="000000" w:themeColor="text1"/>
          <w:sz w:val="22"/>
          <w:szCs w:val="22"/>
        </w:rPr>
        <w:t>ТЕХНИЧЕСКАЯ</w:t>
      </w:r>
      <w:r w:rsidRPr="002320C9">
        <w:rPr>
          <w:rStyle w:val="13"/>
          <w:rFonts w:ascii="Times New Roman" w:hAnsi="Times New Roman" w:cs="Times New Roman"/>
          <w:color w:val="000000" w:themeColor="text1"/>
          <w:sz w:val="22"/>
          <w:szCs w:val="22"/>
        </w:rPr>
        <w:t xml:space="preserve"> ЧАСТЬ ИЗВЕЩЕНИЯ</w:t>
      </w:r>
      <w:bookmarkEnd w:id="257"/>
      <w:bookmarkEnd w:id="258"/>
      <w:bookmarkEnd w:id="259"/>
      <w:bookmarkEnd w:id="260"/>
      <w:bookmarkEnd w:id="261"/>
      <w:bookmarkEnd w:id="262"/>
      <w:bookmarkEnd w:id="263"/>
      <w:bookmarkEnd w:id="264"/>
      <w:bookmarkEnd w:id="265"/>
      <w:bookmarkEnd w:id="266"/>
      <w:bookmarkEnd w:id="267"/>
      <w:bookmarkEnd w:id="268"/>
      <w:bookmarkEnd w:id="269"/>
      <w:r w:rsidRPr="002320C9">
        <w:rPr>
          <w:rStyle w:val="13"/>
          <w:rFonts w:ascii="Times New Roman" w:hAnsi="Times New Roman" w:cs="Times New Roman"/>
          <w:color w:val="000000" w:themeColor="text1"/>
          <w:sz w:val="22"/>
          <w:szCs w:val="22"/>
        </w:rPr>
        <w:t xml:space="preserve"> О ПРОВЕДЕНИИ ЗАПРОСА КОТИРОВОК В ЭЛЕКТРОННОЙ ФОРМЕ</w:t>
      </w:r>
      <w:bookmarkEnd w:id="270"/>
    </w:p>
    <w:p w14:paraId="3634A999" w14:textId="77777777" w:rsidR="002320C9" w:rsidRPr="002320C9" w:rsidRDefault="002320C9" w:rsidP="002320C9">
      <w:pPr>
        <w:ind w:firstLine="709"/>
        <w:rPr>
          <w:rFonts w:ascii="Times New Roman" w:hAnsi="Times New Roman" w:cs="Times New Roman"/>
          <w:sz w:val="22"/>
          <w:szCs w:val="22"/>
        </w:rPr>
      </w:pPr>
    </w:p>
    <w:p w14:paraId="1D5B242E" w14:textId="77777777" w:rsidR="002320C9" w:rsidRPr="002320C9" w:rsidRDefault="002320C9" w:rsidP="002320C9">
      <w:pPr>
        <w:ind w:firstLine="709"/>
        <w:jc w:val="center"/>
        <w:rPr>
          <w:rFonts w:ascii="Times New Roman" w:hAnsi="Times New Roman" w:cs="Times New Roman"/>
          <w:sz w:val="22"/>
          <w:szCs w:val="22"/>
        </w:rPr>
      </w:pPr>
    </w:p>
    <w:p w14:paraId="7F890BB9" w14:textId="065B80C8" w:rsidR="002320C9" w:rsidRPr="00C823ED" w:rsidRDefault="00C823ED" w:rsidP="00552E22">
      <w:pPr>
        <w:widowControl w:val="0"/>
        <w:shd w:val="clear" w:color="auto" w:fill="FFFFFF"/>
        <w:tabs>
          <w:tab w:val="left" w:pos="5910"/>
        </w:tabs>
        <w:autoSpaceDE w:val="0"/>
        <w:autoSpaceDN w:val="0"/>
        <w:adjustRightInd w:val="0"/>
        <w:ind w:right="91"/>
        <w:jc w:val="center"/>
        <w:rPr>
          <w:rFonts w:ascii="Times New Roman" w:eastAsia="Times New Roman" w:hAnsi="Times New Roman" w:cs="Times New Roman"/>
          <w:b/>
          <w:color w:val="000000" w:themeColor="text1"/>
        </w:rPr>
      </w:pPr>
      <w:r w:rsidRPr="00C823ED">
        <w:rPr>
          <w:rFonts w:ascii="Times New Roman" w:hAnsi="Times New Roman" w:cs="Times New Roman"/>
          <w:i/>
          <w:color w:val="000000" w:themeColor="text1"/>
          <w:kern w:val="24"/>
          <w:sz w:val="28"/>
          <w:szCs w:val="28"/>
        </w:rPr>
        <w:t>Техническое задание на услуги прилагается отдельно</w:t>
      </w:r>
      <w:r w:rsidRPr="00C823ED">
        <w:rPr>
          <w:rFonts w:ascii="Times New Roman" w:hAnsi="Times New Roman" w:cs="Times New Roman"/>
          <w:i/>
          <w:color w:val="000000" w:themeColor="text1"/>
          <w:kern w:val="24"/>
        </w:rPr>
        <w:t>.</w:t>
      </w:r>
    </w:p>
    <w:p w14:paraId="44910822" w14:textId="684F5B5D" w:rsidR="00C823ED" w:rsidRDefault="00C823ED">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7B047EB4" w14:textId="77777777" w:rsidR="00992C42" w:rsidRDefault="00992C42" w:rsidP="00552E22">
      <w:pPr>
        <w:widowControl w:val="0"/>
        <w:shd w:val="clear" w:color="auto" w:fill="FFFFFF"/>
        <w:tabs>
          <w:tab w:val="left" w:pos="5910"/>
        </w:tabs>
        <w:autoSpaceDE w:val="0"/>
        <w:autoSpaceDN w:val="0"/>
        <w:adjustRightInd w:val="0"/>
        <w:ind w:right="91"/>
        <w:jc w:val="center"/>
        <w:rPr>
          <w:rFonts w:ascii="Times New Roman" w:eastAsia="Times New Roman" w:hAnsi="Times New Roman" w:cs="Times New Roman"/>
          <w:b/>
          <w:color w:val="auto"/>
        </w:rPr>
      </w:pPr>
    </w:p>
    <w:p w14:paraId="7BE71027" w14:textId="767DB314" w:rsidR="00552E22" w:rsidRPr="00552E22" w:rsidRDefault="00552E22" w:rsidP="00552E22">
      <w:pPr>
        <w:widowControl w:val="0"/>
        <w:shd w:val="clear" w:color="auto" w:fill="FFFFFF"/>
        <w:tabs>
          <w:tab w:val="left" w:pos="5910"/>
        </w:tabs>
        <w:autoSpaceDE w:val="0"/>
        <w:autoSpaceDN w:val="0"/>
        <w:adjustRightInd w:val="0"/>
        <w:ind w:right="91"/>
        <w:jc w:val="center"/>
        <w:rPr>
          <w:rFonts w:ascii="Times New Roman" w:eastAsia="Times New Roman" w:hAnsi="Times New Roman" w:cs="Times New Roman"/>
          <w:b/>
          <w:color w:val="auto"/>
        </w:rPr>
      </w:pPr>
      <w:r w:rsidRPr="00552E22">
        <w:rPr>
          <w:rFonts w:ascii="Times New Roman" w:eastAsia="Times New Roman" w:hAnsi="Times New Roman" w:cs="Times New Roman"/>
          <w:b/>
          <w:color w:val="auto"/>
        </w:rPr>
        <w:t>ИНСТРУКЦИЯ ПО ЗАПОЛНЕНИЮ УЧАСТНИКАМИ ЗАКУПКИ ЗАЯВКИ</w:t>
      </w:r>
    </w:p>
    <w:p w14:paraId="6A63A2D3" w14:textId="77777777" w:rsidR="00552E22" w:rsidRPr="00552E22" w:rsidRDefault="00552E22" w:rsidP="00552E22">
      <w:pPr>
        <w:widowControl w:val="0"/>
        <w:autoSpaceDE w:val="0"/>
        <w:autoSpaceDN w:val="0"/>
        <w:adjustRightInd w:val="0"/>
        <w:rPr>
          <w:rFonts w:ascii="Times New Roman" w:eastAsia="Times New Roman" w:hAnsi="Times New Roman" w:cs="Times New Roman"/>
          <w:color w:val="auto"/>
        </w:rPr>
      </w:pPr>
    </w:p>
    <w:p w14:paraId="0B6A5FD5" w14:textId="77777777" w:rsidR="00552E22" w:rsidRPr="00552E22" w:rsidRDefault="00552E22" w:rsidP="00552E22">
      <w:pPr>
        <w:widowControl w:val="0"/>
        <w:autoSpaceDE w:val="0"/>
        <w:autoSpaceDN w:val="0"/>
        <w:adjustRightInd w:val="0"/>
        <w:ind w:firstLine="567"/>
        <w:jc w:val="both"/>
        <w:rPr>
          <w:rFonts w:ascii="Times New Roman" w:eastAsia="Times New Roman" w:hAnsi="Times New Roman" w:cs="Times New Roman"/>
          <w:color w:val="auto"/>
        </w:rPr>
      </w:pPr>
      <w:r w:rsidRPr="00552E22">
        <w:rPr>
          <w:rFonts w:ascii="Times New Roman" w:eastAsia="Times New Roman" w:hAnsi="Times New Roman" w:cs="Times New Roman"/>
          <w:color w:val="auto"/>
        </w:rPr>
        <w:t>1.</w:t>
      </w:r>
      <w:r w:rsidRPr="00552E22">
        <w:rPr>
          <w:rFonts w:ascii="Times New Roman" w:eastAsia="Times New Roman" w:hAnsi="Times New Roman" w:cs="Times New Roman"/>
          <w:color w:val="auto"/>
        </w:rPr>
        <w:tab/>
        <w:t>Заявка на участие в закупке и все документы, относящиеся к заявке, должны строго составляться на русском языке. Любые вспомогательные документы, представленные участником закупки, могут быть составлены на другом языке, если такие товары сопровождаются переводом на русский язык.</w:t>
      </w:r>
    </w:p>
    <w:p w14:paraId="0AEB266E" w14:textId="77777777" w:rsidR="00552E22" w:rsidRPr="00552E22" w:rsidRDefault="00552E22" w:rsidP="00552E22">
      <w:pPr>
        <w:widowControl w:val="0"/>
        <w:autoSpaceDE w:val="0"/>
        <w:autoSpaceDN w:val="0"/>
        <w:adjustRightInd w:val="0"/>
        <w:ind w:firstLine="567"/>
        <w:jc w:val="both"/>
        <w:rPr>
          <w:rFonts w:ascii="Times New Roman" w:eastAsia="Times New Roman" w:hAnsi="Times New Roman" w:cs="Times New Roman"/>
          <w:color w:val="auto"/>
        </w:rPr>
      </w:pPr>
      <w:r w:rsidRPr="00552E22">
        <w:rPr>
          <w:rFonts w:ascii="Times New Roman" w:eastAsia="Times New Roman" w:hAnsi="Times New Roman" w:cs="Times New Roman"/>
          <w:color w:val="auto"/>
        </w:rPr>
        <w:t>2.</w:t>
      </w:r>
      <w:r w:rsidRPr="00552E22">
        <w:rPr>
          <w:rFonts w:ascii="Times New Roman" w:eastAsia="Times New Roman" w:hAnsi="Times New Roman" w:cs="Times New Roman"/>
          <w:color w:val="auto"/>
        </w:rPr>
        <w:tab/>
        <w:t>Все документы, входящие в состав заявки на участие в закупке в электронной форме, должны иметь четко читаемый текст и не допускать двусмысленного разночтения или двусмысленное толкование.</w:t>
      </w:r>
    </w:p>
    <w:p w14:paraId="7A2DF857" w14:textId="77777777" w:rsidR="00552E22" w:rsidRPr="00552E22" w:rsidRDefault="00552E22" w:rsidP="00552E22">
      <w:pPr>
        <w:widowControl w:val="0"/>
        <w:autoSpaceDE w:val="0"/>
        <w:autoSpaceDN w:val="0"/>
        <w:adjustRightInd w:val="0"/>
        <w:ind w:firstLine="567"/>
        <w:jc w:val="both"/>
        <w:rPr>
          <w:rFonts w:ascii="Times New Roman" w:eastAsia="Times New Roman" w:hAnsi="Times New Roman" w:cs="Times New Roman"/>
          <w:color w:val="auto"/>
        </w:rPr>
      </w:pPr>
      <w:r w:rsidRPr="00552E22">
        <w:rPr>
          <w:rFonts w:ascii="Times New Roman" w:eastAsia="Times New Roman" w:hAnsi="Times New Roman" w:cs="Times New Roman"/>
          <w:color w:val="auto"/>
        </w:rPr>
        <w:t>3.</w:t>
      </w:r>
      <w:r w:rsidRPr="00552E22">
        <w:rPr>
          <w:rFonts w:ascii="Times New Roman" w:eastAsia="Times New Roman" w:hAnsi="Times New Roman" w:cs="Times New Roman"/>
          <w:color w:val="auto"/>
        </w:rPr>
        <w:tab/>
        <w:t>Если законодательством Российской Федерации установлено требование к формам и содержанию документов, которые должны быть предоставлены участником закупки в составе заявки, такие требования должны быть соблюдены.</w:t>
      </w:r>
    </w:p>
    <w:p w14:paraId="509D0C27" w14:textId="77777777" w:rsidR="00552E22" w:rsidRPr="00552E22" w:rsidRDefault="00552E22" w:rsidP="00552E22">
      <w:pPr>
        <w:widowControl w:val="0"/>
        <w:autoSpaceDE w:val="0"/>
        <w:autoSpaceDN w:val="0"/>
        <w:adjustRightInd w:val="0"/>
        <w:ind w:firstLine="567"/>
        <w:jc w:val="both"/>
        <w:rPr>
          <w:rFonts w:ascii="Times New Roman" w:eastAsia="Times New Roman" w:hAnsi="Times New Roman" w:cs="Times New Roman"/>
          <w:color w:val="auto"/>
        </w:rPr>
      </w:pPr>
      <w:r w:rsidRPr="00552E22">
        <w:rPr>
          <w:rFonts w:ascii="Times New Roman" w:eastAsia="Times New Roman" w:hAnsi="Times New Roman" w:cs="Times New Roman"/>
          <w:color w:val="auto"/>
        </w:rPr>
        <w:t>4.</w:t>
      </w:r>
      <w:r w:rsidRPr="00552E22">
        <w:rPr>
          <w:rFonts w:ascii="Times New Roman" w:eastAsia="Times New Roman" w:hAnsi="Times New Roman" w:cs="Times New Roman"/>
          <w:color w:val="auto"/>
        </w:rPr>
        <w:tab/>
        <w:t>Применение в электронных документах участника закупки скрытых листов, столбцов, строк, текста и тому подобных не допускается (в том числе, в случае если участнику закупки необходимо при формировании заявки на участие в закупке оформить документ в формате MS Excel, то в каждом отдельном документе данного формата вся информация и сведения должны содержаться только на одном листе, открывающемся по умолчанию. При необходимости участником закупки оформляется новый документ формата MS Excel). Закупочной комиссией будет рассматриваться только информация, содержащаяся в заявке на участие в закупке,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B9BD2FC" w14:textId="6A901BA8" w:rsidR="00552E22" w:rsidRPr="00552E22" w:rsidRDefault="00552E22" w:rsidP="00FC5AB0">
      <w:pPr>
        <w:widowControl w:val="0"/>
        <w:autoSpaceDE w:val="0"/>
        <w:autoSpaceDN w:val="0"/>
        <w:adjustRightInd w:val="0"/>
        <w:ind w:firstLine="567"/>
        <w:jc w:val="both"/>
        <w:rPr>
          <w:rFonts w:ascii="Times New Roman" w:eastAsia="Times New Roman" w:hAnsi="Times New Roman" w:cs="Times New Roman"/>
          <w:color w:val="auto"/>
        </w:rPr>
      </w:pPr>
      <w:r w:rsidRPr="00552E22">
        <w:rPr>
          <w:rFonts w:ascii="Times New Roman" w:eastAsia="Times New Roman" w:hAnsi="Times New Roman" w:cs="Times New Roman"/>
          <w:color w:val="auto"/>
        </w:rPr>
        <w:t>5.</w:t>
      </w:r>
      <w:r w:rsidRPr="00552E22">
        <w:rPr>
          <w:rFonts w:ascii="Times New Roman" w:eastAsia="Times New Roman" w:hAnsi="Times New Roman" w:cs="Times New Roman"/>
          <w:color w:val="auto"/>
        </w:rPr>
        <w:tab/>
        <w:t>При упоминании в заявке страны происхождения товара участнику закупки необходимо наименование страны указать в соответствии с Общероссийским классификатором стран (ОКСМ).</w:t>
      </w:r>
    </w:p>
    <w:p w14:paraId="50FD4904" w14:textId="77777777" w:rsidR="00552E22" w:rsidRDefault="00552E22" w:rsidP="00CF7343">
      <w:pPr>
        <w:rPr>
          <w:rFonts w:ascii="Times New Roman" w:hAnsi="Times New Roman" w:cs="Times New Roman"/>
          <w:b/>
          <w:bCs/>
          <w:color w:val="000000" w:themeColor="text1"/>
        </w:rPr>
      </w:pPr>
    </w:p>
    <w:p w14:paraId="310E73B6" w14:textId="77777777" w:rsidR="00552E22" w:rsidRDefault="00552E22" w:rsidP="00CF7343">
      <w:pPr>
        <w:rPr>
          <w:rFonts w:ascii="Times New Roman" w:hAnsi="Times New Roman" w:cs="Times New Roman"/>
          <w:b/>
          <w:bCs/>
          <w:color w:val="000000" w:themeColor="text1"/>
        </w:rPr>
        <w:sectPr w:rsidR="00552E22" w:rsidSect="001F03BC">
          <w:footerReference w:type="default" r:id="rId14"/>
          <w:headerReference w:type="first" r:id="rId15"/>
          <w:pgSz w:w="11906" w:h="16838"/>
          <w:pgMar w:top="1134" w:right="567" w:bottom="1134" w:left="851" w:header="709" w:footer="709" w:gutter="0"/>
          <w:cols w:space="708"/>
          <w:docGrid w:linePitch="360"/>
        </w:sectPr>
      </w:pPr>
    </w:p>
    <w:p w14:paraId="3F07D7FF" w14:textId="77777777" w:rsidR="00552E22" w:rsidRDefault="00552E22" w:rsidP="00CF7343">
      <w:pPr>
        <w:rPr>
          <w:rFonts w:ascii="Times New Roman" w:hAnsi="Times New Roman" w:cs="Times New Roman"/>
          <w:b/>
          <w:bCs/>
          <w:color w:val="000000" w:themeColor="text1"/>
        </w:rPr>
      </w:pPr>
    </w:p>
    <w:p w14:paraId="08CEEA83" w14:textId="23B5F916" w:rsidR="00CF7343" w:rsidRPr="002742DC" w:rsidRDefault="00CF7343" w:rsidP="00CF7343">
      <w:pPr>
        <w:pStyle w:val="1"/>
        <w:rPr>
          <w:rStyle w:val="13"/>
          <w:rFonts w:ascii="Times New Roman" w:hAnsi="Times New Roman" w:cs="Times New Roman"/>
          <w:b w:val="0"/>
          <w:color w:val="000000" w:themeColor="text1"/>
          <w:sz w:val="28"/>
          <w:szCs w:val="28"/>
        </w:rPr>
      </w:pPr>
      <w:bookmarkStart w:id="271" w:name="_Toc480989277"/>
      <w:bookmarkStart w:id="272" w:name="_Toc31975061"/>
      <w:r w:rsidRPr="002742DC">
        <w:rPr>
          <w:rStyle w:val="13"/>
          <w:rFonts w:ascii="Times New Roman" w:hAnsi="Times New Roman" w:cs="Times New Roman"/>
          <w:color w:val="000000" w:themeColor="text1"/>
          <w:sz w:val="28"/>
          <w:szCs w:val="28"/>
        </w:rPr>
        <w:t>XI.</w:t>
      </w:r>
      <w:r w:rsidRPr="002742DC">
        <w:rPr>
          <w:rStyle w:val="13"/>
          <w:rFonts w:ascii="Times New Roman" w:hAnsi="Times New Roman" w:cs="Times New Roman"/>
          <w:color w:val="000000" w:themeColor="text1"/>
          <w:sz w:val="28"/>
          <w:szCs w:val="28"/>
        </w:rPr>
        <w:tab/>
        <w:t>ОБРАЗЦЫ ФОРМ И </w:t>
      </w:r>
      <w:r w:rsidRPr="002742DC">
        <w:rPr>
          <w:color w:val="000000" w:themeColor="text1"/>
          <w:szCs w:val="28"/>
        </w:rPr>
        <w:t>ДОКУМЕНТОВ</w:t>
      </w:r>
      <w:r w:rsidRPr="002742DC">
        <w:rPr>
          <w:rStyle w:val="13"/>
          <w:rFonts w:ascii="Times New Roman" w:hAnsi="Times New Roman" w:cs="Times New Roman"/>
          <w:color w:val="000000" w:themeColor="text1"/>
          <w:sz w:val="28"/>
          <w:szCs w:val="28"/>
        </w:rPr>
        <w:t xml:space="preserve"> </w:t>
      </w:r>
      <w:bookmarkEnd w:id="271"/>
      <w:r w:rsidRPr="002742DC">
        <w:rPr>
          <w:rStyle w:val="13"/>
          <w:rFonts w:ascii="Times New Roman" w:hAnsi="Times New Roman" w:cs="Times New Roman"/>
          <w:color w:val="000000" w:themeColor="text1"/>
          <w:sz w:val="28"/>
          <w:szCs w:val="28"/>
        </w:rPr>
        <w:t>ДЛЯ ЗАПОЛНЕНИЯ УЧАСТНИКАМИ ЗАПРОСА КОТИРОВОК В ЭЛЕКТРОННОЙ ФОРМЕ</w:t>
      </w:r>
      <w:bookmarkEnd w:id="272"/>
    </w:p>
    <w:p w14:paraId="050758B8" w14:textId="77777777" w:rsidR="00CF7343" w:rsidRPr="002742DC" w:rsidRDefault="00CF7343" w:rsidP="00CF7343">
      <w:pPr>
        <w:jc w:val="center"/>
        <w:rPr>
          <w:rFonts w:ascii="Times New Roman" w:hAnsi="Times New Roman" w:cs="Times New Roman"/>
          <w:i/>
          <w:color w:val="000000" w:themeColor="text1"/>
          <w:sz w:val="28"/>
          <w:szCs w:val="28"/>
        </w:rPr>
      </w:pPr>
    </w:p>
    <w:p w14:paraId="51EEADFF" w14:textId="28AAE73C" w:rsidR="00DC6FDC" w:rsidRPr="004F6F37" w:rsidRDefault="00DC6FDC" w:rsidP="00DC6FDC">
      <w:pPr>
        <w:jc w:val="center"/>
        <w:rPr>
          <w:rFonts w:ascii="Times New Roman" w:eastAsia="Andale Sans UI" w:hAnsi="Times New Roman" w:cs="Times New Roman"/>
          <w:b/>
          <w:color w:val="auto"/>
          <w:kern w:val="2"/>
          <w:sz w:val="28"/>
          <w:szCs w:val="28"/>
        </w:rPr>
      </w:pPr>
      <w:bookmarkStart w:id="273" w:name="_Toc31975063"/>
      <w:r w:rsidRPr="004F6F37">
        <w:rPr>
          <w:rFonts w:ascii="Times New Roman" w:eastAsia="Andale Sans UI" w:hAnsi="Times New Roman" w:cs="Times New Roman"/>
          <w:b/>
          <w:color w:val="auto"/>
          <w:kern w:val="2"/>
          <w:sz w:val="28"/>
          <w:szCs w:val="28"/>
        </w:rPr>
        <w:t>Предложение участника</w:t>
      </w:r>
    </w:p>
    <w:p w14:paraId="2D252AC3" w14:textId="77777777" w:rsidR="00DC6FDC" w:rsidRPr="004F6F37" w:rsidRDefault="00DC6FDC" w:rsidP="00DC6FDC">
      <w:pPr>
        <w:jc w:val="center"/>
        <w:rPr>
          <w:rFonts w:ascii="Times New Roman" w:eastAsia="Times New Roman" w:hAnsi="Times New Roman" w:cs="Times New Roman"/>
          <w:b/>
          <w:bCs/>
          <w:i/>
          <w:color w:val="auto"/>
          <w:sz w:val="22"/>
          <w:szCs w:val="22"/>
        </w:rPr>
      </w:pPr>
    </w:p>
    <w:p w14:paraId="05E64B9E" w14:textId="77777777" w:rsidR="00DC6FDC" w:rsidRPr="004F6F37" w:rsidRDefault="00DC6FDC" w:rsidP="00DC6FDC">
      <w:pPr>
        <w:jc w:val="center"/>
        <w:rPr>
          <w:rFonts w:ascii="Times New Roman" w:eastAsia="Times New Roman" w:hAnsi="Times New Roman" w:cs="Times New Roman"/>
          <w:b/>
          <w:bCs/>
          <w:i/>
          <w:color w:val="auto"/>
          <w:sz w:val="22"/>
          <w:szCs w:val="22"/>
        </w:rPr>
      </w:pPr>
      <w:r w:rsidRPr="004F6F37">
        <w:rPr>
          <w:rFonts w:ascii="Times New Roman" w:eastAsia="Times New Roman" w:hAnsi="Times New Roman" w:cs="Times New Roman"/>
          <w:b/>
          <w:bCs/>
          <w:i/>
          <w:color w:val="auto"/>
          <w:sz w:val="22"/>
          <w:szCs w:val="22"/>
        </w:rPr>
        <w:t>Данная форма предоставляется участником закупки в электронный виде (файл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w:t>
      </w:r>
    </w:p>
    <w:p w14:paraId="78BB72B8" w14:textId="77777777" w:rsidR="00DC6FDC" w:rsidRPr="004F6F37" w:rsidRDefault="00DC6FDC" w:rsidP="00DC6FDC">
      <w:pPr>
        <w:jc w:val="center"/>
        <w:rPr>
          <w:rFonts w:ascii="Times New Roman" w:eastAsia="Andale Sans UI" w:hAnsi="Times New Roman" w:cs="Times New Roman"/>
          <w:b/>
          <w:color w:val="auto"/>
          <w:kern w:val="2"/>
          <w:sz w:val="22"/>
          <w:szCs w:val="22"/>
        </w:rPr>
      </w:pPr>
    </w:p>
    <w:tbl>
      <w:tblPr>
        <w:tblpPr w:leftFromText="180" w:rightFromText="180" w:vertAnchor="text" w:tblpX="210" w:tblpY="1"/>
        <w:tblOverlap w:val="neve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966"/>
        <w:gridCol w:w="2268"/>
        <w:gridCol w:w="3686"/>
      </w:tblGrid>
      <w:tr w:rsidR="004F6F37" w:rsidRPr="004F6F37" w14:paraId="1CC2B1A4" w14:textId="77777777" w:rsidTr="001071E5">
        <w:trPr>
          <w:trHeight w:val="134"/>
        </w:trPr>
        <w:tc>
          <w:tcPr>
            <w:tcW w:w="534" w:type="dxa"/>
            <w:vAlign w:val="center"/>
          </w:tcPr>
          <w:p w14:paraId="57FDC588" w14:textId="77777777" w:rsidR="001071E5" w:rsidRPr="004F6F37" w:rsidRDefault="001071E5" w:rsidP="00745830">
            <w:pPr>
              <w:suppressAutoHyphens/>
              <w:ind w:left="-962" w:right="-108" w:firstLine="851"/>
              <w:jc w:val="center"/>
              <w:rPr>
                <w:rFonts w:ascii="Times New Roman" w:eastAsia="Times New Roman" w:hAnsi="Times New Roman" w:cs="Times New Roman"/>
                <w:b/>
                <w:color w:val="auto"/>
                <w:lang w:eastAsia="zh-CN"/>
              </w:rPr>
            </w:pPr>
            <w:r w:rsidRPr="004F6F37">
              <w:rPr>
                <w:rFonts w:ascii="Times New Roman" w:eastAsia="Times New Roman" w:hAnsi="Times New Roman" w:cs="Times New Roman"/>
                <w:b/>
                <w:color w:val="auto"/>
                <w:lang w:eastAsia="zh-CN"/>
              </w:rPr>
              <w:t xml:space="preserve">№ </w:t>
            </w:r>
          </w:p>
          <w:p w14:paraId="3D8FDF47" w14:textId="77777777" w:rsidR="001071E5" w:rsidRPr="004F6F37" w:rsidRDefault="001071E5" w:rsidP="00745830">
            <w:pPr>
              <w:suppressAutoHyphens/>
              <w:ind w:left="-962" w:right="-108" w:firstLine="851"/>
              <w:jc w:val="center"/>
              <w:rPr>
                <w:rFonts w:ascii="Times New Roman" w:eastAsia="Times New Roman" w:hAnsi="Times New Roman" w:cs="Times New Roman"/>
                <w:b/>
                <w:color w:val="auto"/>
                <w:lang w:eastAsia="zh-CN"/>
              </w:rPr>
            </w:pPr>
            <w:r w:rsidRPr="004F6F37">
              <w:rPr>
                <w:rFonts w:ascii="Times New Roman" w:eastAsia="Times New Roman" w:hAnsi="Times New Roman" w:cs="Times New Roman"/>
                <w:b/>
                <w:color w:val="auto"/>
                <w:lang w:eastAsia="zh-CN"/>
              </w:rPr>
              <w:t>п/п</w:t>
            </w:r>
          </w:p>
        </w:tc>
        <w:tc>
          <w:tcPr>
            <w:tcW w:w="7966" w:type="dxa"/>
            <w:vAlign w:val="center"/>
          </w:tcPr>
          <w:p w14:paraId="53757DB5" w14:textId="77777777" w:rsidR="001071E5" w:rsidRPr="004F6F37" w:rsidRDefault="001071E5" w:rsidP="00745830">
            <w:pPr>
              <w:suppressAutoHyphens/>
              <w:ind w:left="-142" w:right="-108" w:firstLine="34"/>
              <w:jc w:val="center"/>
              <w:rPr>
                <w:rFonts w:ascii="Times New Roman" w:eastAsia="Times New Roman" w:hAnsi="Times New Roman" w:cs="Times New Roman"/>
                <w:b/>
                <w:color w:val="auto"/>
                <w:spacing w:val="-2"/>
              </w:rPr>
            </w:pPr>
            <w:r w:rsidRPr="004F6F37">
              <w:rPr>
                <w:rFonts w:ascii="Times New Roman" w:eastAsia="Times New Roman" w:hAnsi="Times New Roman" w:cs="Times New Roman"/>
                <w:b/>
                <w:color w:val="auto"/>
                <w:spacing w:val="-2"/>
              </w:rPr>
              <w:t>Наименование услуг</w:t>
            </w:r>
          </w:p>
        </w:tc>
        <w:tc>
          <w:tcPr>
            <w:tcW w:w="2268" w:type="dxa"/>
            <w:vAlign w:val="center"/>
          </w:tcPr>
          <w:p w14:paraId="5D647D91" w14:textId="77777777" w:rsidR="001071E5" w:rsidRPr="004F6F37" w:rsidRDefault="001071E5" w:rsidP="00745830">
            <w:pPr>
              <w:suppressAutoHyphens/>
              <w:jc w:val="center"/>
              <w:rPr>
                <w:rFonts w:ascii="Times New Roman" w:eastAsia="Times New Roman" w:hAnsi="Times New Roman" w:cs="Times New Roman"/>
                <w:b/>
                <w:color w:val="auto"/>
                <w:lang w:eastAsia="zh-CN"/>
              </w:rPr>
            </w:pPr>
            <w:r w:rsidRPr="004F6F37">
              <w:rPr>
                <w:rFonts w:ascii="Times New Roman" w:eastAsia="Times New Roman" w:hAnsi="Times New Roman" w:cs="Times New Roman"/>
                <w:b/>
                <w:color w:val="auto"/>
                <w:lang w:eastAsia="zh-CN"/>
              </w:rPr>
              <w:t>Ед. изм.</w:t>
            </w:r>
          </w:p>
        </w:tc>
        <w:tc>
          <w:tcPr>
            <w:tcW w:w="3686" w:type="dxa"/>
            <w:vAlign w:val="center"/>
          </w:tcPr>
          <w:p w14:paraId="73320455" w14:textId="77777777" w:rsidR="001071E5" w:rsidRPr="004F6F37" w:rsidRDefault="001071E5" w:rsidP="00745830">
            <w:pPr>
              <w:widowControl w:val="0"/>
              <w:jc w:val="center"/>
              <w:rPr>
                <w:rFonts w:ascii="Times New Roman" w:eastAsia="Times New Roman" w:hAnsi="Times New Roman" w:cs="Times New Roman"/>
                <w:b/>
                <w:color w:val="auto"/>
                <w:spacing w:val="-2"/>
              </w:rPr>
            </w:pPr>
            <w:r w:rsidRPr="004F6F37">
              <w:rPr>
                <w:rFonts w:ascii="Times New Roman" w:eastAsia="Times New Roman" w:hAnsi="Times New Roman" w:cs="Times New Roman"/>
                <w:b/>
                <w:color w:val="auto"/>
                <w:spacing w:val="-2"/>
              </w:rPr>
              <w:t>Цена за единицу,</w:t>
            </w:r>
          </w:p>
          <w:p w14:paraId="60DD16DB" w14:textId="77777777" w:rsidR="001071E5" w:rsidRPr="004F6F37" w:rsidRDefault="001071E5" w:rsidP="00745830">
            <w:pPr>
              <w:widowControl w:val="0"/>
              <w:jc w:val="center"/>
              <w:rPr>
                <w:rFonts w:ascii="Times New Roman" w:eastAsia="Times New Roman" w:hAnsi="Times New Roman" w:cs="Times New Roman"/>
                <w:b/>
                <w:color w:val="auto"/>
                <w:spacing w:val="-2"/>
              </w:rPr>
            </w:pPr>
            <w:r w:rsidRPr="004F6F37">
              <w:rPr>
                <w:rFonts w:ascii="Times New Roman" w:eastAsia="Times New Roman" w:hAnsi="Times New Roman" w:cs="Times New Roman"/>
                <w:b/>
                <w:color w:val="auto"/>
                <w:spacing w:val="-2"/>
              </w:rPr>
              <w:t>руб., с НДС/без НДС*</w:t>
            </w:r>
          </w:p>
        </w:tc>
      </w:tr>
      <w:tr w:rsidR="004F6F37" w:rsidRPr="004F6F37" w14:paraId="0584DA0A" w14:textId="77777777" w:rsidTr="001071E5">
        <w:trPr>
          <w:trHeight w:val="525"/>
        </w:trPr>
        <w:tc>
          <w:tcPr>
            <w:tcW w:w="534" w:type="dxa"/>
            <w:vAlign w:val="center"/>
          </w:tcPr>
          <w:p w14:paraId="7425B17F"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1</w:t>
            </w:r>
          </w:p>
        </w:tc>
        <w:tc>
          <w:tcPr>
            <w:tcW w:w="7966" w:type="dxa"/>
            <w:vAlign w:val="center"/>
          </w:tcPr>
          <w:p w14:paraId="65175BEE" w14:textId="5F902850" w:rsidR="001071E5" w:rsidRPr="004F6F37" w:rsidRDefault="00C578C5" w:rsidP="00745830">
            <w:pPr>
              <w:rPr>
                <w:rFonts w:ascii="Times New Roman" w:eastAsia="Times New Roman" w:hAnsi="Times New Roman" w:cs="Times New Roman"/>
                <w:color w:val="auto"/>
              </w:rPr>
            </w:pPr>
            <w:r w:rsidRPr="004F6F37">
              <w:rPr>
                <w:rFonts w:ascii="Times New Roman" w:eastAsia="Times New Roman" w:hAnsi="Times New Roman" w:cs="Times New Roman"/>
                <w:color w:val="auto"/>
              </w:rPr>
              <w:t>Покупка авиабилетов</w:t>
            </w:r>
          </w:p>
        </w:tc>
        <w:tc>
          <w:tcPr>
            <w:tcW w:w="2268" w:type="dxa"/>
            <w:vAlign w:val="center"/>
          </w:tcPr>
          <w:p w14:paraId="4C2EB0F9"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36480F6F"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10F68346" w14:textId="77777777" w:rsidTr="001071E5">
        <w:trPr>
          <w:trHeight w:val="525"/>
        </w:trPr>
        <w:tc>
          <w:tcPr>
            <w:tcW w:w="534" w:type="dxa"/>
            <w:vAlign w:val="center"/>
          </w:tcPr>
          <w:p w14:paraId="54AD5466"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2</w:t>
            </w:r>
          </w:p>
        </w:tc>
        <w:tc>
          <w:tcPr>
            <w:tcW w:w="7966" w:type="dxa"/>
            <w:vAlign w:val="center"/>
          </w:tcPr>
          <w:p w14:paraId="188BB1B0" w14:textId="18C69011" w:rsidR="001071E5" w:rsidRPr="004F6F37" w:rsidRDefault="00C578C5" w:rsidP="00745830">
            <w:pPr>
              <w:rPr>
                <w:rFonts w:ascii="Times New Roman" w:eastAsia="Times New Roman" w:hAnsi="Times New Roman" w:cs="Times New Roman"/>
                <w:color w:val="auto"/>
              </w:rPr>
            </w:pPr>
            <w:r w:rsidRPr="004F6F37">
              <w:rPr>
                <w:rFonts w:ascii="Times New Roman" w:eastAsia="Times New Roman" w:hAnsi="Times New Roman" w:cs="Times New Roman"/>
                <w:color w:val="auto"/>
              </w:rPr>
              <w:t>Покупка ж/д билетов</w:t>
            </w:r>
          </w:p>
        </w:tc>
        <w:tc>
          <w:tcPr>
            <w:tcW w:w="2268" w:type="dxa"/>
            <w:vAlign w:val="center"/>
          </w:tcPr>
          <w:p w14:paraId="422C5E3E"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3B2837EE"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27911547" w14:textId="77777777" w:rsidTr="001071E5">
        <w:trPr>
          <w:trHeight w:val="597"/>
        </w:trPr>
        <w:tc>
          <w:tcPr>
            <w:tcW w:w="534" w:type="dxa"/>
            <w:vAlign w:val="center"/>
          </w:tcPr>
          <w:p w14:paraId="5C16D7CA"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3</w:t>
            </w:r>
          </w:p>
        </w:tc>
        <w:tc>
          <w:tcPr>
            <w:tcW w:w="7966" w:type="dxa"/>
            <w:vAlign w:val="center"/>
          </w:tcPr>
          <w:p w14:paraId="73614588" w14:textId="11F44C08" w:rsidR="001071E5" w:rsidRPr="004F6F37" w:rsidRDefault="00C578C5" w:rsidP="00745830">
            <w:pPr>
              <w:rPr>
                <w:rFonts w:ascii="Times New Roman" w:eastAsia="Times New Roman" w:hAnsi="Times New Roman" w:cs="Times New Roman"/>
                <w:color w:val="auto"/>
              </w:rPr>
            </w:pPr>
            <w:r w:rsidRPr="004F6F37">
              <w:rPr>
                <w:rFonts w:ascii="Times New Roman" w:eastAsia="Times New Roman" w:hAnsi="Times New Roman" w:cs="Times New Roman"/>
                <w:color w:val="auto"/>
              </w:rPr>
              <w:t>Покупка автобусных билетов</w:t>
            </w:r>
          </w:p>
        </w:tc>
        <w:tc>
          <w:tcPr>
            <w:tcW w:w="2268" w:type="dxa"/>
            <w:vAlign w:val="center"/>
          </w:tcPr>
          <w:p w14:paraId="75B57AD9"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4E36CE31"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4E6808CE" w14:textId="77777777" w:rsidTr="001071E5">
        <w:trPr>
          <w:trHeight w:val="832"/>
        </w:trPr>
        <w:tc>
          <w:tcPr>
            <w:tcW w:w="534" w:type="dxa"/>
            <w:vAlign w:val="center"/>
          </w:tcPr>
          <w:p w14:paraId="03EA18B7"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4</w:t>
            </w:r>
          </w:p>
        </w:tc>
        <w:tc>
          <w:tcPr>
            <w:tcW w:w="7966" w:type="dxa"/>
            <w:tcBorders>
              <w:top w:val="single" w:sz="4" w:space="0" w:color="auto"/>
              <w:left w:val="single" w:sz="4" w:space="0" w:color="auto"/>
              <w:bottom w:val="single" w:sz="4" w:space="0" w:color="auto"/>
              <w:right w:val="single" w:sz="4" w:space="0" w:color="auto"/>
            </w:tcBorders>
            <w:vAlign w:val="center"/>
          </w:tcPr>
          <w:p w14:paraId="46C2E8BD" w14:textId="2663A0AE" w:rsidR="001071E5" w:rsidRPr="004F6F37" w:rsidRDefault="00C578C5" w:rsidP="00745830">
            <w:pPr>
              <w:rPr>
                <w:rFonts w:ascii="Times New Roman" w:hAnsi="Times New Roman" w:cs="Times New Roman"/>
                <w:color w:val="auto"/>
                <w:sz w:val="22"/>
                <w:szCs w:val="22"/>
              </w:rPr>
            </w:pPr>
            <w:r w:rsidRPr="004F6F37">
              <w:rPr>
                <w:rFonts w:ascii="Times New Roman" w:hAnsi="Times New Roman" w:cs="Times New Roman"/>
                <w:color w:val="auto"/>
              </w:rPr>
              <w:t>Возврат, изменение авиабилетов</w:t>
            </w:r>
          </w:p>
        </w:tc>
        <w:tc>
          <w:tcPr>
            <w:tcW w:w="2268" w:type="dxa"/>
            <w:vAlign w:val="center"/>
          </w:tcPr>
          <w:p w14:paraId="3E6786B5"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24A7A4BF"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65416038" w14:textId="77777777" w:rsidTr="001071E5">
        <w:trPr>
          <w:trHeight w:val="525"/>
        </w:trPr>
        <w:tc>
          <w:tcPr>
            <w:tcW w:w="534" w:type="dxa"/>
            <w:vAlign w:val="center"/>
          </w:tcPr>
          <w:p w14:paraId="0826A360"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5</w:t>
            </w:r>
          </w:p>
        </w:tc>
        <w:tc>
          <w:tcPr>
            <w:tcW w:w="7966" w:type="dxa"/>
            <w:tcBorders>
              <w:top w:val="nil"/>
              <w:left w:val="single" w:sz="4" w:space="0" w:color="auto"/>
              <w:bottom w:val="single" w:sz="4" w:space="0" w:color="auto"/>
              <w:right w:val="single" w:sz="4" w:space="0" w:color="auto"/>
            </w:tcBorders>
            <w:vAlign w:val="center"/>
          </w:tcPr>
          <w:p w14:paraId="4D5659DD" w14:textId="7AC1AABF" w:rsidR="001071E5" w:rsidRPr="004F6F37" w:rsidRDefault="00C578C5" w:rsidP="00745830">
            <w:pPr>
              <w:rPr>
                <w:rFonts w:ascii="Times New Roman" w:hAnsi="Times New Roman" w:cs="Times New Roman"/>
                <w:color w:val="auto"/>
                <w:sz w:val="22"/>
                <w:szCs w:val="22"/>
              </w:rPr>
            </w:pPr>
            <w:r w:rsidRPr="004F6F37">
              <w:rPr>
                <w:rFonts w:ascii="Times New Roman" w:hAnsi="Times New Roman" w:cs="Times New Roman"/>
                <w:color w:val="auto"/>
              </w:rPr>
              <w:t>Возврат, изменение ж/д и автобусных билетов</w:t>
            </w:r>
          </w:p>
        </w:tc>
        <w:tc>
          <w:tcPr>
            <w:tcW w:w="2268" w:type="dxa"/>
            <w:vAlign w:val="center"/>
          </w:tcPr>
          <w:p w14:paraId="04C251C6"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2DC7CE48"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11794244" w14:textId="77777777" w:rsidTr="001071E5">
        <w:trPr>
          <w:trHeight w:val="525"/>
        </w:trPr>
        <w:tc>
          <w:tcPr>
            <w:tcW w:w="534" w:type="dxa"/>
            <w:vAlign w:val="center"/>
          </w:tcPr>
          <w:p w14:paraId="181529CD"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6</w:t>
            </w:r>
          </w:p>
        </w:tc>
        <w:tc>
          <w:tcPr>
            <w:tcW w:w="7966" w:type="dxa"/>
            <w:tcBorders>
              <w:top w:val="nil"/>
              <w:left w:val="single" w:sz="4" w:space="0" w:color="auto"/>
              <w:bottom w:val="single" w:sz="4" w:space="0" w:color="auto"/>
              <w:right w:val="single" w:sz="4" w:space="0" w:color="auto"/>
            </w:tcBorders>
            <w:vAlign w:val="center"/>
          </w:tcPr>
          <w:p w14:paraId="7EF14EB2" w14:textId="03F0EE2E" w:rsidR="001071E5" w:rsidRPr="004F6F37" w:rsidRDefault="00C578C5" w:rsidP="00745830">
            <w:pPr>
              <w:rPr>
                <w:rFonts w:ascii="Times New Roman" w:hAnsi="Times New Roman" w:cs="Times New Roman"/>
                <w:color w:val="auto"/>
                <w:sz w:val="22"/>
                <w:szCs w:val="22"/>
              </w:rPr>
            </w:pPr>
            <w:r w:rsidRPr="004F6F37">
              <w:rPr>
                <w:rFonts w:ascii="Times New Roman" w:hAnsi="Times New Roman" w:cs="Times New Roman"/>
                <w:color w:val="auto"/>
              </w:rPr>
              <w:t>Трансфер</w:t>
            </w:r>
          </w:p>
        </w:tc>
        <w:tc>
          <w:tcPr>
            <w:tcW w:w="2268" w:type="dxa"/>
            <w:vAlign w:val="center"/>
          </w:tcPr>
          <w:p w14:paraId="0A650FD5"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621D19F2"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r w:rsidR="004F6F37" w:rsidRPr="004F6F37" w14:paraId="16B3C751" w14:textId="77777777" w:rsidTr="001071E5">
        <w:trPr>
          <w:trHeight w:val="525"/>
        </w:trPr>
        <w:tc>
          <w:tcPr>
            <w:tcW w:w="534" w:type="dxa"/>
            <w:vAlign w:val="center"/>
          </w:tcPr>
          <w:p w14:paraId="73EFED03" w14:textId="77777777" w:rsidR="001071E5" w:rsidRPr="004F6F37" w:rsidRDefault="001071E5" w:rsidP="00745830">
            <w:pPr>
              <w:suppressAutoHyphens/>
              <w:jc w:val="center"/>
              <w:rPr>
                <w:rFonts w:ascii="Times New Roman" w:eastAsia="Times New Roman" w:hAnsi="Times New Roman" w:cs="Times New Roman"/>
                <w:color w:val="auto"/>
                <w:lang w:eastAsia="zh-CN"/>
              </w:rPr>
            </w:pPr>
            <w:r w:rsidRPr="004F6F37">
              <w:rPr>
                <w:rFonts w:ascii="Times New Roman" w:eastAsia="Times New Roman" w:hAnsi="Times New Roman" w:cs="Times New Roman"/>
                <w:color w:val="auto"/>
                <w:lang w:eastAsia="zh-CN"/>
              </w:rPr>
              <w:t>7</w:t>
            </w:r>
          </w:p>
        </w:tc>
        <w:tc>
          <w:tcPr>
            <w:tcW w:w="7966" w:type="dxa"/>
            <w:tcBorders>
              <w:top w:val="nil"/>
              <w:left w:val="single" w:sz="4" w:space="0" w:color="auto"/>
              <w:bottom w:val="single" w:sz="4" w:space="0" w:color="auto"/>
              <w:right w:val="single" w:sz="4" w:space="0" w:color="auto"/>
            </w:tcBorders>
            <w:vAlign w:val="center"/>
          </w:tcPr>
          <w:p w14:paraId="566482C6" w14:textId="4B6F84E1" w:rsidR="001071E5" w:rsidRPr="004F6F37" w:rsidRDefault="00C578C5" w:rsidP="00745830">
            <w:pPr>
              <w:rPr>
                <w:rFonts w:ascii="Times New Roman" w:hAnsi="Times New Roman" w:cs="Times New Roman"/>
                <w:color w:val="auto"/>
                <w:sz w:val="22"/>
                <w:szCs w:val="22"/>
              </w:rPr>
            </w:pPr>
            <w:r w:rsidRPr="004F6F37">
              <w:rPr>
                <w:rFonts w:ascii="Times New Roman" w:hAnsi="Times New Roman" w:cs="Times New Roman"/>
                <w:color w:val="auto"/>
                <w:sz w:val="22"/>
                <w:szCs w:val="22"/>
              </w:rPr>
              <w:t>Гостиница</w:t>
            </w:r>
          </w:p>
        </w:tc>
        <w:tc>
          <w:tcPr>
            <w:tcW w:w="2268" w:type="dxa"/>
            <w:vAlign w:val="center"/>
          </w:tcPr>
          <w:p w14:paraId="68F9DB57" w14:textId="77777777" w:rsidR="001071E5" w:rsidRPr="004F6F37" w:rsidRDefault="001071E5" w:rsidP="00745830">
            <w:pPr>
              <w:jc w:val="center"/>
              <w:rPr>
                <w:rFonts w:ascii="Times New Roman" w:eastAsia="Times New Roman" w:hAnsi="Times New Roman" w:cs="Times New Roman"/>
                <w:color w:val="auto"/>
              </w:rPr>
            </w:pPr>
            <w:r w:rsidRPr="004F6F37">
              <w:rPr>
                <w:rFonts w:ascii="Times New Roman" w:eastAsia="Times New Roman" w:hAnsi="Times New Roman" w:cs="Times New Roman"/>
                <w:color w:val="auto"/>
              </w:rPr>
              <w:t>усл. ед.</w:t>
            </w:r>
          </w:p>
        </w:tc>
        <w:tc>
          <w:tcPr>
            <w:tcW w:w="3686" w:type="dxa"/>
            <w:vAlign w:val="center"/>
          </w:tcPr>
          <w:p w14:paraId="54608AA5" w14:textId="77777777" w:rsidR="001071E5" w:rsidRPr="004F6F37" w:rsidRDefault="001071E5" w:rsidP="00745830">
            <w:pPr>
              <w:suppressAutoHyphens/>
              <w:jc w:val="center"/>
              <w:rPr>
                <w:rFonts w:ascii="Times New Roman" w:eastAsia="Times New Roman" w:hAnsi="Times New Roman" w:cs="Times New Roman"/>
                <w:color w:val="auto"/>
                <w:lang w:eastAsia="zh-CN"/>
              </w:rPr>
            </w:pPr>
          </w:p>
        </w:tc>
      </w:tr>
    </w:tbl>
    <w:p w14:paraId="34130042" w14:textId="77777777" w:rsidR="001071E5" w:rsidRPr="004F6F37" w:rsidRDefault="001071E5" w:rsidP="00DC6FDC">
      <w:pPr>
        <w:jc w:val="center"/>
        <w:rPr>
          <w:rFonts w:ascii="Times New Roman" w:eastAsia="Andale Sans UI" w:hAnsi="Times New Roman" w:cs="Times New Roman"/>
          <w:b/>
          <w:color w:val="auto"/>
          <w:kern w:val="2"/>
          <w:sz w:val="22"/>
          <w:szCs w:val="22"/>
        </w:rPr>
      </w:pPr>
    </w:p>
    <w:p w14:paraId="7E2DAD65" w14:textId="77777777" w:rsidR="00DC6FDC" w:rsidRPr="004F6F37" w:rsidRDefault="00DC6FDC" w:rsidP="00DC6FDC">
      <w:pPr>
        <w:autoSpaceDE w:val="0"/>
        <w:autoSpaceDN w:val="0"/>
        <w:adjustRightInd w:val="0"/>
        <w:jc w:val="both"/>
        <w:rPr>
          <w:rFonts w:ascii="Times New Roman" w:eastAsia="Times New Roman" w:hAnsi="Times New Roman" w:cs="Times New Roman"/>
          <w:color w:val="auto"/>
        </w:rPr>
      </w:pPr>
      <w:r w:rsidRPr="004F6F37">
        <w:rPr>
          <w:rFonts w:ascii="Times New Roman" w:eastAsia="Times New Roman" w:hAnsi="Times New Roman" w:cs="Times New Roman"/>
          <w:color w:val="auto"/>
        </w:rPr>
        <w:t>Примечание:</w:t>
      </w:r>
    </w:p>
    <w:p w14:paraId="3961E989" w14:textId="77777777" w:rsidR="00DC6FDC" w:rsidRPr="004F6F37" w:rsidRDefault="00DC6FDC" w:rsidP="00DC6FDC">
      <w:pPr>
        <w:autoSpaceDE w:val="0"/>
        <w:autoSpaceDN w:val="0"/>
        <w:adjustRightInd w:val="0"/>
        <w:ind w:firstLine="426"/>
        <w:rPr>
          <w:rFonts w:ascii="Times New Roman" w:eastAsia="Times New Roman" w:hAnsi="Times New Roman" w:cs="Times New Roman"/>
          <w:bCs/>
          <w:iCs/>
          <w:color w:val="auto"/>
          <w:sz w:val="20"/>
          <w:szCs w:val="20"/>
        </w:rPr>
      </w:pPr>
      <w:r w:rsidRPr="004F6F37">
        <w:rPr>
          <w:rFonts w:ascii="Times New Roman" w:eastAsia="Times New Roman" w:hAnsi="Times New Roman" w:cs="Times New Roman"/>
          <w:color w:val="auto"/>
        </w:rPr>
        <w:t>Данная форма является рекомендованной для участника закупки, однако участник закупки вправе представить требуемые сведения в любой другой форме.</w:t>
      </w:r>
    </w:p>
    <w:p w14:paraId="1A38CD35" w14:textId="77777777" w:rsidR="00DC6FDC" w:rsidRPr="004F6F37" w:rsidRDefault="00DC6FDC" w:rsidP="00DC6FDC">
      <w:pPr>
        <w:autoSpaceDE w:val="0"/>
        <w:autoSpaceDN w:val="0"/>
        <w:adjustRightInd w:val="0"/>
        <w:ind w:firstLine="426"/>
        <w:rPr>
          <w:rFonts w:ascii="Times New Roman" w:eastAsia="Times New Roman" w:hAnsi="Times New Roman" w:cs="Times New Roman"/>
          <w:bCs/>
          <w:iCs/>
          <w:color w:val="auto"/>
          <w:sz w:val="20"/>
          <w:szCs w:val="20"/>
        </w:rPr>
      </w:pPr>
    </w:p>
    <w:p w14:paraId="6338A103" w14:textId="77777777" w:rsidR="00DC6FDC" w:rsidRPr="00A059F6" w:rsidRDefault="00DC6FDC" w:rsidP="00DC6FDC">
      <w:pPr>
        <w:autoSpaceDE w:val="0"/>
        <w:autoSpaceDN w:val="0"/>
        <w:adjustRightInd w:val="0"/>
        <w:ind w:firstLine="426"/>
        <w:rPr>
          <w:rFonts w:ascii="Times New Roman" w:eastAsia="Times New Roman" w:hAnsi="Times New Roman" w:cs="Times New Roman"/>
          <w:bCs/>
          <w:iCs/>
          <w:color w:val="auto"/>
          <w:sz w:val="20"/>
          <w:szCs w:val="20"/>
        </w:rPr>
      </w:pPr>
    </w:p>
    <w:p w14:paraId="0E85E6A1" w14:textId="77777777" w:rsidR="00DC6FDC" w:rsidRPr="00A059F6" w:rsidRDefault="00DC6FDC" w:rsidP="00DC6FDC">
      <w:pPr>
        <w:autoSpaceDE w:val="0"/>
        <w:autoSpaceDN w:val="0"/>
        <w:adjustRightInd w:val="0"/>
        <w:ind w:firstLine="426"/>
        <w:rPr>
          <w:rFonts w:ascii="Times New Roman" w:eastAsia="Times New Roman" w:hAnsi="Times New Roman" w:cs="Times New Roman"/>
          <w:bCs/>
          <w:iCs/>
          <w:color w:val="auto"/>
          <w:sz w:val="20"/>
          <w:szCs w:val="20"/>
        </w:rPr>
      </w:pPr>
    </w:p>
    <w:p w14:paraId="41ED6F9A" w14:textId="77777777" w:rsidR="00DC6FDC" w:rsidRPr="00A059F6" w:rsidRDefault="00DC6FDC" w:rsidP="00DC6FDC">
      <w:pPr>
        <w:autoSpaceDE w:val="0"/>
        <w:autoSpaceDN w:val="0"/>
        <w:adjustRightInd w:val="0"/>
        <w:ind w:firstLine="426"/>
        <w:rPr>
          <w:rFonts w:ascii="Times New Roman" w:eastAsia="Times New Roman" w:hAnsi="Times New Roman" w:cs="Times New Roman"/>
          <w:bCs/>
          <w:iCs/>
          <w:color w:val="auto"/>
          <w:sz w:val="20"/>
          <w:szCs w:val="20"/>
        </w:rPr>
      </w:pPr>
    </w:p>
    <w:p w14:paraId="4CDF3ADD" w14:textId="77777777" w:rsidR="00DC6FDC" w:rsidRDefault="00DC6FDC" w:rsidP="00DC6FDC">
      <w:pPr>
        <w:autoSpaceDE w:val="0"/>
        <w:autoSpaceDN w:val="0"/>
        <w:adjustRightInd w:val="0"/>
        <w:ind w:firstLine="426"/>
        <w:jc w:val="right"/>
        <w:rPr>
          <w:rFonts w:ascii="Times New Roman" w:eastAsia="Times New Roman" w:hAnsi="Times New Roman" w:cs="Times New Roman"/>
          <w:bCs/>
          <w:i/>
          <w:color w:val="auto"/>
          <w:sz w:val="20"/>
          <w:szCs w:val="20"/>
        </w:rPr>
      </w:pPr>
    </w:p>
    <w:p w14:paraId="02E91B66" w14:textId="698A01F3" w:rsidR="00CF7343" w:rsidRPr="002742DC" w:rsidRDefault="00CF7343" w:rsidP="00CF7343">
      <w:pPr>
        <w:pStyle w:val="1"/>
        <w:rPr>
          <w:color w:val="000000" w:themeColor="text1"/>
          <w:szCs w:val="28"/>
        </w:rPr>
      </w:pPr>
      <w:r w:rsidRPr="002742DC">
        <w:rPr>
          <w:color w:val="000000" w:themeColor="text1"/>
          <w:szCs w:val="28"/>
          <w:lang w:val="en-US"/>
        </w:rPr>
        <w:t>X</w:t>
      </w:r>
      <w:r w:rsidRPr="002742DC">
        <w:rPr>
          <w:rStyle w:val="13"/>
          <w:rFonts w:ascii="Times New Roman" w:hAnsi="Times New Roman" w:cs="Times New Roman"/>
          <w:color w:val="000000" w:themeColor="text1"/>
          <w:sz w:val="28"/>
          <w:szCs w:val="28"/>
          <w:lang w:val="en-US"/>
        </w:rPr>
        <w:t>II</w:t>
      </w:r>
      <w:r w:rsidRPr="002742DC">
        <w:rPr>
          <w:color w:val="000000" w:themeColor="text1"/>
          <w:szCs w:val="28"/>
        </w:rPr>
        <w:t>. ОБОСНОВАНИЕ НАЧАЛЬНОЙ (МАКСИМАЛЬНОЙ) ЦЕНЫ ДОГОВОРА</w:t>
      </w:r>
      <w:bookmarkEnd w:id="273"/>
      <w:r w:rsidRPr="002742DC">
        <w:rPr>
          <w:color w:val="000000" w:themeColor="text1"/>
          <w:szCs w:val="28"/>
        </w:rPr>
        <w:t>/МАКСИМАЛЬНОГО ЗНАЧЕНИЯ ЦЕНЫ ДОГОВОРА/ЦЕНЫ ЕДИНИЦЫ ТОВАРА/РАБОТЫ/ УСЛУГИ</w:t>
      </w:r>
    </w:p>
    <w:p w14:paraId="43CCBCD8" w14:textId="77777777" w:rsidR="00CF7343" w:rsidRPr="002742DC" w:rsidRDefault="00CF7343" w:rsidP="00CF7343">
      <w:pPr>
        <w:pStyle w:val="Style1"/>
        <w:widowControl/>
        <w:jc w:val="center"/>
        <w:rPr>
          <w:b/>
          <w:color w:val="000000" w:themeColor="text1"/>
          <w:sz w:val="28"/>
          <w:szCs w:val="28"/>
        </w:rPr>
      </w:pPr>
      <w:bookmarkStart w:id="274" w:name="bookmark0"/>
      <w:bookmarkEnd w:id="274"/>
    </w:p>
    <w:p w14:paraId="20758B6E" w14:textId="6E79B6D8" w:rsidR="00CF7343" w:rsidRPr="002742DC" w:rsidRDefault="00CF7343" w:rsidP="00CF7343">
      <w:pPr>
        <w:pStyle w:val="afb"/>
        <w:ind w:left="0" w:firstLine="567"/>
        <w:jc w:val="center"/>
        <w:rPr>
          <w:rStyle w:val="13"/>
          <w:rFonts w:ascii="Times New Roman" w:hAnsi="Times New Roman" w:cs="Times New Roman"/>
          <w:b/>
          <w:color w:val="000000" w:themeColor="text1"/>
          <w:sz w:val="28"/>
          <w:szCs w:val="28"/>
        </w:rPr>
      </w:pPr>
      <w:r w:rsidRPr="002742DC">
        <w:rPr>
          <w:i/>
          <w:color w:val="000000" w:themeColor="text1"/>
          <w:sz w:val="28"/>
        </w:rPr>
        <w:t>Обоснование начальной (максимальной) цены договора/</w:t>
      </w:r>
      <w:r w:rsidRPr="002742DC">
        <w:rPr>
          <w:color w:val="000000" w:themeColor="text1"/>
          <w:sz w:val="28"/>
        </w:rPr>
        <w:t xml:space="preserve"> </w:t>
      </w:r>
      <w:r w:rsidRPr="002742DC">
        <w:rPr>
          <w:i/>
          <w:color w:val="000000" w:themeColor="text1"/>
          <w:sz w:val="28"/>
        </w:rPr>
        <w:t xml:space="preserve">максимального значения цены договора/цены единицы товара/работы/ </w:t>
      </w:r>
      <w:bookmarkStart w:id="275" w:name="_Hlk233121690"/>
      <w:r w:rsidRPr="002742DC">
        <w:rPr>
          <w:i/>
          <w:color w:val="000000" w:themeColor="text1"/>
          <w:sz w:val="28"/>
        </w:rPr>
        <w:t>услуги прилагается отдельно</w:t>
      </w:r>
      <w:bookmarkEnd w:id="275"/>
      <w:r w:rsidRPr="002742DC">
        <w:rPr>
          <w:i/>
          <w:color w:val="000000" w:themeColor="text1"/>
          <w:sz w:val="28"/>
        </w:rPr>
        <w:t>.</w:t>
      </w:r>
    </w:p>
    <w:p w14:paraId="5774494E" w14:textId="77777777" w:rsidR="00B95738" w:rsidRPr="002742DC" w:rsidRDefault="00B95738">
      <w:pPr>
        <w:rPr>
          <w:rFonts w:ascii="Times New Roman" w:hAnsi="Times New Roman" w:cs="Times New Roman"/>
          <w:color w:val="000000" w:themeColor="text1"/>
        </w:rPr>
      </w:pPr>
    </w:p>
    <w:sectPr w:rsidR="00B95738" w:rsidRPr="002742DC" w:rsidSect="001F03BC">
      <w:pgSz w:w="16838" w:h="11906" w:orient="landscape"/>
      <w:pgMar w:top="1134" w:right="67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6907" w14:textId="77777777" w:rsidR="000722EC" w:rsidRDefault="000722EC" w:rsidP="00CF7343">
      <w:r>
        <w:separator/>
      </w:r>
    </w:p>
  </w:endnote>
  <w:endnote w:type="continuationSeparator" w:id="0">
    <w:p w14:paraId="199A6984" w14:textId="77777777" w:rsidR="000722EC" w:rsidRDefault="000722EC" w:rsidP="00CF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roman"/>
    <w:pitch w:val="variable"/>
  </w:font>
  <w:font w:name="Droid Sans Fallback">
    <w:charset w:val="01"/>
    <w:family w:val="auto"/>
    <w:pitch w:val="variable"/>
  </w:font>
  <w:font w:name="FreeSans">
    <w:altName w:val="Times New Roman"/>
    <w:charset w:val="01"/>
    <w:family w:val="auto"/>
    <w:pitch w:val="variable"/>
  </w:font>
  <w:font w:name="TimesDL">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PragmaticaCondCTT">
    <w:altName w:val="Times New Roman"/>
    <w:charset w:val="00"/>
    <w:family w:val="auto"/>
    <w:pitch w:val="variable"/>
    <w:sig w:usb0="00000203" w:usb1="00000000" w:usb2="00000000" w:usb3="00000000" w:csb0="00000005"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D2D" w14:textId="77777777" w:rsidR="000722EC" w:rsidRPr="00991B32" w:rsidRDefault="000722EC" w:rsidP="00DC6030">
    <w:pPr>
      <w:pStyle w:val="af6"/>
      <w:rPr>
        <w:rFonts w:ascii="PragmaticaCondCTT" w:hAnsi="PragmaticaCondCTT"/>
        <w:sz w:val="12"/>
        <w:szCs w:val="12"/>
      </w:rPr>
    </w:pPr>
  </w:p>
  <w:p w14:paraId="658AF6B0" w14:textId="55140FA6" w:rsidR="000722EC" w:rsidRPr="004A2B2A" w:rsidRDefault="000722EC" w:rsidP="00DC6030">
    <w:pPr>
      <w:pStyle w:val="af6"/>
    </w:pPr>
    <w:r w:rsidRPr="0060667C">
      <w:rPr>
        <w:rFonts w:ascii="PragmaticaCondCTT" w:hAnsi="PragmaticaCondCTT"/>
        <w:color w:val="FFFFFF"/>
      </w:rPr>
      <w:t>_________________________________ __________________________________Заказчик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F32A" w14:textId="77777777" w:rsidR="000722EC" w:rsidRDefault="000722EC" w:rsidP="00CF7343">
      <w:r>
        <w:separator/>
      </w:r>
    </w:p>
  </w:footnote>
  <w:footnote w:type="continuationSeparator" w:id="0">
    <w:p w14:paraId="22E65CD9" w14:textId="77777777" w:rsidR="000722EC" w:rsidRDefault="000722EC" w:rsidP="00CF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ACFB" w14:textId="77777777" w:rsidR="000722EC" w:rsidRDefault="000722EC" w:rsidP="00DC6030">
    <w:pPr>
      <w:pStyle w:val="af4"/>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424499"/>
      <w:docPartObj>
        <w:docPartGallery w:val="Page Numbers (Top of Page)"/>
        <w:docPartUnique/>
      </w:docPartObj>
    </w:sdtPr>
    <w:sdtEndPr>
      <w:rPr>
        <w:rFonts w:ascii="Times New Roman" w:hAnsi="Times New Roman" w:cs="Times New Roman"/>
        <w:sz w:val="28"/>
        <w:szCs w:val="28"/>
      </w:rPr>
    </w:sdtEndPr>
    <w:sdtContent>
      <w:p w14:paraId="3AF76D9D" w14:textId="77777777" w:rsidR="000722EC" w:rsidRPr="00FF7C44" w:rsidRDefault="000722EC">
        <w:pPr>
          <w:pStyle w:val="af4"/>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BF1B" w14:textId="77777777" w:rsidR="000722EC" w:rsidRPr="00BF790E" w:rsidRDefault="000722EC" w:rsidP="00DC6030">
    <w:pPr>
      <w:pStyle w:val="af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822F" w14:textId="77777777" w:rsidR="000722EC" w:rsidRPr="00B45D5D" w:rsidRDefault="000722EC" w:rsidP="00DC6030">
    <w:pPr>
      <w:pStyle w:val="af4"/>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3"/>
    <w:multiLevelType w:val="multilevel"/>
    <w:tmpl w:val="00000003"/>
    <w:name w:val="WW8Num3"/>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2C11D5C"/>
    <w:multiLevelType w:val="multilevel"/>
    <w:tmpl w:val="214A9202"/>
    <w:lvl w:ilvl="0">
      <w:start w:val="1"/>
      <w:numFmt w:val="decimal"/>
      <w:lvlText w:val="%1."/>
      <w:lvlJc w:val="left"/>
      <w:pPr>
        <w:ind w:left="1080" w:hanging="360"/>
      </w:pPr>
    </w:lvl>
    <w:lvl w:ilvl="1">
      <w:start w:val="1"/>
      <w:numFmt w:val="decimal"/>
      <w:isLgl/>
      <w:lvlText w:val="%1.%2."/>
      <w:lvlJc w:val="left"/>
      <w:pPr>
        <w:ind w:left="928" w:hanging="360"/>
      </w:pPr>
      <w:rPr>
        <w:b/>
        <w:i w:val="0"/>
      </w:rPr>
    </w:lvl>
    <w:lvl w:ilvl="2">
      <w:start w:val="1"/>
      <w:numFmt w:val="decimal"/>
      <w:isLgl/>
      <w:lvlText w:val="%1.%2.%3."/>
      <w:lvlJc w:val="left"/>
      <w:pPr>
        <w:ind w:left="1146" w:hanging="720"/>
      </w:pPr>
      <w:rPr>
        <w:i w:val="0"/>
      </w:rPr>
    </w:lvl>
    <w:lvl w:ilvl="3">
      <w:start w:val="1"/>
      <w:numFmt w:val="decimal"/>
      <w:isLgl/>
      <w:lvlText w:val="%1.%2.%3.%4."/>
      <w:lvlJc w:val="left"/>
      <w:pPr>
        <w:ind w:left="2520" w:hanging="720"/>
      </w:pPr>
    </w:lvl>
    <w:lvl w:ilvl="4">
      <w:start w:val="1"/>
      <w:numFmt w:val="decimal"/>
      <w:isLgl/>
      <w:lvlText w:val="%1.%2.%3.%4.%5."/>
      <w:lvlJc w:val="left"/>
      <w:pPr>
        <w:ind w:left="2880" w:hanging="720"/>
      </w:pPr>
    </w:lvl>
    <w:lvl w:ilvl="5">
      <w:start w:val="1"/>
      <w:numFmt w:val="decimal"/>
      <w:isLgl/>
      <w:lvlText w:val="%1.%2.%3.%4.%5.%6."/>
      <w:lvlJc w:val="left"/>
      <w:pPr>
        <w:ind w:left="3600" w:hanging="1080"/>
      </w:pPr>
    </w:lvl>
    <w:lvl w:ilvl="6">
      <w:start w:val="1"/>
      <w:numFmt w:val="decimal"/>
      <w:isLgl/>
      <w:lvlText w:val="%1.%2.%3.%4.%5.%6.%7."/>
      <w:lvlJc w:val="left"/>
      <w:pPr>
        <w:ind w:left="3960" w:hanging="1080"/>
      </w:pPr>
    </w:lvl>
    <w:lvl w:ilvl="7">
      <w:start w:val="1"/>
      <w:numFmt w:val="decimal"/>
      <w:isLgl/>
      <w:lvlText w:val="%1.%2.%3.%4.%5.%6.%7.%8."/>
      <w:lvlJc w:val="left"/>
      <w:pPr>
        <w:ind w:left="4680" w:hanging="1440"/>
      </w:pPr>
    </w:lvl>
    <w:lvl w:ilvl="8">
      <w:start w:val="1"/>
      <w:numFmt w:val="decimal"/>
      <w:isLgl/>
      <w:lvlText w:val="%1.%2.%3.%4.%5.%6.%7.%8.%9."/>
      <w:lvlJc w:val="left"/>
      <w:pPr>
        <w:ind w:left="50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1635DA"/>
    <w:multiLevelType w:val="hybridMultilevel"/>
    <w:tmpl w:val="5E869E4A"/>
    <w:lvl w:ilvl="0" w:tplc="04190017">
      <w:start w:val="1"/>
      <w:numFmt w:val="lowerLetter"/>
      <w:lvlText w:val="%1)"/>
      <w:lvlJc w:val="left"/>
      <w:pPr>
        <w:ind w:left="1481" w:hanging="360"/>
      </w:pPr>
    </w:lvl>
    <w:lvl w:ilvl="1" w:tplc="04190019" w:tentative="1">
      <w:start w:val="1"/>
      <w:numFmt w:val="lowerLetter"/>
      <w:lvlText w:val="%2."/>
      <w:lvlJc w:val="left"/>
      <w:pPr>
        <w:ind w:left="2201" w:hanging="360"/>
      </w:pPr>
    </w:lvl>
    <w:lvl w:ilvl="2" w:tplc="0419001B" w:tentative="1">
      <w:start w:val="1"/>
      <w:numFmt w:val="lowerRoman"/>
      <w:lvlText w:val="%3."/>
      <w:lvlJc w:val="right"/>
      <w:pPr>
        <w:ind w:left="292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4361" w:hanging="360"/>
      </w:pPr>
    </w:lvl>
    <w:lvl w:ilvl="5" w:tplc="0419001B" w:tentative="1">
      <w:start w:val="1"/>
      <w:numFmt w:val="lowerRoman"/>
      <w:lvlText w:val="%6."/>
      <w:lvlJc w:val="right"/>
      <w:pPr>
        <w:ind w:left="5081" w:hanging="180"/>
      </w:pPr>
    </w:lvl>
    <w:lvl w:ilvl="6" w:tplc="0419000F" w:tentative="1">
      <w:start w:val="1"/>
      <w:numFmt w:val="decimal"/>
      <w:lvlText w:val="%7."/>
      <w:lvlJc w:val="left"/>
      <w:pPr>
        <w:ind w:left="5801" w:hanging="360"/>
      </w:pPr>
    </w:lvl>
    <w:lvl w:ilvl="7" w:tplc="04190019" w:tentative="1">
      <w:start w:val="1"/>
      <w:numFmt w:val="lowerLetter"/>
      <w:lvlText w:val="%8."/>
      <w:lvlJc w:val="left"/>
      <w:pPr>
        <w:ind w:left="6521" w:hanging="360"/>
      </w:pPr>
    </w:lvl>
    <w:lvl w:ilvl="8" w:tplc="0419001B" w:tentative="1">
      <w:start w:val="1"/>
      <w:numFmt w:val="lowerRoman"/>
      <w:lvlText w:val="%9."/>
      <w:lvlJc w:val="right"/>
      <w:pPr>
        <w:ind w:left="7241" w:hanging="180"/>
      </w:pPr>
    </w:lvl>
  </w:abstractNum>
  <w:abstractNum w:abstractNumId="8" w15:restartNumberingAfterBreak="0">
    <w:nsid w:val="2228163A"/>
    <w:multiLevelType w:val="hybridMultilevel"/>
    <w:tmpl w:val="7B9A401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E1B6CB4"/>
    <w:multiLevelType w:val="hybridMultilevel"/>
    <w:tmpl w:val="24AC2E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C548F6"/>
    <w:multiLevelType w:val="hybridMultilevel"/>
    <w:tmpl w:val="46C68B8A"/>
    <w:lvl w:ilvl="0" w:tplc="CBF626E6">
      <w:start w:val="1"/>
      <w:numFmt w:val="decimal"/>
      <w:lvlText w:val="1.%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BF7432"/>
    <w:multiLevelType w:val="multilevel"/>
    <w:tmpl w:val="075216A8"/>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B33EB"/>
    <w:multiLevelType w:val="hybridMultilevel"/>
    <w:tmpl w:val="480664E2"/>
    <w:lvl w:ilvl="0" w:tplc="C7548C2E">
      <w:start w:val="1"/>
      <w:numFmt w:val="decimal"/>
      <w:lvlText w:val="%1."/>
      <w:lvlJc w:val="left"/>
      <w:pPr>
        <w:ind w:left="786"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975438"/>
    <w:multiLevelType w:val="hybridMultilevel"/>
    <w:tmpl w:val="83CC9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93325CF"/>
    <w:multiLevelType w:val="multilevel"/>
    <w:tmpl w:val="70E6BDF2"/>
    <w:lvl w:ilvl="0">
      <w:start w:val="1"/>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EEA6595"/>
    <w:multiLevelType w:val="hybridMultilevel"/>
    <w:tmpl w:val="C18251AE"/>
    <w:lvl w:ilvl="0" w:tplc="41F4A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B083B"/>
    <w:multiLevelType w:val="multilevel"/>
    <w:tmpl w:val="EE1C4876"/>
    <w:lvl w:ilvl="0">
      <w:start w:val="1"/>
      <w:numFmt w:val="decimal"/>
      <w:lvlText w:val="%1"/>
      <w:lvlJc w:val="left"/>
      <w:pPr>
        <w:ind w:left="360" w:hanging="360"/>
      </w:pPr>
      <w:rPr>
        <w:rFonts w:hint="default"/>
      </w:rPr>
    </w:lvl>
    <w:lvl w:ilvl="1">
      <w:start w:val="9"/>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99E77BB"/>
    <w:multiLevelType w:val="hybridMultilevel"/>
    <w:tmpl w:val="805235A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2" w15:restartNumberingAfterBreak="0">
    <w:nsid w:val="4E17138F"/>
    <w:multiLevelType w:val="multilevel"/>
    <w:tmpl w:val="23D867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79540E8"/>
    <w:multiLevelType w:val="multilevel"/>
    <w:tmpl w:val="A82E563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E967566"/>
    <w:multiLevelType w:val="hybridMultilevel"/>
    <w:tmpl w:val="38383924"/>
    <w:lvl w:ilvl="0" w:tplc="39D0494C">
      <w:start w:val="1"/>
      <w:numFmt w:val="bullet"/>
      <w:pStyle w:val="a"/>
      <w:lvlText w:val=""/>
      <w:lvlJc w:val="left"/>
      <w:pPr>
        <w:tabs>
          <w:tab w:val="num" w:pos="0"/>
        </w:tabs>
      </w:pPr>
      <w:rPr>
        <w:rFonts w:ascii="Symbol" w:hAnsi="Symbol" w:hint="default"/>
        <w:sz w:val="24"/>
      </w:rPr>
    </w:lvl>
    <w:lvl w:ilvl="1" w:tplc="4BC06E8E">
      <w:start w:val="1"/>
      <w:numFmt w:val="lowerLetter"/>
      <w:lvlText w:val="%2."/>
      <w:lvlJc w:val="left"/>
      <w:pPr>
        <w:tabs>
          <w:tab w:val="num" w:pos="1440"/>
        </w:tabs>
        <w:ind w:left="1440" w:hanging="360"/>
      </w:pPr>
      <w:rPr>
        <w:rFonts w:cs="Times New Roman"/>
      </w:rPr>
    </w:lvl>
    <w:lvl w:ilvl="2" w:tplc="BD76F2F0">
      <w:start w:val="1"/>
      <w:numFmt w:val="lowerRoman"/>
      <w:lvlText w:val="%3."/>
      <w:lvlJc w:val="right"/>
      <w:pPr>
        <w:tabs>
          <w:tab w:val="num" w:pos="2160"/>
        </w:tabs>
        <w:ind w:left="2160" w:hanging="180"/>
      </w:pPr>
      <w:rPr>
        <w:rFonts w:cs="Times New Roman"/>
      </w:rPr>
    </w:lvl>
    <w:lvl w:ilvl="3" w:tplc="8220977A">
      <w:start w:val="1"/>
      <w:numFmt w:val="decimal"/>
      <w:lvlText w:val="%4."/>
      <w:lvlJc w:val="left"/>
      <w:pPr>
        <w:tabs>
          <w:tab w:val="num" w:pos="2880"/>
        </w:tabs>
        <w:ind w:left="2880" w:hanging="360"/>
      </w:pPr>
      <w:rPr>
        <w:rFonts w:cs="Times New Roman"/>
      </w:rPr>
    </w:lvl>
    <w:lvl w:ilvl="4" w:tplc="A15E3510">
      <w:start w:val="1"/>
      <w:numFmt w:val="lowerLetter"/>
      <w:lvlText w:val="%5."/>
      <w:lvlJc w:val="left"/>
      <w:pPr>
        <w:tabs>
          <w:tab w:val="num" w:pos="3600"/>
        </w:tabs>
        <w:ind w:left="3600" w:hanging="360"/>
      </w:pPr>
      <w:rPr>
        <w:rFonts w:cs="Times New Roman"/>
      </w:rPr>
    </w:lvl>
    <w:lvl w:ilvl="5" w:tplc="0C9CF6F4">
      <w:start w:val="1"/>
      <w:numFmt w:val="lowerRoman"/>
      <w:lvlText w:val="%6."/>
      <w:lvlJc w:val="right"/>
      <w:pPr>
        <w:tabs>
          <w:tab w:val="num" w:pos="4320"/>
        </w:tabs>
        <w:ind w:left="4320" w:hanging="180"/>
      </w:pPr>
      <w:rPr>
        <w:rFonts w:cs="Times New Roman"/>
      </w:rPr>
    </w:lvl>
    <w:lvl w:ilvl="6" w:tplc="803625C4">
      <w:start w:val="1"/>
      <w:numFmt w:val="decimal"/>
      <w:lvlText w:val="%7."/>
      <w:lvlJc w:val="left"/>
      <w:pPr>
        <w:tabs>
          <w:tab w:val="num" w:pos="5040"/>
        </w:tabs>
        <w:ind w:left="5040" w:hanging="360"/>
      </w:pPr>
      <w:rPr>
        <w:rFonts w:cs="Times New Roman"/>
      </w:rPr>
    </w:lvl>
    <w:lvl w:ilvl="7" w:tplc="1DACB524">
      <w:start w:val="1"/>
      <w:numFmt w:val="lowerLetter"/>
      <w:lvlText w:val="%8."/>
      <w:lvlJc w:val="left"/>
      <w:pPr>
        <w:tabs>
          <w:tab w:val="num" w:pos="5760"/>
        </w:tabs>
        <w:ind w:left="5760" w:hanging="360"/>
      </w:pPr>
      <w:rPr>
        <w:rFonts w:cs="Times New Roman"/>
      </w:rPr>
    </w:lvl>
    <w:lvl w:ilvl="8" w:tplc="B9769714">
      <w:start w:val="1"/>
      <w:numFmt w:val="lowerRoman"/>
      <w:lvlText w:val="%9."/>
      <w:lvlJc w:val="right"/>
      <w:pPr>
        <w:tabs>
          <w:tab w:val="num" w:pos="6480"/>
        </w:tabs>
        <w:ind w:left="6480" w:hanging="180"/>
      </w:pPr>
      <w:rPr>
        <w:rFonts w:cs="Times New Roman"/>
      </w:rPr>
    </w:lvl>
  </w:abstractNum>
  <w:abstractNum w:abstractNumId="26"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0CD6833"/>
    <w:multiLevelType w:val="multilevel"/>
    <w:tmpl w:val="605AE84A"/>
    <w:lvl w:ilvl="0">
      <w:start w:val="1"/>
      <w:numFmt w:val="decimal"/>
      <w:lvlText w:val="%1."/>
      <w:lvlJc w:val="left"/>
      <w:pPr>
        <w:ind w:left="1065" w:hanging="360"/>
      </w:pPr>
      <w:rPr>
        <w:rFonts w:hint="default"/>
      </w:r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28" w15:restartNumberingAfterBreak="0">
    <w:nsid w:val="65A706C2"/>
    <w:multiLevelType w:val="multilevel"/>
    <w:tmpl w:val="1CC65EF4"/>
    <w:lvl w:ilvl="0">
      <w:start w:val="1"/>
      <w:numFmt w:val="decimal"/>
      <w:lvlText w:val="%1."/>
      <w:lvlJc w:val="left"/>
      <w:pPr>
        <w:ind w:left="927" w:hanging="360"/>
      </w:pPr>
      <w:rPr>
        <w:rFonts w:hint="default"/>
      </w:rPr>
    </w:lvl>
    <w:lvl w:ilvl="1">
      <w:start w:val="5"/>
      <w:numFmt w:val="decimal"/>
      <w:isLgl/>
      <w:lvlText w:val="%1.%2."/>
      <w:lvlJc w:val="left"/>
      <w:pPr>
        <w:ind w:left="1070" w:hanging="360"/>
      </w:pPr>
      <w:rPr>
        <w:rFonts w:hint="default"/>
        <w:b/>
        <w:i w:val="0"/>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29"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74E24FE9"/>
    <w:multiLevelType w:val="hybridMultilevel"/>
    <w:tmpl w:val="DE727416"/>
    <w:lvl w:ilvl="0" w:tplc="534E5A52">
      <w:start w:val="1"/>
      <w:numFmt w:val="decimal"/>
      <w:lvlText w:val="%1."/>
      <w:lvlJc w:val="left"/>
      <w:pPr>
        <w:ind w:left="643" w:hanging="360"/>
      </w:pPr>
    </w:lvl>
    <w:lvl w:ilvl="1" w:tplc="97563C22" w:tentative="1">
      <w:start w:val="1"/>
      <w:numFmt w:val="lowerLetter"/>
      <w:lvlText w:val="%2."/>
      <w:lvlJc w:val="left"/>
      <w:pPr>
        <w:ind w:left="1440" w:hanging="360"/>
      </w:pPr>
    </w:lvl>
    <w:lvl w:ilvl="2" w:tplc="766809A6" w:tentative="1">
      <w:start w:val="1"/>
      <w:numFmt w:val="lowerRoman"/>
      <w:lvlText w:val="%3."/>
      <w:lvlJc w:val="right"/>
      <w:pPr>
        <w:ind w:left="2160" w:hanging="180"/>
      </w:pPr>
    </w:lvl>
    <w:lvl w:ilvl="3" w:tplc="8146E7A0" w:tentative="1">
      <w:start w:val="1"/>
      <w:numFmt w:val="decimal"/>
      <w:lvlText w:val="%4."/>
      <w:lvlJc w:val="left"/>
      <w:pPr>
        <w:ind w:left="2880" w:hanging="360"/>
      </w:pPr>
    </w:lvl>
    <w:lvl w:ilvl="4" w:tplc="8EA012A4" w:tentative="1">
      <w:start w:val="1"/>
      <w:numFmt w:val="lowerLetter"/>
      <w:lvlText w:val="%5."/>
      <w:lvlJc w:val="left"/>
      <w:pPr>
        <w:ind w:left="3600" w:hanging="360"/>
      </w:pPr>
    </w:lvl>
    <w:lvl w:ilvl="5" w:tplc="8AB4BE06" w:tentative="1">
      <w:start w:val="1"/>
      <w:numFmt w:val="lowerRoman"/>
      <w:lvlText w:val="%6."/>
      <w:lvlJc w:val="right"/>
      <w:pPr>
        <w:ind w:left="4320" w:hanging="180"/>
      </w:pPr>
    </w:lvl>
    <w:lvl w:ilvl="6" w:tplc="9DE4BAE0" w:tentative="1">
      <w:start w:val="1"/>
      <w:numFmt w:val="decimal"/>
      <w:lvlText w:val="%7."/>
      <w:lvlJc w:val="left"/>
      <w:pPr>
        <w:ind w:left="5040" w:hanging="360"/>
      </w:pPr>
    </w:lvl>
    <w:lvl w:ilvl="7" w:tplc="CA2A5986" w:tentative="1">
      <w:start w:val="1"/>
      <w:numFmt w:val="lowerLetter"/>
      <w:lvlText w:val="%8."/>
      <w:lvlJc w:val="left"/>
      <w:pPr>
        <w:ind w:left="5760" w:hanging="360"/>
      </w:pPr>
    </w:lvl>
    <w:lvl w:ilvl="8" w:tplc="054A630A" w:tentative="1">
      <w:start w:val="1"/>
      <w:numFmt w:val="lowerRoman"/>
      <w:lvlText w:val="%9."/>
      <w:lvlJc w:val="right"/>
      <w:pPr>
        <w:ind w:left="6480" w:hanging="180"/>
      </w:pPr>
    </w:lvl>
  </w:abstractNum>
  <w:abstractNum w:abstractNumId="32" w15:restartNumberingAfterBreak="0">
    <w:nsid w:val="75272E8B"/>
    <w:multiLevelType w:val="hybridMultilevel"/>
    <w:tmpl w:val="8842BD98"/>
    <w:lvl w:ilvl="0" w:tplc="0419000F">
      <w:start w:val="1"/>
      <w:numFmt w:val="bullet"/>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3" w15:restartNumberingAfterBreak="0">
    <w:nsid w:val="79050657"/>
    <w:multiLevelType w:val="hybridMultilevel"/>
    <w:tmpl w:val="B4D24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C17C68"/>
    <w:multiLevelType w:val="multilevel"/>
    <w:tmpl w:val="F850D48E"/>
    <w:lvl w:ilvl="0">
      <w:start w:val="1"/>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965047019">
    <w:abstractNumId w:val="3"/>
  </w:num>
  <w:num w:numId="2" w16cid:durableId="1536308053">
    <w:abstractNumId w:val="29"/>
  </w:num>
  <w:num w:numId="3" w16cid:durableId="829829758">
    <w:abstractNumId w:val="5"/>
  </w:num>
  <w:num w:numId="4" w16cid:durableId="1713766683">
    <w:abstractNumId w:val="17"/>
  </w:num>
  <w:num w:numId="5" w16cid:durableId="1420105108">
    <w:abstractNumId w:val="6"/>
  </w:num>
  <w:num w:numId="6" w16cid:durableId="2030720031">
    <w:abstractNumId w:val="30"/>
  </w:num>
  <w:num w:numId="7" w16cid:durableId="1509976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600527">
    <w:abstractNumId w:val="9"/>
  </w:num>
  <w:num w:numId="9" w16cid:durableId="862863855">
    <w:abstractNumId w:val="23"/>
  </w:num>
  <w:num w:numId="10" w16cid:durableId="1241136356">
    <w:abstractNumId w:val="26"/>
  </w:num>
  <w:num w:numId="11" w16cid:durableId="2081244437">
    <w:abstractNumId w:val="20"/>
  </w:num>
  <w:num w:numId="12" w16cid:durableId="638611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09672">
    <w:abstractNumId w:val="32"/>
  </w:num>
  <w:num w:numId="14" w16cid:durableId="1588419011">
    <w:abstractNumId w:val="19"/>
  </w:num>
  <w:num w:numId="15" w16cid:durableId="1135370803">
    <w:abstractNumId w:val="31"/>
  </w:num>
  <w:num w:numId="16" w16cid:durableId="1904833427">
    <w:abstractNumId w:val="25"/>
  </w:num>
  <w:num w:numId="17" w16cid:durableId="1832984237">
    <w:abstractNumId w:val="28"/>
  </w:num>
  <w:num w:numId="18" w16cid:durableId="256670166">
    <w:abstractNumId w:val="14"/>
  </w:num>
  <w:num w:numId="19" w16cid:durableId="611203334">
    <w:abstractNumId w:val="15"/>
  </w:num>
  <w:num w:numId="20" w16cid:durableId="283535371">
    <w:abstractNumId w:val="34"/>
  </w:num>
  <w:num w:numId="21" w16cid:durableId="558706846">
    <w:abstractNumId w:val="18"/>
  </w:num>
  <w:num w:numId="22" w16cid:durableId="344870156">
    <w:abstractNumId w:val="12"/>
  </w:num>
  <w:num w:numId="23" w16cid:durableId="947663118">
    <w:abstractNumId w:val="13"/>
  </w:num>
  <w:num w:numId="24" w16cid:durableId="1767530491">
    <w:abstractNumId w:val="8"/>
  </w:num>
  <w:num w:numId="25" w16cid:durableId="89132208">
    <w:abstractNumId w:val="7"/>
  </w:num>
  <w:num w:numId="26" w16cid:durableId="127672954">
    <w:abstractNumId w:val="27"/>
  </w:num>
  <w:num w:numId="27" w16cid:durableId="960917461">
    <w:abstractNumId w:val="22"/>
  </w:num>
  <w:num w:numId="28" w16cid:durableId="344594280">
    <w:abstractNumId w:val="24"/>
  </w:num>
  <w:num w:numId="29" w16cid:durableId="1684434883">
    <w:abstractNumId w:val="10"/>
  </w:num>
  <w:num w:numId="30" w16cid:durableId="1500609551">
    <w:abstractNumId w:val="11"/>
  </w:num>
  <w:num w:numId="31" w16cid:durableId="1093356908">
    <w:abstractNumId w:val="33"/>
  </w:num>
  <w:num w:numId="32" w16cid:durableId="12127175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E1"/>
    <w:rsid w:val="00000419"/>
    <w:rsid w:val="000025AC"/>
    <w:rsid w:val="00002706"/>
    <w:rsid w:val="000134F8"/>
    <w:rsid w:val="00025E92"/>
    <w:rsid w:val="00032B99"/>
    <w:rsid w:val="000413CE"/>
    <w:rsid w:val="0004745B"/>
    <w:rsid w:val="00055EA9"/>
    <w:rsid w:val="000617F1"/>
    <w:rsid w:val="000722EC"/>
    <w:rsid w:val="00082BDA"/>
    <w:rsid w:val="00086605"/>
    <w:rsid w:val="000A3B86"/>
    <w:rsid w:val="000A765E"/>
    <w:rsid w:val="000B0976"/>
    <w:rsid w:val="000B308E"/>
    <w:rsid w:val="000B3714"/>
    <w:rsid w:val="000C2048"/>
    <w:rsid w:val="000C6C6A"/>
    <w:rsid w:val="000D08A2"/>
    <w:rsid w:val="000E217B"/>
    <w:rsid w:val="000E2B7D"/>
    <w:rsid w:val="000E40B7"/>
    <w:rsid w:val="000F29C0"/>
    <w:rsid w:val="001007D3"/>
    <w:rsid w:val="00103880"/>
    <w:rsid w:val="001071E5"/>
    <w:rsid w:val="0011133C"/>
    <w:rsid w:val="00122BE9"/>
    <w:rsid w:val="001314A4"/>
    <w:rsid w:val="001348DD"/>
    <w:rsid w:val="00134FF2"/>
    <w:rsid w:val="001518F7"/>
    <w:rsid w:val="0015330F"/>
    <w:rsid w:val="00157452"/>
    <w:rsid w:val="0016494F"/>
    <w:rsid w:val="00164DC6"/>
    <w:rsid w:val="0016608D"/>
    <w:rsid w:val="001677FD"/>
    <w:rsid w:val="0018224A"/>
    <w:rsid w:val="001838B4"/>
    <w:rsid w:val="00191F5F"/>
    <w:rsid w:val="001B126B"/>
    <w:rsid w:val="001B160E"/>
    <w:rsid w:val="001C5D7C"/>
    <w:rsid w:val="001F03BC"/>
    <w:rsid w:val="001F07ED"/>
    <w:rsid w:val="001F5537"/>
    <w:rsid w:val="00201E95"/>
    <w:rsid w:val="00217CDD"/>
    <w:rsid w:val="00223252"/>
    <w:rsid w:val="0022779A"/>
    <w:rsid w:val="002307A2"/>
    <w:rsid w:val="002320C9"/>
    <w:rsid w:val="00232ADA"/>
    <w:rsid w:val="00261999"/>
    <w:rsid w:val="00265532"/>
    <w:rsid w:val="00270418"/>
    <w:rsid w:val="002742DC"/>
    <w:rsid w:val="002A72EB"/>
    <w:rsid w:val="002C15E1"/>
    <w:rsid w:val="002D7C0A"/>
    <w:rsid w:val="002F2EF9"/>
    <w:rsid w:val="002F7DA6"/>
    <w:rsid w:val="00304B9E"/>
    <w:rsid w:val="00316016"/>
    <w:rsid w:val="00316281"/>
    <w:rsid w:val="00320BC8"/>
    <w:rsid w:val="003238EC"/>
    <w:rsid w:val="003429EB"/>
    <w:rsid w:val="00343431"/>
    <w:rsid w:val="003B336F"/>
    <w:rsid w:val="003B5BAC"/>
    <w:rsid w:val="003C1E32"/>
    <w:rsid w:val="003C5E67"/>
    <w:rsid w:val="003E176D"/>
    <w:rsid w:val="003F0781"/>
    <w:rsid w:val="00407C68"/>
    <w:rsid w:val="00411F80"/>
    <w:rsid w:val="004131A4"/>
    <w:rsid w:val="00415CED"/>
    <w:rsid w:val="0042440F"/>
    <w:rsid w:val="00462FA8"/>
    <w:rsid w:val="00477B1D"/>
    <w:rsid w:val="00477BAF"/>
    <w:rsid w:val="00482BA2"/>
    <w:rsid w:val="00483299"/>
    <w:rsid w:val="00492FE8"/>
    <w:rsid w:val="004A0815"/>
    <w:rsid w:val="004A50D0"/>
    <w:rsid w:val="004A5AC1"/>
    <w:rsid w:val="004A6439"/>
    <w:rsid w:val="004B2D82"/>
    <w:rsid w:val="004B7526"/>
    <w:rsid w:val="004C53FC"/>
    <w:rsid w:val="004D295F"/>
    <w:rsid w:val="004E4A86"/>
    <w:rsid w:val="004E4F9E"/>
    <w:rsid w:val="004F6025"/>
    <w:rsid w:val="004F6AFF"/>
    <w:rsid w:val="004F6F37"/>
    <w:rsid w:val="00501B51"/>
    <w:rsid w:val="0051230D"/>
    <w:rsid w:val="005151CA"/>
    <w:rsid w:val="00525974"/>
    <w:rsid w:val="005354F4"/>
    <w:rsid w:val="005408C3"/>
    <w:rsid w:val="0054296A"/>
    <w:rsid w:val="00543943"/>
    <w:rsid w:val="00552E22"/>
    <w:rsid w:val="00557C0A"/>
    <w:rsid w:val="00574FB4"/>
    <w:rsid w:val="00585EE4"/>
    <w:rsid w:val="005A19B3"/>
    <w:rsid w:val="005B1BC0"/>
    <w:rsid w:val="005B7AAF"/>
    <w:rsid w:val="005C7552"/>
    <w:rsid w:val="005D3FD9"/>
    <w:rsid w:val="005E3FFF"/>
    <w:rsid w:val="005E6CA8"/>
    <w:rsid w:val="005F46A9"/>
    <w:rsid w:val="00606C78"/>
    <w:rsid w:val="00607BAF"/>
    <w:rsid w:val="00620B28"/>
    <w:rsid w:val="00650305"/>
    <w:rsid w:val="00653B91"/>
    <w:rsid w:val="00655D2D"/>
    <w:rsid w:val="006623FE"/>
    <w:rsid w:val="00691573"/>
    <w:rsid w:val="006A0801"/>
    <w:rsid w:val="006B08A6"/>
    <w:rsid w:val="006C06CD"/>
    <w:rsid w:val="006C48BC"/>
    <w:rsid w:val="006D0260"/>
    <w:rsid w:val="006E2829"/>
    <w:rsid w:val="006F0CF1"/>
    <w:rsid w:val="006F2D80"/>
    <w:rsid w:val="00700AEF"/>
    <w:rsid w:val="007044F9"/>
    <w:rsid w:val="00712E0E"/>
    <w:rsid w:val="007208E5"/>
    <w:rsid w:val="007263F5"/>
    <w:rsid w:val="00737516"/>
    <w:rsid w:val="00737F6E"/>
    <w:rsid w:val="00740FEF"/>
    <w:rsid w:val="0074133E"/>
    <w:rsid w:val="007417A6"/>
    <w:rsid w:val="00741878"/>
    <w:rsid w:val="0074266C"/>
    <w:rsid w:val="007450EA"/>
    <w:rsid w:val="00760D21"/>
    <w:rsid w:val="00761C73"/>
    <w:rsid w:val="0076584D"/>
    <w:rsid w:val="007670CC"/>
    <w:rsid w:val="00773C8D"/>
    <w:rsid w:val="00776A39"/>
    <w:rsid w:val="00782D81"/>
    <w:rsid w:val="00796BA5"/>
    <w:rsid w:val="007A597E"/>
    <w:rsid w:val="007B4A83"/>
    <w:rsid w:val="007C7677"/>
    <w:rsid w:val="007D4F1F"/>
    <w:rsid w:val="00816957"/>
    <w:rsid w:val="008300FA"/>
    <w:rsid w:val="008340B5"/>
    <w:rsid w:val="0083634F"/>
    <w:rsid w:val="0083778D"/>
    <w:rsid w:val="008439E6"/>
    <w:rsid w:val="00847244"/>
    <w:rsid w:val="0085670C"/>
    <w:rsid w:val="008570BB"/>
    <w:rsid w:val="0086425F"/>
    <w:rsid w:val="008778CF"/>
    <w:rsid w:val="00880CF9"/>
    <w:rsid w:val="0088368C"/>
    <w:rsid w:val="00894903"/>
    <w:rsid w:val="00894AE8"/>
    <w:rsid w:val="008B2F2F"/>
    <w:rsid w:val="008B3E71"/>
    <w:rsid w:val="008B5D24"/>
    <w:rsid w:val="008D57C6"/>
    <w:rsid w:val="008E43FB"/>
    <w:rsid w:val="00912175"/>
    <w:rsid w:val="009152C7"/>
    <w:rsid w:val="00927935"/>
    <w:rsid w:val="0093130D"/>
    <w:rsid w:val="0093599E"/>
    <w:rsid w:val="00936787"/>
    <w:rsid w:val="00937F07"/>
    <w:rsid w:val="00957DE0"/>
    <w:rsid w:val="00972862"/>
    <w:rsid w:val="00982265"/>
    <w:rsid w:val="00992C42"/>
    <w:rsid w:val="009A30B9"/>
    <w:rsid w:val="009B2A1C"/>
    <w:rsid w:val="009C423F"/>
    <w:rsid w:val="009C5160"/>
    <w:rsid w:val="009D1DCD"/>
    <w:rsid w:val="009E5B9D"/>
    <w:rsid w:val="009E6B3D"/>
    <w:rsid w:val="00A251A5"/>
    <w:rsid w:val="00A30565"/>
    <w:rsid w:val="00A451AE"/>
    <w:rsid w:val="00A45A41"/>
    <w:rsid w:val="00A55A83"/>
    <w:rsid w:val="00A60742"/>
    <w:rsid w:val="00A73AC0"/>
    <w:rsid w:val="00A73BA9"/>
    <w:rsid w:val="00A7693A"/>
    <w:rsid w:val="00A824FC"/>
    <w:rsid w:val="00A8494C"/>
    <w:rsid w:val="00AA0D5A"/>
    <w:rsid w:val="00AB0832"/>
    <w:rsid w:val="00AB0CF4"/>
    <w:rsid w:val="00AD203E"/>
    <w:rsid w:val="00AD345D"/>
    <w:rsid w:val="00AE5534"/>
    <w:rsid w:val="00B204E5"/>
    <w:rsid w:val="00B24E15"/>
    <w:rsid w:val="00B362DD"/>
    <w:rsid w:val="00B442CA"/>
    <w:rsid w:val="00B52B38"/>
    <w:rsid w:val="00B549E1"/>
    <w:rsid w:val="00B62630"/>
    <w:rsid w:val="00B7090C"/>
    <w:rsid w:val="00B710E6"/>
    <w:rsid w:val="00B72418"/>
    <w:rsid w:val="00B76B50"/>
    <w:rsid w:val="00B8085A"/>
    <w:rsid w:val="00B8306F"/>
    <w:rsid w:val="00B86D49"/>
    <w:rsid w:val="00B92C87"/>
    <w:rsid w:val="00B95738"/>
    <w:rsid w:val="00BA1B05"/>
    <w:rsid w:val="00BA1EE6"/>
    <w:rsid w:val="00BC1594"/>
    <w:rsid w:val="00BC5062"/>
    <w:rsid w:val="00BD2773"/>
    <w:rsid w:val="00BD7AEA"/>
    <w:rsid w:val="00BE1EBA"/>
    <w:rsid w:val="00BE589C"/>
    <w:rsid w:val="00BF10EA"/>
    <w:rsid w:val="00BF6A70"/>
    <w:rsid w:val="00C00863"/>
    <w:rsid w:val="00C023FA"/>
    <w:rsid w:val="00C04224"/>
    <w:rsid w:val="00C23957"/>
    <w:rsid w:val="00C45D6A"/>
    <w:rsid w:val="00C52033"/>
    <w:rsid w:val="00C53009"/>
    <w:rsid w:val="00C54640"/>
    <w:rsid w:val="00C578C5"/>
    <w:rsid w:val="00C6237F"/>
    <w:rsid w:val="00C70F9F"/>
    <w:rsid w:val="00C752B6"/>
    <w:rsid w:val="00C767A0"/>
    <w:rsid w:val="00C823ED"/>
    <w:rsid w:val="00C830E9"/>
    <w:rsid w:val="00C83AE9"/>
    <w:rsid w:val="00C87E4C"/>
    <w:rsid w:val="00C94C9E"/>
    <w:rsid w:val="00CA02F7"/>
    <w:rsid w:val="00CA1E2A"/>
    <w:rsid w:val="00CB04FF"/>
    <w:rsid w:val="00CB0B52"/>
    <w:rsid w:val="00CB2045"/>
    <w:rsid w:val="00CB40A2"/>
    <w:rsid w:val="00CC0EAA"/>
    <w:rsid w:val="00CC3593"/>
    <w:rsid w:val="00CC77AB"/>
    <w:rsid w:val="00CD4E29"/>
    <w:rsid w:val="00CD54E7"/>
    <w:rsid w:val="00CD7800"/>
    <w:rsid w:val="00CF7343"/>
    <w:rsid w:val="00D02E8B"/>
    <w:rsid w:val="00D11195"/>
    <w:rsid w:val="00D12F70"/>
    <w:rsid w:val="00D16557"/>
    <w:rsid w:val="00D304AA"/>
    <w:rsid w:val="00D47F22"/>
    <w:rsid w:val="00D54A8E"/>
    <w:rsid w:val="00D56210"/>
    <w:rsid w:val="00D660AF"/>
    <w:rsid w:val="00D847D7"/>
    <w:rsid w:val="00D9538E"/>
    <w:rsid w:val="00DA14BB"/>
    <w:rsid w:val="00DA7147"/>
    <w:rsid w:val="00DB0046"/>
    <w:rsid w:val="00DB233C"/>
    <w:rsid w:val="00DB3151"/>
    <w:rsid w:val="00DC6030"/>
    <w:rsid w:val="00DC6FDC"/>
    <w:rsid w:val="00DD4245"/>
    <w:rsid w:val="00DE03C5"/>
    <w:rsid w:val="00DF16C7"/>
    <w:rsid w:val="00DF48B4"/>
    <w:rsid w:val="00DF679D"/>
    <w:rsid w:val="00E03DE8"/>
    <w:rsid w:val="00E05C0B"/>
    <w:rsid w:val="00E14F52"/>
    <w:rsid w:val="00E27240"/>
    <w:rsid w:val="00E311F1"/>
    <w:rsid w:val="00E34757"/>
    <w:rsid w:val="00E4287B"/>
    <w:rsid w:val="00E4688D"/>
    <w:rsid w:val="00E57386"/>
    <w:rsid w:val="00E80962"/>
    <w:rsid w:val="00E820BB"/>
    <w:rsid w:val="00E837C9"/>
    <w:rsid w:val="00EA434A"/>
    <w:rsid w:val="00EA5AFB"/>
    <w:rsid w:val="00EA6302"/>
    <w:rsid w:val="00EC4385"/>
    <w:rsid w:val="00EC559A"/>
    <w:rsid w:val="00EC7CAD"/>
    <w:rsid w:val="00EE3341"/>
    <w:rsid w:val="00EE4086"/>
    <w:rsid w:val="00EF0791"/>
    <w:rsid w:val="00F03379"/>
    <w:rsid w:val="00F15B53"/>
    <w:rsid w:val="00F1633E"/>
    <w:rsid w:val="00F17989"/>
    <w:rsid w:val="00F2037F"/>
    <w:rsid w:val="00F25887"/>
    <w:rsid w:val="00F300F4"/>
    <w:rsid w:val="00F32510"/>
    <w:rsid w:val="00F43766"/>
    <w:rsid w:val="00F55237"/>
    <w:rsid w:val="00F56487"/>
    <w:rsid w:val="00F66996"/>
    <w:rsid w:val="00F71CCB"/>
    <w:rsid w:val="00F726F3"/>
    <w:rsid w:val="00F75B05"/>
    <w:rsid w:val="00F8450E"/>
    <w:rsid w:val="00F860E1"/>
    <w:rsid w:val="00FA5292"/>
    <w:rsid w:val="00FA614A"/>
    <w:rsid w:val="00FC26FD"/>
    <w:rsid w:val="00FC5AB0"/>
    <w:rsid w:val="00FD1C9F"/>
    <w:rsid w:val="00FD3153"/>
    <w:rsid w:val="00FD37EE"/>
    <w:rsid w:val="00FE6948"/>
    <w:rsid w:val="00FF2E9D"/>
    <w:rsid w:val="00FF6B33"/>
    <w:rsid w:val="00FF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68F9"/>
  <w15:chartTrackingRefBased/>
  <w15:docId w15:val="{0E0785CC-5EDF-4F37-8CAF-DF54C9B5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6074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qFormat/>
    <w:rsid w:val="00CF7343"/>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rsid w:val="00CF7343"/>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aliases w:val="H3"/>
    <w:basedOn w:val="a0"/>
    <w:next w:val="a0"/>
    <w:link w:val="31"/>
    <w:unhideWhenUsed/>
    <w:qFormat/>
    <w:rsid w:val="00CF7343"/>
    <w:pPr>
      <w:keepNext/>
      <w:spacing w:before="240" w:after="60"/>
      <w:outlineLvl w:val="2"/>
    </w:pPr>
    <w:rPr>
      <w:rFonts w:ascii="Calibri Light" w:eastAsia="Times New Roman" w:hAnsi="Calibri Light" w:cs="Times New Roman"/>
      <w:b/>
      <w:bCs/>
      <w:sz w:val="26"/>
      <w:szCs w:val="26"/>
    </w:rPr>
  </w:style>
  <w:style w:type="paragraph" w:styleId="40">
    <w:name w:val="heading 4"/>
    <w:aliases w:val="H4"/>
    <w:basedOn w:val="a0"/>
    <w:next w:val="a0"/>
    <w:link w:val="41"/>
    <w:qFormat/>
    <w:rsid w:val="00FC5AB0"/>
    <w:pPr>
      <w:keepNext/>
      <w:tabs>
        <w:tab w:val="num" w:pos="3834"/>
      </w:tabs>
      <w:suppressAutoHyphens/>
      <w:spacing w:before="240" w:after="60" w:line="288" w:lineRule="auto"/>
      <w:ind w:left="3834" w:hanging="1134"/>
      <w:jc w:val="both"/>
      <w:outlineLvl w:val="3"/>
    </w:pPr>
    <w:rPr>
      <w:rFonts w:ascii="Calibri" w:eastAsia="Times New Roman" w:hAnsi="Calibri" w:cs="Times New Roman"/>
      <w:b/>
      <w:bCs/>
      <w:color w:val="auto"/>
      <w:sz w:val="28"/>
      <w:szCs w:val="28"/>
    </w:rPr>
  </w:style>
  <w:style w:type="paragraph" w:styleId="5">
    <w:name w:val="heading 5"/>
    <w:basedOn w:val="a0"/>
    <w:next w:val="a0"/>
    <w:link w:val="50"/>
    <w:semiHidden/>
    <w:unhideWhenUsed/>
    <w:qFormat/>
    <w:rsid w:val="00FC5AB0"/>
    <w:pPr>
      <w:spacing w:before="240" w:after="60" w:line="288" w:lineRule="auto"/>
      <w:ind w:firstLine="567"/>
      <w:jc w:val="both"/>
      <w:outlineLvl w:val="4"/>
    </w:pPr>
    <w:rPr>
      <w:rFonts w:ascii="Calibri" w:eastAsia="Times New Roman" w:hAnsi="Calibri" w:cs="Times New Roman"/>
      <w:b/>
      <w:bCs/>
      <w:i/>
      <w:iCs/>
      <w:color w:val="auto"/>
      <w:sz w:val="26"/>
      <w:szCs w:val="26"/>
    </w:rPr>
  </w:style>
  <w:style w:type="paragraph" w:styleId="8">
    <w:name w:val="heading 8"/>
    <w:basedOn w:val="a0"/>
    <w:next w:val="a0"/>
    <w:link w:val="80"/>
    <w:qFormat/>
    <w:rsid w:val="00FC5AB0"/>
    <w:pPr>
      <w:spacing w:before="240" w:after="60" w:line="288" w:lineRule="auto"/>
      <w:ind w:firstLine="567"/>
      <w:jc w:val="both"/>
      <w:outlineLvl w:val="7"/>
    </w:pPr>
    <w:rPr>
      <w:rFonts w:ascii="Times New Roman" w:eastAsia="Times New Roman" w:hAnsi="Times New Roman" w:cs="Times New Roman"/>
      <w:i/>
      <w:iCs/>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2">
    <w:name w:val="Основной текст (2)_"/>
    <w:link w:val="23"/>
    <w:qFormat/>
    <w:locked/>
    <w:rsid w:val="00A60742"/>
    <w:rPr>
      <w:rFonts w:ascii="Times New Roman" w:hAnsi="Times New Roman" w:cs="Times New Roman"/>
      <w:sz w:val="23"/>
      <w:szCs w:val="23"/>
      <w:shd w:val="clear" w:color="auto" w:fill="FFFFFF"/>
    </w:rPr>
  </w:style>
  <w:style w:type="paragraph" w:customStyle="1" w:styleId="23">
    <w:name w:val="Основной текст (2)"/>
    <w:basedOn w:val="a0"/>
    <w:link w:val="22"/>
    <w:qFormat/>
    <w:rsid w:val="00A6074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A60742"/>
    <w:rPr>
      <w:rFonts w:ascii="Times New Roman" w:hAnsi="Times New Roman" w:cs="Times New Roman"/>
      <w:sz w:val="51"/>
      <w:szCs w:val="51"/>
      <w:shd w:val="clear" w:color="auto" w:fill="FFFFFF"/>
    </w:rPr>
  </w:style>
  <w:style w:type="paragraph" w:customStyle="1" w:styleId="12">
    <w:name w:val="Заголовок №1"/>
    <w:basedOn w:val="a0"/>
    <w:link w:val="10"/>
    <w:qFormat/>
    <w:rsid w:val="00A6074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w:basedOn w:val="a1"/>
    <w:qFormat/>
    <w:rsid w:val="00CF734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1"/>
    <w:link w:val="20"/>
    <w:rsid w:val="00CF7343"/>
    <w:rPr>
      <w:rFonts w:ascii="Times New Roman" w:eastAsia="Times New Roman" w:hAnsi="Times New Roman" w:cs="Times New Roman"/>
      <w:b/>
      <w:bCs/>
      <w:iCs/>
      <w:color w:val="000000"/>
      <w:sz w:val="28"/>
      <w:szCs w:val="28"/>
      <w:lang w:eastAsia="ru-RU"/>
    </w:rPr>
  </w:style>
  <w:style w:type="character" w:customStyle="1" w:styleId="31">
    <w:name w:val="Заголовок 3 Знак"/>
    <w:aliases w:val="H3 Знак"/>
    <w:basedOn w:val="a1"/>
    <w:link w:val="30"/>
    <w:qFormat/>
    <w:rsid w:val="00CF7343"/>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CF7343"/>
    <w:rPr>
      <w:rFonts w:ascii="Times New Roman" w:eastAsia="Times New Roman" w:hAnsi="Times New Roman" w:cs="Times New Roman"/>
      <w:b/>
      <w:bCs/>
      <w:color w:val="000000"/>
      <w:kern w:val="32"/>
      <w:sz w:val="28"/>
      <w:szCs w:val="32"/>
      <w:lang w:eastAsia="ru-RU"/>
    </w:rPr>
  </w:style>
  <w:style w:type="character" w:styleId="a4">
    <w:name w:val="Hyperlink"/>
    <w:uiPriority w:val="99"/>
    <w:rsid w:val="00CF7343"/>
    <w:rPr>
      <w:rFonts w:cs="Times New Roman"/>
      <w:color w:val="000080"/>
      <w:u w:val="single"/>
    </w:rPr>
  </w:style>
  <w:style w:type="character" w:customStyle="1" w:styleId="24">
    <w:name w:val="Сноска (2)_"/>
    <w:link w:val="25"/>
    <w:qFormat/>
    <w:locked/>
    <w:rsid w:val="00CF7343"/>
    <w:rPr>
      <w:rFonts w:ascii="Times New Roman" w:hAnsi="Times New Roman" w:cs="Times New Roman"/>
      <w:sz w:val="12"/>
      <w:szCs w:val="12"/>
      <w:shd w:val="clear" w:color="auto" w:fill="FFFFFF"/>
    </w:rPr>
  </w:style>
  <w:style w:type="paragraph" w:customStyle="1" w:styleId="25">
    <w:name w:val="Сноска (2)"/>
    <w:basedOn w:val="a0"/>
    <w:link w:val="24"/>
    <w:qFormat/>
    <w:rsid w:val="00CF7343"/>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CF7343"/>
    <w:rPr>
      <w:rFonts w:ascii="Times New Roman" w:hAnsi="Times New Roman" w:cs="Times New Roman"/>
      <w:sz w:val="21"/>
      <w:szCs w:val="21"/>
      <w:shd w:val="clear" w:color="auto" w:fill="FFFFFF"/>
    </w:rPr>
  </w:style>
  <w:style w:type="paragraph" w:customStyle="1" w:styleId="33">
    <w:name w:val="Сноска (3)"/>
    <w:basedOn w:val="a0"/>
    <w:link w:val="32"/>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5">
    <w:name w:val="Сноска_"/>
    <w:link w:val="a6"/>
    <w:qFormat/>
    <w:locked/>
    <w:rsid w:val="00CF7343"/>
    <w:rPr>
      <w:rFonts w:ascii="Times New Roman" w:hAnsi="Times New Roman" w:cs="Times New Roman"/>
      <w:sz w:val="21"/>
      <w:szCs w:val="21"/>
      <w:shd w:val="clear" w:color="auto" w:fill="FFFFFF"/>
    </w:rPr>
  </w:style>
  <w:style w:type="paragraph" w:customStyle="1" w:styleId="a6">
    <w:name w:val="Сноска"/>
    <w:basedOn w:val="a0"/>
    <w:link w:val="a5"/>
    <w:rsid w:val="00CF7343"/>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7">
    <w:name w:val="Сноска + Полужирный"/>
    <w:qFormat/>
    <w:rsid w:val="00CF7343"/>
    <w:rPr>
      <w:rFonts w:ascii="Times New Roman" w:hAnsi="Times New Roman" w:cs="Times New Roman"/>
      <w:b/>
      <w:bCs/>
      <w:spacing w:val="0"/>
      <w:sz w:val="21"/>
      <w:szCs w:val="21"/>
    </w:rPr>
  </w:style>
  <w:style w:type="character" w:customStyle="1" w:styleId="42">
    <w:name w:val="Сноска (4)_"/>
    <w:link w:val="43"/>
    <w:qFormat/>
    <w:locked/>
    <w:rsid w:val="00CF7343"/>
    <w:rPr>
      <w:rFonts w:ascii="Times New Roman" w:hAnsi="Times New Roman" w:cs="Times New Roman"/>
      <w:sz w:val="17"/>
      <w:szCs w:val="17"/>
      <w:shd w:val="clear" w:color="auto" w:fill="FFFFFF"/>
    </w:rPr>
  </w:style>
  <w:style w:type="paragraph" w:customStyle="1" w:styleId="43">
    <w:name w:val="Сноска (4)"/>
    <w:basedOn w:val="a0"/>
    <w:link w:val="42"/>
    <w:qFormat/>
    <w:rsid w:val="00CF7343"/>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4">
    <w:name w:val="Заголовок №4_"/>
    <w:link w:val="45"/>
    <w:qFormat/>
    <w:locked/>
    <w:rsid w:val="00CF7343"/>
    <w:rPr>
      <w:rFonts w:ascii="Times New Roman" w:hAnsi="Times New Roman" w:cs="Times New Roman"/>
      <w:sz w:val="21"/>
      <w:szCs w:val="21"/>
      <w:shd w:val="clear" w:color="auto" w:fill="FFFFFF"/>
    </w:rPr>
  </w:style>
  <w:style w:type="paragraph" w:customStyle="1" w:styleId="45">
    <w:name w:val="Заголовок №4"/>
    <w:basedOn w:val="a0"/>
    <w:link w:val="44"/>
    <w:qFormat/>
    <w:rsid w:val="00CF7343"/>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6">
    <w:name w:val="Заголовок №4 + Не полужирный"/>
    <w:qFormat/>
    <w:rsid w:val="00CF7343"/>
    <w:rPr>
      <w:rFonts w:ascii="Times New Roman" w:hAnsi="Times New Roman" w:cs="Times New Roman"/>
      <w:b/>
      <w:bCs/>
      <w:spacing w:val="0"/>
      <w:sz w:val="21"/>
      <w:szCs w:val="21"/>
    </w:rPr>
  </w:style>
  <w:style w:type="character" w:customStyle="1" w:styleId="34">
    <w:name w:val="Основной текст (3)_"/>
    <w:link w:val="35"/>
    <w:qFormat/>
    <w:locked/>
    <w:rsid w:val="00CF7343"/>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CF7343"/>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8">
    <w:name w:val="Основной текст_"/>
    <w:link w:val="7"/>
    <w:qFormat/>
    <w:locked/>
    <w:rsid w:val="00CF7343"/>
    <w:rPr>
      <w:rFonts w:ascii="Times New Roman" w:hAnsi="Times New Roman" w:cs="Times New Roman"/>
      <w:sz w:val="21"/>
      <w:szCs w:val="21"/>
      <w:shd w:val="clear" w:color="auto" w:fill="FFFFFF"/>
    </w:rPr>
  </w:style>
  <w:style w:type="paragraph" w:customStyle="1" w:styleId="7">
    <w:name w:val="Основной текст7"/>
    <w:basedOn w:val="a0"/>
    <w:link w:val="a8"/>
    <w:qFormat/>
    <w:rsid w:val="00CF734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CF7343"/>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CF7343"/>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9">
    <w:name w:val="Колонтитул_"/>
    <w:link w:val="aa"/>
    <w:qFormat/>
    <w:locked/>
    <w:rsid w:val="00CF7343"/>
    <w:rPr>
      <w:rFonts w:ascii="Times New Roman" w:hAnsi="Times New Roman" w:cs="Times New Roman"/>
      <w:shd w:val="clear" w:color="auto" w:fill="FFFFFF"/>
    </w:rPr>
  </w:style>
  <w:style w:type="paragraph" w:customStyle="1" w:styleId="aa">
    <w:name w:val="Колонтитул"/>
    <w:basedOn w:val="a0"/>
    <w:link w:val="a9"/>
    <w:qFormat/>
    <w:rsid w:val="00CF7343"/>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CF7343"/>
    <w:rPr>
      <w:rFonts w:ascii="Times New Roman" w:hAnsi="Times New Roman" w:cs="Times New Roman"/>
      <w:spacing w:val="0"/>
      <w:sz w:val="21"/>
      <w:szCs w:val="21"/>
    </w:rPr>
  </w:style>
  <w:style w:type="character" w:customStyle="1" w:styleId="26">
    <w:name w:val="Оглавление 2 Знак"/>
    <w:link w:val="27"/>
    <w:uiPriority w:val="39"/>
    <w:qFormat/>
    <w:locked/>
    <w:rsid w:val="00CF7343"/>
    <w:rPr>
      <w:rFonts w:ascii="Times New Roman" w:hAnsi="Times New Roman" w:cs="Times New Roman"/>
      <w:b/>
      <w:bCs/>
      <w:noProof/>
      <w:color w:val="000000" w:themeColor="text1"/>
    </w:rPr>
  </w:style>
  <w:style w:type="paragraph" w:styleId="27">
    <w:name w:val="toc 2"/>
    <w:basedOn w:val="a0"/>
    <w:link w:val="26"/>
    <w:autoRedefine/>
    <w:uiPriority w:val="39"/>
    <w:rsid w:val="00CF7343"/>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7">
    <w:name w:val="Основной текст (4)_"/>
    <w:link w:val="410"/>
    <w:qFormat/>
    <w:locked/>
    <w:rsid w:val="00CF7343"/>
    <w:rPr>
      <w:rFonts w:ascii="Times New Roman" w:hAnsi="Times New Roman" w:cs="Times New Roman"/>
      <w:sz w:val="21"/>
      <w:szCs w:val="21"/>
      <w:shd w:val="clear" w:color="auto" w:fill="FFFFFF"/>
    </w:rPr>
  </w:style>
  <w:style w:type="paragraph" w:customStyle="1" w:styleId="410">
    <w:name w:val="Основной текст (4)1"/>
    <w:basedOn w:val="a0"/>
    <w:link w:val="47"/>
    <w:qFormat/>
    <w:rsid w:val="00CF7343"/>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CF7343"/>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CF7343"/>
    <w:rPr>
      <w:rFonts w:ascii="Times New Roman" w:hAnsi="Times New Roman" w:cs="Times New Roman"/>
      <w:sz w:val="21"/>
      <w:szCs w:val="21"/>
      <w:shd w:val="clear" w:color="auto" w:fill="FFFFFF"/>
    </w:rPr>
  </w:style>
  <w:style w:type="character" w:customStyle="1" w:styleId="ab">
    <w:name w:val="Основной текст + Полужирный"/>
    <w:qFormat/>
    <w:rsid w:val="00CF7343"/>
    <w:rPr>
      <w:rFonts w:ascii="Times New Roman" w:hAnsi="Times New Roman" w:cs="Times New Roman"/>
      <w:b/>
      <w:bCs/>
      <w:spacing w:val="0"/>
      <w:sz w:val="21"/>
      <w:szCs w:val="21"/>
    </w:rPr>
  </w:style>
  <w:style w:type="character" w:customStyle="1" w:styleId="411">
    <w:name w:val="Заголовок №4 + Не полужирный1"/>
    <w:qFormat/>
    <w:rsid w:val="00CF7343"/>
    <w:rPr>
      <w:rFonts w:ascii="Times New Roman" w:hAnsi="Times New Roman" w:cs="Times New Roman"/>
      <w:b/>
      <w:bCs/>
      <w:spacing w:val="0"/>
      <w:sz w:val="21"/>
      <w:szCs w:val="21"/>
    </w:rPr>
  </w:style>
  <w:style w:type="character" w:customStyle="1" w:styleId="15">
    <w:name w:val="Основной текст + Полужирный15"/>
    <w:qFormat/>
    <w:rsid w:val="00CF7343"/>
    <w:rPr>
      <w:rFonts w:ascii="Times New Roman" w:hAnsi="Times New Roman" w:cs="Times New Roman"/>
      <w:b/>
      <w:bCs/>
      <w:spacing w:val="0"/>
      <w:sz w:val="21"/>
      <w:szCs w:val="21"/>
    </w:rPr>
  </w:style>
  <w:style w:type="character" w:customStyle="1" w:styleId="48">
    <w:name w:val="Основной текст (4) + Не полужирный"/>
    <w:qFormat/>
    <w:rsid w:val="00CF7343"/>
    <w:rPr>
      <w:rFonts w:ascii="Times New Roman" w:hAnsi="Times New Roman" w:cs="Times New Roman"/>
      <w:b/>
      <w:bCs/>
      <w:spacing w:val="0"/>
      <w:sz w:val="21"/>
      <w:szCs w:val="21"/>
    </w:rPr>
  </w:style>
  <w:style w:type="character" w:customStyle="1" w:styleId="51">
    <w:name w:val="Основной текст (5)_"/>
    <w:link w:val="52"/>
    <w:qFormat/>
    <w:locked/>
    <w:rsid w:val="00CF7343"/>
    <w:rPr>
      <w:rFonts w:ascii="Times New Roman" w:hAnsi="Times New Roman" w:cs="Times New Roman"/>
      <w:sz w:val="21"/>
      <w:szCs w:val="21"/>
      <w:shd w:val="clear" w:color="auto" w:fill="FFFFFF"/>
    </w:rPr>
  </w:style>
  <w:style w:type="paragraph" w:customStyle="1" w:styleId="52">
    <w:name w:val="Основной текст (5)"/>
    <w:basedOn w:val="a0"/>
    <w:link w:val="51"/>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qFormat/>
    <w:rsid w:val="00CF7343"/>
    <w:rPr>
      <w:rFonts w:ascii="Times New Roman" w:hAnsi="Times New Roman" w:cs="Times New Roman"/>
      <w:i/>
      <w:iCs/>
      <w:spacing w:val="0"/>
      <w:sz w:val="21"/>
      <w:szCs w:val="21"/>
    </w:rPr>
  </w:style>
  <w:style w:type="character" w:customStyle="1" w:styleId="450">
    <w:name w:val="Основной текст (4) + Не полужирный5"/>
    <w:qFormat/>
    <w:rsid w:val="00CF7343"/>
    <w:rPr>
      <w:rFonts w:ascii="Times New Roman" w:hAnsi="Times New Roman" w:cs="Times New Roman"/>
      <w:b/>
      <w:bCs/>
      <w:spacing w:val="0"/>
      <w:sz w:val="21"/>
      <w:szCs w:val="21"/>
    </w:rPr>
  </w:style>
  <w:style w:type="character" w:customStyle="1" w:styleId="140">
    <w:name w:val="Основной текст + Полужирный14"/>
    <w:qFormat/>
    <w:rsid w:val="00CF7343"/>
    <w:rPr>
      <w:rFonts w:ascii="Times New Roman" w:hAnsi="Times New Roman" w:cs="Times New Roman"/>
      <w:b/>
      <w:bCs/>
      <w:spacing w:val="0"/>
      <w:sz w:val="21"/>
      <w:szCs w:val="21"/>
    </w:rPr>
  </w:style>
  <w:style w:type="character" w:customStyle="1" w:styleId="440">
    <w:name w:val="Основной текст (4) + Не полужирный4"/>
    <w:qFormat/>
    <w:rsid w:val="00CF7343"/>
    <w:rPr>
      <w:rFonts w:ascii="Times New Roman" w:hAnsi="Times New Roman" w:cs="Times New Roman"/>
      <w:b/>
      <w:bCs/>
      <w:spacing w:val="0"/>
      <w:sz w:val="21"/>
      <w:szCs w:val="21"/>
    </w:rPr>
  </w:style>
  <w:style w:type="character" w:customStyle="1" w:styleId="6">
    <w:name w:val="Основной текст (6)_"/>
    <w:link w:val="60"/>
    <w:qFormat/>
    <w:locked/>
    <w:rsid w:val="00CF7343"/>
    <w:rPr>
      <w:rFonts w:ascii="Times New Roman" w:hAnsi="Times New Roman" w:cs="Times New Roman"/>
      <w:shd w:val="clear" w:color="auto" w:fill="FFFFFF"/>
    </w:rPr>
  </w:style>
  <w:style w:type="paragraph" w:customStyle="1" w:styleId="60">
    <w:name w:val="Основной текст (6)"/>
    <w:basedOn w:val="a0"/>
    <w:link w:val="6"/>
    <w:qFormat/>
    <w:rsid w:val="00CF7343"/>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CF7343"/>
    <w:rPr>
      <w:rFonts w:ascii="Times New Roman" w:hAnsi="Times New Roman" w:cs="Times New Roman"/>
      <w:i/>
      <w:iCs/>
      <w:spacing w:val="0"/>
      <w:sz w:val="21"/>
      <w:szCs w:val="21"/>
    </w:rPr>
  </w:style>
  <w:style w:type="character" w:customStyle="1" w:styleId="55">
    <w:name w:val="Основной текст (5) + Полужирный"/>
    <w:qFormat/>
    <w:rsid w:val="00CF7343"/>
    <w:rPr>
      <w:rFonts w:ascii="Times New Roman" w:hAnsi="Times New Roman" w:cs="Times New Roman"/>
      <w:b/>
      <w:bCs/>
      <w:spacing w:val="0"/>
      <w:sz w:val="21"/>
      <w:szCs w:val="21"/>
    </w:rPr>
  </w:style>
  <w:style w:type="character" w:customStyle="1" w:styleId="ac">
    <w:name w:val="Основной текст + Курсив"/>
    <w:qFormat/>
    <w:rsid w:val="00CF7343"/>
    <w:rPr>
      <w:rFonts w:ascii="Times New Roman" w:hAnsi="Times New Roman" w:cs="Times New Roman"/>
      <w:i/>
      <w:iCs/>
      <w:spacing w:val="0"/>
      <w:sz w:val="21"/>
      <w:szCs w:val="21"/>
    </w:rPr>
  </w:style>
  <w:style w:type="character" w:customStyle="1" w:styleId="130">
    <w:name w:val="Основной текст + Полужирный13"/>
    <w:qFormat/>
    <w:rsid w:val="00CF7343"/>
    <w:rPr>
      <w:rFonts w:ascii="Times New Roman" w:hAnsi="Times New Roman" w:cs="Times New Roman"/>
      <w:b/>
      <w:bCs/>
      <w:spacing w:val="0"/>
      <w:sz w:val="21"/>
      <w:szCs w:val="21"/>
    </w:rPr>
  </w:style>
  <w:style w:type="character" w:customStyle="1" w:styleId="430">
    <w:name w:val="Основной текст (4) + Не полужирный3"/>
    <w:qFormat/>
    <w:rsid w:val="00CF7343"/>
    <w:rPr>
      <w:rFonts w:ascii="Times New Roman" w:hAnsi="Times New Roman" w:cs="Times New Roman"/>
      <w:b/>
      <w:bCs/>
      <w:spacing w:val="0"/>
      <w:sz w:val="21"/>
      <w:szCs w:val="21"/>
    </w:rPr>
  </w:style>
  <w:style w:type="character" w:customStyle="1" w:styleId="530">
    <w:name w:val="Основной текст (5) + Не курсив3"/>
    <w:qFormat/>
    <w:rsid w:val="00CF734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CF7343"/>
    <w:rPr>
      <w:rFonts w:ascii="Times New Roman" w:hAnsi="Times New Roman" w:cs="Times New Roman"/>
      <w:b/>
      <w:bCs/>
      <w:i/>
      <w:iCs/>
      <w:spacing w:val="0"/>
      <w:sz w:val="21"/>
      <w:szCs w:val="21"/>
    </w:rPr>
  </w:style>
  <w:style w:type="character" w:customStyle="1" w:styleId="70">
    <w:name w:val="Основной текст (7)_"/>
    <w:link w:val="71"/>
    <w:qFormat/>
    <w:locked/>
    <w:rsid w:val="00CF7343"/>
    <w:rPr>
      <w:rFonts w:ascii="Times New Roman" w:hAnsi="Times New Roman" w:cs="Times New Roman"/>
      <w:sz w:val="21"/>
      <w:szCs w:val="21"/>
      <w:shd w:val="clear" w:color="auto" w:fill="FFFFFF"/>
    </w:rPr>
  </w:style>
  <w:style w:type="paragraph" w:customStyle="1" w:styleId="71">
    <w:name w:val="Основной текст (7)"/>
    <w:basedOn w:val="a0"/>
    <w:link w:val="70"/>
    <w:qFormat/>
    <w:rsid w:val="00CF7343"/>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CF7343"/>
    <w:rPr>
      <w:rFonts w:ascii="Times New Roman" w:hAnsi="Times New Roman" w:cs="Times New Roman"/>
      <w:b/>
      <w:bCs/>
      <w:spacing w:val="0"/>
      <w:sz w:val="21"/>
      <w:szCs w:val="21"/>
    </w:rPr>
  </w:style>
  <w:style w:type="character" w:customStyle="1" w:styleId="36">
    <w:name w:val="Заголовок №3_"/>
    <w:link w:val="310"/>
    <w:qFormat/>
    <w:locked/>
    <w:rsid w:val="00CF7343"/>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CF7343"/>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CF7343"/>
    <w:rPr>
      <w:rFonts w:ascii="Times New Roman" w:hAnsi="Times New Roman" w:cs="Times New Roman"/>
      <w:spacing w:val="0"/>
      <w:sz w:val="21"/>
      <w:szCs w:val="21"/>
      <w:u w:val="single"/>
    </w:rPr>
  </w:style>
  <w:style w:type="character" w:customStyle="1" w:styleId="81">
    <w:name w:val="Основной текст (8)_"/>
    <w:link w:val="82"/>
    <w:qFormat/>
    <w:locked/>
    <w:rsid w:val="00CF7343"/>
    <w:rPr>
      <w:rFonts w:ascii="Times New Roman" w:hAnsi="Times New Roman" w:cs="Times New Roman"/>
      <w:sz w:val="12"/>
      <w:szCs w:val="12"/>
      <w:shd w:val="clear" w:color="auto" w:fill="FFFFFF"/>
    </w:rPr>
  </w:style>
  <w:style w:type="paragraph" w:customStyle="1" w:styleId="82">
    <w:name w:val="Основной текст (8)"/>
    <w:basedOn w:val="a0"/>
    <w:link w:val="81"/>
    <w:qFormat/>
    <w:rsid w:val="00CF7343"/>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CF7343"/>
    <w:rPr>
      <w:rFonts w:ascii="Times New Roman" w:hAnsi="Times New Roman" w:cs="Times New Roman"/>
      <w:i/>
      <w:iCs/>
      <w:spacing w:val="0"/>
      <w:sz w:val="21"/>
      <w:szCs w:val="21"/>
    </w:rPr>
  </w:style>
  <w:style w:type="character" w:customStyle="1" w:styleId="521">
    <w:name w:val="Основной текст (5) + Не курсив2"/>
    <w:qFormat/>
    <w:rsid w:val="00CF7343"/>
    <w:rPr>
      <w:rFonts w:ascii="Times New Roman" w:hAnsi="Times New Roman" w:cs="Times New Roman"/>
      <w:i/>
      <w:iCs/>
      <w:spacing w:val="0"/>
      <w:sz w:val="21"/>
      <w:szCs w:val="21"/>
    </w:rPr>
  </w:style>
  <w:style w:type="character" w:customStyle="1" w:styleId="29">
    <w:name w:val="Подпись к таблице (2)_"/>
    <w:link w:val="2a"/>
    <w:qFormat/>
    <w:locked/>
    <w:rsid w:val="00CF7343"/>
    <w:rPr>
      <w:rFonts w:ascii="Times New Roman" w:hAnsi="Times New Roman" w:cs="Times New Roman"/>
      <w:sz w:val="21"/>
      <w:szCs w:val="21"/>
      <w:shd w:val="clear" w:color="auto" w:fill="FFFFFF"/>
    </w:rPr>
  </w:style>
  <w:style w:type="paragraph" w:customStyle="1" w:styleId="2a">
    <w:name w:val="Подпись к таблице (2)"/>
    <w:basedOn w:val="a0"/>
    <w:link w:val="29"/>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CF7343"/>
    <w:rPr>
      <w:rFonts w:ascii="Times New Roman" w:hAnsi="Times New Roman" w:cs="Times New Roman"/>
      <w:i/>
      <w:iCs/>
      <w:spacing w:val="0"/>
      <w:sz w:val="21"/>
      <w:szCs w:val="21"/>
    </w:rPr>
  </w:style>
  <w:style w:type="character" w:customStyle="1" w:styleId="510">
    <w:name w:val="Основной текст (5) + Не курсив1"/>
    <w:qFormat/>
    <w:rsid w:val="00CF7343"/>
    <w:rPr>
      <w:rFonts w:ascii="Times New Roman" w:hAnsi="Times New Roman" w:cs="Times New Roman"/>
      <w:i/>
      <w:iCs/>
      <w:spacing w:val="0"/>
      <w:sz w:val="21"/>
      <w:szCs w:val="21"/>
    </w:rPr>
  </w:style>
  <w:style w:type="character" w:customStyle="1" w:styleId="320">
    <w:name w:val="Заголовок №3 (2)_"/>
    <w:link w:val="321"/>
    <w:qFormat/>
    <w:locked/>
    <w:rsid w:val="00CF7343"/>
    <w:rPr>
      <w:rFonts w:ascii="Times New Roman" w:hAnsi="Times New Roman" w:cs="Times New Roman"/>
      <w:shd w:val="clear" w:color="auto" w:fill="FFFFFF"/>
    </w:rPr>
  </w:style>
  <w:style w:type="paragraph" w:customStyle="1" w:styleId="321">
    <w:name w:val="Заголовок №3 (2)"/>
    <w:basedOn w:val="a0"/>
    <w:link w:val="320"/>
    <w:qFormat/>
    <w:rsid w:val="00CF7343"/>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CF7343"/>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CF7343"/>
    <w:rPr>
      <w:rFonts w:ascii="Times New Roman" w:hAnsi="Times New Roman" w:cs="Times New Roman"/>
      <w:smallCaps/>
      <w:spacing w:val="0"/>
      <w:sz w:val="21"/>
      <w:szCs w:val="21"/>
    </w:rPr>
  </w:style>
  <w:style w:type="character" w:customStyle="1" w:styleId="120">
    <w:name w:val="Основной текст + Полужирный12"/>
    <w:qFormat/>
    <w:rsid w:val="00CF7343"/>
    <w:rPr>
      <w:rFonts w:ascii="Times New Roman" w:hAnsi="Times New Roman" w:cs="Times New Roman"/>
      <w:b/>
      <w:bCs/>
      <w:spacing w:val="0"/>
      <w:sz w:val="21"/>
      <w:szCs w:val="21"/>
    </w:rPr>
  </w:style>
  <w:style w:type="character" w:customStyle="1" w:styleId="110">
    <w:name w:val="Основной текст + Полужирный11"/>
    <w:qFormat/>
    <w:rsid w:val="00CF734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CF7343"/>
    <w:rPr>
      <w:rFonts w:ascii="Times New Roman" w:hAnsi="Times New Roman" w:cs="Times New Roman"/>
      <w:b/>
      <w:bCs/>
      <w:i/>
      <w:iCs/>
      <w:spacing w:val="0"/>
      <w:sz w:val="21"/>
      <w:szCs w:val="21"/>
    </w:rPr>
  </w:style>
  <w:style w:type="character" w:customStyle="1" w:styleId="9">
    <w:name w:val="Основной текст (9)_"/>
    <w:link w:val="90"/>
    <w:qFormat/>
    <w:locked/>
    <w:rsid w:val="00CF7343"/>
    <w:rPr>
      <w:rFonts w:ascii="Times New Roman" w:hAnsi="Times New Roman" w:cs="Times New Roman"/>
      <w:sz w:val="19"/>
      <w:szCs w:val="19"/>
      <w:shd w:val="clear" w:color="auto" w:fill="FFFFFF"/>
    </w:rPr>
  </w:style>
  <w:style w:type="paragraph" w:customStyle="1" w:styleId="90">
    <w:name w:val="Основной текст (9)"/>
    <w:basedOn w:val="a0"/>
    <w:link w:val="9"/>
    <w:qFormat/>
    <w:rsid w:val="00CF7343"/>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CF7343"/>
    <w:rPr>
      <w:rFonts w:ascii="Times New Roman" w:hAnsi="Times New Roman" w:cs="Times New Roman"/>
      <w:i/>
      <w:iCs/>
      <w:spacing w:val="0"/>
      <w:sz w:val="21"/>
      <w:szCs w:val="21"/>
    </w:rPr>
  </w:style>
  <w:style w:type="character" w:customStyle="1" w:styleId="101">
    <w:name w:val="Основной текст (10)_"/>
    <w:link w:val="1010"/>
    <w:qFormat/>
    <w:locked/>
    <w:rsid w:val="00CF7343"/>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CF7343"/>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CF7343"/>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CF7343"/>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CF7343"/>
    <w:rPr>
      <w:rFonts w:ascii="Times New Roman" w:hAnsi="Times New Roman" w:cs="Times New Roman"/>
      <w:spacing w:val="30"/>
      <w:sz w:val="21"/>
      <w:szCs w:val="21"/>
    </w:rPr>
  </w:style>
  <w:style w:type="character" w:customStyle="1" w:styleId="ad">
    <w:name w:val="Подпись к таблице_"/>
    <w:link w:val="17"/>
    <w:qFormat/>
    <w:locked/>
    <w:rsid w:val="00CF7343"/>
    <w:rPr>
      <w:rFonts w:ascii="Times New Roman" w:hAnsi="Times New Roman" w:cs="Times New Roman"/>
      <w:sz w:val="21"/>
      <w:szCs w:val="21"/>
      <w:shd w:val="clear" w:color="auto" w:fill="FFFFFF"/>
    </w:rPr>
  </w:style>
  <w:style w:type="paragraph" w:customStyle="1" w:styleId="17">
    <w:name w:val="Подпись к таблице1"/>
    <w:basedOn w:val="a0"/>
    <w:link w:val="ad"/>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e">
    <w:name w:val="Подпись к таблице"/>
    <w:qFormat/>
    <w:rsid w:val="00CF7343"/>
    <w:rPr>
      <w:rFonts w:ascii="Times New Roman" w:hAnsi="Times New Roman" w:cs="Times New Roman"/>
      <w:spacing w:val="0"/>
      <w:sz w:val="21"/>
      <w:szCs w:val="21"/>
      <w:u w:val="single"/>
    </w:rPr>
  </w:style>
  <w:style w:type="character" w:customStyle="1" w:styleId="111">
    <w:name w:val="Основной текст (11)_"/>
    <w:link w:val="1110"/>
    <w:qFormat/>
    <w:locked/>
    <w:rsid w:val="00CF7343"/>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CF7343"/>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CF7343"/>
    <w:rPr>
      <w:rFonts w:ascii="Times New Roman" w:hAnsi="Times New Roman" w:cs="Times New Roman"/>
      <w:spacing w:val="0"/>
      <w:sz w:val="21"/>
      <w:szCs w:val="21"/>
      <w:u w:val="single"/>
    </w:rPr>
  </w:style>
  <w:style w:type="character" w:customStyle="1" w:styleId="102">
    <w:name w:val="Основной текст (10)"/>
    <w:qFormat/>
    <w:rsid w:val="00CF7343"/>
    <w:rPr>
      <w:rFonts w:ascii="Times New Roman" w:hAnsi="Times New Roman" w:cs="Times New Roman"/>
      <w:spacing w:val="0"/>
      <w:sz w:val="19"/>
      <w:szCs w:val="19"/>
      <w:u w:val="single"/>
    </w:rPr>
  </w:style>
  <w:style w:type="character" w:customStyle="1" w:styleId="112">
    <w:name w:val="Основной текст (11)"/>
    <w:qFormat/>
    <w:rsid w:val="00CF7343"/>
    <w:rPr>
      <w:rFonts w:ascii="Times New Roman" w:hAnsi="Times New Roman" w:cs="Times New Roman"/>
      <w:spacing w:val="0"/>
      <w:sz w:val="23"/>
      <w:szCs w:val="23"/>
      <w:u w:val="single"/>
    </w:rPr>
  </w:style>
  <w:style w:type="character" w:customStyle="1" w:styleId="330">
    <w:name w:val="Заголовок №3 (3)_"/>
    <w:link w:val="331"/>
    <w:qFormat/>
    <w:locked/>
    <w:rsid w:val="00CF7343"/>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CF7343"/>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CF7343"/>
    <w:rPr>
      <w:rFonts w:ascii="Times New Roman" w:hAnsi="Times New Roman" w:cs="Times New Roman"/>
      <w:sz w:val="24"/>
      <w:szCs w:val="24"/>
      <w:shd w:val="clear" w:color="auto" w:fill="FFFFFF"/>
    </w:rPr>
  </w:style>
  <w:style w:type="paragraph" w:customStyle="1" w:styleId="2d">
    <w:name w:val="Заголовок №2"/>
    <w:basedOn w:val="a0"/>
    <w:link w:val="2c"/>
    <w:qFormat/>
    <w:rsid w:val="00CF7343"/>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9">
    <w:name w:val="Основной текст4"/>
    <w:qFormat/>
    <w:rsid w:val="00CF7343"/>
    <w:rPr>
      <w:rFonts w:ascii="Times New Roman" w:hAnsi="Times New Roman" w:cs="Times New Roman"/>
      <w:spacing w:val="0"/>
      <w:sz w:val="21"/>
      <w:szCs w:val="21"/>
      <w:u w:val="single"/>
      <w:lang w:val="en-US"/>
    </w:rPr>
  </w:style>
  <w:style w:type="character" w:customStyle="1" w:styleId="56">
    <w:name w:val="Основной текст5"/>
    <w:basedOn w:val="a8"/>
    <w:qFormat/>
    <w:rsid w:val="00CF7343"/>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CF7343"/>
    <w:rPr>
      <w:rFonts w:ascii="Times New Roman" w:hAnsi="Times New Roman" w:cs="Times New Roman"/>
      <w:b/>
      <w:bCs/>
      <w:spacing w:val="0"/>
      <w:sz w:val="21"/>
      <w:szCs w:val="21"/>
    </w:rPr>
  </w:style>
  <w:style w:type="character" w:customStyle="1" w:styleId="91">
    <w:name w:val="Основной текст + Полужирный9"/>
    <w:qFormat/>
    <w:rsid w:val="00CF7343"/>
    <w:rPr>
      <w:rFonts w:ascii="Times New Roman" w:hAnsi="Times New Roman" w:cs="Times New Roman"/>
      <w:b/>
      <w:bCs/>
      <w:spacing w:val="0"/>
      <w:sz w:val="21"/>
      <w:szCs w:val="21"/>
    </w:rPr>
  </w:style>
  <w:style w:type="character" w:customStyle="1" w:styleId="422">
    <w:name w:val="Основной текст (4) + Не полужирный2"/>
    <w:qFormat/>
    <w:rsid w:val="00CF7343"/>
    <w:rPr>
      <w:rFonts w:ascii="Times New Roman" w:hAnsi="Times New Roman" w:cs="Times New Roman"/>
      <w:b/>
      <w:bCs/>
      <w:spacing w:val="0"/>
      <w:sz w:val="21"/>
      <w:szCs w:val="21"/>
    </w:rPr>
  </w:style>
  <w:style w:type="character" w:customStyle="1" w:styleId="83">
    <w:name w:val="Основной текст + Полужирный8"/>
    <w:qFormat/>
    <w:rsid w:val="00CF7343"/>
    <w:rPr>
      <w:rFonts w:ascii="Times New Roman" w:hAnsi="Times New Roman" w:cs="Times New Roman"/>
      <w:b/>
      <w:bCs/>
      <w:spacing w:val="0"/>
      <w:sz w:val="21"/>
      <w:szCs w:val="21"/>
    </w:rPr>
  </w:style>
  <w:style w:type="character" w:customStyle="1" w:styleId="412">
    <w:name w:val="Основной текст (4) + Не полужирный1"/>
    <w:qFormat/>
    <w:rsid w:val="00CF7343"/>
    <w:rPr>
      <w:rFonts w:ascii="Times New Roman" w:hAnsi="Times New Roman" w:cs="Times New Roman"/>
      <w:b/>
      <w:bCs/>
      <w:spacing w:val="0"/>
      <w:sz w:val="21"/>
      <w:szCs w:val="21"/>
    </w:rPr>
  </w:style>
  <w:style w:type="character" w:customStyle="1" w:styleId="4a">
    <w:name w:val="Основной текст (4)"/>
    <w:qFormat/>
    <w:rsid w:val="00CF7343"/>
    <w:rPr>
      <w:rFonts w:ascii="Times New Roman" w:hAnsi="Times New Roman" w:cs="Times New Roman"/>
      <w:spacing w:val="0"/>
      <w:sz w:val="21"/>
      <w:szCs w:val="21"/>
      <w:u w:val="single"/>
    </w:rPr>
  </w:style>
  <w:style w:type="character" w:customStyle="1" w:styleId="73">
    <w:name w:val="Основной текст + Полужирный7"/>
    <w:qFormat/>
    <w:rsid w:val="00CF7343"/>
    <w:rPr>
      <w:rFonts w:ascii="Times New Roman" w:hAnsi="Times New Roman" w:cs="Times New Roman"/>
      <w:b/>
      <w:bCs/>
      <w:spacing w:val="0"/>
      <w:sz w:val="21"/>
      <w:szCs w:val="21"/>
    </w:rPr>
  </w:style>
  <w:style w:type="character" w:customStyle="1" w:styleId="61">
    <w:name w:val="Основной текст + Полужирный6"/>
    <w:qFormat/>
    <w:rsid w:val="00CF7343"/>
    <w:rPr>
      <w:rFonts w:ascii="Times New Roman" w:hAnsi="Times New Roman" w:cs="Times New Roman"/>
      <w:b/>
      <w:bCs/>
      <w:spacing w:val="0"/>
      <w:sz w:val="21"/>
      <w:szCs w:val="21"/>
    </w:rPr>
  </w:style>
  <w:style w:type="character" w:customStyle="1" w:styleId="57">
    <w:name w:val="Основной текст + Полужирный5"/>
    <w:qFormat/>
    <w:rsid w:val="00CF7343"/>
    <w:rPr>
      <w:rFonts w:ascii="Times New Roman" w:hAnsi="Times New Roman" w:cs="Times New Roman"/>
      <w:b/>
      <w:bCs/>
      <w:spacing w:val="0"/>
      <w:sz w:val="21"/>
      <w:szCs w:val="21"/>
    </w:rPr>
  </w:style>
  <w:style w:type="character" w:customStyle="1" w:styleId="4b">
    <w:name w:val="Основной текст + Полужирный4"/>
    <w:qFormat/>
    <w:rsid w:val="00CF7343"/>
    <w:rPr>
      <w:rFonts w:ascii="Times New Roman" w:hAnsi="Times New Roman" w:cs="Times New Roman"/>
      <w:b/>
      <w:bCs/>
      <w:spacing w:val="0"/>
      <w:sz w:val="21"/>
      <w:szCs w:val="21"/>
    </w:rPr>
  </w:style>
  <w:style w:type="character" w:customStyle="1" w:styleId="3a">
    <w:name w:val="Основной текст + Полужирный3"/>
    <w:qFormat/>
    <w:rsid w:val="00CF7343"/>
    <w:rPr>
      <w:rFonts w:ascii="Times New Roman" w:hAnsi="Times New Roman" w:cs="Times New Roman"/>
      <w:b/>
      <w:bCs/>
      <w:spacing w:val="0"/>
      <w:sz w:val="21"/>
      <w:szCs w:val="21"/>
    </w:rPr>
  </w:style>
  <w:style w:type="character" w:customStyle="1" w:styleId="2e">
    <w:name w:val="Основной текст + Полужирный2"/>
    <w:qFormat/>
    <w:rsid w:val="00CF7343"/>
    <w:rPr>
      <w:rFonts w:ascii="Times New Roman" w:hAnsi="Times New Roman" w:cs="Times New Roman"/>
      <w:b/>
      <w:bCs/>
      <w:spacing w:val="0"/>
      <w:sz w:val="21"/>
      <w:szCs w:val="21"/>
    </w:rPr>
  </w:style>
  <w:style w:type="character" w:customStyle="1" w:styleId="62">
    <w:name w:val="Основной текст6"/>
    <w:basedOn w:val="a8"/>
    <w:qFormat/>
    <w:rsid w:val="00CF7343"/>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CF7343"/>
    <w:rPr>
      <w:rFonts w:ascii="Times New Roman" w:hAnsi="Times New Roman" w:cs="Times New Roman"/>
      <w:b/>
      <w:bCs/>
      <w:spacing w:val="0"/>
      <w:sz w:val="21"/>
      <w:szCs w:val="21"/>
    </w:rPr>
  </w:style>
  <w:style w:type="paragraph" w:customStyle="1" w:styleId="ConsPlusNormal">
    <w:name w:val="ConsPlusNormal"/>
    <w:qFormat/>
    <w:rsid w:val="00CF73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footnote reference"/>
    <w:uiPriority w:val="99"/>
    <w:qFormat/>
    <w:rsid w:val="00CF7343"/>
    <w:rPr>
      <w:rFonts w:cs="Times New Roman"/>
      <w:vertAlign w:val="superscript"/>
    </w:rPr>
  </w:style>
  <w:style w:type="paragraph" w:customStyle="1" w:styleId="19">
    <w:name w:val="Абзац списка1"/>
    <w:basedOn w:val="a0"/>
    <w:qFormat/>
    <w:rsid w:val="00CF7343"/>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F73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CF7343"/>
  </w:style>
  <w:style w:type="character" w:customStyle="1" w:styleId="u">
    <w:name w:val="u"/>
    <w:basedOn w:val="a1"/>
    <w:qFormat/>
    <w:rsid w:val="00CF7343"/>
  </w:style>
  <w:style w:type="paragraph" w:styleId="af0">
    <w:name w:val="TOC Heading"/>
    <w:basedOn w:val="1"/>
    <w:next w:val="a0"/>
    <w:uiPriority w:val="39"/>
    <w:qFormat/>
    <w:rsid w:val="00CF7343"/>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CF7343"/>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CF7343"/>
    <w:pPr>
      <w:ind w:left="240"/>
    </w:pPr>
    <w:rPr>
      <w:rFonts w:ascii="Calibri" w:hAnsi="Calibri"/>
      <w:sz w:val="20"/>
      <w:szCs w:val="20"/>
    </w:rPr>
  </w:style>
  <w:style w:type="paragraph" w:styleId="4c">
    <w:name w:val="toc 4"/>
    <w:basedOn w:val="a0"/>
    <w:next w:val="a0"/>
    <w:autoRedefine/>
    <w:uiPriority w:val="39"/>
    <w:rsid w:val="00CF7343"/>
    <w:pPr>
      <w:ind w:left="480"/>
    </w:pPr>
    <w:rPr>
      <w:rFonts w:ascii="Calibri" w:hAnsi="Calibri"/>
      <w:sz w:val="20"/>
      <w:szCs w:val="20"/>
    </w:rPr>
  </w:style>
  <w:style w:type="paragraph" w:styleId="58">
    <w:name w:val="toc 5"/>
    <w:basedOn w:val="a0"/>
    <w:next w:val="a0"/>
    <w:autoRedefine/>
    <w:rsid w:val="00CF7343"/>
    <w:pPr>
      <w:ind w:left="720"/>
    </w:pPr>
    <w:rPr>
      <w:rFonts w:ascii="Calibri" w:hAnsi="Calibri"/>
      <w:sz w:val="20"/>
      <w:szCs w:val="20"/>
    </w:rPr>
  </w:style>
  <w:style w:type="paragraph" w:styleId="63">
    <w:name w:val="toc 6"/>
    <w:basedOn w:val="a0"/>
    <w:next w:val="a0"/>
    <w:autoRedefine/>
    <w:rsid w:val="00CF7343"/>
    <w:pPr>
      <w:ind w:left="960"/>
    </w:pPr>
    <w:rPr>
      <w:rFonts w:ascii="Calibri" w:hAnsi="Calibri"/>
      <w:sz w:val="20"/>
      <w:szCs w:val="20"/>
    </w:rPr>
  </w:style>
  <w:style w:type="paragraph" w:styleId="74">
    <w:name w:val="toc 7"/>
    <w:basedOn w:val="a0"/>
    <w:next w:val="a0"/>
    <w:autoRedefine/>
    <w:rsid w:val="00CF7343"/>
    <w:pPr>
      <w:ind w:left="1200"/>
    </w:pPr>
    <w:rPr>
      <w:rFonts w:ascii="Calibri" w:hAnsi="Calibri"/>
      <w:sz w:val="20"/>
      <w:szCs w:val="20"/>
    </w:rPr>
  </w:style>
  <w:style w:type="paragraph" w:styleId="84">
    <w:name w:val="toc 8"/>
    <w:basedOn w:val="a0"/>
    <w:next w:val="a0"/>
    <w:autoRedefine/>
    <w:rsid w:val="00CF7343"/>
    <w:pPr>
      <w:ind w:left="1440"/>
    </w:pPr>
    <w:rPr>
      <w:rFonts w:ascii="Calibri" w:hAnsi="Calibri"/>
      <w:sz w:val="20"/>
      <w:szCs w:val="20"/>
    </w:rPr>
  </w:style>
  <w:style w:type="paragraph" w:styleId="92">
    <w:name w:val="toc 9"/>
    <w:basedOn w:val="a0"/>
    <w:next w:val="a0"/>
    <w:autoRedefine/>
    <w:rsid w:val="00CF7343"/>
    <w:pPr>
      <w:ind w:left="1680"/>
    </w:pPr>
    <w:rPr>
      <w:rFonts w:ascii="Calibri" w:hAnsi="Calibri"/>
      <w:sz w:val="20"/>
      <w:szCs w:val="20"/>
    </w:rPr>
  </w:style>
  <w:style w:type="character" w:styleId="af1">
    <w:name w:val="FollowedHyperlink"/>
    <w:uiPriority w:val="99"/>
    <w:qFormat/>
    <w:rsid w:val="00CF7343"/>
    <w:rPr>
      <w:color w:val="800080"/>
      <w:u w:val="single"/>
    </w:rPr>
  </w:style>
  <w:style w:type="paragraph" w:styleId="af2">
    <w:name w:val="Balloon Text"/>
    <w:basedOn w:val="a0"/>
    <w:link w:val="af3"/>
    <w:uiPriority w:val="99"/>
    <w:qFormat/>
    <w:rsid w:val="00CF7343"/>
    <w:rPr>
      <w:rFonts w:ascii="Tahoma" w:hAnsi="Tahoma" w:cs="Tahoma"/>
      <w:sz w:val="16"/>
      <w:szCs w:val="16"/>
    </w:rPr>
  </w:style>
  <w:style w:type="character" w:customStyle="1" w:styleId="af3">
    <w:name w:val="Текст выноски Знак"/>
    <w:basedOn w:val="a1"/>
    <w:link w:val="af2"/>
    <w:uiPriority w:val="99"/>
    <w:rsid w:val="00CF7343"/>
    <w:rPr>
      <w:rFonts w:ascii="Tahoma" w:eastAsia="Arial Unicode MS" w:hAnsi="Tahoma" w:cs="Tahoma"/>
      <w:color w:val="000000"/>
      <w:sz w:val="16"/>
      <w:szCs w:val="16"/>
      <w:lang w:eastAsia="ru-RU"/>
    </w:rPr>
  </w:style>
  <w:style w:type="paragraph" w:styleId="af4">
    <w:name w:val="header"/>
    <w:basedOn w:val="a0"/>
    <w:link w:val="af5"/>
    <w:rsid w:val="00CF7343"/>
    <w:pPr>
      <w:tabs>
        <w:tab w:val="center" w:pos="4677"/>
        <w:tab w:val="right" w:pos="9355"/>
      </w:tabs>
    </w:pPr>
  </w:style>
  <w:style w:type="character" w:customStyle="1" w:styleId="af5">
    <w:name w:val="Верхний колонтитул Знак"/>
    <w:basedOn w:val="a1"/>
    <w:link w:val="af4"/>
    <w:qFormat/>
    <w:rsid w:val="00CF7343"/>
    <w:rPr>
      <w:rFonts w:ascii="Arial Unicode MS" w:eastAsia="Arial Unicode MS" w:hAnsi="Arial Unicode MS" w:cs="Arial Unicode MS"/>
      <w:color w:val="000000"/>
      <w:sz w:val="24"/>
      <w:szCs w:val="24"/>
      <w:lang w:eastAsia="ru-RU"/>
    </w:rPr>
  </w:style>
  <w:style w:type="paragraph" w:styleId="af6">
    <w:name w:val="footer"/>
    <w:basedOn w:val="a0"/>
    <w:link w:val="af7"/>
    <w:rsid w:val="00CF7343"/>
    <w:pPr>
      <w:tabs>
        <w:tab w:val="center" w:pos="4677"/>
        <w:tab w:val="right" w:pos="9355"/>
      </w:tabs>
    </w:pPr>
  </w:style>
  <w:style w:type="character" w:customStyle="1" w:styleId="af7">
    <w:name w:val="Нижний колонтитул Знак"/>
    <w:basedOn w:val="a1"/>
    <w:link w:val="af6"/>
    <w:qFormat/>
    <w:rsid w:val="00CF7343"/>
    <w:rPr>
      <w:rFonts w:ascii="Arial Unicode MS" w:eastAsia="Arial Unicode MS" w:hAnsi="Arial Unicode MS" w:cs="Arial Unicode MS"/>
      <w:color w:val="000000"/>
      <w:sz w:val="24"/>
      <w:szCs w:val="24"/>
      <w:lang w:eastAsia="ru-RU"/>
    </w:rPr>
  </w:style>
  <w:style w:type="character" w:styleId="af8">
    <w:name w:val="page number"/>
    <w:basedOn w:val="a1"/>
    <w:qFormat/>
    <w:rsid w:val="00CF7343"/>
  </w:style>
  <w:style w:type="paragraph" w:styleId="af9">
    <w:name w:val="footnote text"/>
    <w:aliases w:val="Знак2,Знак21, Знак,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a"/>
    <w:qFormat/>
    <w:rsid w:val="00CF7343"/>
    <w:rPr>
      <w:sz w:val="20"/>
      <w:szCs w:val="20"/>
    </w:rPr>
  </w:style>
  <w:style w:type="character" w:customStyle="1" w:styleId="afa">
    <w:name w:val="Текст сноски Знак"/>
    <w:aliases w:val="Знак2 Знак,Знак21 Знак, Знак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9"/>
    <w:qFormat/>
    <w:rsid w:val="00CF7343"/>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CF7343"/>
    <w:pPr>
      <w:ind w:left="720"/>
      <w:contextualSpacing/>
    </w:pPr>
    <w:rPr>
      <w:rFonts w:ascii="Times New Roman" w:eastAsia="Times New Roman" w:hAnsi="Times New Roman" w:cs="Times New Roman"/>
      <w:color w:val="auto"/>
      <w:szCs w:val="28"/>
    </w:rPr>
  </w:style>
  <w:style w:type="paragraph" w:styleId="afb">
    <w:name w:val="List Paragraph"/>
    <w:aliases w:val="Bullet List,FooterText,numbered,Paragraphe de liste1,lp1,1,UL,Абзац маркированнный,Список дефисный,Маркер,ТЗ список,Абзац списка литеральный,Bullet 1,Use Case List Paragraph,A_маркированный_список,_Абзац списка,Table-Normal,Подпись рисунка"/>
    <w:basedOn w:val="a0"/>
    <w:link w:val="afc"/>
    <w:uiPriority w:val="34"/>
    <w:qFormat/>
    <w:rsid w:val="00CF7343"/>
    <w:pPr>
      <w:ind w:left="720"/>
      <w:contextualSpacing/>
    </w:pPr>
    <w:rPr>
      <w:rFonts w:ascii="Times New Roman" w:eastAsia="Times New Roman" w:hAnsi="Times New Roman" w:cs="Times New Roman"/>
      <w:color w:val="auto"/>
      <w:szCs w:val="28"/>
    </w:rPr>
  </w:style>
  <w:style w:type="character" w:styleId="afd">
    <w:name w:val="annotation reference"/>
    <w:basedOn w:val="a1"/>
    <w:uiPriority w:val="99"/>
    <w:qFormat/>
    <w:rsid w:val="00CF7343"/>
    <w:rPr>
      <w:sz w:val="16"/>
      <w:szCs w:val="16"/>
    </w:rPr>
  </w:style>
  <w:style w:type="paragraph" w:styleId="afe">
    <w:name w:val="annotation text"/>
    <w:basedOn w:val="a0"/>
    <w:link w:val="aff"/>
    <w:uiPriority w:val="99"/>
    <w:qFormat/>
    <w:rsid w:val="00CF7343"/>
    <w:rPr>
      <w:sz w:val="20"/>
      <w:szCs w:val="20"/>
    </w:rPr>
  </w:style>
  <w:style w:type="character" w:customStyle="1" w:styleId="aff">
    <w:name w:val="Текст примечания Знак"/>
    <w:basedOn w:val="a1"/>
    <w:link w:val="afe"/>
    <w:uiPriority w:val="99"/>
    <w:qFormat/>
    <w:rsid w:val="00CF7343"/>
    <w:rPr>
      <w:rFonts w:ascii="Arial Unicode MS" w:eastAsia="Arial Unicode MS" w:hAnsi="Arial Unicode MS" w:cs="Arial Unicode MS"/>
      <w:color w:val="000000"/>
      <w:sz w:val="20"/>
      <w:szCs w:val="20"/>
      <w:lang w:eastAsia="ru-RU"/>
    </w:rPr>
  </w:style>
  <w:style w:type="paragraph" w:styleId="aff0">
    <w:name w:val="annotation subject"/>
    <w:basedOn w:val="afe"/>
    <w:next w:val="afe"/>
    <w:link w:val="aff1"/>
    <w:uiPriority w:val="99"/>
    <w:qFormat/>
    <w:rsid w:val="00CF7343"/>
    <w:rPr>
      <w:b/>
      <w:bCs/>
    </w:rPr>
  </w:style>
  <w:style w:type="character" w:customStyle="1" w:styleId="aff1">
    <w:name w:val="Тема примечания Знак"/>
    <w:basedOn w:val="aff"/>
    <w:link w:val="aff0"/>
    <w:uiPriority w:val="99"/>
    <w:qFormat/>
    <w:rsid w:val="00CF7343"/>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CF7343"/>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2">
    <w:name w:val="No Spacing"/>
    <w:qFormat/>
    <w:rsid w:val="00CF7343"/>
    <w:pPr>
      <w:spacing w:after="0" w:line="240" w:lineRule="auto"/>
    </w:pPr>
  </w:style>
  <w:style w:type="character" w:customStyle="1" w:styleId="-">
    <w:name w:val="Интернет-ссылка"/>
    <w:uiPriority w:val="99"/>
    <w:rsid w:val="00CF7343"/>
    <w:rPr>
      <w:rFonts w:cs="Times New Roman"/>
      <w:color w:val="000080"/>
      <w:u w:val="single"/>
    </w:rPr>
  </w:style>
  <w:style w:type="character" w:customStyle="1" w:styleId="210">
    <w:name w:val="Оглавление 2 Знак1"/>
    <w:basedOn w:val="a1"/>
    <w:qFormat/>
    <w:rsid w:val="00CF7343"/>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CF7343"/>
    <w:rPr>
      <w:rFonts w:ascii="Times New Roman" w:hAnsi="Times New Roman" w:cs="Times New Roman"/>
      <w:spacing w:val="0"/>
      <w:sz w:val="21"/>
      <w:szCs w:val="21"/>
    </w:rPr>
  </w:style>
  <w:style w:type="character" w:styleId="aff3">
    <w:name w:val="Emphasis"/>
    <w:basedOn w:val="a1"/>
    <w:qFormat/>
    <w:rsid w:val="00CF7343"/>
    <w:rPr>
      <w:i/>
      <w:iCs/>
    </w:rPr>
  </w:style>
  <w:style w:type="character" w:customStyle="1" w:styleId="apple-converted-space">
    <w:name w:val="apple-converted-space"/>
    <w:basedOn w:val="a1"/>
    <w:qFormat/>
    <w:rsid w:val="00CF7343"/>
  </w:style>
  <w:style w:type="character" w:customStyle="1" w:styleId="aff4">
    <w:name w:val="Текст концевой сноски Знак"/>
    <w:basedOn w:val="a1"/>
    <w:uiPriority w:val="99"/>
    <w:qFormat/>
    <w:locked/>
    <w:rsid w:val="00CF7343"/>
    <w:rPr>
      <w:rFonts w:ascii="Times New Roman" w:eastAsia="Arial Unicode MS" w:hAnsi="Times New Roman" w:cs="Times New Roman"/>
      <w:sz w:val="20"/>
      <w:szCs w:val="20"/>
      <w:lang w:eastAsia="ru-RU"/>
    </w:rPr>
  </w:style>
  <w:style w:type="character" w:styleId="aff5">
    <w:name w:val="endnote reference"/>
    <w:basedOn w:val="a1"/>
    <w:uiPriority w:val="99"/>
    <w:qFormat/>
    <w:rsid w:val="00CF7343"/>
    <w:rPr>
      <w:rFonts w:cs="Times New Roman"/>
      <w:vertAlign w:val="superscript"/>
    </w:rPr>
  </w:style>
  <w:style w:type="character" w:customStyle="1" w:styleId="1c">
    <w:name w:val="Текст концевой сноски Знак1"/>
    <w:basedOn w:val="a1"/>
    <w:qFormat/>
    <w:rsid w:val="00CF7343"/>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CF7343"/>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CF7343"/>
    <w:rPr>
      <w:rFonts w:ascii="Arial" w:hAnsi="Arial" w:cs="Arial"/>
      <w:sz w:val="24"/>
      <w:szCs w:val="24"/>
    </w:rPr>
  </w:style>
  <w:style w:type="character" w:customStyle="1" w:styleId="ConsPlusNormal0">
    <w:name w:val="ConsPlusNormal Знак"/>
    <w:qFormat/>
    <w:locked/>
    <w:rsid w:val="00CF7343"/>
    <w:rPr>
      <w:rFonts w:ascii="Calibri" w:eastAsia="Times New Roman" w:hAnsi="Calibri" w:cs="Calibri"/>
      <w:szCs w:val="20"/>
      <w:lang w:eastAsia="ru-RU"/>
    </w:rPr>
  </w:style>
  <w:style w:type="character" w:customStyle="1" w:styleId="ListLabel1">
    <w:name w:val="ListLabel 1"/>
    <w:qFormat/>
    <w:rsid w:val="00CF7343"/>
    <w:rPr>
      <w:rFonts w:ascii="Times New Roman" w:hAnsi="Times New Roman"/>
      <w:b w:val="0"/>
      <w:sz w:val="28"/>
    </w:rPr>
  </w:style>
  <w:style w:type="character" w:customStyle="1" w:styleId="ListLabel2">
    <w:name w:val="ListLabel 2"/>
    <w:qFormat/>
    <w:rsid w:val="00CF7343"/>
    <w:rPr>
      <w:rFonts w:ascii="Times New Roman" w:hAnsi="Times New Roman"/>
      <w:b/>
      <w:sz w:val="28"/>
      <w:szCs w:val="28"/>
    </w:rPr>
  </w:style>
  <w:style w:type="character" w:customStyle="1" w:styleId="ListLabel3">
    <w:name w:val="ListLabel 3"/>
    <w:qFormat/>
    <w:rsid w:val="00CF7343"/>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CF7343"/>
    <w:rPr>
      <w:rFonts w:cs="Times New Roman"/>
    </w:rPr>
  </w:style>
  <w:style w:type="character" w:customStyle="1" w:styleId="ListLabel5">
    <w:name w:val="ListLabel 5"/>
    <w:qFormat/>
    <w:rsid w:val="00CF7343"/>
    <w:rPr>
      <w:rFonts w:ascii="Times New Roman" w:hAnsi="Times New Roman" w:cs="Times New Roman"/>
      <w:i w:val="0"/>
      <w:sz w:val="24"/>
      <w:szCs w:val="24"/>
    </w:rPr>
  </w:style>
  <w:style w:type="character" w:customStyle="1" w:styleId="ListLabel6">
    <w:name w:val="ListLabel 6"/>
    <w:qFormat/>
    <w:rsid w:val="00CF7343"/>
    <w:rPr>
      <w:rFonts w:ascii="Times New Roman" w:hAnsi="Times New Roman"/>
      <w:b w:val="0"/>
      <w:color w:val="00000A"/>
      <w:sz w:val="28"/>
    </w:rPr>
  </w:style>
  <w:style w:type="character" w:customStyle="1" w:styleId="ListLabel7">
    <w:name w:val="ListLabel 7"/>
    <w:qFormat/>
    <w:rsid w:val="00CF7343"/>
    <w:rPr>
      <w:rFonts w:ascii="Times New Roman" w:hAnsi="Times New Roman"/>
      <w:i w:val="0"/>
      <w:sz w:val="24"/>
      <w:szCs w:val="24"/>
    </w:rPr>
  </w:style>
  <w:style w:type="character" w:customStyle="1" w:styleId="ListLabel8">
    <w:name w:val="ListLabel 8"/>
    <w:qFormat/>
    <w:rsid w:val="00CF7343"/>
    <w:rPr>
      <w:rFonts w:ascii="Times New Roman" w:hAnsi="Times New Roman" w:cs="Times New Roman"/>
      <w:b w:val="0"/>
    </w:rPr>
  </w:style>
  <w:style w:type="character" w:customStyle="1" w:styleId="ListLabel9">
    <w:name w:val="ListLabel 9"/>
    <w:qFormat/>
    <w:rsid w:val="00CF7343"/>
    <w:rPr>
      <w:color w:val="000000"/>
    </w:rPr>
  </w:style>
  <w:style w:type="character" w:customStyle="1" w:styleId="ListLabel10">
    <w:name w:val="ListLabel 10"/>
    <w:qFormat/>
    <w:rsid w:val="00CF7343"/>
    <w:rPr>
      <w:sz w:val="28"/>
      <w:szCs w:val="28"/>
    </w:rPr>
  </w:style>
  <w:style w:type="character" w:customStyle="1" w:styleId="aff6">
    <w:name w:val="Ссылка указателя"/>
    <w:qFormat/>
    <w:rsid w:val="00CF7343"/>
  </w:style>
  <w:style w:type="character" w:customStyle="1" w:styleId="aff7">
    <w:name w:val="Символ сноски"/>
    <w:qFormat/>
    <w:rsid w:val="00CF7343"/>
  </w:style>
  <w:style w:type="character" w:customStyle="1" w:styleId="aff8">
    <w:name w:val="Привязка сноски"/>
    <w:rsid w:val="00CF7343"/>
    <w:rPr>
      <w:vertAlign w:val="superscript"/>
    </w:rPr>
  </w:style>
  <w:style w:type="character" w:customStyle="1" w:styleId="aff9">
    <w:name w:val="Привязка концевой сноски"/>
    <w:rsid w:val="00CF7343"/>
    <w:rPr>
      <w:vertAlign w:val="superscript"/>
    </w:rPr>
  </w:style>
  <w:style w:type="character" w:customStyle="1" w:styleId="affa">
    <w:name w:val="Символы концевой сноски"/>
    <w:qFormat/>
    <w:rsid w:val="00CF7343"/>
  </w:style>
  <w:style w:type="character" w:customStyle="1" w:styleId="ListLabel11">
    <w:name w:val="ListLabel 11"/>
    <w:qFormat/>
    <w:rsid w:val="00CF7343"/>
    <w:rPr>
      <w:rFonts w:ascii="Times New Roman" w:hAnsi="Times New Roman"/>
      <w:b w:val="0"/>
      <w:sz w:val="28"/>
    </w:rPr>
  </w:style>
  <w:style w:type="character" w:customStyle="1" w:styleId="ListLabel12">
    <w:name w:val="ListLabel 12"/>
    <w:qFormat/>
    <w:rsid w:val="00CF7343"/>
    <w:rPr>
      <w:rFonts w:ascii="Times New Roman" w:hAnsi="Times New Roman"/>
      <w:b/>
      <w:sz w:val="28"/>
      <w:szCs w:val="28"/>
    </w:rPr>
  </w:style>
  <w:style w:type="character" w:customStyle="1" w:styleId="ListLabel13">
    <w:name w:val="ListLabel 13"/>
    <w:qFormat/>
    <w:rsid w:val="00CF7343"/>
    <w:rPr>
      <w:rFonts w:cs="Times New Roman"/>
      <w:b w:val="0"/>
      <w:i w:val="0"/>
      <w:caps w:val="0"/>
      <w:smallCaps w:val="0"/>
      <w:strike w:val="0"/>
      <w:dstrike w:val="0"/>
      <w:spacing w:val="0"/>
      <w:w w:val="100"/>
      <w:sz w:val="28"/>
      <w:u w:val="none"/>
    </w:rPr>
  </w:style>
  <w:style w:type="character" w:customStyle="1" w:styleId="ListLabel14">
    <w:name w:val="ListLabel 14"/>
    <w:qFormat/>
    <w:rsid w:val="00CF7343"/>
    <w:rPr>
      <w:rFonts w:ascii="Times New Roman" w:hAnsi="Times New Roman"/>
      <w:i w:val="0"/>
      <w:sz w:val="24"/>
      <w:szCs w:val="24"/>
    </w:rPr>
  </w:style>
  <w:style w:type="character" w:customStyle="1" w:styleId="ListLabel15">
    <w:name w:val="ListLabel 15"/>
    <w:qFormat/>
    <w:rsid w:val="00CF7343"/>
    <w:rPr>
      <w:rFonts w:ascii="Times New Roman" w:hAnsi="Times New Roman"/>
      <w:b w:val="0"/>
    </w:rPr>
  </w:style>
  <w:style w:type="paragraph" w:customStyle="1" w:styleId="1e">
    <w:name w:val="Заголовок1"/>
    <w:basedOn w:val="a0"/>
    <w:next w:val="affb"/>
    <w:qFormat/>
    <w:rsid w:val="00CF7343"/>
    <w:pPr>
      <w:keepNext/>
      <w:suppressAutoHyphens/>
      <w:spacing w:before="240" w:after="120"/>
    </w:pPr>
    <w:rPr>
      <w:rFonts w:ascii="Liberation Sans" w:eastAsia="Droid Sans Fallback" w:hAnsi="Liberation Sans" w:cs="FreeSans"/>
      <w:sz w:val="28"/>
      <w:szCs w:val="28"/>
    </w:rPr>
  </w:style>
  <w:style w:type="paragraph" w:styleId="affb">
    <w:name w:val="Body Text"/>
    <w:basedOn w:val="a0"/>
    <w:link w:val="affc"/>
    <w:uiPriority w:val="99"/>
    <w:rsid w:val="00CF7343"/>
    <w:pPr>
      <w:suppressAutoHyphens/>
      <w:spacing w:after="140" w:line="288" w:lineRule="auto"/>
    </w:pPr>
  </w:style>
  <w:style w:type="character" w:customStyle="1" w:styleId="affc">
    <w:name w:val="Основной текст Знак"/>
    <w:basedOn w:val="a1"/>
    <w:link w:val="affb"/>
    <w:uiPriority w:val="99"/>
    <w:rsid w:val="00CF7343"/>
    <w:rPr>
      <w:rFonts w:ascii="Arial Unicode MS" w:eastAsia="Arial Unicode MS" w:hAnsi="Arial Unicode MS" w:cs="Arial Unicode MS"/>
      <w:color w:val="000000"/>
      <w:sz w:val="24"/>
      <w:szCs w:val="24"/>
      <w:lang w:eastAsia="ru-RU"/>
    </w:rPr>
  </w:style>
  <w:style w:type="paragraph" w:styleId="affd">
    <w:name w:val="List"/>
    <w:basedOn w:val="affb"/>
    <w:rsid w:val="00CF7343"/>
    <w:rPr>
      <w:rFonts w:cs="FreeSans"/>
    </w:rPr>
  </w:style>
  <w:style w:type="paragraph" w:styleId="affe">
    <w:name w:val="Title"/>
    <w:basedOn w:val="a0"/>
    <w:link w:val="afff"/>
    <w:qFormat/>
    <w:rsid w:val="00CF7343"/>
    <w:pPr>
      <w:suppressLineNumbers/>
      <w:suppressAutoHyphens/>
      <w:spacing w:before="120" w:after="120"/>
    </w:pPr>
    <w:rPr>
      <w:rFonts w:cs="FreeSans"/>
      <w:i/>
      <w:iCs/>
    </w:rPr>
  </w:style>
  <w:style w:type="character" w:customStyle="1" w:styleId="afff">
    <w:name w:val="Заголовок Знак"/>
    <w:basedOn w:val="a1"/>
    <w:link w:val="affe"/>
    <w:rsid w:val="00CF7343"/>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CF7343"/>
    <w:pPr>
      <w:ind w:left="240" w:hanging="240"/>
    </w:pPr>
  </w:style>
  <w:style w:type="paragraph" w:styleId="afff0">
    <w:name w:val="index heading"/>
    <w:basedOn w:val="a0"/>
    <w:qFormat/>
    <w:rsid w:val="00CF7343"/>
    <w:pPr>
      <w:suppressLineNumbers/>
      <w:suppressAutoHyphens/>
    </w:pPr>
    <w:rPr>
      <w:rFonts w:cs="FreeSans"/>
    </w:rPr>
  </w:style>
  <w:style w:type="paragraph" w:customStyle="1" w:styleId="s1">
    <w:name w:val="s_1"/>
    <w:basedOn w:val="a0"/>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CF7343"/>
    <w:pPr>
      <w:suppressAutoHyphens/>
    </w:pPr>
    <w:rPr>
      <w:rFonts w:ascii="Times New Roman" w:hAnsi="Times New Roman" w:cs="Times New Roman"/>
      <w:color w:val="00000A"/>
      <w:sz w:val="20"/>
      <w:szCs w:val="20"/>
    </w:rPr>
  </w:style>
  <w:style w:type="paragraph" w:styleId="afff1">
    <w:name w:val="endnote text"/>
    <w:basedOn w:val="a0"/>
    <w:link w:val="2f"/>
    <w:uiPriority w:val="99"/>
    <w:unhideWhenUsed/>
    <w:qFormat/>
    <w:rsid w:val="00CF7343"/>
    <w:pPr>
      <w:suppressAutoHyphens/>
    </w:pPr>
    <w:rPr>
      <w:sz w:val="20"/>
      <w:szCs w:val="20"/>
    </w:rPr>
  </w:style>
  <w:style w:type="character" w:customStyle="1" w:styleId="2f">
    <w:name w:val="Текст концевой сноски Знак2"/>
    <w:basedOn w:val="a1"/>
    <w:link w:val="afff1"/>
    <w:rsid w:val="00CF7343"/>
    <w:rPr>
      <w:rFonts w:ascii="Arial Unicode MS" w:eastAsia="Arial Unicode MS" w:hAnsi="Arial Unicode MS" w:cs="Arial Unicode MS"/>
      <w:color w:val="000000"/>
      <w:sz w:val="20"/>
      <w:szCs w:val="20"/>
      <w:lang w:eastAsia="ru-RU"/>
    </w:rPr>
  </w:style>
  <w:style w:type="paragraph" w:customStyle="1" w:styleId="Style1">
    <w:name w:val="Style1"/>
    <w:basedOn w:val="a0"/>
    <w:qFormat/>
    <w:rsid w:val="00CF7343"/>
    <w:pPr>
      <w:widowControl w:val="0"/>
      <w:suppressAutoHyphens/>
    </w:pPr>
    <w:rPr>
      <w:rFonts w:ascii="Times New Roman" w:eastAsia="Times New Roman" w:hAnsi="Times New Roman" w:cs="Times New Roman"/>
      <w:color w:val="00000A"/>
    </w:rPr>
  </w:style>
  <w:style w:type="paragraph" w:customStyle="1" w:styleId="afff2">
    <w:name w:val="Подпункт"/>
    <w:basedOn w:val="a0"/>
    <w:qFormat/>
    <w:rsid w:val="00CF7343"/>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CF7343"/>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qFormat/>
    <w:rsid w:val="00CF7343"/>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0"/>
    <w:uiPriority w:val="99"/>
    <w:qFormat/>
    <w:rsid w:val="00CF7343"/>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CF7343"/>
    <w:pPr>
      <w:widowControl w:val="0"/>
      <w:suppressAutoHyphens/>
      <w:jc w:val="center"/>
    </w:pPr>
    <w:rPr>
      <w:rFonts w:ascii="Courier New" w:eastAsiaTheme="minorEastAsia" w:hAnsi="Courier New" w:cs="Courier New"/>
      <w:color w:val="00000A"/>
      <w:sz w:val="30"/>
      <w:szCs w:val="30"/>
    </w:rPr>
  </w:style>
  <w:style w:type="paragraph" w:styleId="afff3">
    <w:name w:val="Normal (Web)"/>
    <w:basedOn w:val="a0"/>
    <w:uiPriority w:val="99"/>
    <w:unhideWhenUsed/>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afff4">
    <w:name w:val="Содержимое таблицы"/>
    <w:basedOn w:val="a0"/>
    <w:qFormat/>
    <w:rsid w:val="00CF7343"/>
    <w:pPr>
      <w:suppressAutoHyphens/>
    </w:pPr>
  </w:style>
  <w:style w:type="paragraph" w:customStyle="1" w:styleId="afff5">
    <w:name w:val="Заголовок таблицы"/>
    <w:basedOn w:val="afff4"/>
    <w:qFormat/>
    <w:rsid w:val="00CF7343"/>
  </w:style>
  <w:style w:type="character" w:styleId="afff6">
    <w:name w:val="Strong"/>
    <w:basedOn w:val="a1"/>
    <w:uiPriority w:val="22"/>
    <w:qFormat/>
    <w:rsid w:val="00CF7343"/>
    <w:rPr>
      <w:b/>
      <w:bCs/>
    </w:rPr>
  </w:style>
  <w:style w:type="paragraph" w:customStyle="1" w:styleId="2">
    <w:name w:val="Пункт_2"/>
    <w:basedOn w:val="a0"/>
    <w:uiPriority w:val="99"/>
    <w:rsid w:val="00CF7343"/>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CF7343"/>
    <w:pPr>
      <w:numPr>
        <w:ilvl w:val="2"/>
      </w:numPr>
    </w:pPr>
  </w:style>
  <w:style w:type="paragraph" w:customStyle="1" w:styleId="4">
    <w:name w:val="Пункт_4"/>
    <w:basedOn w:val="3"/>
    <w:uiPriority w:val="99"/>
    <w:rsid w:val="00CF7343"/>
    <w:pPr>
      <w:numPr>
        <w:ilvl w:val="3"/>
      </w:numPr>
      <w:snapToGrid/>
    </w:pPr>
  </w:style>
  <w:style w:type="paragraph" w:customStyle="1" w:styleId="5ABCD">
    <w:name w:val="Пункт_5_ABCD"/>
    <w:basedOn w:val="a0"/>
    <w:uiPriority w:val="99"/>
    <w:rsid w:val="00CF7343"/>
    <w:pPr>
      <w:numPr>
        <w:ilvl w:val="4"/>
        <w:numId w:val="7"/>
      </w:numPr>
      <w:snapToGrid w:val="0"/>
      <w:spacing w:line="360" w:lineRule="auto"/>
      <w:jc w:val="both"/>
    </w:pPr>
    <w:rPr>
      <w:rFonts w:ascii="Calibri" w:eastAsia="Times New Roman" w:hAnsi="Calibri" w:cs="Calibri"/>
      <w:color w:val="auto"/>
      <w:sz w:val="28"/>
      <w:szCs w:val="22"/>
    </w:rPr>
  </w:style>
  <w:style w:type="paragraph" w:styleId="afff7">
    <w:name w:val="Revision"/>
    <w:hidden/>
    <w:uiPriority w:val="99"/>
    <w:semiHidden/>
    <w:rsid w:val="00CF7343"/>
    <w:pPr>
      <w:spacing w:after="0" w:line="240" w:lineRule="auto"/>
    </w:pPr>
    <w:rPr>
      <w:rFonts w:ascii="Arial Unicode MS" w:eastAsia="Arial Unicode MS" w:hAnsi="Arial Unicode MS" w:cs="Arial Unicode MS"/>
      <w:color w:val="000000"/>
      <w:sz w:val="24"/>
      <w:szCs w:val="24"/>
      <w:lang w:eastAsia="ru-RU"/>
    </w:rPr>
  </w:style>
  <w:style w:type="paragraph" w:styleId="afff8">
    <w:name w:val="Document Map"/>
    <w:basedOn w:val="a0"/>
    <w:link w:val="afff9"/>
    <w:semiHidden/>
    <w:unhideWhenUsed/>
    <w:rsid w:val="00CF7343"/>
    <w:rPr>
      <w:rFonts w:ascii="Tahoma" w:hAnsi="Tahoma" w:cs="Tahoma"/>
      <w:sz w:val="16"/>
      <w:szCs w:val="16"/>
    </w:rPr>
  </w:style>
  <w:style w:type="character" w:customStyle="1" w:styleId="afff9">
    <w:name w:val="Схема документа Знак"/>
    <w:basedOn w:val="a1"/>
    <w:link w:val="afff8"/>
    <w:semiHidden/>
    <w:rsid w:val="00CF7343"/>
    <w:rPr>
      <w:rFonts w:ascii="Tahoma" w:eastAsia="Arial Unicode MS" w:hAnsi="Tahoma" w:cs="Tahoma"/>
      <w:color w:val="000000"/>
      <w:sz w:val="16"/>
      <w:szCs w:val="16"/>
      <w:lang w:eastAsia="ru-RU"/>
    </w:rPr>
  </w:style>
  <w:style w:type="character" w:customStyle="1" w:styleId="afc">
    <w:name w:val="Абзац списка Знак"/>
    <w:aliases w:val="Bullet List Знак,FooterText Знак,numbered Знак,Paragraphe de liste1 Знак,lp1 Знак,1 Знак,UL Знак,Абзац маркированнный Знак,Список дефисный Знак,Маркер Знак,ТЗ список Знак,Абзац списка литеральный Знак,Bullet 1 Знак,_Абзац списка Знак"/>
    <w:link w:val="afb"/>
    <w:uiPriority w:val="34"/>
    <w:qFormat/>
    <w:locked/>
    <w:rsid w:val="00CF7343"/>
    <w:rPr>
      <w:rFonts w:ascii="Times New Roman" w:eastAsia="Times New Roman" w:hAnsi="Times New Roman" w:cs="Times New Roman"/>
      <w:sz w:val="24"/>
      <w:szCs w:val="28"/>
      <w:lang w:eastAsia="ru-RU"/>
    </w:rPr>
  </w:style>
  <w:style w:type="paragraph" w:styleId="HTML">
    <w:name w:val="HTML Preformatted"/>
    <w:basedOn w:val="a0"/>
    <w:link w:val="HTML0"/>
    <w:uiPriority w:val="99"/>
    <w:semiHidden/>
    <w:unhideWhenUsed/>
    <w:rsid w:val="00BF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BF6A70"/>
    <w:rPr>
      <w:rFonts w:ascii="Courier New" w:eastAsia="Times New Roman" w:hAnsi="Courier New" w:cs="Courier New"/>
      <w:sz w:val="20"/>
      <w:szCs w:val="20"/>
      <w:lang w:eastAsia="ru-RU"/>
    </w:rPr>
  </w:style>
  <w:style w:type="character" w:styleId="afffa">
    <w:name w:val="Unresolved Mention"/>
    <w:basedOn w:val="a1"/>
    <w:uiPriority w:val="99"/>
    <w:semiHidden/>
    <w:unhideWhenUsed/>
    <w:rsid w:val="00957DE0"/>
    <w:rPr>
      <w:color w:val="605E5C"/>
      <w:shd w:val="clear" w:color="auto" w:fill="E1DFDD"/>
    </w:rPr>
  </w:style>
  <w:style w:type="table" w:styleId="afffb">
    <w:name w:val="Table Grid"/>
    <w:basedOn w:val="a2"/>
    <w:uiPriority w:val="39"/>
    <w:rsid w:val="00BD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aliases w:val="H4 Знак"/>
    <w:basedOn w:val="a1"/>
    <w:link w:val="40"/>
    <w:rsid w:val="00FC5AB0"/>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FC5AB0"/>
    <w:rPr>
      <w:rFonts w:ascii="Calibri" w:eastAsia="Times New Roman" w:hAnsi="Calibri" w:cs="Times New Roman"/>
      <w:b/>
      <w:bCs/>
      <w:i/>
      <w:iCs/>
      <w:sz w:val="26"/>
      <w:szCs w:val="26"/>
      <w:lang w:eastAsia="ru-RU"/>
    </w:rPr>
  </w:style>
  <w:style w:type="character" w:customStyle="1" w:styleId="80">
    <w:name w:val="Заголовок 8 Знак"/>
    <w:basedOn w:val="a1"/>
    <w:link w:val="8"/>
    <w:rsid w:val="00FC5AB0"/>
    <w:rPr>
      <w:rFonts w:ascii="Times New Roman" w:eastAsia="Times New Roman" w:hAnsi="Times New Roman" w:cs="Times New Roman"/>
      <w:i/>
      <w:iCs/>
      <w:sz w:val="24"/>
      <w:szCs w:val="24"/>
      <w:lang w:eastAsia="ru-RU"/>
    </w:rPr>
  </w:style>
  <w:style w:type="numbering" w:customStyle="1" w:styleId="1f1">
    <w:name w:val="Нет списка1"/>
    <w:next w:val="a3"/>
    <w:uiPriority w:val="99"/>
    <w:semiHidden/>
    <w:unhideWhenUsed/>
    <w:rsid w:val="00FC5AB0"/>
  </w:style>
  <w:style w:type="paragraph" w:customStyle="1" w:styleId="ConsPlusTitle">
    <w:name w:val="ConsPlusTitle"/>
    <w:rsid w:val="00FC5A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FC5A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C5A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5A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5AB0"/>
    <w:pPr>
      <w:widowControl w:val="0"/>
      <w:autoSpaceDE w:val="0"/>
      <w:autoSpaceDN w:val="0"/>
      <w:spacing w:after="0" w:line="240" w:lineRule="auto"/>
    </w:pPr>
    <w:rPr>
      <w:rFonts w:ascii="Arial" w:eastAsia="Times New Roman" w:hAnsi="Arial" w:cs="Arial"/>
      <w:sz w:val="20"/>
      <w:szCs w:val="20"/>
      <w:lang w:eastAsia="ru-RU"/>
    </w:rPr>
  </w:style>
  <w:style w:type="table" w:customStyle="1" w:styleId="1f2">
    <w:name w:val="Сетка таблицы1"/>
    <w:basedOn w:val="a2"/>
    <w:next w:val="afffb"/>
    <w:uiPriority w:val="59"/>
    <w:rsid w:val="00FC5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одподпункт"/>
    <w:basedOn w:val="a0"/>
    <w:uiPriority w:val="99"/>
    <w:rsid w:val="00FC5AB0"/>
    <w:pPr>
      <w:tabs>
        <w:tab w:val="num" w:pos="1080"/>
      </w:tabs>
      <w:spacing w:line="360" w:lineRule="auto"/>
      <w:ind w:left="1647" w:hanging="567"/>
      <w:jc w:val="both"/>
    </w:pPr>
    <w:rPr>
      <w:rFonts w:ascii="Times New Roman" w:eastAsia="Times New Roman" w:hAnsi="Times New Roman" w:cs="Times New Roman"/>
      <w:color w:val="auto"/>
      <w:sz w:val="28"/>
      <w:szCs w:val="20"/>
    </w:rPr>
  </w:style>
  <w:style w:type="paragraph" w:customStyle="1" w:styleId="-4">
    <w:name w:val="пункт-4"/>
    <w:basedOn w:val="a0"/>
    <w:rsid w:val="00FC5AB0"/>
    <w:pPr>
      <w:tabs>
        <w:tab w:val="num" w:pos="1701"/>
      </w:tabs>
      <w:spacing w:line="288" w:lineRule="auto"/>
      <w:ind w:firstLine="567"/>
      <w:jc w:val="both"/>
    </w:pPr>
    <w:rPr>
      <w:rFonts w:ascii="Times New Roman" w:eastAsia="Times New Roman" w:hAnsi="Times New Roman" w:cs="Times New Roman"/>
      <w:color w:val="auto"/>
      <w:sz w:val="28"/>
      <w:szCs w:val="28"/>
    </w:rPr>
  </w:style>
  <w:style w:type="numbering" w:customStyle="1" w:styleId="113">
    <w:name w:val="Нет списка11"/>
    <w:next w:val="a3"/>
    <w:uiPriority w:val="99"/>
    <w:semiHidden/>
    <w:unhideWhenUsed/>
    <w:rsid w:val="00FC5AB0"/>
  </w:style>
  <w:style w:type="table" w:customStyle="1" w:styleId="114">
    <w:name w:val="Сетка таблицы11"/>
    <w:basedOn w:val="a2"/>
    <w:next w:val="afffb"/>
    <w:uiPriority w:val="59"/>
    <w:rsid w:val="00FC5AB0"/>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C5A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11">
    <w:name w:val="Нет списка111"/>
    <w:next w:val="a3"/>
    <w:uiPriority w:val="99"/>
    <w:semiHidden/>
    <w:unhideWhenUsed/>
    <w:rsid w:val="00FC5AB0"/>
  </w:style>
  <w:style w:type="table" w:customStyle="1" w:styleId="2f0">
    <w:name w:val="Сетка таблицы2"/>
    <w:basedOn w:val="a2"/>
    <w:next w:val="afffb"/>
    <w:uiPriority w:val="9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b"/>
    <w:locked/>
    <w:rsid w:val="00FC5A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2"/>
    <w:next w:val="afffb"/>
    <w:uiPriority w:val="59"/>
    <w:rsid w:val="00FC5AB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Plain Text"/>
    <w:basedOn w:val="a0"/>
    <w:link w:val="afffe"/>
    <w:uiPriority w:val="99"/>
    <w:semiHidden/>
    <w:unhideWhenUsed/>
    <w:rsid w:val="00FC5AB0"/>
    <w:pPr>
      <w:ind w:firstLine="567"/>
      <w:jc w:val="both"/>
    </w:pPr>
    <w:rPr>
      <w:rFonts w:ascii="Calibri" w:eastAsia="Times New Roman" w:hAnsi="Calibri" w:cs="Times New Roman"/>
      <w:color w:val="auto"/>
      <w:sz w:val="28"/>
      <w:szCs w:val="21"/>
    </w:rPr>
  </w:style>
  <w:style w:type="character" w:customStyle="1" w:styleId="afffe">
    <w:name w:val="Текст Знак"/>
    <w:basedOn w:val="a1"/>
    <w:link w:val="afffd"/>
    <w:uiPriority w:val="99"/>
    <w:semiHidden/>
    <w:rsid w:val="00FC5AB0"/>
    <w:rPr>
      <w:rFonts w:ascii="Calibri" w:eastAsia="Times New Roman" w:hAnsi="Calibri" w:cs="Times New Roman"/>
      <w:sz w:val="28"/>
      <w:szCs w:val="21"/>
      <w:lang w:eastAsia="ru-RU"/>
    </w:rPr>
  </w:style>
  <w:style w:type="table" w:customStyle="1" w:styleId="1120">
    <w:name w:val="Сетка таблицы112"/>
    <w:basedOn w:val="a2"/>
    <w:next w:val="afffb"/>
    <w:uiPriority w:val="99"/>
    <w:rsid w:val="00FC5AB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Body Text Indent"/>
    <w:basedOn w:val="a0"/>
    <w:link w:val="affff0"/>
    <w:uiPriority w:val="99"/>
    <w:unhideWhenUsed/>
    <w:rsid w:val="00FC5AB0"/>
    <w:pPr>
      <w:spacing w:after="120" w:line="288" w:lineRule="auto"/>
      <w:ind w:left="283" w:firstLine="567"/>
      <w:jc w:val="both"/>
    </w:pPr>
    <w:rPr>
      <w:rFonts w:ascii="Calibri" w:eastAsia="Times New Roman" w:hAnsi="Calibri" w:cs="Times New Roman"/>
      <w:color w:val="auto"/>
      <w:sz w:val="28"/>
      <w:szCs w:val="28"/>
    </w:rPr>
  </w:style>
  <w:style w:type="character" w:customStyle="1" w:styleId="affff0">
    <w:name w:val="Основной текст с отступом Знак"/>
    <w:basedOn w:val="a1"/>
    <w:link w:val="affff"/>
    <w:uiPriority w:val="99"/>
    <w:rsid w:val="00FC5AB0"/>
    <w:rPr>
      <w:rFonts w:ascii="Calibri" w:eastAsia="Times New Roman" w:hAnsi="Calibri" w:cs="Times New Roman"/>
      <w:sz w:val="28"/>
      <w:szCs w:val="28"/>
      <w:lang w:eastAsia="ru-RU"/>
    </w:rPr>
  </w:style>
  <w:style w:type="paragraph" w:styleId="2f1">
    <w:name w:val="Body Text Indent 2"/>
    <w:basedOn w:val="a0"/>
    <w:link w:val="2f2"/>
    <w:uiPriority w:val="99"/>
    <w:unhideWhenUsed/>
    <w:rsid w:val="00FC5AB0"/>
    <w:pPr>
      <w:spacing w:after="120" w:line="480" w:lineRule="auto"/>
      <w:ind w:left="283" w:firstLine="567"/>
      <w:jc w:val="both"/>
    </w:pPr>
    <w:rPr>
      <w:rFonts w:ascii="Calibri" w:eastAsia="Calibri" w:hAnsi="Calibri" w:cs="Times New Roman"/>
      <w:color w:val="auto"/>
      <w:sz w:val="28"/>
      <w:szCs w:val="28"/>
    </w:rPr>
  </w:style>
  <w:style w:type="character" w:customStyle="1" w:styleId="2f2">
    <w:name w:val="Основной текст с отступом 2 Знак"/>
    <w:basedOn w:val="a1"/>
    <w:link w:val="2f1"/>
    <w:uiPriority w:val="99"/>
    <w:rsid w:val="00FC5AB0"/>
    <w:rPr>
      <w:rFonts w:ascii="Calibri" w:eastAsia="Calibri" w:hAnsi="Calibri" w:cs="Times New Roman"/>
      <w:sz w:val="28"/>
      <w:szCs w:val="28"/>
      <w:lang w:eastAsia="ru-RU"/>
    </w:rPr>
  </w:style>
  <w:style w:type="paragraph" w:styleId="3d">
    <w:name w:val="Body Text 3"/>
    <w:basedOn w:val="a0"/>
    <w:link w:val="3e"/>
    <w:uiPriority w:val="99"/>
    <w:unhideWhenUsed/>
    <w:rsid w:val="00FC5AB0"/>
    <w:pPr>
      <w:spacing w:after="120" w:line="288" w:lineRule="auto"/>
      <w:ind w:firstLine="567"/>
      <w:jc w:val="both"/>
    </w:pPr>
    <w:rPr>
      <w:rFonts w:ascii="Calibri" w:eastAsia="Calibri" w:hAnsi="Calibri" w:cs="Times New Roman"/>
      <w:color w:val="auto"/>
      <w:sz w:val="16"/>
      <w:szCs w:val="16"/>
    </w:rPr>
  </w:style>
  <w:style w:type="character" w:customStyle="1" w:styleId="3e">
    <w:name w:val="Основной текст 3 Знак"/>
    <w:basedOn w:val="a1"/>
    <w:link w:val="3d"/>
    <w:uiPriority w:val="99"/>
    <w:rsid w:val="00FC5AB0"/>
    <w:rPr>
      <w:rFonts w:ascii="Calibri" w:eastAsia="Calibri" w:hAnsi="Calibri" w:cs="Times New Roman"/>
      <w:sz w:val="16"/>
      <w:szCs w:val="16"/>
      <w:lang w:eastAsia="ru-RU"/>
    </w:rPr>
  </w:style>
  <w:style w:type="paragraph" w:customStyle="1" w:styleId="font0">
    <w:name w:val="font0"/>
    <w:basedOn w:val="a0"/>
    <w:rsid w:val="00FC5AB0"/>
    <w:pPr>
      <w:spacing w:before="100" w:beforeAutospacing="1" w:after="100" w:afterAutospacing="1"/>
      <w:ind w:firstLine="567"/>
      <w:jc w:val="both"/>
    </w:pPr>
    <w:rPr>
      <w:rFonts w:ascii="Arial" w:eastAsia="Times New Roman" w:hAnsi="Arial" w:cs="Arial"/>
      <w:sz w:val="20"/>
      <w:szCs w:val="20"/>
    </w:rPr>
  </w:style>
  <w:style w:type="paragraph" w:customStyle="1" w:styleId="font5">
    <w:name w:val="font5"/>
    <w:basedOn w:val="a0"/>
    <w:rsid w:val="00FC5AB0"/>
    <w:pPr>
      <w:spacing w:before="100" w:beforeAutospacing="1" w:after="100" w:afterAutospacing="1"/>
      <w:ind w:firstLine="567"/>
      <w:jc w:val="both"/>
    </w:pPr>
    <w:rPr>
      <w:rFonts w:ascii="Arial" w:eastAsia="Times New Roman" w:hAnsi="Arial" w:cs="Arial"/>
      <w:b/>
      <w:bCs/>
      <w:sz w:val="20"/>
      <w:szCs w:val="20"/>
    </w:rPr>
  </w:style>
  <w:style w:type="paragraph" w:customStyle="1" w:styleId="xl65">
    <w:name w:val="xl65"/>
    <w:basedOn w:val="a0"/>
    <w:rsid w:val="00FC5A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66">
    <w:name w:val="xl66"/>
    <w:basedOn w:val="a0"/>
    <w:rsid w:val="00FC5AB0"/>
    <w:pPr>
      <w:spacing w:before="100" w:beforeAutospacing="1" w:after="100" w:afterAutospacing="1"/>
      <w:ind w:firstLine="567"/>
      <w:jc w:val="center"/>
      <w:textAlignment w:val="center"/>
    </w:pPr>
    <w:rPr>
      <w:rFonts w:ascii="Times New Roman" w:eastAsia="Times New Roman" w:hAnsi="Times New Roman" w:cs="Times New Roman"/>
      <w:color w:val="auto"/>
    </w:rPr>
  </w:style>
  <w:style w:type="paragraph" w:customStyle="1" w:styleId="xl67">
    <w:name w:val="xl67"/>
    <w:basedOn w:val="a0"/>
    <w:rsid w:val="00FC5AB0"/>
    <w:pPr>
      <w:pBdr>
        <w:top w:val="single" w:sz="4" w:space="0" w:color="000000"/>
        <w:left w:val="single" w:sz="4" w:space="0" w:color="000000"/>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68">
    <w:name w:val="xl68"/>
    <w:basedOn w:val="a0"/>
    <w:rsid w:val="00FC5AB0"/>
    <w:pPr>
      <w:pBdr>
        <w:top w:val="single" w:sz="4" w:space="0" w:color="000000"/>
        <w:left w:val="single" w:sz="4" w:space="0" w:color="000000"/>
        <w:right w:val="single" w:sz="4" w:space="0" w:color="000000"/>
      </w:pBdr>
      <w:spacing w:before="100" w:beforeAutospacing="1" w:after="100" w:afterAutospacing="1"/>
      <w:ind w:firstLine="567"/>
      <w:jc w:val="center"/>
      <w:textAlignment w:val="center"/>
    </w:pPr>
    <w:rPr>
      <w:rFonts w:ascii="Times New Roman" w:eastAsia="Times New Roman" w:hAnsi="Times New Roman" w:cs="Times New Roman"/>
      <w:color w:val="auto"/>
    </w:rPr>
  </w:style>
  <w:style w:type="paragraph" w:customStyle="1" w:styleId="xl69">
    <w:name w:val="xl69"/>
    <w:basedOn w:val="a0"/>
    <w:rsid w:val="00FC5AB0"/>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70">
    <w:name w:val="xl70"/>
    <w:basedOn w:val="a0"/>
    <w:rsid w:val="00FC5A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567"/>
      <w:jc w:val="center"/>
      <w:textAlignment w:val="center"/>
    </w:pPr>
    <w:rPr>
      <w:rFonts w:ascii="Times New Roman" w:eastAsia="Times New Roman" w:hAnsi="Times New Roman" w:cs="Times New Roman"/>
      <w:b/>
      <w:bCs/>
      <w:color w:val="auto"/>
    </w:rPr>
  </w:style>
  <w:style w:type="paragraph" w:customStyle="1" w:styleId="xl71">
    <w:name w:val="xl71"/>
    <w:basedOn w:val="a0"/>
    <w:rsid w:val="00FC5A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72">
    <w:name w:val="xl72"/>
    <w:basedOn w:val="a0"/>
    <w:rsid w:val="00FC5A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567"/>
      <w:jc w:val="center"/>
      <w:textAlignment w:val="center"/>
    </w:pPr>
    <w:rPr>
      <w:rFonts w:ascii="Times New Roman" w:eastAsia="Times New Roman" w:hAnsi="Times New Roman" w:cs="Times New Roman"/>
      <w:b/>
      <w:bCs/>
      <w:color w:val="auto"/>
    </w:rPr>
  </w:style>
  <w:style w:type="paragraph" w:customStyle="1" w:styleId="xl73">
    <w:name w:val="xl73"/>
    <w:basedOn w:val="a0"/>
    <w:rsid w:val="00FC5AB0"/>
    <w:pPr>
      <w:pBdr>
        <w:top w:val="single" w:sz="4" w:space="0" w:color="000000"/>
        <w:left w:val="single" w:sz="4" w:space="0" w:color="000000"/>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74">
    <w:name w:val="xl74"/>
    <w:basedOn w:val="a0"/>
    <w:rsid w:val="00FC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75">
    <w:name w:val="xl75"/>
    <w:basedOn w:val="a0"/>
    <w:rsid w:val="00FC5AB0"/>
    <w:pPr>
      <w:pBdr>
        <w:top w:val="single" w:sz="4" w:space="0" w:color="000000"/>
        <w:bottom w:val="single" w:sz="4" w:space="0" w:color="000000"/>
        <w:right w:val="single" w:sz="4" w:space="0" w:color="000000"/>
      </w:pBdr>
      <w:shd w:val="clear" w:color="000000" w:fill="FFFFFF"/>
      <w:spacing w:before="100" w:beforeAutospacing="1" w:after="100" w:afterAutospacing="1"/>
      <w:ind w:firstLine="567"/>
      <w:jc w:val="center"/>
      <w:textAlignment w:val="center"/>
    </w:pPr>
    <w:rPr>
      <w:rFonts w:ascii="Times New Roman" w:eastAsia="Times New Roman" w:hAnsi="Times New Roman" w:cs="Times New Roman"/>
      <w:b/>
      <w:bCs/>
      <w:color w:val="auto"/>
    </w:rPr>
  </w:style>
  <w:style w:type="paragraph" w:customStyle="1" w:styleId="xl76">
    <w:name w:val="xl76"/>
    <w:basedOn w:val="a0"/>
    <w:rsid w:val="00FC5AB0"/>
    <w:pPr>
      <w:pBdr>
        <w:left w:val="single" w:sz="4" w:space="0" w:color="000000"/>
        <w:right w:val="single" w:sz="4" w:space="0" w:color="000000"/>
      </w:pBdr>
      <w:shd w:val="clear" w:color="000000" w:fill="FFFFFF"/>
      <w:spacing w:before="100" w:beforeAutospacing="1" w:after="100" w:afterAutospacing="1"/>
      <w:ind w:firstLine="567"/>
      <w:jc w:val="both"/>
      <w:textAlignment w:val="top"/>
    </w:pPr>
    <w:rPr>
      <w:rFonts w:ascii="Times New Roman" w:eastAsia="Times New Roman" w:hAnsi="Times New Roman" w:cs="Times New Roman"/>
      <w:b/>
      <w:bCs/>
      <w:color w:val="auto"/>
    </w:rPr>
  </w:style>
  <w:style w:type="paragraph" w:customStyle="1" w:styleId="xl77">
    <w:name w:val="xl77"/>
    <w:basedOn w:val="a0"/>
    <w:rsid w:val="00FC5AB0"/>
    <w:pPr>
      <w:pBdr>
        <w:top w:val="single" w:sz="4" w:space="0" w:color="000000"/>
        <w:left w:val="single" w:sz="4" w:space="0" w:color="000000"/>
        <w:bottom w:val="single" w:sz="4" w:space="0" w:color="000000"/>
        <w:right w:val="single" w:sz="4" w:space="0" w:color="000000"/>
      </w:pBdr>
      <w:spacing w:before="100" w:beforeAutospacing="1" w:after="100" w:afterAutospacing="1"/>
      <w:ind w:firstLine="567"/>
      <w:jc w:val="center"/>
      <w:textAlignment w:val="center"/>
    </w:pPr>
    <w:rPr>
      <w:rFonts w:ascii="Times New Roman" w:eastAsia="Times New Roman" w:hAnsi="Times New Roman" w:cs="Times New Roman"/>
      <w:b/>
      <w:bCs/>
      <w:color w:val="auto"/>
      <w:sz w:val="28"/>
      <w:szCs w:val="28"/>
    </w:rPr>
  </w:style>
  <w:style w:type="paragraph" w:customStyle="1" w:styleId="xl78">
    <w:name w:val="xl78"/>
    <w:basedOn w:val="a0"/>
    <w:rsid w:val="00FC5AB0"/>
    <w:pPr>
      <w:pBdr>
        <w:top w:val="single" w:sz="4" w:space="0" w:color="000000"/>
        <w:bottom w:val="single" w:sz="4" w:space="0" w:color="000000"/>
      </w:pBdr>
      <w:shd w:val="clear" w:color="000000" w:fill="FFFF00"/>
      <w:spacing w:before="100" w:beforeAutospacing="1" w:after="100" w:afterAutospacing="1"/>
      <w:ind w:firstLine="567"/>
      <w:jc w:val="center"/>
      <w:textAlignment w:val="top"/>
    </w:pPr>
    <w:rPr>
      <w:rFonts w:ascii="Times New Roman" w:eastAsia="Times New Roman" w:hAnsi="Times New Roman" w:cs="Times New Roman"/>
      <w:b/>
      <w:bCs/>
      <w:color w:val="auto"/>
      <w:sz w:val="28"/>
      <w:szCs w:val="28"/>
    </w:rPr>
  </w:style>
  <w:style w:type="paragraph" w:customStyle="1" w:styleId="xl79">
    <w:name w:val="xl79"/>
    <w:basedOn w:val="a0"/>
    <w:rsid w:val="00FC5AB0"/>
    <w:pPr>
      <w:pBdr>
        <w:top w:val="single" w:sz="4" w:space="0" w:color="000000"/>
        <w:bottom w:val="single" w:sz="4" w:space="0" w:color="000000"/>
        <w:right w:val="single" w:sz="4" w:space="0" w:color="000000"/>
      </w:pBdr>
      <w:shd w:val="clear" w:color="000000" w:fill="FFFF00"/>
      <w:spacing w:before="100" w:beforeAutospacing="1" w:after="100" w:afterAutospacing="1"/>
      <w:ind w:firstLine="567"/>
      <w:jc w:val="center"/>
      <w:textAlignment w:val="top"/>
    </w:pPr>
    <w:rPr>
      <w:rFonts w:ascii="Times New Roman" w:eastAsia="Times New Roman" w:hAnsi="Times New Roman" w:cs="Times New Roman"/>
      <w:b/>
      <w:bCs/>
      <w:color w:val="auto"/>
      <w:sz w:val="28"/>
      <w:szCs w:val="28"/>
    </w:rPr>
  </w:style>
  <w:style w:type="paragraph" w:customStyle="1" w:styleId="xl80">
    <w:name w:val="xl80"/>
    <w:basedOn w:val="a0"/>
    <w:rsid w:val="00FC5AB0"/>
    <w:pPr>
      <w:pBdr>
        <w:top w:val="single" w:sz="4" w:space="0" w:color="000000"/>
        <w:bottom w:val="single" w:sz="4" w:space="0" w:color="000000"/>
      </w:pBdr>
      <w:shd w:val="clear" w:color="000000" w:fill="FFFF00"/>
      <w:spacing w:before="100" w:beforeAutospacing="1" w:after="100" w:afterAutospacing="1"/>
      <w:ind w:firstLine="567"/>
      <w:jc w:val="center"/>
      <w:textAlignment w:val="center"/>
    </w:pPr>
    <w:rPr>
      <w:rFonts w:ascii="Times New Roman" w:eastAsia="Times New Roman" w:hAnsi="Times New Roman" w:cs="Times New Roman"/>
      <w:b/>
      <w:bCs/>
      <w:color w:val="auto"/>
      <w:sz w:val="28"/>
      <w:szCs w:val="28"/>
    </w:rPr>
  </w:style>
  <w:style w:type="paragraph" w:customStyle="1" w:styleId="xl81">
    <w:name w:val="xl81"/>
    <w:basedOn w:val="a0"/>
    <w:rsid w:val="00FC5AB0"/>
    <w:pPr>
      <w:pBdr>
        <w:top w:val="single" w:sz="4" w:space="0" w:color="000000"/>
        <w:bottom w:val="single" w:sz="4" w:space="0" w:color="000000"/>
        <w:right w:val="single" w:sz="4" w:space="0" w:color="000000"/>
      </w:pBdr>
      <w:shd w:val="clear" w:color="000000" w:fill="FFFF00"/>
      <w:spacing w:before="100" w:beforeAutospacing="1" w:after="100" w:afterAutospacing="1"/>
      <w:ind w:firstLine="567"/>
      <w:jc w:val="center"/>
      <w:textAlignment w:val="center"/>
    </w:pPr>
    <w:rPr>
      <w:rFonts w:ascii="Times New Roman" w:eastAsia="Times New Roman" w:hAnsi="Times New Roman" w:cs="Times New Roman"/>
      <w:b/>
      <w:bCs/>
      <w:color w:val="auto"/>
      <w:sz w:val="28"/>
      <w:szCs w:val="28"/>
    </w:rPr>
  </w:style>
  <w:style w:type="character" w:customStyle="1" w:styleId="1f3">
    <w:name w:val="Гиперссылка1"/>
    <w:basedOn w:val="a1"/>
    <w:uiPriority w:val="99"/>
    <w:unhideWhenUsed/>
    <w:rsid w:val="00FC5AB0"/>
    <w:rPr>
      <w:color w:val="0000FF"/>
      <w:u w:val="single"/>
    </w:rPr>
  </w:style>
  <w:style w:type="table" w:customStyle="1" w:styleId="75">
    <w:name w:val="Сетка таблицы7"/>
    <w:basedOn w:val="a2"/>
    <w:next w:val="afffb"/>
    <w:uiPriority w:val="59"/>
    <w:rsid w:val="00FC5AB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1"/>
    <w:rsid w:val="00FC5AB0"/>
    <w:rPr>
      <w:vanish w:val="0"/>
      <w:webHidden w:val="0"/>
      <w:specVanish w:val="0"/>
    </w:rPr>
  </w:style>
  <w:style w:type="paragraph" w:customStyle="1" w:styleId="xl82">
    <w:name w:val="xl82"/>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3">
    <w:name w:val="xl83"/>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4">
    <w:name w:val="xl84"/>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5">
    <w:name w:val="xl85"/>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6">
    <w:name w:val="xl86"/>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7">
    <w:name w:val="xl87"/>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88">
    <w:name w:val="xl88"/>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eastAsia="Times New Roman" w:hAnsi="Arial" w:cs="Arial"/>
      <w:color w:val="FF0000"/>
      <w:sz w:val="18"/>
      <w:szCs w:val="18"/>
    </w:rPr>
  </w:style>
  <w:style w:type="paragraph" w:customStyle="1" w:styleId="xl89">
    <w:name w:val="xl89"/>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eastAsia="Times New Roman" w:hAnsi="Arial" w:cs="Arial"/>
      <w:b/>
      <w:bCs/>
      <w:color w:val="FF0000"/>
      <w:sz w:val="18"/>
      <w:szCs w:val="18"/>
    </w:rPr>
  </w:style>
  <w:style w:type="paragraph" w:customStyle="1" w:styleId="xl90">
    <w:name w:val="xl90"/>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FF0000"/>
      <w:sz w:val="18"/>
      <w:szCs w:val="18"/>
    </w:rPr>
  </w:style>
  <w:style w:type="paragraph" w:customStyle="1" w:styleId="xl91">
    <w:name w:val="xl91"/>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92">
    <w:name w:val="xl92"/>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93">
    <w:name w:val="xl93"/>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94">
    <w:name w:val="xl94"/>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auto"/>
      <w:sz w:val="18"/>
      <w:szCs w:val="18"/>
    </w:rPr>
  </w:style>
  <w:style w:type="paragraph" w:customStyle="1" w:styleId="xl95">
    <w:name w:val="xl95"/>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eastAsia="Times New Roman" w:hAnsi="Arial" w:cs="Arial"/>
      <w:color w:val="FF0000"/>
      <w:sz w:val="18"/>
      <w:szCs w:val="18"/>
    </w:rPr>
  </w:style>
  <w:style w:type="paragraph" w:customStyle="1" w:styleId="xl96">
    <w:name w:val="xl96"/>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eastAsia="Times New Roman" w:hAnsi="Arial" w:cs="Arial"/>
      <w:b/>
      <w:bCs/>
      <w:color w:val="FF0000"/>
      <w:sz w:val="18"/>
      <w:szCs w:val="18"/>
    </w:rPr>
  </w:style>
  <w:style w:type="paragraph" w:customStyle="1" w:styleId="xl97">
    <w:name w:val="xl97"/>
    <w:basedOn w:val="a0"/>
    <w:rsid w:val="00FC5AB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pPr>
    <w:rPr>
      <w:rFonts w:ascii="Arial" w:eastAsia="Times New Roman" w:hAnsi="Arial" w:cs="Arial"/>
      <w:color w:val="FF0000"/>
      <w:sz w:val="18"/>
      <w:szCs w:val="18"/>
    </w:rPr>
  </w:style>
  <w:style w:type="numbering" w:customStyle="1" w:styleId="2f3">
    <w:name w:val="Нет списка2"/>
    <w:next w:val="a3"/>
    <w:uiPriority w:val="99"/>
    <w:semiHidden/>
    <w:unhideWhenUsed/>
    <w:rsid w:val="00FC5AB0"/>
  </w:style>
  <w:style w:type="table" w:customStyle="1" w:styleId="59">
    <w:name w:val="Сетка таблицы5"/>
    <w:basedOn w:val="a2"/>
    <w:next w:val="afffb"/>
    <w:uiPriority w:val="59"/>
    <w:rsid w:val="00FC5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fffb"/>
    <w:uiPriority w:val="59"/>
    <w:rsid w:val="00FC5AB0"/>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FC5AB0"/>
  </w:style>
  <w:style w:type="table" w:customStyle="1" w:styleId="222">
    <w:name w:val="Сетка таблицы22"/>
    <w:basedOn w:val="a2"/>
    <w:next w:val="afffb"/>
    <w:uiPriority w:val="9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b"/>
    <w:locked/>
    <w:rsid w:val="00FC5A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2"/>
    <w:next w:val="afffb"/>
    <w:uiPriority w:val="59"/>
    <w:rsid w:val="00FC5AB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fffb"/>
    <w:uiPriority w:val="99"/>
    <w:rsid w:val="00FC5AB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ffb"/>
    <w:uiPriority w:val="59"/>
    <w:rsid w:val="00FC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ffb"/>
    <w:uiPriority w:val="59"/>
    <w:rsid w:val="00FC5AB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1">
    <w:name w:val="Гипертекстовая ссылка"/>
    <w:uiPriority w:val="99"/>
    <w:rsid w:val="00FC5AB0"/>
    <w:rPr>
      <w:rFonts w:cs="Times New Roman"/>
      <w:b/>
      <w:bCs/>
      <w:color w:val="008000"/>
      <w:sz w:val="20"/>
      <w:szCs w:val="20"/>
      <w:u w:val="single"/>
    </w:rPr>
  </w:style>
  <w:style w:type="paragraph" w:customStyle="1" w:styleId="212">
    <w:name w:val="Основной текст 21"/>
    <w:basedOn w:val="a0"/>
    <w:rsid w:val="00FC5AB0"/>
    <w:pPr>
      <w:ind w:firstLine="567"/>
      <w:jc w:val="both"/>
    </w:pPr>
    <w:rPr>
      <w:rFonts w:ascii="Times New Roman" w:eastAsia="Times New Roman" w:hAnsi="Times New Roman" w:cs="Times New Roman"/>
      <w:color w:val="auto"/>
    </w:rPr>
  </w:style>
  <w:style w:type="character" w:customStyle="1" w:styleId="BodyTextChar">
    <w:name w:val="Body Text Char"/>
    <w:locked/>
    <w:rsid w:val="00FC5AB0"/>
    <w:rPr>
      <w:rFonts w:ascii="Times New Roman" w:hAnsi="Times New Roman" w:cs="Times New Roman"/>
      <w:sz w:val="28"/>
      <w:szCs w:val="28"/>
    </w:rPr>
  </w:style>
  <w:style w:type="paragraph" w:customStyle="1" w:styleId="affff2">
    <w:name w:val="Обычный + по ширине"/>
    <w:basedOn w:val="a0"/>
    <w:rsid w:val="00FC5AB0"/>
    <w:pPr>
      <w:jc w:val="both"/>
    </w:pPr>
    <w:rPr>
      <w:rFonts w:ascii="Times New Roman" w:eastAsia="Times New Roman" w:hAnsi="Times New Roman" w:cs="Times New Roman"/>
      <w:color w:val="auto"/>
    </w:rPr>
  </w:style>
  <w:style w:type="paragraph" w:customStyle="1" w:styleId="affff3">
    <w:name w:val="Подраздел"/>
    <w:basedOn w:val="a0"/>
    <w:semiHidden/>
    <w:rsid w:val="00FC5AB0"/>
    <w:pPr>
      <w:suppressAutoHyphens/>
      <w:spacing w:before="240" w:after="120"/>
      <w:jc w:val="center"/>
    </w:pPr>
    <w:rPr>
      <w:rFonts w:ascii="TimesDL" w:eastAsia="Times New Roman" w:hAnsi="TimesDL" w:cs="TimesDL"/>
      <w:b/>
      <w:bCs/>
      <w:smallCaps/>
      <w:color w:val="auto"/>
      <w:spacing w:val="-2"/>
    </w:rPr>
  </w:style>
  <w:style w:type="paragraph" w:customStyle="1" w:styleId="ConsNormal">
    <w:name w:val="ConsNormal"/>
    <w:semiHidden/>
    <w:rsid w:val="00FC5A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f4">
    <w:name w:val="Знак Знак2"/>
    <w:rsid w:val="00FC5AB0"/>
    <w:rPr>
      <w:rFonts w:cs="Times New Roman"/>
      <w:sz w:val="28"/>
      <w:szCs w:val="28"/>
    </w:rPr>
  </w:style>
  <w:style w:type="character" w:customStyle="1" w:styleId="r">
    <w:name w:val="r"/>
    <w:rsid w:val="00FC5AB0"/>
  </w:style>
  <w:style w:type="character" w:customStyle="1" w:styleId="diffins">
    <w:name w:val="diff_ins"/>
    <w:rsid w:val="00FC5AB0"/>
  </w:style>
  <w:style w:type="character" w:customStyle="1" w:styleId="f">
    <w:name w:val="f"/>
    <w:rsid w:val="00FC5AB0"/>
  </w:style>
  <w:style w:type="paragraph" w:customStyle="1" w:styleId="affff4">
    <w:name w:val="Прижатый влево"/>
    <w:basedOn w:val="a0"/>
    <w:next w:val="a0"/>
    <w:uiPriority w:val="99"/>
    <w:rsid w:val="00FC5AB0"/>
    <w:pPr>
      <w:autoSpaceDE w:val="0"/>
      <w:autoSpaceDN w:val="0"/>
      <w:adjustRightInd w:val="0"/>
    </w:pPr>
    <w:rPr>
      <w:rFonts w:ascii="Arial" w:eastAsia="Times New Roman" w:hAnsi="Arial" w:cs="Arial"/>
      <w:color w:val="auto"/>
    </w:rPr>
  </w:style>
  <w:style w:type="paragraph" w:customStyle="1" w:styleId="affff5">
    <w:name w:val="Информация об изменениях"/>
    <w:basedOn w:val="a0"/>
    <w:next w:val="a0"/>
    <w:uiPriority w:val="99"/>
    <w:rsid w:val="00FC5AB0"/>
    <w:pPr>
      <w:autoSpaceDE w:val="0"/>
      <w:autoSpaceDN w:val="0"/>
      <w:adjustRightInd w:val="0"/>
      <w:spacing w:before="180"/>
      <w:ind w:left="360" w:right="360"/>
      <w:jc w:val="both"/>
    </w:pPr>
    <w:rPr>
      <w:rFonts w:ascii="Arial" w:eastAsia="Times New Roman" w:hAnsi="Arial" w:cs="Arial"/>
      <w:color w:val="353842"/>
      <w:sz w:val="18"/>
      <w:szCs w:val="18"/>
      <w:shd w:val="clear" w:color="auto" w:fill="EAEFED"/>
    </w:rPr>
  </w:style>
  <w:style w:type="character" w:customStyle="1" w:styleId="FontStyle11">
    <w:name w:val="Font Style11"/>
    <w:rsid w:val="00FC5AB0"/>
    <w:rPr>
      <w:rFonts w:ascii="Times New Roman" w:hAnsi="Times New Roman" w:cs="Times New Roman"/>
      <w:b/>
      <w:bCs/>
      <w:sz w:val="20"/>
      <w:szCs w:val="20"/>
    </w:rPr>
  </w:style>
  <w:style w:type="paragraph" w:customStyle="1" w:styleId="affff6">
    <w:name w:val="Знак Знак Знак Знак Знак Знак Знак Знак Знак"/>
    <w:basedOn w:val="a0"/>
    <w:rsid w:val="00FC5AB0"/>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7">
    <w:name w:val="Таблицы (моноширинный)"/>
    <w:basedOn w:val="a0"/>
    <w:next w:val="a0"/>
    <w:uiPriority w:val="99"/>
    <w:rsid w:val="00FC5AB0"/>
    <w:pPr>
      <w:widowControl w:val="0"/>
      <w:autoSpaceDE w:val="0"/>
      <w:autoSpaceDN w:val="0"/>
      <w:adjustRightInd w:val="0"/>
    </w:pPr>
    <w:rPr>
      <w:rFonts w:ascii="Courier New" w:eastAsia="Times New Roman" w:hAnsi="Courier New" w:cs="Courier New"/>
      <w:color w:val="auto"/>
    </w:rPr>
  </w:style>
  <w:style w:type="paragraph" w:customStyle="1" w:styleId="affff8">
    <w:name w:val="Текст информации об изменениях"/>
    <w:basedOn w:val="a0"/>
    <w:next w:val="a0"/>
    <w:uiPriority w:val="99"/>
    <w:rsid w:val="00FC5AB0"/>
    <w:pPr>
      <w:widowControl w:val="0"/>
      <w:autoSpaceDE w:val="0"/>
      <w:autoSpaceDN w:val="0"/>
      <w:adjustRightInd w:val="0"/>
      <w:ind w:firstLine="720"/>
      <w:jc w:val="both"/>
    </w:pPr>
    <w:rPr>
      <w:rFonts w:ascii="Arial" w:eastAsia="Times New Roman" w:hAnsi="Arial" w:cs="Arial"/>
      <w:color w:val="353842"/>
      <w:sz w:val="18"/>
      <w:szCs w:val="18"/>
    </w:rPr>
  </w:style>
  <w:style w:type="paragraph" w:customStyle="1" w:styleId="VL">
    <w:name w:val="VL_Основной текст"/>
    <w:basedOn w:val="a0"/>
    <w:link w:val="VL0"/>
    <w:qFormat/>
    <w:rsid w:val="00FC5AB0"/>
    <w:pPr>
      <w:spacing w:before="240"/>
      <w:jc w:val="both"/>
    </w:pPr>
    <w:rPr>
      <w:rFonts w:ascii="Calibri" w:eastAsia="Calibri" w:hAnsi="Calibri" w:cs="Times New Roman"/>
      <w:color w:val="1E0E01"/>
      <w:sz w:val="22"/>
      <w:szCs w:val="22"/>
      <w:lang w:eastAsia="en-US"/>
    </w:rPr>
  </w:style>
  <w:style w:type="table" w:styleId="1f4">
    <w:name w:val="Table Simple 1"/>
    <w:basedOn w:val="a2"/>
    <w:rsid w:val="00FC5AB0"/>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FC5AB0"/>
    <w:rPr>
      <w:rFonts w:ascii="Calibri" w:eastAsia="Calibri" w:hAnsi="Calibri" w:cs="Times New Roman"/>
      <w:color w:val="1E0E01"/>
    </w:rPr>
  </w:style>
  <w:style w:type="paragraph" w:customStyle="1" w:styleId="2f5">
    <w:name w:val="Обычный2"/>
    <w:rsid w:val="00FC5AB0"/>
    <w:pPr>
      <w:spacing w:after="0" w:line="288" w:lineRule="auto"/>
      <w:ind w:firstLine="567"/>
      <w:jc w:val="both"/>
    </w:pPr>
    <w:rPr>
      <w:rFonts w:ascii="Times New Roman" w:eastAsia="Times New Roman" w:hAnsi="Times New Roman" w:cs="Times New Roman"/>
      <w:sz w:val="28"/>
      <w:szCs w:val="20"/>
      <w:lang w:eastAsia="ru-RU"/>
    </w:rPr>
  </w:style>
  <w:style w:type="character" w:customStyle="1" w:styleId="1f5">
    <w:name w:val="Основной шрифт абзаца1"/>
    <w:rsid w:val="00FC5AB0"/>
    <w:rPr>
      <w:sz w:val="24"/>
    </w:rPr>
  </w:style>
  <w:style w:type="paragraph" w:customStyle="1" w:styleId="1f6">
    <w:name w:val="Основной текст с отступом1"/>
    <w:basedOn w:val="2f5"/>
    <w:rsid w:val="00FC5AB0"/>
    <w:pPr>
      <w:spacing w:line="240" w:lineRule="auto"/>
    </w:pPr>
    <w:rPr>
      <w:sz w:val="24"/>
    </w:rPr>
  </w:style>
  <w:style w:type="paragraph" w:customStyle="1" w:styleId="a">
    <w:name w:val="Табличный список"/>
    <w:basedOn w:val="a0"/>
    <w:rsid w:val="00FC5AB0"/>
    <w:pPr>
      <w:numPr>
        <w:numId w:val="16"/>
      </w:numPr>
    </w:pPr>
    <w:rPr>
      <w:rFonts w:ascii="Times New Roman" w:eastAsia="Times New Roman" w:hAnsi="Times New Roman" w:cs="Times New Roman"/>
      <w:color w:val="auto"/>
      <w:sz w:val="18"/>
    </w:rPr>
  </w:style>
  <w:style w:type="paragraph" w:styleId="2f6">
    <w:name w:val="Body Text 2"/>
    <w:basedOn w:val="a0"/>
    <w:link w:val="2f7"/>
    <w:semiHidden/>
    <w:unhideWhenUsed/>
    <w:rsid w:val="00FC5AB0"/>
    <w:pPr>
      <w:spacing w:after="120" w:line="480" w:lineRule="auto"/>
      <w:ind w:firstLine="567"/>
      <w:jc w:val="both"/>
    </w:pPr>
    <w:rPr>
      <w:rFonts w:ascii="Times New Roman" w:eastAsia="Times New Roman" w:hAnsi="Times New Roman" w:cs="Times New Roman"/>
      <w:color w:val="auto"/>
      <w:sz w:val="28"/>
      <w:szCs w:val="28"/>
    </w:rPr>
  </w:style>
  <w:style w:type="character" w:customStyle="1" w:styleId="2f7">
    <w:name w:val="Основной текст 2 Знак"/>
    <w:basedOn w:val="a1"/>
    <w:link w:val="2f6"/>
    <w:semiHidden/>
    <w:rsid w:val="00FC5AB0"/>
    <w:rPr>
      <w:rFonts w:ascii="Times New Roman" w:eastAsia="Times New Roman" w:hAnsi="Times New Roman" w:cs="Times New Roman"/>
      <w:sz w:val="28"/>
      <w:szCs w:val="28"/>
      <w:lang w:eastAsia="ru-RU"/>
    </w:rPr>
  </w:style>
  <w:style w:type="paragraph" w:customStyle="1" w:styleId="1f7">
    <w:name w:val="Обычный1"/>
    <w:link w:val="Normal"/>
    <w:qFormat/>
    <w:rsid w:val="00FC5AB0"/>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1f7"/>
    <w:locked/>
    <w:rsid w:val="00FC5AB0"/>
    <w:rPr>
      <w:rFonts w:ascii="Times New Roman" w:eastAsia="Times New Roman" w:hAnsi="Times New Roman" w:cs="Times New Roman"/>
      <w:sz w:val="24"/>
      <w:szCs w:val="20"/>
      <w:lang w:eastAsia="ru-RU"/>
    </w:rPr>
  </w:style>
  <w:style w:type="paragraph" w:customStyle="1" w:styleId="FR1">
    <w:name w:val="FR1"/>
    <w:qFormat/>
    <w:rsid w:val="00FC5AB0"/>
    <w:pPr>
      <w:widowControl w:val="0"/>
      <w:suppressAutoHyphens/>
      <w:autoSpaceDE w:val="0"/>
      <w:spacing w:after="0" w:line="240" w:lineRule="auto"/>
      <w:ind w:left="3160"/>
    </w:pPr>
    <w:rPr>
      <w:rFonts w:ascii="Arial" w:eastAsia="Times New Roman" w:hAnsi="Arial" w:cs="Arial"/>
      <w:sz w:val="20"/>
      <w:szCs w:val="20"/>
      <w:lang w:eastAsia="ar-SA"/>
    </w:rPr>
  </w:style>
  <w:style w:type="paragraph" w:customStyle="1" w:styleId="HEADERTEXT">
    <w:name w:val=".HEADERTEXT"/>
    <w:uiPriority w:val="99"/>
    <w:rsid w:val="00FC5AB0"/>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eading">
    <w:name w:val="Heading"/>
    <w:rsid w:val="00FC5AB0"/>
    <w:pPr>
      <w:spacing w:after="0" w:line="240" w:lineRule="auto"/>
    </w:pPr>
    <w:rPr>
      <w:rFonts w:ascii="Arial" w:eastAsia="Times New Roman" w:hAnsi="Arial" w:cs="Arial"/>
      <w:b/>
      <w:bCs/>
      <w:lang w:eastAsia="ru-RU"/>
    </w:rPr>
  </w:style>
  <w:style w:type="paragraph" w:styleId="3f">
    <w:name w:val="Body Text Indent 3"/>
    <w:basedOn w:val="a0"/>
    <w:link w:val="3f0"/>
    <w:uiPriority w:val="99"/>
    <w:unhideWhenUsed/>
    <w:rsid w:val="0085670C"/>
    <w:pPr>
      <w:spacing w:after="120"/>
      <w:ind w:left="283"/>
    </w:pPr>
    <w:rPr>
      <w:sz w:val="16"/>
      <w:szCs w:val="16"/>
    </w:rPr>
  </w:style>
  <w:style w:type="character" w:customStyle="1" w:styleId="3f0">
    <w:name w:val="Основной текст с отступом 3 Знак"/>
    <w:basedOn w:val="a1"/>
    <w:link w:val="3f"/>
    <w:uiPriority w:val="99"/>
    <w:rsid w:val="0085670C"/>
    <w:rPr>
      <w:rFonts w:ascii="Arial Unicode MS" w:eastAsia="Arial Unicode MS" w:hAnsi="Arial Unicode MS" w:cs="Arial Unicode MS"/>
      <w:color w:val="000000"/>
      <w:sz w:val="16"/>
      <w:szCs w:val="16"/>
      <w:lang w:eastAsia="ru-RU"/>
    </w:rPr>
  </w:style>
  <w:style w:type="character" w:customStyle="1" w:styleId="FontStyle22">
    <w:name w:val="Font Style22"/>
    <w:basedOn w:val="a1"/>
    <w:rsid w:val="002320C9"/>
    <w:rPr>
      <w:rFonts w:ascii="Times New Roman" w:hAnsi="Times New Roman" w:cs="Times New Roman"/>
      <w:b/>
      <w:bCs/>
      <w:sz w:val="22"/>
      <w:szCs w:val="22"/>
    </w:rPr>
  </w:style>
  <w:style w:type="table" w:customStyle="1" w:styleId="PSDTableGrid1">
    <w:name w:val="~PSD Table Grid1"/>
    <w:basedOn w:val="a2"/>
    <w:next w:val="afffb"/>
    <w:uiPriority w:val="59"/>
    <w:locked/>
    <w:rsid w:val="000722EC"/>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673">
      <w:bodyDiv w:val="1"/>
      <w:marLeft w:val="0"/>
      <w:marRight w:val="0"/>
      <w:marTop w:val="0"/>
      <w:marBottom w:val="0"/>
      <w:divBdr>
        <w:top w:val="none" w:sz="0" w:space="0" w:color="auto"/>
        <w:left w:val="none" w:sz="0" w:space="0" w:color="auto"/>
        <w:bottom w:val="none" w:sz="0" w:space="0" w:color="auto"/>
        <w:right w:val="none" w:sz="0" w:space="0" w:color="auto"/>
      </w:divBdr>
    </w:div>
    <w:div w:id="135344935">
      <w:bodyDiv w:val="1"/>
      <w:marLeft w:val="0"/>
      <w:marRight w:val="0"/>
      <w:marTop w:val="0"/>
      <w:marBottom w:val="0"/>
      <w:divBdr>
        <w:top w:val="none" w:sz="0" w:space="0" w:color="auto"/>
        <w:left w:val="none" w:sz="0" w:space="0" w:color="auto"/>
        <w:bottom w:val="none" w:sz="0" w:space="0" w:color="auto"/>
        <w:right w:val="none" w:sz="0" w:space="0" w:color="auto"/>
      </w:divBdr>
    </w:div>
    <w:div w:id="329874990">
      <w:bodyDiv w:val="1"/>
      <w:marLeft w:val="0"/>
      <w:marRight w:val="0"/>
      <w:marTop w:val="0"/>
      <w:marBottom w:val="0"/>
      <w:divBdr>
        <w:top w:val="none" w:sz="0" w:space="0" w:color="auto"/>
        <w:left w:val="none" w:sz="0" w:space="0" w:color="auto"/>
        <w:bottom w:val="none" w:sz="0" w:space="0" w:color="auto"/>
        <w:right w:val="none" w:sz="0" w:space="0" w:color="auto"/>
      </w:divBdr>
    </w:div>
    <w:div w:id="352344237">
      <w:bodyDiv w:val="1"/>
      <w:marLeft w:val="0"/>
      <w:marRight w:val="0"/>
      <w:marTop w:val="0"/>
      <w:marBottom w:val="0"/>
      <w:divBdr>
        <w:top w:val="none" w:sz="0" w:space="0" w:color="auto"/>
        <w:left w:val="none" w:sz="0" w:space="0" w:color="auto"/>
        <w:bottom w:val="none" w:sz="0" w:space="0" w:color="auto"/>
        <w:right w:val="none" w:sz="0" w:space="0" w:color="auto"/>
      </w:divBdr>
    </w:div>
    <w:div w:id="404184284">
      <w:bodyDiv w:val="1"/>
      <w:marLeft w:val="0"/>
      <w:marRight w:val="0"/>
      <w:marTop w:val="0"/>
      <w:marBottom w:val="0"/>
      <w:divBdr>
        <w:top w:val="none" w:sz="0" w:space="0" w:color="auto"/>
        <w:left w:val="none" w:sz="0" w:space="0" w:color="auto"/>
        <w:bottom w:val="none" w:sz="0" w:space="0" w:color="auto"/>
        <w:right w:val="none" w:sz="0" w:space="0" w:color="auto"/>
      </w:divBdr>
    </w:div>
    <w:div w:id="459613411">
      <w:bodyDiv w:val="1"/>
      <w:marLeft w:val="0"/>
      <w:marRight w:val="0"/>
      <w:marTop w:val="0"/>
      <w:marBottom w:val="0"/>
      <w:divBdr>
        <w:top w:val="none" w:sz="0" w:space="0" w:color="auto"/>
        <w:left w:val="none" w:sz="0" w:space="0" w:color="auto"/>
        <w:bottom w:val="none" w:sz="0" w:space="0" w:color="auto"/>
        <w:right w:val="none" w:sz="0" w:space="0" w:color="auto"/>
      </w:divBdr>
    </w:div>
    <w:div w:id="564029041">
      <w:bodyDiv w:val="1"/>
      <w:marLeft w:val="0"/>
      <w:marRight w:val="0"/>
      <w:marTop w:val="0"/>
      <w:marBottom w:val="0"/>
      <w:divBdr>
        <w:top w:val="none" w:sz="0" w:space="0" w:color="auto"/>
        <w:left w:val="none" w:sz="0" w:space="0" w:color="auto"/>
        <w:bottom w:val="none" w:sz="0" w:space="0" w:color="auto"/>
        <w:right w:val="none" w:sz="0" w:space="0" w:color="auto"/>
      </w:divBdr>
    </w:div>
    <w:div w:id="622616653">
      <w:bodyDiv w:val="1"/>
      <w:marLeft w:val="0"/>
      <w:marRight w:val="0"/>
      <w:marTop w:val="0"/>
      <w:marBottom w:val="0"/>
      <w:divBdr>
        <w:top w:val="none" w:sz="0" w:space="0" w:color="auto"/>
        <w:left w:val="none" w:sz="0" w:space="0" w:color="auto"/>
        <w:bottom w:val="none" w:sz="0" w:space="0" w:color="auto"/>
        <w:right w:val="none" w:sz="0" w:space="0" w:color="auto"/>
      </w:divBdr>
    </w:div>
    <w:div w:id="1093671662">
      <w:bodyDiv w:val="1"/>
      <w:marLeft w:val="0"/>
      <w:marRight w:val="0"/>
      <w:marTop w:val="0"/>
      <w:marBottom w:val="0"/>
      <w:divBdr>
        <w:top w:val="none" w:sz="0" w:space="0" w:color="auto"/>
        <w:left w:val="none" w:sz="0" w:space="0" w:color="auto"/>
        <w:bottom w:val="none" w:sz="0" w:space="0" w:color="auto"/>
        <w:right w:val="none" w:sz="0" w:space="0" w:color="auto"/>
      </w:divBdr>
      <w:divsChild>
        <w:div w:id="1800298678">
          <w:marLeft w:val="60"/>
          <w:marRight w:val="60"/>
          <w:marTop w:val="105"/>
          <w:marBottom w:val="105"/>
          <w:divBdr>
            <w:top w:val="none" w:sz="0" w:space="0" w:color="auto"/>
            <w:left w:val="none" w:sz="0" w:space="0" w:color="auto"/>
            <w:bottom w:val="none" w:sz="0" w:space="0" w:color="auto"/>
            <w:right w:val="none" w:sz="0" w:space="0" w:color="auto"/>
          </w:divBdr>
        </w:div>
      </w:divsChild>
    </w:div>
    <w:div w:id="1210528196">
      <w:bodyDiv w:val="1"/>
      <w:marLeft w:val="0"/>
      <w:marRight w:val="0"/>
      <w:marTop w:val="0"/>
      <w:marBottom w:val="0"/>
      <w:divBdr>
        <w:top w:val="none" w:sz="0" w:space="0" w:color="auto"/>
        <w:left w:val="none" w:sz="0" w:space="0" w:color="auto"/>
        <w:bottom w:val="none" w:sz="0" w:space="0" w:color="auto"/>
        <w:right w:val="none" w:sz="0" w:space="0" w:color="auto"/>
      </w:divBdr>
    </w:div>
    <w:div w:id="1413622245">
      <w:bodyDiv w:val="1"/>
      <w:marLeft w:val="0"/>
      <w:marRight w:val="0"/>
      <w:marTop w:val="0"/>
      <w:marBottom w:val="0"/>
      <w:divBdr>
        <w:top w:val="none" w:sz="0" w:space="0" w:color="auto"/>
        <w:left w:val="none" w:sz="0" w:space="0" w:color="auto"/>
        <w:bottom w:val="none" w:sz="0" w:space="0" w:color="auto"/>
        <w:right w:val="none" w:sz="0" w:space="0" w:color="auto"/>
      </w:divBdr>
      <w:divsChild>
        <w:div w:id="1457523611">
          <w:marLeft w:val="0"/>
          <w:marRight w:val="0"/>
          <w:marTop w:val="0"/>
          <w:marBottom w:val="0"/>
          <w:divBdr>
            <w:top w:val="none" w:sz="0" w:space="0" w:color="auto"/>
            <w:left w:val="none" w:sz="0" w:space="0" w:color="auto"/>
            <w:bottom w:val="none" w:sz="0" w:space="0" w:color="auto"/>
            <w:right w:val="none" w:sz="0" w:space="0" w:color="auto"/>
          </w:divBdr>
        </w:div>
      </w:divsChild>
    </w:div>
    <w:div w:id="1542399468">
      <w:bodyDiv w:val="1"/>
      <w:marLeft w:val="0"/>
      <w:marRight w:val="0"/>
      <w:marTop w:val="0"/>
      <w:marBottom w:val="0"/>
      <w:divBdr>
        <w:top w:val="none" w:sz="0" w:space="0" w:color="auto"/>
        <w:left w:val="none" w:sz="0" w:space="0" w:color="auto"/>
        <w:bottom w:val="none" w:sz="0" w:space="0" w:color="auto"/>
        <w:right w:val="none" w:sz="0" w:space="0" w:color="auto"/>
      </w:divBdr>
    </w:div>
    <w:div w:id="1923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565792BC234963566E2F5081A403FB4E05BFFBB7BD66DV5F6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2774CB210BF11432BA63C25C2D5CAE5981946A7A289363946433ECVFF0I"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26</Pages>
  <Words>9854</Words>
  <Characters>56174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Муравлёва Татьяна Ивановна</cp:lastModifiedBy>
  <cp:revision>13</cp:revision>
  <dcterms:created xsi:type="dcterms:W3CDTF">2026-06-23T12:13:00Z</dcterms:created>
  <dcterms:modified xsi:type="dcterms:W3CDTF">2026-06-24T07:03:00Z</dcterms:modified>
</cp:coreProperties>
</file>