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187A99CE" w:rsidR="00BF2280" w:rsidRDefault="00D03B52">
      <w:pPr>
        <w:ind w:left="6379"/>
        <w:jc w:val="right"/>
        <w:rPr>
          <w:b/>
          <w:sz w:val="22"/>
        </w:rPr>
      </w:pPr>
      <w:r>
        <w:rPr>
          <w:b/>
          <w:sz w:val="22"/>
        </w:rPr>
        <w:t xml:space="preserve">Приложение № </w:t>
      </w:r>
      <w:r w:rsidR="00F93871">
        <w:rPr>
          <w:b/>
          <w:sz w:val="22"/>
        </w:rPr>
        <w:t>2</w:t>
      </w:r>
      <w:r>
        <w:rPr>
          <w:b/>
          <w:sz w:val="22"/>
        </w:rPr>
        <w:t xml:space="preserve">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67C915DE" w14:textId="7DE5D085" w:rsidR="006D4247" w:rsidRDefault="006D4247" w:rsidP="00F93871">
      <w:pPr>
        <w:jc w:val="center"/>
        <w:rPr>
          <w:b/>
          <w:bCs/>
          <w:sz w:val="22"/>
          <w:szCs w:val="22"/>
        </w:rPr>
      </w:pPr>
      <w:r w:rsidRPr="006D4247">
        <w:rPr>
          <w:rFonts w:eastAsia="Calibri"/>
          <w:b/>
          <w:bCs/>
          <w:sz w:val="23"/>
          <w:szCs w:val="23"/>
        </w:rPr>
        <w:t xml:space="preserve">на поставку </w:t>
      </w:r>
      <w:r w:rsidR="00F93871">
        <w:rPr>
          <w:b/>
          <w:bCs/>
          <w:sz w:val="22"/>
          <w:szCs w:val="22"/>
        </w:rPr>
        <w:t xml:space="preserve">интерактивной панели </w:t>
      </w:r>
      <w:r w:rsidR="004F43F0" w:rsidRPr="004F43F0">
        <w:rPr>
          <w:b/>
          <w:bCs/>
          <w:sz w:val="22"/>
          <w:szCs w:val="22"/>
          <w:lang w:bidi="ru-RU"/>
        </w:rPr>
        <w:t xml:space="preserve">и </w:t>
      </w:r>
      <w:r w:rsidR="004F43F0">
        <w:rPr>
          <w:b/>
          <w:bCs/>
          <w:sz w:val="22"/>
          <w:szCs w:val="22"/>
        </w:rPr>
        <w:t>п</w:t>
      </w:r>
      <w:r w:rsidR="004F43F0" w:rsidRPr="004F43F0">
        <w:rPr>
          <w:b/>
          <w:bCs/>
          <w:sz w:val="22"/>
          <w:szCs w:val="22"/>
        </w:rPr>
        <w:t>ульт для презентаций</w:t>
      </w:r>
      <w:r w:rsidR="004F43F0" w:rsidRPr="004F43F0">
        <w:rPr>
          <w:b/>
          <w:bCs/>
          <w:sz w:val="22"/>
          <w:szCs w:val="22"/>
          <w:lang w:bidi="ru-RU"/>
        </w:rPr>
        <w:t xml:space="preserve">  </w:t>
      </w:r>
      <w:r w:rsidR="00F93871">
        <w:rPr>
          <w:b/>
          <w:bCs/>
          <w:sz w:val="22"/>
          <w:szCs w:val="22"/>
        </w:rPr>
        <w:t xml:space="preserve">для нужд МАОУ </w:t>
      </w:r>
      <w:r w:rsidR="00F93871" w:rsidRPr="00005C9A">
        <w:rPr>
          <w:b/>
          <w:bCs/>
          <w:sz w:val="22"/>
          <w:szCs w:val="22"/>
        </w:rPr>
        <w:t>СОШ ‌﻿‍​⁠​‌‍‍‌⁠​⁠﻿</w:t>
      </w:r>
      <w:r w:rsidR="009B2446">
        <w:rPr>
          <w:b/>
          <w:bCs/>
          <w:sz w:val="22"/>
          <w:szCs w:val="22"/>
        </w:rPr>
        <w:t>‌​﻿﻿‌﻿﻿‌⁠‍‍​⁠‌‌​​‍⁠​⁠‌​﻿⁠​‍‌‍‌№2</w:t>
      </w:r>
      <w:r w:rsidR="00F93871" w:rsidRPr="00005C9A">
        <w:rPr>
          <w:b/>
          <w:bCs/>
          <w:sz w:val="22"/>
          <w:szCs w:val="22"/>
        </w:rPr>
        <w:t xml:space="preserve"> г.</w:t>
      </w:r>
      <w:r w:rsidR="00F93871">
        <w:rPr>
          <w:b/>
          <w:bCs/>
          <w:sz w:val="22"/>
          <w:szCs w:val="22"/>
        </w:rPr>
        <w:t xml:space="preserve"> </w:t>
      </w:r>
      <w:proofErr w:type="spellStart"/>
      <w:r w:rsidR="00F93871" w:rsidRPr="00005C9A">
        <w:rPr>
          <w:b/>
          <w:bCs/>
          <w:sz w:val="22"/>
          <w:szCs w:val="22"/>
        </w:rPr>
        <w:t>Агидель</w:t>
      </w:r>
      <w:proofErr w:type="spellEnd"/>
      <w:r w:rsidR="00F93871" w:rsidRPr="00005C9A">
        <w:rPr>
          <w:b/>
          <w:bCs/>
          <w:sz w:val="22"/>
          <w:szCs w:val="22"/>
        </w:rPr>
        <w:t xml:space="preserve"> </w:t>
      </w:r>
    </w:p>
    <w:p w14:paraId="7476913C" w14:textId="77777777" w:rsidR="00F93871" w:rsidRDefault="00F93871" w:rsidP="00F93871">
      <w:pPr>
        <w:jc w:val="center"/>
        <w:rPr>
          <w:rFonts w:eastAsia="Calibri"/>
          <w:b/>
          <w:bCs/>
          <w:sz w:val="23"/>
          <w:szCs w:val="23"/>
        </w:rPr>
      </w:pPr>
    </w:p>
    <w:p w14:paraId="681D238A" w14:textId="5B8C098B"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proofErr w:type="spellStart"/>
      <w:r w:rsidR="00F93871">
        <w:rPr>
          <w:rFonts w:eastAsia="Calibri"/>
          <w:sz w:val="23"/>
          <w:szCs w:val="23"/>
        </w:rPr>
        <w:t>Агидель</w:t>
      </w:r>
      <w:proofErr w:type="spellEnd"/>
      <w:r w:rsidR="00780BC0">
        <w:rPr>
          <w:rFonts w:eastAsia="Calibri"/>
          <w:sz w:val="23"/>
          <w:szCs w:val="23"/>
        </w:rPr>
        <w:t xml:space="preserve"> </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48EF65DA" w:rsidR="005265B1" w:rsidRPr="00812A1D" w:rsidRDefault="00CE3CA4" w:rsidP="007E1C1D">
      <w:pPr>
        <w:jc w:val="both"/>
        <w:rPr>
          <w:sz w:val="22"/>
          <w:szCs w:val="22"/>
        </w:rPr>
      </w:pPr>
      <w:r>
        <w:rPr>
          <w:sz w:val="22"/>
          <w:szCs w:val="22"/>
        </w:rPr>
        <w:t xml:space="preserve">              </w:t>
      </w:r>
      <w:proofErr w:type="gramStart"/>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w:t>
      </w:r>
      <w:r w:rsidR="005806D7">
        <w:rPr>
          <w:sz w:val="22"/>
          <w:szCs w:val="22"/>
        </w:rPr>
        <w:t xml:space="preserve">ением о закупке товаров, работ, услуг </w:t>
      </w:r>
      <w:r w:rsidR="00F93871">
        <w:rPr>
          <w:b/>
          <w:bCs/>
        </w:rPr>
        <w:t>МАОУ</w:t>
      </w:r>
      <w:r w:rsidR="00F93871" w:rsidRPr="00005C9A">
        <w:rPr>
          <w:b/>
          <w:bCs/>
        </w:rPr>
        <w:t xml:space="preserve"> СОШ №</w:t>
      </w:r>
      <w:r w:rsidR="00A356A6">
        <w:rPr>
          <w:b/>
          <w:bCs/>
        </w:rPr>
        <w:t>2</w:t>
      </w:r>
      <w:r w:rsidR="00F93871" w:rsidRPr="00005C9A">
        <w:rPr>
          <w:b/>
          <w:bCs/>
        </w:rPr>
        <w:t xml:space="preserve"> г.</w:t>
      </w:r>
      <w:r w:rsidR="00F93871">
        <w:rPr>
          <w:b/>
          <w:bCs/>
        </w:rPr>
        <w:t xml:space="preserve"> </w:t>
      </w:r>
      <w:proofErr w:type="spellStart"/>
      <w:r w:rsidR="00F93871" w:rsidRPr="00005C9A">
        <w:rPr>
          <w:b/>
          <w:bCs/>
        </w:rPr>
        <w:t>Агидель</w:t>
      </w:r>
      <w:proofErr w:type="spellEnd"/>
      <w:r w:rsidR="00CE1DBF">
        <w:rPr>
          <w:rFonts w:eastAsia="Calibri"/>
          <w:sz w:val="22"/>
          <w:szCs w:val="22"/>
          <w:lang w:eastAsia="en-US"/>
        </w:rPr>
        <w:t xml:space="preserve">, </w:t>
      </w:r>
      <w:r w:rsidR="00CF3940">
        <w:rPr>
          <w:rFonts w:eastAsia="Calibri"/>
          <w:sz w:val="22"/>
          <w:szCs w:val="22"/>
          <w:lang w:eastAsia="en-US"/>
        </w:rPr>
        <w:t xml:space="preserve">Протокол </w:t>
      </w:r>
      <w:r w:rsidR="005806D7">
        <w:rPr>
          <w:rFonts w:eastAsia="Calibri"/>
          <w:sz w:val="22"/>
          <w:szCs w:val="22"/>
          <w:lang w:eastAsia="en-US"/>
        </w:rPr>
        <w:t xml:space="preserve"> </w:t>
      </w:r>
      <w:r w:rsidR="00F93871">
        <w:rPr>
          <w:rFonts w:eastAsia="Calibri"/>
          <w:sz w:val="22"/>
          <w:szCs w:val="22"/>
          <w:lang w:eastAsia="en-US"/>
        </w:rPr>
        <w:t>подведения итогов запроса котировок в электронной форме № ________ дата</w:t>
      </w:r>
      <w:proofErr w:type="gramEnd"/>
      <w:r w:rsidR="00F93871">
        <w:rPr>
          <w:rFonts w:eastAsia="Calibri"/>
          <w:sz w:val="22"/>
          <w:szCs w:val="22"/>
          <w:lang w:eastAsia="en-US"/>
        </w:rPr>
        <w:t xml:space="preserve"> ____. _______</w:t>
      </w:r>
      <w:r w:rsidR="00CF3940">
        <w:rPr>
          <w:rFonts w:eastAsia="Calibri"/>
          <w:sz w:val="22"/>
          <w:szCs w:val="22"/>
          <w:lang w:eastAsia="en-US"/>
        </w:rPr>
        <w:t xml:space="preserve">. 2026г. </w:t>
      </w:r>
      <w:r w:rsidR="00F93871">
        <w:rPr>
          <w:sz w:val="22"/>
          <w:szCs w:val="22"/>
        </w:rPr>
        <w:t xml:space="preserve">заключили настоящий </w:t>
      </w:r>
      <w:r w:rsidR="00730EFA" w:rsidRPr="003E140F">
        <w:t>Договор в рамках реализации проекта «Перезагрузка. 2. 0» при поддержке Движения Первых, соглашение от 21.05.2026г. № 592-15-2026-179, ИГК 000000Ю159226P910002</w:t>
      </w:r>
      <w:r w:rsidR="00730EFA" w:rsidRPr="00F867B7">
        <w:rPr>
          <w:sz w:val="22"/>
          <w:szCs w:val="22"/>
        </w:rPr>
        <w:t xml:space="preserve"> </w:t>
      </w:r>
      <w:r w:rsidR="005265B1" w:rsidRPr="00F867B7">
        <w:rPr>
          <w:sz w:val="22"/>
          <w:szCs w:val="22"/>
        </w:rPr>
        <w:t>(далее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295B0DC0" w:rsidR="005265B1" w:rsidRPr="00BB6BBA" w:rsidRDefault="005265B1" w:rsidP="006D4247">
      <w:pPr>
        <w:jc w:val="both"/>
        <w:rPr>
          <w:sz w:val="22"/>
          <w:szCs w:val="22"/>
        </w:rPr>
      </w:pPr>
      <w:r>
        <w:rPr>
          <w:sz w:val="22"/>
          <w:szCs w:val="22"/>
        </w:rPr>
        <w:t xml:space="preserve">          </w:t>
      </w:r>
      <w:r w:rsidRPr="00F867B7">
        <w:rPr>
          <w:sz w:val="22"/>
          <w:szCs w:val="22"/>
        </w:rPr>
        <w:t xml:space="preserve">1.1. </w:t>
      </w:r>
      <w:proofErr w:type="gramStart"/>
      <w:r w:rsidRPr="00F867B7">
        <w:rPr>
          <w:sz w:val="22"/>
          <w:szCs w:val="22"/>
        </w:rPr>
        <w:t>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 xml:space="preserve">на поставку </w:t>
      </w:r>
      <w:r w:rsidR="00F93871">
        <w:rPr>
          <w:b/>
          <w:bCs/>
          <w:sz w:val="22"/>
          <w:szCs w:val="22"/>
        </w:rPr>
        <w:t>интерактивной панели</w:t>
      </w:r>
      <w:r w:rsidR="004F43F0">
        <w:rPr>
          <w:b/>
          <w:bCs/>
          <w:sz w:val="22"/>
          <w:szCs w:val="22"/>
        </w:rPr>
        <w:t xml:space="preserve"> </w:t>
      </w:r>
      <w:r w:rsidR="004F43F0" w:rsidRPr="004F43F0">
        <w:rPr>
          <w:b/>
          <w:bCs/>
          <w:sz w:val="22"/>
          <w:szCs w:val="22"/>
          <w:lang w:bidi="ru-RU"/>
        </w:rPr>
        <w:t xml:space="preserve">и </w:t>
      </w:r>
      <w:r w:rsidR="004F43F0">
        <w:rPr>
          <w:b/>
          <w:bCs/>
          <w:sz w:val="22"/>
          <w:szCs w:val="22"/>
        </w:rPr>
        <w:t>п</w:t>
      </w:r>
      <w:r w:rsidR="004F43F0" w:rsidRPr="004F43F0">
        <w:rPr>
          <w:b/>
          <w:bCs/>
          <w:sz w:val="22"/>
          <w:szCs w:val="22"/>
        </w:rPr>
        <w:t>ульт для презентаций</w:t>
      </w:r>
      <w:r w:rsidR="004F43F0" w:rsidRPr="004F43F0">
        <w:rPr>
          <w:b/>
          <w:bCs/>
          <w:sz w:val="22"/>
          <w:szCs w:val="22"/>
          <w:lang w:bidi="ru-RU"/>
        </w:rPr>
        <w:t xml:space="preserve">  </w:t>
      </w:r>
      <w:r w:rsidR="00F93871">
        <w:rPr>
          <w:b/>
          <w:bCs/>
          <w:sz w:val="22"/>
          <w:szCs w:val="22"/>
        </w:rPr>
        <w:t xml:space="preserve"> для нужд МАОУ </w:t>
      </w:r>
      <w:r w:rsidR="00F93871" w:rsidRPr="00005C9A">
        <w:rPr>
          <w:b/>
          <w:bCs/>
          <w:sz w:val="22"/>
          <w:szCs w:val="22"/>
        </w:rPr>
        <w:t>СОШ №</w:t>
      </w:r>
      <w:r w:rsidR="00A356A6">
        <w:rPr>
          <w:b/>
          <w:bCs/>
          <w:sz w:val="22"/>
          <w:szCs w:val="22"/>
        </w:rPr>
        <w:t>2</w:t>
      </w:r>
      <w:r w:rsidR="00F93871" w:rsidRPr="00005C9A">
        <w:rPr>
          <w:b/>
          <w:bCs/>
          <w:sz w:val="22"/>
          <w:szCs w:val="22"/>
        </w:rPr>
        <w:t xml:space="preserve"> г.</w:t>
      </w:r>
      <w:r w:rsidR="00F93871">
        <w:rPr>
          <w:b/>
          <w:bCs/>
          <w:sz w:val="22"/>
          <w:szCs w:val="22"/>
        </w:rPr>
        <w:t xml:space="preserve"> </w:t>
      </w:r>
      <w:proofErr w:type="spellStart"/>
      <w:r w:rsidR="00F93871" w:rsidRPr="00005C9A">
        <w:rPr>
          <w:b/>
          <w:bCs/>
          <w:sz w:val="22"/>
          <w:szCs w:val="22"/>
        </w:rPr>
        <w:t>Агидель</w:t>
      </w:r>
      <w:proofErr w:type="spellEnd"/>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w:t>
      </w:r>
      <w:proofErr w:type="gramEnd"/>
      <w:r w:rsidRPr="00F867B7">
        <w:rPr>
          <w:sz w:val="22"/>
          <w:szCs w:val="22"/>
        </w:rPr>
        <w:t xml:space="preserve">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proofErr w:type="gramStart"/>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roofErr w:type="gramEnd"/>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84E5559" w14:textId="114DF602" w:rsidR="00E838D1" w:rsidRDefault="00F867B7" w:rsidP="006C7707">
      <w:pPr>
        <w:shd w:val="clear" w:color="auto" w:fill="FFFFFF"/>
        <w:ind w:right="17" w:firstLine="567"/>
        <w:jc w:val="both"/>
        <w:rPr>
          <w:b/>
          <w:sz w:val="22"/>
          <w:szCs w:val="22"/>
        </w:rPr>
      </w:pPr>
      <w:r w:rsidRPr="00F867B7">
        <w:rPr>
          <w:spacing w:val="-6"/>
          <w:sz w:val="22"/>
          <w:szCs w:val="22"/>
        </w:rPr>
        <w:lastRenderedPageBreak/>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093D0F64" w:rsidR="008E4902" w:rsidRPr="006D4247" w:rsidRDefault="005265B1" w:rsidP="00B26289">
      <w:pPr>
        <w:tabs>
          <w:tab w:val="left" w:pos="6039"/>
        </w:tabs>
        <w:jc w:val="both"/>
        <w:rPr>
          <w:b/>
          <w:bCs/>
          <w:sz w:val="22"/>
          <w:szCs w:val="22"/>
        </w:rPr>
      </w:pPr>
      <w:r w:rsidRPr="00F867B7">
        <w:rPr>
          <w:sz w:val="22"/>
          <w:szCs w:val="22"/>
        </w:rPr>
        <w:t xml:space="preserve">          </w:t>
      </w:r>
      <w:r w:rsidRPr="00B26289">
        <w:rPr>
          <w:sz w:val="22"/>
          <w:szCs w:val="22"/>
          <w:highlight w:val="yellow"/>
        </w:rPr>
        <w:t>3.1. Срок поставки (передачи) товара</w:t>
      </w:r>
      <w:bookmarkStart w:id="0" w:name="_Hlk199579342"/>
      <w:r w:rsidRPr="00B26289">
        <w:rPr>
          <w:b/>
          <w:bCs/>
          <w:sz w:val="22"/>
          <w:szCs w:val="22"/>
          <w:highlight w:val="yellow"/>
        </w:rPr>
        <w:t xml:space="preserve">: </w:t>
      </w:r>
      <w:bookmarkStart w:id="1" w:name="_Hlk209098069"/>
      <w:r w:rsidR="00B26289" w:rsidRPr="00B26289">
        <w:rPr>
          <w:rFonts w:eastAsia="Courier New"/>
          <w:color w:val="000000"/>
          <w:sz w:val="22"/>
          <w:szCs w:val="22"/>
          <w:highlight w:val="yellow"/>
          <w:lang w:bidi="ru-RU"/>
        </w:rPr>
        <w:t>с момента заключения договора в течение 30 календарных дней с момента поступления заявки от заказчика.</w:t>
      </w:r>
    </w:p>
    <w:bookmarkEnd w:id="0"/>
    <w:bookmarkEnd w:id="1"/>
    <w:p w14:paraId="72177294" w14:textId="2389D889"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 xml:space="preserve">3.2. </w:t>
      </w:r>
      <w:proofErr w:type="gramStart"/>
      <w:r w:rsidR="005265B1" w:rsidRPr="00295D03">
        <w:rPr>
          <w:sz w:val="22"/>
          <w:szCs w:val="22"/>
        </w:rPr>
        <w:t>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943B2B" w:rsidRPr="00943B2B">
        <w:rPr>
          <w:sz w:val="22"/>
          <w:szCs w:val="22"/>
        </w:rPr>
        <w:t xml:space="preserve">452920, Республика Башкортостан, г. </w:t>
      </w:r>
      <w:proofErr w:type="spellStart"/>
      <w:r w:rsidR="00943B2B" w:rsidRPr="00943B2B">
        <w:rPr>
          <w:sz w:val="22"/>
          <w:szCs w:val="22"/>
        </w:rPr>
        <w:t>Агидель</w:t>
      </w:r>
      <w:proofErr w:type="spellEnd"/>
      <w:r w:rsidR="00943B2B" w:rsidRPr="00943B2B">
        <w:rPr>
          <w:sz w:val="22"/>
          <w:szCs w:val="22"/>
        </w:rPr>
        <w:t xml:space="preserve">, </w:t>
      </w:r>
      <w:r w:rsidR="00943B2B">
        <w:rPr>
          <w:sz w:val="22"/>
          <w:szCs w:val="22"/>
        </w:rPr>
        <w:t xml:space="preserve">                               </w:t>
      </w:r>
      <w:r w:rsidR="006B0BCE">
        <w:rPr>
          <w:sz w:val="22"/>
          <w:szCs w:val="22"/>
        </w:rPr>
        <w:t>ул. Мира, д.3</w:t>
      </w:r>
      <w:r w:rsidR="00943B2B" w:rsidRPr="00943B2B">
        <w:rPr>
          <w:sz w:val="22"/>
          <w:szCs w:val="22"/>
        </w:rPr>
        <w:t>.</w:t>
      </w:r>
      <w:proofErr w:type="gramEnd"/>
    </w:p>
    <w:bookmarkEnd w:id="3"/>
    <w:p w14:paraId="77D56F5F" w14:textId="680A6707" w:rsidR="00F867B7" w:rsidRPr="001B1D28" w:rsidRDefault="00F867B7" w:rsidP="00943B2B">
      <w:pPr>
        <w:ind w:firstLine="567"/>
        <w:jc w:val="both"/>
        <w:rPr>
          <w:sz w:val="22"/>
          <w:szCs w:val="22"/>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21F56C6"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w:t>
      </w:r>
      <w:r w:rsidR="00943B2B">
        <w:rPr>
          <w:spacing w:val="-2"/>
          <w:sz w:val="22"/>
          <w:szCs w:val="22"/>
        </w:rPr>
        <w:t>)</w:t>
      </w:r>
      <w:r w:rsidRPr="00F867B7">
        <w:rPr>
          <w:spacing w:val="-2"/>
          <w:sz w:val="22"/>
          <w:szCs w:val="22"/>
        </w:rPr>
        <w:t xml:space="preserve">,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lastRenderedPageBreak/>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098D0426" w:rsid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0AD46367" w14:textId="77777777" w:rsidR="00730EFA" w:rsidRPr="003E140F" w:rsidRDefault="00730EFA" w:rsidP="00730EFA">
      <w:pPr>
        <w:ind w:firstLine="567"/>
      </w:pPr>
      <w:r w:rsidRPr="00677748">
        <w:rPr>
          <w:sz w:val="22"/>
          <w:szCs w:val="22"/>
          <w:highlight w:val="yellow"/>
        </w:rPr>
        <w:t xml:space="preserve">5.1.7. </w:t>
      </w:r>
      <w:r w:rsidRPr="00677748">
        <w:rPr>
          <w:highlight w:val="yellow"/>
        </w:rPr>
        <w:t>Поставщик дает согласие на осуществление Общероссийским общественно-государственным движением детей и молодежи «Движение первых» и органами государственного финансового контроля обязательных проверок соблюдения Получателем целей, условий и порядка предоставления Субсидии, установленных Правилами предоставления субсидии и  Соглашением о предоставлении из федерального бюджета грантов в форме субсидии от 21.05.2026г. № 592-15-2026-179, ИГК 000000Ю159226P910002, в соответствии с пунктом 3 статьи 78.1. Бюджетного кодекса Российской Федерации"</w:t>
      </w:r>
      <w:bookmarkStart w:id="4" w:name="_GoBack"/>
      <w:bookmarkEnd w:id="4"/>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lastRenderedPageBreak/>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w:t>
      </w:r>
      <w:r w:rsidRPr="00F867B7">
        <w:rPr>
          <w:rFonts w:eastAsia="SimSun"/>
          <w:sz w:val="22"/>
          <w:szCs w:val="22"/>
        </w:rPr>
        <w:lastRenderedPageBreak/>
        <w:t>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w:t>
      </w:r>
      <w:r w:rsidRPr="00F867B7">
        <w:rPr>
          <w:sz w:val="22"/>
          <w:szCs w:val="22"/>
        </w:rPr>
        <w:lastRenderedPageBreak/>
        <w:t>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Default="00F867B7" w:rsidP="00F867B7">
      <w:pPr>
        <w:keepLines/>
        <w:widowControl w:val="0"/>
        <w:autoSpaceDN w:val="0"/>
        <w:jc w:val="both"/>
        <w:outlineLvl w:val="1"/>
        <w:rPr>
          <w:rFonts w:eastAsia="SimSun"/>
          <w:szCs w:val="24"/>
        </w:rPr>
      </w:pPr>
    </w:p>
    <w:p w14:paraId="76E37008" w14:textId="77777777" w:rsidR="006C7707" w:rsidRPr="00F867B7" w:rsidRDefault="006C770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5"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1CDDECF0" w:rsid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5"/>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6"/>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990F" w14:textId="77777777" w:rsidR="00994E86" w:rsidRDefault="00994E86">
      <w:r>
        <w:separator/>
      </w:r>
    </w:p>
  </w:endnote>
  <w:endnote w:type="continuationSeparator" w:id="0">
    <w:p w14:paraId="5DB6F923" w14:textId="77777777" w:rsidR="00994E86" w:rsidRDefault="0099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9B1D" w14:textId="77777777" w:rsidR="00994E86" w:rsidRDefault="00994E86">
      <w:r>
        <w:separator/>
      </w:r>
    </w:p>
  </w:footnote>
  <w:footnote w:type="continuationSeparator" w:id="0">
    <w:p w14:paraId="73266A94" w14:textId="77777777" w:rsidR="00994E86" w:rsidRDefault="00994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4E02"/>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A06"/>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3F0"/>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873"/>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748"/>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0BCE"/>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C7707"/>
    <w:rsid w:val="006D05D1"/>
    <w:rsid w:val="006D1D99"/>
    <w:rsid w:val="006D20AB"/>
    <w:rsid w:val="006D38C4"/>
    <w:rsid w:val="006D4247"/>
    <w:rsid w:val="006D4AF2"/>
    <w:rsid w:val="006D58EA"/>
    <w:rsid w:val="006D5DA9"/>
    <w:rsid w:val="006D63A9"/>
    <w:rsid w:val="006D681D"/>
    <w:rsid w:val="006D75F2"/>
    <w:rsid w:val="006D7AD1"/>
    <w:rsid w:val="006E0B5B"/>
    <w:rsid w:val="006E1340"/>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0EFA"/>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1C1D"/>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3B2B"/>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4E86"/>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2446"/>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269"/>
    <w:rsid w:val="00A343ED"/>
    <w:rsid w:val="00A346C2"/>
    <w:rsid w:val="00A34D44"/>
    <w:rsid w:val="00A34F5E"/>
    <w:rsid w:val="00A356A6"/>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289"/>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4DB"/>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7B1"/>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3871"/>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327709564">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B6B0F-9F17-4890-A7FA-FF9C5C99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4802</Words>
  <Characters>27373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DOC-MARKER-FRXqlXCQIAnsWmQzXmEXlg</dc:description>
  <cp:lastModifiedBy>Пользователь</cp:lastModifiedBy>
  <cp:revision>23</cp:revision>
  <cp:lastPrinted>2020-02-13T13:55:00Z</cp:lastPrinted>
  <dcterms:created xsi:type="dcterms:W3CDTF">2026-06-02T15:04:00Z</dcterms:created>
  <dcterms:modified xsi:type="dcterms:W3CDTF">2026-06-24T10:24:00Z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