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0B32E" w14:textId="77777777" w:rsidR="00AD03E3" w:rsidRPr="0090586B" w:rsidRDefault="00AD03E3" w:rsidP="0090586B">
      <w:pPr>
        <w:suppressAutoHyphens/>
        <w:jc w:val="center"/>
        <w:rPr>
          <w:b/>
          <w:kern w:val="1"/>
          <w:sz w:val="22"/>
          <w:szCs w:val="22"/>
        </w:rPr>
      </w:pPr>
      <w:bookmarkStart w:id="0" w:name="_Toc205370594"/>
      <w:bookmarkStart w:id="1" w:name="_Toc260918478"/>
      <w:bookmarkStart w:id="2" w:name="_Toc283298643"/>
      <w:bookmarkStart w:id="3" w:name="_Toc330804389"/>
      <w:r w:rsidRPr="0090586B">
        <w:rPr>
          <w:b/>
          <w:kern w:val="1"/>
          <w:sz w:val="22"/>
          <w:szCs w:val="22"/>
        </w:rPr>
        <w:t>ТЕХНИЧЕСКОЕ ЗАДАНИЕ</w:t>
      </w:r>
    </w:p>
    <w:p w14:paraId="3F56B331" w14:textId="77777777" w:rsidR="00AD03E3" w:rsidRPr="0090586B" w:rsidRDefault="002848AB" w:rsidP="0090586B">
      <w:pPr>
        <w:suppressAutoHyphens/>
        <w:jc w:val="center"/>
        <w:rPr>
          <w:b/>
          <w:kern w:val="1"/>
          <w:sz w:val="22"/>
          <w:szCs w:val="22"/>
        </w:rPr>
      </w:pPr>
      <w:r w:rsidRPr="0090586B">
        <w:rPr>
          <w:b/>
          <w:kern w:val="1"/>
          <w:sz w:val="22"/>
          <w:szCs w:val="22"/>
        </w:rPr>
        <w:t>на пос⁠‍﻿⁠﻿﻿⁠‍‌‌⁠‍⁠⁠​‍⁠‍⁠‌﻿‍‌﻿​​﻿﻿​​⁠​﻿​‌⁠​﻿‌​‍﻿‌﻿тавку угля</w:t>
      </w:r>
    </w:p>
    <w:p w14:paraId="7C254393" w14:textId="77777777" w:rsidR="00C7030D" w:rsidRPr="0090586B" w:rsidRDefault="00C7030D" w:rsidP="0090586B">
      <w:pPr>
        <w:suppressAutoHyphens/>
        <w:jc w:val="center"/>
        <w:rPr>
          <w:kern w:val="1"/>
          <w:sz w:val="22"/>
          <w:szCs w:val="22"/>
        </w:rPr>
      </w:pPr>
    </w:p>
    <w:tbl>
      <w:tblPr>
        <w:tblStyle w:val="afd"/>
        <w:tblW w:w="0" w:type="auto"/>
        <w:tblLook w:val="04A0" w:firstRow="1" w:lastRow="0" w:firstColumn="1" w:lastColumn="0" w:noHBand="0" w:noVBand="1"/>
      </w:tblPr>
      <w:tblGrid>
        <w:gridCol w:w="802"/>
        <w:gridCol w:w="1616"/>
        <w:gridCol w:w="2009"/>
        <w:gridCol w:w="1463"/>
        <w:gridCol w:w="2015"/>
        <w:gridCol w:w="2190"/>
        <w:gridCol w:w="14"/>
      </w:tblGrid>
      <w:tr w:rsidR="0090586B" w:rsidRPr="0090586B" w14:paraId="1DF14C21" w14:textId="77777777" w:rsidTr="0090586B">
        <w:trPr>
          <w:trHeight w:val="345"/>
        </w:trPr>
        <w:tc>
          <w:tcPr>
            <w:tcW w:w="802" w:type="dxa"/>
            <w:vMerge w:val="restart"/>
            <w:hideMark/>
          </w:tcPr>
          <w:p w14:paraId="24315D09" w14:textId="79775C11" w:rsidR="0090586B" w:rsidRPr="0090586B" w:rsidRDefault="0090586B" w:rsidP="0090586B">
            <w:pPr>
              <w:jc w:val="center"/>
              <w:rPr>
                <w:rFonts w:eastAsia="Calibri"/>
                <w:b/>
                <w:bCs/>
                <w:sz w:val="22"/>
                <w:szCs w:val="22"/>
                <w:lang w:eastAsia="x-none"/>
              </w:rPr>
            </w:pPr>
            <w:r>
              <w:rPr>
                <w:rFonts w:eastAsia="Calibri"/>
                <w:b/>
                <w:bCs/>
                <w:lang w:eastAsia="x-none"/>
              </w:rPr>
              <w:t>№ п/п</w:t>
            </w:r>
          </w:p>
        </w:tc>
        <w:tc>
          <w:tcPr>
            <w:tcW w:w="1616" w:type="dxa"/>
            <w:vMerge w:val="restart"/>
            <w:hideMark/>
          </w:tcPr>
          <w:p w14:paraId="14CAE5EF" w14:textId="77777777" w:rsidR="0090586B" w:rsidRPr="0090586B" w:rsidRDefault="0090586B" w:rsidP="0090586B">
            <w:pPr>
              <w:jc w:val="center"/>
              <w:rPr>
                <w:rFonts w:eastAsia="Calibri"/>
                <w:b/>
                <w:bCs/>
                <w:sz w:val="22"/>
                <w:szCs w:val="22"/>
                <w:lang w:eastAsia="x-none"/>
              </w:rPr>
            </w:pPr>
            <w:r w:rsidRPr="0090586B">
              <w:rPr>
                <w:rFonts w:eastAsia="Calibri"/>
                <w:b/>
                <w:bCs/>
                <w:sz w:val="22"/>
                <w:szCs w:val="22"/>
                <w:lang w:eastAsia="x-none"/>
              </w:rPr>
              <w:t>Код</w:t>
            </w:r>
          </w:p>
        </w:tc>
        <w:tc>
          <w:tcPr>
            <w:tcW w:w="2009" w:type="dxa"/>
            <w:vMerge w:val="restart"/>
            <w:hideMark/>
          </w:tcPr>
          <w:p w14:paraId="46E3B620" w14:textId="77777777" w:rsidR="0090586B" w:rsidRPr="0090586B" w:rsidRDefault="0090586B" w:rsidP="0090586B">
            <w:pPr>
              <w:jc w:val="center"/>
              <w:rPr>
                <w:rFonts w:eastAsia="Calibri"/>
                <w:b/>
                <w:bCs/>
                <w:sz w:val="22"/>
                <w:szCs w:val="22"/>
                <w:lang w:eastAsia="x-none"/>
              </w:rPr>
            </w:pPr>
            <w:r w:rsidRPr="0090586B">
              <w:rPr>
                <w:rFonts w:eastAsia="Calibri"/>
                <w:b/>
                <w:bCs/>
                <w:sz w:val="22"/>
                <w:szCs w:val="22"/>
                <w:lang w:eastAsia="x-none"/>
              </w:rPr>
              <w:t>Наименование</w:t>
            </w:r>
          </w:p>
        </w:tc>
        <w:tc>
          <w:tcPr>
            <w:tcW w:w="5682" w:type="dxa"/>
            <w:gridSpan w:val="4"/>
            <w:hideMark/>
          </w:tcPr>
          <w:p w14:paraId="28CEBB39" w14:textId="77777777" w:rsidR="0090586B" w:rsidRPr="0090586B" w:rsidRDefault="0090586B" w:rsidP="0090586B">
            <w:pPr>
              <w:jc w:val="center"/>
              <w:rPr>
                <w:rFonts w:eastAsia="Calibri"/>
                <w:b/>
                <w:bCs/>
                <w:sz w:val="22"/>
                <w:szCs w:val="22"/>
                <w:lang w:eastAsia="x-none"/>
              </w:rPr>
            </w:pPr>
            <w:r w:rsidRPr="0090586B">
              <w:rPr>
                <w:rFonts w:eastAsia="Calibri"/>
                <w:b/>
                <w:bCs/>
                <w:sz w:val="22"/>
                <w:szCs w:val="22"/>
                <w:lang w:eastAsia="x-none"/>
              </w:rPr>
              <w:t>Национальный режим</w:t>
            </w:r>
          </w:p>
        </w:tc>
      </w:tr>
      <w:tr w:rsidR="0090586B" w:rsidRPr="0090586B" w14:paraId="75C0ACB4" w14:textId="77777777" w:rsidTr="0090586B">
        <w:trPr>
          <w:gridAfter w:val="1"/>
          <w:wAfter w:w="14" w:type="dxa"/>
          <w:trHeight w:val="345"/>
        </w:trPr>
        <w:tc>
          <w:tcPr>
            <w:tcW w:w="802" w:type="dxa"/>
            <w:vMerge/>
            <w:hideMark/>
          </w:tcPr>
          <w:p w14:paraId="4D026056" w14:textId="77777777" w:rsidR="0090586B" w:rsidRPr="0090586B" w:rsidRDefault="0090586B" w:rsidP="0090586B">
            <w:pPr>
              <w:jc w:val="center"/>
              <w:rPr>
                <w:rFonts w:eastAsia="Calibri"/>
                <w:b/>
                <w:bCs/>
                <w:sz w:val="22"/>
                <w:szCs w:val="22"/>
                <w:lang w:eastAsia="x-none"/>
              </w:rPr>
            </w:pPr>
          </w:p>
        </w:tc>
        <w:tc>
          <w:tcPr>
            <w:tcW w:w="1616" w:type="dxa"/>
            <w:vMerge/>
            <w:hideMark/>
          </w:tcPr>
          <w:p w14:paraId="6F368E9E" w14:textId="77777777" w:rsidR="0090586B" w:rsidRPr="0090586B" w:rsidRDefault="0090586B" w:rsidP="0090586B">
            <w:pPr>
              <w:jc w:val="center"/>
              <w:rPr>
                <w:rFonts w:eastAsia="Calibri"/>
                <w:b/>
                <w:bCs/>
                <w:sz w:val="22"/>
                <w:szCs w:val="22"/>
                <w:lang w:eastAsia="x-none"/>
              </w:rPr>
            </w:pPr>
          </w:p>
        </w:tc>
        <w:tc>
          <w:tcPr>
            <w:tcW w:w="2009" w:type="dxa"/>
            <w:vMerge/>
            <w:hideMark/>
          </w:tcPr>
          <w:p w14:paraId="1B0A3943" w14:textId="77777777" w:rsidR="0090586B" w:rsidRPr="0090586B" w:rsidRDefault="0090586B" w:rsidP="0090586B">
            <w:pPr>
              <w:jc w:val="center"/>
              <w:rPr>
                <w:rFonts w:eastAsia="Calibri"/>
                <w:b/>
                <w:bCs/>
                <w:sz w:val="22"/>
                <w:szCs w:val="22"/>
                <w:lang w:eastAsia="x-none"/>
              </w:rPr>
            </w:pPr>
          </w:p>
        </w:tc>
        <w:tc>
          <w:tcPr>
            <w:tcW w:w="1463" w:type="dxa"/>
            <w:hideMark/>
          </w:tcPr>
          <w:p w14:paraId="72438E89" w14:textId="77777777" w:rsidR="0090586B" w:rsidRPr="0090586B" w:rsidRDefault="0090586B" w:rsidP="0090586B">
            <w:pPr>
              <w:jc w:val="center"/>
              <w:rPr>
                <w:rFonts w:eastAsia="Calibri"/>
                <w:b/>
                <w:bCs/>
                <w:sz w:val="22"/>
                <w:szCs w:val="22"/>
                <w:lang w:eastAsia="x-none"/>
              </w:rPr>
            </w:pPr>
            <w:r w:rsidRPr="0090586B">
              <w:rPr>
                <w:rFonts w:eastAsia="Calibri"/>
                <w:b/>
                <w:bCs/>
                <w:sz w:val="22"/>
                <w:szCs w:val="22"/>
                <w:lang w:eastAsia="x-none"/>
              </w:rPr>
              <w:t>1875 (Запрет)</w:t>
            </w:r>
          </w:p>
        </w:tc>
        <w:tc>
          <w:tcPr>
            <w:tcW w:w="2015" w:type="dxa"/>
            <w:hideMark/>
          </w:tcPr>
          <w:p w14:paraId="24C01DC0" w14:textId="77777777" w:rsidR="0090586B" w:rsidRPr="0090586B" w:rsidRDefault="0090586B" w:rsidP="0090586B">
            <w:pPr>
              <w:jc w:val="center"/>
              <w:rPr>
                <w:rFonts w:eastAsia="Calibri"/>
                <w:b/>
                <w:bCs/>
                <w:sz w:val="22"/>
                <w:szCs w:val="22"/>
                <w:lang w:eastAsia="x-none"/>
              </w:rPr>
            </w:pPr>
            <w:r w:rsidRPr="0090586B">
              <w:rPr>
                <w:rFonts w:eastAsia="Calibri"/>
                <w:b/>
                <w:bCs/>
                <w:sz w:val="22"/>
                <w:szCs w:val="22"/>
                <w:lang w:eastAsia="x-none"/>
              </w:rPr>
              <w:t>1875 (Ограничение)</w:t>
            </w:r>
          </w:p>
        </w:tc>
        <w:tc>
          <w:tcPr>
            <w:tcW w:w="2190" w:type="dxa"/>
            <w:hideMark/>
          </w:tcPr>
          <w:p w14:paraId="79420B84" w14:textId="77777777" w:rsidR="0090586B" w:rsidRPr="0090586B" w:rsidRDefault="0090586B" w:rsidP="0090586B">
            <w:pPr>
              <w:jc w:val="center"/>
              <w:rPr>
                <w:rFonts w:eastAsia="Calibri"/>
                <w:b/>
                <w:bCs/>
                <w:sz w:val="22"/>
                <w:szCs w:val="22"/>
                <w:lang w:eastAsia="x-none"/>
              </w:rPr>
            </w:pPr>
            <w:r w:rsidRPr="0090586B">
              <w:rPr>
                <w:rFonts w:eastAsia="Calibri"/>
                <w:b/>
                <w:bCs/>
                <w:sz w:val="22"/>
                <w:szCs w:val="22"/>
                <w:lang w:eastAsia="x-none"/>
              </w:rPr>
              <w:t>1875 (Преимущество)</w:t>
            </w:r>
          </w:p>
        </w:tc>
      </w:tr>
      <w:tr w:rsidR="0090586B" w:rsidRPr="0090586B" w14:paraId="4415549E" w14:textId="77777777" w:rsidTr="0090586B">
        <w:trPr>
          <w:gridAfter w:val="1"/>
          <w:wAfter w:w="14" w:type="dxa"/>
          <w:trHeight w:val="315"/>
        </w:trPr>
        <w:tc>
          <w:tcPr>
            <w:tcW w:w="802" w:type="dxa"/>
            <w:hideMark/>
          </w:tcPr>
          <w:p w14:paraId="7BAE6900" w14:textId="77777777" w:rsidR="0090586B" w:rsidRPr="0090586B" w:rsidRDefault="0090586B" w:rsidP="0090586B">
            <w:pPr>
              <w:jc w:val="center"/>
              <w:rPr>
                <w:rFonts w:eastAsia="Calibri"/>
                <w:bCs/>
                <w:sz w:val="22"/>
                <w:szCs w:val="22"/>
                <w:lang w:eastAsia="x-none"/>
              </w:rPr>
            </w:pPr>
            <w:r w:rsidRPr="0090586B">
              <w:rPr>
                <w:rFonts w:eastAsia="Calibri"/>
                <w:bCs/>
                <w:sz w:val="22"/>
                <w:szCs w:val="22"/>
                <w:lang w:eastAsia="x-none"/>
              </w:rPr>
              <w:t>1</w:t>
            </w:r>
          </w:p>
        </w:tc>
        <w:tc>
          <w:tcPr>
            <w:tcW w:w="1616" w:type="dxa"/>
            <w:hideMark/>
          </w:tcPr>
          <w:p w14:paraId="6CFF2FB1" w14:textId="77777777" w:rsidR="0090586B" w:rsidRPr="0090586B" w:rsidRDefault="0090586B" w:rsidP="0090586B">
            <w:pPr>
              <w:jc w:val="center"/>
              <w:rPr>
                <w:rFonts w:eastAsia="Calibri"/>
                <w:bCs/>
                <w:sz w:val="22"/>
                <w:szCs w:val="22"/>
                <w:lang w:eastAsia="x-none"/>
              </w:rPr>
            </w:pPr>
            <w:r w:rsidRPr="0090586B">
              <w:rPr>
                <w:rFonts w:eastAsia="Calibri"/>
                <w:bCs/>
                <w:sz w:val="22"/>
                <w:szCs w:val="22"/>
                <w:lang w:eastAsia="x-none"/>
              </w:rPr>
              <w:t>05.10.10.131</w:t>
            </w:r>
          </w:p>
        </w:tc>
        <w:tc>
          <w:tcPr>
            <w:tcW w:w="2009" w:type="dxa"/>
            <w:hideMark/>
          </w:tcPr>
          <w:p w14:paraId="14D57B89" w14:textId="77777777" w:rsidR="0090586B" w:rsidRPr="0090586B" w:rsidRDefault="0090586B" w:rsidP="0090586B">
            <w:pPr>
              <w:jc w:val="center"/>
              <w:rPr>
                <w:rFonts w:eastAsia="Calibri"/>
                <w:bCs/>
                <w:sz w:val="22"/>
                <w:szCs w:val="22"/>
                <w:lang w:eastAsia="x-none"/>
              </w:rPr>
            </w:pPr>
            <w:r w:rsidRPr="0090586B">
              <w:rPr>
                <w:rFonts w:eastAsia="Calibri"/>
                <w:bCs/>
                <w:sz w:val="22"/>
                <w:szCs w:val="22"/>
                <w:lang w:eastAsia="x-none"/>
              </w:rPr>
              <w:t>Уголь марки Д</w:t>
            </w:r>
          </w:p>
        </w:tc>
        <w:tc>
          <w:tcPr>
            <w:tcW w:w="1463" w:type="dxa"/>
            <w:hideMark/>
          </w:tcPr>
          <w:p w14:paraId="5CF0EF57" w14:textId="77777777" w:rsidR="0090586B" w:rsidRPr="0090586B" w:rsidRDefault="0090586B" w:rsidP="0090586B">
            <w:pPr>
              <w:jc w:val="center"/>
              <w:rPr>
                <w:rFonts w:eastAsia="Calibri"/>
                <w:bCs/>
                <w:sz w:val="22"/>
                <w:szCs w:val="22"/>
                <w:lang w:eastAsia="x-none"/>
              </w:rPr>
            </w:pPr>
          </w:p>
        </w:tc>
        <w:tc>
          <w:tcPr>
            <w:tcW w:w="2015" w:type="dxa"/>
            <w:hideMark/>
          </w:tcPr>
          <w:p w14:paraId="221ABBC4" w14:textId="77777777" w:rsidR="0090586B" w:rsidRPr="0090586B" w:rsidRDefault="0090586B" w:rsidP="0090586B">
            <w:pPr>
              <w:jc w:val="center"/>
              <w:rPr>
                <w:rFonts w:eastAsia="Calibri"/>
                <w:bCs/>
                <w:sz w:val="22"/>
                <w:szCs w:val="22"/>
                <w:lang w:eastAsia="x-none"/>
              </w:rPr>
            </w:pPr>
          </w:p>
        </w:tc>
        <w:tc>
          <w:tcPr>
            <w:tcW w:w="2190" w:type="dxa"/>
            <w:hideMark/>
          </w:tcPr>
          <w:p w14:paraId="76A21BE7" w14:textId="77777777" w:rsidR="0090586B" w:rsidRPr="0090586B" w:rsidRDefault="0090586B" w:rsidP="0090586B">
            <w:pPr>
              <w:jc w:val="center"/>
              <w:rPr>
                <w:rFonts w:eastAsia="Calibri"/>
                <w:bCs/>
                <w:sz w:val="22"/>
                <w:szCs w:val="22"/>
                <w:lang w:eastAsia="x-none"/>
              </w:rPr>
            </w:pPr>
            <w:r w:rsidRPr="0090586B">
              <w:rPr>
                <w:rFonts w:ascii="Segoe UI Symbol" w:eastAsia="Calibri" w:hAnsi="Segoe UI Symbol" w:cs="Segoe UI Symbol"/>
                <w:bCs/>
                <w:sz w:val="22"/>
                <w:szCs w:val="22"/>
                <w:lang w:eastAsia="x-none"/>
              </w:rPr>
              <w:t>✓</w:t>
            </w:r>
          </w:p>
        </w:tc>
      </w:tr>
    </w:tbl>
    <w:p w14:paraId="24637DAE" w14:textId="228A7810" w:rsidR="00DF2309" w:rsidRDefault="00DF2309" w:rsidP="0090586B">
      <w:pPr>
        <w:jc w:val="center"/>
        <w:rPr>
          <w:rFonts w:eastAsia="Calibri"/>
          <w:b/>
          <w:sz w:val="22"/>
          <w:szCs w:val="22"/>
          <w:lang w:eastAsia="x-none"/>
        </w:rPr>
      </w:pPr>
    </w:p>
    <w:p w14:paraId="352CCA77" w14:textId="77777777" w:rsidR="0090586B" w:rsidRPr="0090586B" w:rsidRDefault="0090586B" w:rsidP="0090586B">
      <w:pPr>
        <w:jc w:val="center"/>
        <w:rPr>
          <w:rFonts w:eastAsia="Calibri"/>
          <w:b/>
          <w:sz w:val="22"/>
          <w:szCs w:val="22"/>
          <w:lang w:eastAsia="x-none"/>
        </w:rPr>
      </w:pPr>
    </w:p>
    <w:p w14:paraId="17D93469" w14:textId="77777777" w:rsidR="00561FF2" w:rsidRPr="0090586B" w:rsidRDefault="00561FF2" w:rsidP="0090586B">
      <w:pPr>
        <w:widowControl w:val="0"/>
        <w:rPr>
          <w:rFonts w:eastAsia="Calibri"/>
          <w:b/>
          <w:sz w:val="22"/>
          <w:szCs w:val="22"/>
          <w:lang w:eastAsia="en-US"/>
        </w:rPr>
      </w:pPr>
      <w:bookmarkStart w:id="4" w:name="_Hlk196635053"/>
      <w:r w:rsidRPr="0090586B">
        <w:rPr>
          <w:rFonts w:eastAsia="Calibri"/>
          <w:b/>
          <w:sz w:val="22"/>
          <w:szCs w:val="22"/>
          <w:lang w:eastAsia="en-US"/>
        </w:rPr>
        <w:t>1. Объект закупки:</w:t>
      </w:r>
    </w:p>
    <w:tbl>
      <w:tblPr>
        <w:tblW w:w="491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1"/>
        <w:gridCol w:w="2282"/>
        <w:gridCol w:w="5086"/>
        <w:gridCol w:w="975"/>
        <w:gridCol w:w="1083"/>
      </w:tblGrid>
      <w:tr w:rsidR="00561FF2" w:rsidRPr="0090586B" w14:paraId="05C3F69A" w14:textId="77777777" w:rsidTr="00301411">
        <w:tc>
          <w:tcPr>
            <w:tcW w:w="300" w:type="pct"/>
            <w:tcBorders>
              <w:top w:val="single" w:sz="4" w:space="0" w:color="000000"/>
              <w:left w:val="single" w:sz="4" w:space="0" w:color="000000"/>
              <w:bottom w:val="single" w:sz="4" w:space="0" w:color="000000"/>
              <w:right w:val="single" w:sz="4" w:space="0" w:color="000000"/>
            </w:tcBorders>
          </w:tcPr>
          <w:p w14:paraId="02BC5C77" w14:textId="77777777" w:rsidR="00561FF2" w:rsidRPr="0090586B" w:rsidRDefault="00561FF2" w:rsidP="0090586B">
            <w:pPr>
              <w:widowControl w:val="0"/>
              <w:jc w:val="center"/>
              <w:rPr>
                <w:rFonts w:eastAsia="Calibri"/>
                <w:b/>
                <w:sz w:val="22"/>
                <w:szCs w:val="22"/>
                <w:lang w:val="en-US" w:eastAsia="en-US"/>
              </w:rPr>
            </w:pPr>
            <w:r w:rsidRPr="0090586B">
              <w:rPr>
                <w:rFonts w:eastAsia="Calibri"/>
                <w:b/>
                <w:sz w:val="22"/>
                <w:szCs w:val="22"/>
                <w:lang w:eastAsia="en-US"/>
              </w:rPr>
              <w:t>№ п</w:t>
            </w:r>
            <w:r w:rsidRPr="0090586B">
              <w:rPr>
                <w:rFonts w:eastAsia="Calibri"/>
                <w:b/>
                <w:sz w:val="22"/>
                <w:szCs w:val="22"/>
                <w:lang w:val="en-US" w:eastAsia="en-US"/>
              </w:rPr>
              <w:t>/</w:t>
            </w:r>
            <w:r w:rsidRPr="0090586B">
              <w:rPr>
                <w:rFonts w:eastAsia="Calibri"/>
                <w:b/>
                <w:sz w:val="22"/>
                <w:szCs w:val="22"/>
                <w:lang w:eastAsia="en-US"/>
              </w:rPr>
              <w:t>п</w:t>
            </w:r>
          </w:p>
        </w:tc>
        <w:tc>
          <w:tcPr>
            <w:tcW w:w="1138" w:type="pct"/>
            <w:tcBorders>
              <w:top w:val="single" w:sz="4" w:space="0" w:color="000000"/>
              <w:left w:val="single" w:sz="4" w:space="0" w:color="000000"/>
              <w:bottom w:val="single" w:sz="4" w:space="0" w:color="000000"/>
              <w:right w:val="single" w:sz="4" w:space="0" w:color="000000"/>
            </w:tcBorders>
          </w:tcPr>
          <w:p w14:paraId="0F33FD2D" w14:textId="77777777" w:rsidR="00561FF2" w:rsidRPr="0090586B" w:rsidRDefault="00561FF2" w:rsidP="0090586B">
            <w:pPr>
              <w:widowControl w:val="0"/>
              <w:jc w:val="center"/>
              <w:rPr>
                <w:rFonts w:eastAsia="Calibri"/>
                <w:b/>
                <w:sz w:val="22"/>
                <w:szCs w:val="22"/>
                <w:lang w:eastAsia="en-US"/>
              </w:rPr>
            </w:pPr>
            <w:r w:rsidRPr="0090586B">
              <w:rPr>
                <w:rFonts w:eastAsia="Calibri"/>
                <w:b/>
                <w:sz w:val="22"/>
                <w:szCs w:val="22"/>
                <w:lang w:eastAsia="en-US"/>
              </w:rPr>
              <w:t>Наименование</w:t>
            </w:r>
          </w:p>
        </w:tc>
        <w:tc>
          <w:tcPr>
            <w:tcW w:w="2536" w:type="pct"/>
            <w:tcBorders>
              <w:top w:val="single" w:sz="4" w:space="0" w:color="000000"/>
              <w:left w:val="single" w:sz="4" w:space="0" w:color="000000"/>
              <w:bottom w:val="single" w:sz="4" w:space="0" w:color="000000"/>
              <w:right w:val="single" w:sz="4" w:space="0" w:color="000000"/>
            </w:tcBorders>
          </w:tcPr>
          <w:p w14:paraId="588466D0" w14:textId="77777777" w:rsidR="00561FF2" w:rsidRPr="0090586B" w:rsidRDefault="00561FF2" w:rsidP="0090586B">
            <w:pPr>
              <w:widowControl w:val="0"/>
              <w:jc w:val="center"/>
              <w:rPr>
                <w:rFonts w:eastAsia="Calibri"/>
                <w:b/>
                <w:sz w:val="22"/>
                <w:szCs w:val="22"/>
                <w:lang w:eastAsia="en-US"/>
              </w:rPr>
            </w:pPr>
            <w:r w:rsidRPr="0090586B">
              <w:rPr>
                <w:rFonts w:eastAsia="Calibri"/>
                <w:b/>
                <w:sz w:val="22"/>
                <w:szCs w:val="22"/>
                <w:lang w:eastAsia="en-US"/>
              </w:rPr>
              <w:t>Характеристики</w:t>
            </w:r>
          </w:p>
        </w:tc>
        <w:tc>
          <w:tcPr>
            <w:tcW w:w="486" w:type="pct"/>
            <w:tcBorders>
              <w:top w:val="single" w:sz="4" w:space="0" w:color="000000"/>
              <w:left w:val="single" w:sz="4" w:space="0" w:color="000000"/>
              <w:bottom w:val="single" w:sz="4" w:space="0" w:color="000000"/>
              <w:right w:val="single" w:sz="4" w:space="0" w:color="000000"/>
            </w:tcBorders>
          </w:tcPr>
          <w:p w14:paraId="6A6924A2" w14:textId="77777777" w:rsidR="00561FF2" w:rsidRPr="0090586B" w:rsidRDefault="00561FF2" w:rsidP="0090586B">
            <w:pPr>
              <w:widowControl w:val="0"/>
              <w:jc w:val="center"/>
              <w:rPr>
                <w:rFonts w:eastAsia="Calibri"/>
                <w:b/>
                <w:sz w:val="22"/>
                <w:szCs w:val="22"/>
                <w:lang w:eastAsia="en-US"/>
              </w:rPr>
            </w:pPr>
            <w:r w:rsidRPr="0090586B">
              <w:rPr>
                <w:rFonts w:eastAsia="Calibri"/>
                <w:b/>
                <w:sz w:val="22"/>
                <w:szCs w:val="22"/>
                <w:lang w:eastAsia="en-US"/>
              </w:rPr>
              <w:t>Ед. изм.</w:t>
            </w:r>
          </w:p>
        </w:tc>
        <w:tc>
          <w:tcPr>
            <w:tcW w:w="541" w:type="pct"/>
            <w:tcBorders>
              <w:top w:val="single" w:sz="4" w:space="0" w:color="000000"/>
              <w:left w:val="single" w:sz="4" w:space="0" w:color="000000"/>
              <w:bottom w:val="single" w:sz="4" w:space="0" w:color="000000"/>
              <w:right w:val="single" w:sz="4" w:space="0" w:color="000000"/>
            </w:tcBorders>
          </w:tcPr>
          <w:p w14:paraId="5EAF4A58" w14:textId="77777777" w:rsidR="00561FF2" w:rsidRPr="0090586B" w:rsidRDefault="00561FF2" w:rsidP="0090586B">
            <w:pPr>
              <w:widowControl w:val="0"/>
              <w:jc w:val="center"/>
              <w:rPr>
                <w:rFonts w:eastAsia="Calibri"/>
                <w:b/>
                <w:sz w:val="22"/>
                <w:szCs w:val="22"/>
                <w:lang w:eastAsia="en-US"/>
              </w:rPr>
            </w:pPr>
            <w:r w:rsidRPr="0090586B">
              <w:rPr>
                <w:rFonts w:eastAsia="Calibri"/>
                <w:b/>
                <w:sz w:val="22"/>
                <w:szCs w:val="22"/>
                <w:lang w:eastAsia="en-US"/>
              </w:rPr>
              <w:t>Кол-во</w:t>
            </w:r>
          </w:p>
        </w:tc>
      </w:tr>
      <w:tr w:rsidR="00561FF2" w:rsidRPr="0090586B" w14:paraId="1BA795E0" w14:textId="77777777" w:rsidTr="00301411">
        <w:tc>
          <w:tcPr>
            <w:tcW w:w="300" w:type="pct"/>
            <w:tcBorders>
              <w:top w:val="single" w:sz="4" w:space="0" w:color="000000"/>
              <w:left w:val="single" w:sz="4" w:space="0" w:color="000000"/>
              <w:bottom w:val="single" w:sz="4" w:space="0" w:color="000000"/>
              <w:right w:val="single" w:sz="4" w:space="0" w:color="000000"/>
            </w:tcBorders>
          </w:tcPr>
          <w:p w14:paraId="49D8233F" w14:textId="77777777" w:rsidR="00561FF2" w:rsidRPr="0090586B" w:rsidRDefault="00561FF2" w:rsidP="0090586B">
            <w:pPr>
              <w:widowControl w:val="0"/>
              <w:jc w:val="center"/>
              <w:rPr>
                <w:rFonts w:eastAsia="Calibri"/>
                <w:sz w:val="22"/>
                <w:szCs w:val="22"/>
                <w:lang w:eastAsia="en-US"/>
              </w:rPr>
            </w:pPr>
            <w:r w:rsidRPr="0090586B">
              <w:rPr>
                <w:rFonts w:eastAsia="Calibri"/>
                <w:sz w:val="22"/>
                <w:szCs w:val="22"/>
                <w:lang w:eastAsia="en-US"/>
              </w:rPr>
              <w:t>1</w:t>
            </w:r>
          </w:p>
        </w:tc>
        <w:tc>
          <w:tcPr>
            <w:tcW w:w="1138" w:type="pct"/>
            <w:tcBorders>
              <w:top w:val="single" w:sz="4" w:space="0" w:color="000000"/>
              <w:left w:val="single" w:sz="4" w:space="0" w:color="000000"/>
              <w:bottom w:val="single" w:sz="4" w:space="0" w:color="000000"/>
              <w:right w:val="single" w:sz="4" w:space="0" w:color="000000"/>
            </w:tcBorders>
          </w:tcPr>
          <w:p w14:paraId="03CD15A9" w14:textId="77777777" w:rsidR="00561FF2" w:rsidRPr="0090586B" w:rsidRDefault="00561FF2" w:rsidP="0090586B">
            <w:pPr>
              <w:widowControl w:val="0"/>
              <w:jc w:val="center"/>
              <w:rPr>
                <w:rFonts w:eastAsia="Calibri"/>
                <w:sz w:val="22"/>
                <w:szCs w:val="22"/>
                <w:lang w:eastAsia="en-US"/>
              </w:rPr>
            </w:pPr>
            <w:r w:rsidRPr="0090586B">
              <w:rPr>
                <w:rFonts w:eastAsia="Calibri"/>
                <w:sz w:val="22"/>
                <w:szCs w:val="22"/>
                <w:lang w:eastAsia="en-US"/>
              </w:rPr>
              <w:t>Уголь марки Д</w:t>
            </w:r>
          </w:p>
        </w:tc>
        <w:tc>
          <w:tcPr>
            <w:tcW w:w="2536" w:type="pct"/>
            <w:tcBorders>
              <w:top w:val="single" w:sz="4" w:space="0" w:color="000000"/>
              <w:left w:val="single" w:sz="4" w:space="0" w:color="000000"/>
              <w:bottom w:val="single" w:sz="4" w:space="0" w:color="000000"/>
              <w:right w:val="single" w:sz="4" w:space="0" w:color="000000"/>
            </w:tcBorders>
          </w:tcPr>
          <w:p w14:paraId="6DC4ABD7" w14:textId="77777777" w:rsidR="00561FF2" w:rsidRPr="0090586B" w:rsidRDefault="00561FF2" w:rsidP="0090586B">
            <w:pPr>
              <w:widowControl w:val="0"/>
              <w:rPr>
                <w:sz w:val="22"/>
                <w:szCs w:val="22"/>
                <w:lang w:eastAsia="en-US"/>
              </w:rPr>
            </w:pPr>
            <w:r w:rsidRPr="0090586B">
              <w:rPr>
                <w:sz w:val="22"/>
                <w:szCs w:val="22"/>
                <w:lang w:eastAsia="en-US"/>
              </w:rPr>
              <w:t>Марка: Д – длиннопламенный</w:t>
            </w:r>
          </w:p>
          <w:p w14:paraId="2D0140D5" w14:textId="77777777" w:rsidR="00561FF2" w:rsidRPr="0090586B" w:rsidRDefault="00561FF2" w:rsidP="0090586B">
            <w:pPr>
              <w:widowControl w:val="0"/>
              <w:rPr>
                <w:sz w:val="22"/>
                <w:szCs w:val="22"/>
                <w:lang w:eastAsia="en-US"/>
              </w:rPr>
            </w:pPr>
            <w:r w:rsidRPr="0090586B">
              <w:rPr>
                <w:sz w:val="22"/>
                <w:szCs w:val="22"/>
                <w:lang w:eastAsia="en-US"/>
              </w:rPr>
              <w:t>Назначение: предназначен для выработки тепловой энергии в процессе его сжигания в стационарных котельных установках Заказчика.</w:t>
            </w:r>
          </w:p>
          <w:p w14:paraId="2420EA3F" w14:textId="77777777" w:rsidR="00561FF2" w:rsidRPr="0090586B" w:rsidRDefault="00561FF2" w:rsidP="0090586B">
            <w:pPr>
              <w:widowControl w:val="0"/>
              <w:rPr>
                <w:sz w:val="22"/>
                <w:szCs w:val="22"/>
                <w:lang w:eastAsia="en-US"/>
              </w:rPr>
            </w:pPr>
            <w:r w:rsidRPr="0090586B">
              <w:rPr>
                <w:sz w:val="22"/>
                <w:szCs w:val="22"/>
                <w:lang w:eastAsia="en-US"/>
              </w:rPr>
              <w:t>Фракция: от 0 до 300 мм</w:t>
            </w:r>
          </w:p>
          <w:p w14:paraId="1DC73593" w14:textId="77777777" w:rsidR="00561FF2" w:rsidRPr="0090586B" w:rsidRDefault="00561FF2" w:rsidP="0090586B">
            <w:pPr>
              <w:widowControl w:val="0"/>
              <w:rPr>
                <w:sz w:val="22"/>
                <w:szCs w:val="22"/>
                <w:lang w:eastAsia="en-US"/>
              </w:rPr>
            </w:pPr>
            <w:r w:rsidRPr="0090586B">
              <w:rPr>
                <w:sz w:val="22"/>
                <w:szCs w:val="22"/>
                <w:lang w:eastAsia="en-US"/>
              </w:rPr>
              <w:t>Общая влага (на рабочую массу): не более 7 %</w:t>
            </w:r>
          </w:p>
          <w:p w14:paraId="7E5F1533" w14:textId="48D6D0DE" w:rsidR="00561FF2" w:rsidRPr="0090586B" w:rsidRDefault="00561FF2" w:rsidP="0090586B">
            <w:pPr>
              <w:widowControl w:val="0"/>
              <w:rPr>
                <w:sz w:val="22"/>
                <w:szCs w:val="22"/>
                <w:lang w:eastAsia="en-US"/>
              </w:rPr>
            </w:pPr>
            <w:r w:rsidRPr="0090586B">
              <w:rPr>
                <w:sz w:val="22"/>
                <w:szCs w:val="22"/>
                <w:lang w:eastAsia="en-US"/>
              </w:rPr>
              <w:t xml:space="preserve">Зольность (сухую массу): </w:t>
            </w:r>
            <w:r w:rsidRPr="00412757">
              <w:rPr>
                <w:sz w:val="22"/>
                <w:szCs w:val="22"/>
                <w:lang w:eastAsia="en-US"/>
              </w:rPr>
              <w:t xml:space="preserve">не более </w:t>
            </w:r>
            <w:r w:rsidR="00C94DC4" w:rsidRPr="00412757">
              <w:rPr>
                <w:sz w:val="22"/>
                <w:szCs w:val="22"/>
                <w:lang w:eastAsia="en-US"/>
              </w:rPr>
              <w:t>29</w:t>
            </w:r>
            <w:r w:rsidRPr="00412757">
              <w:rPr>
                <w:sz w:val="22"/>
                <w:szCs w:val="22"/>
                <w:lang w:eastAsia="en-US"/>
              </w:rPr>
              <w:t xml:space="preserve"> %</w:t>
            </w:r>
          </w:p>
          <w:p w14:paraId="20BD4CB3" w14:textId="77777777" w:rsidR="00561FF2" w:rsidRPr="0090586B" w:rsidRDefault="00561FF2" w:rsidP="0090586B">
            <w:pPr>
              <w:widowControl w:val="0"/>
              <w:rPr>
                <w:sz w:val="22"/>
                <w:szCs w:val="22"/>
                <w:lang w:eastAsia="en-US"/>
              </w:rPr>
            </w:pPr>
            <w:r w:rsidRPr="0090586B">
              <w:rPr>
                <w:sz w:val="22"/>
                <w:szCs w:val="22"/>
                <w:lang w:eastAsia="en-US"/>
              </w:rPr>
              <w:t xml:space="preserve">Низшая теплота сгорания: не менее </w:t>
            </w:r>
            <w:r w:rsidR="00C7030D" w:rsidRPr="0090586B">
              <w:rPr>
                <w:sz w:val="22"/>
                <w:szCs w:val="22"/>
                <w:lang w:eastAsia="en-US"/>
              </w:rPr>
              <w:t>5</w:t>
            </w:r>
            <w:r w:rsidR="003D0D8A" w:rsidRPr="0090586B">
              <w:rPr>
                <w:sz w:val="22"/>
                <w:szCs w:val="22"/>
                <w:lang w:eastAsia="en-US"/>
              </w:rPr>
              <w:t>0</w:t>
            </w:r>
            <w:r w:rsidRPr="0090586B">
              <w:rPr>
                <w:sz w:val="22"/>
                <w:szCs w:val="22"/>
                <w:lang w:eastAsia="en-US"/>
              </w:rPr>
              <w:t xml:space="preserve">00 </w:t>
            </w:r>
            <w:proofErr w:type="spellStart"/>
            <w:r w:rsidRPr="0090586B">
              <w:rPr>
                <w:sz w:val="22"/>
                <w:szCs w:val="22"/>
                <w:lang w:eastAsia="en-US"/>
              </w:rPr>
              <w:t>кКал</w:t>
            </w:r>
            <w:proofErr w:type="spellEnd"/>
            <w:r w:rsidRPr="0090586B">
              <w:rPr>
                <w:sz w:val="22"/>
                <w:szCs w:val="22"/>
                <w:lang w:eastAsia="en-US"/>
              </w:rPr>
              <w:t>/кг</w:t>
            </w:r>
            <w:r w:rsidR="003D0D8A" w:rsidRPr="0090586B">
              <w:rPr>
                <w:sz w:val="22"/>
                <w:szCs w:val="22"/>
                <w:lang w:eastAsia="en-US"/>
              </w:rPr>
              <w:t xml:space="preserve"> не более 5800 </w:t>
            </w:r>
            <w:proofErr w:type="spellStart"/>
            <w:r w:rsidR="003D0D8A" w:rsidRPr="0090586B">
              <w:rPr>
                <w:sz w:val="22"/>
                <w:szCs w:val="22"/>
                <w:lang w:eastAsia="en-US"/>
              </w:rPr>
              <w:t>кКал</w:t>
            </w:r>
            <w:proofErr w:type="spellEnd"/>
            <w:r w:rsidR="003D0D8A" w:rsidRPr="0090586B">
              <w:rPr>
                <w:sz w:val="22"/>
                <w:szCs w:val="22"/>
                <w:lang w:eastAsia="en-US"/>
              </w:rPr>
              <w:t>/кг</w:t>
            </w:r>
          </w:p>
          <w:p w14:paraId="19343C95" w14:textId="12ED3A03" w:rsidR="00561FF2" w:rsidRPr="0090586B" w:rsidRDefault="00561FF2" w:rsidP="0090586B">
            <w:pPr>
              <w:widowControl w:val="0"/>
              <w:rPr>
                <w:sz w:val="22"/>
                <w:szCs w:val="22"/>
                <w:lang w:eastAsia="en-US"/>
              </w:rPr>
            </w:pPr>
            <w:r w:rsidRPr="0090586B">
              <w:rPr>
                <w:sz w:val="22"/>
                <w:szCs w:val="22"/>
                <w:lang w:eastAsia="en-US"/>
              </w:rPr>
              <w:t xml:space="preserve">Сера: </w:t>
            </w:r>
            <w:r w:rsidRPr="00412757">
              <w:rPr>
                <w:sz w:val="22"/>
                <w:szCs w:val="22"/>
                <w:lang w:eastAsia="en-US"/>
              </w:rPr>
              <w:t xml:space="preserve">не более </w:t>
            </w:r>
            <w:r w:rsidR="00C94DC4" w:rsidRPr="00412757">
              <w:rPr>
                <w:sz w:val="22"/>
                <w:szCs w:val="22"/>
                <w:lang w:eastAsia="en-US"/>
              </w:rPr>
              <w:t xml:space="preserve">2,80 </w:t>
            </w:r>
            <w:r w:rsidRPr="00412757">
              <w:rPr>
                <w:sz w:val="22"/>
                <w:szCs w:val="22"/>
                <w:lang w:eastAsia="en-US"/>
              </w:rPr>
              <w:t>%</w:t>
            </w:r>
          </w:p>
          <w:p w14:paraId="0404D389" w14:textId="77777777" w:rsidR="00561FF2" w:rsidRPr="0090586B" w:rsidRDefault="00561FF2" w:rsidP="0090586B">
            <w:pPr>
              <w:widowControl w:val="0"/>
              <w:rPr>
                <w:sz w:val="22"/>
                <w:szCs w:val="22"/>
                <w:lang w:eastAsia="en-US"/>
              </w:rPr>
            </w:pPr>
            <w:r w:rsidRPr="0090586B">
              <w:rPr>
                <w:sz w:val="22"/>
                <w:szCs w:val="22"/>
                <w:lang w:eastAsia="en-US"/>
              </w:rPr>
              <w:t>Уголь должен поставляться: без инородных примесей (песок, глина, щебень)</w:t>
            </w:r>
          </w:p>
          <w:p w14:paraId="4833D31C" w14:textId="77777777" w:rsidR="00561FF2" w:rsidRPr="0090586B" w:rsidRDefault="00561FF2" w:rsidP="0090586B">
            <w:pPr>
              <w:widowControl w:val="0"/>
              <w:rPr>
                <w:sz w:val="22"/>
                <w:szCs w:val="22"/>
                <w:lang w:eastAsia="en-US"/>
              </w:rPr>
            </w:pPr>
            <w:r w:rsidRPr="0090586B">
              <w:rPr>
                <w:sz w:val="22"/>
                <w:szCs w:val="22"/>
                <w:lang w:eastAsia="en-US"/>
              </w:rPr>
              <w:t>Соответствует требованиям: ГОСТ 25543-2013 и/или ГОСТ 32464-2013</w:t>
            </w:r>
          </w:p>
        </w:tc>
        <w:tc>
          <w:tcPr>
            <w:tcW w:w="486" w:type="pct"/>
            <w:tcBorders>
              <w:top w:val="single" w:sz="4" w:space="0" w:color="000000"/>
              <w:left w:val="single" w:sz="4" w:space="0" w:color="000000"/>
              <w:bottom w:val="single" w:sz="4" w:space="0" w:color="000000"/>
              <w:right w:val="single" w:sz="4" w:space="0" w:color="000000"/>
            </w:tcBorders>
          </w:tcPr>
          <w:p w14:paraId="0736B6B0" w14:textId="77777777" w:rsidR="00561FF2" w:rsidRPr="0090586B" w:rsidRDefault="00561FF2" w:rsidP="0090586B">
            <w:pPr>
              <w:widowControl w:val="0"/>
              <w:jc w:val="center"/>
              <w:rPr>
                <w:rFonts w:eastAsia="Calibri"/>
                <w:sz w:val="22"/>
                <w:szCs w:val="22"/>
                <w:lang w:eastAsia="en-US"/>
              </w:rPr>
            </w:pPr>
            <w:r w:rsidRPr="0090586B">
              <w:rPr>
                <w:rFonts w:eastAsia="Calibri"/>
                <w:sz w:val="22"/>
                <w:szCs w:val="22"/>
                <w:lang w:eastAsia="en-US"/>
              </w:rPr>
              <w:t>тонн</w:t>
            </w:r>
          </w:p>
        </w:tc>
        <w:tc>
          <w:tcPr>
            <w:tcW w:w="541" w:type="pct"/>
            <w:tcBorders>
              <w:top w:val="single" w:sz="4" w:space="0" w:color="000000"/>
              <w:left w:val="single" w:sz="4" w:space="0" w:color="000000"/>
              <w:bottom w:val="single" w:sz="4" w:space="0" w:color="000000"/>
              <w:right w:val="single" w:sz="4" w:space="0" w:color="000000"/>
            </w:tcBorders>
          </w:tcPr>
          <w:p w14:paraId="590B256C" w14:textId="77777777" w:rsidR="00561FF2" w:rsidRPr="0090586B" w:rsidRDefault="003D0D8A" w:rsidP="0090586B">
            <w:pPr>
              <w:widowControl w:val="0"/>
              <w:jc w:val="center"/>
              <w:rPr>
                <w:rFonts w:eastAsia="Calibri"/>
                <w:sz w:val="22"/>
                <w:szCs w:val="22"/>
                <w:lang w:eastAsia="en-US"/>
              </w:rPr>
            </w:pPr>
            <w:r w:rsidRPr="0090586B">
              <w:rPr>
                <w:rFonts w:eastAsia="Calibri"/>
                <w:sz w:val="22"/>
                <w:szCs w:val="22"/>
                <w:lang w:eastAsia="en-US"/>
              </w:rPr>
              <w:t>2250</w:t>
            </w:r>
          </w:p>
        </w:tc>
      </w:tr>
    </w:tbl>
    <w:p w14:paraId="072D6C99" w14:textId="77777777" w:rsidR="00561FF2" w:rsidRPr="0090586B" w:rsidRDefault="00561FF2" w:rsidP="0090586B">
      <w:pPr>
        <w:widowControl w:val="0"/>
        <w:tabs>
          <w:tab w:val="left" w:pos="1905"/>
        </w:tabs>
        <w:jc w:val="both"/>
        <w:rPr>
          <w:rFonts w:eastAsia="Calibri"/>
          <w:b/>
          <w:sz w:val="22"/>
          <w:szCs w:val="22"/>
          <w:lang w:eastAsia="en-US"/>
        </w:rPr>
      </w:pPr>
    </w:p>
    <w:p w14:paraId="74ABE23A" w14:textId="73EE416D" w:rsidR="00561FF2" w:rsidRDefault="00561FF2" w:rsidP="0090586B">
      <w:pPr>
        <w:widowControl w:val="0"/>
        <w:tabs>
          <w:tab w:val="left" w:pos="1905"/>
        </w:tabs>
        <w:jc w:val="both"/>
        <w:rPr>
          <w:b/>
          <w:sz w:val="22"/>
          <w:szCs w:val="22"/>
          <w:lang w:eastAsia="ar-SA"/>
        </w:rPr>
      </w:pPr>
      <w:r w:rsidRPr="0090586B">
        <w:rPr>
          <w:rFonts w:eastAsia="Calibri"/>
          <w:b/>
          <w:sz w:val="22"/>
          <w:szCs w:val="22"/>
          <w:lang w:eastAsia="en-US"/>
        </w:rPr>
        <w:t xml:space="preserve">2. Место поставки: </w:t>
      </w:r>
      <w:r w:rsidRPr="0090586B">
        <w:rPr>
          <w:b/>
          <w:sz w:val="22"/>
          <w:szCs w:val="22"/>
          <w:lang w:eastAsia="ar-SA"/>
        </w:rPr>
        <w:t>694530, Россия, Сахалинская обл., г. Курильск, угольный склад МУП «Жилкомсервис».</w:t>
      </w:r>
    </w:p>
    <w:p w14:paraId="1650ED55" w14:textId="77777777" w:rsidR="005A6678" w:rsidRPr="0090586B" w:rsidRDefault="005A6678" w:rsidP="0090586B">
      <w:pPr>
        <w:widowControl w:val="0"/>
        <w:tabs>
          <w:tab w:val="left" w:pos="1905"/>
        </w:tabs>
        <w:jc w:val="both"/>
        <w:rPr>
          <w:b/>
          <w:sz w:val="22"/>
          <w:szCs w:val="22"/>
          <w:lang w:eastAsia="ar-SA"/>
        </w:rPr>
      </w:pPr>
    </w:p>
    <w:p w14:paraId="0112B134" w14:textId="77777777" w:rsidR="00561FF2" w:rsidRPr="0090586B" w:rsidRDefault="00561FF2" w:rsidP="0090586B">
      <w:pPr>
        <w:jc w:val="both"/>
        <w:rPr>
          <w:b/>
          <w:bCs/>
          <w:color w:val="000000"/>
          <w:sz w:val="22"/>
          <w:szCs w:val="22"/>
          <w:lang w:eastAsia="ar-SA"/>
        </w:rPr>
      </w:pPr>
      <w:r w:rsidRPr="0090586B">
        <w:rPr>
          <w:rFonts w:eastAsia="Calibri"/>
          <w:b/>
          <w:sz w:val="22"/>
          <w:szCs w:val="22"/>
          <w:lang w:eastAsia="en-US"/>
        </w:rPr>
        <w:t xml:space="preserve">3. Срок поставки: </w:t>
      </w:r>
      <w:r w:rsidRPr="0090586B">
        <w:rPr>
          <w:b/>
          <w:bCs/>
          <w:color w:val="000000"/>
          <w:sz w:val="22"/>
          <w:szCs w:val="22"/>
          <w:lang w:eastAsia="en-US"/>
        </w:rPr>
        <w:t xml:space="preserve">с момента заключения договора по </w:t>
      </w:r>
      <w:r w:rsidR="003D0D8A" w:rsidRPr="0090586B">
        <w:rPr>
          <w:b/>
          <w:bCs/>
          <w:color w:val="000000"/>
          <w:sz w:val="22"/>
          <w:szCs w:val="22"/>
          <w:lang w:eastAsia="en-US"/>
        </w:rPr>
        <w:t>10 сентября</w:t>
      </w:r>
      <w:r w:rsidRPr="0090586B">
        <w:rPr>
          <w:b/>
          <w:bCs/>
          <w:color w:val="000000"/>
          <w:sz w:val="22"/>
          <w:szCs w:val="22"/>
          <w:lang w:eastAsia="en-US"/>
        </w:rPr>
        <w:t xml:space="preserve"> 202</w:t>
      </w:r>
      <w:r w:rsidR="003D0D8A" w:rsidRPr="0090586B">
        <w:rPr>
          <w:b/>
          <w:bCs/>
          <w:color w:val="000000"/>
          <w:sz w:val="22"/>
          <w:szCs w:val="22"/>
          <w:lang w:eastAsia="en-US"/>
        </w:rPr>
        <w:t>6</w:t>
      </w:r>
      <w:r w:rsidRPr="0090586B">
        <w:rPr>
          <w:b/>
          <w:bCs/>
          <w:color w:val="000000"/>
          <w:sz w:val="22"/>
          <w:szCs w:val="22"/>
          <w:lang w:eastAsia="en-US"/>
        </w:rPr>
        <w:t xml:space="preserve"> года</w:t>
      </w:r>
      <w:r w:rsidRPr="0090586B">
        <w:rPr>
          <w:rFonts w:eastAsia="Calibri"/>
          <w:b/>
          <w:bCs/>
          <w:sz w:val="22"/>
          <w:szCs w:val="22"/>
          <w:lang w:eastAsia="en-US"/>
        </w:rPr>
        <w:t>.</w:t>
      </w:r>
    </w:p>
    <w:p w14:paraId="4524BB2F" w14:textId="77777777" w:rsidR="00561FF2" w:rsidRPr="0090586B" w:rsidRDefault="00561FF2" w:rsidP="0090586B">
      <w:pPr>
        <w:widowControl w:val="0"/>
        <w:jc w:val="both"/>
        <w:rPr>
          <w:sz w:val="22"/>
          <w:szCs w:val="22"/>
          <w:lang w:eastAsia="en-US"/>
        </w:rPr>
      </w:pPr>
      <w:r w:rsidRPr="0090586B">
        <w:rPr>
          <w:rFonts w:eastAsia="Calibri"/>
          <w:sz w:val="22"/>
          <w:szCs w:val="22"/>
          <w:lang w:eastAsia="en-US"/>
        </w:rPr>
        <w:t>3.1. Стоимость товара включает: расходы, связанные с хранением, доставкой транспортом до указанного места назначения и страховкой товара, расходы на уплату налогов, таможенных пошлин и иных обязательных платежей, накладные расходы, требования и условия, сформированные в техническом задании, наличие финансовых, технических, организационных возможностей для выполнения обязательств по договору, доставку товара.</w:t>
      </w:r>
    </w:p>
    <w:p w14:paraId="2D2DC2C2" w14:textId="77777777" w:rsidR="00561FF2" w:rsidRPr="0090586B" w:rsidRDefault="00561FF2" w:rsidP="0090586B">
      <w:pPr>
        <w:widowControl w:val="0"/>
        <w:jc w:val="both"/>
        <w:rPr>
          <w:rFonts w:eastAsia="Calibri"/>
          <w:sz w:val="22"/>
          <w:szCs w:val="22"/>
          <w:lang w:eastAsia="en-US"/>
        </w:rPr>
      </w:pPr>
      <w:r w:rsidRPr="0090586B">
        <w:rPr>
          <w:rFonts w:eastAsia="Calibri"/>
          <w:sz w:val="22"/>
          <w:szCs w:val="22"/>
          <w:lang w:eastAsia="en-US"/>
        </w:rPr>
        <w:t>3.2. Поставщик обязан уведомлять Заказчика посредством факсимильной связи (электронной почты) о каждой отгрузке топлива. Уведомление должно содержать следующую информацию:</w:t>
      </w:r>
    </w:p>
    <w:p w14:paraId="4F9552C2" w14:textId="77777777" w:rsidR="00561FF2" w:rsidRPr="0090586B" w:rsidRDefault="00561FF2" w:rsidP="0090586B">
      <w:pPr>
        <w:widowControl w:val="0"/>
        <w:jc w:val="both"/>
        <w:rPr>
          <w:rFonts w:eastAsia="Calibri"/>
          <w:sz w:val="22"/>
          <w:szCs w:val="22"/>
          <w:lang w:eastAsia="en-US"/>
        </w:rPr>
      </w:pPr>
      <w:r w:rsidRPr="0090586B">
        <w:rPr>
          <w:rFonts w:eastAsia="Calibri"/>
          <w:sz w:val="22"/>
          <w:szCs w:val="22"/>
          <w:lang w:eastAsia="en-US"/>
        </w:rPr>
        <w:t xml:space="preserve">- реестр грузового автотранспорта с весом отгруженного топлива; </w:t>
      </w:r>
    </w:p>
    <w:p w14:paraId="2E94C4DA" w14:textId="77777777" w:rsidR="00561FF2" w:rsidRPr="0090586B" w:rsidRDefault="00561FF2" w:rsidP="0090586B">
      <w:pPr>
        <w:widowControl w:val="0"/>
        <w:jc w:val="both"/>
        <w:rPr>
          <w:rFonts w:eastAsia="Calibri"/>
          <w:sz w:val="22"/>
          <w:szCs w:val="22"/>
          <w:lang w:eastAsia="en-US"/>
        </w:rPr>
      </w:pPr>
      <w:r w:rsidRPr="0090586B">
        <w:rPr>
          <w:rFonts w:eastAsia="Calibri"/>
          <w:sz w:val="22"/>
          <w:szCs w:val="22"/>
          <w:lang w:eastAsia="en-US"/>
        </w:rPr>
        <w:t>- копии товарно-транспортных накладных и УПД</w:t>
      </w:r>
    </w:p>
    <w:p w14:paraId="1C50BA03" w14:textId="77777777" w:rsidR="00561FF2" w:rsidRPr="0090586B" w:rsidRDefault="00561FF2" w:rsidP="0090586B">
      <w:pPr>
        <w:widowControl w:val="0"/>
        <w:jc w:val="both"/>
        <w:rPr>
          <w:rFonts w:eastAsia="Calibri"/>
          <w:sz w:val="22"/>
          <w:szCs w:val="22"/>
          <w:lang w:eastAsia="en-US"/>
        </w:rPr>
      </w:pPr>
      <w:r w:rsidRPr="0090586B">
        <w:rPr>
          <w:rFonts w:eastAsia="Calibri"/>
          <w:sz w:val="22"/>
          <w:szCs w:val="22"/>
          <w:lang w:eastAsia="en-US"/>
        </w:rPr>
        <w:t>- копии удостоверений (сертификатов) качества на отгруженные партии топлива.</w:t>
      </w:r>
    </w:p>
    <w:p w14:paraId="5FFCBE42" w14:textId="77777777" w:rsidR="00561FF2" w:rsidRPr="0090586B" w:rsidRDefault="00561FF2" w:rsidP="0090586B">
      <w:pPr>
        <w:widowControl w:val="0"/>
        <w:jc w:val="both"/>
        <w:rPr>
          <w:rFonts w:eastAsia="Calibri"/>
          <w:sz w:val="22"/>
          <w:szCs w:val="22"/>
          <w:lang w:eastAsia="en-US"/>
        </w:rPr>
      </w:pPr>
      <w:r w:rsidRPr="0090586B">
        <w:rPr>
          <w:rFonts w:eastAsia="NSimSun"/>
          <w:sz w:val="22"/>
          <w:szCs w:val="22"/>
          <w:lang w:eastAsia="en-US"/>
        </w:rPr>
        <w:t>3.3. Поставщик несет ответственность за ненадлежащую транспортировку товара, не обеспечивающую сохранность товара при его хранении и транспортировании.</w:t>
      </w:r>
    </w:p>
    <w:p w14:paraId="7E1BDA84" w14:textId="77777777" w:rsidR="00561FF2" w:rsidRPr="0090586B" w:rsidRDefault="00561FF2" w:rsidP="0090586B">
      <w:pPr>
        <w:widowControl w:val="0"/>
        <w:autoSpaceDE w:val="0"/>
        <w:autoSpaceDN w:val="0"/>
        <w:adjustRightInd w:val="0"/>
        <w:jc w:val="both"/>
        <w:rPr>
          <w:bCs/>
          <w:sz w:val="22"/>
          <w:szCs w:val="22"/>
          <w:lang w:eastAsia="en-US"/>
        </w:rPr>
      </w:pPr>
      <w:r w:rsidRPr="0090586B">
        <w:rPr>
          <w:rFonts w:eastAsia="Calibri"/>
          <w:b/>
          <w:sz w:val="22"/>
          <w:szCs w:val="22"/>
          <w:lang w:eastAsia="ar-SA"/>
        </w:rPr>
        <w:t xml:space="preserve">4. Требования, предъявляемые к поставляемой продукции. </w:t>
      </w:r>
      <w:r w:rsidRPr="0090586B">
        <w:rPr>
          <w:b/>
          <w:bCs/>
          <w:sz w:val="22"/>
          <w:szCs w:val="22"/>
          <w:lang w:eastAsia="ar-SA"/>
        </w:rPr>
        <w:t>Гарантия качества и безопасности.</w:t>
      </w:r>
    </w:p>
    <w:p w14:paraId="0D9AF36A" w14:textId="77777777" w:rsidR="00561FF2" w:rsidRPr="0090586B" w:rsidRDefault="00561FF2" w:rsidP="0090586B">
      <w:pPr>
        <w:autoSpaceDE w:val="0"/>
        <w:autoSpaceDN w:val="0"/>
        <w:adjustRightInd w:val="0"/>
        <w:jc w:val="both"/>
        <w:rPr>
          <w:sz w:val="22"/>
          <w:szCs w:val="22"/>
          <w:lang w:eastAsia="ar-SA"/>
        </w:rPr>
      </w:pPr>
      <w:r w:rsidRPr="0090586B">
        <w:rPr>
          <w:sz w:val="22"/>
          <w:szCs w:val="22"/>
          <w:lang w:eastAsia="ar-SA"/>
        </w:rPr>
        <w:t xml:space="preserve">4.1. Поставляемый товар по качеству должен соответствовать государственным стандартам, техническим условиям, документам государственного надзора, другой нормативно-технической документации применительно к товару и требованиям, указанным в прилагаемой к Договору спецификации, а в отсутствие последних - признанным стандартам, приемлемым для страны происхождения товаров. </w:t>
      </w:r>
    </w:p>
    <w:p w14:paraId="0C78EDEC" w14:textId="77777777" w:rsidR="00561FF2" w:rsidRPr="0090586B" w:rsidRDefault="00561FF2" w:rsidP="0090586B">
      <w:pPr>
        <w:autoSpaceDE w:val="0"/>
        <w:autoSpaceDN w:val="0"/>
        <w:adjustRightInd w:val="0"/>
        <w:jc w:val="both"/>
        <w:rPr>
          <w:sz w:val="22"/>
          <w:szCs w:val="22"/>
          <w:lang w:eastAsia="ar-SA"/>
        </w:rPr>
      </w:pPr>
      <w:r w:rsidRPr="0090586B">
        <w:rPr>
          <w:sz w:val="22"/>
          <w:szCs w:val="22"/>
          <w:shd w:val="clear" w:color="auto" w:fill="FFFFFF"/>
          <w:lang w:eastAsia="ar-SA"/>
        </w:rPr>
        <w:t xml:space="preserve">4.2. </w:t>
      </w:r>
      <w:r w:rsidRPr="0090586B">
        <w:rPr>
          <w:sz w:val="22"/>
          <w:szCs w:val="22"/>
          <w:lang w:eastAsia="ar-SA"/>
        </w:rPr>
        <w:t xml:space="preserve">Товар принадлежат Поставщику на законных основаниях, находится в законном обороте, не состоит в залоге и под арестом, а также свободен от требований и претензий третьих лиц.                                                                           </w:t>
      </w:r>
    </w:p>
    <w:p w14:paraId="164C23FE" w14:textId="77777777" w:rsidR="00561FF2" w:rsidRPr="0090586B" w:rsidRDefault="00561FF2" w:rsidP="0090586B">
      <w:pPr>
        <w:autoSpaceDE w:val="0"/>
        <w:autoSpaceDN w:val="0"/>
        <w:adjustRightInd w:val="0"/>
        <w:jc w:val="both"/>
        <w:rPr>
          <w:sz w:val="22"/>
          <w:szCs w:val="22"/>
          <w:lang w:eastAsia="ar-SA"/>
        </w:rPr>
      </w:pPr>
      <w:r w:rsidRPr="0090586B">
        <w:rPr>
          <w:sz w:val="22"/>
          <w:szCs w:val="22"/>
          <w:shd w:val="clear" w:color="auto" w:fill="FFFFFF"/>
          <w:lang w:eastAsia="ar-SA"/>
        </w:rPr>
        <w:t>4.3. В день поставки товара Поставщик обязан передать Заказчику оригиналы товарно-транспортных накладных ТОРГ-12 или УПД, подписанные Поставщиком, сертификаты, обязательные для данного вида товара, и иные документы, подтверждающие качество Товара, оформленные в соответствии с действующим законодательством.</w:t>
      </w:r>
    </w:p>
    <w:p w14:paraId="020D9607" w14:textId="4DA7506B" w:rsidR="00561FF2" w:rsidRDefault="00561FF2" w:rsidP="0090586B">
      <w:pPr>
        <w:jc w:val="both"/>
        <w:rPr>
          <w:sz w:val="22"/>
          <w:szCs w:val="22"/>
          <w:shd w:val="clear" w:color="auto" w:fill="FFFFFF"/>
          <w:lang w:eastAsia="ar-SA"/>
        </w:rPr>
      </w:pPr>
      <w:r w:rsidRPr="0090586B">
        <w:rPr>
          <w:sz w:val="22"/>
          <w:szCs w:val="22"/>
          <w:shd w:val="clear" w:color="auto" w:fill="FFFFFF"/>
          <w:lang w:eastAsia="ar-SA"/>
        </w:rPr>
        <w:t>4.4. Право собственности на Товар, а также риск случайной гибели или повреждения Товара переходит к Заказчику с момента подписания актов приема передачи Товара и выполненных услуг.</w:t>
      </w:r>
      <w:bookmarkEnd w:id="0"/>
      <w:bookmarkEnd w:id="1"/>
      <w:bookmarkEnd w:id="2"/>
      <w:bookmarkEnd w:id="3"/>
      <w:bookmarkEnd w:id="4"/>
    </w:p>
    <w:p w14:paraId="593CA813" w14:textId="77777777" w:rsidR="008E3C70" w:rsidRPr="00412757" w:rsidRDefault="008E3C70" w:rsidP="008E3C70">
      <w:pPr>
        <w:widowControl w:val="0"/>
        <w:tabs>
          <w:tab w:val="left" w:pos="709"/>
        </w:tabs>
        <w:jc w:val="both"/>
        <w:rPr>
          <w:sz w:val="22"/>
          <w:szCs w:val="22"/>
        </w:rPr>
      </w:pPr>
      <w:r w:rsidRPr="00412757">
        <w:rPr>
          <w:b/>
          <w:sz w:val="22"/>
          <w:szCs w:val="22"/>
        </w:rPr>
        <w:lastRenderedPageBreak/>
        <w:t>5. Требования к безопасности поставки Товара:</w:t>
      </w:r>
      <w:r w:rsidRPr="00412757">
        <w:rPr>
          <w:sz w:val="22"/>
          <w:szCs w:val="22"/>
        </w:rPr>
        <w:t xml:space="preserve"> </w:t>
      </w:r>
    </w:p>
    <w:p w14:paraId="0708CA7B" w14:textId="77777777" w:rsidR="008E3C70" w:rsidRPr="00412757" w:rsidRDefault="008E3C70" w:rsidP="008E3C70">
      <w:pPr>
        <w:widowControl w:val="0"/>
        <w:tabs>
          <w:tab w:val="left" w:pos="709"/>
        </w:tabs>
        <w:jc w:val="both"/>
        <w:rPr>
          <w:bCs/>
          <w:sz w:val="22"/>
          <w:szCs w:val="22"/>
        </w:rPr>
      </w:pPr>
      <w:r w:rsidRPr="00412757">
        <w:rPr>
          <w:sz w:val="22"/>
          <w:szCs w:val="22"/>
        </w:rPr>
        <w:t xml:space="preserve">5.1. Качество поставки должно соответствовать действующим нормативным документам РФ, определяющим порядок перевозки грузов в соответствии с Гражданским кодексом РФ, Федеральным законом от 08.11.2007 № 259-ФЗ «Устав автомобильного транспорта и городского наземного электрического транспорта» и иным действующим нормативно-правовым актам РФ. Оказание услуг должно осуществляться с соблюдением требований технической документации по эксплуатации транспортных средств, с соблюдением требований Правил дорожного движения и требований Федерального закона от 10.12.1995 № 196-ФЗ «О безопасности дорожного движения». </w:t>
      </w:r>
      <w:r w:rsidRPr="00412757">
        <w:rPr>
          <w:bCs/>
          <w:sz w:val="22"/>
          <w:szCs w:val="22"/>
        </w:rPr>
        <w:t>Постановление Правительства РФ от 21.12.2020 N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p w14:paraId="46E1AB25" w14:textId="2E78ECFB" w:rsidR="008E3C70" w:rsidRPr="00412757" w:rsidRDefault="008E3C70" w:rsidP="008E3C70">
      <w:pPr>
        <w:widowControl w:val="0"/>
        <w:tabs>
          <w:tab w:val="left" w:pos="709"/>
        </w:tabs>
        <w:jc w:val="both"/>
        <w:rPr>
          <w:sz w:val="22"/>
          <w:szCs w:val="22"/>
        </w:rPr>
      </w:pPr>
      <w:r w:rsidRPr="00412757">
        <w:rPr>
          <w:bCs/>
          <w:sz w:val="22"/>
          <w:szCs w:val="22"/>
        </w:rPr>
        <w:t xml:space="preserve">5.2. </w:t>
      </w:r>
      <w:r w:rsidRPr="00412757">
        <w:rPr>
          <w:sz w:val="22"/>
          <w:szCs w:val="22"/>
        </w:rPr>
        <w:t>Исполнитель обязан обеспечить сохранность материала при транспортировке до места назначения. Исполнитель своими силами и за свой счет устраняет недостатки, допущенные по его вине при оказании услуг.</w:t>
      </w:r>
    </w:p>
    <w:p w14:paraId="5A6F9570" w14:textId="7028253C" w:rsidR="008E3C70" w:rsidRPr="00412757" w:rsidRDefault="008E3C70" w:rsidP="008E3C70">
      <w:pPr>
        <w:widowControl w:val="0"/>
        <w:jc w:val="both"/>
        <w:rPr>
          <w:color w:val="000000"/>
          <w:sz w:val="22"/>
          <w:szCs w:val="22"/>
        </w:rPr>
      </w:pPr>
      <w:r w:rsidRPr="00412757">
        <w:rPr>
          <w:sz w:val="22"/>
          <w:szCs w:val="22"/>
        </w:rPr>
        <w:t xml:space="preserve">5.3. </w:t>
      </w:r>
      <w:r w:rsidRPr="00412757">
        <w:rPr>
          <w:color w:val="000000"/>
          <w:sz w:val="22"/>
          <w:szCs w:val="22"/>
        </w:rPr>
        <w:t xml:space="preserve">Доставка </w:t>
      </w:r>
      <w:r w:rsidRPr="00412757">
        <w:rPr>
          <w:sz w:val="22"/>
          <w:szCs w:val="22"/>
        </w:rPr>
        <w:t>материала</w:t>
      </w:r>
      <w:r w:rsidRPr="00412757">
        <w:rPr>
          <w:color w:val="000000"/>
          <w:sz w:val="22"/>
          <w:szCs w:val="22"/>
        </w:rPr>
        <w:t>, до места хранения Товара, разгрузка Товара производится силами и средствами Исполнителя. Доставка Товара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Договора.</w:t>
      </w:r>
    </w:p>
    <w:p w14:paraId="693DE2EB" w14:textId="77777777" w:rsidR="008E3C70" w:rsidRPr="00412757" w:rsidRDefault="008E3C70" w:rsidP="008E3C70">
      <w:pPr>
        <w:autoSpaceDE w:val="0"/>
        <w:autoSpaceDN w:val="0"/>
        <w:adjustRightInd w:val="0"/>
        <w:jc w:val="both"/>
        <w:rPr>
          <w:rFonts w:eastAsia="NSimSun"/>
          <w:sz w:val="22"/>
          <w:szCs w:val="22"/>
        </w:rPr>
      </w:pPr>
      <w:r w:rsidRPr="00412757">
        <w:rPr>
          <w:b/>
          <w:sz w:val="22"/>
          <w:szCs w:val="22"/>
        </w:rPr>
        <w:t>6. Требования к гарантийным обязательствам:</w:t>
      </w:r>
    </w:p>
    <w:p w14:paraId="063749EF" w14:textId="77777777" w:rsidR="008E3C70" w:rsidRPr="00412757" w:rsidRDefault="008E3C70" w:rsidP="008E3C70">
      <w:pPr>
        <w:autoSpaceDE w:val="0"/>
        <w:autoSpaceDN w:val="0"/>
        <w:adjustRightInd w:val="0"/>
        <w:jc w:val="both"/>
        <w:rPr>
          <w:rFonts w:eastAsia="NSimSun"/>
          <w:sz w:val="22"/>
          <w:szCs w:val="22"/>
        </w:rPr>
      </w:pPr>
      <w:r w:rsidRPr="00412757">
        <w:rPr>
          <w:sz w:val="22"/>
          <w:szCs w:val="22"/>
        </w:rPr>
        <w:t xml:space="preserve">6.1. Гарантийный срок исчисляется со дня подписания Сторонами </w:t>
      </w:r>
      <w:r w:rsidRPr="00412757">
        <w:rPr>
          <w:sz w:val="22"/>
          <w:szCs w:val="22"/>
          <w:shd w:val="clear" w:color="auto" w:fill="FFFFFF"/>
        </w:rPr>
        <w:t>товарно-транспортных накладных ТОРГ-12 или УПД</w:t>
      </w:r>
      <w:r w:rsidRPr="00412757">
        <w:rPr>
          <w:sz w:val="22"/>
          <w:szCs w:val="22"/>
        </w:rPr>
        <w:t>. Гарантия должна распространяться на весь поставляемый Товар. Гарантийный срок на поставляемый Товар составляет не менее 6 месяцев.</w:t>
      </w:r>
    </w:p>
    <w:p w14:paraId="121C1345" w14:textId="77777777" w:rsidR="008E3C70" w:rsidRPr="00FB54E4" w:rsidRDefault="008E3C70" w:rsidP="008E3C70">
      <w:pPr>
        <w:autoSpaceDE w:val="0"/>
        <w:autoSpaceDN w:val="0"/>
        <w:adjustRightInd w:val="0"/>
        <w:jc w:val="both"/>
        <w:rPr>
          <w:rFonts w:eastAsia="NSimSun"/>
          <w:sz w:val="22"/>
          <w:szCs w:val="22"/>
        </w:rPr>
      </w:pPr>
      <w:r w:rsidRPr="00412757">
        <w:rPr>
          <w:sz w:val="22"/>
          <w:szCs w:val="22"/>
        </w:rPr>
        <w:t>6.2. В случае обнаружения дефектов Товара, в течение гарантийного срока все затраты, связанные с заменой Товара, несет Поставщик.</w:t>
      </w:r>
    </w:p>
    <w:p w14:paraId="4F2956A6" w14:textId="77777777" w:rsidR="008E3C70" w:rsidRDefault="008E3C70" w:rsidP="008E3C70">
      <w:pPr>
        <w:widowControl w:val="0"/>
        <w:jc w:val="both"/>
        <w:rPr>
          <w:color w:val="000000"/>
          <w:sz w:val="22"/>
          <w:szCs w:val="22"/>
        </w:rPr>
      </w:pPr>
    </w:p>
    <w:p w14:paraId="26C4FD0D" w14:textId="77777777" w:rsidR="008E3C70" w:rsidRPr="0090586B" w:rsidRDefault="008E3C70" w:rsidP="0090586B">
      <w:pPr>
        <w:jc w:val="both"/>
        <w:rPr>
          <w:sz w:val="22"/>
          <w:szCs w:val="22"/>
          <w:shd w:val="clear" w:color="auto" w:fill="FFFFFF"/>
          <w:lang w:eastAsia="ar-SA"/>
        </w:rPr>
      </w:pPr>
    </w:p>
    <w:sectPr w:rsidR="008E3C70" w:rsidRPr="0090586B" w:rsidSect="005A6678">
      <w:footerReference w:type="default" r:id="rId8"/>
      <w:pgSz w:w="11906" w:h="16838"/>
      <w:pgMar w:top="1134" w:right="566" w:bottom="1135"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5B09B" w14:textId="77777777" w:rsidR="001E6B30" w:rsidRDefault="001E6B30" w:rsidP="004406AC">
      <w:r>
        <w:separator/>
      </w:r>
    </w:p>
  </w:endnote>
  <w:endnote w:type="continuationSeparator" w:id="0">
    <w:p w14:paraId="47BF75ED" w14:textId="77777777" w:rsidR="001E6B30" w:rsidRDefault="001E6B30" w:rsidP="00440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roxima Nova ExCn Rg">
    <w:altName w:val="Times New Roman"/>
    <w:charset w:val="CC"/>
    <w:family w:val="roman"/>
    <w:pitch w:val="variable"/>
  </w:font>
  <w:font w:name="Segoe UI Symbol">
    <w:panose1 w:val="020B0502040204020203"/>
    <w:charset w:val="00"/>
    <w:family w:val="swiss"/>
    <w:pitch w:val="variable"/>
    <w:sig w:usb0="800001E3" w:usb1="1200FFEF" w:usb2="0004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710B" w14:textId="77777777" w:rsidR="00670F88" w:rsidRDefault="00670F88">
    <w:pPr>
      <w:pStyle w:val="af0"/>
      <w:jc w:val="center"/>
    </w:pPr>
    <w:r>
      <w:fldChar w:fldCharType="begin"/>
    </w:r>
    <w:r>
      <w:instrText>PAGE   \* MERGEFORMAT</w:instrText>
    </w:r>
    <w:r>
      <w:fldChar w:fldCharType="separate"/>
    </w:r>
    <w:r w:rsidR="00C7030D">
      <w:rPr>
        <w:noProof/>
      </w:rPr>
      <w:t>3</w:t>
    </w:r>
    <w:r>
      <w:rPr>
        <w:noProof/>
      </w:rPr>
      <w:fldChar w:fldCharType="end"/>
    </w:r>
  </w:p>
  <w:p w14:paraId="62839108" w14:textId="77777777" w:rsidR="00670F88" w:rsidRDefault="00670F8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9EC25" w14:textId="77777777" w:rsidR="001E6B30" w:rsidRDefault="001E6B30" w:rsidP="004406AC">
      <w:r>
        <w:separator/>
      </w:r>
    </w:p>
  </w:footnote>
  <w:footnote w:type="continuationSeparator" w:id="0">
    <w:p w14:paraId="46298F84" w14:textId="77777777" w:rsidR="001E6B30" w:rsidRDefault="001E6B30" w:rsidP="004406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CEEFCD4"/>
    <w:lvl w:ilvl="0">
      <w:start w:val="1"/>
      <w:numFmt w:val="decimal"/>
      <w:pStyle w:val="a"/>
      <w:lvlText w:val="%1."/>
      <w:lvlJc w:val="left"/>
      <w:pPr>
        <w:tabs>
          <w:tab w:val="num" w:pos="643"/>
        </w:tabs>
        <w:ind w:left="643" w:hanging="360"/>
      </w:pPr>
    </w:lvl>
  </w:abstractNum>
  <w:abstractNum w:abstractNumId="1" w15:restartNumberingAfterBreak="0">
    <w:nsid w:val="044D3243"/>
    <w:multiLevelType w:val="multilevel"/>
    <w:tmpl w:val="EBEE9D46"/>
    <w:lvl w:ilvl="0">
      <w:start w:val="6"/>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64D7482"/>
    <w:multiLevelType w:val="hybridMultilevel"/>
    <w:tmpl w:val="163EA8F0"/>
    <w:lvl w:ilvl="0" w:tplc="BD90C7D6">
      <w:start w:val="7"/>
      <w:numFmt w:val="decimal"/>
      <w:lvlText w:val="%1.5."/>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DB149D"/>
    <w:multiLevelType w:val="multilevel"/>
    <w:tmpl w:val="7C3EFD0E"/>
    <w:lvl w:ilvl="0">
      <w:start w:val="9"/>
      <w:numFmt w:val="decimal"/>
      <w:lvlText w:val="%1."/>
      <w:lvlJc w:val="left"/>
      <w:pPr>
        <w:ind w:left="360" w:hanging="360"/>
      </w:pPr>
      <w:rPr>
        <w:rFonts w:hint="default"/>
      </w:rPr>
    </w:lvl>
    <w:lvl w:ilvl="1">
      <w:start w:val="3"/>
      <w:numFmt w:val="decimal"/>
      <w:lvlText w:val="%1.%2."/>
      <w:lvlJc w:val="left"/>
      <w:pPr>
        <w:ind w:left="149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0CFA7204"/>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18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5" w15:restartNumberingAfterBreak="0">
    <w:nsid w:val="11A5238C"/>
    <w:multiLevelType w:val="multilevel"/>
    <w:tmpl w:val="11A5238C"/>
    <w:lvl w:ilvl="0">
      <w:start w:val="1"/>
      <w:numFmt w:val="decimal"/>
      <w:lvlText w:val="%1."/>
      <w:lvlJc w:val="left"/>
      <w:pPr>
        <w:ind w:left="663" w:hanging="360"/>
      </w:pPr>
      <w:rPr>
        <w:rFonts w:cs="Times New Roman"/>
      </w:rPr>
    </w:lvl>
    <w:lvl w:ilvl="1">
      <w:start w:val="1"/>
      <w:numFmt w:val="lowerLetter"/>
      <w:lvlText w:val="%2."/>
      <w:lvlJc w:val="left"/>
      <w:pPr>
        <w:ind w:left="1383" w:hanging="360"/>
      </w:pPr>
      <w:rPr>
        <w:rFonts w:cs="Times New Roman"/>
      </w:rPr>
    </w:lvl>
    <w:lvl w:ilvl="2">
      <w:start w:val="1"/>
      <w:numFmt w:val="lowerRoman"/>
      <w:lvlText w:val="%3."/>
      <w:lvlJc w:val="right"/>
      <w:pPr>
        <w:ind w:left="2103" w:hanging="180"/>
      </w:pPr>
      <w:rPr>
        <w:rFonts w:cs="Times New Roman"/>
      </w:rPr>
    </w:lvl>
    <w:lvl w:ilvl="3">
      <w:start w:val="1"/>
      <w:numFmt w:val="decimal"/>
      <w:lvlText w:val="%4."/>
      <w:lvlJc w:val="left"/>
      <w:pPr>
        <w:ind w:left="2823" w:hanging="360"/>
      </w:pPr>
      <w:rPr>
        <w:rFonts w:cs="Times New Roman"/>
      </w:rPr>
    </w:lvl>
    <w:lvl w:ilvl="4">
      <w:start w:val="1"/>
      <w:numFmt w:val="lowerLetter"/>
      <w:lvlText w:val="%5."/>
      <w:lvlJc w:val="left"/>
      <w:pPr>
        <w:ind w:left="3543" w:hanging="360"/>
      </w:pPr>
      <w:rPr>
        <w:rFonts w:cs="Times New Roman"/>
      </w:rPr>
    </w:lvl>
    <w:lvl w:ilvl="5">
      <w:start w:val="1"/>
      <w:numFmt w:val="lowerRoman"/>
      <w:lvlText w:val="%6."/>
      <w:lvlJc w:val="right"/>
      <w:pPr>
        <w:ind w:left="4263" w:hanging="180"/>
      </w:pPr>
      <w:rPr>
        <w:rFonts w:cs="Times New Roman"/>
      </w:rPr>
    </w:lvl>
    <w:lvl w:ilvl="6">
      <w:start w:val="1"/>
      <w:numFmt w:val="decimal"/>
      <w:lvlText w:val="%7."/>
      <w:lvlJc w:val="left"/>
      <w:pPr>
        <w:ind w:left="4983" w:hanging="360"/>
      </w:pPr>
      <w:rPr>
        <w:rFonts w:cs="Times New Roman"/>
      </w:rPr>
    </w:lvl>
    <w:lvl w:ilvl="7">
      <w:start w:val="1"/>
      <w:numFmt w:val="lowerLetter"/>
      <w:lvlText w:val="%8."/>
      <w:lvlJc w:val="left"/>
      <w:pPr>
        <w:ind w:left="5703" w:hanging="360"/>
      </w:pPr>
      <w:rPr>
        <w:rFonts w:cs="Times New Roman"/>
      </w:rPr>
    </w:lvl>
    <w:lvl w:ilvl="8">
      <w:start w:val="1"/>
      <w:numFmt w:val="lowerRoman"/>
      <w:lvlText w:val="%9."/>
      <w:lvlJc w:val="right"/>
      <w:pPr>
        <w:ind w:left="6423" w:hanging="180"/>
      </w:pPr>
      <w:rPr>
        <w:rFonts w:cs="Times New Roman"/>
      </w:rPr>
    </w:lvl>
  </w:abstractNum>
  <w:abstractNum w:abstractNumId="6" w15:restartNumberingAfterBreak="0">
    <w:nsid w:val="19285636"/>
    <w:multiLevelType w:val="hybridMultilevel"/>
    <w:tmpl w:val="98685B86"/>
    <w:lvl w:ilvl="0" w:tplc="605AAFB2">
      <w:start w:val="7"/>
      <w:numFmt w:val="decimal"/>
      <w:lvlText w:val="%1.3."/>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9341C0"/>
    <w:multiLevelType w:val="multilevel"/>
    <w:tmpl w:val="27D2EE0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88"/>
        </w:tabs>
        <w:ind w:left="988"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8" w15:restartNumberingAfterBreak="0">
    <w:nsid w:val="211E44EB"/>
    <w:multiLevelType w:val="multilevel"/>
    <w:tmpl w:val="6DBC386A"/>
    <w:lvl w:ilvl="0">
      <w:start w:val="1"/>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1"/>
      <w:numFmt w:val="decimal"/>
      <w:lvlText w:val="%1.%2.%3."/>
      <w:lvlJc w:val="left"/>
      <w:pPr>
        <w:ind w:left="1003"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9" w15:restartNumberingAfterBreak="0">
    <w:nsid w:val="22E728F3"/>
    <w:multiLevelType w:val="hybridMultilevel"/>
    <w:tmpl w:val="23F834E0"/>
    <w:lvl w:ilvl="0" w:tplc="A722507C">
      <w:start w:val="1"/>
      <w:numFmt w:val="russianLower"/>
      <w:lvlText w:val="%1)"/>
      <w:lvlJc w:val="left"/>
      <w:pPr>
        <w:ind w:left="1495"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26EB487C"/>
    <w:multiLevelType w:val="multilevel"/>
    <w:tmpl w:val="2730C87A"/>
    <w:lvl w:ilvl="0">
      <w:start w:val="9"/>
      <w:numFmt w:val="decimal"/>
      <w:lvlText w:val="%1."/>
      <w:lvlJc w:val="left"/>
      <w:pPr>
        <w:ind w:left="3054" w:hanging="360"/>
      </w:pPr>
      <w:rPr>
        <w:rFonts w:hint="default"/>
      </w:rPr>
    </w:lvl>
    <w:lvl w:ilvl="1">
      <w:start w:val="1"/>
      <w:numFmt w:val="decimal"/>
      <w:isLgl/>
      <w:lvlText w:val="%1.%2."/>
      <w:lvlJc w:val="left"/>
      <w:pPr>
        <w:ind w:left="4830"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CD1E95"/>
    <w:multiLevelType w:val="hybridMultilevel"/>
    <w:tmpl w:val="F7168AA4"/>
    <w:lvl w:ilvl="0" w:tplc="0419000F">
      <w:start w:val="8"/>
      <w:numFmt w:val="decimal"/>
      <w:lvlText w:val="%1."/>
      <w:lvlJc w:val="left"/>
      <w:pPr>
        <w:ind w:left="3338" w:hanging="360"/>
      </w:pPr>
      <w:rPr>
        <w:rFonts w:hint="default"/>
      </w:rPr>
    </w:lvl>
    <w:lvl w:ilvl="1" w:tplc="04190019">
      <w:start w:val="1"/>
      <w:numFmt w:val="lowerLetter"/>
      <w:lvlText w:val="%2."/>
      <w:lvlJc w:val="left"/>
      <w:pPr>
        <w:ind w:left="3829"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2" w15:restartNumberingAfterBreak="0">
    <w:nsid w:val="2BE64BDA"/>
    <w:multiLevelType w:val="multilevel"/>
    <w:tmpl w:val="7C4A9DCE"/>
    <w:lvl w:ilvl="0">
      <w:start w:val="7"/>
      <w:numFmt w:val="decimal"/>
      <w:lvlText w:val="%1.2"/>
      <w:lvlJc w:val="left"/>
      <w:pPr>
        <w:ind w:left="786" w:hanging="360"/>
      </w:pPr>
      <w:rPr>
        <w:rFonts w:hint="default"/>
        <w:b w:val="0"/>
      </w:rPr>
    </w:lvl>
    <w:lvl w:ilvl="1">
      <w:start w:val="4"/>
      <w:numFmt w:val="decimal"/>
      <w:lvlText w:val="%1.%2."/>
      <w:lvlJc w:val="left"/>
      <w:pPr>
        <w:ind w:left="786"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13" w15:restartNumberingAfterBreak="0">
    <w:nsid w:val="2C4E76EF"/>
    <w:multiLevelType w:val="hybridMultilevel"/>
    <w:tmpl w:val="02AE0FCE"/>
    <w:lvl w:ilvl="0" w:tplc="A76EA4C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370F686B"/>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89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5" w15:restartNumberingAfterBreak="0">
    <w:nsid w:val="3A4364FD"/>
    <w:multiLevelType w:val="hybridMultilevel"/>
    <w:tmpl w:val="25D00952"/>
    <w:lvl w:ilvl="0" w:tplc="5E848B14">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F9F691F"/>
    <w:multiLevelType w:val="multilevel"/>
    <w:tmpl w:val="2680650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406B1B7D"/>
    <w:multiLevelType w:val="hybridMultilevel"/>
    <w:tmpl w:val="4D8ED880"/>
    <w:lvl w:ilvl="0" w:tplc="CEA63D5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41FA59AE"/>
    <w:multiLevelType w:val="multilevel"/>
    <w:tmpl w:val="58B80A4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96C06AF"/>
    <w:multiLevelType w:val="multilevel"/>
    <w:tmpl w:val="3020BB32"/>
    <w:lvl w:ilvl="0">
      <w:start w:val="1"/>
      <w:numFmt w:val="decimal"/>
      <w:lvlText w:val="%1"/>
      <w:lvlJc w:val="left"/>
      <w:pPr>
        <w:ind w:left="480" w:hanging="480"/>
      </w:pPr>
      <w:rPr>
        <w:rFonts w:hint="default"/>
      </w:rPr>
    </w:lvl>
    <w:lvl w:ilvl="1">
      <w:start w:val="3"/>
      <w:numFmt w:val="decimal"/>
      <w:lvlText w:val="%1.%2"/>
      <w:lvlJc w:val="left"/>
      <w:pPr>
        <w:ind w:left="944" w:hanging="480"/>
      </w:pPr>
      <w:rPr>
        <w:rFonts w:hint="default"/>
      </w:rPr>
    </w:lvl>
    <w:lvl w:ilvl="2">
      <w:start w:val="4"/>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20" w15:restartNumberingAfterBreak="0">
    <w:nsid w:val="4E747685"/>
    <w:multiLevelType w:val="hybridMultilevel"/>
    <w:tmpl w:val="A4666E44"/>
    <w:lvl w:ilvl="0" w:tplc="9B5E1018">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1" w15:restartNumberingAfterBreak="0">
    <w:nsid w:val="50395034"/>
    <w:multiLevelType w:val="multilevel"/>
    <w:tmpl w:val="9446A66A"/>
    <w:lvl w:ilvl="0">
      <w:start w:val="1"/>
      <w:numFmt w:val="decimal"/>
      <w:pStyle w:val="1"/>
      <w:lvlText w:val="%1."/>
      <w:lvlJc w:val="left"/>
      <w:pPr>
        <w:tabs>
          <w:tab w:val="num" w:pos="432"/>
        </w:tabs>
        <w:ind w:left="432" w:hanging="432"/>
      </w:pPr>
      <w:rPr>
        <w:rFonts w:ascii="Times New Roman" w:hAnsi="Times New Roman" w:hint="default"/>
        <w:sz w:val="26"/>
        <w:szCs w:val="26"/>
      </w:rPr>
    </w:lvl>
    <w:lvl w:ilvl="1">
      <w:start w:val="1"/>
      <w:numFmt w:val="decimal"/>
      <w:pStyle w:val="2"/>
      <w:lvlText w:val="%1.%2."/>
      <w:lvlJc w:val="left"/>
      <w:pPr>
        <w:tabs>
          <w:tab w:val="num" w:pos="576"/>
        </w:tabs>
        <w:ind w:left="576" w:hanging="576"/>
      </w:pPr>
      <w:rPr>
        <w:rFonts w:hint="default"/>
        <w:b w:val="0"/>
        <w:sz w:val="26"/>
        <w:szCs w:val="26"/>
      </w:rPr>
    </w:lvl>
    <w:lvl w:ilvl="2">
      <w:start w:val="1"/>
      <w:numFmt w:val="decimal"/>
      <w:lvlText w:val="8.%3."/>
      <w:lvlJc w:val="left"/>
      <w:pPr>
        <w:tabs>
          <w:tab w:val="num" w:pos="1260"/>
        </w:tabs>
        <w:ind w:left="1260" w:hanging="360"/>
      </w:pPr>
      <w:rPr>
        <w:rFonts w:hint="default"/>
        <w:sz w:val="26"/>
        <w:szCs w:val="26"/>
      </w:rPr>
    </w:lvl>
    <w:lvl w:ilvl="3">
      <w:start w:val="1"/>
      <w:numFmt w:val="decimal"/>
      <w:pStyle w:val="4"/>
      <w:lvlText w:val="%1.%2.%3.%4."/>
      <w:lvlJc w:val="left"/>
      <w:pPr>
        <w:tabs>
          <w:tab w:val="num" w:pos="1224"/>
        </w:tabs>
        <w:ind w:left="1224" w:hanging="864"/>
      </w:pPr>
      <w:rPr>
        <w:rFonts w:ascii="Times New Roman" w:hAnsi="Times New Roman" w:hint="default"/>
        <w:i w:val="0"/>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pStyle w:val="6"/>
      <w:lvlText w:val="%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2" w15:restartNumberingAfterBreak="0">
    <w:nsid w:val="5FC136DD"/>
    <w:multiLevelType w:val="multilevel"/>
    <w:tmpl w:val="14C672DE"/>
    <w:lvl w:ilvl="0">
      <w:start w:val="3"/>
      <w:numFmt w:val="decimal"/>
      <w:lvlText w:val="%1."/>
      <w:lvlJc w:val="left"/>
      <w:pPr>
        <w:ind w:left="360" w:hanging="360"/>
      </w:pPr>
      <w:rPr>
        <w:rFonts w:hint="default"/>
      </w:rPr>
    </w:lvl>
    <w:lvl w:ilvl="1">
      <w:start w:val="6"/>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3" w15:restartNumberingAfterBreak="0">
    <w:nsid w:val="60D16E49"/>
    <w:multiLevelType w:val="hybridMultilevel"/>
    <w:tmpl w:val="7B60B8D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4" w15:restartNumberingAfterBreak="0">
    <w:nsid w:val="66871F9A"/>
    <w:multiLevelType w:val="multilevel"/>
    <w:tmpl w:val="5F92C4BE"/>
    <w:lvl w:ilvl="0">
      <w:start w:val="5"/>
      <w:numFmt w:val="decimal"/>
      <w:lvlText w:val="%1."/>
      <w:lvlJc w:val="left"/>
      <w:pPr>
        <w:ind w:left="648" w:hanging="648"/>
      </w:pPr>
      <w:rPr>
        <w:rFonts w:cs="Times New Roman" w:hint="default"/>
      </w:rPr>
    </w:lvl>
    <w:lvl w:ilvl="1">
      <w:start w:val="2"/>
      <w:numFmt w:val="decimal"/>
      <w:lvlText w:val="%1.%2."/>
      <w:lvlJc w:val="left"/>
      <w:pPr>
        <w:ind w:left="1254" w:hanging="720"/>
      </w:pPr>
      <w:rPr>
        <w:rFonts w:cs="Times New Roman" w:hint="default"/>
      </w:rPr>
    </w:lvl>
    <w:lvl w:ilvl="2">
      <w:start w:val="1"/>
      <w:numFmt w:val="decimal"/>
      <w:lvlText w:val="%1.%2.%3."/>
      <w:lvlJc w:val="left"/>
      <w:pPr>
        <w:ind w:left="1288" w:hanging="720"/>
      </w:pPr>
      <w:rPr>
        <w:rFonts w:cs="Times New Roman" w:hint="default"/>
        <w:i w:val="0"/>
      </w:rPr>
    </w:lvl>
    <w:lvl w:ilvl="3">
      <w:start w:val="1"/>
      <w:numFmt w:val="decimal"/>
      <w:lvlText w:val="%1.%2.%3.%4."/>
      <w:lvlJc w:val="left"/>
      <w:pPr>
        <w:ind w:left="2682" w:hanging="1080"/>
      </w:pPr>
      <w:rPr>
        <w:rFonts w:cs="Times New Roman" w:hint="default"/>
      </w:rPr>
    </w:lvl>
    <w:lvl w:ilvl="4">
      <w:start w:val="1"/>
      <w:numFmt w:val="decimal"/>
      <w:lvlText w:val="%1.%2.%3.%4.%5."/>
      <w:lvlJc w:val="left"/>
      <w:pPr>
        <w:ind w:left="3216" w:hanging="1080"/>
      </w:pPr>
      <w:rPr>
        <w:rFonts w:cs="Times New Roman" w:hint="default"/>
      </w:rPr>
    </w:lvl>
    <w:lvl w:ilvl="5">
      <w:start w:val="1"/>
      <w:numFmt w:val="decimal"/>
      <w:lvlText w:val="%1.%2.%3.%4.%5.%6."/>
      <w:lvlJc w:val="left"/>
      <w:pPr>
        <w:ind w:left="4110" w:hanging="1440"/>
      </w:pPr>
      <w:rPr>
        <w:rFonts w:cs="Times New Roman" w:hint="default"/>
      </w:rPr>
    </w:lvl>
    <w:lvl w:ilvl="6">
      <w:start w:val="1"/>
      <w:numFmt w:val="decimal"/>
      <w:lvlText w:val="%1.%2.%3.%4.%5.%6.%7."/>
      <w:lvlJc w:val="left"/>
      <w:pPr>
        <w:ind w:left="5004" w:hanging="1800"/>
      </w:pPr>
      <w:rPr>
        <w:rFonts w:cs="Times New Roman" w:hint="default"/>
      </w:rPr>
    </w:lvl>
    <w:lvl w:ilvl="7">
      <w:start w:val="1"/>
      <w:numFmt w:val="decimal"/>
      <w:lvlText w:val="%1.%2.%3.%4.%5.%6.%7.%8."/>
      <w:lvlJc w:val="left"/>
      <w:pPr>
        <w:ind w:left="5538" w:hanging="1800"/>
      </w:pPr>
      <w:rPr>
        <w:rFonts w:cs="Times New Roman" w:hint="default"/>
      </w:rPr>
    </w:lvl>
    <w:lvl w:ilvl="8">
      <w:start w:val="1"/>
      <w:numFmt w:val="decimal"/>
      <w:lvlText w:val="%1.%2.%3.%4.%5.%6.%7.%8.%9."/>
      <w:lvlJc w:val="left"/>
      <w:pPr>
        <w:ind w:left="6432" w:hanging="2160"/>
      </w:pPr>
      <w:rPr>
        <w:rFonts w:cs="Times New Roman" w:hint="default"/>
      </w:rPr>
    </w:lvl>
  </w:abstractNum>
  <w:abstractNum w:abstractNumId="25" w15:restartNumberingAfterBreak="0">
    <w:nsid w:val="67BF500F"/>
    <w:multiLevelType w:val="multilevel"/>
    <w:tmpl w:val="A2F63D34"/>
    <w:styleLink w:val="10"/>
    <w:lvl w:ilvl="0">
      <w:start w:val="1"/>
      <w:numFmt w:val="decimal"/>
      <w:lvlText w:val="%1."/>
      <w:lvlJc w:val="left"/>
      <w:pPr>
        <w:ind w:left="1222" w:hanging="360"/>
      </w:pPr>
    </w:lvl>
    <w:lvl w:ilvl="1">
      <w:start w:val="1"/>
      <w:numFmt w:val="decimal"/>
      <w:isLgl/>
      <w:lvlText w:val="%1.%2."/>
      <w:lvlJc w:val="left"/>
      <w:pPr>
        <w:ind w:left="525" w:hanging="525"/>
      </w:pPr>
    </w:lvl>
    <w:lvl w:ilvl="2">
      <w:start w:val="1"/>
      <w:numFmt w:val="decimal"/>
      <w:isLgl/>
      <w:lvlText w:val="%1.%2.%3."/>
      <w:lvlJc w:val="left"/>
      <w:pPr>
        <w:ind w:left="720" w:hanging="720"/>
      </w:pPr>
      <w:rPr>
        <w:i w:val="0"/>
      </w:r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26" w15:restartNumberingAfterBreak="0">
    <w:nsid w:val="74AF2B80"/>
    <w:multiLevelType w:val="multilevel"/>
    <w:tmpl w:val="685CE930"/>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BD4C42"/>
    <w:multiLevelType w:val="hybridMultilevel"/>
    <w:tmpl w:val="23F834E0"/>
    <w:lvl w:ilvl="0" w:tplc="A722507C">
      <w:start w:val="1"/>
      <w:numFmt w:val="russianLower"/>
      <w:lvlText w:val="%1)"/>
      <w:lvlJc w:val="left"/>
      <w:pPr>
        <w:ind w:left="1495"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15:restartNumberingAfterBreak="0">
    <w:nsid w:val="7BBB1187"/>
    <w:multiLevelType w:val="hybridMultilevel"/>
    <w:tmpl w:val="35A21004"/>
    <w:lvl w:ilvl="0" w:tplc="DCFC4D82">
      <w:start w:val="7"/>
      <w:numFmt w:val="decimal"/>
      <w:lvlText w:val="%1.4."/>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69487889">
    <w:abstractNumId w:val="21"/>
  </w:num>
  <w:num w:numId="2" w16cid:durableId="791020352">
    <w:abstractNumId w:val="0"/>
  </w:num>
  <w:num w:numId="3" w16cid:durableId="40524472">
    <w:abstractNumId w:val="7"/>
  </w:num>
  <w:num w:numId="4" w16cid:durableId="2035186099">
    <w:abstractNumId w:val="18"/>
  </w:num>
  <w:num w:numId="5" w16cid:durableId="2022193871">
    <w:abstractNumId w:val="25"/>
  </w:num>
  <w:num w:numId="6" w16cid:durableId="6811990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70711563">
    <w:abstractNumId w:val="11"/>
  </w:num>
  <w:num w:numId="8" w16cid:durableId="882863980">
    <w:abstractNumId w:val="16"/>
  </w:num>
  <w:num w:numId="9" w16cid:durableId="1071076249">
    <w:abstractNumId w:val="3"/>
  </w:num>
  <w:num w:numId="10" w16cid:durableId="1100879726">
    <w:abstractNumId w:val="14"/>
  </w:num>
  <w:num w:numId="11" w16cid:durableId="628046509">
    <w:abstractNumId w:val="4"/>
  </w:num>
  <w:num w:numId="12" w16cid:durableId="548691246">
    <w:abstractNumId w:val="22"/>
  </w:num>
  <w:num w:numId="13" w16cid:durableId="671035054">
    <w:abstractNumId w:val="27"/>
  </w:num>
  <w:num w:numId="14" w16cid:durableId="1876500145">
    <w:abstractNumId w:val="24"/>
  </w:num>
  <w:num w:numId="15" w16cid:durableId="1914273123">
    <w:abstractNumId w:val="23"/>
  </w:num>
  <w:num w:numId="16" w16cid:durableId="1666083363">
    <w:abstractNumId w:val="9"/>
  </w:num>
  <w:num w:numId="17" w16cid:durableId="554658584">
    <w:abstractNumId w:val="13"/>
  </w:num>
  <w:num w:numId="18" w16cid:durableId="228004271">
    <w:abstractNumId w:val="20"/>
  </w:num>
  <w:num w:numId="19" w16cid:durableId="1634141018">
    <w:abstractNumId w:val="12"/>
  </w:num>
  <w:num w:numId="20" w16cid:durableId="1370687772">
    <w:abstractNumId w:val="6"/>
  </w:num>
  <w:num w:numId="21" w16cid:durableId="2063629083">
    <w:abstractNumId w:val="28"/>
  </w:num>
  <w:num w:numId="22" w16cid:durableId="798650864">
    <w:abstractNumId w:val="2"/>
  </w:num>
  <w:num w:numId="23" w16cid:durableId="1409613905">
    <w:abstractNumId w:val="17"/>
  </w:num>
  <w:num w:numId="24" w16cid:durableId="1335718299">
    <w:abstractNumId w:val="8"/>
  </w:num>
  <w:num w:numId="25" w16cid:durableId="440956014">
    <w:abstractNumId w:val="19"/>
  </w:num>
  <w:num w:numId="26" w16cid:durableId="2072577329">
    <w:abstractNumId w:val="10"/>
  </w:num>
  <w:num w:numId="27" w16cid:durableId="311449345">
    <w:abstractNumId w:val="26"/>
  </w:num>
  <w:num w:numId="28" w16cid:durableId="2063406791">
    <w:abstractNumId w:val="15"/>
  </w:num>
  <w:num w:numId="29" w16cid:durableId="1940290208">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746"/>
    <w:rsid w:val="00000DA9"/>
    <w:rsid w:val="000027E5"/>
    <w:rsid w:val="0000331B"/>
    <w:rsid w:val="00003C55"/>
    <w:rsid w:val="00004D01"/>
    <w:rsid w:val="0000597C"/>
    <w:rsid w:val="00007247"/>
    <w:rsid w:val="00013DA7"/>
    <w:rsid w:val="00014FEA"/>
    <w:rsid w:val="00021D3B"/>
    <w:rsid w:val="000225E4"/>
    <w:rsid w:val="00023881"/>
    <w:rsid w:val="0002479A"/>
    <w:rsid w:val="00025355"/>
    <w:rsid w:val="000278CC"/>
    <w:rsid w:val="00030053"/>
    <w:rsid w:val="00033885"/>
    <w:rsid w:val="00035830"/>
    <w:rsid w:val="000358B6"/>
    <w:rsid w:val="000374EF"/>
    <w:rsid w:val="00046B13"/>
    <w:rsid w:val="000547CE"/>
    <w:rsid w:val="00057A4E"/>
    <w:rsid w:val="00060BB1"/>
    <w:rsid w:val="000622F0"/>
    <w:rsid w:val="00062FF4"/>
    <w:rsid w:val="00070B15"/>
    <w:rsid w:val="000730A2"/>
    <w:rsid w:val="00074FCA"/>
    <w:rsid w:val="0007528F"/>
    <w:rsid w:val="00077092"/>
    <w:rsid w:val="0008145F"/>
    <w:rsid w:val="00084B56"/>
    <w:rsid w:val="00084CF8"/>
    <w:rsid w:val="00087E9F"/>
    <w:rsid w:val="00090C3E"/>
    <w:rsid w:val="00091288"/>
    <w:rsid w:val="00091CD6"/>
    <w:rsid w:val="000942F5"/>
    <w:rsid w:val="0009431F"/>
    <w:rsid w:val="00095B8A"/>
    <w:rsid w:val="000965BF"/>
    <w:rsid w:val="000A11B5"/>
    <w:rsid w:val="000A3811"/>
    <w:rsid w:val="000A3F60"/>
    <w:rsid w:val="000A41BD"/>
    <w:rsid w:val="000A52B1"/>
    <w:rsid w:val="000B0AF2"/>
    <w:rsid w:val="000B0EA2"/>
    <w:rsid w:val="000B67C1"/>
    <w:rsid w:val="000C0987"/>
    <w:rsid w:val="000C0D8D"/>
    <w:rsid w:val="000C26B4"/>
    <w:rsid w:val="000C5EAE"/>
    <w:rsid w:val="000D357D"/>
    <w:rsid w:val="000D485D"/>
    <w:rsid w:val="000D533D"/>
    <w:rsid w:val="000D7F44"/>
    <w:rsid w:val="000E099E"/>
    <w:rsid w:val="000E2604"/>
    <w:rsid w:val="000E261C"/>
    <w:rsid w:val="000E6F80"/>
    <w:rsid w:val="000E7F8E"/>
    <w:rsid w:val="000F270D"/>
    <w:rsid w:val="000F276F"/>
    <w:rsid w:val="00101137"/>
    <w:rsid w:val="00102DB2"/>
    <w:rsid w:val="00102EF4"/>
    <w:rsid w:val="00103AFB"/>
    <w:rsid w:val="00104502"/>
    <w:rsid w:val="0011173A"/>
    <w:rsid w:val="0011250B"/>
    <w:rsid w:val="00113B7D"/>
    <w:rsid w:val="001157D9"/>
    <w:rsid w:val="00117B48"/>
    <w:rsid w:val="00120849"/>
    <w:rsid w:val="00125751"/>
    <w:rsid w:val="00130C59"/>
    <w:rsid w:val="00136FD2"/>
    <w:rsid w:val="00143F6A"/>
    <w:rsid w:val="001440FB"/>
    <w:rsid w:val="0014710E"/>
    <w:rsid w:val="0015158B"/>
    <w:rsid w:val="00152754"/>
    <w:rsid w:val="00165C27"/>
    <w:rsid w:val="00167C59"/>
    <w:rsid w:val="0017076E"/>
    <w:rsid w:val="00170CD2"/>
    <w:rsid w:val="0017467D"/>
    <w:rsid w:val="00176367"/>
    <w:rsid w:val="00176A8B"/>
    <w:rsid w:val="001802DA"/>
    <w:rsid w:val="00181753"/>
    <w:rsid w:val="00182A1C"/>
    <w:rsid w:val="0018556B"/>
    <w:rsid w:val="00186141"/>
    <w:rsid w:val="00186C0F"/>
    <w:rsid w:val="00190C61"/>
    <w:rsid w:val="00191CD7"/>
    <w:rsid w:val="00192DBE"/>
    <w:rsid w:val="0019473A"/>
    <w:rsid w:val="001957B2"/>
    <w:rsid w:val="001A33BF"/>
    <w:rsid w:val="001B0726"/>
    <w:rsid w:val="001B107E"/>
    <w:rsid w:val="001B14A3"/>
    <w:rsid w:val="001B2794"/>
    <w:rsid w:val="001B4018"/>
    <w:rsid w:val="001B4FD4"/>
    <w:rsid w:val="001B5F66"/>
    <w:rsid w:val="001C217F"/>
    <w:rsid w:val="001C5ED4"/>
    <w:rsid w:val="001D4645"/>
    <w:rsid w:val="001D5DB2"/>
    <w:rsid w:val="001D699D"/>
    <w:rsid w:val="001D6FD4"/>
    <w:rsid w:val="001D71E1"/>
    <w:rsid w:val="001D759A"/>
    <w:rsid w:val="001E0843"/>
    <w:rsid w:val="001E173F"/>
    <w:rsid w:val="001E1DEC"/>
    <w:rsid w:val="001E26C1"/>
    <w:rsid w:val="001E3FA9"/>
    <w:rsid w:val="001E50C5"/>
    <w:rsid w:val="001E6825"/>
    <w:rsid w:val="001E6B30"/>
    <w:rsid w:val="001E6F91"/>
    <w:rsid w:val="001E75AA"/>
    <w:rsid w:val="001F039C"/>
    <w:rsid w:val="001F3E78"/>
    <w:rsid w:val="001F7875"/>
    <w:rsid w:val="0020104D"/>
    <w:rsid w:val="00203262"/>
    <w:rsid w:val="002060E9"/>
    <w:rsid w:val="002074A4"/>
    <w:rsid w:val="0021035B"/>
    <w:rsid w:val="002105D7"/>
    <w:rsid w:val="00213965"/>
    <w:rsid w:val="00213B87"/>
    <w:rsid w:val="002148BD"/>
    <w:rsid w:val="002221C5"/>
    <w:rsid w:val="00222D68"/>
    <w:rsid w:val="0022459F"/>
    <w:rsid w:val="0022506B"/>
    <w:rsid w:val="00231573"/>
    <w:rsid w:val="0023231A"/>
    <w:rsid w:val="002327B0"/>
    <w:rsid w:val="002335E1"/>
    <w:rsid w:val="00237690"/>
    <w:rsid w:val="00237EAC"/>
    <w:rsid w:val="002405F0"/>
    <w:rsid w:val="00241B1F"/>
    <w:rsid w:val="002423C0"/>
    <w:rsid w:val="0024294B"/>
    <w:rsid w:val="00242D4A"/>
    <w:rsid w:val="00243CA2"/>
    <w:rsid w:val="0024401C"/>
    <w:rsid w:val="00244ED6"/>
    <w:rsid w:val="0024566B"/>
    <w:rsid w:val="00247724"/>
    <w:rsid w:val="002529C2"/>
    <w:rsid w:val="00254C5D"/>
    <w:rsid w:val="002559FA"/>
    <w:rsid w:val="00257F90"/>
    <w:rsid w:val="00261D77"/>
    <w:rsid w:val="00262B9D"/>
    <w:rsid w:val="00272BA5"/>
    <w:rsid w:val="00273D59"/>
    <w:rsid w:val="002778DE"/>
    <w:rsid w:val="00280BFF"/>
    <w:rsid w:val="0028172C"/>
    <w:rsid w:val="002835EB"/>
    <w:rsid w:val="00283E34"/>
    <w:rsid w:val="002848AB"/>
    <w:rsid w:val="00285C71"/>
    <w:rsid w:val="00286BC9"/>
    <w:rsid w:val="00290257"/>
    <w:rsid w:val="002963B1"/>
    <w:rsid w:val="00296684"/>
    <w:rsid w:val="002966AD"/>
    <w:rsid w:val="002A359B"/>
    <w:rsid w:val="002A3FC1"/>
    <w:rsid w:val="002A68D9"/>
    <w:rsid w:val="002B4A9E"/>
    <w:rsid w:val="002B6C82"/>
    <w:rsid w:val="002B77FE"/>
    <w:rsid w:val="002C2054"/>
    <w:rsid w:val="002C2295"/>
    <w:rsid w:val="002C3135"/>
    <w:rsid w:val="002C3926"/>
    <w:rsid w:val="002C5026"/>
    <w:rsid w:val="002C51D1"/>
    <w:rsid w:val="002C70A5"/>
    <w:rsid w:val="002D46A9"/>
    <w:rsid w:val="002D598E"/>
    <w:rsid w:val="002E078D"/>
    <w:rsid w:val="002E080F"/>
    <w:rsid w:val="002E2DEE"/>
    <w:rsid w:val="002E326B"/>
    <w:rsid w:val="002E69F8"/>
    <w:rsid w:val="002E6EDA"/>
    <w:rsid w:val="002E7E79"/>
    <w:rsid w:val="002F000F"/>
    <w:rsid w:val="002F0525"/>
    <w:rsid w:val="002F1BAC"/>
    <w:rsid w:val="002F2FAB"/>
    <w:rsid w:val="002F5836"/>
    <w:rsid w:val="00301411"/>
    <w:rsid w:val="00304A3B"/>
    <w:rsid w:val="0030701F"/>
    <w:rsid w:val="00307D27"/>
    <w:rsid w:val="003115D9"/>
    <w:rsid w:val="00311F5C"/>
    <w:rsid w:val="00316D7A"/>
    <w:rsid w:val="00316DBF"/>
    <w:rsid w:val="00322150"/>
    <w:rsid w:val="00325254"/>
    <w:rsid w:val="00326897"/>
    <w:rsid w:val="00327918"/>
    <w:rsid w:val="00333588"/>
    <w:rsid w:val="00333AF9"/>
    <w:rsid w:val="0033596C"/>
    <w:rsid w:val="003377A5"/>
    <w:rsid w:val="003412B6"/>
    <w:rsid w:val="00342042"/>
    <w:rsid w:val="00342A71"/>
    <w:rsid w:val="00351A08"/>
    <w:rsid w:val="00356A25"/>
    <w:rsid w:val="00360D20"/>
    <w:rsid w:val="00361CC0"/>
    <w:rsid w:val="0036284F"/>
    <w:rsid w:val="00362B67"/>
    <w:rsid w:val="00363CEA"/>
    <w:rsid w:val="00365767"/>
    <w:rsid w:val="003669C9"/>
    <w:rsid w:val="00367403"/>
    <w:rsid w:val="0036790C"/>
    <w:rsid w:val="00370FEC"/>
    <w:rsid w:val="003720CD"/>
    <w:rsid w:val="003762F0"/>
    <w:rsid w:val="00376C50"/>
    <w:rsid w:val="00380273"/>
    <w:rsid w:val="00380BA0"/>
    <w:rsid w:val="00384EC9"/>
    <w:rsid w:val="00390AFB"/>
    <w:rsid w:val="003912F1"/>
    <w:rsid w:val="003923ED"/>
    <w:rsid w:val="003926A0"/>
    <w:rsid w:val="00393E67"/>
    <w:rsid w:val="003977FF"/>
    <w:rsid w:val="003A0DB1"/>
    <w:rsid w:val="003A1FB4"/>
    <w:rsid w:val="003A2639"/>
    <w:rsid w:val="003A30F2"/>
    <w:rsid w:val="003A344E"/>
    <w:rsid w:val="003A3740"/>
    <w:rsid w:val="003A3835"/>
    <w:rsid w:val="003A53DD"/>
    <w:rsid w:val="003A6EE1"/>
    <w:rsid w:val="003B330C"/>
    <w:rsid w:val="003B5988"/>
    <w:rsid w:val="003B761C"/>
    <w:rsid w:val="003C04F6"/>
    <w:rsid w:val="003C083E"/>
    <w:rsid w:val="003C0FC2"/>
    <w:rsid w:val="003C20FA"/>
    <w:rsid w:val="003C6078"/>
    <w:rsid w:val="003D0D8A"/>
    <w:rsid w:val="003D41C1"/>
    <w:rsid w:val="003D6832"/>
    <w:rsid w:val="003E1195"/>
    <w:rsid w:val="003E1FDF"/>
    <w:rsid w:val="003E4AA9"/>
    <w:rsid w:val="003E65D6"/>
    <w:rsid w:val="003F0AE6"/>
    <w:rsid w:val="003F15E9"/>
    <w:rsid w:val="003F6E13"/>
    <w:rsid w:val="0040236E"/>
    <w:rsid w:val="0040316A"/>
    <w:rsid w:val="0040326D"/>
    <w:rsid w:val="0040430B"/>
    <w:rsid w:val="004056C4"/>
    <w:rsid w:val="00406800"/>
    <w:rsid w:val="00411F85"/>
    <w:rsid w:val="00412757"/>
    <w:rsid w:val="00412D60"/>
    <w:rsid w:val="0041767A"/>
    <w:rsid w:val="0042136F"/>
    <w:rsid w:val="004225B7"/>
    <w:rsid w:val="00427B6F"/>
    <w:rsid w:val="00427B79"/>
    <w:rsid w:val="00431BB2"/>
    <w:rsid w:val="004323A3"/>
    <w:rsid w:val="004325B4"/>
    <w:rsid w:val="00432916"/>
    <w:rsid w:val="0043489A"/>
    <w:rsid w:val="0043582C"/>
    <w:rsid w:val="004403E1"/>
    <w:rsid w:val="004406AC"/>
    <w:rsid w:val="0044307E"/>
    <w:rsid w:val="004454F5"/>
    <w:rsid w:val="0044593F"/>
    <w:rsid w:val="00446A93"/>
    <w:rsid w:val="004507F4"/>
    <w:rsid w:val="004513C0"/>
    <w:rsid w:val="00453445"/>
    <w:rsid w:val="004549D7"/>
    <w:rsid w:val="0045501C"/>
    <w:rsid w:val="00462B49"/>
    <w:rsid w:val="00467578"/>
    <w:rsid w:val="00470760"/>
    <w:rsid w:val="004732AD"/>
    <w:rsid w:val="00474BAA"/>
    <w:rsid w:val="00475BB2"/>
    <w:rsid w:val="0047623A"/>
    <w:rsid w:val="00477888"/>
    <w:rsid w:val="0048195B"/>
    <w:rsid w:val="00481DE8"/>
    <w:rsid w:val="00482BA0"/>
    <w:rsid w:val="00484016"/>
    <w:rsid w:val="004863C0"/>
    <w:rsid w:val="00487D24"/>
    <w:rsid w:val="004901F2"/>
    <w:rsid w:val="004908DF"/>
    <w:rsid w:val="00490C53"/>
    <w:rsid w:val="00491D91"/>
    <w:rsid w:val="00491DC5"/>
    <w:rsid w:val="004936FE"/>
    <w:rsid w:val="00494022"/>
    <w:rsid w:val="00494A4A"/>
    <w:rsid w:val="004A06B4"/>
    <w:rsid w:val="004A5CA4"/>
    <w:rsid w:val="004A65DF"/>
    <w:rsid w:val="004B1EA6"/>
    <w:rsid w:val="004B3C18"/>
    <w:rsid w:val="004B3CC8"/>
    <w:rsid w:val="004B3FC2"/>
    <w:rsid w:val="004B4211"/>
    <w:rsid w:val="004B438A"/>
    <w:rsid w:val="004B598D"/>
    <w:rsid w:val="004C03BF"/>
    <w:rsid w:val="004C3205"/>
    <w:rsid w:val="004C3A64"/>
    <w:rsid w:val="004C76B6"/>
    <w:rsid w:val="004C7977"/>
    <w:rsid w:val="004D4579"/>
    <w:rsid w:val="004D4BF2"/>
    <w:rsid w:val="004D5BFE"/>
    <w:rsid w:val="004D618E"/>
    <w:rsid w:val="004E2030"/>
    <w:rsid w:val="004E210C"/>
    <w:rsid w:val="004E28FF"/>
    <w:rsid w:val="004E618D"/>
    <w:rsid w:val="004E6ACE"/>
    <w:rsid w:val="004F2264"/>
    <w:rsid w:val="00501419"/>
    <w:rsid w:val="005022A7"/>
    <w:rsid w:val="00502973"/>
    <w:rsid w:val="005031C5"/>
    <w:rsid w:val="00504A30"/>
    <w:rsid w:val="00506686"/>
    <w:rsid w:val="0050699C"/>
    <w:rsid w:val="005075A2"/>
    <w:rsid w:val="005077B9"/>
    <w:rsid w:val="00512662"/>
    <w:rsid w:val="00516F41"/>
    <w:rsid w:val="00517C06"/>
    <w:rsid w:val="00522FD1"/>
    <w:rsid w:val="0052348C"/>
    <w:rsid w:val="00524A51"/>
    <w:rsid w:val="00524CE4"/>
    <w:rsid w:val="00527044"/>
    <w:rsid w:val="0052781D"/>
    <w:rsid w:val="00530989"/>
    <w:rsid w:val="00532A7D"/>
    <w:rsid w:val="00533DBB"/>
    <w:rsid w:val="0053488D"/>
    <w:rsid w:val="005354AF"/>
    <w:rsid w:val="005373AB"/>
    <w:rsid w:val="00537450"/>
    <w:rsid w:val="005407E4"/>
    <w:rsid w:val="0054177B"/>
    <w:rsid w:val="005417DE"/>
    <w:rsid w:val="005420DC"/>
    <w:rsid w:val="0054437A"/>
    <w:rsid w:val="005446C5"/>
    <w:rsid w:val="005446D8"/>
    <w:rsid w:val="00544CE4"/>
    <w:rsid w:val="00545F06"/>
    <w:rsid w:val="0055012B"/>
    <w:rsid w:val="00550497"/>
    <w:rsid w:val="00550872"/>
    <w:rsid w:val="00550C86"/>
    <w:rsid w:val="00551523"/>
    <w:rsid w:val="00551586"/>
    <w:rsid w:val="00551DA6"/>
    <w:rsid w:val="00553990"/>
    <w:rsid w:val="00556BDF"/>
    <w:rsid w:val="0055734A"/>
    <w:rsid w:val="00560B0D"/>
    <w:rsid w:val="00560FBB"/>
    <w:rsid w:val="00561FF2"/>
    <w:rsid w:val="0056543E"/>
    <w:rsid w:val="0056550F"/>
    <w:rsid w:val="00566657"/>
    <w:rsid w:val="00567396"/>
    <w:rsid w:val="005712A8"/>
    <w:rsid w:val="005728DD"/>
    <w:rsid w:val="00573BF6"/>
    <w:rsid w:val="00575E5D"/>
    <w:rsid w:val="00577183"/>
    <w:rsid w:val="0057775B"/>
    <w:rsid w:val="0058239F"/>
    <w:rsid w:val="00582B23"/>
    <w:rsid w:val="00583D17"/>
    <w:rsid w:val="0058426D"/>
    <w:rsid w:val="00590225"/>
    <w:rsid w:val="005925D7"/>
    <w:rsid w:val="00594B62"/>
    <w:rsid w:val="005A239E"/>
    <w:rsid w:val="005A27EA"/>
    <w:rsid w:val="005A4320"/>
    <w:rsid w:val="005A6678"/>
    <w:rsid w:val="005B0955"/>
    <w:rsid w:val="005B3BBD"/>
    <w:rsid w:val="005B3FFD"/>
    <w:rsid w:val="005B496D"/>
    <w:rsid w:val="005B4BB9"/>
    <w:rsid w:val="005B4D41"/>
    <w:rsid w:val="005C2EDB"/>
    <w:rsid w:val="005C34C7"/>
    <w:rsid w:val="005C5764"/>
    <w:rsid w:val="005C6B35"/>
    <w:rsid w:val="005C7DB1"/>
    <w:rsid w:val="005D1241"/>
    <w:rsid w:val="005D37AC"/>
    <w:rsid w:val="005D3FBA"/>
    <w:rsid w:val="005D7F19"/>
    <w:rsid w:val="005E0FDB"/>
    <w:rsid w:val="005E1832"/>
    <w:rsid w:val="005E3B9E"/>
    <w:rsid w:val="005E51C4"/>
    <w:rsid w:val="005E5B51"/>
    <w:rsid w:val="005F0269"/>
    <w:rsid w:val="005F0CFE"/>
    <w:rsid w:val="005F35F5"/>
    <w:rsid w:val="005F538A"/>
    <w:rsid w:val="005F7513"/>
    <w:rsid w:val="005F7838"/>
    <w:rsid w:val="0060360F"/>
    <w:rsid w:val="00603BD1"/>
    <w:rsid w:val="0060430D"/>
    <w:rsid w:val="00605B3F"/>
    <w:rsid w:val="006159A8"/>
    <w:rsid w:val="006160DC"/>
    <w:rsid w:val="0062312C"/>
    <w:rsid w:val="0062670B"/>
    <w:rsid w:val="00632AC6"/>
    <w:rsid w:val="00635698"/>
    <w:rsid w:val="0064524E"/>
    <w:rsid w:val="0064670C"/>
    <w:rsid w:val="00647098"/>
    <w:rsid w:val="00650174"/>
    <w:rsid w:val="006501BC"/>
    <w:rsid w:val="006535E4"/>
    <w:rsid w:val="0065516A"/>
    <w:rsid w:val="006560DD"/>
    <w:rsid w:val="00662A1B"/>
    <w:rsid w:val="006633C7"/>
    <w:rsid w:val="006638AB"/>
    <w:rsid w:val="00664A5D"/>
    <w:rsid w:val="00665A63"/>
    <w:rsid w:val="00666E37"/>
    <w:rsid w:val="00670F88"/>
    <w:rsid w:val="006721BC"/>
    <w:rsid w:val="00676204"/>
    <w:rsid w:val="0067765D"/>
    <w:rsid w:val="0068199D"/>
    <w:rsid w:val="006842B4"/>
    <w:rsid w:val="00684E23"/>
    <w:rsid w:val="00687673"/>
    <w:rsid w:val="006A1D5C"/>
    <w:rsid w:val="006A5222"/>
    <w:rsid w:val="006A6A8B"/>
    <w:rsid w:val="006A7A68"/>
    <w:rsid w:val="006B1624"/>
    <w:rsid w:val="006B43FE"/>
    <w:rsid w:val="006B5779"/>
    <w:rsid w:val="006B5CD9"/>
    <w:rsid w:val="006B6D4C"/>
    <w:rsid w:val="006B735A"/>
    <w:rsid w:val="006C1A61"/>
    <w:rsid w:val="006C1B3B"/>
    <w:rsid w:val="006C1E92"/>
    <w:rsid w:val="006C6C4E"/>
    <w:rsid w:val="006C7205"/>
    <w:rsid w:val="006D0156"/>
    <w:rsid w:val="006D67F9"/>
    <w:rsid w:val="006D6B74"/>
    <w:rsid w:val="006D7A2E"/>
    <w:rsid w:val="006E18B7"/>
    <w:rsid w:val="006E27DF"/>
    <w:rsid w:val="006E378C"/>
    <w:rsid w:val="006F51F1"/>
    <w:rsid w:val="00702DA0"/>
    <w:rsid w:val="00703359"/>
    <w:rsid w:val="007035B6"/>
    <w:rsid w:val="00704B7E"/>
    <w:rsid w:val="00704BE3"/>
    <w:rsid w:val="00705032"/>
    <w:rsid w:val="00707E9A"/>
    <w:rsid w:val="0071100B"/>
    <w:rsid w:val="007112A8"/>
    <w:rsid w:val="007147EE"/>
    <w:rsid w:val="007158DB"/>
    <w:rsid w:val="00721124"/>
    <w:rsid w:val="00723A30"/>
    <w:rsid w:val="00733944"/>
    <w:rsid w:val="00734C17"/>
    <w:rsid w:val="00736BE4"/>
    <w:rsid w:val="00736E86"/>
    <w:rsid w:val="00737510"/>
    <w:rsid w:val="0074137C"/>
    <w:rsid w:val="00743BAE"/>
    <w:rsid w:val="007460FC"/>
    <w:rsid w:val="007462C4"/>
    <w:rsid w:val="00750581"/>
    <w:rsid w:val="0075110B"/>
    <w:rsid w:val="007529DD"/>
    <w:rsid w:val="00752DAD"/>
    <w:rsid w:val="00754119"/>
    <w:rsid w:val="00757592"/>
    <w:rsid w:val="00760661"/>
    <w:rsid w:val="00760E18"/>
    <w:rsid w:val="00772258"/>
    <w:rsid w:val="00772C34"/>
    <w:rsid w:val="00773DBE"/>
    <w:rsid w:val="00776333"/>
    <w:rsid w:val="00776B89"/>
    <w:rsid w:val="00782851"/>
    <w:rsid w:val="0078291A"/>
    <w:rsid w:val="00783129"/>
    <w:rsid w:val="00784B8E"/>
    <w:rsid w:val="00784F51"/>
    <w:rsid w:val="00785AA1"/>
    <w:rsid w:val="0078691B"/>
    <w:rsid w:val="00787C2D"/>
    <w:rsid w:val="00791C17"/>
    <w:rsid w:val="00792722"/>
    <w:rsid w:val="00795E09"/>
    <w:rsid w:val="007A1299"/>
    <w:rsid w:val="007A1655"/>
    <w:rsid w:val="007A19D1"/>
    <w:rsid w:val="007A1E78"/>
    <w:rsid w:val="007A22F5"/>
    <w:rsid w:val="007A27EA"/>
    <w:rsid w:val="007A5B22"/>
    <w:rsid w:val="007A77CF"/>
    <w:rsid w:val="007B0879"/>
    <w:rsid w:val="007B1528"/>
    <w:rsid w:val="007B1D15"/>
    <w:rsid w:val="007B2F62"/>
    <w:rsid w:val="007B3FA5"/>
    <w:rsid w:val="007B5CD7"/>
    <w:rsid w:val="007C037A"/>
    <w:rsid w:val="007C0AE2"/>
    <w:rsid w:val="007C2C48"/>
    <w:rsid w:val="007C5A24"/>
    <w:rsid w:val="007C6D99"/>
    <w:rsid w:val="007D1533"/>
    <w:rsid w:val="007D4AF6"/>
    <w:rsid w:val="007D4C67"/>
    <w:rsid w:val="007D4DD3"/>
    <w:rsid w:val="007E22F0"/>
    <w:rsid w:val="007E3118"/>
    <w:rsid w:val="007E3CB2"/>
    <w:rsid w:val="007E638D"/>
    <w:rsid w:val="007E78E3"/>
    <w:rsid w:val="007F3928"/>
    <w:rsid w:val="007F508C"/>
    <w:rsid w:val="007F5B82"/>
    <w:rsid w:val="00805E17"/>
    <w:rsid w:val="00806F70"/>
    <w:rsid w:val="0081055D"/>
    <w:rsid w:val="008150D4"/>
    <w:rsid w:val="00816597"/>
    <w:rsid w:val="00816DFA"/>
    <w:rsid w:val="00817B6A"/>
    <w:rsid w:val="00822537"/>
    <w:rsid w:val="00822CFE"/>
    <w:rsid w:val="008250FA"/>
    <w:rsid w:val="00825433"/>
    <w:rsid w:val="008267B8"/>
    <w:rsid w:val="008277BF"/>
    <w:rsid w:val="00834DC0"/>
    <w:rsid w:val="00836B04"/>
    <w:rsid w:val="0083721D"/>
    <w:rsid w:val="00841BAE"/>
    <w:rsid w:val="00841F7C"/>
    <w:rsid w:val="00842F2E"/>
    <w:rsid w:val="00845E97"/>
    <w:rsid w:val="00850750"/>
    <w:rsid w:val="0085352F"/>
    <w:rsid w:val="00854AA7"/>
    <w:rsid w:val="00857B93"/>
    <w:rsid w:val="00862F63"/>
    <w:rsid w:val="00863A49"/>
    <w:rsid w:val="00864EDC"/>
    <w:rsid w:val="00866FF7"/>
    <w:rsid w:val="0086769C"/>
    <w:rsid w:val="008718CC"/>
    <w:rsid w:val="008734A9"/>
    <w:rsid w:val="00873A1B"/>
    <w:rsid w:val="00874675"/>
    <w:rsid w:val="0088247B"/>
    <w:rsid w:val="0088361F"/>
    <w:rsid w:val="00883795"/>
    <w:rsid w:val="008846D1"/>
    <w:rsid w:val="00887384"/>
    <w:rsid w:val="00890AEF"/>
    <w:rsid w:val="00893F85"/>
    <w:rsid w:val="008948DC"/>
    <w:rsid w:val="00895244"/>
    <w:rsid w:val="008A08AE"/>
    <w:rsid w:val="008A411D"/>
    <w:rsid w:val="008A7AB7"/>
    <w:rsid w:val="008B0232"/>
    <w:rsid w:val="008B11B8"/>
    <w:rsid w:val="008B2C2A"/>
    <w:rsid w:val="008B3941"/>
    <w:rsid w:val="008B4523"/>
    <w:rsid w:val="008C2F58"/>
    <w:rsid w:val="008C305D"/>
    <w:rsid w:val="008C33BF"/>
    <w:rsid w:val="008C67DF"/>
    <w:rsid w:val="008C6F26"/>
    <w:rsid w:val="008D3581"/>
    <w:rsid w:val="008D6E60"/>
    <w:rsid w:val="008E1410"/>
    <w:rsid w:val="008E3C70"/>
    <w:rsid w:val="008E48E3"/>
    <w:rsid w:val="008E579E"/>
    <w:rsid w:val="008F27D3"/>
    <w:rsid w:val="008F3476"/>
    <w:rsid w:val="008F396B"/>
    <w:rsid w:val="008F5571"/>
    <w:rsid w:val="009054AD"/>
    <w:rsid w:val="0090586B"/>
    <w:rsid w:val="00910851"/>
    <w:rsid w:val="0091159F"/>
    <w:rsid w:val="0091663B"/>
    <w:rsid w:val="0091721D"/>
    <w:rsid w:val="0092089D"/>
    <w:rsid w:val="00925854"/>
    <w:rsid w:val="00926683"/>
    <w:rsid w:val="00926C1F"/>
    <w:rsid w:val="009303A6"/>
    <w:rsid w:val="00930FA1"/>
    <w:rsid w:val="00933EBB"/>
    <w:rsid w:val="00934416"/>
    <w:rsid w:val="00940440"/>
    <w:rsid w:val="00942083"/>
    <w:rsid w:val="0094502F"/>
    <w:rsid w:val="00945EF2"/>
    <w:rsid w:val="009460B3"/>
    <w:rsid w:val="00950005"/>
    <w:rsid w:val="00951E46"/>
    <w:rsid w:val="00956810"/>
    <w:rsid w:val="00962812"/>
    <w:rsid w:val="0096403C"/>
    <w:rsid w:val="0096453A"/>
    <w:rsid w:val="009662EC"/>
    <w:rsid w:val="009663F1"/>
    <w:rsid w:val="0097033E"/>
    <w:rsid w:val="009721FC"/>
    <w:rsid w:val="00974817"/>
    <w:rsid w:val="00976361"/>
    <w:rsid w:val="00982182"/>
    <w:rsid w:val="0098284B"/>
    <w:rsid w:val="0098305C"/>
    <w:rsid w:val="00984C3C"/>
    <w:rsid w:val="00985100"/>
    <w:rsid w:val="00985BE7"/>
    <w:rsid w:val="009868B6"/>
    <w:rsid w:val="00987B63"/>
    <w:rsid w:val="00991C32"/>
    <w:rsid w:val="00992B04"/>
    <w:rsid w:val="00992C49"/>
    <w:rsid w:val="00995691"/>
    <w:rsid w:val="00995EF3"/>
    <w:rsid w:val="00996FFA"/>
    <w:rsid w:val="009971B0"/>
    <w:rsid w:val="009A2F9A"/>
    <w:rsid w:val="009A6561"/>
    <w:rsid w:val="009A70B5"/>
    <w:rsid w:val="009A73DA"/>
    <w:rsid w:val="009B4896"/>
    <w:rsid w:val="009B6F5C"/>
    <w:rsid w:val="009C07AD"/>
    <w:rsid w:val="009C0DD5"/>
    <w:rsid w:val="009C3F1E"/>
    <w:rsid w:val="009C5C50"/>
    <w:rsid w:val="009C7AA5"/>
    <w:rsid w:val="009D67FD"/>
    <w:rsid w:val="009E0963"/>
    <w:rsid w:val="009E0E4E"/>
    <w:rsid w:val="009E1AA0"/>
    <w:rsid w:val="009E2DB1"/>
    <w:rsid w:val="009F08F4"/>
    <w:rsid w:val="009F53BE"/>
    <w:rsid w:val="009F68A1"/>
    <w:rsid w:val="00A0083E"/>
    <w:rsid w:val="00A00DDA"/>
    <w:rsid w:val="00A01F2C"/>
    <w:rsid w:val="00A04B71"/>
    <w:rsid w:val="00A10C10"/>
    <w:rsid w:val="00A13560"/>
    <w:rsid w:val="00A14234"/>
    <w:rsid w:val="00A16092"/>
    <w:rsid w:val="00A16B36"/>
    <w:rsid w:val="00A20C01"/>
    <w:rsid w:val="00A21117"/>
    <w:rsid w:val="00A23161"/>
    <w:rsid w:val="00A23941"/>
    <w:rsid w:val="00A23BA4"/>
    <w:rsid w:val="00A26084"/>
    <w:rsid w:val="00A26700"/>
    <w:rsid w:val="00A27C43"/>
    <w:rsid w:val="00A320BA"/>
    <w:rsid w:val="00A32953"/>
    <w:rsid w:val="00A32F2B"/>
    <w:rsid w:val="00A36616"/>
    <w:rsid w:val="00A36DC2"/>
    <w:rsid w:val="00A37016"/>
    <w:rsid w:val="00A41DD3"/>
    <w:rsid w:val="00A42C53"/>
    <w:rsid w:val="00A434C4"/>
    <w:rsid w:val="00A43A34"/>
    <w:rsid w:val="00A448A2"/>
    <w:rsid w:val="00A45F55"/>
    <w:rsid w:val="00A518C5"/>
    <w:rsid w:val="00A53E61"/>
    <w:rsid w:val="00A54B4C"/>
    <w:rsid w:val="00A611EF"/>
    <w:rsid w:val="00A63F9C"/>
    <w:rsid w:val="00A6413C"/>
    <w:rsid w:val="00A663D8"/>
    <w:rsid w:val="00A66643"/>
    <w:rsid w:val="00A67C0C"/>
    <w:rsid w:val="00A7460E"/>
    <w:rsid w:val="00A763BC"/>
    <w:rsid w:val="00A77CB6"/>
    <w:rsid w:val="00A77EAD"/>
    <w:rsid w:val="00A817D0"/>
    <w:rsid w:val="00A82615"/>
    <w:rsid w:val="00A829E2"/>
    <w:rsid w:val="00A8538A"/>
    <w:rsid w:val="00A85878"/>
    <w:rsid w:val="00A9306B"/>
    <w:rsid w:val="00A93C12"/>
    <w:rsid w:val="00A95C3D"/>
    <w:rsid w:val="00AA579C"/>
    <w:rsid w:val="00AA7556"/>
    <w:rsid w:val="00AA7833"/>
    <w:rsid w:val="00AB2CA5"/>
    <w:rsid w:val="00AC3646"/>
    <w:rsid w:val="00AC4182"/>
    <w:rsid w:val="00AD03E3"/>
    <w:rsid w:val="00AD0BD6"/>
    <w:rsid w:val="00AD26DF"/>
    <w:rsid w:val="00AD573C"/>
    <w:rsid w:val="00AE070F"/>
    <w:rsid w:val="00AE0C5D"/>
    <w:rsid w:val="00AE56E4"/>
    <w:rsid w:val="00AE5A8D"/>
    <w:rsid w:val="00AF0A28"/>
    <w:rsid w:val="00AF5885"/>
    <w:rsid w:val="00B02BFC"/>
    <w:rsid w:val="00B02D36"/>
    <w:rsid w:val="00B042C4"/>
    <w:rsid w:val="00B06033"/>
    <w:rsid w:val="00B11349"/>
    <w:rsid w:val="00B1587A"/>
    <w:rsid w:val="00B20A8D"/>
    <w:rsid w:val="00B2128B"/>
    <w:rsid w:val="00B236DA"/>
    <w:rsid w:val="00B261AD"/>
    <w:rsid w:val="00B275B2"/>
    <w:rsid w:val="00B3282F"/>
    <w:rsid w:val="00B35FE0"/>
    <w:rsid w:val="00B37388"/>
    <w:rsid w:val="00B44205"/>
    <w:rsid w:val="00B4778E"/>
    <w:rsid w:val="00B502B3"/>
    <w:rsid w:val="00B514D4"/>
    <w:rsid w:val="00B5188D"/>
    <w:rsid w:val="00B53378"/>
    <w:rsid w:val="00B56063"/>
    <w:rsid w:val="00B56889"/>
    <w:rsid w:val="00B614E0"/>
    <w:rsid w:val="00B61C90"/>
    <w:rsid w:val="00B61E8F"/>
    <w:rsid w:val="00B63967"/>
    <w:rsid w:val="00B63C51"/>
    <w:rsid w:val="00B653F2"/>
    <w:rsid w:val="00B7006A"/>
    <w:rsid w:val="00B70494"/>
    <w:rsid w:val="00B70C10"/>
    <w:rsid w:val="00B715D5"/>
    <w:rsid w:val="00B7184F"/>
    <w:rsid w:val="00B74F89"/>
    <w:rsid w:val="00B813CF"/>
    <w:rsid w:val="00B830D0"/>
    <w:rsid w:val="00B857FA"/>
    <w:rsid w:val="00B913DF"/>
    <w:rsid w:val="00B91A43"/>
    <w:rsid w:val="00B92CD0"/>
    <w:rsid w:val="00B97D53"/>
    <w:rsid w:val="00BA2F59"/>
    <w:rsid w:val="00BB372F"/>
    <w:rsid w:val="00BB39BA"/>
    <w:rsid w:val="00BB3A6A"/>
    <w:rsid w:val="00BB759B"/>
    <w:rsid w:val="00BC3444"/>
    <w:rsid w:val="00BC668A"/>
    <w:rsid w:val="00BD0BF1"/>
    <w:rsid w:val="00BD4304"/>
    <w:rsid w:val="00BD449B"/>
    <w:rsid w:val="00BD60CA"/>
    <w:rsid w:val="00BD6AEF"/>
    <w:rsid w:val="00BD6CFF"/>
    <w:rsid w:val="00BE1C31"/>
    <w:rsid w:val="00BE2A39"/>
    <w:rsid w:val="00BE562D"/>
    <w:rsid w:val="00BE7FDB"/>
    <w:rsid w:val="00BF23D3"/>
    <w:rsid w:val="00BF33EB"/>
    <w:rsid w:val="00BF3480"/>
    <w:rsid w:val="00BF50A2"/>
    <w:rsid w:val="00BF5A58"/>
    <w:rsid w:val="00C009F0"/>
    <w:rsid w:val="00C00F17"/>
    <w:rsid w:val="00C02700"/>
    <w:rsid w:val="00C04536"/>
    <w:rsid w:val="00C065EB"/>
    <w:rsid w:val="00C0696C"/>
    <w:rsid w:val="00C06BFF"/>
    <w:rsid w:val="00C07220"/>
    <w:rsid w:val="00C107F0"/>
    <w:rsid w:val="00C12711"/>
    <w:rsid w:val="00C160B6"/>
    <w:rsid w:val="00C16865"/>
    <w:rsid w:val="00C16E61"/>
    <w:rsid w:val="00C231EE"/>
    <w:rsid w:val="00C23B10"/>
    <w:rsid w:val="00C255B5"/>
    <w:rsid w:val="00C2595C"/>
    <w:rsid w:val="00C259F5"/>
    <w:rsid w:val="00C275E6"/>
    <w:rsid w:val="00C32560"/>
    <w:rsid w:val="00C34655"/>
    <w:rsid w:val="00C34B9D"/>
    <w:rsid w:val="00C41058"/>
    <w:rsid w:val="00C44C6C"/>
    <w:rsid w:val="00C465A0"/>
    <w:rsid w:val="00C56CCE"/>
    <w:rsid w:val="00C57919"/>
    <w:rsid w:val="00C60140"/>
    <w:rsid w:val="00C606CE"/>
    <w:rsid w:val="00C60775"/>
    <w:rsid w:val="00C60791"/>
    <w:rsid w:val="00C618AB"/>
    <w:rsid w:val="00C67207"/>
    <w:rsid w:val="00C67879"/>
    <w:rsid w:val="00C7030D"/>
    <w:rsid w:val="00C70B0E"/>
    <w:rsid w:val="00C72258"/>
    <w:rsid w:val="00C74F62"/>
    <w:rsid w:val="00C81E89"/>
    <w:rsid w:val="00C878C2"/>
    <w:rsid w:val="00C9237D"/>
    <w:rsid w:val="00C9253E"/>
    <w:rsid w:val="00C9287D"/>
    <w:rsid w:val="00C93DE4"/>
    <w:rsid w:val="00C94DC4"/>
    <w:rsid w:val="00C97209"/>
    <w:rsid w:val="00CA0C4A"/>
    <w:rsid w:val="00CA2583"/>
    <w:rsid w:val="00CA2B2F"/>
    <w:rsid w:val="00CA4F19"/>
    <w:rsid w:val="00CA5476"/>
    <w:rsid w:val="00CA6F4C"/>
    <w:rsid w:val="00CB13A0"/>
    <w:rsid w:val="00CB41FA"/>
    <w:rsid w:val="00CB4BFA"/>
    <w:rsid w:val="00CB5A36"/>
    <w:rsid w:val="00CC123B"/>
    <w:rsid w:val="00CC1AA0"/>
    <w:rsid w:val="00CC4992"/>
    <w:rsid w:val="00CC5528"/>
    <w:rsid w:val="00CC6F86"/>
    <w:rsid w:val="00CD0001"/>
    <w:rsid w:val="00CD3049"/>
    <w:rsid w:val="00CD4A54"/>
    <w:rsid w:val="00CD5D50"/>
    <w:rsid w:val="00CE0D2D"/>
    <w:rsid w:val="00CE31E6"/>
    <w:rsid w:val="00CE35F5"/>
    <w:rsid w:val="00CE5E51"/>
    <w:rsid w:val="00CE64A9"/>
    <w:rsid w:val="00CE6BCF"/>
    <w:rsid w:val="00CE6F0A"/>
    <w:rsid w:val="00CE74B6"/>
    <w:rsid w:val="00CF0658"/>
    <w:rsid w:val="00CF06B8"/>
    <w:rsid w:val="00CF2232"/>
    <w:rsid w:val="00CF3817"/>
    <w:rsid w:val="00CF589D"/>
    <w:rsid w:val="00D008F8"/>
    <w:rsid w:val="00D02F93"/>
    <w:rsid w:val="00D07BE4"/>
    <w:rsid w:val="00D12AE3"/>
    <w:rsid w:val="00D12BE2"/>
    <w:rsid w:val="00D14A49"/>
    <w:rsid w:val="00D14AD8"/>
    <w:rsid w:val="00D15684"/>
    <w:rsid w:val="00D15E86"/>
    <w:rsid w:val="00D1750A"/>
    <w:rsid w:val="00D23B94"/>
    <w:rsid w:val="00D24E3E"/>
    <w:rsid w:val="00D25360"/>
    <w:rsid w:val="00D26248"/>
    <w:rsid w:val="00D333F8"/>
    <w:rsid w:val="00D33483"/>
    <w:rsid w:val="00D342DC"/>
    <w:rsid w:val="00D34652"/>
    <w:rsid w:val="00D37CBD"/>
    <w:rsid w:val="00D4204C"/>
    <w:rsid w:val="00D42710"/>
    <w:rsid w:val="00D44E65"/>
    <w:rsid w:val="00D51B58"/>
    <w:rsid w:val="00D5397F"/>
    <w:rsid w:val="00D5454B"/>
    <w:rsid w:val="00D576BF"/>
    <w:rsid w:val="00D60DE8"/>
    <w:rsid w:val="00D60E72"/>
    <w:rsid w:val="00D6640A"/>
    <w:rsid w:val="00D70666"/>
    <w:rsid w:val="00D710F0"/>
    <w:rsid w:val="00D71A0B"/>
    <w:rsid w:val="00D74B23"/>
    <w:rsid w:val="00D74C09"/>
    <w:rsid w:val="00D76F9D"/>
    <w:rsid w:val="00D77108"/>
    <w:rsid w:val="00D822BD"/>
    <w:rsid w:val="00D82FB6"/>
    <w:rsid w:val="00D84746"/>
    <w:rsid w:val="00D87C92"/>
    <w:rsid w:val="00D971EC"/>
    <w:rsid w:val="00D97ECB"/>
    <w:rsid w:val="00DB48B4"/>
    <w:rsid w:val="00DC0242"/>
    <w:rsid w:val="00DC2F7B"/>
    <w:rsid w:val="00DC303C"/>
    <w:rsid w:val="00DC631C"/>
    <w:rsid w:val="00DD0933"/>
    <w:rsid w:val="00DD2FF4"/>
    <w:rsid w:val="00DD774D"/>
    <w:rsid w:val="00DE1C5C"/>
    <w:rsid w:val="00DE253B"/>
    <w:rsid w:val="00DE306F"/>
    <w:rsid w:val="00DE5572"/>
    <w:rsid w:val="00DE7398"/>
    <w:rsid w:val="00DF2309"/>
    <w:rsid w:val="00DF32A5"/>
    <w:rsid w:val="00E10667"/>
    <w:rsid w:val="00E114A8"/>
    <w:rsid w:val="00E13973"/>
    <w:rsid w:val="00E160EC"/>
    <w:rsid w:val="00E17629"/>
    <w:rsid w:val="00E17F1A"/>
    <w:rsid w:val="00E20A72"/>
    <w:rsid w:val="00E21C16"/>
    <w:rsid w:val="00E222B6"/>
    <w:rsid w:val="00E237FC"/>
    <w:rsid w:val="00E23E97"/>
    <w:rsid w:val="00E24A8D"/>
    <w:rsid w:val="00E2629D"/>
    <w:rsid w:val="00E31339"/>
    <w:rsid w:val="00E41C68"/>
    <w:rsid w:val="00E4407A"/>
    <w:rsid w:val="00E443D8"/>
    <w:rsid w:val="00E45D38"/>
    <w:rsid w:val="00E4648A"/>
    <w:rsid w:val="00E55281"/>
    <w:rsid w:val="00E5617B"/>
    <w:rsid w:val="00E608EE"/>
    <w:rsid w:val="00E62AF3"/>
    <w:rsid w:val="00E65741"/>
    <w:rsid w:val="00E67E23"/>
    <w:rsid w:val="00E707E8"/>
    <w:rsid w:val="00E71892"/>
    <w:rsid w:val="00E73F56"/>
    <w:rsid w:val="00E75BBD"/>
    <w:rsid w:val="00E765AD"/>
    <w:rsid w:val="00E76891"/>
    <w:rsid w:val="00E80CCF"/>
    <w:rsid w:val="00E86517"/>
    <w:rsid w:val="00E912E9"/>
    <w:rsid w:val="00E91DA6"/>
    <w:rsid w:val="00E963E9"/>
    <w:rsid w:val="00EA00B6"/>
    <w:rsid w:val="00EA2125"/>
    <w:rsid w:val="00EA4598"/>
    <w:rsid w:val="00EA4645"/>
    <w:rsid w:val="00EA47F3"/>
    <w:rsid w:val="00EA4DBD"/>
    <w:rsid w:val="00EA652A"/>
    <w:rsid w:val="00EB1076"/>
    <w:rsid w:val="00EB1EB8"/>
    <w:rsid w:val="00EB78FF"/>
    <w:rsid w:val="00EC47B4"/>
    <w:rsid w:val="00EC4813"/>
    <w:rsid w:val="00EC6408"/>
    <w:rsid w:val="00ED0E3B"/>
    <w:rsid w:val="00ED5369"/>
    <w:rsid w:val="00ED62DC"/>
    <w:rsid w:val="00ED7DB2"/>
    <w:rsid w:val="00EE1135"/>
    <w:rsid w:val="00EE172E"/>
    <w:rsid w:val="00EE1D36"/>
    <w:rsid w:val="00EE25AD"/>
    <w:rsid w:val="00EE3CFA"/>
    <w:rsid w:val="00EE463F"/>
    <w:rsid w:val="00EE7E51"/>
    <w:rsid w:val="00EF01DF"/>
    <w:rsid w:val="00EF12E1"/>
    <w:rsid w:val="00F01D68"/>
    <w:rsid w:val="00F02C27"/>
    <w:rsid w:val="00F05DAF"/>
    <w:rsid w:val="00F11848"/>
    <w:rsid w:val="00F1216B"/>
    <w:rsid w:val="00F12DDB"/>
    <w:rsid w:val="00F15310"/>
    <w:rsid w:val="00F157D4"/>
    <w:rsid w:val="00F1761E"/>
    <w:rsid w:val="00F1763D"/>
    <w:rsid w:val="00F1769B"/>
    <w:rsid w:val="00F17F68"/>
    <w:rsid w:val="00F25044"/>
    <w:rsid w:val="00F30332"/>
    <w:rsid w:val="00F32C66"/>
    <w:rsid w:val="00F32D43"/>
    <w:rsid w:val="00F347EA"/>
    <w:rsid w:val="00F353D1"/>
    <w:rsid w:val="00F414A8"/>
    <w:rsid w:val="00F4483A"/>
    <w:rsid w:val="00F46618"/>
    <w:rsid w:val="00F46E5F"/>
    <w:rsid w:val="00F51EEC"/>
    <w:rsid w:val="00F526B6"/>
    <w:rsid w:val="00F530FA"/>
    <w:rsid w:val="00F539FB"/>
    <w:rsid w:val="00F55782"/>
    <w:rsid w:val="00F604FC"/>
    <w:rsid w:val="00F615FA"/>
    <w:rsid w:val="00F70D92"/>
    <w:rsid w:val="00F7112D"/>
    <w:rsid w:val="00F7126D"/>
    <w:rsid w:val="00F71E21"/>
    <w:rsid w:val="00F72D3B"/>
    <w:rsid w:val="00F73561"/>
    <w:rsid w:val="00F7454B"/>
    <w:rsid w:val="00F7661E"/>
    <w:rsid w:val="00F815A9"/>
    <w:rsid w:val="00F8466D"/>
    <w:rsid w:val="00F86F7F"/>
    <w:rsid w:val="00F90877"/>
    <w:rsid w:val="00F90C8C"/>
    <w:rsid w:val="00F91E20"/>
    <w:rsid w:val="00F9210E"/>
    <w:rsid w:val="00F92B9E"/>
    <w:rsid w:val="00F94C23"/>
    <w:rsid w:val="00F9503F"/>
    <w:rsid w:val="00F962C1"/>
    <w:rsid w:val="00F96692"/>
    <w:rsid w:val="00FA43D6"/>
    <w:rsid w:val="00FA692C"/>
    <w:rsid w:val="00FA6B85"/>
    <w:rsid w:val="00FB1AC4"/>
    <w:rsid w:val="00FB2A38"/>
    <w:rsid w:val="00FB3375"/>
    <w:rsid w:val="00FB34EE"/>
    <w:rsid w:val="00FB439C"/>
    <w:rsid w:val="00FB5756"/>
    <w:rsid w:val="00FC0380"/>
    <w:rsid w:val="00FC0C7D"/>
    <w:rsid w:val="00FC1868"/>
    <w:rsid w:val="00FC36A5"/>
    <w:rsid w:val="00FC48E9"/>
    <w:rsid w:val="00FC551D"/>
    <w:rsid w:val="00FC5562"/>
    <w:rsid w:val="00FC564B"/>
    <w:rsid w:val="00FC6968"/>
    <w:rsid w:val="00FC72EF"/>
    <w:rsid w:val="00FD517F"/>
    <w:rsid w:val="00FE49B3"/>
    <w:rsid w:val="00FE6142"/>
    <w:rsid w:val="00FE6738"/>
    <w:rsid w:val="00FE7DF0"/>
    <w:rsid w:val="00FF14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65FF2"/>
  <w15:chartTrackingRefBased/>
  <w15:docId w15:val="{D361BEFB-2F08-448D-9A6C-200B40E9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0586B"/>
    <w:rPr>
      <w:rFonts w:ascii="Times New Roman" w:eastAsia="Times New Roman" w:hAnsi="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раздела"/>
    <w:basedOn w:val="a0"/>
    <w:next w:val="a0"/>
    <w:link w:val="11"/>
    <w:uiPriority w:val="99"/>
    <w:qFormat/>
    <w:rsid w:val="00D84746"/>
    <w:pPr>
      <w:keepNext/>
      <w:numPr>
        <w:numId w:val="1"/>
      </w:numPr>
      <w:spacing w:before="240" w:after="60"/>
      <w:jc w:val="center"/>
      <w:outlineLvl w:val="0"/>
    </w:pPr>
    <w:rPr>
      <w:b/>
      <w:kern w:val="28"/>
      <w:sz w:val="36"/>
      <w:szCs w:val="20"/>
      <w:lang w:val="x-none" w:eastAsia="x-none"/>
    </w:rPr>
  </w:style>
  <w:style w:type="paragraph" w:styleId="2">
    <w:name w:val="heading 2"/>
    <w:aliases w:val="H2"/>
    <w:basedOn w:val="a0"/>
    <w:next w:val="a0"/>
    <w:link w:val="20"/>
    <w:uiPriority w:val="99"/>
    <w:qFormat/>
    <w:rsid w:val="00D84746"/>
    <w:pPr>
      <w:keepNext/>
      <w:numPr>
        <w:ilvl w:val="1"/>
        <w:numId w:val="1"/>
      </w:numPr>
      <w:spacing w:after="60"/>
      <w:jc w:val="center"/>
      <w:outlineLvl w:val="1"/>
    </w:pPr>
    <w:rPr>
      <w:b/>
      <w:sz w:val="30"/>
      <w:szCs w:val="20"/>
      <w:lang w:val="x-none" w:eastAsia="x-none"/>
    </w:rPr>
  </w:style>
  <w:style w:type="paragraph" w:styleId="4">
    <w:name w:val="heading 4"/>
    <w:basedOn w:val="a0"/>
    <w:next w:val="a0"/>
    <w:link w:val="40"/>
    <w:qFormat/>
    <w:rsid w:val="00D84746"/>
    <w:pPr>
      <w:keepNext/>
      <w:numPr>
        <w:ilvl w:val="3"/>
        <w:numId w:val="1"/>
      </w:numPr>
      <w:spacing w:before="240" w:after="60"/>
      <w:jc w:val="both"/>
      <w:outlineLvl w:val="3"/>
    </w:pPr>
    <w:rPr>
      <w:rFonts w:ascii="Arial" w:hAnsi="Arial"/>
      <w:szCs w:val="20"/>
      <w:lang w:val="x-none" w:eastAsia="x-none"/>
    </w:rPr>
  </w:style>
  <w:style w:type="paragraph" w:styleId="6">
    <w:name w:val="heading 6"/>
    <w:basedOn w:val="a0"/>
    <w:next w:val="a0"/>
    <w:link w:val="60"/>
    <w:qFormat/>
    <w:rsid w:val="00D84746"/>
    <w:pPr>
      <w:numPr>
        <w:ilvl w:val="5"/>
        <w:numId w:val="1"/>
      </w:numPr>
      <w:spacing w:before="240" w:after="60"/>
      <w:jc w:val="both"/>
      <w:outlineLvl w:val="5"/>
    </w:pPr>
    <w:rPr>
      <w:i/>
      <w:sz w:val="20"/>
      <w:szCs w:val="20"/>
      <w:lang w:val="x-none" w:eastAsia="x-none"/>
    </w:rPr>
  </w:style>
  <w:style w:type="paragraph" w:styleId="7">
    <w:name w:val="heading 7"/>
    <w:basedOn w:val="a0"/>
    <w:next w:val="a0"/>
    <w:link w:val="70"/>
    <w:qFormat/>
    <w:rsid w:val="00D84746"/>
    <w:pPr>
      <w:numPr>
        <w:ilvl w:val="6"/>
        <w:numId w:val="1"/>
      </w:numPr>
      <w:spacing w:before="240" w:after="60"/>
      <w:jc w:val="both"/>
      <w:outlineLvl w:val="6"/>
    </w:pPr>
    <w:rPr>
      <w:rFonts w:ascii="Arial" w:hAnsi="Arial"/>
      <w:sz w:val="20"/>
      <w:szCs w:val="20"/>
      <w:lang w:val="x-none" w:eastAsia="x-none"/>
    </w:rPr>
  </w:style>
  <w:style w:type="paragraph" w:styleId="8">
    <w:name w:val="heading 8"/>
    <w:basedOn w:val="a0"/>
    <w:next w:val="a0"/>
    <w:link w:val="80"/>
    <w:qFormat/>
    <w:rsid w:val="00D84746"/>
    <w:pPr>
      <w:numPr>
        <w:ilvl w:val="7"/>
        <w:numId w:val="1"/>
      </w:numPr>
      <w:spacing w:before="240" w:after="60"/>
      <w:jc w:val="both"/>
      <w:outlineLvl w:val="7"/>
    </w:pPr>
    <w:rPr>
      <w:rFonts w:ascii="Arial" w:hAnsi="Arial"/>
      <w:i/>
      <w:sz w:val="20"/>
      <w:szCs w:val="20"/>
      <w:lang w:val="x-none" w:eastAsia="x-none"/>
    </w:rPr>
  </w:style>
  <w:style w:type="paragraph" w:styleId="9">
    <w:name w:val="heading 9"/>
    <w:basedOn w:val="a0"/>
    <w:next w:val="a0"/>
    <w:link w:val="90"/>
    <w:qFormat/>
    <w:rsid w:val="00D84746"/>
    <w:pPr>
      <w:numPr>
        <w:ilvl w:val="8"/>
        <w:numId w:val="1"/>
      </w:numPr>
      <w:spacing w:before="240" w:after="60"/>
      <w:jc w:val="both"/>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9"/>
    <w:rsid w:val="00D84746"/>
    <w:rPr>
      <w:rFonts w:ascii="Times New Roman" w:eastAsia="Times New Roman" w:hAnsi="Times New Roman"/>
      <w:b/>
      <w:kern w:val="28"/>
      <w:sz w:val="36"/>
    </w:rPr>
  </w:style>
  <w:style w:type="character" w:customStyle="1" w:styleId="20">
    <w:name w:val="Заголовок 2 Знак"/>
    <w:aliases w:val="H2 Знак"/>
    <w:link w:val="2"/>
    <w:uiPriority w:val="99"/>
    <w:rsid w:val="00D84746"/>
    <w:rPr>
      <w:rFonts w:ascii="Times New Roman" w:eastAsia="Times New Roman" w:hAnsi="Times New Roman"/>
      <w:b/>
      <w:sz w:val="30"/>
    </w:rPr>
  </w:style>
  <w:style w:type="character" w:customStyle="1" w:styleId="40">
    <w:name w:val="Заголовок 4 Знак"/>
    <w:link w:val="4"/>
    <w:rsid w:val="00D84746"/>
    <w:rPr>
      <w:rFonts w:ascii="Arial" w:eastAsia="Times New Roman" w:hAnsi="Arial"/>
      <w:sz w:val="24"/>
    </w:rPr>
  </w:style>
  <w:style w:type="character" w:customStyle="1" w:styleId="60">
    <w:name w:val="Заголовок 6 Знак"/>
    <w:link w:val="6"/>
    <w:rsid w:val="00D84746"/>
    <w:rPr>
      <w:rFonts w:ascii="Times New Roman" w:eastAsia="Times New Roman" w:hAnsi="Times New Roman"/>
      <w:i/>
    </w:rPr>
  </w:style>
  <w:style w:type="character" w:customStyle="1" w:styleId="70">
    <w:name w:val="Заголовок 7 Знак"/>
    <w:link w:val="7"/>
    <w:rsid w:val="00D84746"/>
    <w:rPr>
      <w:rFonts w:ascii="Arial" w:eastAsia="Times New Roman" w:hAnsi="Arial"/>
    </w:rPr>
  </w:style>
  <w:style w:type="character" w:customStyle="1" w:styleId="80">
    <w:name w:val="Заголовок 8 Знак"/>
    <w:link w:val="8"/>
    <w:rsid w:val="00D84746"/>
    <w:rPr>
      <w:rFonts w:ascii="Arial" w:eastAsia="Times New Roman" w:hAnsi="Arial"/>
      <w:i/>
    </w:rPr>
  </w:style>
  <w:style w:type="character" w:customStyle="1" w:styleId="90">
    <w:name w:val="Заголовок 9 Знак"/>
    <w:link w:val="9"/>
    <w:rsid w:val="00D84746"/>
    <w:rPr>
      <w:rFonts w:ascii="Arial" w:eastAsia="Times New Roman" w:hAnsi="Arial"/>
      <w:b/>
      <w:i/>
      <w:sz w:val="18"/>
    </w:rPr>
  </w:style>
  <w:style w:type="paragraph" w:customStyle="1" w:styleId="ConsPlusNormal">
    <w:name w:val="ConsPlusNormal"/>
    <w:link w:val="ConsPlusNormal0"/>
    <w:qFormat/>
    <w:rsid w:val="00D84746"/>
    <w:pPr>
      <w:widowControl w:val="0"/>
      <w:autoSpaceDE w:val="0"/>
      <w:autoSpaceDN w:val="0"/>
      <w:adjustRightInd w:val="0"/>
      <w:ind w:firstLine="720"/>
    </w:pPr>
    <w:rPr>
      <w:rFonts w:ascii="Arial" w:eastAsia="Times New Roman" w:hAnsi="Arial" w:cs="Arial"/>
    </w:rPr>
  </w:style>
  <w:style w:type="paragraph" w:styleId="a">
    <w:name w:val="List Number"/>
    <w:basedOn w:val="a0"/>
    <w:rsid w:val="00D84746"/>
    <w:pPr>
      <w:numPr>
        <w:numId w:val="2"/>
      </w:numPr>
      <w:tabs>
        <w:tab w:val="clear" w:pos="643"/>
        <w:tab w:val="num" w:pos="360"/>
      </w:tabs>
      <w:spacing w:after="60"/>
      <w:ind w:left="360"/>
      <w:jc w:val="both"/>
    </w:pPr>
    <w:rPr>
      <w:szCs w:val="20"/>
    </w:rPr>
  </w:style>
  <w:style w:type="paragraph" w:customStyle="1" w:styleId="12">
    <w:name w:val="Стиль1"/>
    <w:basedOn w:val="a0"/>
    <w:rsid w:val="00D84746"/>
    <w:pPr>
      <w:keepNext/>
      <w:keepLines/>
      <w:widowControl w:val="0"/>
      <w:suppressLineNumbers/>
      <w:suppressAutoHyphens/>
      <w:spacing w:after="60"/>
      <w:ind w:left="720" w:hanging="360"/>
    </w:pPr>
    <w:rPr>
      <w:b/>
      <w:sz w:val="28"/>
    </w:rPr>
  </w:style>
  <w:style w:type="paragraph" w:customStyle="1" w:styleId="a4">
    <w:name w:val="Обычный (веб)"/>
    <w:aliases w:val="Обычный (веб)1,Обычный (Web)1"/>
    <w:basedOn w:val="a0"/>
    <w:link w:val="a5"/>
    <w:qFormat/>
    <w:rsid w:val="00D84746"/>
    <w:pPr>
      <w:spacing w:before="100" w:beforeAutospacing="1" w:after="100" w:afterAutospacing="1"/>
    </w:pPr>
    <w:rPr>
      <w:lang w:val="x-none" w:eastAsia="x-none"/>
    </w:rPr>
  </w:style>
  <w:style w:type="paragraph" w:styleId="a6">
    <w:name w:val="Date"/>
    <w:basedOn w:val="a0"/>
    <w:next w:val="a0"/>
    <w:link w:val="a7"/>
    <w:rsid w:val="00D84746"/>
    <w:pPr>
      <w:spacing w:after="60"/>
      <w:jc w:val="both"/>
    </w:pPr>
    <w:rPr>
      <w:lang w:eastAsia="x-none"/>
    </w:rPr>
  </w:style>
  <w:style w:type="character" w:customStyle="1" w:styleId="a7">
    <w:name w:val="Дата Знак"/>
    <w:link w:val="a6"/>
    <w:rsid w:val="00D84746"/>
    <w:rPr>
      <w:rFonts w:ascii="Times New Roman" w:eastAsia="Times New Roman" w:hAnsi="Times New Roman" w:cs="Times New Roman"/>
      <w:sz w:val="24"/>
      <w:szCs w:val="24"/>
      <w:lang w:val="ru-RU"/>
    </w:rPr>
  </w:style>
  <w:style w:type="paragraph" w:customStyle="1" w:styleId="3">
    <w:name w:val="Стиль3 Знак Знак"/>
    <w:basedOn w:val="21"/>
    <w:link w:val="30"/>
    <w:rsid w:val="00D84746"/>
    <w:pPr>
      <w:widowControl w:val="0"/>
      <w:tabs>
        <w:tab w:val="num" w:pos="360"/>
      </w:tabs>
      <w:adjustRightInd w:val="0"/>
      <w:spacing w:after="0" w:line="240" w:lineRule="auto"/>
      <w:jc w:val="both"/>
      <w:textAlignment w:val="baseline"/>
    </w:pPr>
  </w:style>
  <w:style w:type="character" w:customStyle="1" w:styleId="30">
    <w:name w:val="Стиль3 Знак Знак Знак"/>
    <w:link w:val="3"/>
    <w:rsid w:val="00D84746"/>
    <w:rPr>
      <w:rFonts w:ascii="Times New Roman" w:eastAsia="Times New Roman" w:hAnsi="Times New Roman" w:cs="Times New Roman"/>
      <w:sz w:val="24"/>
      <w:szCs w:val="24"/>
      <w:lang w:eastAsia="ru-RU"/>
    </w:rPr>
  </w:style>
  <w:style w:type="character" w:customStyle="1" w:styleId="f">
    <w:name w:val="f"/>
    <w:rsid w:val="00D84746"/>
  </w:style>
  <w:style w:type="character" w:customStyle="1" w:styleId="blk">
    <w:name w:val="blk"/>
    <w:rsid w:val="00D84746"/>
  </w:style>
  <w:style w:type="character" w:customStyle="1" w:styleId="u">
    <w:name w:val="u"/>
    <w:rsid w:val="00D84746"/>
  </w:style>
  <w:style w:type="character" w:customStyle="1" w:styleId="ConsPlusNormal0">
    <w:name w:val="ConsPlusNormal Знак"/>
    <w:link w:val="ConsPlusNormal"/>
    <w:locked/>
    <w:rsid w:val="00D84746"/>
    <w:rPr>
      <w:rFonts w:ascii="Arial" w:eastAsia="Times New Roman" w:hAnsi="Arial" w:cs="Arial"/>
      <w:lang w:eastAsia="ru-RU" w:bidi="ar-SA"/>
    </w:rPr>
  </w:style>
  <w:style w:type="paragraph" w:styleId="21">
    <w:name w:val="Body Text Indent 2"/>
    <w:aliases w:val=" Знак1"/>
    <w:basedOn w:val="a0"/>
    <w:link w:val="22"/>
    <w:uiPriority w:val="99"/>
    <w:semiHidden/>
    <w:unhideWhenUsed/>
    <w:rsid w:val="00D84746"/>
    <w:pPr>
      <w:spacing w:after="120" w:line="480" w:lineRule="auto"/>
      <w:ind w:left="283"/>
    </w:pPr>
    <w:rPr>
      <w:lang w:val="x-none"/>
    </w:rPr>
  </w:style>
  <w:style w:type="character" w:customStyle="1" w:styleId="22">
    <w:name w:val="Основной текст с отступом 2 Знак"/>
    <w:aliases w:val=" Знак1 Знак"/>
    <w:link w:val="21"/>
    <w:uiPriority w:val="99"/>
    <w:rsid w:val="00D84746"/>
    <w:rPr>
      <w:rFonts w:ascii="Times New Roman" w:eastAsia="Times New Roman" w:hAnsi="Times New Roman" w:cs="Times New Roman"/>
      <w:sz w:val="24"/>
      <w:szCs w:val="24"/>
      <w:lang w:eastAsia="ru-RU"/>
    </w:rPr>
  </w:style>
  <w:style w:type="paragraph" w:styleId="a8">
    <w:name w:val="Balloon Text"/>
    <w:basedOn w:val="a0"/>
    <w:link w:val="a9"/>
    <w:uiPriority w:val="99"/>
    <w:semiHidden/>
    <w:unhideWhenUsed/>
    <w:rsid w:val="00D84746"/>
    <w:rPr>
      <w:rFonts w:ascii="Tahoma" w:hAnsi="Tahoma"/>
      <w:sz w:val="16"/>
      <w:szCs w:val="16"/>
      <w:lang w:val="x-none"/>
    </w:rPr>
  </w:style>
  <w:style w:type="character" w:customStyle="1" w:styleId="a9">
    <w:name w:val="Текст выноски Знак"/>
    <w:link w:val="a8"/>
    <w:uiPriority w:val="99"/>
    <w:semiHidden/>
    <w:rsid w:val="00D84746"/>
    <w:rPr>
      <w:rFonts w:ascii="Tahoma" w:eastAsia="Times New Roman" w:hAnsi="Tahoma" w:cs="Tahoma"/>
      <w:sz w:val="16"/>
      <w:szCs w:val="16"/>
      <w:lang w:eastAsia="ru-RU"/>
    </w:rPr>
  </w:style>
  <w:style w:type="paragraph" w:customStyle="1" w:styleId="ConsPlusTitle">
    <w:name w:val="ConsPlusTitle"/>
    <w:rsid w:val="00F615FA"/>
    <w:pPr>
      <w:widowControl w:val="0"/>
      <w:autoSpaceDE w:val="0"/>
      <w:autoSpaceDN w:val="0"/>
    </w:pPr>
    <w:rPr>
      <w:rFonts w:eastAsia="Times New Roman" w:cs="Calibri"/>
      <w:b/>
      <w:sz w:val="22"/>
    </w:rPr>
  </w:style>
  <w:style w:type="character" w:styleId="aa">
    <w:name w:val="Hyperlink"/>
    <w:uiPriority w:val="99"/>
    <w:unhideWhenUsed/>
    <w:rsid w:val="00F615FA"/>
    <w:rPr>
      <w:color w:val="0000FF"/>
      <w:u w:val="single"/>
    </w:rPr>
  </w:style>
  <w:style w:type="character" w:styleId="ab">
    <w:name w:val="Strong"/>
    <w:uiPriority w:val="22"/>
    <w:qFormat/>
    <w:rsid w:val="00817B6A"/>
    <w:rPr>
      <w:b/>
      <w:bCs/>
    </w:rPr>
  </w:style>
  <w:style w:type="character" w:customStyle="1" w:styleId="apple-converted-space">
    <w:name w:val="apple-converted-space"/>
    <w:rsid w:val="00817B6A"/>
  </w:style>
  <w:style w:type="paragraph" w:styleId="ac">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Body Text Indent,Знак19, Знак19,Знак22,Знак2"/>
    <w:basedOn w:val="a0"/>
    <w:link w:val="13"/>
    <w:qFormat/>
    <w:rsid w:val="00995EF3"/>
    <w:pPr>
      <w:spacing w:after="120"/>
      <w:ind w:left="283"/>
    </w:pPr>
    <w:rPr>
      <w:lang w:val="x-none" w:eastAsia="x-none"/>
    </w:rPr>
  </w:style>
  <w:style w:type="character" w:customStyle="1" w:styleId="ad">
    <w:name w:val="Основной текст с отступом Знак"/>
    <w:rsid w:val="00995EF3"/>
    <w:rPr>
      <w:rFonts w:ascii="Times New Roman" w:eastAsia="Times New Roman" w:hAnsi="Times New Roman"/>
      <w:sz w:val="24"/>
      <w:szCs w:val="24"/>
    </w:rPr>
  </w:style>
  <w:style w:type="character" w:customStyle="1" w:styleId="13">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Body Text Indent Знак,Знак19 Знак"/>
    <w:link w:val="ac"/>
    <w:locked/>
    <w:rsid w:val="00995EF3"/>
    <w:rPr>
      <w:rFonts w:ascii="Times New Roman" w:eastAsia="Times New Roman" w:hAnsi="Times New Roman"/>
      <w:sz w:val="24"/>
      <w:szCs w:val="24"/>
    </w:rPr>
  </w:style>
  <w:style w:type="paragraph" w:styleId="ae">
    <w:name w:val="header"/>
    <w:basedOn w:val="a0"/>
    <w:link w:val="af"/>
    <w:uiPriority w:val="99"/>
    <w:unhideWhenUsed/>
    <w:rsid w:val="007A1655"/>
    <w:pPr>
      <w:tabs>
        <w:tab w:val="center" w:pos="4677"/>
        <w:tab w:val="right" w:pos="9355"/>
      </w:tabs>
    </w:pPr>
    <w:rPr>
      <w:lang w:val="x-none" w:eastAsia="x-none"/>
    </w:rPr>
  </w:style>
  <w:style w:type="character" w:customStyle="1" w:styleId="af">
    <w:name w:val="Верхний колонтитул Знак"/>
    <w:link w:val="ae"/>
    <w:uiPriority w:val="99"/>
    <w:rsid w:val="007A1655"/>
    <w:rPr>
      <w:rFonts w:ascii="Times New Roman" w:eastAsia="Times New Roman" w:hAnsi="Times New Roman"/>
      <w:sz w:val="24"/>
      <w:szCs w:val="24"/>
    </w:rPr>
  </w:style>
  <w:style w:type="paragraph" w:styleId="af0">
    <w:name w:val="footer"/>
    <w:basedOn w:val="a0"/>
    <w:link w:val="af1"/>
    <w:uiPriority w:val="99"/>
    <w:unhideWhenUsed/>
    <w:rsid w:val="007A1655"/>
    <w:pPr>
      <w:tabs>
        <w:tab w:val="center" w:pos="4677"/>
        <w:tab w:val="right" w:pos="9355"/>
      </w:tabs>
    </w:pPr>
    <w:rPr>
      <w:lang w:val="x-none" w:eastAsia="x-none"/>
    </w:rPr>
  </w:style>
  <w:style w:type="character" w:customStyle="1" w:styleId="af1">
    <w:name w:val="Нижний колонтитул Знак"/>
    <w:link w:val="af0"/>
    <w:uiPriority w:val="99"/>
    <w:rsid w:val="007A1655"/>
    <w:rPr>
      <w:rFonts w:ascii="Times New Roman" w:eastAsia="Times New Roman" w:hAnsi="Times New Roman"/>
      <w:sz w:val="24"/>
      <w:szCs w:val="24"/>
    </w:rPr>
  </w:style>
  <w:style w:type="paragraph" w:styleId="af2">
    <w:name w:val="footnote text"/>
    <w:aliases w:val="Знак,Знак21,Знак211,Знак1,Знак2111,Знак3, Знак"/>
    <w:basedOn w:val="a0"/>
    <w:link w:val="af3"/>
    <w:uiPriority w:val="99"/>
    <w:unhideWhenUsed/>
    <w:rsid w:val="00254C5D"/>
    <w:rPr>
      <w:sz w:val="20"/>
      <w:szCs w:val="20"/>
      <w:lang w:val="x-none" w:eastAsia="x-none"/>
    </w:rPr>
  </w:style>
  <w:style w:type="character" w:customStyle="1" w:styleId="af3">
    <w:name w:val="Текст сноски Знак"/>
    <w:aliases w:val="Знак Знак,Знак21 Знак,Знак211 Знак,Знак1 Знак,Знак2111 Знак,Знак3 Знак, Знак Знак"/>
    <w:link w:val="af2"/>
    <w:uiPriority w:val="99"/>
    <w:rsid w:val="00254C5D"/>
    <w:rPr>
      <w:rFonts w:ascii="Times New Roman" w:eastAsia="Times New Roman" w:hAnsi="Times New Roman"/>
    </w:rPr>
  </w:style>
  <w:style w:type="character" w:styleId="af4">
    <w:name w:val="footnote reference"/>
    <w:uiPriority w:val="99"/>
    <w:rsid w:val="00254C5D"/>
    <w:rPr>
      <w:rFonts w:ascii="Times New Roman" w:hAnsi="Times New Roman"/>
      <w:vertAlign w:val="superscript"/>
    </w:rPr>
  </w:style>
  <w:style w:type="paragraph" w:styleId="af5">
    <w:name w:val="List Paragraph"/>
    <w:basedOn w:val="a0"/>
    <w:link w:val="af6"/>
    <w:uiPriority w:val="34"/>
    <w:qFormat/>
    <w:rsid w:val="00237690"/>
    <w:pPr>
      <w:spacing w:after="160" w:line="259" w:lineRule="auto"/>
      <w:ind w:left="720"/>
      <w:contextualSpacing/>
    </w:pPr>
    <w:rPr>
      <w:rFonts w:ascii="Calibri" w:eastAsia="Calibri" w:hAnsi="Calibri"/>
      <w:sz w:val="22"/>
      <w:szCs w:val="22"/>
      <w:lang w:val="x-none" w:eastAsia="en-US"/>
    </w:rPr>
  </w:style>
  <w:style w:type="character" w:customStyle="1" w:styleId="af6">
    <w:name w:val="Абзац списка Знак"/>
    <w:link w:val="af5"/>
    <w:uiPriority w:val="34"/>
    <w:locked/>
    <w:rsid w:val="00237690"/>
    <w:rPr>
      <w:sz w:val="22"/>
      <w:szCs w:val="22"/>
      <w:lang w:eastAsia="en-US"/>
    </w:rPr>
  </w:style>
  <w:style w:type="paragraph" w:customStyle="1" w:styleId="Iniiaiieoaeno2">
    <w:name w:val="Iniiaiie oaeno 2"/>
    <w:basedOn w:val="a0"/>
    <w:rsid w:val="00237690"/>
    <w:pPr>
      <w:ind w:firstLine="709"/>
      <w:jc w:val="both"/>
    </w:pPr>
    <w:rPr>
      <w:szCs w:val="20"/>
    </w:rPr>
  </w:style>
  <w:style w:type="character" w:styleId="af7">
    <w:name w:val="annotation reference"/>
    <w:uiPriority w:val="99"/>
    <w:semiHidden/>
    <w:unhideWhenUsed/>
    <w:rsid w:val="00237690"/>
    <w:rPr>
      <w:sz w:val="16"/>
      <w:szCs w:val="16"/>
    </w:rPr>
  </w:style>
  <w:style w:type="paragraph" w:styleId="af8">
    <w:name w:val="annotation text"/>
    <w:basedOn w:val="a0"/>
    <w:link w:val="af9"/>
    <w:uiPriority w:val="99"/>
    <w:semiHidden/>
    <w:unhideWhenUsed/>
    <w:rsid w:val="00237690"/>
    <w:rPr>
      <w:sz w:val="20"/>
      <w:szCs w:val="20"/>
      <w:lang w:val="x-none" w:eastAsia="x-none"/>
    </w:rPr>
  </w:style>
  <w:style w:type="character" w:customStyle="1" w:styleId="af9">
    <w:name w:val="Текст примечания Знак"/>
    <w:link w:val="af8"/>
    <w:uiPriority w:val="99"/>
    <w:semiHidden/>
    <w:rsid w:val="00237690"/>
    <w:rPr>
      <w:rFonts w:ascii="Times New Roman" w:eastAsia="Times New Roman" w:hAnsi="Times New Roman"/>
    </w:rPr>
  </w:style>
  <w:style w:type="paragraph" w:styleId="afa">
    <w:name w:val="annotation subject"/>
    <w:basedOn w:val="af8"/>
    <w:next w:val="af8"/>
    <w:link w:val="afb"/>
    <w:uiPriority w:val="99"/>
    <w:semiHidden/>
    <w:unhideWhenUsed/>
    <w:rsid w:val="00237690"/>
    <w:rPr>
      <w:b/>
      <w:bCs/>
    </w:rPr>
  </w:style>
  <w:style w:type="character" w:customStyle="1" w:styleId="afb">
    <w:name w:val="Тема примечания Знак"/>
    <w:link w:val="afa"/>
    <w:uiPriority w:val="99"/>
    <w:semiHidden/>
    <w:rsid w:val="00237690"/>
    <w:rPr>
      <w:rFonts w:ascii="Times New Roman" w:eastAsia="Times New Roman" w:hAnsi="Times New Roman"/>
      <w:b/>
      <w:bCs/>
    </w:rPr>
  </w:style>
  <w:style w:type="character" w:customStyle="1" w:styleId="afc">
    <w:name w:val="Символ сноски"/>
    <w:rsid w:val="00237690"/>
    <w:rPr>
      <w:rFonts w:ascii="Times New Roman" w:hAnsi="Times New Roman" w:cs="Times New Roman" w:hint="default"/>
      <w:vertAlign w:val="superscript"/>
    </w:rPr>
  </w:style>
  <w:style w:type="table" w:styleId="afd">
    <w:name w:val="Table Grid"/>
    <w:basedOn w:val="a2"/>
    <w:uiPriority w:val="59"/>
    <w:rsid w:val="002376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Стиль вставки"/>
    <w:uiPriority w:val="1"/>
    <w:qFormat/>
    <w:rsid w:val="00237690"/>
    <w:rPr>
      <w:rFonts w:ascii="Tahoma" w:hAnsi="Tahoma"/>
      <w:color w:val="000000"/>
      <w:sz w:val="20"/>
    </w:rPr>
  </w:style>
  <w:style w:type="table" w:customStyle="1" w:styleId="14">
    <w:name w:val="Сетка таблицы1"/>
    <w:basedOn w:val="a2"/>
    <w:next w:val="afd"/>
    <w:uiPriority w:val="39"/>
    <w:rsid w:val="00A36DC2"/>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
    <w:name w:val="Обычный + по ширине"/>
    <w:basedOn w:val="a0"/>
    <w:uiPriority w:val="99"/>
    <w:rsid w:val="00A36DC2"/>
    <w:pPr>
      <w:jc w:val="both"/>
    </w:pPr>
  </w:style>
  <w:style w:type="paragraph" w:customStyle="1" w:styleId="WW-">
    <w:name w:val="WW-Базовый"/>
    <w:rsid w:val="00A36DC2"/>
    <w:pPr>
      <w:tabs>
        <w:tab w:val="left" w:pos="708"/>
      </w:tabs>
      <w:suppressAutoHyphens/>
      <w:autoSpaceDE w:val="0"/>
      <w:spacing w:line="100" w:lineRule="atLeast"/>
    </w:pPr>
    <w:rPr>
      <w:rFonts w:eastAsia="Times New Roman" w:cs="Calibri"/>
      <w:kern w:val="1"/>
      <w:sz w:val="24"/>
      <w:szCs w:val="24"/>
      <w:lang w:eastAsia="zh-CN"/>
    </w:rPr>
  </w:style>
  <w:style w:type="paragraph" w:styleId="aff0">
    <w:name w:val="No Spacing"/>
    <w:aliases w:val="обычный"/>
    <w:link w:val="aff1"/>
    <w:qFormat/>
    <w:rsid w:val="00A36DC2"/>
    <w:rPr>
      <w:sz w:val="22"/>
      <w:szCs w:val="22"/>
      <w:lang w:eastAsia="en-US"/>
    </w:rPr>
  </w:style>
  <w:style w:type="paragraph" w:customStyle="1" w:styleId="Style7">
    <w:name w:val="Style7"/>
    <w:basedOn w:val="a0"/>
    <w:rsid w:val="00A36DC2"/>
    <w:pPr>
      <w:widowControl w:val="0"/>
      <w:autoSpaceDE w:val="0"/>
      <w:autoSpaceDN w:val="0"/>
      <w:adjustRightInd w:val="0"/>
      <w:spacing w:line="228" w:lineRule="exact"/>
      <w:ind w:hanging="379"/>
      <w:jc w:val="both"/>
    </w:pPr>
    <w:rPr>
      <w:rFonts w:ascii="Arial" w:hAnsi="Arial"/>
    </w:rPr>
  </w:style>
  <w:style w:type="paragraph" w:customStyle="1" w:styleId="Style6">
    <w:name w:val="Style6"/>
    <w:basedOn w:val="a0"/>
    <w:rsid w:val="00A36DC2"/>
    <w:pPr>
      <w:widowControl w:val="0"/>
      <w:autoSpaceDE w:val="0"/>
      <w:autoSpaceDN w:val="0"/>
      <w:adjustRightInd w:val="0"/>
      <w:spacing w:line="283" w:lineRule="exact"/>
      <w:jc w:val="both"/>
    </w:pPr>
  </w:style>
  <w:style w:type="paragraph" w:customStyle="1" w:styleId="Style5">
    <w:name w:val="Style5"/>
    <w:basedOn w:val="a0"/>
    <w:rsid w:val="00A36DC2"/>
    <w:pPr>
      <w:widowControl w:val="0"/>
      <w:suppressAutoHyphens/>
      <w:autoSpaceDE w:val="0"/>
      <w:spacing w:line="245" w:lineRule="exact"/>
      <w:ind w:firstLine="485"/>
      <w:jc w:val="both"/>
    </w:pPr>
    <w:rPr>
      <w:lang w:eastAsia="ar-SA"/>
    </w:rPr>
  </w:style>
  <w:style w:type="paragraph" w:customStyle="1" w:styleId="Style12">
    <w:name w:val="Style12"/>
    <w:basedOn w:val="a0"/>
    <w:rsid w:val="00A36DC2"/>
    <w:pPr>
      <w:widowControl w:val="0"/>
      <w:autoSpaceDE w:val="0"/>
      <w:autoSpaceDN w:val="0"/>
      <w:adjustRightInd w:val="0"/>
    </w:pPr>
    <w:rPr>
      <w:rFonts w:ascii="Franklin Gothic Demi" w:hAnsi="Franklin Gothic Demi"/>
    </w:rPr>
  </w:style>
  <w:style w:type="paragraph" w:customStyle="1" w:styleId="Style10">
    <w:name w:val="Style10"/>
    <w:basedOn w:val="a0"/>
    <w:rsid w:val="00A36DC2"/>
    <w:pPr>
      <w:widowControl w:val="0"/>
      <w:autoSpaceDE w:val="0"/>
      <w:autoSpaceDN w:val="0"/>
      <w:adjustRightInd w:val="0"/>
    </w:pPr>
    <w:rPr>
      <w:rFonts w:ascii="Franklin Gothic Demi" w:hAnsi="Franklin Gothic Demi"/>
    </w:rPr>
  </w:style>
  <w:style w:type="character" w:customStyle="1" w:styleId="FontStyle26">
    <w:name w:val="Font Style26"/>
    <w:rsid w:val="00A36DC2"/>
    <w:rPr>
      <w:rFonts w:ascii="Times New Roman" w:hAnsi="Times New Roman" w:cs="Times New Roman" w:hint="default"/>
      <w:sz w:val="20"/>
    </w:rPr>
  </w:style>
  <w:style w:type="character" w:customStyle="1" w:styleId="FontStyle27">
    <w:name w:val="Font Style27"/>
    <w:rsid w:val="00A36DC2"/>
    <w:rPr>
      <w:rFonts w:ascii="Times New Roman" w:hAnsi="Times New Roman" w:cs="Times New Roman" w:hint="default"/>
      <w:b/>
      <w:bCs w:val="0"/>
      <w:sz w:val="22"/>
    </w:rPr>
  </w:style>
  <w:style w:type="paragraph" w:customStyle="1" w:styleId="Style16">
    <w:name w:val="Style16"/>
    <w:basedOn w:val="a0"/>
    <w:rsid w:val="00A36DC2"/>
    <w:pPr>
      <w:widowControl w:val="0"/>
      <w:autoSpaceDE w:val="0"/>
      <w:autoSpaceDN w:val="0"/>
      <w:adjustRightInd w:val="0"/>
      <w:spacing w:line="259" w:lineRule="exact"/>
      <w:ind w:firstLine="696"/>
    </w:pPr>
    <w:rPr>
      <w:rFonts w:ascii="Franklin Gothic Demi" w:hAnsi="Franklin Gothic Demi"/>
    </w:rPr>
  </w:style>
  <w:style w:type="paragraph" w:customStyle="1" w:styleId="Standard">
    <w:name w:val="Standard"/>
    <w:rsid w:val="00A36DC2"/>
    <w:pPr>
      <w:suppressAutoHyphens/>
      <w:autoSpaceDN w:val="0"/>
      <w:spacing w:after="60"/>
      <w:jc w:val="both"/>
      <w:textAlignment w:val="baseline"/>
    </w:pPr>
    <w:rPr>
      <w:rFonts w:ascii="Arial" w:eastAsia="SimSun" w:hAnsi="Arial" w:cs="Mangal"/>
      <w:kern w:val="3"/>
      <w:sz w:val="24"/>
      <w:szCs w:val="24"/>
      <w:lang w:eastAsia="zh-CN" w:bidi="hi-IN"/>
    </w:rPr>
  </w:style>
  <w:style w:type="numbering" w:customStyle="1" w:styleId="10">
    <w:name w:val="Статья / Раздел1"/>
    <w:rsid w:val="00A36DC2"/>
    <w:pPr>
      <w:numPr>
        <w:numId w:val="5"/>
      </w:numPr>
    </w:pPr>
  </w:style>
  <w:style w:type="character" w:customStyle="1" w:styleId="a5">
    <w:name w:val="Обычный (веб) Знак"/>
    <w:link w:val="a4"/>
    <w:locked/>
    <w:rsid w:val="00A36DC2"/>
    <w:rPr>
      <w:rFonts w:ascii="Times New Roman" w:eastAsia="Times New Roman" w:hAnsi="Times New Roman"/>
      <w:sz w:val="24"/>
      <w:szCs w:val="24"/>
    </w:rPr>
  </w:style>
  <w:style w:type="paragraph" w:customStyle="1" w:styleId="aff2">
    <w:name w:val="Текстовка"/>
    <w:basedOn w:val="a0"/>
    <w:rsid w:val="00A36DC2"/>
    <w:pPr>
      <w:suppressAutoHyphens/>
      <w:ind w:firstLine="567"/>
      <w:jc w:val="both"/>
    </w:pPr>
    <w:rPr>
      <w:rFonts w:ascii="Arial" w:hAnsi="Arial"/>
      <w:sz w:val="18"/>
      <w:szCs w:val="20"/>
    </w:rPr>
  </w:style>
  <w:style w:type="paragraph" w:customStyle="1" w:styleId="Style3">
    <w:name w:val="Style3"/>
    <w:basedOn w:val="a0"/>
    <w:rsid w:val="00A36DC2"/>
    <w:pPr>
      <w:widowControl w:val="0"/>
      <w:autoSpaceDE w:val="0"/>
      <w:autoSpaceDN w:val="0"/>
      <w:adjustRightInd w:val="0"/>
      <w:spacing w:line="643" w:lineRule="exact"/>
      <w:jc w:val="right"/>
    </w:pPr>
  </w:style>
  <w:style w:type="paragraph" w:customStyle="1" w:styleId="1KGK9">
    <w:name w:val="1KG=K9"/>
    <w:rsid w:val="00A36DC2"/>
    <w:pPr>
      <w:autoSpaceDE w:val="0"/>
      <w:autoSpaceDN w:val="0"/>
    </w:pPr>
    <w:rPr>
      <w:rFonts w:ascii="Arial" w:eastAsia="Times New Roman" w:hAnsi="Arial" w:cs="Arial"/>
      <w:sz w:val="24"/>
      <w:szCs w:val="24"/>
      <w:lang w:val="en-AU"/>
    </w:rPr>
  </w:style>
  <w:style w:type="paragraph" w:styleId="aff3">
    <w:name w:val="Body Text"/>
    <w:basedOn w:val="a0"/>
    <w:link w:val="aff4"/>
    <w:unhideWhenUsed/>
    <w:rsid w:val="00A36DC2"/>
    <w:pPr>
      <w:spacing w:after="120"/>
    </w:pPr>
    <w:rPr>
      <w:lang w:val="x-none" w:eastAsia="x-none"/>
    </w:rPr>
  </w:style>
  <w:style w:type="character" w:customStyle="1" w:styleId="aff4">
    <w:name w:val="Основной текст Знак"/>
    <w:link w:val="aff3"/>
    <w:rsid w:val="00A36DC2"/>
    <w:rPr>
      <w:rFonts w:ascii="Times New Roman" w:eastAsia="Times New Roman" w:hAnsi="Times New Roman"/>
      <w:sz w:val="24"/>
      <w:szCs w:val="24"/>
    </w:rPr>
  </w:style>
  <w:style w:type="paragraph" w:styleId="23">
    <w:name w:val="Body Text 2"/>
    <w:basedOn w:val="a0"/>
    <w:link w:val="24"/>
    <w:uiPriority w:val="99"/>
    <w:semiHidden/>
    <w:unhideWhenUsed/>
    <w:rsid w:val="00A36DC2"/>
    <w:pPr>
      <w:spacing w:after="120" w:line="480" w:lineRule="auto"/>
    </w:pPr>
    <w:rPr>
      <w:lang w:val="x-none" w:eastAsia="x-none"/>
    </w:rPr>
  </w:style>
  <w:style w:type="character" w:customStyle="1" w:styleId="24">
    <w:name w:val="Основной текст 2 Знак"/>
    <w:link w:val="23"/>
    <w:uiPriority w:val="99"/>
    <w:semiHidden/>
    <w:rsid w:val="00A36DC2"/>
    <w:rPr>
      <w:rFonts w:ascii="Times New Roman" w:eastAsia="Times New Roman" w:hAnsi="Times New Roman"/>
      <w:sz w:val="24"/>
      <w:szCs w:val="24"/>
    </w:rPr>
  </w:style>
  <w:style w:type="paragraph" w:styleId="aff5">
    <w:name w:val="Plain Text"/>
    <w:basedOn w:val="a0"/>
    <w:link w:val="aff6"/>
    <w:rsid w:val="00A36DC2"/>
    <w:rPr>
      <w:rFonts w:ascii="Courier New" w:hAnsi="Courier New"/>
      <w:sz w:val="20"/>
      <w:szCs w:val="20"/>
      <w:lang w:val="x-none" w:eastAsia="x-none"/>
    </w:rPr>
  </w:style>
  <w:style w:type="character" w:customStyle="1" w:styleId="aff6">
    <w:name w:val="Текст Знак"/>
    <w:link w:val="aff5"/>
    <w:rsid w:val="00A36DC2"/>
    <w:rPr>
      <w:rFonts w:ascii="Courier New" w:eastAsia="Times New Roman" w:hAnsi="Courier New"/>
    </w:rPr>
  </w:style>
  <w:style w:type="character" w:customStyle="1" w:styleId="5">
    <w:name w:val="Заголовок 5 Знак"/>
    <w:rsid w:val="00A36DC2"/>
    <w:rPr>
      <w:rFonts w:ascii="Calibri" w:eastAsia="Times New Roman" w:hAnsi="Calibri" w:cs="Times New Roman"/>
      <w:b/>
      <w:bCs/>
      <w:i/>
      <w:iCs/>
      <w:sz w:val="26"/>
      <w:szCs w:val="26"/>
    </w:rPr>
  </w:style>
  <w:style w:type="paragraph" w:customStyle="1" w:styleId="ConsNormal">
    <w:name w:val="ConsNormal"/>
    <w:rsid w:val="00A36DC2"/>
    <w:pPr>
      <w:widowControl w:val="0"/>
      <w:suppressAutoHyphens/>
      <w:autoSpaceDE w:val="0"/>
      <w:ind w:right="19772" w:firstLine="720"/>
    </w:pPr>
    <w:rPr>
      <w:rFonts w:ascii="Arial" w:eastAsia="Arial" w:hAnsi="Arial" w:cs="Arial"/>
      <w:lang w:eastAsia="ar-SA"/>
    </w:rPr>
  </w:style>
  <w:style w:type="paragraph" w:styleId="HTML">
    <w:name w:val="HTML Preformatted"/>
    <w:basedOn w:val="a0"/>
    <w:link w:val="HTML0"/>
    <w:uiPriority w:val="99"/>
    <w:rsid w:val="00A3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HTML0">
    <w:name w:val="Стандартный HTML Знак"/>
    <w:link w:val="HTML"/>
    <w:uiPriority w:val="99"/>
    <w:rsid w:val="00A36DC2"/>
    <w:rPr>
      <w:rFonts w:ascii="Courier New" w:eastAsia="Times New Roman" w:hAnsi="Courier New"/>
      <w:lang w:eastAsia="ar-SA"/>
    </w:rPr>
  </w:style>
  <w:style w:type="character" w:customStyle="1" w:styleId="FontStyle211">
    <w:name w:val="Font Style211"/>
    <w:rsid w:val="00A36DC2"/>
    <w:rPr>
      <w:rFonts w:ascii="Times New Roman" w:hAnsi="Times New Roman" w:cs="Times New Roman"/>
      <w:sz w:val="20"/>
      <w:szCs w:val="20"/>
    </w:rPr>
  </w:style>
  <w:style w:type="character" w:customStyle="1" w:styleId="FontStyle159">
    <w:name w:val="Font Style159"/>
    <w:rsid w:val="00A36DC2"/>
    <w:rPr>
      <w:rFonts w:ascii="Times New Roman" w:hAnsi="Times New Roman" w:cs="Times New Roman"/>
      <w:sz w:val="20"/>
      <w:szCs w:val="20"/>
    </w:rPr>
  </w:style>
  <w:style w:type="paragraph" w:customStyle="1" w:styleId="Style77">
    <w:name w:val="Style77"/>
    <w:basedOn w:val="a0"/>
    <w:rsid w:val="00A36DC2"/>
    <w:pPr>
      <w:widowControl w:val="0"/>
      <w:autoSpaceDE w:val="0"/>
      <w:autoSpaceDN w:val="0"/>
      <w:adjustRightInd w:val="0"/>
      <w:spacing w:line="226" w:lineRule="exact"/>
      <w:ind w:firstLine="216"/>
      <w:jc w:val="both"/>
    </w:pPr>
  </w:style>
  <w:style w:type="character" w:customStyle="1" w:styleId="FontStyle177">
    <w:name w:val="Font Style177"/>
    <w:rsid w:val="00A36DC2"/>
    <w:rPr>
      <w:rFonts w:ascii="Times New Roman" w:hAnsi="Times New Roman" w:cs="Times New Roman"/>
      <w:i/>
      <w:iCs/>
      <w:sz w:val="20"/>
      <w:szCs w:val="20"/>
    </w:rPr>
  </w:style>
  <w:style w:type="paragraph" w:customStyle="1" w:styleId="Style24">
    <w:name w:val="Style24"/>
    <w:basedOn w:val="a0"/>
    <w:rsid w:val="00A36DC2"/>
    <w:pPr>
      <w:widowControl w:val="0"/>
      <w:autoSpaceDE w:val="0"/>
      <w:autoSpaceDN w:val="0"/>
      <w:adjustRightInd w:val="0"/>
      <w:spacing w:line="277" w:lineRule="exact"/>
    </w:pPr>
  </w:style>
  <w:style w:type="character" w:customStyle="1" w:styleId="25">
    <w:name w:val="Основной шрифт абзаца2"/>
    <w:rsid w:val="00A36DC2"/>
  </w:style>
  <w:style w:type="character" w:customStyle="1" w:styleId="FontStyle22">
    <w:name w:val="Font Style22"/>
    <w:uiPriority w:val="99"/>
    <w:rsid w:val="00A36DC2"/>
    <w:rPr>
      <w:rFonts w:ascii="Times New Roman" w:hAnsi="Times New Roman" w:cs="Times New Roman"/>
      <w:sz w:val="20"/>
      <w:szCs w:val="20"/>
    </w:rPr>
  </w:style>
  <w:style w:type="character" w:customStyle="1" w:styleId="aff7">
    <w:name w:val="Основной текст_"/>
    <w:link w:val="26"/>
    <w:rsid w:val="00A36DC2"/>
    <w:rPr>
      <w:rFonts w:cs="Calibri"/>
      <w:shd w:val="clear" w:color="auto" w:fill="FFFFFF"/>
    </w:rPr>
  </w:style>
  <w:style w:type="character" w:customStyle="1" w:styleId="15">
    <w:name w:val="Основной текст1"/>
    <w:rsid w:val="00A36DC2"/>
  </w:style>
  <w:style w:type="paragraph" w:customStyle="1" w:styleId="26">
    <w:name w:val="Основной текст2"/>
    <w:basedOn w:val="a0"/>
    <w:link w:val="aff7"/>
    <w:rsid w:val="00A36DC2"/>
    <w:pPr>
      <w:shd w:val="clear" w:color="auto" w:fill="FFFFFF"/>
      <w:spacing w:line="298" w:lineRule="exact"/>
    </w:pPr>
    <w:rPr>
      <w:rFonts w:ascii="Calibri" w:eastAsia="Calibri" w:hAnsi="Calibri"/>
      <w:sz w:val="20"/>
      <w:szCs w:val="20"/>
      <w:lang w:val="x-none" w:eastAsia="x-none"/>
    </w:rPr>
  </w:style>
  <w:style w:type="character" w:customStyle="1" w:styleId="postbody">
    <w:name w:val="postbody"/>
    <w:rsid w:val="00A36DC2"/>
  </w:style>
  <w:style w:type="character" w:customStyle="1" w:styleId="wmi-callto">
    <w:name w:val="wmi-callto"/>
    <w:rsid w:val="00A36DC2"/>
  </w:style>
  <w:style w:type="paragraph" w:customStyle="1" w:styleId="Style4">
    <w:name w:val="Style4"/>
    <w:basedOn w:val="a0"/>
    <w:rsid w:val="00A36DC2"/>
    <w:pPr>
      <w:suppressAutoHyphens/>
      <w:spacing w:line="245" w:lineRule="exact"/>
      <w:ind w:firstLine="413"/>
      <w:jc w:val="both"/>
    </w:pPr>
    <w:rPr>
      <w:lang w:eastAsia="ar-SA"/>
    </w:rPr>
  </w:style>
  <w:style w:type="character" w:customStyle="1" w:styleId="FontStyle73">
    <w:name w:val="Font Style73"/>
    <w:uiPriority w:val="99"/>
    <w:rsid w:val="00A36DC2"/>
    <w:rPr>
      <w:rFonts w:ascii="Arial" w:hAnsi="Arial" w:cs="Arial"/>
      <w:sz w:val="22"/>
      <w:szCs w:val="22"/>
    </w:rPr>
  </w:style>
  <w:style w:type="paragraph" w:customStyle="1" w:styleId="31">
    <w:name w:val="[Ростех] Наименование Подраздела (Уровень 3)"/>
    <w:rsid w:val="00A36DC2"/>
    <w:pPr>
      <w:keepNext/>
      <w:keepLines/>
      <w:tabs>
        <w:tab w:val="num" w:pos="432"/>
      </w:tabs>
      <w:suppressAutoHyphens/>
      <w:spacing w:before="240" w:line="100" w:lineRule="atLeast"/>
      <w:ind w:left="432" w:hanging="432"/>
    </w:pPr>
    <w:rPr>
      <w:rFonts w:ascii="Proxima Nova ExCn Rg" w:eastAsia="Times New Roman" w:hAnsi="Proxima Nova ExCn Rg" w:cs="Proxima Nova ExCn Rg"/>
      <w:b/>
      <w:kern w:val="1"/>
      <w:sz w:val="28"/>
      <w:szCs w:val="28"/>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A36DC2"/>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rsid w:val="00A36DC2"/>
    <w:pPr>
      <w:spacing w:before="100" w:beforeAutospacing="1" w:after="100" w:afterAutospacing="1"/>
    </w:pPr>
    <w:rPr>
      <w:rFonts w:ascii="Tahoma" w:hAnsi="Tahoma"/>
      <w:sz w:val="20"/>
      <w:szCs w:val="20"/>
      <w:lang w:val="en-US" w:eastAsia="en-US"/>
    </w:rPr>
  </w:style>
  <w:style w:type="character" w:customStyle="1" w:styleId="n-product-specvalue-inner">
    <w:name w:val="n-product-spec__value-inner"/>
    <w:rsid w:val="00A36DC2"/>
  </w:style>
  <w:style w:type="character" w:customStyle="1" w:styleId="n-product-specname-inner">
    <w:name w:val="n-product-spec__name-inner"/>
    <w:rsid w:val="00A36DC2"/>
  </w:style>
  <w:style w:type="character" w:customStyle="1" w:styleId="aff1">
    <w:name w:val="Без интервала Знак"/>
    <w:aliases w:val="обычный Знак"/>
    <w:link w:val="aff0"/>
    <w:qFormat/>
    <w:rsid w:val="00F9210E"/>
    <w:rPr>
      <w:sz w:val="22"/>
      <w:szCs w:val="22"/>
      <w:lang w:eastAsia="en-US" w:bidi="ar-SA"/>
    </w:rPr>
  </w:style>
  <w:style w:type="character" w:styleId="aff8">
    <w:name w:val="FollowedHyperlink"/>
    <w:uiPriority w:val="99"/>
    <w:semiHidden/>
    <w:unhideWhenUsed/>
    <w:rsid w:val="008C305D"/>
    <w:rPr>
      <w:color w:val="800080"/>
      <w:u w:val="single"/>
    </w:rPr>
  </w:style>
  <w:style w:type="paragraph" w:customStyle="1" w:styleId="Default">
    <w:name w:val="Default"/>
    <w:qFormat/>
    <w:rsid w:val="00926C1F"/>
    <w:pPr>
      <w:autoSpaceDE w:val="0"/>
      <w:autoSpaceDN w:val="0"/>
      <w:adjustRightInd w:val="0"/>
    </w:pPr>
    <w:rPr>
      <w:color w:val="000000"/>
      <w:sz w:val="24"/>
      <w:szCs w:val="24"/>
    </w:rPr>
  </w:style>
  <w:style w:type="paragraph" w:customStyle="1" w:styleId="16">
    <w:name w:val="Абзац списка1"/>
    <w:basedOn w:val="a0"/>
    <w:uiPriority w:val="99"/>
    <w:qFormat/>
    <w:rsid w:val="00582B23"/>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60409">
      <w:bodyDiv w:val="1"/>
      <w:marLeft w:val="0"/>
      <w:marRight w:val="0"/>
      <w:marTop w:val="0"/>
      <w:marBottom w:val="0"/>
      <w:divBdr>
        <w:top w:val="none" w:sz="0" w:space="0" w:color="auto"/>
        <w:left w:val="none" w:sz="0" w:space="0" w:color="auto"/>
        <w:bottom w:val="none" w:sz="0" w:space="0" w:color="auto"/>
        <w:right w:val="none" w:sz="0" w:space="0" w:color="auto"/>
      </w:divBdr>
    </w:div>
    <w:div w:id="263264745">
      <w:bodyDiv w:val="1"/>
      <w:marLeft w:val="0"/>
      <w:marRight w:val="0"/>
      <w:marTop w:val="0"/>
      <w:marBottom w:val="0"/>
      <w:divBdr>
        <w:top w:val="none" w:sz="0" w:space="0" w:color="auto"/>
        <w:left w:val="none" w:sz="0" w:space="0" w:color="auto"/>
        <w:bottom w:val="none" w:sz="0" w:space="0" w:color="auto"/>
        <w:right w:val="none" w:sz="0" w:space="0" w:color="auto"/>
      </w:divBdr>
    </w:div>
    <w:div w:id="312833758">
      <w:bodyDiv w:val="1"/>
      <w:marLeft w:val="0"/>
      <w:marRight w:val="0"/>
      <w:marTop w:val="0"/>
      <w:marBottom w:val="0"/>
      <w:divBdr>
        <w:top w:val="none" w:sz="0" w:space="0" w:color="auto"/>
        <w:left w:val="none" w:sz="0" w:space="0" w:color="auto"/>
        <w:bottom w:val="none" w:sz="0" w:space="0" w:color="auto"/>
        <w:right w:val="none" w:sz="0" w:space="0" w:color="auto"/>
      </w:divBdr>
    </w:div>
    <w:div w:id="821772962">
      <w:bodyDiv w:val="1"/>
      <w:marLeft w:val="0"/>
      <w:marRight w:val="0"/>
      <w:marTop w:val="0"/>
      <w:marBottom w:val="0"/>
      <w:divBdr>
        <w:top w:val="none" w:sz="0" w:space="0" w:color="auto"/>
        <w:left w:val="none" w:sz="0" w:space="0" w:color="auto"/>
        <w:bottom w:val="none" w:sz="0" w:space="0" w:color="auto"/>
        <w:right w:val="none" w:sz="0" w:space="0" w:color="auto"/>
      </w:divBdr>
    </w:div>
    <w:div w:id="947081833">
      <w:bodyDiv w:val="1"/>
      <w:marLeft w:val="0"/>
      <w:marRight w:val="0"/>
      <w:marTop w:val="0"/>
      <w:marBottom w:val="0"/>
      <w:divBdr>
        <w:top w:val="none" w:sz="0" w:space="0" w:color="auto"/>
        <w:left w:val="none" w:sz="0" w:space="0" w:color="auto"/>
        <w:bottom w:val="none" w:sz="0" w:space="0" w:color="auto"/>
        <w:right w:val="none" w:sz="0" w:space="0" w:color="auto"/>
      </w:divBdr>
    </w:div>
    <w:div w:id="993602443">
      <w:bodyDiv w:val="1"/>
      <w:marLeft w:val="0"/>
      <w:marRight w:val="0"/>
      <w:marTop w:val="0"/>
      <w:marBottom w:val="0"/>
      <w:divBdr>
        <w:top w:val="none" w:sz="0" w:space="0" w:color="auto"/>
        <w:left w:val="none" w:sz="0" w:space="0" w:color="auto"/>
        <w:bottom w:val="none" w:sz="0" w:space="0" w:color="auto"/>
        <w:right w:val="none" w:sz="0" w:space="0" w:color="auto"/>
      </w:divBdr>
    </w:div>
    <w:div w:id="1425490648">
      <w:bodyDiv w:val="1"/>
      <w:marLeft w:val="0"/>
      <w:marRight w:val="0"/>
      <w:marTop w:val="0"/>
      <w:marBottom w:val="0"/>
      <w:divBdr>
        <w:top w:val="none" w:sz="0" w:space="0" w:color="auto"/>
        <w:left w:val="none" w:sz="0" w:space="0" w:color="auto"/>
        <w:bottom w:val="none" w:sz="0" w:space="0" w:color="auto"/>
        <w:right w:val="none" w:sz="0" w:space="0" w:color="auto"/>
      </w:divBdr>
    </w:div>
    <w:div w:id="1487088542">
      <w:bodyDiv w:val="1"/>
      <w:marLeft w:val="0"/>
      <w:marRight w:val="0"/>
      <w:marTop w:val="0"/>
      <w:marBottom w:val="0"/>
      <w:divBdr>
        <w:top w:val="none" w:sz="0" w:space="0" w:color="auto"/>
        <w:left w:val="none" w:sz="0" w:space="0" w:color="auto"/>
        <w:bottom w:val="none" w:sz="0" w:space="0" w:color="auto"/>
        <w:right w:val="none" w:sz="0" w:space="0" w:color="auto"/>
      </w:divBdr>
    </w:div>
    <w:div w:id="1561987629">
      <w:bodyDiv w:val="1"/>
      <w:marLeft w:val="0"/>
      <w:marRight w:val="0"/>
      <w:marTop w:val="0"/>
      <w:marBottom w:val="0"/>
      <w:divBdr>
        <w:top w:val="none" w:sz="0" w:space="0" w:color="auto"/>
        <w:left w:val="none" w:sz="0" w:space="0" w:color="auto"/>
        <w:bottom w:val="none" w:sz="0" w:space="0" w:color="auto"/>
        <w:right w:val="none" w:sz="0" w:space="0" w:color="auto"/>
      </w:divBdr>
    </w:div>
    <w:div w:id="1862815950">
      <w:bodyDiv w:val="1"/>
      <w:marLeft w:val="0"/>
      <w:marRight w:val="0"/>
      <w:marTop w:val="0"/>
      <w:marBottom w:val="0"/>
      <w:divBdr>
        <w:top w:val="none" w:sz="0" w:space="0" w:color="auto"/>
        <w:left w:val="none" w:sz="0" w:space="0" w:color="auto"/>
        <w:bottom w:val="none" w:sz="0" w:space="0" w:color="auto"/>
        <w:right w:val="none" w:sz="0" w:space="0" w:color="auto"/>
      </w:divBdr>
    </w:div>
    <w:div w:id="186439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5DB14-B654-4E1D-9995-EA0D35828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745</Words>
  <Characters>4252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Попова И.С.</dc:creator>
  <cp:keywords/>
  <dc:description>DOC-MARKER-s4Dsf-3psctKUIZST1JVLA</dc:description>
  <cp:lastModifiedBy>user user</cp:lastModifiedBy>
  <cp:revision>5</cp:revision>
  <cp:lastPrinted>2021-06-15T12:49:00Z</cp:lastPrinted>
  <dcterms:created xsi:type="dcterms:W3CDTF">2026-05-28T07:03:00Z</dcterms:created>
  <dcterms:modified xsi:type="dcterms:W3CDTF">2026-05-31T21:42:00Z</dcterms:modified>
</cp:coreProperties>
</file>