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55" w:type="dxa"/>
        <w:tblLook w:val="00A0" w:firstRow="1" w:lastRow="0" w:firstColumn="1" w:lastColumn="0" w:noHBand="0" w:noVBand="0"/>
      </w:tblPr>
      <w:tblGrid>
        <w:gridCol w:w="5070"/>
        <w:gridCol w:w="4785"/>
      </w:tblGrid>
      <w:tr w:rsidR="00336F70" w:rsidRPr="0045736C" w14:paraId="230A47D9" w14:textId="77777777" w:rsidTr="005409F7">
        <w:tc>
          <w:tcPr>
            <w:tcW w:w="5070" w:type="dxa"/>
          </w:tcPr>
          <w:p w14:paraId="78F8E307" w14:textId="77777777" w:rsidR="00336F70" w:rsidRPr="008064E5" w:rsidRDefault="00336F70" w:rsidP="005409F7">
            <w:pPr>
              <w:rPr>
                <w:b w:val="0"/>
                <w:lang w:val="ru-RU"/>
              </w:rPr>
            </w:pPr>
            <w:proofErr w:type="gramStart"/>
            <w:r w:rsidRPr="008064E5">
              <w:rPr>
                <w:b w:val="0"/>
                <w:lang w:val="ru-RU"/>
              </w:rPr>
              <w:t>Технические  условия</w:t>
            </w:r>
            <w:proofErr w:type="gramEnd"/>
          </w:p>
          <w:p w14:paraId="7F2A7F19" w14:textId="392E2C12" w:rsidR="00336F70" w:rsidRPr="008064E5" w:rsidRDefault="00336F70" w:rsidP="005409F7">
            <w:pPr>
              <w:rPr>
                <w:b w:val="0"/>
                <w:lang w:val="ru-RU"/>
              </w:rPr>
            </w:pPr>
            <w:r w:rsidRPr="008064E5">
              <w:rPr>
                <w:b w:val="0"/>
                <w:lang w:val="ru-RU"/>
              </w:rPr>
              <w:t xml:space="preserve">№ </w:t>
            </w:r>
            <w:r w:rsidR="004C6AA0">
              <w:rPr>
                <w:u w:val="single"/>
                <w:lang w:val="ru-RU"/>
              </w:rPr>
              <w:t>20</w:t>
            </w:r>
            <w:r w:rsidR="006D571A">
              <w:rPr>
                <w:u w:val="single"/>
                <w:lang w:val="ru-RU"/>
              </w:rPr>
              <w:t xml:space="preserve"> </w:t>
            </w:r>
            <w:r w:rsidRPr="008064E5">
              <w:rPr>
                <w:b w:val="0"/>
                <w:lang w:val="ru-RU"/>
              </w:rPr>
              <w:t xml:space="preserve">от </w:t>
            </w:r>
            <w:r w:rsidR="004C6AA0">
              <w:rPr>
                <w:u w:val="single"/>
                <w:lang w:val="ru-RU"/>
              </w:rPr>
              <w:t>12</w:t>
            </w:r>
            <w:r w:rsidR="006D571A">
              <w:rPr>
                <w:u w:val="single"/>
                <w:lang w:val="ru-RU"/>
              </w:rPr>
              <w:t>.</w:t>
            </w:r>
            <w:r w:rsidR="004C6AA0">
              <w:rPr>
                <w:u w:val="single"/>
                <w:lang w:val="ru-RU"/>
              </w:rPr>
              <w:t>0</w:t>
            </w:r>
            <w:r w:rsidR="006D571A">
              <w:rPr>
                <w:u w:val="single"/>
                <w:lang w:val="ru-RU"/>
              </w:rPr>
              <w:t>2.202</w:t>
            </w:r>
            <w:r w:rsidR="004C6AA0">
              <w:rPr>
                <w:u w:val="single"/>
                <w:lang w:val="ru-RU"/>
              </w:rPr>
              <w:t>5</w:t>
            </w:r>
          </w:p>
          <w:p w14:paraId="23DA84AF" w14:textId="1DCB3F10" w:rsidR="00336F70" w:rsidRPr="006D571A" w:rsidRDefault="0045736C" w:rsidP="0045736C">
            <w:pPr>
              <w:rPr>
                <w:b w:val="0"/>
                <w:lang w:val="ru-RU"/>
              </w:rPr>
            </w:pPr>
            <w:r w:rsidRPr="006D571A">
              <w:rPr>
                <w:b w:val="0"/>
                <w:lang w:val="ru-RU"/>
              </w:rPr>
              <w:t xml:space="preserve">на </w:t>
            </w:r>
          </w:p>
          <w:p w14:paraId="62F03B90" w14:textId="71926E40" w:rsidR="0045736C" w:rsidRPr="00C82CC9" w:rsidRDefault="0045736C" w:rsidP="0045736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785" w:type="dxa"/>
          </w:tcPr>
          <w:p w14:paraId="3529E385" w14:textId="77777777" w:rsidR="00336F70" w:rsidRPr="00C61E0E" w:rsidRDefault="00336F70" w:rsidP="005409F7">
            <w:pPr>
              <w:suppressAutoHyphens/>
              <w:jc w:val="right"/>
              <w:rPr>
                <w:bCs/>
                <w:sz w:val="22"/>
                <w:szCs w:val="22"/>
                <w:lang w:val="ru-RU"/>
              </w:rPr>
            </w:pPr>
          </w:p>
        </w:tc>
      </w:tr>
    </w:tbl>
    <w:p w14:paraId="5C732433" w14:textId="77777777" w:rsidR="00336F70" w:rsidRDefault="00336F70" w:rsidP="00336F70">
      <w:pPr>
        <w:rPr>
          <w:szCs w:val="3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3001"/>
        <w:gridCol w:w="6022"/>
      </w:tblGrid>
      <w:tr w:rsidR="00C55575" w:rsidRPr="00AD05B8" w14:paraId="6055A4F0" w14:textId="77777777" w:rsidTr="00CB56A6">
        <w:tc>
          <w:tcPr>
            <w:tcW w:w="465" w:type="dxa"/>
            <w:shd w:val="clear" w:color="auto" w:fill="auto"/>
          </w:tcPr>
          <w:p w14:paraId="4840A699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3001" w:type="dxa"/>
            <w:shd w:val="clear" w:color="auto" w:fill="auto"/>
          </w:tcPr>
          <w:p w14:paraId="73440EE6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Организация, которой</w:t>
            </w:r>
          </w:p>
          <w:p w14:paraId="14FC8D29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выдаются ТУ</w:t>
            </w:r>
          </w:p>
        </w:tc>
        <w:tc>
          <w:tcPr>
            <w:tcW w:w="6022" w:type="dxa"/>
            <w:shd w:val="clear" w:color="auto" w:fill="auto"/>
          </w:tcPr>
          <w:p w14:paraId="37C01E42" w14:textId="504F974A" w:rsidR="00336F70" w:rsidRPr="00130EEF" w:rsidRDefault="004C6AA0" w:rsidP="005409F7">
            <w:p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АО «КАП»</w:t>
            </w:r>
          </w:p>
        </w:tc>
      </w:tr>
      <w:tr w:rsidR="00C55575" w:rsidRPr="00DA40A6" w14:paraId="1934C1F0" w14:textId="77777777" w:rsidTr="00CB56A6">
        <w:tc>
          <w:tcPr>
            <w:tcW w:w="465" w:type="dxa"/>
            <w:shd w:val="clear" w:color="auto" w:fill="auto"/>
          </w:tcPr>
          <w:p w14:paraId="50A578A8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3001" w:type="dxa"/>
            <w:shd w:val="clear" w:color="auto" w:fill="auto"/>
          </w:tcPr>
          <w:p w14:paraId="7712AD54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Основания для выдачи ТУ</w:t>
            </w:r>
          </w:p>
        </w:tc>
        <w:tc>
          <w:tcPr>
            <w:tcW w:w="6022" w:type="dxa"/>
            <w:shd w:val="clear" w:color="auto" w:fill="auto"/>
          </w:tcPr>
          <w:p w14:paraId="229069BA" w14:textId="1055D0DE" w:rsidR="00336F70" w:rsidRPr="006D571A" w:rsidRDefault="006D571A" w:rsidP="00E30D39">
            <w:pPr>
              <w:rPr>
                <w:b w:val="0"/>
                <w:sz w:val="22"/>
                <w:szCs w:val="22"/>
                <w:highlight w:val="yellow"/>
                <w:lang w:val="ru-RU"/>
              </w:rPr>
            </w:pPr>
            <w:r w:rsidRPr="006D571A">
              <w:rPr>
                <w:b w:val="0"/>
                <w:sz w:val="22"/>
                <w:szCs w:val="22"/>
                <w:lang w:val="ru-RU"/>
              </w:rPr>
              <w:t xml:space="preserve">№ </w:t>
            </w:r>
            <w:r w:rsidR="00E30D39">
              <w:rPr>
                <w:b w:val="0"/>
                <w:sz w:val="22"/>
                <w:szCs w:val="22"/>
                <w:lang w:val="ru-RU"/>
              </w:rPr>
              <w:t>0094</w:t>
            </w:r>
            <w:r w:rsidR="00DA40A6" w:rsidRPr="00DA40A6">
              <w:rPr>
                <w:b w:val="0"/>
                <w:sz w:val="22"/>
                <w:szCs w:val="22"/>
                <w:lang w:val="ru-RU"/>
              </w:rPr>
              <w:t xml:space="preserve"> от </w:t>
            </w:r>
            <w:r w:rsidR="00E30D39">
              <w:rPr>
                <w:b w:val="0"/>
                <w:sz w:val="22"/>
                <w:szCs w:val="22"/>
                <w:lang w:val="ru-RU"/>
              </w:rPr>
              <w:t>12</w:t>
            </w:r>
            <w:r w:rsidR="00DA40A6" w:rsidRPr="00DA40A6">
              <w:rPr>
                <w:b w:val="0"/>
                <w:sz w:val="22"/>
                <w:szCs w:val="22"/>
                <w:lang w:val="ru-RU"/>
              </w:rPr>
              <w:t>.</w:t>
            </w:r>
            <w:r w:rsidR="00E30D39">
              <w:rPr>
                <w:b w:val="0"/>
                <w:sz w:val="22"/>
                <w:szCs w:val="22"/>
                <w:lang w:val="ru-RU"/>
              </w:rPr>
              <w:t>02</w:t>
            </w:r>
            <w:r w:rsidR="00DA40A6" w:rsidRPr="00DA40A6">
              <w:rPr>
                <w:b w:val="0"/>
                <w:sz w:val="22"/>
                <w:szCs w:val="22"/>
                <w:lang w:val="ru-RU"/>
              </w:rPr>
              <w:t>.2</w:t>
            </w:r>
            <w:r w:rsidR="00E30D39">
              <w:rPr>
                <w:b w:val="0"/>
                <w:sz w:val="22"/>
                <w:szCs w:val="22"/>
                <w:lang w:val="ru-RU"/>
              </w:rPr>
              <w:t>5</w:t>
            </w:r>
          </w:p>
        </w:tc>
      </w:tr>
      <w:tr w:rsidR="00C55575" w:rsidRPr="007D76A1" w14:paraId="109B88B8" w14:textId="77777777" w:rsidTr="00CB56A6">
        <w:tc>
          <w:tcPr>
            <w:tcW w:w="465" w:type="dxa"/>
            <w:shd w:val="clear" w:color="auto" w:fill="auto"/>
          </w:tcPr>
          <w:p w14:paraId="1800E4F7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3001" w:type="dxa"/>
            <w:shd w:val="clear" w:color="auto" w:fill="auto"/>
          </w:tcPr>
          <w:p w14:paraId="755C83DC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 xml:space="preserve">Перечень </w:t>
            </w:r>
            <w:proofErr w:type="gramStart"/>
            <w:r w:rsidRPr="00AD05B8">
              <w:rPr>
                <w:b w:val="0"/>
                <w:sz w:val="24"/>
                <w:szCs w:val="24"/>
                <w:lang w:val="ru-RU"/>
              </w:rPr>
              <w:t>строительно-монтажных работ</w:t>
            </w:r>
            <w:proofErr w:type="gramEnd"/>
            <w:r w:rsidRPr="00AD05B8">
              <w:rPr>
                <w:b w:val="0"/>
                <w:sz w:val="24"/>
                <w:szCs w:val="24"/>
                <w:lang w:val="ru-RU"/>
              </w:rPr>
              <w:t xml:space="preserve"> выполняемых организацией-заказчиком</w:t>
            </w:r>
          </w:p>
        </w:tc>
        <w:tc>
          <w:tcPr>
            <w:tcW w:w="6022" w:type="dxa"/>
            <w:shd w:val="clear" w:color="auto" w:fill="auto"/>
          </w:tcPr>
          <w:p w14:paraId="2853821A" w14:textId="77777777" w:rsidR="0093544F" w:rsidRPr="00130EEF" w:rsidRDefault="0093544F" w:rsidP="0093544F">
            <w:pPr>
              <w:rPr>
                <w:sz w:val="22"/>
                <w:szCs w:val="22"/>
                <w:lang w:val="ru-RU"/>
              </w:rPr>
            </w:pPr>
            <w:r w:rsidRPr="00130EEF">
              <w:rPr>
                <w:sz w:val="22"/>
                <w:szCs w:val="22"/>
                <w:lang w:val="ru-RU"/>
              </w:rPr>
              <w:t>Сети связи</w:t>
            </w:r>
          </w:p>
          <w:p w14:paraId="26B2ECEC" w14:textId="17122092" w:rsidR="0093544F" w:rsidRDefault="0093544F" w:rsidP="006A4E3D">
            <w:pPr>
              <w:rPr>
                <w:b w:val="0"/>
                <w:sz w:val="22"/>
                <w:szCs w:val="22"/>
                <w:lang w:val="ru-RU"/>
              </w:rPr>
            </w:pPr>
            <w:r w:rsidRPr="00130EEF">
              <w:rPr>
                <w:b w:val="0"/>
                <w:sz w:val="22"/>
                <w:szCs w:val="22"/>
                <w:lang w:val="ru-RU"/>
              </w:rPr>
              <w:t xml:space="preserve">Разработать </w:t>
            </w:r>
            <w:r w:rsidR="00D55DBC">
              <w:rPr>
                <w:b w:val="0"/>
                <w:sz w:val="22"/>
                <w:szCs w:val="22"/>
                <w:lang w:val="ru-RU"/>
              </w:rPr>
              <w:t>проектную документацию</w:t>
            </w:r>
            <w:r w:rsidRPr="00130EEF">
              <w:rPr>
                <w:b w:val="0"/>
                <w:sz w:val="22"/>
                <w:szCs w:val="22"/>
                <w:lang w:val="ru-RU"/>
              </w:rPr>
              <w:t xml:space="preserve"> на наружные сети связи (НСС)</w:t>
            </w:r>
            <w:r w:rsidR="006A4E3D" w:rsidRPr="00130EEF">
              <w:rPr>
                <w:b w:val="0"/>
                <w:sz w:val="22"/>
                <w:szCs w:val="22"/>
                <w:lang w:val="ru-RU"/>
              </w:rPr>
              <w:t xml:space="preserve">, </w:t>
            </w:r>
            <w:r w:rsidR="00E30D39">
              <w:rPr>
                <w:b w:val="0"/>
                <w:sz w:val="22"/>
                <w:szCs w:val="22"/>
                <w:lang w:val="ru-RU"/>
              </w:rPr>
              <w:t>с учетом одного из двух вариантов</w:t>
            </w:r>
            <w:r w:rsidRPr="00130EEF">
              <w:rPr>
                <w:b w:val="0"/>
                <w:sz w:val="22"/>
                <w:szCs w:val="22"/>
                <w:lang w:val="ru-RU"/>
              </w:rPr>
              <w:t>:</w:t>
            </w:r>
          </w:p>
          <w:p w14:paraId="2D784BF8" w14:textId="0B38A7FA" w:rsidR="00E30D39" w:rsidRPr="00E30D39" w:rsidRDefault="00E30D39" w:rsidP="006A4E3D">
            <w:pPr>
              <w:rPr>
                <w:sz w:val="22"/>
                <w:szCs w:val="22"/>
                <w:lang w:val="ru-RU"/>
              </w:rPr>
            </w:pPr>
            <w:r w:rsidRPr="00E30D39">
              <w:rPr>
                <w:sz w:val="22"/>
                <w:szCs w:val="22"/>
                <w:lang w:val="ru-RU"/>
              </w:rPr>
              <w:t>Вариант 1</w:t>
            </w:r>
            <w:r>
              <w:rPr>
                <w:sz w:val="22"/>
                <w:szCs w:val="22"/>
                <w:lang w:val="ru-RU"/>
              </w:rPr>
              <w:t xml:space="preserve"> (Приложение 1)</w:t>
            </w:r>
            <w:r w:rsidRPr="00E30D39">
              <w:rPr>
                <w:sz w:val="22"/>
                <w:szCs w:val="22"/>
                <w:lang w:val="ru-RU"/>
              </w:rPr>
              <w:t>:</w:t>
            </w:r>
          </w:p>
          <w:p w14:paraId="2881D9A5" w14:textId="64AAA5A7" w:rsidR="00AF192A" w:rsidRDefault="00E30D39" w:rsidP="00D645B7">
            <w:pPr>
              <w:numPr>
                <w:ilvl w:val="0"/>
                <w:numId w:val="9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Строительство 2-х трубной канализации от </w:t>
            </w:r>
            <w:r w:rsidR="007D76A1">
              <w:rPr>
                <w:b w:val="0"/>
                <w:sz w:val="22"/>
                <w:szCs w:val="22"/>
                <w:lang w:val="ru-RU"/>
              </w:rPr>
              <w:t>объекта строительства до</w:t>
            </w:r>
            <w:r>
              <w:rPr>
                <w:b w:val="0"/>
                <w:sz w:val="22"/>
                <w:szCs w:val="22"/>
                <w:lang w:val="ru-RU"/>
              </w:rPr>
              <w:t xml:space="preserve"> колодца № </w:t>
            </w:r>
            <w:r w:rsidR="007D76A1">
              <w:rPr>
                <w:b w:val="0"/>
                <w:sz w:val="22"/>
                <w:szCs w:val="22"/>
                <w:lang w:val="ru-RU"/>
              </w:rPr>
              <w:t>2</w:t>
            </w:r>
          </w:p>
          <w:p w14:paraId="01A1D110" w14:textId="50CFDA60" w:rsidR="007D76A1" w:rsidRDefault="007D76A1" w:rsidP="00D645B7">
            <w:pPr>
              <w:numPr>
                <w:ilvl w:val="0"/>
                <w:numId w:val="9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От колодца №2 до колодца №5 доложить 2-х трубную канализацию с произведением очистки колодцев №№ 3,4 от грунта</w:t>
            </w:r>
          </w:p>
          <w:p w14:paraId="3937EC88" w14:textId="1E221C51" w:rsidR="0093544F" w:rsidRDefault="007D76A1" w:rsidP="00D645B7">
            <w:pPr>
              <w:numPr>
                <w:ilvl w:val="0"/>
                <w:numId w:val="9"/>
              </w:numPr>
              <w:rPr>
                <w:b w:val="0"/>
                <w:sz w:val="22"/>
                <w:szCs w:val="22"/>
                <w:lang w:val="ru-RU"/>
              </w:rPr>
            </w:pPr>
            <w:r w:rsidRPr="007D76A1">
              <w:rPr>
                <w:b w:val="0"/>
                <w:sz w:val="22"/>
                <w:szCs w:val="22"/>
                <w:lang w:val="ru-RU"/>
              </w:rPr>
              <w:t>проложить телефонный кабель типа ТПП-10х2 от объекта</w:t>
            </w:r>
            <w:r>
              <w:rPr>
                <w:b w:val="0"/>
                <w:sz w:val="22"/>
                <w:szCs w:val="22"/>
                <w:lang w:val="ru-RU"/>
              </w:rPr>
              <w:t xml:space="preserve"> строительства</w:t>
            </w:r>
            <w:r w:rsidRPr="007D76A1">
              <w:rPr>
                <w:b w:val="0"/>
                <w:sz w:val="22"/>
                <w:szCs w:val="22"/>
                <w:lang w:val="ru-RU"/>
              </w:rPr>
              <w:t xml:space="preserve"> до распределительного шкафа ШР-02 в здании Штаба АО «КАП»</w:t>
            </w:r>
            <w:r w:rsidR="006A4E3D" w:rsidRPr="007D76A1">
              <w:rPr>
                <w:b w:val="0"/>
                <w:sz w:val="22"/>
                <w:szCs w:val="22"/>
                <w:lang w:val="ru-RU"/>
              </w:rPr>
              <w:t>.</w:t>
            </w:r>
          </w:p>
          <w:p w14:paraId="1DA502D4" w14:textId="39BB1AFE" w:rsidR="007D76A1" w:rsidRPr="007D76A1" w:rsidRDefault="007D76A1" w:rsidP="00D645B7">
            <w:pPr>
              <w:numPr>
                <w:ilvl w:val="0"/>
                <w:numId w:val="9"/>
              </w:numPr>
              <w:rPr>
                <w:b w:val="0"/>
                <w:sz w:val="22"/>
                <w:szCs w:val="22"/>
                <w:lang w:val="ru-RU"/>
              </w:rPr>
            </w:pPr>
            <w:r w:rsidRPr="007D76A1">
              <w:rPr>
                <w:b w:val="0"/>
                <w:sz w:val="22"/>
                <w:szCs w:val="22"/>
                <w:lang w:val="ru-RU"/>
              </w:rPr>
              <w:t>проложить оптический кабель от объекта</w:t>
            </w:r>
            <w:r>
              <w:rPr>
                <w:b w:val="0"/>
                <w:sz w:val="22"/>
                <w:szCs w:val="22"/>
                <w:lang w:val="ru-RU"/>
              </w:rPr>
              <w:t xml:space="preserve"> строительства</w:t>
            </w:r>
            <w:r w:rsidRPr="007D76A1">
              <w:rPr>
                <w:b w:val="0"/>
                <w:sz w:val="22"/>
                <w:szCs w:val="22"/>
                <w:lang w:val="ru-RU"/>
              </w:rPr>
              <w:t xml:space="preserve"> до распределительного шкафа ШР-02 в здании Штаба АО «КАП</w:t>
            </w:r>
            <w:r>
              <w:rPr>
                <w:b w:val="0"/>
                <w:sz w:val="22"/>
                <w:szCs w:val="22"/>
                <w:lang w:val="ru-RU"/>
              </w:rPr>
              <w:t>»</w:t>
            </w:r>
          </w:p>
          <w:p w14:paraId="29DF3058" w14:textId="4931BA23" w:rsidR="00004CA7" w:rsidRDefault="00004CA7" w:rsidP="00D645B7">
            <w:pPr>
              <w:numPr>
                <w:ilvl w:val="0"/>
                <w:numId w:val="9"/>
              </w:numPr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В каждом колодце кабельной канализации кабели должны иметь маркировку с указание владельца кабеля, марку кабеля и конечные точки.</w:t>
            </w:r>
          </w:p>
          <w:p w14:paraId="6894D65B" w14:textId="3E137CC2" w:rsidR="00CB56A6" w:rsidRPr="003B0C71" w:rsidRDefault="00CB56A6" w:rsidP="00CB56A6">
            <w:pPr>
              <w:rPr>
                <w:b w:val="0"/>
                <w:sz w:val="22"/>
                <w:szCs w:val="22"/>
                <w:lang w:val="ru-RU"/>
              </w:rPr>
            </w:pPr>
            <w:r w:rsidRPr="00E30D39">
              <w:rPr>
                <w:sz w:val="22"/>
                <w:szCs w:val="22"/>
                <w:lang w:val="ru-RU"/>
              </w:rPr>
              <w:t xml:space="preserve">Вариант </w:t>
            </w:r>
            <w:r>
              <w:rPr>
                <w:sz w:val="22"/>
                <w:szCs w:val="22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 xml:space="preserve"> (Приложение </w:t>
            </w:r>
            <w:r>
              <w:rPr>
                <w:sz w:val="22"/>
                <w:szCs w:val="22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)</w:t>
            </w:r>
            <w:r w:rsidRPr="00E30D39">
              <w:rPr>
                <w:sz w:val="22"/>
                <w:szCs w:val="22"/>
                <w:lang w:val="ru-RU"/>
              </w:rPr>
              <w:t>: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3B0C71" w:rsidRPr="003B0C71">
              <w:rPr>
                <w:b w:val="0"/>
                <w:sz w:val="22"/>
                <w:szCs w:val="22"/>
                <w:lang w:val="ru-RU"/>
              </w:rPr>
              <w:t>Предусматривает строительс</w:t>
            </w:r>
            <w:r w:rsidR="003B0C71">
              <w:rPr>
                <w:b w:val="0"/>
                <w:sz w:val="22"/>
                <w:szCs w:val="22"/>
                <w:lang w:val="ru-RU"/>
              </w:rPr>
              <w:t>т</w:t>
            </w:r>
            <w:r w:rsidR="003B0C71" w:rsidRPr="003B0C71">
              <w:rPr>
                <w:b w:val="0"/>
                <w:sz w:val="22"/>
                <w:szCs w:val="22"/>
                <w:lang w:val="ru-RU"/>
              </w:rPr>
              <w:t xml:space="preserve">во </w:t>
            </w:r>
            <w:r w:rsidR="003B0C71">
              <w:rPr>
                <w:b w:val="0"/>
                <w:sz w:val="22"/>
                <w:szCs w:val="22"/>
                <w:lang w:val="ru-RU"/>
              </w:rPr>
              <w:t xml:space="preserve">связной канализации от объекта строительства до канализации </w:t>
            </w:r>
            <w:r w:rsidR="003B0C71" w:rsidRPr="003B0C71">
              <w:rPr>
                <w:b w:val="0"/>
                <w:sz w:val="22"/>
                <w:szCs w:val="22"/>
                <w:lang w:val="ru-RU"/>
              </w:rPr>
              <w:t>ФГУП «Администрация гражданских аэропортов (аэродромов)»</w:t>
            </w:r>
            <w:r w:rsidR="003B0C71">
              <w:rPr>
                <w:b w:val="0"/>
                <w:sz w:val="22"/>
                <w:szCs w:val="22"/>
                <w:lang w:val="ru-RU"/>
              </w:rPr>
              <w:t>. Для получения ТУ необходимо обратиться в ФГУП «АГА»</w:t>
            </w:r>
            <w:bookmarkStart w:id="0" w:name="_GoBack"/>
            <w:bookmarkEnd w:id="0"/>
            <w:r w:rsidR="003B0C71">
              <w:rPr>
                <w:b w:val="0"/>
                <w:sz w:val="22"/>
                <w:szCs w:val="22"/>
                <w:lang w:val="ru-RU"/>
              </w:rPr>
              <w:t xml:space="preserve"> </w:t>
            </w:r>
          </w:p>
          <w:p w14:paraId="25BAF6D1" w14:textId="5A076793" w:rsidR="00D645B7" w:rsidRPr="00DA40A6" w:rsidRDefault="00D645B7" w:rsidP="007D76A1">
            <w:pPr>
              <w:rPr>
                <w:b w:val="0"/>
                <w:sz w:val="22"/>
                <w:szCs w:val="22"/>
                <w:lang w:val="ru-RU"/>
              </w:rPr>
            </w:pPr>
          </w:p>
        </w:tc>
      </w:tr>
      <w:tr w:rsidR="00C55575" w:rsidRPr="00AD05B8" w14:paraId="32A43A3A" w14:textId="77777777" w:rsidTr="00CB56A6">
        <w:tc>
          <w:tcPr>
            <w:tcW w:w="465" w:type="dxa"/>
            <w:shd w:val="clear" w:color="auto" w:fill="auto"/>
          </w:tcPr>
          <w:p w14:paraId="39D8B7B0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4.</w:t>
            </w:r>
          </w:p>
        </w:tc>
        <w:tc>
          <w:tcPr>
            <w:tcW w:w="3001" w:type="dxa"/>
            <w:shd w:val="clear" w:color="auto" w:fill="auto"/>
          </w:tcPr>
          <w:p w14:paraId="4A0BA14B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Способ организации взаимодействия и технической эксплуатации</w:t>
            </w:r>
          </w:p>
        </w:tc>
        <w:tc>
          <w:tcPr>
            <w:tcW w:w="6022" w:type="dxa"/>
            <w:shd w:val="clear" w:color="auto" w:fill="auto"/>
          </w:tcPr>
          <w:p w14:paraId="3B37A997" w14:textId="59052AF2" w:rsidR="00336F70" w:rsidRPr="00130EEF" w:rsidRDefault="00336F70" w:rsidP="005409F7">
            <w:pPr>
              <w:rPr>
                <w:b w:val="0"/>
                <w:sz w:val="22"/>
                <w:szCs w:val="22"/>
                <w:lang w:val="ru-RU"/>
              </w:rPr>
            </w:pPr>
            <w:r w:rsidRPr="00130EEF">
              <w:rPr>
                <w:b w:val="0"/>
                <w:sz w:val="22"/>
                <w:szCs w:val="22"/>
                <w:lang w:val="ru-RU"/>
              </w:rPr>
              <w:t xml:space="preserve">Разработать </w:t>
            </w:r>
            <w:r w:rsidR="006A4E3D" w:rsidRPr="00130EEF">
              <w:rPr>
                <w:b w:val="0"/>
                <w:sz w:val="22"/>
                <w:szCs w:val="22"/>
                <w:lang w:val="ru-RU"/>
              </w:rPr>
              <w:t>документацию</w:t>
            </w:r>
            <w:r w:rsidRPr="00130EEF">
              <w:rPr>
                <w:b w:val="0"/>
                <w:sz w:val="22"/>
                <w:szCs w:val="22"/>
                <w:lang w:val="ru-RU"/>
              </w:rPr>
              <w:t xml:space="preserve"> и согласовать с АО "</w:t>
            </w:r>
            <w:r w:rsidR="00D55DBC">
              <w:rPr>
                <w:b w:val="0"/>
                <w:sz w:val="22"/>
                <w:szCs w:val="22"/>
                <w:lang w:val="ru-RU"/>
              </w:rPr>
              <w:t>МАПК(Е)</w:t>
            </w:r>
            <w:r w:rsidRPr="00130EEF">
              <w:rPr>
                <w:b w:val="0"/>
                <w:sz w:val="22"/>
                <w:szCs w:val="22"/>
                <w:lang w:val="ru-RU"/>
              </w:rPr>
              <w:t>".</w:t>
            </w:r>
          </w:p>
          <w:p w14:paraId="6171DC8C" w14:textId="15104E74" w:rsidR="00336F70" w:rsidRPr="00130EEF" w:rsidRDefault="00336F70" w:rsidP="005409F7">
            <w:pPr>
              <w:rPr>
                <w:b w:val="0"/>
                <w:sz w:val="22"/>
                <w:szCs w:val="22"/>
                <w:lang w:val="ru-RU"/>
              </w:rPr>
            </w:pPr>
            <w:r w:rsidRPr="00130EEF">
              <w:rPr>
                <w:b w:val="0"/>
                <w:sz w:val="22"/>
                <w:szCs w:val="22"/>
                <w:lang w:val="ru-RU"/>
              </w:rPr>
              <w:t>Исходные данные для проектирования можно получить в АО "</w:t>
            </w:r>
            <w:r w:rsidR="00D55DBC">
              <w:rPr>
                <w:b w:val="0"/>
                <w:sz w:val="22"/>
                <w:szCs w:val="22"/>
                <w:lang w:val="ru-RU"/>
              </w:rPr>
              <w:t>МАПК(Е)</w:t>
            </w:r>
            <w:r w:rsidRPr="00130EEF">
              <w:rPr>
                <w:b w:val="0"/>
                <w:sz w:val="22"/>
                <w:szCs w:val="22"/>
                <w:lang w:val="ru-RU"/>
              </w:rPr>
              <w:t>".</w:t>
            </w:r>
          </w:p>
          <w:p w14:paraId="6826C6C4" w14:textId="30CEB271" w:rsidR="006D571A" w:rsidRPr="00130EEF" w:rsidRDefault="00B15B3D" w:rsidP="005409F7">
            <w:pPr>
              <w:rPr>
                <w:b w:val="0"/>
                <w:sz w:val="22"/>
                <w:szCs w:val="22"/>
                <w:lang w:val="ru-RU"/>
              </w:rPr>
            </w:pPr>
            <w:r w:rsidRPr="006D571A">
              <w:rPr>
                <w:b w:val="0"/>
                <w:sz w:val="22"/>
                <w:szCs w:val="22"/>
                <w:lang w:val="ru-RU"/>
              </w:rPr>
              <w:t>тел.:</w:t>
            </w:r>
            <w:r w:rsidRPr="00130EEF">
              <w:rPr>
                <w:b w:val="0"/>
                <w:sz w:val="22"/>
                <w:szCs w:val="22"/>
                <w:lang w:val="ru-RU"/>
              </w:rPr>
              <w:t xml:space="preserve"> </w:t>
            </w:r>
            <w:r w:rsidR="006D571A">
              <w:rPr>
                <w:b w:val="0"/>
                <w:sz w:val="22"/>
                <w:szCs w:val="22"/>
                <w:lang w:val="ru-RU"/>
              </w:rPr>
              <w:t>(41531)99-7-20, (41531)99-5-99</w:t>
            </w:r>
          </w:p>
        </w:tc>
      </w:tr>
      <w:tr w:rsidR="00C55575" w:rsidRPr="007D76A1" w14:paraId="13C4FA25" w14:textId="77777777" w:rsidTr="00CB56A6">
        <w:tc>
          <w:tcPr>
            <w:tcW w:w="465" w:type="dxa"/>
            <w:shd w:val="clear" w:color="auto" w:fill="auto"/>
          </w:tcPr>
          <w:p w14:paraId="615A818F" w14:textId="7DBD1FA3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3001" w:type="dxa"/>
            <w:shd w:val="clear" w:color="auto" w:fill="auto"/>
          </w:tcPr>
          <w:p w14:paraId="68293785" w14:textId="77777777" w:rsidR="00336F70" w:rsidRPr="00AD05B8" w:rsidRDefault="00336F70" w:rsidP="005409F7">
            <w:pPr>
              <w:rPr>
                <w:b w:val="0"/>
                <w:sz w:val="24"/>
                <w:szCs w:val="24"/>
                <w:lang w:val="ru-RU"/>
              </w:rPr>
            </w:pPr>
            <w:r w:rsidRPr="00AD05B8">
              <w:rPr>
                <w:b w:val="0"/>
                <w:sz w:val="24"/>
                <w:szCs w:val="24"/>
                <w:lang w:val="ru-RU"/>
              </w:rPr>
              <w:t>Срок действия ТУ</w:t>
            </w:r>
          </w:p>
        </w:tc>
        <w:tc>
          <w:tcPr>
            <w:tcW w:w="6022" w:type="dxa"/>
            <w:shd w:val="clear" w:color="auto" w:fill="auto"/>
          </w:tcPr>
          <w:p w14:paraId="1043CABA" w14:textId="3DDE5E59" w:rsidR="00336F70" w:rsidRPr="00130EEF" w:rsidRDefault="00336F70" w:rsidP="005409F7">
            <w:pPr>
              <w:rPr>
                <w:b w:val="0"/>
                <w:sz w:val="22"/>
                <w:szCs w:val="22"/>
                <w:lang w:val="ru-RU"/>
              </w:rPr>
            </w:pPr>
            <w:r w:rsidRPr="00130EEF">
              <w:rPr>
                <w:b w:val="0"/>
                <w:sz w:val="22"/>
                <w:szCs w:val="22"/>
                <w:lang w:val="ru-RU"/>
              </w:rPr>
              <w:t xml:space="preserve">Технические условия </w:t>
            </w:r>
            <w:r w:rsidR="00130EEF">
              <w:rPr>
                <w:b w:val="0"/>
                <w:sz w:val="22"/>
                <w:szCs w:val="22"/>
                <w:lang w:val="ru-RU"/>
              </w:rPr>
              <w:t xml:space="preserve">действительны в течении </w:t>
            </w:r>
            <w:r w:rsidR="00D55DBC">
              <w:rPr>
                <w:b w:val="0"/>
                <w:sz w:val="22"/>
                <w:szCs w:val="22"/>
                <w:lang w:val="ru-RU"/>
              </w:rPr>
              <w:t>24</w:t>
            </w:r>
            <w:r w:rsidRPr="00130EEF">
              <w:rPr>
                <w:b w:val="0"/>
                <w:sz w:val="22"/>
                <w:szCs w:val="22"/>
                <w:lang w:val="ru-RU"/>
              </w:rPr>
              <w:t xml:space="preserve"> месяцев с момента утверждения.</w:t>
            </w:r>
          </w:p>
        </w:tc>
      </w:tr>
    </w:tbl>
    <w:p w14:paraId="23F966C1" w14:textId="77777777" w:rsidR="00336F70" w:rsidRDefault="00336F70" w:rsidP="00336F70">
      <w:pPr>
        <w:rPr>
          <w:szCs w:val="36"/>
          <w:lang w:val="ru-RU"/>
        </w:rPr>
      </w:pPr>
    </w:p>
    <w:p w14:paraId="31E7CC6C" w14:textId="77777777" w:rsidR="00130EEF" w:rsidRDefault="00130EEF" w:rsidP="00336F70">
      <w:pPr>
        <w:rPr>
          <w:szCs w:val="36"/>
          <w:lang w:val="ru-RU"/>
        </w:rPr>
      </w:pPr>
    </w:p>
    <w:p w14:paraId="249A2650" w14:textId="77777777" w:rsidR="00130EEF" w:rsidRDefault="00130EEF" w:rsidP="00336F70">
      <w:pPr>
        <w:rPr>
          <w:szCs w:val="36"/>
          <w:lang w:val="ru-RU"/>
        </w:rPr>
      </w:pPr>
    </w:p>
    <w:p w14:paraId="48BC8971" w14:textId="77777777" w:rsidR="00130EEF" w:rsidRDefault="00130EEF" w:rsidP="00336F70">
      <w:pPr>
        <w:rPr>
          <w:szCs w:val="36"/>
          <w:lang w:val="ru-RU"/>
        </w:rPr>
      </w:pPr>
    </w:p>
    <w:p w14:paraId="03F182FE" w14:textId="77777777" w:rsidR="00130EEF" w:rsidRDefault="00130EEF" w:rsidP="00336F70">
      <w:pPr>
        <w:rPr>
          <w:szCs w:val="36"/>
          <w:lang w:val="ru-RU"/>
        </w:rPr>
      </w:pPr>
    </w:p>
    <w:p w14:paraId="6853A9DC" w14:textId="306D011C" w:rsidR="004C78E9" w:rsidRDefault="00D55DBC" w:rsidP="00D55DBC">
      <w:pPr>
        <w:rPr>
          <w:b w:val="0"/>
          <w:sz w:val="22"/>
          <w:szCs w:val="22"/>
          <w:lang w:val="ru-RU"/>
        </w:rPr>
      </w:pPr>
      <w:r>
        <w:rPr>
          <w:b w:val="0"/>
          <w:szCs w:val="36"/>
          <w:lang w:val="ru-RU"/>
        </w:rPr>
        <w:t xml:space="preserve">Начальник </w:t>
      </w:r>
      <w:proofErr w:type="spellStart"/>
      <w:r>
        <w:rPr>
          <w:b w:val="0"/>
          <w:szCs w:val="36"/>
          <w:lang w:val="ru-RU"/>
        </w:rPr>
        <w:t>СИТиС</w:t>
      </w:r>
      <w:proofErr w:type="spellEnd"/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>
        <w:rPr>
          <w:b w:val="0"/>
          <w:szCs w:val="36"/>
          <w:lang w:val="ru-RU"/>
        </w:rPr>
        <w:tab/>
      </w:r>
      <w:r w:rsidR="00977962" w:rsidRPr="00977962">
        <w:rPr>
          <w:b w:val="0"/>
          <w:szCs w:val="36"/>
          <w:lang w:val="ru-RU"/>
        </w:rPr>
        <w:tab/>
      </w:r>
      <w:r w:rsidR="00977962" w:rsidRPr="00977962">
        <w:rPr>
          <w:b w:val="0"/>
          <w:szCs w:val="36"/>
          <w:lang w:val="ru-RU"/>
        </w:rPr>
        <w:tab/>
      </w:r>
      <w:r w:rsidR="00977962" w:rsidRPr="00977962">
        <w:rPr>
          <w:b w:val="0"/>
          <w:szCs w:val="36"/>
          <w:lang w:val="ru-RU"/>
        </w:rPr>
        <w:tab/>
      </w:r>
      <w:r w:rsidR="00977962" w:rsidRPr="00977962">
        <w:rPr>
          <w:b w:val="0"/>
          <w:szCs w:val="36"/>
          <w:lang w:val="ru-RU"/>
        </w:rPr>
        <w:tab/>
      </w:r>
      <w:r w:rsidR="00131DED">
        <w:rPr>
          <w:b w:val="0"/>
          <w:szCs w:val="36"/>
          <w:lang w:val="ru-RU"/>
        </w:rPr>
        <w:t>А.В.</w:t>
      </w:r>
      <w:r>
        <w:rPr>
          <w:b w:val="0"/>
          <w:szCs w:val="36"/>
          <w:lang w:val="ru-RU"/>
        </w:rPr>
        <w:t xml:space="preserve"> Лагойда</w:t>
      </w:r>
    </w:p>
    <w:p w14:paraId="5BA58489" w14:textId="77777777" w:rsidR="00CB56A6" w:rsidRDefault="00CB56A6" w:rsidP="0093544F">
      <w:pPr>
        <w:jc w:val="right"/>
        <w:rPr>
          <w:b w:val="0"/>
          <w:lang w:val="ru-RU"/>
        </w:rPr>
      </w:pPr>
    </w:p>
    <w:p w14:paraId="77DA6EB5" w14:textId="77777777" w:rsidR="00CB56A6" w:rsidRDefault="00CB56A6" w:rsidP="0093544F">
      <w:pPr>
        <w:jc w:val="right"/>
        <w:rPr>
          <w:b w:val="0"/>
          <w:lang w:val="ru-RU"/>
        </w:rPr>
      </w:pPr>
    </w:p>
    <w:p w14:paraId="5AFE81CE" w14:textId="77777777" w:rsidR="00CB56A6" w:rsidRDefault="00CB56A6">
      <w:pPr>
        <w:spacing w:after="160" w:line="259" w:lineRule="auto"/>
        <w:rPr>
          <w:b w:val="0"/>
          <w:lang w:val="ru-RU"/>
        </w:rPr>
      </w:pPr>
      <w:r>
        <w:rPr>
          <w:b w:val="0"/>
          <w:lang w:val="ru-RU"/>
        </w:rPr>
        <w:br w:type="page"/>
      </w:r>
    </w:p>
    <w:p w14:paraId="7E5683CB" w14:textId="77777777" w:rsidR="00CB56A6" w:rsidRDefault="00CB56A6" w:rsidP="0093544F">
      <w:pPr>
        <w:jc w:val="right"/>
        <w:rPr>
          <w:b w:val="0"/>
          <w:lang w:val="ru-RU"/>
        </w:rPr>
        <w:sectPr w:rsidR="00CB56A6" w:rsidSect="007F1F10">
          <w:pgSz w:w="11907" w:h="16840" w:code="9"/>
          <w:pgMar w:top="1134" w:right="992" w:bottom="1276" w:left="1417" w:header="720" w:footer="720" w:gutter="0"/>
          <w:cols w:space="708"/>
          <w:docGrid w:linePitch="339"/>
        </w:sectPr>
      </w:pPr>
    </w:p>
    <w:p w14:paraId="6332696B" w14:textId="2AC12AE0" w:rsidR="0093544F" w:rsidRDefault="00CB56A6" w:rsidP="0093544F">
      <w:pPr>
        <w:jc w:val="right"/>
        <w:rPr>
          <w:b w:val="0"/>
          <w:lang w:val="ru-RU"/>
        </w:rPr>
      </w:pPr>
      <w:r>
        <w:rPr>
          <w:b w:val="0"/>
          <w:lang w:val="ru-RU"/>
        </w:rPr>
        <w:lastRenderedPageBreak/>
        <w:t>П</w:t>
      </w:r>
      <w:r w:rsidR="001500B0">
        <w:rPr>
          <w:b w:val="0"/>
          <w:lang w:val="ru-RU"/>
        </w:rPr>
        <w:t>риложение 1</w:t>
      </w:r>
    </w:p>
    <w:p w14:paraId="3A320DF4" w14:textId="77777777" w:rsidR="00CB56A6" w:rsidRDefault="00CB56A6" w:rsidP="0093544F">
      <w:pPr>
        <w:jc w:val="right"/>
        <w:rPr>
          <w:b w:val="0"/>
          <w:lang w:val="ru-RU"/>
        </w:rPr>
      </w:pPr>
    </w:p>
    <w:p w14:paraId="4F96A9D7" w14:textId="77777777" w:rsidR="00CB56A6" w:rsidRDefault="00CB56A6" w:rsidP="0093544F">
      <w:pPr>
        <w:jc w:val="right"/>
        <w:rPr>
          <w:b w:val="0"/>
          <w:lang w:val="ru-RU"/>
        </w:rPr>
      </w:pPr>
    </w:p>
    <w:p w14:paraId="61FE8E78" w14:textId="77777777" w:rsidR="00CB56A6" w:rsidRDefault="00CB56A6" w:rsidP="0093544F">
      <w:pPr>
        <w:jc w:val="right"/>
        <w:rPr>
          <w:b w:val="0"/>
          <w:lang w:val="ru-RU"/>
        </w:rPr>
      </w:pPr>
    </w:p>
    <w:p w14:paraId="7DAC8AF9" w14:textId="1C884232" w:rsidR="00CB56A6" w:rsidRDefault="00CB56A6" w:rsidP="0093544F">
      <w:pPr>
        <w:jc w:val="right"/>
        <w:rPr>
          <w:b w:val="0"/>
          <w:lang w:val="ru-RU"/>
        </w:rPr>
      </w:pPr>
      <w:r w:rsidRPr="0092330C">
        <w:rPr>
          <w:noProof/>
          <w:sz w:val="24"/>
          <w:szCs w:val="24"/>
          <w:lang w:val="ru-RU"/>
        </w:rPr>
        <w:drawing>
          <wp:inline distT="0" distB="0" distL="0" distR="0" wp14:anchorId="5F5C7C8C" wp14:editId="19EC626A">
            <wp:extent cx="8862060" cy="4472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C92A" w14:textId="77777777" w:rsidR="00CB56A6" w:rsidRDefault="00CB56A6" w:rsidP="0093544F">
      <w:pPr>
        <w:jc w:val="right"/>
        <w:rPr>
          <w:b w:val="0"/>
          <w:lang w:val="ru-RU"/>
        </w:rPr>
      </w:pPr>
    </w:p>
    <w:p w14:paraId="2EBADD64" w14:textId="77777777" w:rsidR="00CB56A6" w:rsidRDefault="00CB56A6" w:rsidP="0093544F">
      <w:pPr>
        <w:jc w:val="right"/>
        <w:rPr>
          <w:b w:val="0"/>
          <w:lang w:val="ru-RU"/>
        </w:rPr>
      </w:pPr>
    </w:p>
    <w:p w14:paraId="51CC0564" w14:textId="1AF7B2C9" w:rsidR="00CB56A6" w:rsidRDefault="00CB56A6">
      <w:pPr>
        <w:spacing w:after="160" w:line="259" w:lineRule="auto"/>
        <w:rPr>
          <w:b w:val="0"/>
          <w:lang w:val="ru-RU"/>
        </w:rPr>
      </w:pPr>
      <w:r>
        <w:rPr>
          <w:b w:val="0"/>
          <w:lang w:val="ru-RU"/>
        </w:rPr>
        <w:br w:type="page"/>
      </w:r>
    </w:p>
    <w:p w14:paraId="67D4DC03" w14:textId="23CB2C53" w:rsidR="00CB56A6" w:rsidRDefault="00CB56A6" w:rsidP="00CB56A6">
      <w:pPr>
        <w:jc w:val="right"/>
        <w:rPr>
          <w:b w:val="0"/>
          <w:lang w:val="ru-RU"/>
        </w:rPr>
      </w:pPr>
      <w:r>
        <w:rPr>
          <w:b w:val="0"/>
          <w:lang w:val="ru-RU"/>
        </w:rPr>
        <w:lastRenderedPageBreak/>
        <w:t xml:space="preserve">Приложение </w:t>
      </w:r>
      <w:r>
        <w:rPr>
          <w:b w:val="0"/>
          <w:lang w:val="ru-RU"/>
        </w:rPr>
        <w:t>2</w:t>
      </w:r>
    </w:p>
    <w:p w14:paraId="447040BF" w14:textId="77777777" w:rsidR="00CB56A6" w:rsidRDefault="00CB56A6" w:rsidP="00CB56A6">
      <w:pPr>
        <w:jc w:val="right"/>
        <w:rPr>
          <w:b w:val="0"/>
          <w:lang w:val="ru-RU"/>
        </w:rPr>
      </w:pPr>
    </w:p>
    <w:p w14:paraId="2170BC00" w14:textId="0B6DA5B6" w:rsidR="00CB56A6" w:rsidRDefault="00CB56A6" w:rsidP="00CB56A6">
      <w:pPr>
        <w:jc w:val="right"/>
        <w:rPr>
          <w:b w:val="0"/>
          <w:lang w:val="ru-RU"/>
        </w:rPr>
      </w:pPr>
      <w:r>
        <w:rPr>
          <w:noProof/>
          <w:lang w:val="ru-RU"/>
        </w:rPr>
        <w:drawing>
          <wp:inline distT="0" distB="0" distL="0" distR="0" wp14:anchorId="7CE912F4" wp14:editId="4A1464D9">
            <wp:extent cx="8854440" cy="41376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A6DF" w14:textId="77777777" w:rsidR="00CB56A6" w:rsidRDefault="00CB56A6" w:rsidP="0093544F">
      <w:pPr>
        <w:jc w:val="right"/>
        <w:rPr>
          <w:b w:val="0"/>
          <w:lang w:val="ru-RU"/>
        </w:rPr>
        <w:sectPr w:rsidR="00CB56A6" w:rsidSect="00CB56A6">
          <w:pgSz w:w="16840" w:h="11907" w:orient="landscape" w:code="9"/>
          <w:pgMar w:top="1418" w:right="1134" w:bottom="992" w:left="1276" w:header="720" w:footer="720" w:gutter="0"/>
          <w:cols w:space="708"/>
          <w:docGrid w:linePitch="339"/>
        </w:sectPr>
      </w:pPr>
    </w:p>
    <w:p w14:paraId="648B1D28" w14:textId="326028CB" w:rsidR="00D55DBC" w:rsidRPr="0093544F" w:rsidRDefault="00D55DBC" w:rsidP="00CB56A6">
      <w:pPr>
        <w:rPr>
          <w:b w:val="0"/>
          <w:lang w:val="ru-RU"/>
        </w:rPr>
      </w:pPr>
    </w:p>
    <w:sectPr w:rsidR="00D55DBC" w:rsidRPr="0093544F" w:rsidSect="007F1F10">
      <w:pgSz w:w="11907" w:h="16840" w:code="9"/>
      <w:pgMar w:top="1134" w:right="992" w:bottom="1276" w:left="1417" w:header="720" w:footer="720" w:gutter="0"/>
      <w:cols w:space="708"/>
      <w:docGrid w:linePitch="3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2519F"/>
    <w:multiLevelType w:val="hybridMultilevel"/>
    <w:tmpl w:val="F69C8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064E0"/>
    <w:multiLevelType w:val="hybridMultilevel"/>
    <w:tmpl w:val="B8948BE4"/>
    <w:lvl w:ilvl="0" w:tplc="2AC89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B1823"/>
    <w:multiLevelType w:val="hybridMultilevel"/>
    <w:tmpl w:val="78468F1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011568"/>
    <w:multiLevelType w:val="hybridMultilevel"/>
    <w:tmpl w:val="F1504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3450E"/>
    <w:multiLevelType w:val="hybridMultilevel"/>
    <w:tmpl w:val="98244674"/>
    <w:lvl w:ilvl="0" w:tplc="650AA3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247AC"/>
    <w:multiLevelType w:val="hybridMultilevel"/>
    <w:tmpl w:val="56346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A46A7"/>
    <w:multiLevelType w:val="hybridMultilevel"/>
    <w:tmpl w:val="F1504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A50E3E"/>
    <w:multiLevelType w:val="hybridMultilevel"/>
    <w:tmpl w:val="F1504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60D86"/>
    <w:multiLevelType w:val="hybridMultilevel"/>
    <w:tmpl w:val="B8948BE4"/>
    <w:lvl w:ilvl="0" w:tplc="2AC89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54"/>
    <w:rsid w:val="00004CA7"/>
    <w:rsid w:val="00017743"/>
    <w:rsid w:val="00020A06"/>
    <w:rsid w:val="00035676"/>
    <w:rsid w:val="00050FD7"/>
    <w:rsid w:val="00065A6B"/>
    <w:rsid w:val="00076ADA"/>
    <w:rsid w:val="000A22CF"/>
    <w:rsid w:val="000A3834"/>
    <w:rsid w:val="000B2710"/>
    <w:rsid w:val="000B28E1"/>
    <w:rsid w:val="000D0BBF"/>
    <w:rsid w:val="00103729"/>
    <w:rsid w:val="00113AB2"/>
    <w:rsid w:val="00130EEF"/>
    <w:rsid w:val="00131DED"/>
    <w:rsid w:val="00144A60"/>
    <w:rsid w:val="001500B0"/>
    <w:rsid w:val="001516CC"/>
    <w:rsid w:val="00162439"/>
    <w:rsid w:val="00194838"/>
    <w:rsid w:val="00196440"/>
    <w:rsid w:val="00197110"/>
    <w:rsid w:val="001A13FA"/>
    <w:rsid w:val="001C0D7B"/>
    <w:rsid w:val="0021346F"/>
    <w:rsid w:val="0023753A"/>
    <w:rsid w:val="00261975"/>
    <w:rsid w:val="00276971"/>
    <w:rsid w:val="002837B0"/>
    <w:rsid w:val="002D12FC"/>
    <w:rsid w:val="002F4C8C"/>
    <w:rsid w:val="002F5120"/>
    <w:rsid w:val="00323C9E"/>
    <w:rsid w:val="00331FEF"/>
    <w:rsid w:val="00336F70"/>
    <w:rsid w:val="003A2028"/>
    <w:rsid w:val="003B0C71"/>
    <w:rsid w:val="003B7A5B"/>
    <w:rsid w:val="003C0AA9"/>
    <w:rsid w:val="003C2669"/>
    <w:rsid w:val="003D1281"/>
    <w:rsid w:val="003F0C0A"/>
    <w:rsid w:val="00415EA3"/>
    <w:rsid w:val="00444812"/>
    <w:rsid w:val="00447FCE"/>
    <w:rsid w:val="0045736C"/>
    <w:rsid w:val="00457C41"/>
    <w:rsid w:val="00492E72"/>
    <w:rsid w:val="004B3ACE"/>
    <w:rsid w:val="004C6AA0"/>
    <w:rsid w:val="004C78E9"/>
    <w:rsid w:val="004D30F7"/>
    <w:rsid w:val="004D4BA8"/>
    <w:rsid w:val="004E384E"/>
    <w:rsid w:val="004F2054"/>
    <w:rsid w:val="004F5931"/>
    <w:rsid w:val="0051529E"/>
    <w:rsid w:val="00520AFC"/>
    <w:rsid w:val="0052734C"/>
    <w:rsid w:val="00531983"/>
    <w:rsid w:val="0054077C"/>
    <w:rsid w:val="00557F62"/>
    <w:rsid w:val="00581400"/>
    <w:rsid w:val="00582973"/>
    <w:rsid w:val="005B22C6"/>
    <w:rsid w:val="005C5867"/>
    <w:rsid w:val="005C663F"/>
    <w:rsid w:val="005C69E4"/>
    <w:rsid w:val="005E3B07"/>
    <w:rsid w:val="006125DF"/>
    <w:rsid w:val="00646BAC"/>
    <w:rsid w:val="00691FD4"/>
    <w:rsid w:val="006A152A"/>
    <w:rsid w:val="006A4E3D"/>
    <w:rsid w:val="006B24BF"/>
    <w:rsid w:val="006C6C76"/>
    <w:rsid w:val="006D2ED4"/>
    <w:rsid w:val="006D2F3A"/>
    <w:rsid w:val="006D3644"/>
    <w:rsid w:val="006D571A"/>
    <w:rsid w:val="006F5871"/>
    <w:rsid w:val="006F76F4"/>
    <w:rsid w:val="007000B5"/>
    <w:rsid w:val="00707B52"/>
    <w:rsid w:val="00711EDB"/>
    <w:rsid w:val="0075331C"/>
    <w:rsid w:val="007733FD"/>
    <w:rsid w:val="007844EA"/>
    <w:rsid w:val="00794D64"/>
    <w:rsid w:val="007D76A1"/>
    <w:rsid w:val="007E7553"/>
    <w:rsid w:val="00811CFE"/>
    <w:rsid w:val="008147D8"/>
    <w:rsid w:val="00816276"/>
    <w:rsid w:val="0083527C"/>
    <w:rsid w:val="00881782"/>
    <w:rsid w:val="00885DA4"/>
    <w:rsid w:val="00887AEE"/>
    <w:rsid w:val="008A36FE"/>
    <w:rsid w:val="008E4F2B"/>
    <w:rsid w:val="0092639A"/>
    <w:rsid w:val="00934941"/>
    <w:rsid w:val="0093544F"/>
    <w:rsid w:val="00946BF8"/>
    <w:rsid w:val="00961B94"/>
    <w:rsid w:val="0096217F"/>
    <w:rsid w:val="0096411E"/>
    <w:rsid w:val="00977962"/>
    <w:rsid w:val="009D0D7D"/>
    <w:rsid w:val="009F0DA9"/>
    <w:rsid w:val="009F5E74"/>
    <w:rsid w:val="009F662C"/>
    <w:rsid w:val="00A01067"/>
    <w:rsid w:val="00A037C4"/>
    <w:rsid w:val="00A0509B"/>
    <w:rsid w:val="00A22429"/>
    <w:rsid w:val="00A246A0"/>
    <w:rsid w:val="00A43A8C"/>
    <w:rsid w:val="00A468F4"/>
    <w:rsid w:val="00A55533"/>
    <w:rsid w:val="00A85195"/>
    <w:rsid w:val="00A876AB"/>
    <w:rsid w:val="00A90CD6"/>
    <w:rsid w:val="00AB7044"/>
    <w:rsid w:val="00AC4183"/>
    <w:rsid w:val="00AD4826"/>
    <w:rsid w:val="00AF192A"/>
    <w:rsid w:val="00B14E66"/>
    <w:rsid w:val="00B15B3D"/>
    <w:rsid w:val="00B274FB"/>
    <w:rsid w:val="00B36B4A"/>
    <w:rsid w:val="00B4522D"/>
    <w:rsid w:val="00B50420"/>
    <w:rsid w:val="00B64352"/>
    <w:rsid w:val="00B8136F"/>
    <w:rsid w:val="00B91DC3"/>
    <w:rsid w:val="00B91E74"/>
    <w:rsid w:val="00B95B79"/>
    <w:rsid w:val="00BA035D"/>
    <w:rsid w:val="00BB470D"/>
    <w:rsid w:val="00BB59B2"/>
    <w:rsid w:val="00BC761F"/>
    <w:rsid w:val="00BE5CE7"/>
    <w:rsid w:val="00BF58BD"/>
    <w:rsid w:val="00C02A85"/>
    <w:rsid w:val="00C4008B"/>
    <w:rsid w:val="00C55575"/>
    <w:rsid w:val="00C71EE1"/>
    <w:rsid w:val="00C73427"/>
    <w:rsid w:val="00CA63CA"/>
    <w:rsid w:val="00CB54F1"/>
    <w:rsid w:val="00CB56A6"/>
    <w:rsid w:val="00CD44FD"/>
    <w:rsid w:val="00CE292D"/>
    <w:rsid w:val="00CE477F"/>
    <w:rsid w:val="00D07F65"/>
    <w:rsid w:val="00D1311C"/>
    <w:rsid w:val="00D36344"/>
    <w:rsid w:val="00D36B07"/>
    <w:rsid w:val="00D427EC"/>
    <w:rsid w:val="00D553A2"/>
    <w:rsid w:val="00D55DBC"/>
    <w:rsid w:val="00D645B7"/>
    <w:rsid w:val="00DA1511"/>
    <w:rsid w:val="00DA40A6"/>
    <w:rsid w:val="00DA74AB"/>
    <w:rsid w:val="00DB13AB"/>
    <w:rsid w:val="00DD6474"/>
    <w:rsid w:val="00DD6BC3"/>
    <w:rsid w:val="00E2030D"/>
    <w:rsid w:val="00E30D39"/>
    <w:rsid w:val="00E416F3"/>
    <w:rsid w:val="00E523C6"/>
    <w:rsid w:val="00E621C3"/>
    <w:rsid w:val="00E6464B"/>
    <w:rsid w:val="00E71D22"/>
    <w:rsid w:val="00E734F6"/>
    <w:rsid w:val="00E92BF1"/>
    <w:rsid w:val="00EC199C"/>
    <w:rsid w:val="00EC61AD"/>
    <w:rsid w:val="00EE61F4"/>
    <w:rsid w:val="00F00D87"/>
    <w:rsid w:val="00F15085"/>
    <w:rsid w:val="00F17952"/>
    <w:rsid w:val="00F64868"/>
    <w:rsid w:val="00F745E4"/>
    <w:rsid w:val="00FA173B"/>
    <w:rsid w:val="00FC0F34"/>
    <w:rsid w:val="00FD06F7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37B4C"/>
  <w15:chartTrackingRefBased/>
  <w15:docId w15:val="{D46291CD-F620-4246-9402-3AF14003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F70"/>
    <w:pPr>
      <w:spacing w:after="0" w:line="240" w:lineRule="auto"/>
    </w:pPr>
    <w:rPr>
      <w:rFonts w:ascii="Times New Roman" w:eastAsia="Calibri" w:hAnsi="Times New Roman" w:cs="Times New Roman"/>
      <w:b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17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811CF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11CFE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11CFE"/>
    <w:rPr>
      <w:rFonts w:ascii="Times New Roman" w:eastAsia="Calibri" w:hAnsi="Times New Roman" w:cs="Times New Roman"/>
      <w:b/>
      <w:sz w:val="20"/>
      <w:szCs w:val="20"/>
      <w:lang w:val="en-GB"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11CFE"/>
    <w:rPr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11CFE"/>
    <w:rPr>
      <w:rFonts w:ascii="Times New Roman" w:eastAsia="Calibri" w:hAnsi="Times New Roman" w:cs="Times New Roman"/>
      <w:b/>
      <w:bCs/>
      <w:sz w:val="20"/>
      <w:szCs w:val="20"/>
      <w:lang w:val="en-GB" w:eastAsia="ru-RU"/>
    </w:rPr>
  </w:style>
  <w:style w:type="paragraph" w:styleId="a9">
    <w:name w:val="Balloon Text"/>
    <w:basedOn w:val="a"/>
    <w:link w:val="aa"/>
    <w:uiPriority w:val="99"/>
    <w:semiHidden/>
    <w:unhideWhenUsed/>
    <w:rsid w:val="00811CF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11CFE"/>
    <w:rPr>
      <w:rFonts w:ascii="Segoe UI" w:eastAsia="Calibri" w:hAnsi="Segoe UI" w:cs="Segoe UI"/>
      <w:b/>
      <w:sz w:val="18"/>
      <w:szCs w:val="18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1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Табатчиков Евгений Николаевич</dc:creator>
  <cp:keywords/>
  <dc:description/>
  <cp:lastModifiedBy>Лагойда Андрей Владимирович</cp:lastModifiedBy>
  <cp:revision>5</cp:revision>
  <dcterms:created xsi:type="dcterms:W3CDTF">2025-02-11T22:48:00Z</dcterms:created>
  <dcterms:modified xsi:type="dcterms:W3CDTF">2025-02-13T01:47:00Z</dcterms:modified>
</cp:coreProperties>
</file>