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7966A" w14:textId="77777777" w:rsidR="007A4B69" w:rsidRPr="0018199F" w:rsidRDefault="007A4B69" w:rsidP="0018199F">
      <w:pPr>
        <w:shd w:val="clear" w:color="auto" w:fill="FFFFFF"/>
        <w:spacing w:after="0" w:line="240" w:lineRule="auto"/>
        <w:jc w:val="center"/>
        <w:outlineLvl w:val="1"/>
        <w:rPr>
          <w:rFonts w:ascii="Times New Roman" w:eastAsia="Times New Roman" w:hAnsi="Times New Roman" w:cs="Times New Roman"/>
          <w:b/>
          <w:bCs/>
          <w:lang w:eastAsia="ru-RU"/>
        </w:rPr>
      </w:pPr>
      <w:r w:rsidRPr="0018199F">
        <w:rPr>
          <w:rFonts w:ascii="Times New Roman" w:eastAsia="Times New Roman" w:hAnsi="Times New Roman" w:cs="Times New Roman"/>
          <w:b/>
          <w:bCs/>
          <w:lang w:eastAsia="ru-RU"/>
        </w:rPr>
        <w:t>ТЕХНИЧЕСКОЕ ЗАДАНИЕ</w:t>
      </w:r>
    </w:p>
    <w:p w14:paraId="64423374" w14:textId="77777777" w:rsidR="007A4B69" w:rsidRPr="0018199F" w:rsidRDefault="0018199F" w:rsidP="00E609D3">
      <w:pPr>
        <w:shd w:val="clear" w:color="auto" w:fill="FFFFFF"/>
        <w:spacing w:after="0" w:line="240" w:lineRule="auto"/>
        <w:jc w:val="center"/>
        <w:rPr>
          <w:rFonts w:ascii="Times New Roman" w:eastAsia="Times New Roman" w:hAnsi="Times New Roman" w:cs="Times New Roman"/>
          <w:b/>
          <w:bCs/>
          <w:lang w:eastAsia="ru-RU"/>
        </w:rPr>
      </w:pPr>
      <w:r w:rsidRPr="0018199F">
        <w:rPr>
          <w:rFonts w:ascii="Times New Roman" w:eastAsia="Times New Roman" w:hAnsi="Times New Roman" w:cs="Times New Roman"/>
          <w:b/>
          <w:bCs/>
          <w:lang w:eastAsia="ru-RU"/>
        </w:rPr>
        <w:t xml:space="preserve">на поставку </w:t>
      </w:r>
      <w:bookmarkStart w:id="0" w:name="_Hlk233194549"/>
      <w:r w:rsidRPr="0018199F">
        <w:rPr>
          <w:rFonts w:ascii="Times New Roman" w:eastAsia="Times New Roman" w:hAnsi="Times New Roman" w:cs="Times New Roman"/>
          <w:b/>
          <w:bCs/>
          <w:lang w:eastAsia="ru-RU"/>
        </w:rPr>
        <w:t>персональных компьютеров (</w:t>
      </w:r>
      <w:r w:rsidR="00BB6CDA">
        <w:rPr>
          <w:rFonts w:ascii="Times New Roman" w:eastAsia="Times New Roman" w:hAnsi="Times New Roman" w:cs="Times New Roman"/>
          <w:b/>
          <w:bCs/>
          <w:lang w:eastAsia="ru-RU"/>
        </w:rPr>
        <w:t>п</w:t>
      </w:r>
      <w:r w:rsidR="00BB6CDA" w:rsidRPr="00BB6CDA">
        <w:rPr>
          <w:rFonts w:ascii="Times New Roman" w:eastAsia="Times New Roman" w:hAnsi="Times New Roman" w:cs="Times New Roman"/>
          <w:b/>
          <w:bCs/>
          <w:lang w:eastAsia="ru-RU"/>
        </w:rPr>
        <w:t>ерсональный компьютер</w:t>
      </w:r>
      <w:r w:rsidR="00BB6CDA">
        <w:rPr>
          <w:rFonts w:ascii="Times New Roman" w:eastAsia="Times New Roman" w:hAnsi="Times New Roman" w:cs="Times New Roman"/>
          <w:b/>
          <w:bCs/>
          <w:lang w:eastAsia="ru-RU"/>
        </w:rPr>
        <w:t xml:space="preserve"> и монитор</w:t>
      </w:r>
      <w:r w:rsidRPr="0018199F">
        <w:rPr>
          <w:rFonts w:ascii="Times New Roman" w:eastAsia="Times New Roman" w:hAnsi="Times New Roman" w:cs="Times New Roman"/>
          <w:b/>
          <w:bCs/>
          <w:lang w:eastAsia="ru-RU"/>
        </w:rPr>
        <w:t xml:space="preserve">) </w:t>
      </w:r>
    </w:p>
    <w:bookmarkEnd w:id="0"/>
    <w:p w14:paraId="5ABCC5E7" w14:textId="77777777" w:rsidR="0018199F" w:rsidRPr="0018199F" w:rsidRDefault="0018199F" w:rsidP="0018199F">
      <w:pPr>
        <w:shd w:val="clear" w:color="auto" w:fill="FFFFFF"/>
        <w:spacing w:after="0" w:line="240" w:lineRule="auto"/>
        <w:jc w:val="center"/>
        <w:rPr>
          <w:rFonts w:ascii="Times New Roman" w:eastAsia="Times New Roman" w:hAnsi="Times New Roman" w:cs="Times New Roman"/>
          <w:lang w:eastAsia="ru-RU"/>
        </w:rPr>
      </w:pPr>
    </w:p>
    <w:p w14:paraId="170103D1" w14:textId="77777777" w:rsidR="007A4B69" w:rsidRPr="0018199F" w:rsidRDefault="007A4B69" w:rsidP="0018199F">
      <w:pPr>
        <w:widowControl w:val="0"/>
        <w:spacing w:after="0" w:line="240" w:lineRule="auto"/>
        <w:contextualSpacing/>
        <w:jc w:val="both"/>
        <w:rPr>
          <w:rFonts w:ascii="Times New Roman" w:eastAsia="Calibri" w:hAnsi="Times New Roman" w:cs="Times New Roman"/>
        </w:rPr>
      </w:pPr>
      <w:r w:rsidRPr="0018199F">
        <w:rPr>
          <w:rFonts w:ascii="Times New Roman" w:eastAsia="Calibri" w:hAnsi="Times New Roman" w:cs="Times New Roman"/>
          <w:b/>
        </w:rPr>
        <w:t>1. Наименование объект﻿‌⁠​​﻿‍⁠‌﻿‌‌‌​​​​‍​﻿‍﻿‍‌⁠​﻿﻿‍⁠​‍﻿﻿​‌﻿‍⁠﻿​‍‌​а закупки:</w:t>
      </w:r>
      <w:r w:rsidR="007F6135" w:rsidRPr="0018199F">
        <w:rPr>
          <w:rFonts w:ascii="Times New Roman" w:eastAsia="Calibri" w:hAnsi="Times New Roman" w:cs="Times New Roman"/>
        </w:rPr>
        <w:t xml:space="preserve"> поставка </w:t>
      </w:r>
      <w:r w:rsidR="00BB6CDA" w:rsidRPr="00BB6CDA">
        <w:rPr>
          <w:rFonts w:ascii="Times New Roman" w:eastAsia="Calibri" w:hAnsi="Times New Roman" w:cs="Times New Roman"/>
        </w:rPr>
        <w:t xml:space="preserve">персональных компьютеров (персональный компьютер и монитор) </w:t>
      </w:r>
      <w:r w:rsidRPr="0018199F">
        <w:rPr>
          <w:rFonts w:ascii="Times New Roman" w:eastAsia="Calibri" w:hAnsi="Times New Roman" w:cs="Times New Roman"/>
        </w:rPr>
        <w:t>(далее –</w:t>
      </w:r>
      <w:r w:rsidR="00770831" w:rsidRPr="0018199F">
        <w:rPr>
          <w:rFonts w:ascii="Times New Roman" w:eastAsia="Calibri" w:hAnsi="Times New Roman" w:cs="Times New Roman"/>
        </w:rPr>
        <w:t xml:space="preserve"> т</w:t>
      </w:r>
      <w:r w:rsidRPr="0018199F">
        <w:rPr>
          <w:rFonts w:ascii="Times New Roman" w:eastAsia="Calibri" w:hAnsi="Times New Roman" w:cs="Times New Roman"/>
        </w:rPr>
        <w:t>овар)</w:t>
      </w:r>
    </w:p>
    <w:p w14:paraId="1CFC14B0" w14:textId="77777777" w:rsidR="007A4B69" w:rsidRPr="0018199F" w:rsidRDefault="007A4B69" w:rsidP="0018199F">
      <w:pPr>
        <w:widowControl w:val="0"/>
        <w:tabs>
          <w:tab w:val="left" w:pos="709"/>
        </w:tabs>
        <w:autoSpaceDE w:val="0"/>
        <w:autoSpaceDN w:val="0"/>
        <w:adjustRightInd w:val="0"/>
        <w:spacing w:after="0" w:line="240" w:lineRule="auto"/>
        <w:contextualSpacing/>
        <w:jc w:val="both"/>
        <w:rPr>
          <w:rFonts w:ascii="Times New Roman" w:eastAsia="Calibri" w:hAnsi="Times New Roman" w:cs="Times New Roman"/>
          <w:b/>
        </w:rPr>
      </w:pPr>
      <w:r w:rsidRPr="0018199F">
        <w:rPr>
          <w:rFonts w:ascii="Times New Roman" w:eastAsia="Calibri" w:hAnsi="Times New Roman" w:cs="Times New Roman"/>
          <w:b/>
        </w:rPr>
        <w:t>2. Описание объекта закупки:</w:t>
      </w:r>
    </w:p>
    <w:tbl>
      <w:tblPr>
        <w:tblStyle w:val="a5"/>
        <w:tblW w:w="0" w:type="auto"/>
        <w:tblLook w:val="04A0" w:firstRow="1" w:lastRow="0" w:firstColumn="1" w:lastColumn="0" w:noHBand="0" w:noVBand="1"/>
      </w:tblPr>
      <w:tblGrid>
        <w:gridCol w:w="703"/>
        <w:gridCol w:w="1527"/>
        <w:gridCol w:w="2441"/>
        <w:gridCol w:w="1310"/>
        <w:gridCol w:w="2036"/>
        <w:gridCol w:w="2228"/>
      </w:tblGrid>
      <w:tr w:rsidR="0018199F" w:rsidRPr="0018199F" w14:paraId="2B7AF900" w14:textId="77777777" w:rsidTr="00736297">
        <w:trPr>
          <w:trHeight w:val="345"/>
        </w:trPr>
        <w:tc>
          <w:tcPr>
            <w:tcW w:w="722" w:type="dxa"/>
            <w:vMerge w:val="restart"/>
            <w:hideMark/>
          </w:tcPr>
          <w:p w14:paraId="0DB25A6A" w14:textId="77777777"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
                <w:bCs/>
              </w:rPr>
            </w:pPr>
            <w:r w:rsidRPr="0018199F">
              <w:rPr>
                <w:rFonts w:ascii="Times New Roman" w:eastAsia="Calibri" w:hAnsi="Times New Roman" w:cs="Times New Roman"/>
                <w:b/>
                <w:bCs/>
              </w:rPr>
              <w:t>№ п/п</w:t>
            </w:r>
          </w:p>
        </w:tc>
        <w:tc>
          <w:tcPr>
            <w:tcW w:w="1544" w:type="dxa"/>
            <w:vMerge w:val="restart"/>
            <w:hideMark/>
          </w:tcPr>
          <w:p w14:paraId="0E434A03" w14:textId="77777777"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
                <w:bCs/>
              </w:rPr>
            </w:pPr>
            <w:r w:rsidRPr="0018199F">
              <w:rPr>
                <w:rFonts w:ascii="Times New Roman" w:eastAsia="Calibri" w:hAnsi="Times New Roman" w:cs="Times New Roman"/>
                <w:b/>
                <w:bCs/>
              </w:rPr>
              <w:t>Код</w:t>
            </w:r>
          </w:p>
        </w:tc>
        <w:tc>
          <w:tcPr>
            <w:tcW w:w="2524" w:type="dxa"/>
            <w:vMerge w:val="restart"/>
            <w:hideMark/>
          </w:tcPr>
          <w:p w14:paraId="467AFCBA" w14:textId="77777777"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
                <w:bCs/>
              </w:rPr>
            </w:pPr>
            <w:r w:rsidRPr="0018199F">
              <w:rPr>
                <w:rFonts w:ascii="Times New Roman" w:eastAsia="Calibri" w:hAnsi="Times New Roman" w:cs="Times New Roman"/>
                <w:b/>
                <w:bCs/>
              </w:rPr>
              <w:t>Наименование</w:t>
            </w:r>
          </w:p>
        </w:tc>
        <w:tc>
          <w:tcPr>
            <w:tcW w:w="5681" w:type="dxa"/>
            <w:gridSpan w:val="3"/>
            <w:hideMark/>
          </w:tcPr>
          <w:p w14:paraId="773E48C7" w14:textId="77777777"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
                <w:bCs/>
              </w:rPr>
            </w:pPr>
            <w:r w:rsidRPr="0018199F">
              <w:rPr>
                <w:rFonts w:ascii="Times New Roman" w:eastAsia="Calibri" w:hAnsi="Times New Roman" w:cs="Times New Roman"/>
                <w:b/>
                <w:bCs/>
              </w:rPr>
              <w:t>Национальный режим</w:t>
            </w:r>
          </w:p>
        </w:tc>
      </w:tr>
      <w:tr w:rsidR="0018199F" w:rsidRPr="0018199F" w14:paraId="12AF2885" w14:textId="77777777" w:rsidTr="00736297">
        <w:trPr>
          <w:trHeight w:val="345"/>
        </w:trPr>
        <w:tc>
          <w:tcPr>
            <w:tcW w:w="722" w:type="dxa"/>
            <w:vMerge/>
            <w:hideMark/>
          </w:tcPr>
          <w:p w14:paraId="27AF2E79" w14:textId="77777777" w:rsidR="0018199F" w:rsidRPr="0018199F" w:rsidRDefault="0018199F" w:rsidP="0018199F">
            <w:pPr>
              <w:widowControl w:val="0"/>
              <w:tabs>
                <w:tab w:val="left" w:pos="709"/>
              </w:tabs>
              <w:autoSpaceDE w:val="0"/>
              <w:autoSpaceDN w:val="0"/>
              <w:adjustRightInd w:val="0"/>
              <w:contextualSpacing/>
              <w:jc w:val="both"/>
              <w:rPr>
                <w:rFonts w:ascii="Times New Roman" w:eastAsia="Calibri" w:hAnsi="Times New Roman" w:cs="Times New Roman"/>
                <w:b/>
                <w:bCs/>
              </w:rPr>
            </w:pPr>
          </w:p>
        </w:tc>
        <w:tc>
          <w:tcPr>
            <w:tcW w:w="1544" w:type="dxa"/>
            <w:vMerge/>
            <w:hideMark/>
          </w:tcPr>
          <w:p w14:paraId="069697A6" w14:textId="77777777" w:rsidR="0018199F" w:rsidRPr="0018199F" w:rsidRDefault="0018199F" w:rsidP="0018199F">
            <w:pPr>
              <w:widowControl w:val="0"/>
              <w:tabs>
                <w:tab w:val="left" w:pos="709"/>
              </w:tabs>
              <w:autoSpaceDE w:val="0"/>
              <w:autoSpaceDN w:val="0"/>
              <w:adjustRightInd w:val="0"/>
              <w:contextualSpacing/>
              <w:jc w:val="both"/>
              <w:rPr>
                <w:rFonts w:ascii="Times New Roman" w:eastAsia="Calibri" w:hAnsi="Times New Roman" w:cs="Times New Roman"/>
                <w:b/>
                <w:bCs/>
              </w:rPr>
            </w:pPr>
          </w:p>
        </w:tc>
        <w:tc>
          <w:tcPr>
            <w:tcW w:w="2524" w:type="dxa"/>
            <w:vMerge/>
            <w:hideMark/>
          </w:tcPr>
          <w:p w14:paraId="5A447DEA" w14:textId="77777777" w:rsidR="0018199F" w:rsidRPr="0018199F" w:rsidRDefault="0018199F" w:rsidP="0018199F">
            <w:pPr>
              <w:widowControl w:val="0"/>
              <w:tabs>
                <w:tab w:val="left" w:pos="709"/>
              </w:tabs>
              <w:autoSpaceDE w:val="0"/>
              <w:autoSpaceDN w:val="0"/>
              <w:adjustRightInd w:val="0"/>
              <w:contextualSpacing/>
              <w:jc w:val="both"/>
              <w:rPr>
                <w:rFonts w:ascii="Times New Roman" w:eastAsia="Calibri" w:hAnsi="Times New Roman" w:cs="Times New Roman"/>
                <w:b/>
                <w:bCs/>
              </w:rPr>
            </w:pPr>
          </w:p>
        </w:tc>
        <w:tc>
          <w:tcPr>
            <w:tcW w:w="1339" w:type="dxa"/>
            <w:hideMark/>
          </w:tcPr>
          <w:p w14:paraId="109F6635" w14:textId="77777777" w:rsidR="0018199F" w:rsidRPr="0018199F" w:rsidRDefault="0018199F" w:rsidP="009A7F0A">
            <w:pPr>
              <w:widowControl w:val="0"/>
              <w:tabs>
                <w:tab w:val="left" w:pos="709"/>
              </w:tabs>
              <w:autoSpaceDE w:val="0"/>
              <w:autoSpaceDN w:val="0"/>
              <w:adjustRightInd w:val="0"/>
              <w:contextualSpacing/>
              <w:jc w:val="center"/>
              <w:rPr>
                <w:rFonts w:ascii="Times New Roman" w:eastAsia="Calibri" w:hAnsi="Times New Roman" w:cs="Times New Roman"/>
                <w:b/>
                <w:bCs/>
              </w:rPr>
            </w:pPr>
            <w:r w:rsidRPr="0018199F">
              <w:rPr>
                <w:rFonts w:ascii="Times New Roman" w:eastAsia="Calibri" w:hAnsi="Times New Roman" w:cs="Times New Roman"/>
                <w:b/>
                <w:bCs/>
              </w:rPr>
              <w:t>1875 (Запрет)</w:t>
            </w:r>
          </w:p>
        </w:tc>
        <w:tc>
          <w:tcPr>
            <w:tcW w:w="2074" w:type="dxa"/>
            <w:hideMark/>
          </w:tcPr>
          <w:p w14:paraId="4E20BDD2" w14:textId="77777777" w:rsidR="0018199F" w:rsidRPr="0018199F" w:rsidRDefault="0018199F" w:rsidP="009A7F0A">
            <w:pPr>
              <w:widowControl w:val="0"/>
              <w:tabs>
                <w:tab w:val="left" w:pos="709"/>
              </w:tabs>
              <w:autoSpaceDE w:val="0"/>
              <w:autoSpaceDN w:val="0"/>
              <w:adjustRightInd w:val="0"/>
              <w:contextualSpacing/>
              <w:jc w:val="center"/>
              <w:rPr>
                <w:rFonts w:ascii="Times New Roman" w:eastAsia="Calibri" w:hAnsi="Times New Roman" w:cs="Times New Roman"/>
                <w:b/>
                <w:bCs/>
              </w:rPr>
            </w:pPr>
            <w:r w:rsidRPr="0018199F">
              <w:rPr>
                <w:rFonts w:ascii="Times New Roman" w:eastAsia="Calibri" w:hAnsi="Times New Roman" w:cs="Times New Roman"/>
                <w:b/>
                <w:bCs/>
              </w:rPr>
              <w:t>1875 (Ограничение)</w:t>
            </w:r>
          </w:p>
        </w:tc>
        <w:tc>
          <w:tcPr>
            <w:tcW w:w="2268" w:type="dxa"/>
            <w:hideMark/>
          </w:tcPr>
          <w:p w14:paraId="591EEE77" w14:textId="77777777" w:rsidR="0018199F" w:rsidRPr="0018199F" w:rsidRDefault="0018199F" w:rsidP="009A7F0A">
            <w:pPr>
              <w:widowControl w:val="0"/>
              <w:tabs>
                <w:tab w:val="left" w:pos="709"/>
              </w:tabs>
              <w:autoSpaceDE w:val="0"/>
              <w:autoSpaceDN w:val="0"/>
              <w:adjustRightInd w:val="0"/>
              <w:contextualSpacing/>
              <w:jc w:val="center"/>
              <w:rPr>
                <w:rFonts w:ascii="Times New Roman" w:eastAsia="Calibri" w:hAnsi="Times New Roman" w:cs="Times New Roman"/>
                <w:b/>
                <w:bCs/>
              </w:rPr>
            </w:pPr>
            <w:r w:rsidRPr="0018199F">
              <w:rPr>
                <w:rFonts w:ascii="Times New Roman" w:eastAsia="Calibri" w:hAnsi="Times New Roman" w:cs="Times New Roman"/>
                <w:b/>
                <w:bCs/>
              </w:rPr>
              <w:t>1875 (Преимущество)</w:t>
            </w:r>
          </w:p>
        </w:tc>
      </w:tr>
      <w:tr w:rsidR="0018199F" w:rsidRPr="0018199F" w14:paraId="568FD858" w14:textId="77777777" w:rsidTr="00736297">
        <w:trPr>
          <w:trHeight w:val="315"/>
        </w:trPr>
        <w:tc>
          <w:tcPr>
            <w:tcW w:w="722" w:type="dxa"/>
            <w:hideMark/>
          </w:tcPr>
          <w:p w14:paraId="64B22F43" w14:textId="77777777"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Times New Roman" w:eastAsia="Calibri" w:hAnsi="Times New Roman" w:cs="Times New Roman"/>
                <w:bCs/>
              </w:rPr>
              <w:t>1</w:t>
            </w:r>
          </w:p>
        </w:tc>
        <w:tc>
          <w:tcPr>
            <w:tcW w:w="1544" w:type="dxa"/>
            <w:hideMark/>
          </w:tcPr>
          <w:p w14:paraId="22CBF8FB" w14:textId="77777777"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Times New Roman" w:eastAsia="Calibri" w:hAnsi="Times New Roman" w:cs="Times New Roman"/>
                <w:bCs/>
              </w:rPr>
              <w:t>26.20.15.120</w:t>
            </w:r>
          </w:p>
        </w:tc>
        <w:tc>
          <w:tcPr>
            <w:tcW w:w="2524" w:type="dxa"/>
            <w:hideMark/>
          </w:tcPr>
          <w:p w14:paraId="061B6E48" w14:textId="77777777" w:rsidR="0018199F" w:rsidRPr="003744F2" w:rsidRDefault="003744F2"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3744F2">
              <w:rPr>
                <w:rFonts w:ascii="Times New Roman" w:eastAsia="Times New Roman" w:hAnsi="Times New Roman" w:cs="Times New Roman"/>
                <w:bCs/>
              </w:rPr>
              <w:t>Персональный компьютер</w:t>
            </w:r>
          </w:p>
        </w:tc>
        <w:tc>
          <w:tcPr>
            <w:tcW w:w="1339" w:type="dxa"/>
            <w:hideMark/>
          </w:tcPr>
          <w:p w14:paraId="6562835D" w14:textId="77777777"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p>
        </w:tc>
        <w:tc>
          <w:tcPr>
            <w:tcW w:w="2074" w:type="dxa"/>
            <w:hideMark/>
          </w:tcPr>
          <w:p w14:paraId="0F56845E" w14:textId="77777777"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Segoe UI Symbol" w:eastAsia="Calibri" w:hAnsi="Segoe UI Symbol" w:cs="Segoe UI Symbol"/>
                <w:bCs/>
              </w:rPr>
              <w:t>✓</w:t>
            </w:r>
          </w:p>
        </w:tc>
        <w:tc>
          <w:tcPr>
            <w:tcW w:w="2268" w:type="dxa"/>
            <w:hideMark/>
          </w:tcPr>
          <w:p w14:paraId="0520CE1D" w14:textId="77777777"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p>
        </w:tc>
      </w:tr>
      <w:tr w:rsidR="0018199F" w:rsidRPr="0018199F" w14:paraId="04168193" w14:textId="77777777" w:rsidTr="00736297">
        <w:trPr>
          <w:trHeight w:val="315"/>
        </w:trPr>
        <w:tc>
          <w:tcPr>
            <w:tcW w:w="722" w:type="dxa"/>
            <w:hideMark/>
          </w:tcPr>
          <w:p w14:paraId="676B8F71" w14:textId="77777777"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Times New Roman" w:eastAsia="Calibri" w:hAnsi="Times New Roman" w:cs="Times New Roman"/>
                <w:bCs/>
              </w:rPr>
              <w:t>2</w:t>
            </w:r>
          </w:p>
        </w:tc>
        <w:tc>
          <w:tcPr>
            <w:tcW w:w="1544" w:type="dxa"/>
            <w:hideMark/>
          </w:tcPr>
          <w:p w14:paraId="246ADC56" w14:textId="77777777"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Times New Roman" w:eastAsia="Calibri" w:hAnsi="Times New Roman" w:cs="Times New Roman"/>
                <w:bCs/>
              </w:rPr>
              <w:t>26.20.17.110</w:t>
            </w:r>
          </w:p>
        </w:tc>
        <w:tc>
          <w:tcPr>
            <w:tcW w:w="2524" w:type="dxa"/>
            <w:hideMark/>
          </w:tcPr>
          <w:p w14:paraId="32939381" w14:textId="77777777"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Times New Roman" w:eastAsia="Calibri" w:hAnsi="Times New Roman" w:cs="Times New Roman"/>
                <w:bCs/>
              </w:rPr>
              <w:t>Монитор, подключаемый к компьютеру</w:t>
            </w:r>
          </w:p>
        </w:tc>
        <w:tc>
          <w:tcPr>
            <w:tcW w:w="1339" w:type="dxa"/>
            <w:hideMark/>
          </w:tcPr>
          <w:p w14:paraId="628E818B" w14:textId="77777777"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p>
        </w:tc>
        <w:tc>
          <w:tcPr>
            <w:tcW w:w="2074" w:type="dxa"/>
            <w:hideMark/>
          </w:tcPr>
          <w:p w14:paraId="100CAEDB" w14:textId="77777777"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r w:rsidRPr="0018199F">
              <w:rPr>
                <w:rFonts w:ascii="Segoe UI Symbol" w:eastAsia="Calibri" w:hAnsi="Segoe UI Symbol" w:cs="Segoe UI Symbol"/>
                <w:bCs/>
              </w:rPr>
              <w:t>✓</w:t>
            </w:r>
          </w:p>
        </w:tc>
        <w:tc>
          <w:tcPr>
            <w:tcW w:w="2268" w:type="dxa"/>
            <w:hideMark/>
          </w:tcPr>
          <w:p w14:paraId="519CB69D" w14:textId="77777777" w:rsidR="0018199F" w:rsidRPr="0018199F" w:rsidRDefault="0018199F" w:rsidP="0018199F">
            <w:pPr>
              <w:widowControl w:val="0"/>
              <w:tabs>
                <w:tab w:val="left" w:pos="709"/>
              </w:tabs>
              <w:autoSpaceDE w:val="0"/>
              <w:autoSpaceDN w:val="0"/>
              <w:adjustRightInd w:val="0"/>
              <w:contextualSpacing/>
              <w:jc w:val="center"/>
              <w:rPr>
                <w:rFonts w:ascii="Times New Roman" w:eastAsia="Calibri" w:hAnsi="Times New Roman" w:cs="Times New Roman"/>
                <w:bCs/>
              </w:rPr>
            </w:pPr>
          </w:p>
        </w:tc>
      </w:tr>
    </w:tbl>
    <w:p w14:paraId="6E75A463" w14:textId="77777777" w:rsidR="00793949" w:rsidRPr="0018199F" w:rsidRDefault="00793949" w:rsidP="0018199F">
      <w:pPr>
        <w:widowControl w:val="0"/>
        <w:tabs>
          <w:tab w:val="left" w:pos="709"/>
        </w:tabs>
        <w:autoSpaceDE w:val="0"/>
        <w:autoSpaceDN w:val="0"/>
        <w:adjustRightInd w:val="0"/>
        <w:spacing w:after="0" w:line="240" w:lineRule="auto"/>
        <w:contextualSpacing/>
        <w:jc w:val="both"/>
        <w:rPr>
          <w:rFonts w:ascii="Times New Roman" w:eastAsia="Calibri" w:hAnsi="Times New Roman" w:cs="Times New Roman"/>
          <w:b/>
        </w:rPr>
      </w:pPr>
    </w:p>
    <w:p w14:paraId="32306ED0" w14:textId="77777777" w:rsidR="0018199F" w:rsidRDefault="0018199F" w:rsidP="0018199F">
      <w:pPr>
        <w:spacing w:after="0" w:line="240" w:lineRule="auto"/>
        <w:jc w:val="both"/>
        <w:rPr>
          <w:rFonts w:ascii="Times New Roman" w:hAnsi="Times New Roman" w:cs="Times New Roman"/>
          <w:bCs/>
          <w:i/>
          <w:iCs/>
          <w:lang w:val="ba-RU"/>
        </w:rPr>
      </w:pPr>
      <w:bookmarkStart w:id="1" w:name="_Hlk181802425"/>
      <w:bookmarkStart w:id="2" w:name="_Hlk221888732"/>
      <w:r w:rsidRPr="00A95B0E">
        <w:rPr>
          <w:rFonts w:ascii="Times New Roman" w:hAnsi="Times New Roman" w:cs="Times New Roman"/>
          <w:bCs/>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1"/>
    </w:p>
    <w:bookmarkEnd w:id="2"/>
    <w:p w14:paraId="0717FD5A" w14:textId="77777777" w:rsidR="0018199F" w:rsidRPr="0018199F" w:rsidRDefault="0018199F" w:rsidP="0018199F">
      <w:pPr>
        <w:widowControl w:val="0"/>
        <w:tabs>
          <w:tab w:val="left" w:pos="709"/>
        </w:tabs>
        <w:autoSpaceDE w:val="0"/>
        <w:autoSpaceDN w:val="0"/>
        <w:adjustRightInd w:val="0"/>
        <w:spacing w:after="0" w:line="240" w:lineRule="auto"/>
        <w:contextualSpacing/>
        <w:jc w:val="both"/>
        <w:rPr>
          <w:rFonts w:ascii="Times New Roman" w:eastAsia="Calibri" w:hAnsi="Times New Roman" w:cs="Times New Roman"/>
          <w:b/>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898"/>
        <w:gridCol w:w="5869"/>
        <w:gridCol w:w="831"/>
        <w:gridCol w:w="1001"/>
      </w:tblGrid>
      <w:tr w:rsidR="00736297" w:rsidRPr="0018199F" w14:paraId="0A0CC953" w14:textId="77777777" w:rsidTr="00C65BE4">
        <w:trPr>
          <w:trHeight w:val="20"/>
        </w:trPr>
        <w:tc>
          <w:tcPr>
            <w:tcW w:w="322" w:type="pct"/>
            <w:tcBorders>
              <w:top w:val="single" w:sz="4" w:space="0" w:color="auto"/>
              <w:left w:val="single" w:sz="4" w:space="0" w:color="auto"/>
              <w:right w:val="single" w:sz="4" w:space="0" w:color="auto"/>
            </w:tcBorders>
          </w:tcPr>
          <w:p w14:paraId="3E5F2CBA" w14:textId="77777777" w:rsidR="00736297" w:rsidRPr="0018199F" w:rsidRDefault="00736297" w:rsidP="00736297">
            <w:pPr>
              <w:widowControl w:val="0"/>
              <w:snapToGrid w:val="0"/>
              <w:spacing w:after="0" w:line="240" w:lineRule="auto"/>
              <w:contextualSpacing/>
              <w:jc w:val="center"/>
              <w:rPr>
                <w:rFonts w:ascii="Times New Roman" w:eastAsia="Arial" w:hAnsi="Times New Roman" w:cs="Times New Roman"/>
                <w:b/>
                <w:lang w:eastAsia="ar-SA"/>
              </w:rPr>
            </w:pPr>
            <w:r>
              <w:rPr>
                <w:rFonts w:ascii="Times New Roman" w:eastAsia="Arial" w:hAnsi="Times New Roman" w:cs="Times New Roman"/>
                <w:b/>
                <w:lang w:eastAsia="ar-SA"/>
              </w:rPr>
              <w:t>№ п/п</w:t>
            </w:r>
          </w:p>
        </w:tc>
        <w:tc>
          <w:tcPr>
            <w:tcW w:w="925" w:type="pct"/>
            <w:tcBorders>
              <w:top w:val="single" w:sz="4" w:space="0" w:color="auto"/>
              <w:left w:val="single" w:sz="4" w:space="0" w:color="auto"/>
              <w:right w:val="single" w:sz="4" w:space="0" w:color="auto"/>
            </w:tcBorders>
          </w:tcPr>
          <w:p w14:paraId="6443BCE6" w14:textId="77777777" w:rsidR="00736297" w:rsidRPr="0018199F" w:rsidRDefault="00736297" w:rsidP="0018199F">
            <w:pPr>
              <w:widowControl w:val="0"/>
              <w:snapToGrid w:val="0"/>
              <w:spacing w:after="0" w:line="240" w:lineRule="auto"/>
              <w:contextualSpacing/>
              <w:jc w:val="center"/>
              <w:rPr>
                <w:rFonts w:ascii="Times New Roman" w:eastAsia="Arial" w:hAnsi="Times New Roman" w:cs="Times New Roman"/>
                <w:b/>
                <w:lang w:eastAsia="ar-SA"/>
              </w:rPr>
            </w:pPr>
            <w:r w:rsidRPr="0018199F">
              <w:rPr>
                <w:rFonts w:ascii="Times New Roman" w:eastAsia="Arial" w:hAnsi="Times New Roman" w:cs="Times New Roman"/>
                <w:b/>
                <w:lang w:eastAsia="ar-SA"/>
              </w:rPr>
              <w:t>Наименование товара</w:t>
            </w:r>
          </w:p>
        </w:tc>
        <w:tc>
          <w:tcPr>
            <w:tcW w:w="2860" w:type="pct"/>
            <w:tcBorders>
              <w:top w:val="single" w:sz="4" w:space="0" w:color="auto"/>
              <w:left w:val="single" w:sz="4" w:space="0" w:color="auto"/>
              <w:bottom w:val="single" w:sz="4" w:space="0" w:color="auto"/>
              <w:right w:val="single" w:sz="4" w:space="0" w:color="auto"/>
            </w:tcBorders>
            <w:hideMark/>
          </w:tcPr>
          <w:p w14:paraId="15B2C1E3" w14:textId="77777777" w:rsidR="00736297" w:rsidRPr="0018199F" w:rsidRDefault="00736297" w:rsidP="0018199F">
            <w:pPr>
              <w:widowControl w:val="0"/>
              <w:snapToGrid w:val="0"/>
              <w:spacing w:after="0" w:line="240" w:lineRule="auto"/>
              <w:contextualSpacing/>
              <w:jc w:val="center"/>
              <w:rPr>
                <w:rFonts w:ascii="Times New Roman" w:eastAsia="Times New Roman" w:hAnsi="Times New Roman" w:cs="Times New Roman"/>
                <w:b/>
                <w:lang w:eastAsia="ar-SA"/>
              </w:rPr>
            </w:pPr>
            <w:r w:rsidRPr="0018199F">
              <w:rPr>
                <w:rFonts w:ascii="Times New Roman" w:eastAsia="Arial" w:hAnsi="Times New Roman" w:cs="Times New Roman"/>
                <w:b/>
                <w:lang w:eastAsia="ar-SA"/>
              </w:rPr>
              <w:t>Функциональные, технические, качественные и эксплуатационные характеристики товара</w:t>
            </w:r>
          </w:p>
        </w:tc>
        <w:tc>
          <w:tcPr>
            <w:tcW w:w="405" w:type="pct"/>
            <w:tcBorders>
              <w:top w:val="single" w:sz="4" w:space="0" w:color="auto"/>
              <w:left w:val="single" w:sz="4" w:space="0" w:color="auto"/>
              <w:bottom w:val="nil"/>
              <w:right w:val="single" w:sz="4" w:space="0" w:color="auto"/>
            </w:tcBorders>
          </w:tcPr>
          <w:p w14:paraId="05C4DE63" w14:textId="77777777" w:rsidR="00736297" w:rsidRPr="0018199F" w:rsidRDefault="00736297" w:rsidP="0018199F">
            <w:pPr>
              <w:widowControl w:val="0"/>
              <w:spacing w:after="0" w:line="240" w:lineRule="auto"/>
              <w:contextualSpacing/>
              <w:jc w:val="center"/>
              <w:rPr>
                <w:rFonts w:ascii="Times New Roman" w:eastAsia="Times New Roman" w:hAnsi="Times New Roman" w:cs="Times New Roman"/>
                <w:b/>
              </w:rPr>
            </w:pPr>
            <w:r>
              <w:rPr>
                <w:rFonts w:ascii="Times New Roman" w:eastAsia="Times New Roman" w:hAnsi="Times New Roman" w:cs="Times New Roman"/>
                <w:b/>
              </w:rPr>
              <w:t>Ед. изм.</w:t>
            </w:r>
          </w:p>
        </w:tc>
        <w:tc>
          <w:tcPr>
            <w:tcW w:w="488" w:type="pct"/>
            <w:tcBorders>
              <w:top w:val="single" w:sz="4" w:space="0" w:color="auto"/>
              <w:left w:val="single" w:sz="4" w:space="0" w:color="auto"/>
              <w:bottom w:val="nil"/>
              <w:right w:val="single" w:sz="4" w:space="0" w:color="auto"/>
            </w:tcBorders>
          </w:tcPr>
          <w:p w14:paraId="6C9422ED" w14:textId="77777777" w:rsidR="00736297" w:rsidRPr="0018199F" w:rsidRDefault="00736297" w:rsidP="0018199F">
            <w:pPr>
              <w:widowControl w:val="0"/>
              <w:spacing w:after="0" w:line="240" w:lineRule="auto"/>
              <w:contextualSpacing/>
              <w:jc w:val="center"/>
              <w:rPr>
                <w:rFonts w:ascii="Times New Roman" w:eastAsia="Times New Roman" w:hAnsi="Times New Roman" w:cs="Times New Roman"/>
                <w:b/>
              </w:rPr>
            </w:pPr>
            <w:proofErr w:type="gramStart"/>
            <w:r w:rsidRPr="0018199F">
              <w:rPr>
                <w:rFonts w:ascii="Times New Roman" w:eastAsia="Times New Roman" w:hAnsi="Times New Roman" w:cs="Times New Roman"/>
                <w:b/>
              </w:rPr>
              <w:t>Коли</w:t>
            </w:r>
            <w:r>
              <w:rPr>
                <w:rFonts w:ascii="Times New Roman" w:eastAsia="Times New Roman" w:hAnsi="Times New Roman" w:cs="Times New Roman"/>
                <w:b/>
              </w:rPr>
              <w:t>-</w:t>
            </w:r>
            <w:proofErr w:type="spellStart"/>
            <w:r w:rsidRPr="0018199F">
              <w:rPr>
                <w:rFonts w:ascii="Times New Roman" w:eastAsia="Times New Roman" w:hAnsi="Times New Roman" w:cs="Times New Roman"/>
                <w:b/>
              </w:rPr>
              <w:t>чество</w:t>
            </w:r>
            <w:proofErr w:type="spellEnd"/>
            <w:proofErr w:type="gramEnd"/>
          </w:p>
        </w:tc>
      </w:tr>
      <w:tr w:rsidR="00736297" w:rsidRPr="0018199F" w14:paraId="3679A4EF" w14:textId="77777777" w:rsidTr="00C65BE4">
        <w:trPr>
          <w:trHeight w:val="20"/>
        </w:trPr>
        <w:tc>
          <w:tcPr>
            <w:tcW w:w="322" w:type="pct"/>
            <w:tcBorders>
              <w:top w:val="single" w:sz="4" w:space="0" w:color="auto"/>
              <w:left w:val="single" w:sz="4" w:space="0" w:color="auto"/>
              <w:bottom w:val="single" w:sz="4" w:space="0" w:color="auto"/>
              <w:right w:val="single" w:sz="4" w:space="0" w:color="auto"/>
            </w:tcBorders>
          </w:tcPr>
          <w:p w14:paraId="279425EF" w14:textId="77777777" w:rsidR="00736297" w:rsidRPr="00736297" w:rsidRDefault="00736297" w:rsidP="00736297">
            <w:pPr>
              <w:pStyle w:val="a6"/>
              <w:widowControl w:val="0"/>
              <w:numPr>
                <w:ilvl w:val="0"/>
                <w:numId w:val="1"/>
              </w:numPr>
              <w:spacing w:after="0" w:line="240" w:lineRule="auto"/>
              <w:ind w:left="0" w:firstLine="0"/>
              <w:jc w:val="center"/>
              <w:rPr>
                <w:rFonts w:ascii="Times New Roman" w:eastAsia="Times New Roman" w:hAnsi="Times New Roman" w:cs="Times New Roman"/>
                <w:b/>
              </w:rPr>
            </w:pPr>
          </w:p>
        </w:tc>
        <w:tc>
          <w:tcPr>
            <w:tcW w:w="925" w:type="pct"/>
            <w:tcBorders>
              <w:top w:val="single" w:sz="4" w:space="0" w:color="auto"/>
              <w:left w:val="single" w:sz="4" w:space="0" w:color="auto"/>
              <w:bottom w:val="single" w:sz="4" w:space="0" w:color="auto"/>
              <w:right w:val="single" w:sz="4" w:space="0" w:color="auto"/>
            </w:tcBorders>
          </w:tcPr>
          <w:p w14:paraId="797FFED0" w14:textId="77777777" w:rsidR="00736297" w:rsidRPr="0018199F" w:rsidRDefault="00736297" w:rsidP="0018199F">
            <w:pPr>
              <w:widowControl w:val="0"/>
              <w:spacing w:after="0" w:line="240" w:lineRule="auto"/>
              <w:contextualSpacing/>
              <w:jc w:val="center"/>
              <w:rPr>
                <w:rFonts w:ascii="Times New Roman" w:eastAsia="Times New Roman" w:hAnsi="Times New Roman" w:cs="Times New Roman"/>
                <w:b/>
              </w:rPr>
            </w:pPr>
            <w:r w:rsidRPr="00736297">
              <w:rPr>
                <w:rFonts w:ascii="Times New Roman" w:eastAsia="Times New Roman" w:hAnsi="Times New Roman" w:cs="Times New Roman"/>
                <w:b/>
              </w:rPr>
              <w:t>Персональный компьютер</w:t>
            </w:r>
          </w:p>
        </w:tc>
        <w:tc>
          <w:tcPr>
            <w:tcW w:w="2860" w:type="pct"/>
            <w:tcBorders>
              <w:left w:val="single" w:sz="4" w:space="0" w:color="auto"/>
              <w:bottom w:val="single" w:sz="4" w:space="0" w:color="auto"/>
              <w:right w:val="single" w:sz="4" w:space="0" w:color="auto"/>
            </w:tcBorders>
          </w:tcPr>
          <w:p w14:paraId="3E5F6C38"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Процессор-</w:t>
            </w:r>
            <w:r w:rsidRPr="002255C3">
              <w:rPr>
                <w:rFonts w:ascii="Times New Roman" w:eastAsia="Times New Roman" w:hAnsi="Times New Roman" w:cs="Times New Roman"/>
                <w:lang w:val="en-US"/>
              </w:rPr>
              <w:t>IntelCorei</w:t>
            </w:r>
            <w:r w:rsidRPr="002255C3">
              <w:rPr>
                <w:rFonts w:ascii="Times New Roman" w:eastAsia="Times New Roman" w:hAnsi="Times New Roman" w:cs="Times New Roman"/>
              </w:rPr>
              <w:t xml:space="preserve">3 </w:t>
            </w:r>
            <w:r>
              <w:rPr>
                <w:rFonts w:ascii="Times New Roman" w:eastAsia="Times New Roman" w:hAnsi="Times New Roman" w:cs="Times New Roman"/>
              </w:rPr>
              <w:t>не ниже</w:t>
            </w:r>
            <w:r w:rsidRPr="002255C3">
              <w:rPr>
                <w:rFonts w:ascii="Times New Roman" w:eastAsia="Times New Roman" w:hAnsi="Times New Roman" w:cs="Times New Roman"/>
              </w:rPr>
              <w:t xml:space="preserve"> 12100</w:t>
            </w:r>
          </w:p>
          <w:p w14:paraId="6DC78784"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Сокет процессора</w:t>
            </w:r>
            <w:r>
              <w:rPr>
                <w:rFonts w:ascii="Times New Roman" w:eastAsia="Times New Roman" w:hAnsi="Times New Roman" w:cs="Times New Roman"/>
              </w:rPr>
              <w:t>-</w:t>
            </w:r>
            <w:r w:rsidRPr="002255C3">
              <w:rPr>
                <w:rFonts w:ascii="Times New Roman" w:eastAsia="Times New Roman" w:hAnsi="Times New Roman" w:cs="Times New Roman"/>
              </w:rPr>
              <w:t>LGA 1700</w:t>
            </w:r>
          </w:p>
          <w:p w14:paraId="1AA6D7BB"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Процессор, частота</w:t>
            </w:r>
            <w:r>
              <w:rPr>
                <w:rFonts w:ascii="Times New Roman" w:eastAsia="Times New Roman" w:hAnsi="Times New Roman" w:cs="Times New Roman"/>
              </w:rPr>
              <w:t xml:space="preserve">-не менее </w:t>
            </w:r>
            <w:r w:rsidRPr="002255C3">
              <w:rPr>
                <w:rFonts w:ascii="Times New Roman" w:eastAsia="Times New Roman" w:hAnsi="Times New Roman" w:cs="Times New Roman"/>
              </w:rPr>
              <w:t>3.</w:t>
            </w:r>
            <w:r>
              <w:rPr>
                <w:rFonts w:ascii="Times New Roman" w:eastAsia="Times New Roman" w:hAnsi="Times New Roman" w:cs="Times New Roman"/>
              </w:rPr>
              <w:t>1</w:t>
            </w:r>
            <w:r w:rsidRPr="002255C3">
              <w:rPr>
                <w:rFonts w:ascii="Times New Roman" w:eastAsia="Times New Roman" w:hAnsi="Times New Roman" w:cs="Times New Roman"/>
              </w:rPr>
              <w:t xml:space="preserve"> ГГц (</w:t>
            </w:r>
            <w:r>
              <w:rPr>
                <w:rFonts w:ascii="Times New Roman" w:eastAsia="Times New Roman" w:hAnsi="Times New Roman" w:cs="Times New Roman"/>
              </w:rPr>
              <w:t xml:space="preserve">не менее </w:t>
            </w:r>
            <w:r w:rsidRPr="002255C3">
              <w:rPr>
                <w:rFonts w:ascii="Times New Roman" w:eastAsia="Times New Roman" w:hAnsi="Times New Roman" w:cs="Times New Roman"/>
              </w:rPr>
              <w:t xml:space="preserve">4.3 ГГц, в режиме </w:t>
            </w:r>
            <w:proofErr w:type="spellStart"/>
            <w:r w:rsidRPr="002255C3">
              <w:rPr>
                <w:rFonts w:ascii="Times New Roman" w:eastAsia="Times New Roman" w:hAnsi="Times New Roman" w:cs="Times New Roman"/>
              </w:rPr>
              <w:t>Turbo</w:t>
            </w:r>
            <w:proofErr w:type="spellEnd"/>
            <w:r w:rsidRPr="002255C3">
              <w:rPr>
                <w:rFonts w:ascii="Times New Roman" w:eastAsia="Times New Roman" w:hAnsi="Times New Roman" w:cs="Times New Roman"/>
              </w:rPr>
              <w:t>)</w:t>
            </w:r>
          </w:p>
          <w:p w14:paraId="0DAECF51"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Количество ядер процессора</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4-ядерный</w:t>
            </w:r>
          </w:p>
          <w:p w14:paraId="06541A9D"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Количество высокопроизводительных ядер</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4</w:t>
            </w:r>
          </w:p>
          <w:p w14:paraId="638DB7C0"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Количество потоков</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8</w:t>
            </w:r>
          </w:p>
          <w:p w14:paraId="4ECF1BDD"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Чипсет материнской платы</w:t>
            </w:r>
            <w:r>
              <w:rPr>
                <w:rFonts w:ascii="Times New Roman" w:eastAsia="Times New Roman" w:hAnsi="Times New Roman" w:cs="Times New Roman"/>
              </w:rPr>
              <w:t>-</w:t>
            </w:r>
            <w:proofErr w:type="spellStart"/>
            <w:r w:rsidRPr="002255C3">
              <w:rPr>
                <w:rFonts w:ascii="Times New Roman" w:eastAsia="Times New Roman" w:hAnsi="Times New Roman" w:cs="Times New Roman"/>
              </w:rPr>
              <w:t>Intel</w:t>
            </w:r>
            <w:proofErr w:type="spellEnd"/>
            <w:r w:rsidRPr="002255C3">
              <w:rPr>
                <w:rFonts w:ascii="Times New Roman" w:eastAsia="Times New Roman" w:hAnsi="Times New Roman" w:cs="Times New Roman"/>
              </w:rPr>
              <w:t xml:space="preserve"> H610</w:t>
            </w:r>
          </w:p>
          <w:p w14:paraId="7A6CC253"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Оперативная память</w:t>
            </w:r>
            <w:r w:rsidR="00C65BE4">
              <w:rPr>
                <w:rFonts w:ascii="Times New Roman" w:eastAsia="Times New Roman" w:hAnsi="Times New Roman" w:cs="Times New Roman"/>
              </w:rPr>
              <w:t xml:space="preserve"> </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16 ГБ, DDR4, DIMM, 3200 МГц</w:t>
            </w:r>
          </w:p>
          <w:p w14:paraId="3967F093"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Тип графического контроллера</w:t>
            </w:r>
            <w:r>
              <w:rPr>
                <w:rFonts w:ascii="Times New Roman" w:eastAsia="Times New Roman" w:hAnsi="Times New Roman" w:cs="Times New Roman"/>
              </w:rPr>
              <w:t>-</w:t>
            </w:r>
            <w:r w:rsidRPr="002255C3">
              <w:rPr>
                <w:rFonts w:ascii="Times New Roman" w:eastAsia="Times New Roman" w:hAnsi="Times New Roman" w:cs="Times New Roman"/>
              </w:rPr>
              <w:t>интегрированный</w:t>
            </w:r>
          </w:p>
          <w:p w14:paraId="63850C25"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Графика</w:t>
            </w:r>
            <w:r>
              <w:rPr>
                <w:rFonts w:ascii="Times New Roman" w:eastAsia="Times New Roman" w:hAnsi="Times New Roman" w:cs="Times New Roman"/>
              </w:rPr>
              <w:t>-</w:t>
            </w:r>
            <w:proofErr w:type="spellStart"/>
            <w:r w:rsidRPr="002255C3">
              <w:rPr>
                <w:rFonts w:ascii="Times New Roman" w:eastAsia="Times New Roman" w:hAnsi="Times New Roman" w:cs="Times New Roman"/>
              </w:rPr>
              <w:t>Intel</w:t>
            </w:r>
            <w:proofErr w:type="spellEnd"/>
            <w:r w:rsidRPr="002255C3">
              <w:rPr>
                <w:rFonts w:ascii="Times New Roman" w:eastAsia="Times New Roman" w:hAnsi="Times New Roman" w:cs="Times New Roman"/>
              </w:rPr>
              <w:t xml:space="preserve"> UHD </w:t>
            </w:r>
            <w:proofErr w:type="spellStart"/>
            <w:r w:rsidRPr="002255C3">
              <w:rPr>
                <w:rFonts w:ascii="Times New Roman" w:eastAsia="Times New Roman" w:hAnsi="Times New Roman" w:cs="Times New Roman"/>
              </w:rPr>
              <w:t>Graphics</w:t>
            </w:r>
            <w:proofErr w:type="spellEnd"/>
            <w:r w:rsidRPr="002255C3">
              <w:rPr>
                <w:rFonts w:ascii="Times New Roman" w:eastAsia="Times New Roman" w:hAnsi="Times New Roman" w:cs="Times New Roman"/>
              </w:rPr>
              <w:t xml:space="preserve"> 730</w:t>
            </w:r>
          </w:p>
          <w:p w14:paraId="022FD1FE"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Объем SSD</w:t>
            </w:r>
            <w:r>
              <w:rPr>
                <w:rFonts w:ascii="Times New Roman" w:eastAsia="Times New Roman" w:hAnsi="Times New Roman" w:cs="Times New Roman"/>
              </w:rPr>
              <w:t>-не менее 512</w:t>
            </w:r>
            <w:r w:rsidRPr="002255C3">
              <w:rPr>
                <w:rFonts w:ascii="Times New Roman" w:eastAsia="Times New Roman" w:hAnsi="Times New Roman" w:cs="Times New Roman"/>
              </w:rPr>
              <w:t xml:space="preserve"> ГБ</w:t>
            </w:r>
          </w:p>
          <w:p w14:paraId="7F97BBFC" w14:textId="77777777" w:rsidR="00736297" w:rsidRPr="003744F2" w:rsidRDefault="00736297" w:rsidP="002255C3">
            <w:pPr>
              <w:widowControl w:val="0"/>
              <w:spacing w:after="0" w:line="240" w:lineRule="auto"/>
              <w:contextualSpacing/>
              <w:rPr>
                <w:rFonts w:ascii="Times New Roman" w:eastAsia="Times New Roman" w:hAnsi="Times New Roman" w:cs="Times New Roman"/>
                <w:i/>
                <w:iCs/>
              </w:rPr>
            </w:pPr>
            <w:r w:rsidRPr="003744F2">
              <w:rPr>
                <w:rFonts w:ascii="Times New Roman" w:eastAsia="Times New Roman" w:hAnsi="Times New Roman" w:cs="Times New Roman"/>
                <w:i/>
                <w:iCs/>
              </w:rPr>
              <w:t>Коммуникации</w:t>
            </w:r>
          </w:p>
          <w:p w14:paraId="7B13B406"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Тип кабельной сети (разъем RJ-45)</w:t>
            </w:r>
            <w:r>
              <w:rPr>
                <w:rFonts w:ascii="Times New Roman" w:eastAsia="Times New Roman" w:hAnsi="Times New Roman" w:cs="Times New Roman"/>
              </w:rPr>
              <w:t>-</w:t>
            </w:r>
            <w:proofErr w:type="spellStart"/>
            <w:r w:rsidRPr="002255C3">
              <w:rPr>
                <w:rFonts w:ascii="Times New Roman" w:eastAsia="Times New Roman" w:hAnsi="Times New Roman" w:cs="Times New Roman"/>
              </w:rPr>
              <w:t>GigabitEthernet</w:t>
            </w:r>
            <w:proofErr w:type="spellEnd"/>
          </w:p>
          <w:p w14:paraId="3DEE364D"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 xml:space="preserve">Разъемов </w:t>
            </w:r>
            <w:r w:rsidRPr="002255C3">
              <w:rPr>
                <w:rFonts w:ascii="Times New Roman" w:eastAsia="Times New Roman" w:hAnsi="Times New Roman" w:cs="Times New Roman"/>
                <w:lang w:val="en-US"/>
              </w:rPr>
              <w:t>PS</w:t>
            </w:r>
            <w:r w:rsidRPr="002255C3">
              <w:rPr>
                <w:rFonts w:ascii="Times New Roman" w:eastAsia="Times New Roman" w:hAnsi="Times New Roman" w:cs="Times New Roman"/>
              </w:rPr>
              <w:t>/2</w:t>
            </w:r>
            <w:r>
              <w:rPr>
                <w:rFonts w:ascii="Times New Roman" w:eastAsia="Times New Roman" w:hAnsi="Times New Roman" w:cs="Times New Roman"/>
              </w:rPr>
              <w:t>-</w:t>
            </w:r>
            <w:r w:rsidRPr="002255C3">
              <w:rPr>
                <w:rFonts w:ascii="Times New Roman" w:eastAsia="Times New Roman" w:hAnsi="Times New Roman" w:cs="Times New Roman"/>
              </w:rPr>
              <w:t>1 (комбинированный)</w:t>
            </w:r>
          </w:p>
          <w:p w14:paraId="76A60601"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Разъемов D-Sub</w:t>
            </w:r>
            <w:r>
              <w:rPr>
                <w:rFonts w:ascii="Times New Roman" w:eastAsia="Times New Roman" w:hAnsi="Times New Roman" w:cs="Times New Roman"/>
              </w:rPr>
              <w:t>-</w:t>
            </w:r>
            <w:r w:rsidRPr="002255C3">
              <w:rPr>
                <w:rFonts w:ascii="Times New Roman" w:eastAsia="Times New Roman" w:hAnsi="Times New Roman" w:cs="Times New Roman"/>
              </w:rPr>
              <w:t>1</w:t>
            </w:r>
          </w:p>
          <w:p w14:paraId="5A4152FE"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Разъемов HDMI</w:t>
            </w:r>
            <w:r>
              <w:rPr>
                <w:rFonts w:ascii="Times New Roman" w:eastAsia="Times New Roman" w:hAnsi="Times New Roman" w:cs="Times New Roman"/>
              </w:rPr>
              <w:t>-</w:t>
            </w:r>
            <w:r w:rsidRPr="002255C3">
              <w:rPr>
                <w:rFonts w:ascii="Times New Roman" w:eastAsia="Times New Roman" w:hAnsi="Times New Roman" w:cs="Times New Roman"/>
              </w:rPr>
              <w:t>1</w:t>
            </w:r>
          </w:p>
          <w:p w14:paraId="1719B337"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Разъем для микрофона</w:t>
            </w:r>
            <w:r>
              <w:rPr>
                <w:rFonts w:ascii="Times New Roman" w:eastAsia="Times New Roman" w:hAnsi="Times New Roman" w:cs="Times New Roman"/>
              </w:rPr>
              <w:t>-</w:t>
            </w:r>
            <w:r w:rsidRPr="002255C3">
              <w:rPr>
                <w:rFonts w:ascii="Times New Roman" w:eastAsia="Times New Roman" w:hAnsi="Times New Roman" w:cs="Times New Roman"/>
              </w:rPr>
              <w:t>1</w:t>
            </w:r>
          </w:p>
          <w:p w14:paraId="4FFD0FC2"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Разъем для наушников</w:t>
            </w:r>
            <w:r>
              <w:rPr>
                <w:rFonts w:ascii="Times New Roman" w:eastAsia="Times New Roman" w:hAnsi="Times New Roman" w:cs="Times New Roman"/>
              </w:rPr>
              <w:t>-</w:t>
            </w:r>
            <w:r w:rsidRPr="002255C3">
              <w:rPr>
                <w:rFonts w:ascii="Times New Roman" w:eastAsia="Times New Roman" w:hAnsi="Times New Roman" w:cs="Times New Roman"/>
              </w:rPr>
              <w:t>1</w:t>
            </w:r>
          </w:p>
          <w:p w14:paraId="3A5269F5" w14:textId="77777777" w:rsidR="00736297" w:rsidRPr="003744F2" w:rsidRDefault="00736297" w:rsidP="002255C3">
            <w:pPr>
              <w:widowControl w:val="0"/>
              <w:spacing w:after="0" w:line="240" w:lineRule="auto"/>
              <w:contextualSpacing/>
              <w:rPr>
                <w:rFonts w:ascii="Times New Roman" w:eastAsia="Times New Roman" w:hAnsi="Times New Roman" w:cs="Times New Roman"/>
                <w:i/>
                <w:iCs/>
              </w:rPr>
            </w:pPr>
            <w:r w:rsidRPr="003744F2">
              <w:rPr>
                <w:rFonts w:ascii="Times New Roman" w:eastAsia="Times New Roman" w:hAnsi="Times New Roman" w:cs="Times New Roman"/>
                <w:i/>
                <w:iCs/>
              </w:rPr>
              <w:t>Корпус</w:t>
            </w:r>
          </w:p>
          <w:p w14:paraId="06B7A5BD"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Тип корпуса</w:t>
            </w:r>
            <w:r>
              <w:rPr>
                <w:rFonts w:ascii="Times New Roman" w:eastAsia="Times New Roman" w:hAnsi="Times New Roman" w:cs="Times New Roman"/>
              </w:rPr>
              <w:t>-</w:t>
            </w:r>
            <w:proofErr w:type="spellStart"/>
            <w:r w:rsidRPr="002255C3">
              <w:rPr>
                <w:rFonts w:ascii="Times New Roman" w:eastAsia="Times New Roman" w:hAnsi="Times New Roman" w:cs="Times New Roman"/>
              </w:rPr>
              <w:t>minitower</w:t>
            </w:r>
            <w:proofErr w:type="spellEnd"/>
          </w:p>
          <w:p w14:paraId="4E5DECF2"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Тип блока питания</w:t>
            </w:r>
            <w:r>
              <w:rPr>
                <w:rFonts w:ascii="Times New Roman" w:eastAsia="Times New Roman" w:hAnsi="Times New Roman" w:cs="Times New Roman"/>
              </w:rPr>
              <w:t>-</w:t>
            </w:r>
            <w:r w:rsidRPr="002255C3">
              <w:rPr>
                <w:rFonts w:ascii="Times New Roman" w:eastAsia="Times New Roman" w:hAnsi="Times New Roman" w:cs="Times New Roman"/>
              </w:rPr>
              <w:t>внутренний</w:t>
            </w:r>
          </w:p>
          <w:p w14:paraId="0457DCFB"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Блок питания</w:t>
            </w:r>
            <w:r>
              <w:rPr>
                <w:rFonts w:ascii="Times New Roman" w:eastAsia="Times New Roman" w:hAnsi="Times New Roman" w:cs="Times New Roman"/>
              </w:rPr>
              <w:t>-не менее 45</w:t>
            </w:r>
            <w:r w:rsidRPr="002255C3">
              <w:rPr>
                <w:rFonts w:ascii="Times New Roman" w:eastAsia="Times New Roman" w:hAnsi="Times New Roman" w:cs="Times New Roman"/>
              </w:rPr>
              <w:t>0 Вт</w:t>
            </w:r>
          </w:p>
          <w:p w14:paraId="39C52D3A" w14:textId="77777777" w:rsidR="00736297"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сетевой адаптер</w:t>
            </w:r>
            <w:r>
              <w:rPr>
                <w:rFonts w:ascii="Times New Roman" w:eastAsia="Times New Roman" w:hAnsi="Times New Roman" w:cs="Times New Roman"/>
              </w:rPr>
              <w:t xml:space="preserve">- </w:t>
            </w:r>
            <w:proofErr w:type="spellStart"/>
            <w:r w:rsidRPr="002255C3">
              <w:rPr>
                <w:rFonts w:ascii="Times New Roman" w:eastAsia="Times New Roman" w:hAnsi="Times New Roman" w:cs="Times New Roman"/>
              </w:rPr>
              <w:t>RealtekGbE</w:t>
            </w:r>
            <w:proofErr w:type="spellEnd"/>
          </w:p>
          <w:p w14:paraId="5C64CBB5" w14:textId="77777777" w:rsidR="00736297" w:rsidRDefault="00736297" w:rsidP="002255C3">
            <w:pPr>
              <w:widowControl w:val="0"/>
              <w:spacing w:after="0" w:line="240" w:lineRule="auto"/>
              <w:contextualSpacing/>
              <w:rPr>
                <w:rFonts w:ascii="Times New Roman" w:eastAsia="Times New Roman" w:hAnsi="Times New Roman" w:cs="Times New Roman"/>
              </w:rPr>
            </w:pPr>
            <w:r w:rsidRPr="003D5909">
              <w:rPr>
                <w:rFonts w:ascii="Times New Roman" w:eastAsia="Times New Roman" w:hAnsi="Times New Roman" w:cs="Times New Roman"/>
              </w:rPr>
              <w:lastRenderedPageBreak/>
              <w:t>DVD-RW</w:t>
            </w:r>
            <w:r>
              <w:rPr>
                <w:rFonts w:ascii="Times New Roman" w:eastAsia="Times New Roman" w:hAnsi="Times New Roman" w:cs="Times New Roman"/>
              </w:rPr>
              <w:t>-наличие</w:t>
            </w:r>
          </w:p>
          <w:p w14:paraId="21E7BD17"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Цвет корпуса</w:t>
            </w:r>
            <w:r>
              <w:rPr>
                <w:rFonts w:ascii="Times New Roman" w:eastAsia="Times New Roman" w:hAnsi="Times New Roman" w:cs="Times New Roman"/>
              </w:rPr>
              <w:t>-по согласованию с заказчиком</w:t>
            </w:r>
          </w:p>
          <w:p w14:paraId="524DE921" w14:textId="77777777" w:rsidR="00736297" w:rsidRPr="0018199F"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Размеры корпуса (</w:t>
            </w:r>
            <w:proofErr w:type="spellStart"/>
            <w:r w:rsidRPr="002255C3">
              <w:rPr>
                <w:rFonts w:ascii="Times New Roman" w:eastAsia="Times New Roman" w:hAnsi="Times New Roman" w:cs="Times New Roman"/>
              </w:rPr>
              <w:t>ШхВхГ</w:t>
            </w:r>
            <w:proofErr w:type="spellEnd"/>
            <w:r w:rsidRPr="002255C3">
              <w:rPr>
                <w:rFonts w:ascii="Times New Roman" w:eastAsia="Times New Roman" w:hAnsi="Times New Roman" w:cs="Times New Roman"/>
              </w:rPr>
              <w:t>)</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163 х 275 х 370 мм</w:t>
            </w:r>
          </w:p>
        </w:tc>
        <w:tc>
          <w:tcPr>
            <w:tcW w:w="405" w:type="pct"/>
            <w:tcBorders>
              <w:left w:val="single" w:sz="4" w:space="0" w:color="auto"/>
              <w:bottom w:val="single" w:sz="4" w:space="0" w:color="auto"/>
              <w:right w:val="single" w:sz="4" w:space="0" w:color="auto"/>
            </w:tcBorders>
          </w:tcPr>
          <w:p w14:paraId="11F585A9" w14:textId="77777777" w:rsidR="00736297" w:rsidRPr="0018199F" w:rsidRDefault="00BB6CDA" w:rsidP="0018199F">
            <w:pPr>
              <w:widowControl w:val="0"/>
              <w:spacing w:after="0" w:line="240" w:lineRule="auto"/>
              <w:contextualSpacing/>
              <w:jc w:val="center"/>
              <w:rPr>
                <w:rFonts w:ascii="Times New Roman" w:eastAsia="Times New Roman" w:hAnsi="Times New Roman" w:cs="Times New Roman"/>
              </w:rPr>
            </w:pPr>
            <w:proofErr w:type="spellStart"/>
            <w:r>
              <w:rPr>
                <w:rFonts w:ascii="Times New Roman" w:eastAsia="Times New Roman" w:hAnsi="Times New Roman" w:cs="Times New Roman"/>
              </w:rPr>
              <w:lastRenderedPageBreak/>
              <w:t>шт</w:t>
            </w:r>
            <w:proofErr w:type="spellEnd"/>
          </w:p>
        </w:tc>
        <w:tc>
          <w:tcPr>
            <w:tcW w:w="488" w:type="pct"/>
            <w:tcBorders>
              <w:left w:val="single" w:sz="4" w:space="0" w:color="auto"/>
              <w:bottom w:val="single" w:sz="4" w:space="0" w:color="auto"/>
              <w:right w:val="single" w:sz="4" w:space="0" w:color="auto"/>
            </w:tcBorders>
          </w:tcPr>
          <w:p w14:paraId="131562BD" w14:textId="77777777" w:rsidR="00736297" w:rsidRPr="0018199F" w:rsidRDefault="00736297" w:rsidP="0018199F">
            <w:pPr>
              <w:widowControl w:val="0"/>
              <w:spacing w:after="0" w:line="240" w:lineRule="auto"/>
              <w:contextualSpacing/>
              <w:jc w:val="center"/>
              <w:rPr>
                <w:rFonts w:ascii="Times New Roman" w:eastAsia="Times New Roman" w:hAnsi="Times New Roman" w:cs="Times New Roman"/>
              </w:rPr>
            </w:pPr>
            <w:r w:rsidRPr="0018199F">
              <w:rPr>
                <w:rFonts w:ascii="Times New Roman" w:eastAsia="Times New Roman" w:hAnsi="Times New Roman" w:cs="Times New Roman"/>
              </w:rPr>
              <w:t>1</w:t>
            </w:r>
          </w:p>
        </w:tc>
      </w:tr>
      <w:tr w:rsidR="00736297" w:rsidRPr="0018199F" w14:paraId="4CDA6F9F" w14:textId="77777777" w:rsidTr="00C65BE4">
        <w:trPr>
          <w:trHeight w:val="20"/>
        </w:trPr>
        <w:tc>
          <w:tcPr>
            <w:tcW w:w="322" w:type="pct"/>
            <w:tcBorders>
              <w:top w:val="single" w:sz="4" w:space="0" w:color="auto"/>
              <w:left w:val="single" w:sz="4" w:space="0" w:color="auto"/>
              <w:right w:val="single" w:sz="4" w:space="0" w:color="auto"/>
            </w:tcBorders>
          </w:tcPr>
          <w:p w14:paraId="73B9281B" w14:textId="77777777" w:rsidR="00736297" w:rsidRPr="00736297" w:rsidRDefault="00736297" w:rsidP="00736297">
            <w:pPr>
              <w:pStyle w:val="a6"/>
              <w:widowControl w:val="0"/>
              <w:numPr>
                <w:ilvl w:val="0"/>
                <w:numId w:val="1"/>
              </w:numPr>
              <w:spacing w:after="0" w:line="240" w:lineRule="auto"/>
              <w:ind w:left="0" w:firstLine="0"/>
              <w:jc w:val="center"/>
              <w:rPr>
                <w:rFonts w:ascii="Times New Roman" w:eastAsia="Times New Roman" w:hAnsi="Times New Roman" w:cs="Times New Roman"/>
                <w:b/>
              </w:rPr>
            </w:pPr>
          </w:p>
        </w:tc>
        <w:tc>
          <w:tcPr>
            <w:tcW w:w="925" w:type="pct"/>
            <w:tcBorders>
              <w:top w:val="single" w:sz="4" w:space="0" w:color="auto"/>
              <w:left w:val="single" w:sz="4" w:space="0" w:color="auto"/>
              <w:right w:val="single" w:sz="4" w:space="0" w:color="auto"/>
            </w:tcBorders>
          </w:tcPr>
          <w:p w14:paraId="2144985C" w14:textId="77777777" w:rsidR="00736297" w:rsidRPr="0018199F" w:rsidRDefault="00736297" w:rsidP="0018199F">
            <w:pPr>
              <w:widowControl w:val="0"/>
              <w:spacing w:after="0" w:line="240" w:lineRule="auto"/>
              <w:contextualSpacing/>
              <w:jc w:val="center"/>
              <w:rPr>
                <w:rFonts w:ascii="Times New Roman" w:eastAsia="Times New Roman" w:hAnsi="Times New Roman" w:cs="Times New Roman"/>
                <w:b/>
              </w:rPr>
            </w:pPr>
            <w:r w:rsidRPr="0018199F">
              <w:rPr>
                <w:rFonts w:ascii="Times New Roman" w:eastAsia="Times New Roman" w:hAnsi="Times New Roman" w:cs="Times New Roman"/>
                <w:b/>
              </w:rPr>
              <w:t>Монитор, подключаемый к компьютеру</w:t>
            </w:r>
          </w:p>
        </w:tc>
        <w:tc>
          <w:tcPr>
            <w:tcW w:w="2860" w:type="pct"/>
            <w:tcBorders>
              <w:top w:val="single" w:sz="4" w:space="0" w:color="auto"/>
              <w:left w:val="single" w:sz="4" w:space="0" w:color="auto"/>
              <w:right w:val="single" w:sz="4" w:space="0" w:color="auto"/>
            </w:tcBorders>
          </w:tcPr>
          <w:p w14:paraId="5F95C156"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Размерэкрана</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23.8 "</w:t>
            </w:r>
          </w:p>
          <w:p w14:paraId="0F26D7C3"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Разрешение экрана</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1920x1080</w:t>
            </w:r>
          </w:p>
          <w:p w14:paraId="60300D4F"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Стандарт разрешения</w:t>
            </w:r>
            <w:r w:rsidR="00C65BE4">
              <w:rPr>
                <w:rFonts w:ascii="Times New Roman" w:eastAsia="Times New Roman" w:hAnsi="Times New Roman" w:cs="Times New Roman"/>
              </w:rPr>
              <w:t xml:space="preserve"> </w:t>
            </w:r>
            <w:r w:rsidRPr="002255C3">
              <w:rPr>
                <w:rFonts w:ascii="Times New Roman" w:eastAsia="Times New Roman" w:hAnsi="Times New Roman" w:cs="Times New Roman"/>
              </w:rPr>
              <w:t>экрана</w:t>
            </w:r>
            <w:r>
              <w:rPr>
                <w:rFonts w:ascii="Times New Roman" w:eastAsia="Times New Roman" w:hAnsi="Times New Roman" w:cs="Times New Roman"/>
              </w:rPr>
              <w:t>-</w:t>
            </w:r>
            <w:r w:rsidR="00C65BE4">
              <w:rPr>
                <w:rFonts w:ascii="Times New Roman" w:eastAsia="Times New Roman" w:hAnsi="Times New Roman" w:cs="Times New Roman"/>
              </w:rPr>
              <w:t xml:space="preserve"> не ниже </w:t>
            </w:r>
            <w:r w:rsidRPr="002255C3">
              <w:rPr>
                <w:rFonts w:ascii="Times New Roman" w:eastAsia="Times New Roman" w:hAnsi="Times New Roman" w:cs="Times New Roman"/>
              </w:rPr>
              <w:t>FULL HD (</w:t>
            </w:r>
            <w:r w:rsidR="00C65BE4">
              <w:rPr>
                <w:rFonts w:ascii="Times New Roman" w:eastAsia="Times New Roman" w:hAnsi="Times New Roman" w:cs="Times New Roman"/>
              </w:rPr>
              <w:t xml:space="preserve">не менее </w:t>
            </w:r>
            <w:r w:rsidRPr="002255C3">
              <w:rPr>
                <w:rFonts w:ascii="Times New Roman" w:eastAsia="Times New Roman" w:hAnsi="Times New Roman" w:cs="Times New Roman"/>
              </w:rPr>
              <w:t>1080p)</w:t>
            </w:r>
          </w:p>
          <w:p w14:paraId="2E7B75C1" w14:textId="77777777" w:rsidR="00736297"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Соотношение сторон</w:t>
            </w:r>
            <w:r w:rsidR="00C65BE4">
              <w:rPr>
                <w:rFonts w:ascii="Times New Roman" w:eastAsia="Times New Roman" w:hAnsi="Times New Roman" w:cs="Times New Roman"/>
              </w:rPr>
              <w:t xml:space="preserve"> </w:t>
            </w:r>
            <w:r w:rsidRPr="002255C3">
              <w:rPr>
                <w:rFonts w:ascii="Times New Roman" w:eastAsia="Times New Roman" w:hAnsi="Times New Roman" w:cs="Times New Roman"/>
              </w:rPr>
              <w:t>экрана</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16:9</w:t>
            </w:r>
          </w:p>
          <w:p w14:paraId="51612FB9" w14:textId="77777777" w:rsidR="00C65BE4" w:rsidRDefault="00C65BE4" w:rsidP="00C65BE4">
            <w:pPr>
              <w:widowControl w:val="0"/>
              <w:spacing w:after="0" w:line="240" w:lineRule="auto"/>
              <w:contextualSpacing/>
              <w:rPr>
                <w:rFonts w:ascii="Times New Roman" w:eastAsia="Times New Roman" w:hAnsi="Times New Roman" w:cs="Times New Roman"/>
              </w:rPr>
            </w:pPr>
            <w:r w:rsidRPr="00C65BE4">
              <w:rPr>
                <w:rFonts w:ascii="Times New Roman" w:eastAsia="Times New Roman" w:hAnsi="Times New Roman" w:cs="Times New Roman"/>
              </w:rPr>
              <w:t>Поверхность</w:t>
            </w:r>
            <w:r>
              <w:rPr>
                <w:rFonts w:ascii="Times New Roman" w:eastAsia="Times New Roman" w:hAnsi="Times New Roman" w:cs="Times New Roman"/>
              </w:rPr>
              <w:t xml:space="preserve"> </w:t>
            </w:r>
            <w:r w:rsidRPr="00C65BE4">
              <w:rPr>
                <w:rFonts w:ascii="Times New Roman" w:eastAsia="Times New Roman" w:hAnsi="Times New Roman" w:cs="Times New Roman"/>
              </w:rPr>
              <w:t>экрана</w:t>
            </w:r>
            <w:r>
              <w:rPr>
                <w:rFonts w:ascii="Times New Roman" w:eastAsia="Times New Roman" w:hAnsi="Times New Roman" w:cs="Times New Roman"/>
              </w:rPr>
              <w:t xml:space="preserve">: </w:t>
            </w:r>
            <w:r w:rsidRPr="00C65BE4">
              <w:rPr>
                <w:rFonts w:ascii="Times New Roman" w:eastAsia="Times New Roman" w:hAnsi="Times New Roman" w:cs="Times New Roman"/>
              </w:rPr>
              <w:t xml:space="preserve">матовая </w:t>
            </w:r>
          </w:p>
          <w:p w14:paraId="1870B868" w14:textId="77777777" w:rsidR="00C65BE4" w:rsidRPr="002255C3" w:rsidRDefault="00C65BE4" w:rsidP="00C65BE4">
            <w:pPr>
              <w:widowControl w:val="0"/>
              <w:spacing w:after="0" w:line="240" w:lineRule="auto"/>
              <w:contextualSpacing/>
              <w:rPr>
                <w:rFonts w:ascii="Times New Roman" w:eastAsia="Times New Roman" w:hAnsi="Times New Roman" w:cs="Times New Roman"/>
              </w:rPr>
            </w:pPr>
            <w:r w:rsidRPr="00C65BE4">
              <w:rPr>
                <w:rFonts w:ascii="Times New Roman" w:eastAsia="Times New Roman" w:hAnsi="Times New Roman" w:cs="Times New Roman"/>
              </w:rPr>
              <w:t>Покрытие экрана</w:t>
            </w:r>
            <w:r>
              <w:rPr>
                <w:rFonts w:ascii="Times New Roman" w:eastAsia="Times New Roman" w:hAnsi="Times New Roman" w:cs="Times New Roman"/>
              </w:rPr>
              <w:t xml:space="preserve">: </w:t>
            </w:r>
            <w:r w:rsidRPr="00C65BE4">
              <w:rPr>
                <w:rFonts w:ascii="Times New Roman" w:eastAsia="Times New Roman" w:hAnsi="Times New Roman" w:cs="Times New Roman"/>
              </w:rPr>
              <w:t>антибликовое</w:t>
            </w:r>
          </w:p>
          <w:p w14:paraId="375F2C59"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Тип</w:t>
            </w:r>
            <w:r w:rsidR="00C65BE4">
              <w:rPr>
                <w:rFonts w:ascii="Times New Roman" w:eastAsia="Times New Roman" w:hAnsi="Times New Roman" w:cs="Times New Roman"/>
              </w:rPr>
              <w:t xml:space="preserve"> </w:t>
            </w:r>
            <w:r w:rsidRPr="002255C3">
              <w:rPr>
                <w:rFonts w:ascii="Times New Roman" w:eastAsia="Times New Roman" w:hAnsi="Times New Roman" w:cs="Times New Roman"/>
              </w:rPr>
              <w:t>матрицы</w:t>
            </w:r>
            <w:r>
              <w:rPr>
                <w:rFonts w:ascii="Times New Roman" w:eastAsia="Times New Roman" w:hAnsi="Times New Roman" w:cs="Times New Roman"/>
              </w:rPr>
              <w:t>-</w:t>
            </w:r>
            <w:r w:rsidRPr="002255C3">
              <w:rPr>
                <w:rFonts w:ascii="Times New Roman" w:eastAsia="Times New Roman" w:hAnsi="Times New Roman" w:cs="Times New Roman"/>
              </w:rPr>
              <w:t>IPS</w:t>
            </w:r>
          </w:p>
          <w:p w14:paraId="59351F82"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Контрастность</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1000:1</w:t>
            </w:r>
          </w:p>
          <w:p w14:paraId="66069B83"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Количество цветов дисплея (млн)</w:t>
            </w:r>
            <w:r w:rsidR="00C65BE4">
              <w:rPr>
                <w:rFonts w:ascii="Times New Roman" w:eastAsia="Times New Roman" w:hAnsi="Times New Roman" w:cs="Times New Roman"/>
              </w:rPr>
              <w:t>:</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16.7</w:t>
            </w:r>
          </w:p>
          <w:p w14:paraId="2688CFE7"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Интерфейсы и разъемы</w:t>
            </w:r>
          </w:p>
          <w:p w14:paraId="699C8631"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Количество разъемов</w:t>
            </w:r>
            <w:r w:rsidR="00C65BE4">
              <w:rPr>
                <w:rFonts w:ascii="Times New Roman" w:eastAsia="Times New Roman" w:hAnsi="Times New Roman" w:cs="Times New Roman"/>
              </w:rPr>
              <w:t xml:space="preserve"> </w:t>
            </w:r>
            <w:r w:rsidRPr="002255C3">
              <w:rPr>
                <w:rFonts w:ascii="Times New Roman" w:eastAsia="Times New Roman" w:hAnsi="Times New Roman" w:cs="Times New Roman"/>
              </w:rPr>
              <w:t>HDMI</w:t>
            </w:r>
            <w:r>
              <w:rPr>
                <w:rFonts w:ascii="Times New Roman" w:eastAsia="Times New Roman" w:hAnsi="Times New Roman" w:cs="Times New Roman"/>
              </w:rPr>
              <w:t xml:space="preserve"> -</w:t>
            </w:r>
            <w:r w:rsidR="00C65BE4">
              <w:rPr>
                <w:rFonts w:ascii="Times New Roman" w:eastAsia="Times New Roman" w:hAnsi="Times New Roman" w:cs="Times New Roman"/>
              </w:rPr>
              <w:t xml:space="preserve"> не менее </w:t>
            </w:r>
            <w:r w:rsidRPr="002255C3">
              <w:rPr>
                <w:rFonts w:ascii="Times New Roman" w:eastAsia="Times New Roman" w:hAnsi="Times New Roman" w:cs="Times New Roman"/>
              </w:rPr>
              <w:t>1</w:t>
            </w:r>
          </w:p>
          <w:p w14:paraId="34D4E543"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Количество HDMI 1.4</w:t>
            </w:r>
            <w:r>
              <w:rPr>
                <w:rFonts w:ascii="Times New Roman" w:eastAsia="Times New Roman" w:hAnsi="Times New Roman" w:cs="Times New Roman"/>
              </w:rPr>
              <w:t>-</w:t>
            </w:r>
            <w:r w:rsidRPr="002255C3">
              <w:rPr>
                <w:rFonts w:ascii="Times New Roman" w:eastAsia="Times New Roman" w:hAnsi="Times New Roman" w:cs="Times New Roman"/>
              </w:rPr>
              <w:t>1</w:t>
            </w:r>
          </w:p>
          <w:p w14:paraId="666BFE8C"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Разъем DisplayPort</w:t>
            </w:r>
            <w:r>
              <w:rPr>
                <w:rFonts w:ascii="Times New Roman" w:eastAsia="Times New Roman" w:hAnsi="Times New Roman" w:cs="Times New Roman"/>
              </w:rPr>
              <w:t>-наличие</w:t>
            </w:r>
          </w:p>
          <w:p w14:paraId="58113E70"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 xml:space="preserve">Количество разъемов </w:t>
            </w:r>
            <w:proofErr w:type="spellStart"/>
            <w:r w:rsidRPr="002255C3">
              <w:rPr>
                <w:rFonts w:ascii="Times New Roman" w:eastAsia="Times New Roman" w:hAnsi="Times New Roman" w:cs="Times New Roman"/>
              </w:rPr>
              <w:t>DisplayPort</w:t>
            </w:r>
            <w:proofErr w:type="spellEnd"/>
            <w:r>
              <w:rPr>
                <w:rFonts w:ascii="Times New Roman" w:eastAsia="Times New Roman" w:hAnsi="Times New Roman" w:cs="Times New Roman"/>
              </w:rPr>
              <w:t>-</w:t>
            </w:r>
            <w:r w:rsidR="00C65BE4">
              <w:rPr>
                <w:rFonts w:ascii="Times New Roman" w:eastAsia="Times New Roman" w:hAnsi="Times New Roman" w:cs="Times New Roman"/>
              </w:rPr>
              <w:t xml:space="preserve"> не менее </w:t>
            </w:r>
            <w:r w:rsidRPr="002255C3">
              <w:rPr>
                <w:rFonts w:ascii="Times New Roman" w:eastAsia="Times New Roman" w:hAnsi="Times New Roman" w:cs="Times New Roman"/>
              </w:rPr>
              <w:t>1</w:t>
            </w:r>
          </w:p>
          <w:p w14:paraId="28953903"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Интерфейс</w:t>
            </w:r>
            <w:r w:rsidR="00C65BE4">
              <w:rPr>
                <w:rFonts w:ascii="Times New Roman" w:eastAsia="Times New Roman" w:hAnsi="Times New Roman" w:cs="Times New Roman"/>
              </w:rPr>
              <w:t xml:space="preserve"> </w:t>
            </w:r>
            <w:r w:rsidRPr="002255C3">
              <w:rPr>
                <w:rFonts w:ascii="Times New Roman" w:eastAsia="Times New Roman" w:hAnsi="Times New Roman" w:cs="Times New Roman"/>
              </w:rPr>
              <w:t>D-SUB</w:t>
            </w:r>
            <w:r>
              <w:rPr>
                <w:rFonts w:ascii="Times New Roman" w:eastAsia="Times New Roman" w:hAnsi="Times New Roman" w:cs="Times New Roman"/>
              </w:rPr>
              <w:t>-наличие</w:t>
            </w:r>
          </w:p>
          <w:p w14:paraId="7FB8F842"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Количество разъемов VGA(D-SUB)</w:t>
            </w:r>
            <w:r>
              <w:rPr>
                <w:rFonts w:ascii="Times New Roman" w:eastAsia="Times New Roman" w:hAnsi="Times New Roman" w:cs="Times New Roman"/>
              </w:rPr>
              <w:t>-</w:t>
            </w:r>
            <w:r w:rsidR="00C65BE4">
              <w:rPr>
                <w:rFonts w:ascii="Times New Roman" w:eastAsia="Times New Roman" w:hAnsi="Times New Roman" w:cs="Times New Roman"/>
              </w:rPr>
              <w:t xml:space="preserve"> не менее </w:t>
            </w:r>
            <w:r w:rsidRPr="002255C3">
              <w:rPr>
                <w:rFonts w:ascii="Times New Roman" w:eastAsia="Times New Roman" w:hAnsi="Times New Roman" w:cs="Times New Roman"/>
              </w:rPr>
              <w:t>1</w:t>
            </w:r>
          </w:p>
          <w:p w14:paraId="761909D0"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Тип блока</w:t>
            </w:r>
            <w:r w:rsidR="00C65BE4">
              <w:rPr>
                <w:rFonts w:ascii="Times New Roman" w:eastAsia="Times New Roman" w:hAnsi="Times New Roman" w:cs="Times New Roman"/>
              </w:rPr>
              <w:t xml:space="preserve"> </w:t>
            </w:r>
            <w:r w:rsidRPr="002255C3">
              <w:rPr>
                <w:rFonts w:ascii="Times New Roman" w:eastAsia="Times New Roman" w:hAnsi="Times New Roman" w:cs="Times New Roman"/>
              </w:rPr>
              <w:t>питания</w:t>
            </w:r>
            <w:r>
              <w:rPr>
                <w:rFonts w:ascii="Times New Roman" w:eastAsia="Times New Roman" w:hAnsi="Times New Roman" w:cs="Times New Roman"/>
              </w:rPr>
              <w:t>-</w:t>
            </w:r>
            <w:r w:rsidRPr="002255C3">
              <w:rPr>
                <w:rFonts w:ascii="Times New Roman" w:eastAsia="Times New Roman" w:hAnsi="Times New Roman" w:cs="Times New Roman"/>
              </w:rPr>
              <w:t>внутренний</w:t>
            </w:r>
          </w:p>
          <w:p w14:paraId="399A6AEC"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Энергопотребление</w:t>
            </w:r>
            <w:r>
              <w:rPr>
                <w:rFonts w:ascii="Times New Roman" w:eastAsia="Times New Roman" w:hAnsi="Times New Roman" w:cs="Times New Roman"/>
              </w:rPr>
              <w:t xml:space="preserve">-не более </w:t>
            </w:r>
            <w:r w:rsidRPr="002255C3">
              <w:rPr>
                <w:rFonts w:ascii="Times New Roman" w:eastAsia="Times New Roman" w:hAnsi="Times New Roman" w:cs="Times New Roman"/>
              </w:rPr>
              <w:t>13.6 Вт</w:t>
            </w:r>
          </w:p>
          <w:p w14:paraId="7404AB09" w14:textId="77777777" w:rsidR="00736297" w:rsidRPr="00C65BE4" w:rsidRDefault="00736297" w:rsidP="002255C3">
            <w:pPr>
              <w:widowControl w:val="0"/>
              <w:spacing w:after="0" w:line="240" w:lineRule="auto"/>
              <w:contextualSpacing/>
              <w:rPr>
                <w:rFonts w:ascii="Times New Roman" w:eastAsia="Times New Roman" w:hAnsi="Times New Roman" w:cs="Times New Roman"/>
                <w:i/>
                <w:iCs/>
              </w:rPr>
            </w:pPr>
            <w:r w:rsidRPr="00C65BE4">
              <w:rPr>
                <w:rFonts w:ascii="Times New Roman" w:eastAsia="Times New Roman" w:hAnsi="Times New Roman" w:cs="Times New Roman"/>
                <w:i/>
                <w:iCs/>
              </w:rPr>
              <w:t>Корпус монитора</w:t>
            </w:r>
          </w:p>
          <w:p w14:paraId="72226729" w14:textId="77777777" w:rsidR="00736297" w:rsidRPr="002255C3"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Размер крепленияVESA</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100х100</w:t>
            </w:r>
          </w:p>
          <w:p w14:paraId="2CDC8981" w14:textId="77777777" w:rsidR="00736297" w:rsidRDefault="00736297" w:rsidP="002255C3">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Цвет</w:t>
            </w:r>
            <w:r>
              <w:rPr>
                <w:rFonts w:ascii="Times New Roman" w:eastAsia="Times New Roman" w:hAnsi="Times New Roman" w:cs="Times New Roman"/>
              </w:rPr>
              <w:t>-</w:t>
            </w:r>
            <w:r w:rsidRPr="002255C3">
              <w:rPr>
                <w:rFonts w:ascii="Times New Roman" w:eastAsia="Times New Roman" w:hAnsi="Times New Roman" w:cs="Times New Roman"/>
              </w:rPr>
              <w:t>черный</w:t>
            </w:r>
          </w:p>
          <w:p w14:paraId="2393EC36" w14:textId="77777777" w:rsidR="00C65BE4" w:rsidRPr="002255C3" w:rsidRDefault="00C65BE4" w:rsidP="00C65BE4">
            <w:pPr>
              <w:widowControl w:val="0"/>
              <w:spacing w:after="0" w:line="240" w:lineRule="auto"/>
              <w:contextualSpacing/>
              <w:rPr>
                <w:rFonts w:ascii="Times New Roman" w:eastAsia="Times New Roman" w:hAnsi="Times New Roman" w:cs="Times New Roman"/>
              </w:rPr>
            </w:pPr>
            <w:r w:rsidRPr="00C65BE4">
              <w:rPr>
                <w:rFonts w:ascii="Times New Roman" w:eastAsia="Times New Roman" w:hAnsi="Times New Roman" w:cs="Times New Roman"/>
              </w:rPr>
              <w:t>Углы</w:t>
            </w:r>
            <w:r>
              <w:rPr>
                <w:rFonts w:ascii="Times New Roman" w:eastAsia="Times New Roman" w:hAnsi="Times New Roman" w:cs="Times New Roman"/>
              </w:rPr>
              <w:t xml:space="preserve"> </w:t>
            </w:r>
            <w:r w:rsidRPr="00C65BE4">
              <w:rPr>
                <w:rFonts w:ascii="Times New Roman" w:eastAsia="Times New Roman" w:hAnsi="Times New Roman" w:cs="Times New Roman"/>
              </w:rPr>
              <w:t>обзора</w:t>
            </w:r>
            <w:r>
              <w:rPr>
                <w:rFonts w:ascii="Times New Roman" w:eastAsia="Times New Roman" w:hAnsi="Times New Roman" w:cs="Times New Roman"/>
              </w:rPr>
              <w:t xml:space="preserve">: не менее </w:t>
            </w:r>
            <w:r w:rsidRPr="00C65BE4">
              <w:rPr>
                <w:rFonts w:ascii="Times New Roman" w:eastAsia="Times New Roman" w:hAnsi="Times New Roman" w:cs="Times New Roman"/>
              </w:rPr>
              <w:t xml:space="preserve">178° по горизонтали, </w:t>
            </w:r>
            <w:r>
              <w:rPr>
                <w:rFonts w:ascii="Times New Roman" w:eastAsia="Times New Roman" w:hAnsi="Times New Roman" w:cs="Times New Roman"/>
              </w:rPr>
              <w:t xml:space="preserve">не менее </w:t>
            </w:r>
            <w:r w:rsidRPr="00C65BE4">
              <w:rPr>
                <w:rFonts w:ascii="Times New Roman" w:eastAsia="Times New Roman" w:hAnsi="Times New Roman" w:cs="Times New Roman"/>
              </w:rPr>
              <w:t>178° по вертикали</w:t>
            </w:r>
          </w:p>
          <w:p w14:paraId="7CD99EFE" w14:textId="77777777" w:rsidR="00736297" w:rsidRPr="0018199F" w:rsidRDefault="00736297" w:rsidP="00C65BE4">
            <w:pPr>
              <w:widowControl w:val="0"/>
              <w:spacing w:after="0" w:line="240" w:lineRule="auto"/>
              <w:contextualSpacing/>
              <w:rPr>
                <w:rFonts w:ascii="Times New Roman" w:eastAsia="Times New Roman" w:hAnsi="Times New Roman" w:cs="Times New Roman"/>
              </w:rPr>
            </w:pPr>
            <w:r w:rsidRPr="002255C3">
              <w:rPr>
                <w:rFonts w:ascii="Times New Roman" w:eastAsia="Times New Roman" w:hAnsi="Times New Roman" w:cs="Times New Roman"/>
              </w:rPr>
              <w:t>Размеры с подставкой</w:t>
            </w:r>
            <w:r w:rsidR="00C65BE4">
              <w:rPr>
                <w:rFonts w:ascii="Times New Roman" w:eastAsia="Times New Roman" w:hAnsi="Times New Roman" w:cs="Times New Roman"/>
              </w:rPr>
              <w:t xml:space="preserve"> </w:t>
            </w:r>
            <w:r w:rsidRPr="002255C3">
              <w:rPr>
                <w:rFonts w:ascii="Times New Roman" w:eastAsia="Times New Roman" w:hAnsi="Times New Roman" w:cs="Times New Roman"/>
              </w:rPr>
              <w:t>(</w:t>
            </w:r>
            <w:proofErr w:type="spellStart"/>
            <w:r w:rsidRPr="002255C3">
              <w:rPr>
                <w:rFonts w:ascii="Times New Roman" w:eastAsia="Times New Roman" w:hAnsi="Times New Roman" w:cs="Times New Roman"/>
              </w:rPr>
              <w:t>ШхВхГ</w:t>
            </w:r>
            <w:proofErr w:type="spellEnd"/>
            <w:r w:rsidRPr="002255C3">
              <w:rPr>
                <w:rFonts w:ascii="Times New Roman" w:eastAsia="Times New Roman" w:hAnsi="Times New Roman" w:cs="Times New Roman"/>
              </w:rPr>
              <w:t>)</w:t>
            </w:r>
            <w:r>
              <w:rPr>
                <w:rFonts w:ascii="Times New Roman" w:eastAsia="Times New Roman" w:hAnsi="Times New Roman" w:cs="Times New Roman"/>
              </w:rPr>
              <w:t xml:space="preserve"> не менее </w:t>
            </w:r>
            <w:r w:rsidRPr="002255C3">
              <w:rPr>
                <w:rFonts w:ascii="Times New Roman" w:eastAsia="Times New Roman" w:hAnsi="Times New Roman" w:cs="Times New Roman"/>
              </w:rPr>
              <w:t>540х482х205 мм</w:t>
            </w:r>
          </w:p>
        </w:tc>
        <w:tc>
          <w:tcPr>
            <w:tcW w:w="405" w:type="pct"/>
            <w:tcBorders>
              <w:left w:val="single" w:sz="4" w:space="0" w:color="auto"/>
              <w:right w:val="single" w:sz="4" w:space="0" w:color="auto"/>
            </w:tcBorders>
          </w:tcPr>
          <w:p w14:paraId="43B56C23" w14:textId="77777777" w:rsidR="00736297" w:rsidRPr="0018199F" w:rsidRDefault="00C65BE4" w:rsidP="0018199F">
            <w:pPr>
              <w:widowControl w:val="0"/>
              <w:spacing w:after="0" w:line="240" w:lineRule="auto"/>
              <w:contextualSpacing/>
              <w:jc w:val="cente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488" w:type="pct"/>
            <w:tcBorders>
              <w:left w:val="single" w:sz="4" w:space="0" w:color="auto"/>
              <w:right w:val="single" w:sz="4" w:space="0" w:color="auto"/>
            </w:tcBorders>
          </w:tcPr>
          <w:p w14:paraId="220249EB" w14:textId="77777777" w:rsidR="00736297" w:rsidRPr="0018199F" w:rsidRDefault="00736297" w:rsidP="0018199F">
            <w:pPr>
              <w:widowControl w:val="0"/>
              <w:spacing w:after="0" w:line="240" w:lineRule="auto"/>
              <w:contextualSpacing/>
              <w:jc w:val="center"/>
              <w:rPr>
                <w:rFonts w:ascii="Times New Roman" w:eastAsia="Times New Roman" w:hAnsi="Times New Roman" w:cs="Times New Roman"/>
              </w:rPr>
            </w:pPr>
            <w:r w:rsidRPr="0018199F">
              <w:rPr>
                <w:rFonts w:ascii="Times New Roman" w:eastAsia="Times New Roman" w:hAnsi="Times New Roman" w:cs="Times New Roman"/>
              </w:rPr>
              <w:t>1</w:t>
            </w:r>
          </w:p>
        </w:tc>
      </w:tr>
    </w:tbl>
    <w:p w14:paraId="72F909E4" w14:textId="509B1A5A" w:rsidR="00AC0AA5" w:rsidRPr="001D53C4" w:rsidRDefault="0018199F" w:rsidP="0018199F">
      <w:pPr>
        <w:widowControl w:val="0"/>
        <w:tabs>
          <w:tab w:val="left" w:pos="540"/>
        </w:tabs>
        <w:spacing w:after="0" w:line="240" w:lineRule="auto"/>
        <w:jc w:val="both"/>
        <w:rPr>
          <w:rFonts w:ascii="Times New Roman" w:eastAsia="Times New Roman" w:hAnsi="Times New Roman" w:cs="Times New Roman"/>
          <w:lang w:eastAsia="ru-RU"/>
        </w:rPr>
      </w:pPr>
      <w:bookmarkStart w:id="3" w:name="_Hlk233194855"/>
      <w:r w:rsidRPr="0018199F">
        <w:rPr>
          <w:rFonts w:ascii="Times New Roman" w:eastAsia="Times New Roman" w:hAnsi="Times New Roman" w:cs="Times New Roman"/>
          <w:b/>
          <w:bCs/>
          <w:lang w:eastAsia="ru-RU"/>
        </w:rPr>
        <w:t xml:space="preserve">2. </w:t>
      </w:r>
      <w:r w:rsidRPr="001D53C4">
        <w:rPr>
          <w:rFonts w:ascii="Times New Roman" w:eastAsia="Times New Roman" w:hAnsi="Times New Roman" w:cs="Times New Roman"/>
          <w:b/>
          <w:bCs/>
          <w:lang w:eastAsia="ru-RU"/>
        </w:rPr>
        <w:t>Место доставки товара:</w:t>
      </w:r>
      <w:r w:rsidR="00E17505">
        <w:rPr>
          <w:rFonts w:ascii="Times New Roman" w:eastAsia="Times New Roman" w:hAnsi="Times New Roman" w:cs="Times New Roman"/>
          <w:b/>
          <w:bCs/>
          <w:lang w:eastAsia="ru-RU"/>
        </w:rPr>
        <w:t xml:space="preserve"> </w:t>
      </w:r>
      <w:r w:rsidR="00AC0AA5" w:rsidRPr="001D53C4">
        <w:rPr>
          <w:rFonts w:ascii="Times New Roman" w:eastAsia="Times New Roman" w:hAnsi="Times New Roman" w:cs="Times New Roman"/>
          <w:lang w:eastAsia="ru-RU"/>
        </w:rPr>
        <w:t xml:space="preserve">660059, Россия, Красноярский край </w:t>
      </w:r>
      <w:r w:rsidRPr="001D53C4">
        <w:rPr>
          <w:rFonts w:ascii="Times New Roman" w:eastAsia="Times New Roman" w:hAnsi="Times New Roman" w:cs="Times New Roman"/>
          <w:lang w:eastAsia="ru-RU"/>
        </w:rPr>
        <w:t xml:space="preserve">г. Красноярск </w:t>
      </w:r>
      <w:proofErr w:type="spellStart"/>
      <w:r w:rsidR="00AC0AA5" w:rsidRPr="001D53C4">
        <w:rPr>
          <w:rFonts w:ascii="Times New Roman" w:eastAsia="Times New Roman" w:hAnsi="Times New Roman" w:cs="Times New Roman"/>
          <w:lang w:eastAsia="ru-RU"/>
        </w:rPr>
        <w:t>пр-кт</w:t>
      </w:r>
      <w:proofErr w:type="spellEnd"/>
      <w:r w:rsidR="00AC0AA5" w:rsidRPr="001D53C4">
        <w:rPr>
          <w:rFonts w:ascii="Times New Roman" w:eastAsia="Times New Roman" w:hAnsi="Times New Roman" w:cs="Times New Roman"/>
          <w:lang w:eastAsia="ru-RU"/>
        </w:rPr>
        <w:t xml:space="preserve"> имени Газеты Красноярский Рабочий, 75</w:t>
      </w:r>
    </w:p>
    <w:p w14:paraId="56FD5594" w14:textId="77777777" w:rsidR="0018199F" w:rsidRPr="0018199F" w:rsidRDefault="0018199F" w:rsidP="0018199F">
      <w:pPr>
        <w:widowControl w:val="0"/>
        <w:tabs>
          <w:tab w:val="left" w:pos="540"/>
        </w:tabs>
        <w:spacing w:after="0" w:line="240" w:lineRule="auto"/>
        <w:jc w:val="both"/>
        <w:rPr>
          <w:rFonts w:ascii="Times New Roman" w:eastAsia="Times New Roman" w:hAnsi="Times New Roman" w:cs="Times New Roman"/>
          <w:lang w:eastAsia="ru-RU"/>
        </w:rPr>
      </w:pPr>
      <w:r w:rsidRPr="001D53C4">
        <w:rPr>
          <w:rFonts w:ascii="Times New Roman" w:eastAsia="Times New Roman" w:hAnsi="Times New Roman" w:cs="Times New Roman"/>
          <w:b/>
          <w:bCs/>
          <w:lang w:eastAsia="ru-RU"/>
        </w:rPr>
        <w:t>3. Срок поставки товара:</w:t>
      </w:r>
      <w:r w:rsidRPr="001D53C4">
        <w:rPr>
          <w:rFonts w:ascii="Times New Roman" w:eastAsia="Times New Roman" w:hAnsi="Times New Roman" w:cs="Times New Roman"/>
          <w:lang w:eastAsia="ru-RU"/>
        </w:rPr>
        <w:t xml:space="preserve"> </w:t>
      </w:r>
      <w:bookmarkStart w:id="4" w:name="_Hlk233194566"/>
      <w:r w:rsidRPr="001D53C4">
        <w:rPr>
          <w:rFonts w:ascii="Times New Roman" w:eastAsia="Times New Roman" w:hAnsi="Times New Roman" w:cs="Times New Roman"/>
          <w:lang w:eastAsia="ru-RU"/>
        </w:rPr>
        <w:t xml:space="preserve">в течение </w:t>
      </w:r>
      <w:r w:rsidR="00E07318">
        <w:rPr>
          <w:rFonts w:ascii="Times New Roman" w:eastAsia="Times New Roman" w:hAnsi="Times New Roman" w:cs="Times New Roman"/>
          <w:lang w:eastAsia="ru-RU"/>
        </w:rPr>
        <w:t>1</w:t>
      </w:r>
      <w:r w:rsidRPr="001D53C4">
        <w:rPr>
          <w:rFonts w:ascii="Times New Roman" w:eastAsia="Times New Roman" w:hAnsi="Times New Roman" w:cs="Times New Roman"/>
          <w:lang w:eastAsia="ru-RU"/>
        </w:rPr>
        <w:t>5 рабочих дней с даты заключения Договора</w:t>
      </w:r>
      <w:bookmarkEnd w:id="4"/>
      <w:r w:rsidRPr="001D53C4">
        <w:rPr>
          <w:rFonts w:ascii="Times New Roman" w:eastAsia="Times New Roman" w:hAnsi="Times New Roman" w:cs="Times New Roman"/>
          <w:lang w:eastAsia="ru-RU"/>
        </w:rPr>
        <w:t>.</w:t>
      </w:r>
    </w:p>
    <w:p w14:paraId="4FC90261" w14:textId="77777777" w:rsidR="0018199F" w:rsidRPr="009E7354" w:rsidRDefault="0018199F" w:rsidP="0018199F">
      <w:pPr>
        <w:spacing w:after="0" w:line="240" w:lineRule="auto"/>
        <w:jc w:val="both"/>
        <w:rPr>
          <w:rFonts w:ascii="Times New Roman" w:eastAsia="Calibri" w:hAnsi="Times New Roman" w:cs="Times New Roman"/>
          <w:lang w:eastAsia="ar-SA"/>
        </w:rPr>
      </w:pPr>
      <w:bookmarkStart w:id="5" w:name="_Hlk226021619"/>
      <w:r w:rsidRPr="009E7354">
        <w:rPr>
          <w:rFonts w:ascii="Times New Roman" w:eastAsia="Calibri" w:hAnsi="Times New Roman" w:cs="Times New Roman"/>
          <w:lang w:eastAsia="ar-SA"/>
        </w:rPr>
        <w:t>3.1. Поставка Товара транспортом Поставщика</w:t>
      </w:r>
      <w:bookmarkStart w:id="6" w:name="_Hlk228201616"/>
      <w:r w:rsidRPr="009E7354">
        <w:rPr>
          <w:rFonts w:ascii="Times New Roman" w:eastAsia="Calibri" w:hAnsi="Times New Roman" w:cs="Times New Roman"/>
          <w:lang w:eastAsia="ar-SA"/>
        </w:rPr>
        <w:t>. Доставка, погрузочно-разгрузочные работы производятся за счет Поставщика.</w:t>
      </w:r>
      <w:bookmarkEnd w:id="6"/>
    </w:p>
    <w:p w14:paraId="6D6D277D" w14:textId="77777777" w:rsidR="0018199F" w:rsidRPr="009E7354" w:rsidRDefault="0018199F" w:rsidP="0018199F">
      <w:pPr>
        <w:tabs>
          <w:tab w:val="left" w:pos="284"/>
          <w:tab w:val="left" w:pos="5025"/>
          <w:tab w:val="center" w:pos="5102"/>
        </w:tabs>
        <w:spacing w:after="0" w:line="240" w:lineRule="auto"/>
        <w:jc w:val="both"/>
        <w:rPr>
          <w:rFonts w:ascii="Times New Roman" w:eastAsia="Times New Roman" w:hAnsi="Times New Roman" w:cs="Times New Roman"/>
          <w:color w:val="000000"/>
          <w:lang w:bidi="ru-RU"/>
        </w:rPr>
      </w:pPr>
      <w:bookmarkStart w:id="7" w:name="_Hlk229144741"/>
      <w:r w:rsidRPr="009E7354">
        <w:rPr>
          <w:rFonts w:ascii="Times New Roman" w:hAnsi="Times New Roman" w:cs="Times New Roman"/>
          <w:b/>
          <w:bCs/>
        </w:rPr>
        <w:t>4. Требования к качеству, безопасности поставляемого товара:</w:t>
      </w:r>
    </w:p>
    <w:p w14:paraId="0F90E7F7" w14:textId="77777777"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lang w:eastAsia="ru-RU"/>
        </w:rPr>
      </w:pPr>
      <w:r w:rsidRPr="009E7354">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451FA474" w14:textId="77777777"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eastAsia="Courier New" w:hAnsi="Times New Roman" w:cs="Times New Roman"/>
        </w:rPr>
      </w:pPr>
      <w:r w:rsidRPr="009E7354">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(сертификатам/удостоверения качества, паспорт товара, декларациям о соответствии и (или) другим документам, подтверждающим качество товара).</w:t>
      </w:r>
    </w:p>
    <w:p w14:paraId="69F4D90B" w14:textId="77777777"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9E7354">
        <w:rPr>
          <w:rFonts w:ascii="Times New Roman" w:hAnsi="Times New Roman" w:cs="Times New Roman"/>
        </w:rPr>
        <w:t>4.3.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71377234" w14:textId="77777777"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9E7354">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2534B7" w14:textId="77777777"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9E7354">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9644C2F" w14:textId="77777777"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rPr>
      </w:pPr>
      <w:r w:rsidRPr="009E7354">
        <w:rPr>
          <w:rFonts w:ascii="Times New Roman" w:hAnsi="Times New Roman" w:cs="Times New Roman"/>
          <w:b/>
          <w:bCs/>
        </w:rPr>
        <w:t>5. Требования к упаковке и маркировке поставляемого товара.</w:t>
      </w:r>
    </w:p>
    <w:p w14:paraId="47CBA315" w14:textId="77777777"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9E7354">
        <w:rPr>
          <w:rFonts w:ascii="Times New Roman" w:hAnsi="Times New Roman" w:cs="Times New Roman"/>
        </w:rPr>
        <w:lastRenderedPageBreak/>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A3C27B4" w14:textId="77777777"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9E7354">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0CC24BF" w14:textId="77777777"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9E7354">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52AA6CA2" w14:textId="77777777" w:rsidR="0018199F" w:rsidRPr="009E7354" w:rsidRDefault="0018199F" w:rsidP="0018199F">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9E7354">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F1653FF" w14:textId="77777777" w:rsidR="0018199F" w:rsidRDefault="0018199F" w:rsidP="0018199F">
      <w:pPr>
        <w:tabs>
          <w:tab w:val="left" w:pos="284"/>
          <w:tab w:val="left" w:pos="7920"/>
        </w:tabs>
        <w:spacing w:after="0" w:line="240" w:lineRule="auto"/>
        <w:jc w:val="both"/>
        <w:rPr>
          <w:rFonts w:ascii="Times New Roman" w:hAnsi="Times New Roman"/>
          <w:b/>
        </w:rPr>
      </w:pPr>
      <w:r>
        <w:rPr>
          <w:rFonts w:ascii="Times New Roman" w:hAnsi="Times New Roman"/>
          <w:b/>
        </w:rPr>
        <w:t>6. Требования к гарантийному сроку товара и (или) объему предоставления гарантий качества товара:</w:t>
      </w:r>
    </w:p>
    <w:p w14:paraId="46A152F9" w14:textId="77777777" w:rsidR="0018199F" w:rsidRDefault="0018199F" w:rsidP="0018199F">
      <w:pPr>
        <w:tabs>
          <w:tab w:val="left" w:pos="284"/>
          <w:tab w:val="left" w:pos="7920"/>
        </w:tabs>
        <w:spacing w:after="0" w:line="240" w:lineRule="auto"/>
        <w:jc w:val="both"/>
        <w:rPr>
          <w:rFonts w:ascii="Times New Roman" w:hAnsi="Times New Roman"/>
          <w:bCs/>
        </w:rPr>
      </w:pPr>
      <w:bookmarkStart w:id="8" w:name="_Hlk224202043"/>
      <w:r>
        <w:rPr>
          <w:rFonts w:ascii="Times New Roman" w:hAnsi="Times New Roman"/>
          <w:bCs/>
        </w:rPr>
        <w:t xml:space="preserve">6.1. Гарантия качества товара - в соответствии с гарантийным сроком, установленным производителем. </w:t>
      </w:r>
    </w:p>
    <w:p w14:paraId="35F905AE" w14:textId="77777777" w:rsidR="0018199F" w:rsidRDefault="0018199F" w:rsidP="0018199F">
      <w:pPr>
        <w:tabs>
          <w:tab w:val="left" w:pos="284"/>
          <w:tab w:val="left" w:pos="7920"/>
        </w:tabs>
        <w:spacing w:after="0" w:line="240" w:lineRule="auto"/>
        <w:jc w:val="both"/>
        <w:rPr>
          <w:rFonts w:ascii="Times New Roman" w:hAnsi="Times New Roman"/>
          <w:bCs/>
        </w:rPr>
      </w:pPr>
      <w:r>
        <w:rPr>
          <w:rFonts w:ascii="Times New Roman" w:hAnsi="Times New Roman"/>
          <w:bCs/>
        </w:rPr>
        <w:t>6.2. Гарантийные обязательства должны распространяться на каждую единицу товара с момента приемки товара Заказчиком.</w:t>
      </w:r>
    </w:p>
    <w:p w14:paraId="2D5BBB47" w14:textId="77777777" w:rsidR="0018199F" w:rsidRDefault="0018199F" w:rsidP="0018199F">
      <w:pPr>
        <w:tabs>
          <w:tab w:val="left" w:pos="284"/>
          <w:tab w:val="left" w:pos="7920"/>
        </w:tabs>
        <w:spacing w:after="0" w:line="240" w:lineRule="auto"/>
        <w:jc w:val="both"/>
        <w:rPr>
          <w:rFonts w:ascii="Times New Roman" w:hAnsi="Times New Roman"/>
          <w:bCs/>
        </w:rPr>
      </w:pPr>
      <w:r>
        <w:rPr>
          <w:rFonts w:ascii="Times New Roman" w:hAnsi="Times New Roman"/>
          <w:bC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bookmarkEnd w:id="3"/>
    <w:bookmarkEnd w:id="5"/>
    <w:bookmarkEnd w:id="7"/>
    <w:bookmarkEnd w:id="8"/>
    <w:p w14:paraId="332C6F2E" w14:textId="77777777" w:rsidR="00EE5841" w:rsidRPr="0018199F" w:rsidRDefault="00EE5841" w:rsidP="0018199F">
      <w:pPr>
        <w:spacing w:before="120" w:after="0" w:line="240" w:lineRule="auto"/>
        <w:contextualSpacing/>
        <w:rPr>
          <w:rFonts w:ascii="Times New Roman" w:eastAsia="Times New Roman" w:hAnsi="Times New Roman" w:cs="Times New Roman"/>
          <w:i/>
        </w:rPr>
      </w:pPr>
    </w:p>
    <w:p w14:paraId="4AB21020" w14:textId="77777777" w:rsidR="007A4B69" w:rsidRPr="0018199F" w:rsidRDefault="007A4B69" w:rsidP="0018199F">
      <w:pPr>
        <w:widowControl w:val="0"/>
        <w:spacing w:after="0" w:line="240" w:lineRule="auto"/>
        <w:jc w:val="both"/>
        <w:rPr>
          <w:rFonts w:ascii="Times New Roman" w:eastAsia="Times New Roman" w:hAnsi="Times New Roman" w:cs="Times New Roman"/>
          <w:lang w:eastAsia="ru-RU"/>
        </w:rPr>
      </w:pPr>
    </w:p>
    <w:sectPr w:rsidR="007A4B69" w:rsidRPr="0018199F" w:rsidSect="0018199F">
      <w:pgSz w:w="12240" w:h="15840" w:code="1"/>
      <w:pgMar w:top="1135" w:right="851" w:bottom="1440" w:left="1134" w:header="397" w:footer="397" w:gutter="0"/>
      <w:cols w:space="708"/>
      <w:titlePg/>
      <w:docGrid w:linePitch="360"/>
    </w:sectPr>
    <!-- MKR-13138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F5D2B"/>
    <w:multiLevelType w:val="hybridMultilevel"/>
    <w:tmpl w:val="BB3A2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69"/>
    <w:rsid w:val="00061E47"/>
    <w:rsid w:val="000876A7"/>
    <w:rsid w:val="0009050E"/>
    <w:rsid w:val="0013203B"/>
    <w:rsid w:val="0018199F"/>
    <w:rsid w:val="001929EB"/>
    <w:rsid w:val="001A6C68"/>
    <w:rsid w:val="001D53C4"/>
    <w:rsid w:val="00216200"/>
    <w:rsid w:val="002255C3"/>
    <w:rsid w:val="00250059"/>
    <w:rsid w:val="002D0BB5"/>
    <w:rsid w:val="00317042"/>
    <w:rsid w:val="003402C1"/>
    <w:rsid w:val="00343BD5"/>
    <w:rsid w:val="003744F2"/>
    <w:rsid w:val="003D5909"/>
    <w:rsid w:val="00470530"/>
    <w:rsid w:val="00482D0E"/>
    <w:rsid w:val="004D2A1B"/>
    <w:rsid w:val="004E5E79"/>
    <w:rsid w:val="00523E3A"/>
    <w:rsid w:val="005B17AC"/>
    <w:rsid w:val="005B6F57"/>
    <w:rsid w:val="00607546"/>
    <w:rsid w:val="00731B74"/>
    <w:rsid w:val="00736297"/>
    <w:rsid w:val="00770831"/>
    <w:rsid w:val="00793949"/>
    <w:rsid w:val="007A4B69"/>
    <w:rsid w:val="007E1A01"/>
    <w:rsid w:val="007F6135"/>
    <w:rsid w:val="00871284"/>
    <w:rsid w:val="008B31F9"/>
    <w:rsid w:val="008E48FD"/>
    <w:rsid w:val="009741D1"/>
    <w:rsid w:val="009922EF"/>
    <w:rsid w:val="009A7F0A"/>
    <w:rsid w:val="00A35E2E"/>
    <w:rsid w:val="00AC0AA5"/>
    <w:rsid w:val="00AE60D1"/>
    <w:rsid w:val="00B21BB6"/>
    <w:rsid w:val="00B963FC"/>
    <w:rsid w:val="00BB6CDA"/>
    <w:rsid w:val="00BF0364"/>
    <w:rsid w:val="00C1719B"/>
    <w:rsid w:val="00C233D5"/>
    <w:rsid w:val="00C23CA7"/>
    <w:rsid w:val="00C63230"/>
    <w:rsid w:val="00C65BE4"/>
    <w:rsid w:val="00C75908"/>
    <w:rsid w:val="00C80389"/>
    <w:rsid w:val="00CB15DD"/>
    <w:rsid w:val="00D855C2"/>
    <w:rsid w:val="00DD284F"/>
    <w:rsid w:val="00E07318"/>
    <w:rsid w:val="00E16647"/>
    <w:rsid w:val="00E17505"/>
    <w:rsid w:val="00E609D3"/>
    <w:rsid w:val="00ED19BD"/>
    <w:rsid w:val="00EE5841"/>
    <w:rsid w:val="00F34163"/>
    <w:rsid w:val="00F42814"/>
    <w:rsid w:val="00FB26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91A9"/>
  <w15:docId w15:val="{C2E875D8-E873-4F8D-92E4-1D8915DF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02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02C1"/>
    <w:rPr>
      <w:rFonts w:ascii="Tahoma" w:hAnsi="Tahoma" w:cs="Tahoma"/>
      <w:sz w:val="16"/>
      <w:szCs w:val="16"/>
    </w:rPr>
  </w:style>
  <w:style w:type="table" w:styleId="a5">
    <w:name w:val="Table Grid"/>
    <w:basedOn w:val="a1"/>
    <w:uiPriority w:val="59"/>
    <w:unhideWhenUsed/>
    <w:rsid w:val="00181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36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94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DOC-MARKER-dSJ7FfVPzJGbXD7zDjyCzQ</dc:description>
  <dc:creator>Анфилова Екатерина Сергеевна</dc:creator>
  <cp:lastModifiedBy>User119</cp:lastModifiedBy>
  <cp:revision>3</cp:revision>
  <cp:lastPrinted>2021-11-12T13:33:00Z</cp:lastPrinted>
  <dcterms:created xsi:type="dcterms:W3CDTF">2026-06-24T06:39:00Z</dcterms:created>
  <dcterms:modified xsi:type="dcterms:W3CDTF">2026-06-24T07:01:00Z</dcterms:modified>
</cp:coreProperties>
</file>