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21ADA" w14:textId="77777777" w:rsidR="00CC27C8" w:rsidRPr="00CC27C8" w:rsidRDefault="00CC27C8" w:rsidP="00CC27C8">
      <w:pPr>
        <w:spacing w:after="0" w:line="240" w:lineRule="auto"/>
        <w:ind w:right="40"/>
        <w:jc w:val="right"/>
        <w:rPr>
          <w:rFonts w:ascii="Times New Roman" w:eastAsia="Times New Roman" w:hAnsi="Times New Roman" w:cs="Times New Roman"/>
          <w:b/>
          <w:sz w:val="20"/>
          <w:szCs w:val="20"/>
        </w:rPr>
      </w:pPr>
      <w:r w:rsidRPr="00CC27C8">
        <w:rPr>
          <w:rFonts w:ascii="Times New Roman" w:eastAsia="Times New Roman" w:hAnsi="Times New Roman" w:cs="Times New Roman"/>
          <w:b/>
          <w:sz w:val="20"/>
          <w:szCs w:val="20"/>
        </w:rPr>
        <w:t>Приложение №4 к ЗК</w:t>
      </w:r>
    </w:p>
    <w:p w14:paraId="6C8D0C50" w14:textId="77777777" w:rsidR="00CC27C8" w:rsidRPr="00CC27C8" w:rsidRDefault="00CC27C8" w:rsidP="00CC27C8">
      <w:pPr>
        <w:spacing w:after="0" w:line="240" w:lineRule="auto"/>
        <w:ind w:right="40"/>
        <w:jc w:val="center"/>
        <w:rPr>
          <w:rFonts w:ascii="Times New Roman" w:eastAsia="Times New Roman" w:hAnsi="Times New Roman" w:cs="Times New Roman"/>
          <w:b/>
          <w:sz w:val="20"/>
          <w:szCs w:val="20"/>
        </w:rPr>
      </w:pPr>
      <w:r w:rsidRPr="00CC27C8">
        <w:rPr>
          <w:rFonts w:ascii="Times New Roman" w:eastAsia="Times New Roman" w:hAnsi="Times New Roman" w:cs="Times New Roman"/>
          <w:b/>
          <w:sz w:val="20"/>
          <w:szCs w:val="20"/>
        </w:rPr>
        <w:t xml:space="preserve">Проект договора </w:t>
      </w:r>
    </w:p>
    <w:p w14:paraId="7A1E4149" w14:textId="65991798" w:rsidR="00CC27C8" w:rsidRPr="00CC27C8" w:rsidRDefault="00CC27C8" w:rsidP="00CC27C8">
      <w:pPr>
        <w:spacing w:after="0" w:line="240" w:lineRule="auto"/>
        <w:jc w:val="center"/>
        <w:rPr>
          <w:rFonts w:ascii="Times New Roman" w:eastAsia="Times New Roman" w:hAnsi="Times New Roman" w:cs="Times New Roman"/>
          <w:b/>
          <w:bCs/>
          <w:sz w:val="20"/>
          <w:szCs w:val="20"/>
        </w:rPr>
      </w:pPr>
      <w:r w:rsidRPr="00CC27C8">
        <w:rPr>
          <w:rFonts w:ascii="Times New Roman" w:eastAsia="Times New Roman" w:hAnsi="Times New Roman" w:cs="Times New Roman"/>
          <w:b/>
          <w:bCs/>
          <w:sz w:val="20"/>
          <w:szCs w:val="20"/>
        </w:rPr>
        <w:t xml:space="preserve">Поставка ГСМ </w:t>
      </w:r>
      <w:r w:rsidR="007E362E">
        <w:rPr>
          <w:rFonts w:ascii="Times New Roman" w:eastAsia="Times New Roman" w:hAnsi="Times New Roman" w:cs="Times New Roman"/>
          <w:b/>
          <w:bCs/>
          <w:sz w:val="20"/>
          <w:szCs w:val="20"/>
        </w:rPr>
        <w:t>(дизельное топливо)</w:t>
      </w:r>
    </w:p>
    <w:p w14:paraId="75BB80D5" w14:textId="77777777" w:rsidR="00CC27C8" w:rsidRPr="00CC27C8" w:rsidRDefault="00CC27C8" w:rsidP="00CC27C8">
      <w:pPr>
        <w:spacing w:line="240" w:lineRule="auto"/>
        <w:jc w:val="both"/>
        <w:rPr>
          <w:rFonts w:ascii="Times New Roman" w:eastAsia="Calibri" w:hAnsi="Times New Roman" w:cs="Times New Roman"/>
          <w:sz w:val="20"/>
          <w:szCs w:val="20"/>
        </w:rPr>
      </w:pPr>
    </w:p>
    <w:p w14:paraId="354A5A33" w14:textId="2AEF2E81" w:rsidR="00CC27C8" w:rsidRPr="00CC27C8" w:rsidRDefault="00CC27C8" w:rsidP="00CC27C8">
      <w:pPr>
        <w:spacing w:line="240" w:lineRule="auto"/>
        <w:jc w:val="both"/>
        <w:rPr>
          <w:rFonts w:ascii="Times New Roman" w:eastAsia="Calibri" w:hAnsi="Times New Roman" w:cs="Times New Roman"/>
          <w:sz w:val="20"/>
          <w:szCs w:val="20"/>
        </w:rPr>
      </w:pPr>
      <w:r w:rsidRPr="00CC27C8">
        <w:rPr>
          <w:rFonts w:ascii="Times New Roman" w:eastAsia="Calibri" w:hAnsi="Times New Roman" w:cs="Times New Roman"/>
          <w:sz w:val="20"/>
          <w:szCs w:val="20"/>
        </w:rPr>
        <w:t>г. Кызыл</w:t>
      </w:r>
      <w:r w:rsidRPr="00CC27C8">
        <w:rPr>
          <w:rFonts w:ascii="Times New Roman" w:eastAsia="Calibri" w:hAnsi="Times New Roman" w:cs="Times New Roman"/>
          <w:sz w:val="20"/>
          <w:szCs w:val="20"/>
        </w:rPr>
        <w:tab/>
      </w:r>
      <w:r w:rsidRPr="00CC27C8">
        <w:rPr>
          <w:rFonts w:ascii="Times New Roman" w:eastAsia="Calibri" w:hAnsi="Times New Roman" w:cs="Times New Roman"/>
          <w:sz w:val="20"/>
          <w:szCs w:val="20"/>
        </w:rPr>
        <w:tab/>
      </w:r>
      <w:r w:rsidRPr="00CC27C8">
        <w:rPr>
          <w:rFonts w:ascii="Times New Roman" w:eastAsia="Calibri" w:hAnsi="Times New Roman" w:cs="Times New Roman"/>
          <w:sz w:val="20"/>
          <w:szCs w:val="20"/>
        </w:rPr>
        <w:tab/>
      </w:r>
      <w:r w:rsidRPr="00CC27C8">
        <w:rPr>
          <w:rFonts w:ascii="Times New Roman" w:eastAsia="Calibri" w:hAnsi="Times New Roman" w:cs="Times New Roman"/>
          <w:sz w:val="20"/>
          <w:szCs w:val="20"/>
        </w:rPr>
        <w:tab/>
      </w:r>
      <w:r w:rsidRPr="00CC27C8">
        <w:rPr>
          <w:rFonts w:ascii="Times New Roman" w:eastAsia="Calibri" w:hAnsi="Times New Roman" w:cs="Times New Roman"/>
          <w:sz w:val="20"/>
          <w:szCs w:val="20"/>
        </w:rPr>
        <w:tab/>
      </w:r>
      <w:r w:rsidRPr="00CC27C8">
        <w:rPr>
          <w:rFonts w:ascii="Times New Roman" w:eastAsia="Calibri" w:hAnsi="Times New Roman" w:cs="Times New Roman"/>
          <w:sz w:val="20"/>
          <w:szCs w:val="20"/>
        </w:rPr>
        <w:tab/>
        <w:t xml:space="preserve">                                              «__» ______ 202</w:t>
      </w:r>
      <w:r w:rsidR="00C13AC8">
        <w:rPr>
          <w:rFonts w:ascii="Times New Roman" w:eastAsia="Calibri" w:hAnsi="Times New Roman" w:cs="Times New Roman"/>
          <w:sz w:val="20"/>
          <w:szCs w:val="20"/>
        </w:rPr>
        <w:t>6</w:t>
      </w:r>
      <w:r w:rsidRPr="00CC27C8">
        <w:rPr>
          <w:rFonts w:ascii="Times New Roman" w:eastAsia="Calibri" w:hAnsi="Times New Roman" w:cs="Times New Roman"/>
          <w:sz w:val="20"/>
          <w:szCs w:val="20"/>
        </w:rPr>
        <w:t xml:space="preserve"> г.</w:t>
      </w:r>
    </w:p>
    <w:p w14:paraId="007322E2" w14:textId="5531EFD1" w:rsidR="00CC27C8" w:rsidRPr="00E9080B" w:rsidRDefault="00CC27C8" w:rsidP="00CC27C8">
      <w:pPr>
        <w:ind w:firstLine="708"/>
        <w:jc w:val="both"/>
        <w:rPr>
          <w:rFonts w:ascii="Times New Roman" w:eastAsia="Calibri" w:hAnsi="Times New Roman" w:cs="Times New Roman"/>
        </w:rPr>
      </w:pPr>
      <w:r w:rsidRPr="00E9080B">
        <w:rPr>
          <w:rFonts w:ascii="Calibri" w:eastAsia="Calibri" w:hAnsi="Calibri" w:cs="Times New Roman"/>
          <w:b/>
          <w:bCs/>
          <w:spacing w:val="-6"/>
        </w:rPr>
        <w:t xml:space="preserve">          </w:t>
      </w:r>
      <w:proofErr w:type="gramStart"/>
      <w:r w:rsidRPr="00E9080B">
        <w:rPr>
          <w:rFonts w:ascii="Times New Roman" w:eastAsia="Calibri" w:hAnsi="Times New Roman" w:cs="Times New Roman"/>
        </w:rPr>
        <w:t xml:space="preserve">Федеральное казенное предприятие «Аэропорт Кызыл» (ФКП «Аэропорт Кызыл»), именуемое в дальнейшем «Исполнитель», в лице директора </w:t>
      </w:r>
      <w:proofErr w:type="spellStart"/>
      <w:r w:rsidRPr="00E9080B">
        <w:rPr>
          <w:rFonts w:ascii="Times New Roman" w:eastAsia="Calibri" w:hAnsi="Times New Roman" w:cs="Times New Roman"/>
        </w:rPr>
        <w:t>Бады</w:t>
      </w:r>
      <w:proofErr w:type="spellEnd"/>
      <w:r w:rsidRPr="00E9080B">
        <w:rPr>
          <w:rFonts w:ascii="Times New Roman" w:eastAsia="Calibri" w:hAnsi="Times New Roman" w:cs="Times New Roman"/>
        </w:rPr>
        <w:t xml:space="preserve"> Олега </w:t>
      </w:r>
      <w:proofErr w:type="spellStart"/>
      <w:r w:rsidRPr="00E9080B">
        <w:rPr>
          <w:rFonts w:ascii="Times New Roman" w:eastAsia="Calibri" w:hAnsi="Times New Roman" w:cs="Times New Roman"/>
        </w:rPr>
        <w:t>Ооржаковича</w:t>
      </w:r>
      <w:proofErr w:type="spellEnd"/>
      <w:r w:rsidRPr="00E9080B">
        <w:rPr>
          <w:rFonts w:ascii="Times New Roman" w:eastAsia="Calibri" w:hAnsi="Times New Roman" w:cs="Times New Roman"/>
        </w:rPr>
        <w:t xml:space="preserve">, действующего на  Устава и Приказа Росавиации № 13/т от 08.07.2022 г., с одной стороны, и _________________________ </w:t>
      </w:r>
      <w:r w:rsidRPr="00E9080B">
        <w:rPr>
          <w:rFonts w:ascii="Times New Roman" w:eastAsia="Calibri" w:hAnsi="Times New Roman" w:cs="Times New Roman"/>
          <w:b/>
        </w:rPr>
        <w:t xml:space="preserve"> </w:t>
      </w:r>
      <w:r w:rsidRPr="00E9080B">
        <w:rPr>
          <w:rFonts w:ascii="Times New Roman" w:eastAsia="Calibri" w:hAnsi="Times New Roman" w:cs="Times New Roman"/>
        </w:rPr>
        <w:t>именуемое в дальнейшем «</w:t>
      </w:r>
      <w:r w:rsidRPr="00E9080B">
        <w:rPr>
          <w:rFonts w:ascii="Times New Roman" w:eastAsia="Calibri" w:hAnsi="Times New Roman" w:cs="Times New Roman"/>
          <w:b/>
        </w:rPr>
        <w:t>Поставщик</w:t>
      </w:r>
      <w:r w:rsidRPr="00E9080B">
        <w:rPr>
          <w:rFonts w:ascii="Times New Roman" w:eastAsia="Calibri" w:hAnsi="Times New Roman" w:cs="Times New Roman"/>
        </w:rPr>
        <w:t xml:space="preserve">», в лице </w:t>
      </w:r>
      <w:r w:rsidRPr="00E9080B">
        <w:rPr>
          <w:rFonts w:ascii="Times New Roman" w:eastAsia="Calibri" w:hAnsi="Times New Roman" w:cs="Times New Roman"/>
          <w:highlight w:val="yellow"/>
        </w:rPr>
        <w:t>_______________________</w:t>
      </w:r>
      <w:r w:rsidRPr="00E9080B">
        <w:rPr>
          <w:rFonts w:ascii="Times New Roman" w:eastAsia="Calibri" w:hAnsi="Times New Roman" w:cs="Times New Roman"/>
        </w:rPr>
        <w:t>, действующего на основании Устава, в соответствии  с Федеральным  законом от 18 июля 2011 г. №223-ФЗ «О закупках товаров, работ, услуг отдельными</w:t>
      </w:r>
      <w:proofErr w:type="gramEnd"/>
      <w:r w:rsidRPr="00E9080B">
        <w:rPr>
          <w:rFonts w:ascii="Times New Roman" w:eastAsia="Calibri" w:hAnsi="Times New Roman" w:cs="Times New Roman"/>
        </w:rPr>
        <w:t xml:space="preserve"> видами юридических лиц, на основании результатов размещения заказа путем запроса котировок в электронной форме и протокола рассмотрения и подведения итогов №__ от «__» _____ 202</w:t>
      </w:r>
      <w:r w:rsidR="00C13AC8">
        <w:rPr>
          <w:rFonts w:ascii="Times New Roman" w:eastAsia="Calibri" w:hAnsi="Times New Roman" w:cs="Times New Roman"/>
        </w:rPr>
        <w:t>6</w:t>
      </w:r>
      <w:r w:rsidR="00E9080B" w:rsidRPr="00E9080B">
        <w:rPr>
          <w:rFonts w:ascii="Times New Roman" w:eastAsia="Calibri" w:hAnsi="Times New Roman" w:cs="Times New Roman"/>
        </w:rPr>
        <w:t xml:space="preserve"> </w:t>
      </w:r>
      <w:r w:rsidRPr="00E9080B">
        <w:rPr>
          <w:rFonts w:ascii="Times New Roman" w:eastAsia="Calibri" w:hAnsi="Times New Roman" w:cs="Times New Roman"/>
        </w:rPr>
        <w:t>г, заключили настоящий Договор о нижеследующем.</w:t>
      </w:r>
    </w:p>
    <w:p w14:paraId="5C0DEF19" w14:textId="77777777" w:rsidR="00CC27C8" w:rsidRDefault="00CC27C8" w:rsidP="00CC27C8">
      <w:pPr>
        <w:autoSpaceDE w:val="0"/>
        <w:autoSpaceDN w:val="0"/>
        <w:spacing w:after="0" w:line="240" w:lineRule="auto"/>
        <w:jc w:val="center"/>
        <w:rPr>
          <w:rFonts w:ascii="Times New Roman" w:eastAsia="Times New Roman" w:hAnsi="Times New Roman" w:cs="Times New Roman"/>
          <w:b/>
          <w:bCs/>
          <w:lang w:eastAsia="ru-RU"/>
        </w:rPr>
      </w:pPr>
    </w:p>
    <w:p w14:paraId="1D9A785D" w14:textId="77777777" w:rsidR="00CC27C8" w:rsidRPr="00CC27C8" w:rsidRDefault="00CC27C8" w:rsidP="00CC27C8">
      <w:pPr>
        <w:numPr>
          <w:ilvl w:val="0"/>
          <w:numId w:val="1"/>
        </w:numPr>
        <w:tabs>
          <w:tab w:val="num" w:pos="720"/>
          <w:tab w:val="left" w:pos="3960"/>
          <w:tab w:val="left" w:pos="4200"/>
        </w:tabs>
        <w:autoSpaceDE w:val="0"/>
        <w:autoSpaceDN w:val="0"/>
        <w:spacing w:after="0" w:line="240" w:lineRule="auto"/>
        <w:ind w:hanging="360"/>
        <w:jc w:val="center"/>
        <w:rPr>
          <w:rFonts w:ascii="Times New Roman" w:eastAsia="Times New Roman" w:hAnsi="Times New Roman" w:cs="Times New Roman"/>
          <w:b/>
          <w:bCs/>
          <w:lang w:eastAsia="ru-RU"/>
        </w:rPr>
      </w:pPr>
      <w:r w:rsidRPr="00CC27C8">
        <w:rPr>
          <w:rFonts w:ascii="Times New Roman" w:eastAsia="Times New Roman" w:hAnsi="Times New Roman" w:cs="Times New Roman"/>
          <w:b/>
          <w:bCs/>
          <w:lang w:eastAsia="ru-RU"/>
        </w:rPr>
        <w:t>Предмет Договора</w:t>
      </w:r>
    </w:p>
    <w:p w14:paraId="4A084467" w14:textId="77777777" w:rsidR="00CC27C8" w:rsidRPr="00CC27C8" w:rsidRDefault="00CC27C8" w:rsidP="00CC27C8">
      <w:pPr>
        <w:tabs>
          <w:tab w:val="left" w:pos="0"/>
          <w:tab w:val="left" w:pos="540"/>
        </w:tabs>
        <w:spacing w:after="0" w:line="240" w:lineRule="auto"/>
        <w:jc w:val="both"/>
        <w:rPr>
          <w:rFonts w:ascii="Times New Roman" w:eastAsia="Times New Roman" w:hAnsi="Times New Roman" w:cs="Times New Roman"/>
          <w:kern w:val="2"/>
          <w:lang w:eastAsia="ru-RU"/>
        </w:rPr>
      </w:pPr>
    </w:p>
    <w:p w14:paraId="3A34FB3C" w14:textId="3D2AFEFB" w:rsidR="00CC27C8" w:rsidRPr="007B00F2" w:rsidRDefault="00CC27C8" w:rsidP="00CC27C8">
      <w:pPr>
        <w:tabs>
          <w:tab w:val="left" w:pos="0"/>
          <w:tab w:val="left" w:pos="540"/>
        </w:tabs>
        <w:spacing w:after="0" w:line="240" w:lineRule="auto"/>
        <w:jc w:val="both"/>
        <w:rPr>
          <w:rFonts w:ascii="Times New Roman" w:eastAsia="Times New Roman" w:hAnsi="Times New Roman" w:cs="Times New Roman"/>
          <w:bCs/>
          <w:lang w:eastAsia="ru-RU"/>
        </w:rPr>
      </w:pPr>
      <w:r w:rsidRPr="00CC27C8">
        <w:rPr>
          <w:rFonts w:ascii="Times New Roman" w:eastAsia="Times New Roman" w:hAnsi="Times New Roman" w:cs="Times New Roman"/>
          <w:kern w:val="2"/>
          <w:lang w:eastAsia="ru-RU"/>
        </w:rPr>
        <w:t>1</w:t>
      </w:r>
      <w:smartTag w:uri="urn:schemas-microsoft-com:office:smarttags" w:element="PersonName">
        <w:r w:rsidRPr="00CC27C8">
          <w:rPr>
            <w:rFonts w:ascii="Times New Roman" w:eastAsia="Times New Roman" w:hAnsi="Times New Roman" w:cs="Times New Roman"/>
            <w:kern w:val="2"/>
            <w:lang w:eastAsia="ru-RU"/>
          </w:rPr>
          <w:t>.</w:t>
        </w:r>
      </w:smartTag>
      <w:r w:rsidRPr="00CC27C8">
        <w:rPr>
          <w:rFonts w:ascii="Times New Roman" w:eastAsia="Times New Roman" w:hAnsi="Times New Roman" w:cs="Times New Roman"/>
          <w:kern w:val="2"/>
          <w:lang w:eastAsia="ru-RU"/>
        </w:rPr>
        <w:t>1</w:t>
      </w:r>
      <w:smartTag w:uri="urn:schemas-microsoft-com:office:smarttags" w:element="PersonName">
        <w:r w:rsidRPr="00CC27C8">
          <w:rPr>
            <w:rFonts w:ascii="Times New Roman" w:eastAsia="Times New Roman" w:hAnsi="Times New Roman" w:cs="Times New Roman"/>
            <w:kern w:val="2"/>
            <w:lang w:eastAsia="ru-RU"/>
          </w:rPr>
          <w:t>.</w:t>
        </w:r>
      </w:smartTag>
      <w:r w:rsidRPr="00CC27C8">
        <w:rPr>
          <w:rFonts w:ascii="Times New Roman" w:eastAsia="Times New Roman" w:hAnsi="Times New Roman" w:cs="Times New Roman"/>
          <w:kern w:val="2"/>
          <w:lang w:eastAsia="ru-RU"/>
        </w:rPr>
        <w:t xml:space="preserve"> </w:t>
      </w:r>
      <w:proofErr w:type="gramStart"/>
      <w:r w:rsidRPr="00CC27C8">
        <w:rPr>
          <w:rFonts w:ascii="Times New Roman" w:eastAsia="Times New Roman" w:hAnsi="Times New Roman" w:cs="Times New Roman"/>
          <w:kern w:val="2"/>
          <w:lang w:eastAsia="ru-RU"/>
        </w:rPr>
        <w:t>Поставщик</w:t>
      </w:r>
      <w:r w:rsidRPr="00CC27C8">
        <w:rPr>
          <w:rFonts w:ascii="Times New Roman" w:eastAsia="Times New Roman" w:hAnsi="Times New Roman" w:cs="Times New Roman"/>
          <w:lang w:eastAsia="ru-RU"/>
        </w:rPr>
        <w:t xml:space="preserve"> обязуется поставить топливо (</w:t>
      </w:r>
      <w:r>
        <w:rPr>
          <w:rFonts w:ascii="Times New Roman" w:eastAsia="Times New Roman" w:hAnsi="Times New Roman" w:cs="Times New Roman"/>
          <w:lang w:eastAsia="ru-RU"/>
        </w:rPr>
        <w:t>Дизтопливо</w:t>
      </w:r>
      <w:r w:rsidRPr="00CC27C8">
        <w:rPr>
          <w:rFonts w:ascii="Times New Roman" w:eastAsia="Times New Roman" w:hAnsi="Times New Roman" w:cs="Times New Roman"/>
          <w:lang w:eastAsia="ru-RU"/>
        </w:rPr>
        <w:t xml:space="preserve">) (далее – Товар) через сеть автозаправочных станций Поставщика (далее - </w:t>
      </w:r>
      <w:r w:rsidRPr="00CC27C8">
        <w:rPr>
          <w:rFonts w:ascii="Times New Roman" w:eastAsia="Times New Roman" w:hAnsi="Times New Roman" w:cs="Times New Roman"/>
          <w:bCs/>
          <w:lang w:eastAsia="ru-RU"/>
        </w:rPr>
        <w:t>АЗС)</w:t>
      </w:r>
      <w:r w:rsidRPr="00CC27C8">
        <w:rPr>
          <w:rFonts w:ascii="Times New Roman" w:eastAsia="Times New Roman" w:hAnsi="Times New Roman" w:cs="Times New Roman"/>
          <w:lang w:eastAsia="ru-RU"/>
        </w:rPr>
        <w:t>, расположенных</w:t>
      </w:r>
      <w:r w:rsidR="00707D1E" w:rsidRPr="00707D1E">
        <w:rPr>
          <w:rFonts w:ascii="Times New Roman" w:eastAsia="Andale Sans UI" w:hAnsi="Times New Roman" w:cs="Tahoma"/>
          <w:bCs/>
          <w:color w:val="FF0000"/>
          <w:kern w:val="3"/>
          <w:sz w:val="24"/>
          <w:szCs w:val="24"/>
          <w:lang w:eastAsia="ja-JP" w:bidi="fa-IR"/>
        </w:rPr>
        <w:t xml:space="preserve"> </w:t>
      </w:r>
      <w:r w:rsidR="007B00F2" w:rsidRPr="007B00F2">
        <w:rPr>
          <w:rFonts w:ascii="Times New Roman" w:eastAsia="Times New Roman" w:hAnsi="Times New Roman" w:cs="Times New Roman"/>
          <w:bCs/>
          <w:lang w:eastAsia="ru-RU"/>
        </w:rPr>
        <w:t xml:space="preserve">не более трех километров от ФКП «Аэропорт Кызыл» возможностью подъезда автотранспорта заказчика категорий М-1, М-2, М-3, </w:t>
      </w:r>
      <w:r w:rsidR="007B00F2" w:rsidRPr="007B00F2">
        <w:rPr>
          <w:rFonts w:ascii="Times New Roman" w:eastAsia="Times New Roman" w:hAnsi="Times New Roman" w:cs="Times New Roman"/>
          <w:bCs/>
          <w:lang w:val="en-US" w:eastAsia="ru-RU"/>
        </w:rPr>
        <w:t>N</w:t>
      </w:r>
      <w:r w:rsidR="007B00F2" w:rsidRPr="007B00F2">
        <w:rPr>
          <w:rFonts w:ascii="Times New Roman" w:eastAsia="Times New Roman" w:hAnsi="Times New Roman" w:cs="Times New Roman"/>
          <w:bCs/>
          <w:lang w:eastAsia="ru-RU"/>
        </w:rPr>
        <w:t xml:space="preserve">-2, </w:t>
      </w:r>
      <w:r w:rsidR="007B00F2" w:rsidRPr="007B00F2">
        <w:rPr>
          <w:rFonts w:ascii="Times New Roman" w:eastAsia="Times New Roman" w:hAnsi="Times New Roman" w:cs="Times New Roman"/>
          <w:bCs/>
          <w:lang w:val="en-US" w:eastAsia="ru-RU"/>
        </w:rPr>
        <w:t>N</w:t>
      </w:r>
      <w:r w:rsidR="007B00F2" w:rsidRPr="007B00F2">
        <w:rPr>
          <w:rFonts w:ascii="Times New Roman" w:eastAsia="Times New Roman" w:hAnsi="Times New Roman" w:cs="Times New Roman"/>
          <w:bCs/>
          <w:lang w:eastAsia="ru-RU"/>
        </w:rPr>
        <w:t>-3 и отсутствием запрещающих знаков регламентир</w:t>
      </w:r>
      <w:r w:rsidR="007B00F2">
        <w:rPr>
          <w:rFonts w:ascii="Times New Roman" w:eastAsia="Times New Roman" w:hAnsi="Times New Roman" w:cs="Times New Roman"/>
          <w:bCs/>
          <w:lang w:eastAsia="ru-RU"/>
        </w:rPr>
        <w:t>ующих правил дорожного движения</w:t>
      </w:r>
      <w:r w:rsidRPr="00CC27C8">
        <w:rPr>
          <w:rFonts w:ascii="Times New Roman" w:eastAsia="Times New Roman" w:hAnsi="Times New Roman" w:cs="Times New Roman"/>
          <w:lang w:eastAsia="ru-RU"/>
        </w:rPr>
        <w:t xml:space="preserve"> на территории города </w:t>
      </w:r>
      <w:r>
        <w:rPr>
          <w:rFonts w:ascii="Times New Roman" w:eastAsia="Times New Roman" w:hAnsi="Times New Roman" w:cs="Times New Roman"/>
          <w:lang w:eastAsia="ru-RU"/>
        </w:rPr>
        <w:t>г. Кызыла</w:t>
      </w:r>
      <w:r w:rsidRPr="00CC27C8">
        <w:rPr>
          <w:rFonts w:ascii="Times New Roman" w:eastAsia="Times New Roman" w:hAnsi="Times New Roman" w:cs="Times New Roman"/>
          <w:lang w:eastAsia="ru-RU"/>
        </w:rPr>
        <w:t xml:space="preserve"> с использованием Заказчиком электронных пластиковых карт (далее - Карта), являющихся средством идентификации Заказчика, а З</w:t>
      </w:r>
      <w:r w:rsidRPr="00CC27C8">
        <w:rPr>
          <w:rFonts w:ascii="Times New Roman" w:eastAsia="Times New Roman" w:hAnsi="Times New Roman" w:cs="Times New Roman"/>
          <w:bCs/>
          <w:lang w:eastAsia="ru-RU"/>
        </w:rPr>
        <w:t>аказчик</w:t>
      </w:r>
      <w:proofErr w:type="gramEnd"/>
      <w:r w:rsidRPr="00CC27C8">
        <w:rPr>
          <w:rFonts w:ascii="Times New Roman" w:eastAsia="Times New Roman" w:hAnsi="Times New Roman" w:cs="Times New Roman"/>
          <w:lang w:eastAsia="ru-RU"/>
        </w:rPr>
        <w:t xml:space="preserve"> обязуется оплатить поставленный Поставщиком Товар. </w:t>
      </w:r>
    </w:p>
    <w:p w14:paraId="1D970225" w14:textId="77777777" w:rsidR="00CC27C8" w:rsidRPr="00CC27C8" w:rsidRDefault="00CC27C8" w:rsidP="00CC27C8">
      <w:pPr>
        <w:autoSpaceDE w:val="0"/>
        <w:autoSpaceDN w:val="0"/>
        <w:adjustRightInd w:val="0"/>
        <w:spacing w:after="0" w:line="240" w:lineRule="auto"/>
        <w:jc w:val="both"/>
        <w:rPr>
          <w:rFonts w:ascii="Times New Roman" w:eastAsia="Times New Roman" w:hAnsi="Times New Roman" w:cs="Times New Roman"/>
          <w:b/>
          <w:bCs/>
          <w:spacing w:val="-3"/>
          <w:lang w:eastAsia="ru-RU"/>
        </w:rPr>
      </w:pPr>
      <w:r w:rsidRPr="00CC27C8">
        <w:rPr>
          <w:rFonts w:ascii="Times New Roman" w:eastAsia="Times New Roman" w:hAnsi="Times New Roman" w:cs="Times New Roman"/>
          <w:lang w:eastAsia="ru-RU"/>
        </w:rPr>
        <w:t>1</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2</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Поставщик поставляет Товар в соответствии со Спецификацией, являющейся неотъемлемой частью настоящего Договора (Приложение №1) и условиями настоящего Договора</w:t>
      </w:r>
      <w:smartTag w:uri="urn:schemas-microsoft-com:office:smarttags" w:element="PersonName">
        <w:r w:rsidRPr="00CC27C8">
          <w:rPr>
            <w:rFonts w:ascii="Times New Roman" w:eastAsia="Times New Roman" w:hAnsi="Times New Roman" w:cs="Times New Roman"/>
            <w:lang w:eastAsia="ru-RU"/>
          </w:rPr>
          <w:t>.</w:t>
        </w:r>
      </w:smartTag>
    </w:p>
    <w:p w14:paraId="4539F4A5" w14:textId="77777777" w:rsidR="00CC27C8" w:rsidRPr="00CC27C8" w:rsidRDefault="00CC27C8" w:rsidP="00CC27C8">
      <w:pPr>
        <w:shd w:val="clear" w:color="auto" w:fill="FFFFFF"/>
        <w:tabs>
          <w:tab w:val="left" w:pos="4608"/>
        </w:tabs>
        <w:spacing w:after="0" w:line="240" w:lineRule="auto"/>
        <w:jc w:val="center"/>
        <w:rPr>
          <w:rFonts w:ascii="Times New Roman" w:eastAsia="Times New Roman" w:hAnsi="Times New Roman" w:cs="Times New Roman"/>
          <w:b/>
          <w:bCs/>
          <w:lang w:eastAsia="ru-RU"/>
        </w:rPr>
      </w:pPr>
      <w:r w:rsidRPr="00CC27C8">
        <w:rPr>
          <w:rFonts w:ascii="Times New Roman" w:eastAsia="Times New Roman" w:hAnsi="Times New Roman" w:cs="Times New Roman"/>
          <w:b/>
          <w:bCs/>
          <w:spacing w:val="-3"/>
          <w:lang w:eastAsia="ru-RU"/>
        </w:rPr>
        <w:t>2</w:t>
      </w:r>
      <w:smartTag w:uri="urn:schemas-microsoft-com:office:smarttags" w:element="PersonName">
        <w:r w:rsidRPr="00CC27C8">
          <w:rPr>
            <w:rFonts w:ascii="Times New Roman" w:eastAsia="Times New Roman" w:hAnsi="Times New Roman" w:cs="Times New Roman"/>
            <w:b/>
            <w:bCs/>
            <w:spacing w:val="-3"/>
            <w:lang w:eastAsia="ru-RU"/>
          </w:rPr>
          <w:t>.</w:t>
        </w:r>
      </w:smartTag>
      <w:r w:rsidRPr="00CC27C8">
        <w:rPr>
          <w:rFonts w:ascii="Times New Roman" w:eastAsia="Times New Roman" w:hAnsi="Times New Roman" w:cs="Times New Roman"/>
          <w:b/>
          <w:bCs/>
          <w:spacing w:val="-3"/>
          <w:lang w:eastAsia="ru-RU"/>
        </w:rPr>
        <w:t xml:space="preserve"> </w:t>
      </w:r>
      <w:r w:rsidRPr="00CC27C8">
        <w:rPr>
          <w:rFonts w:ascii="Times New Roman" w:eastAsia="Times New Roman" w:hAnsi="Times New Roman" w:cs="Times New Roman"/>
          <w:b/>
          <w:bCs/>
          <w:lang w:eastAsia="ru-RU"/>
        </w:rPr>
        <w:t>Цена Договора и порядок оплаты Товара</w:t>
      </w:r>
    </w:p>
    <w:p w14:paraId="5B6B486A"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spacing w:val="3"/>
          <w:lang w:eastAsia="ru-RU"/>
        </w:rPr>
        <w:t>2</w:t>
      </w:r>
      <w:smartTag w:uri="urn:schemas-microsoft-com:office:smarttags" w:element="PersonName">
        <w:r w:rsidRPr="00CC27C8">
          <w:rPr>
            <w:rFonts w:ascii="Times New Roman" w:eastAsia="Times New Roman" w:hAnsi="Times New Roman" w:cs="Times New Roman"/>
            <w:spacing w:val="3"/>
            <w:lang w:eastAsia="ru-RU"/>
          </w:rPr>
          <w:t>.</w:t>
        </w:r>
      </w:smartTag>
      <w:r w:rsidRPr="00CC27C8">
        <w:rPr>
          <w:rFonts w:ascii="Times New Roman" w:eastAsia="Times New Roman" w:hAnsi="Times New Roman" w:cs="Times New Roman"/>
          <w:spacing w:val="3"/>
          <w:lang w:eastAsia="ru-RU"/>
        </w:rPr>
        <w:t>1</w:t>
      </w:r>
      <w:smartTag w:uri="urn:schemas-microsoft-com:office:smarttags" w:element="PersonName">
        <w:r w:rsidRPr="00CC27C8">
          <w:rPr>
            <w:rFonts w:ascii="Times New Roman" w:eastAsia="Times New Roman" w:hAnsi="Times New Roman" w:cs="Times New Roman"/>
            <w:spacing w:val="3"/>
            <w:lang w:eastAsia="ru-RU"/>
          </w:rPr>
          <w:t>.</w:t>
        </w:r>
      </w:smartTag>
      <w:r w:rsidRPr="00CC27C8">
        <w:rPr>
          <w:rFonts w:ascii="Times New Roman" w:eastAsia="Times New Roman" w:hAnsi="Times New Roman" w:cs="Times New Roman"/>
          <w:spacing w:val="3"/>
          <w:lang w:eastAsia="ru-RU"/>
        </w:rPr>
        <w:t xml:space="preserve"> </w:t>
      </w:r>
      <w:r w:rsidRPr="00CC27C8">
        <w:rPr>
          <w:rFonts w:ascii="Times New Roman" w:eastAsia="Times New Roman" w:hAnsi="Times New Roman" w:cs="Times New Roman"/>
          <w:color w:val="000000"/>
          <w:lang w:eastAsia="ru-RU"/>
        </w:rPr>
        <w:t xml:space="preserve">Цена договора составляет  ___________ (____________________) рублей __ копеек, в том НДС </w:t>
      </w:r>
      <w:proofErr w:type="gramStart"/>
      <w:r w:rsidRPr="00CC27C8">
        <w:rPr>
          <w:rFonts w:ascii="Times New Roman" w:eastAsia="Times New Roman" w:hAnsi="Times New Roman" w:cs="Times New Roman"/>
          <w:color w:val="000000"/>
          <w:lang w:eastAsia="ru-RU"/>
        </w:rPr>
        <w:t>облагается</w:t>
      </w:r>
      <w:proofErr w:type="gramEnd"/>
      <w:r w:rsidRPr="00CC27C8">
        <w:rPr>
          <w:rFonts w:ascii="Times New Roman" w:eastAsia="Times New Roman" w:hAnsi="Times New Roman" w:cs="Times New Roman"/>
          <w:color w:val="000000"/>
          <w:lang w:eastAsia="ru-RU"/>
        </w:rPr>
        <w:t>/ не облагается.</w:t>
      </w:r>
    </w:p>
    <w:p w14:paraId="3DC5E89E"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В цену Товара входят все необходимые расходы на перевозку, уплату таможенных пошлин, налогов, сборов, других обязательных платежей, а также расходы по выпуску топливных карт, абонентского обслуживания топливных карт.</w:t>
      </w:r>
    </w:p>
    <w:p w14:paraId="6C79D4A1"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Цена Договора является твердой и определяется на весь срок исполнения Договора за исключением случаев, предусмотренных Договором и действующим законодательством Российской Федерации.</w:t>
      </w:r>
    </w:p>
    <w:p w14:paraId="18DF1F86"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2.2. 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2C9150C"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2.3.</w:t>
      </w:r>
      <w:r w:rsidRPr="00CC27C8">
        <w:rPr>
          <w:rFonts w:ascii="Times New Roman" w:eastAsia="Times New Roman" w:hAnsi="Times New Roman" w:cs="Times New Roman"/>
          <w:sz w:val="24"/>
          <w:szCs w:val="24"/>
          <w:lang w:eastAsia="ru-RU"/>
        </w:rPr>
        <w:t xml:space="preserve"> </w:t>
      </w:r>
      <w:r w:rsidRPr="00CC27C8">
        <w:rPr>
          <w:rFonts w:ascii="Times New Roman" w:eastAsia="Times New Roman" w:hAnsi="Times New Roman" w:cs="Times New Roman"/>
          <w:color w:val="000000"/>
          <w:lang w:eastAsia="ru-RU"/>
        </w:rPr>
        <w:t>Оплата осуществляется путем безналичного перечисления денежных средств на расчетный счет Поставщика. Оплата осуществляется в течение 7 рабочих дней, после предоставления счет-фактуры (при наличии), товарной накладной (унифицированного передаточного документа). Оплата Товара производится Заказчиком за расчетный период, исходя из объема фактически поставленного Товара. Расчетный период календарный месяц, в течение которого фактически поставлялся Товар. Авансирование не предусмотрено</w:t>
      </w:r>
      <w:r w:rsidRPr="00CC27C8">
        <w:rPr>
          <w:rFonts w:ascii="Times New Roman" w:eastAsia="Times New Roman" w:hAnsi="Times New Roman" w:cs="Times New Roman"/>
          <w:color w:val="000000"/>
          <w:highlight w:val="green"/>
          <w:lang w:eastAsia="ru-RU"/>
        </w:rPr>
        <w:t>.</w:t>
      </w:r>
    </w:p>
    <w:p w14:paraId="37393E22"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 xml:space="preserve">2.4. 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закупки (Приложение №1 к Договору). </w:t>
      </w:r>
    </w:p>
    <w:p w14:paraId="2A1170D9" w14:textId="77777777" w:rsidR="00CC27C8" w:rsidRPr="00CC27C8" w:rsidRDefault="00CC27C8" w:rsidP="00CC27C8">
      <w:pPr>
        <w:spacing w:after="6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Поставщик оставляет за собой право предоставлять Заказчику скидку в соответствии с утвержденной Поставщиком Тарифной политикой.</w:t>
      </w:r>
    </w:p>
    <w:p w14:paraId="7A230E25"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color w:val="000000"/>
          <w:lang w:eastAsia="ru-RU"/>
        </w:rPr>
        <w:t xml:space="preserve">2.5.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w:t>
      </w:r>
    </w:p>
    <w:p w14:paraId="2DE28F10" w14:textId="77777777" w:rsidR="00CC27C8" w:rsidRPr="00CC27C8" w:rsidRDefault="00CC27C8" w:rsidP="00CC27C8">
      <w:pPr>
        <w:spacing w:after="60" w:line="240" w:lineRule="auto"/>
        <w:jc w:val="both"/>
        <w:rPr>
          <w:rFonts w:ascii="Times New Roman" w:eastAsia="Times New Roman" w:hAnsi="Times New Roman" w:cs="Times New Roman"/>
          <w:color w:val="000000"/>
          <w:lang w:eastAsia="ru-RU"/>
        </w:rPr>
      </w:pPr>
    </w:p>
    <w:p w14:paraId="7D3B036D" w14:textId="77777777" w:rsidR="00CC27C8" w:rsidRPr="00CC27C8" w:rsidRDefault="00CC27C8" w:rsidP="00CC27C8">
      <w:pPr>
        <w:tabs>
          <w:tab w:val="left" w:pos="360"/>
        </w:tabs>
        <w:spacing w:after="0" w:line="240" w:lineRule="auto"/>
        <w:ind w:firstLine="720"/>
        <w:jc w:val="center"/>
        <w:rPr>
          <w:rFonts w:ascii="Times New Roman" w:eastAsia="Times New Roman" w:hAnsi="Times New Roman" w:cs="Times New Roman"/>
          <w:b/>
          <w:lang w:eastAsia="ru-RU"/>
        </w:rPr>
      </w:pPr>
      <w:r w:rsidRPr="00CC27C8">
        <w:rPr>
          <w:rFonts w:ascii="Times New Roman" w:eastAsia="Times New Roman" w:hAnsi="Times New Roman" w:cs="Times New Roman"/>
          <w:b/>
          <w:lang w:eastAsia="ru-RU"/>
        </w:rPr>
        <w:t>3. Права и обязанности Сторон</w:t>
      </w:r>
    </w:p>
    <w:p w14:paraId="5BFF5618"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bCs/>
          <w:iCs/>
          <w:color w:val="000000"/>
          <w:lang w:eastAsia="ru-RU"/>
        </w:rPr>
        <w:t>3</w:t>
      </w:r>
      <w:smartTag w:uri="urn:schemas-microsoft-com:office:smarttags" w:element="PersonName">
        <w:r w:rsidRPr="00CC27C8">
          <w:rPr>
            <w:rFonts w:ascii="Times New Roman" w:eastAsia="Times New Roman" w:hAnsi="Times New Roman" w:cs="Times New Roman"/>
            <w:bCs/>
            <w:iCs/>
            <w:color w:val="000000"/>
            <w:lang w:eastAsia="ru-RU"/>
          </w:rPr>
          <w:t>.</w:t>
        </w:r>
      </w:smartTag>
      <w:r w:rsidRPr="00CC27C8">
        <w:rPr>
          <w:rFonts w:ascii="Times New Roman" w:eastAsia="Times New Roman" w:hAnsi="Times New Roman" w:cs="Times New Roman"/>
          <w:bCs/>
          <w:iCs/>
          <w:color w:val="000000"/>
          <w:lang w:eastAsia="ru-RU"/>
        </w:rPr>
        <w:t>1 Права и обязанности Поставщика</w:t>
      </w:r>
    </w:p>
    <w:p w14:paraId="6D96CD54" w14:textId="77777777" w:rsidR="00CC27C8" w:rsidRPr="00CC27C8" w:rsidRDefault="00CC27C8" w:rsidP="00CC27C8">
      <w:pPr>
        <w:widowControl w:val="0"/>
        <w:numPr>
          <w:ilvl w:val="0"/>
          <w:numId w:val="2"/>
        </w:numPr>
        <w:tabs>
          <w:tab w:val="clear" w:pos="360"/>
          <w:tab w:val="num" w:pos="0"/>
        </w:tabs>
        <w:autoSpaceDE w:val="0"/>
        <w:autoSpaceDN w:val="0"/>
        <w:adjustRightInd w:val="0"/>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В течение 5 (пяти) рабочих дней с даты заключения настоящего Договора выдать Заказчику топливные карты, подготовленные к работе, при этом, под топливной картой следует понимать электронное средство учета отпуска топлива (ГСМ) от автозаправочной станции (АЗС), в которой содержится информация о наименовании и количестве топлива (ГСМ), подлежащего отпуску. </w:t>
      </w:r>
    </w:p>
    <w:p w14:paraId="4D4FFDF6" w14:textId="77777777" w:rsidR="00CC27C8" w:rsidRPr="00E9080B" w:rsidRDefault="00CC27C8" w:rsidP="00CC27C8">
      <w:pPr>
        <w:widowControl w:val="0"/>
        <w:numPr>
          <w:ilvl w:val="0"/>
          <w:numId w:val="2"/>
        </w:numPr>
        <w:tabs>
          <w:tab w:val="clear" w:pos="360"/>
          <w:tab w:val="num" w:pos="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E9080B">
        <w:rPr>
          <w:rFonts w:ascii="Times New Roman" w:eastAsia="Times New Roman" w:hAnsi="Times New Roman" w:cs="Times New Roman"/>
          <w:color w:val="000000"/>
          <w:lang w:eastAsia="ru-RU"/>
        </w:rPr>
        <w:t>Вправе запрашивать и получать в установленном порядке у Заказчика документацию и необходимую информацию, необходимые для выполнения обязательств по настоящему договору.</w:t>
      </w:r>
    </w:p>
    <w:p w14:paraId="10CE9652" w14:textId="77777777" w:rsidR="00CC27C8" w:rsidRPr="00E9080B" w:rsidRDefault="00CC27C8" w:rsidP="00CC27C8">
      <w:pPr>
        <w:widowControl w:val="0"/>
        <w:numPr>
          <w:ilvl w:val="0"/>
          <w:numId w:val="2"/>
        </w:numPr>
        <w:tabs>
          <w:tab w:val="clear" w:pos="360"/>
          <w:tab w:val="num" w:pos="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E9080B">
        <w:rPr>
          <w:rFonts w:ascii="Times New Roman" w:eastAsia="Times New Roman" w:hAnsi="Times New Roman" w:cs="Times New Roman"/>
          <w:color w:val="000000"/>
          <w:lang w:eastAsia="ru-RU"/>
        </w:rPr>
        <w:t xml:space="preserve"> Производит передачу бензина автомобильного и дизтоплива Заказчику на АЗС круглосуточно, без </w:t>
      </w:r>
      <w:r w:rsidRPr="00E9080B">
        <w:rPr>
          <w:rFonts w:ascii="Times New Roman" w:eastAsia="Times New Roman" w:hAnsi="Times New Roman" w:cs="Times New Roman"/>
          <w:color w:val="000000"/>
          <w:lang w:eastAsia="ru-RU"/>
        </w:rPr>
        <w:lastRenderedPageBreak/>
        <w:t xml:space="preserve">выходных.         </w:t>
      </w:r>
    </w:p>
    <w:p w14:paraId="606973FF" w14:textId="77777777" w:rsidR="00CC27C8" w:rsidRPr="00E9080B" w:rsidRDefault="00CC27C8" w:rsidP="00CC27C8">
      <w:pPr>
        <w:widowControl w:val="0"/>
        <w:numPr>
          <w:ilvl w:val="0"/>
          <w:numId w:val="2"/>
        </w:numPr>
        <w:tabs>
          <w:tab w:val="clear" w:pos="360"/>
          <w:tab w:val="num" w:pos="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E9080B">
        <w:rPr>
          <w:rFonts w:ascii="Times New Roman" w:eastAsia="Times New Roman" w:hAnsi="Times New Roman" w:cs="Times New Roman"/>
          <w:color w:val="000000"/>
          <w:lang w:eastAsia="ru-RU"/>
        </w:rPr>
        <w:t xml:space="preserve">Ежемесячно представляет Заказчику информацию по отпуску бензина автомобильного и дизтоплива (далее - отчет), а также оформленные на его основании счета, счета-фактуры и накладные. Заказчик, имеющий возражения по отчету, должен сообщить о них Поставщику в течение 10 (десяти) календарных дней от даты отчета. По истечении указанного срока отчет считается принятым Покупателям без замечаний. </w:t>
      </w:r>
    </w:p>
    <w:p w14:paraId="4893DDEB" w14:textId="77777777" w:rsidR="00CC27C8" w:rsidRPr="00E9080B" w:rsidRDefault="00CC27C8" w:rsidP="00CC27C8">
      <w:pPr>
        <w:widowControl w:val="0"/>
        <w:numPr>
          <w:ilvl w:val="0"/>
          <w:numId w:val="2"/>
        </w:numPr>
        <w:tabs>
          <w:tab w:val="clear" w:pos="360"/>
          <w:tab w:val="num" w:pos="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E9080B">
        <w:rPr>
          <w:rFonts w:ascii="Times New Roman" w:eastAsia="Times New Roman" w:hAnsi="Times New Roman" w:cs="Times New Roman"/>
          <w:color w:val="000000"/>
          <w:lang w:eastAsia="ru-RU"/>
        </w:rPr>
        <w:t xml:space="preserve">При возникновении затруднений с поставкой ГСМ Поставщик оставляет за Заказчиком пятисуточный запас ГСМ для непрерывной работы автотранспорта Заказчика, либо изыскивает возможность заправки автотранспорта на других АЗС города. </w:t>
      </w:r>
    </w:p>
    <w:p w14:paraId="6BB569DE" w14:textId="77777777" w:rsidR="00CC27C8" w:rsidRPr="00CC27C8" w:rsidRDefault="00CC27C8" w:rsidP="00CC27C8">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9AB6043" w14:textId="77777777" w:rsidR="00CC27C8" w:rsidRPr="00CC27C8" w:rsidRDefault="00CC27C8" w:rsidP="00CC27C8">
      <w:pPr>
        <w:widowControl w:val="0"/>
        <w:numPr>
          <w:ilvl w:val="1"/>
          <w:numId w:val="4"/>
        </w:numPr>
        <w:autoSpaceDE w:val="0"/>
        <w:autoSpaceDN w:val="0"/>
        <w:adjustRightInd w:val="0"/>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bCs/>
          <w:iCs/>
          <w:color w:val="000000"/>
          <w:lang w:eastAsia="ru-RU"/>
        </w:rPr>
        <w:t xml:space="preserve">Права и обязанности Заказчика </w:t>
      </w:r>
    </w:p>
    <w:p w14:paraId="2E98B27F"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3.2.1. Осуществить контроль исполнения настоящего Договора по срокам выполнения поставок и качеству.</w:t>
      </w:r>
    </w:p>
    <w:p w14:paraId="330488E8"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3.2.2. Консультировать Поставщика по вопросам исполнения Договора;</w:t>
      </w:r>
    </w:p>
    <w:p w14:paraId="5004ECCB"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3.2.3. Обязуется производить оплату ГСМ в соответствии с разделом 2 настоящего Договора.</w:t>
      </w:r>
    </w:p>
    <w:p w14:paraId="67FD10A5"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3.2.4. Поручать Поставщику осуществление поставок ГСМ в порядке и на условиях, предусмотренных настоящим Договором.</w:t>
      </w:r>
    </w:p>
    <w:p w14:paraId="72746F2B"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3.2.5. Соблюдать нормы хранения и эксплуатации топливных карт, требования Инструкции по работе с картой.</w:t>
      </w:r>
    </w:p>
    <w:p w14:paraId="77D9ADAB"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3.2.6. При утере топливной карты Заказчик обязан в течение 1 (одних) суток или в течение первого рабочего дня, следующего за выходным или праздничным днём письменно поставить в известность об этом Поставщика для предотвращения несанкционированного использования топливной карты Заказчика. В случае неисполнения данного пункта Заказчиком Поставщик не несет ответственность за неиспользование заказчиком, а также иными лицами топливной карты до момента приостановки/прекращения всех операций с использованием топливной карты и/или с момента возобновления операций с использованием топливной карты. Поставщик обязан не позднее 2 (двух) суток после письменного заявления Заказчика внести топливную карту в список карт, которые не принимаются в точках обслуживания.</w:t>
      </w:r>
    </w:p>
    <w:p w14:paraId="74E86C6F"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3.2.7. Вернуть Поставщику топливные карты в течение 10-ти рабочих дней с даты окончания действия настоящего Договора. </w:t>
      </w:r>
    </w:p>
    <w:p w14:paraId="1394CD25"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3.2.8. Ознакомить держателей топливной карты с правилами противопожарной безопасности и технологической дисциплины при отпуске ГСМ на АЗС, а также держатели топливной карты обязаны бережно относиться к имуществу АЗС.           </w:t>
      </w:r>
    </w:p>
    <w:p w14:paraId="4E8ED0CB"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 3.2.9. Вправе в период действия настоящего Договора по письменному заявлению на имя Поставщика: заказать дополнительные топливные карты, установить и/или отменить специальные условия использования каждой конкретной топливной картой, отказаться от использования конкретной топливной карты, приостановить/заблокировать операции с использованием топливной карты.            </w:t>
      </w:r>
    </w:p>
    <w:p w14:paraId="57ECD91B" w14:textId="77777777" w:rsidR="00CC27C8" w:rsidRPr="00CC27C8" w:rsidRDefault="00CC27C8" w:rsidP="00CC27C8">
      <w:pPr>
        <w:shd w:val="clear" w:color="auto" w:fill="FFFFFF"/>
        <w:spacing w:after="0" w:line="240" w:lineRule="auto"/>
        <w:jc w:val="both"/>
        <w:rPr>
          <w:rFonts w:ascii="Times New Roman" w:eastAsia="Times New Roman" w:hAnsi="Times New Roman" w:cs="Times New Roman"/>
          <w:b/>
          <w:bCs/>
          <w:color w:val="000000"/>
          <w:lang w:eastAsia="ru-RU"/>
        </w:rPr>
      </w:pPr>
      <w:r w:rsidRPr="00CC27C8">
        <w:rPr>
          <w:rFonts w:ascii="Times New Roman" w:eastAsia="Times New Roman" w:hAnsi="Times New Roman" w:cs="Times New Roman"/>
          <w:lang w:eastAsia="ru-RU"/>
        </w:rPr>
        <w:t>3.2.10. Невыбранная сумма литров может храниться на карте и   быть использована после продления срока действия карты.</w:t>
      </w:r>
    </w:p>
    <w:p w14:paraId="3451C716" w14:textId="77777777" w:rsidR="00CC27C8" w:rsidRPr="00CC27C8" w:rsidRDefault="00CC27C8" w:rsidP="00CC27C8">
      <w:pPr>
        <w:spacing w:after="0" w:line="240" w:lineRule="auto"/>
        <w:contextualSpacing/>
        <w:jc w:val="center"/>
        <w:rPr>
          <w:rFonts w:ascii="Times New Roman" w:eastAsia="Calibri" w:hAnsi="Times New Roman" w:cs="Times New Roman"/>
          <w:b/>
          <w:lang w:val="x-none"/>
        </w:rPr>
      </w:pPr>
      <w:r w:rsidRPr="00CC27C8">
        <w:rPr>
          <w:rFonts w:ascii="Times New Roman" w:eastAsia="Calibri" w:hAnsi="Times New Roman" w:cs="Times New Roman"/>
          <w:b/>
          <w:lang w:val="x-none"/>
        </w:rPr>
        <w:t>4</w:t>
      </w:r>
      <w:smartTag w:uri="urn:schemas-microsoft-com:office:smarttags" w:element="PersonName">
        <w:r w:rsidRPr="00CC27C8">
          <w:rPr>
            <w:rFonts w:ascii="Times New Roman" w:eastAsia="Calibri" w:hAnsi="Times New Roman" w:cs="Times New Roman"/>
            <w:b/>
            <w:lang w:val="x-none"/>
          </w:rPr>
          <w:t>.</w:t>
        </w:r>
      </w:smartTag>
      <w:r w:rsidRPr="00CC27C8">
        <w:rPr>
          <w:rFonts w:ascii="Times New Roman" w:eastAsia="Calibri" w:hAnsi="Times New Roman" w:cs="Times New Roman"/>
          <w:b/>
          <w:lang w:val="x-none"/>
        </w:rPr>
        <w:t xml:space="preserve"> Место, условия и срок поставки Товара</w:t>
      </w:r>
    </w:p>
    <w:p w14:paraId="404F6E82" w14:textId="3CA4516C" w:rsidR="00CC27C8" w:rsidRPr="007B00F2" w:rsidRDefault="00CC27C8" w:rsidP="007B00F2">
      <w:pPr>
        <w:numPr>
          <w:ilvl w:val="3"/>
          <w:numId w:val="3"/>
        </w:numPr>
        <w:tabs>
          <w:tab w:val="left" w:pos="540"/>
        </w:tabs>
        <w:autoSpaceDE w:val="0"/>
        <w:autoSpaceDN w:val="0"/>
        <w:adjustRightInd w:val="0"/>
        <w:spacing w:after="0" w:line="240" w:lineRule="auto"/>
        <w:jc w:val="both"/>
        <w:rPr>
          <w:rFonts w:ascii="Times New Roman" w:eastAsia="Andale Sans UI" w:hAnsi="Times New Roman" w:cs="Tahoma"/>
          <w:bCs/>
          <w:color w:val="FF0000"/>
          <w:kern w:val="3"/>
          <w:sz w:val="24"/>
          <w:szCs w:val="24"/>
          <w:highlight w:val="yellow"/>
          <w:lang w:eastAsia="ja-JP" w:bidi="fa-IR"/>
        </w:rPr>
      </w:pPr>
      <w:r w:rsidRPr="00CC27C8">
        <w:rPr>
          <w:rFonts w:ascii="Times New Roman" w:eastAsia="Times New Roman" w:hAnsi="Times New Roman" w:cs="Times New Roman"/>
          <w:lang w:eastAsia="ru-RU"/>
        </w:rPr>
        <w:t>Отгрузка Товара осуществляется путем заправки автомобилей Заказчика с использованием электронных карт через сеть автозаправочных станций Поставщика, расположенных</w:t>
      </w:r>
      <w:r w:rsidR="00F4714B">
        <w:rPr>
          <w:rFonts w:ascii="Times New Roman" w:eastAsia="Times New Roman" w:hAnsi="Times New Roman" w:cs="Times New Roman"/>
          <w:lang w:eastAsia="ru-RU"/>
        </w:rPr>
        <w:t xml:space="preserve"> </w:t>
      </w:r>
      <w:r w:rsidR="007B00F2" w:rsidRPr="007B00F2">
        <w:rPr>
          <w:rFonts w:ascii="Times New Roman" w:eastAsia="Andale Sans UI" w:hAnsi="Times New Roman" w:cs="Tahoma"/>
          <w:bCs/>
          <w:color w:val="FF0000"/>
          <w:kern w:val="3"/>
          <w:sz w:val="24"/>
          <w:szCs w:val="24"/>
          <w:highlight w:val="yellow"/>
          <w:lang w:eastAsia="ja-JP" w:bidi="fa-IR"/>
        </w:rPr>
        <w:t xml:space="preserve">не более трех километров от ФКП «Аэропорт Кызыл» возможностью подъезда автотранспорта заказчика категорий М-1, М-2, М-3, </w:t>
      </w:r>
      <w:r w:rsidR="007B00F2" w:rsidRPr="007B00F2">
        <w:rPr>
          <w:rFonts w:ascii="Times New Roman" w:eastAsia="Andale Sans UI" w:hAnsi="Times New Roman" w:cs="Tahoma"/>
          <w:bCs/>
          <w:color w:val="FF0000"/>
          <w:kern w:val="3"/>
          <w:sz w:val="24"/>
          <w:szCs w:val="24"/>
          <w:highlight w:val="yellow"/>
          <w:lang w:val="en-US" w:eastAsia="ja-JP" w:bidi="fa-IR"/>
        </w:rPr>
        <w:t>N</w:t>
      </w:r>
      <w:r w:rsidR="007B00F2" w:rsidRPr="007B00F2">
        <w:rPr>
          <w:rFonts w:ascii="Times New Roman" w:eastAsia="Andale Sans UI" w:hAnsi="Times New Roman" w:cs="Tahoma"/>
          <w:bCs/>
          <w:color w:val="FF0000"/>
          <w:kern w:val="3"/>
          <w:sz w:val="24"/>
          <w:szCs w:val="24"/>
          <w:highlight w:val="yellow"/>
          <w:lang w:eastAsia="ja-JP" w:bidi="fa-IR"/>
        </w:rPr>
        <w:t xml:space="preserve">-2, </w:t>
      </w:r>
      <w:r w:rsidR="007B00F2" w:rsidRPr="007B00F2">
        <w:rPr>
          <w:rFonts w:ascii="Times New Roman" w:eastAsia="Andale Sans UI" w:hAnsi="Times New Roman" w:cs="Tahoma"/>
          <w:bCs/>
          <w:color w:val="FF0000"/>
          <w:kern w:val="3"/>
          <w:sz w:val="24"/>
          <w:szCs w:val="24"/>
          <w:highlight w:val="yellow"/>
          <w:lang w:val="en-US" w:eastAsia="ja-JP" w:bidi="fa-IR"/>
        </w:rPr>
        <w:t>N</w:t>
      </w:r>
      <w:r w:rsidR="007B00F2" w:rsidRPr="007B00F2">
        <w:rPr>
          <w:rFonts w:ascii="Times New Roman" w:eastAsia="Andale Sans UI" w:hAnsi="Times New Roman" w:cs="Tahoma"/>
          <w:bCs/>
          <w:color w:val="FF0000"/>
          <w:kern w:val="3"/>
          <w:sz w:val="24"/>
          <w:szCs w:val="24"/>
          <w:highlight w:val="yellow"/>
          <w:lang w:eastAsia="ja-JP" w:bidi="fa-IR"/>
        </w:rPr>
        <w:t>-3 и отсутствием запрещающих знаков регламентирующих правил дорожного движения.</w:t>
      </w:r>
      <w:r w:rsidR="00EC6A85" w:rsidRPr="007B00F2">
        <w:rPr>
          <w:rFonts w:ascii="Times New Roman" w:eastAsia="Times New Roman" w:hAnsi="Times New Roman" w:cs="Times New Roman"/>
          <w:lang w:eastAsia="ru-RU"/>
        </w:rPr>
        <w:t xml:space="preserve"> </w:t>
      </w:r>
      <w:r w:rsidR="00EC6A85" w:rsidRPr="007B00F2">
        <w:rPr>
          <w:rFonts w:ascii="Times New Roman" w:eastAsia="Times New Roman" w:hAnsi="Times New Roman" w:cs="Times New Roman"/>
          <w:color w:val="FF0000"/>
          <w:highlight w:val="yellow"/>
          <w:lang w:eastAsia="ru-RU"/>
        </w:rPr>
        <w:t xml:space="preserve">указанный в </w:t>
      </w:r>
      <w:r w:rsidR="00EC6A85" w:rsidRPr="007B00F2">
        <w:rPr>
          <w:rFonts w:ascii="Times New Roman" w:eastAsia="Times New Roman" w:hAnsi="Times New Roman" w:cs="Times New Roman"/>
          <w:bCs/>
          <w:color w:val="FF0000"/>
          <w:highlight w:val="yellow"/>
          <w:lang w:eastAsia="ru-RU"/>
        </w:rPr>
        <w:t xml:space="preserve"> перечне АЗС</w:t>
      </w:r>
      <w:proofErr w:type="gramStart"/>
      <w:r w:rsidRPr="007B00F2">
        <w:rPr>
          <w:rFonts w:ascii="Times New Roman" w:eastAsia="Times New Roman" w:hAnsi="Times New Roman" w:cs="Times New Roman"/>
          <w:color w:val="FF0000"/>
          <w:highlight w:val="yellow"/>
          <w:lang w:eastAsia="ru-RU"/>
        </w:rPr>
        <w:t>.</w:t>
      </w:r>
      <w:r w:rsidR="00EC6A85" w:rsidRPr="007B00F2">
        <w:rPr>
          <w:rFonts w:ascii="Times New Roman" w:eastAsia="Times New Roman" w:hAnsi="Times New Roman" w:cs="Times New Roman"/>
          <w:color w:val="FF0000"/>
          <w:highlight w:val="yellow"/>
          <w:lang w:eastAsia="ru-RU"/>
        </w:rPr>
        <w:t>(</w:t>
      </w:r>
      <w:proofErr w:type="gramEnd"/>
      <w:r w:rsidR="00EC6A85" w:rsidRPr="007B00F2">
        <w:rPr>
          <w:rFonts w:ascii="Times New Roman" w:eastAsia="Times New Roman" w:hAnsi="Times New Roman" w:cs="Times New Roman"/>
          <w:color w:val="FF0000"/>
          <w:highlight w:val="yellow"/>
          <w:lang w:eastAsia="ru-RU"/>
        </w:rPr>
        <w:t>Приложение №2)</w:t>
      </w:r>
    </w:p>
    <w:p w14:paraId="424F510F" w14:textId="77777777" w:rsidR="00CC27C8" w:rsidRPr="00CC27C8" w:rsidRDefault="00CC27C8" w:rsidP="00CC27C8">
      <w:pPr>
        <w:numPr>
          <w:ilvl w:val="3"/>
          <w:numId w:val="3"/>
        </w:numPr>
        <w:tabs>
          <w:tab w:val="left" w:pos="540"/>
        </w:tabs>
        <w:autoSpaceDE w:val="0"/>
        <w:autoSpaceDN w:val="0"/>
        <w:adjustRightInd w:val="0"/>
        <w:spacing w:after="0" w:line="240" w:lineRule="auto"/>
        <w:jc w:val="both"/>
        <w:rPr>
          <w:rFonts w:ascii="Times New Roman" w:eastAsia="Times New Roman" w:hAnsi="Times New Roman" w:cs="Times New Roman"/>
          <w:b/>
          <w:lang w:eastAsia="ru-RU"/>
        </w:rPr>
      </w:pPr>
      <w:r w:rsidRPr="00CC27C8">
        <w:rPr>
          <w:rFonts w:ascii="Times New Roman" w:eastAsia="Times New Roman" w:hAnsi="Times New Roman" w:cs="Times New Roman"/>
          <w:lang w:eastAsia="ru-RU"/>
        </w:rPr>
        <w:t>Отгрузка товара Заказчику производится ежедневно, без перерывов, за исключением суточных перерывов для передачи смены, которые будут производиться согласно установленного на АЗС режима пересмены, а также перерывов для проведения ремонтных и профилактических работ, которые будут планироваться на время, когда это может нанести наименьший ущерб Заказчику</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w:t>
      </w:r>
    </w:p>
    <w:p w14:paraId="77E59280" w14:textId="77777777" w:rsidR="00CC27C8" w:rsidRPr="00CC27C8" w:rsidRDefault="00CC27C8" w:rsidP="00CC27C8">
      <w:pPr>
        <w:numPr>
          <w:ilvl w:val="3"/>
          <w:numId w:val="3"/>
        </w:numPr>
        <w:tabs>
          <w:tab w:val="left" w:pos="54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lang w:eastAsia="ru-RU"/>
        </w:rPr>
        <w:t>Отгрузка Товара осуществляется в день обращения Заказчика в соответствии с условиями настоящего Договора.</w:t>
      </w:r>
    </w:p>
    <w:p w14:paraId="3D32217A" w14:textId="3F25768B" w:rsidR="00CC27C8" w:rsidRPr="00CC27C8" w:rsidRDefault="00CC27C8" w:rsidP="00CC27C8">
      <w:pPr>
        <w:tabs>
          <w:tab w:val="left" w:pos="540"/>
        </w:tabs>
        <w:autoSpaceDE w:val="0"/>
        <w:autoSpaceDN w:val="0"/>
        <w:adjustRightInd w:val="0"/>
        <w:spacing w:after="0" w:line="240" w:lineRule="auto"/>
        <w:jc w:val="both"/>
        <w:rPr>
          <w:rFonts w:ascii="Times New Roman" w:eastAsia="Times New Roman" w:hAnsi="Times New Roman" w:cs="Times New Roman"/>
          <w:b/>
          <w:lang w:eastAsia="ru-RU"/>
        </w:rPr>
      </w:pPr>
      <w:r w:rsidRPr="00CC27C8">
        <w:rPr>
          <w:rFonts w:ascii="Times New Roman" w:eastAsia="Times New Roman" w:hAnsi="Times New Roman" w:cs="Times New Roman"/>
          <w:lang w:eastAsia="ru-RU"/>
        </w:rPr>
        <w:t xml:space="preserve">4.5. Срок поставки Товара: ежедневно, с момента подписания договора и по  </w:t>
      </w:r>
      <w:r w:rsidR="00EC1728">
        <w:rPr>
          <w:rFonts w:ascii="Times New Roman" w:eastAsia="Times New Roman" w:hAnsi="Times New Roman" w:cs="Times New Roman"/>
          <w:lang w:eastAsia="ru-RU"/>
        </w:rPr>
        <w:t>3</w:t>
      </w:r>
      <w:r w:rsidR="007E362E">
        <w:rPr>
          <w:rFonts w:ascii="Times New Roman" w:eastAsia="Times New Roman" w:hAnsi="Times New Roman" w:cs="Times New Roman"/>
          <w:lang w:eastAsia="ru-RU"/>
        </w:rPr>
        <w:t>1</w:t>
      </w:r>
      <w:r w:rsidRPr="00CC27C8">
        <w:rPr>
          <w:rFonts w:ascii="Times New Roman" w:eastAsia="Times New Roman" w:hAnsi="Times New Roman" w:cs="Times New Roman"/>
          <w:lang w:eastAsia="ru-RU"/>
        </w:rPr>
        <w:t>.</w:t>
      </w:r>
      <w:r w:rsidR="00EC1728">
        <w:rPr>
          <w:rFonts w:ascii="Times New Roman" w:eastAsia="Times New Roman" w:hAnsi="Times New Roman" w:cs="Times New Roman"/>
          <w:lang w:eastAsia="ru-RU"/>
        </w:rPr>
        <w:t>0</w:t>
      </w:r>
      <w:r w:rsidR="007E362E">
        <w:rPr>
          <w:rFonts w:ascii="Times New Roman" w:eastAsia="Times New Roman" w:hAnsi="Times New Roman" w:cs="Times New Roman"/>
          <w:lang w:eastAsia="ru-RU"/>
        </w:rPr>
        <w:t>7</w:t>
      </w:r>
      <w:bookmarkStart w:id="0" w:name="_GoBack"/>
      <w:bookmarkEnd w:id="0"/>
      <w:r w:rsidRPr="00CC27C8">
        <w:rPr>
          <w:rFonts w:ascii="Times New Roman" w:eastAsia="Times New Roman" w:hAnsi="Times New Roman" w:cs="Times New Roman"/>
          <w:lang w:eastAsia="ru-RU"/>
        </w:rPr>
        <w:t>.202</w:t>
      </w:r>
      <w:r w:rsidR="00EC1728">
        <w:rPr>
          <w:rFonts w:ascii="Times New Roman" w:eastAsia="Times New Roman" w:hAnsi="Times New Roman" w:cs="Times New Roman"/>
          <w:lang w:eastAsia="ru-RU"/>
        </w:rPr>
        <w:t>6</w:t>
      </w:r>
      <w:r w:rsidR="00E9080B">
        <w:rPr>
          <w:rFonts w:ascii="Times New Roman" w:eastAsia="Times New Roman" w:hAnsi="Times New Roman" w:cs="Times New Roman"/>
          <w:lang w:eastAsia="ru-RU"/>
        </w:rPr>
        <w:t xml:space="preserve"> г</w:t>
      </w:r>
      <w:r w:rsidRPr="00CC27C8">
        <w:rPr>
          <w:rFonts w:ascii="Times New Roman" w:eastAsia="Times New Roman" w:hAnsi="Times New Roman" w:cs="Times New Roman"/>
          <w:lang w:eastAsia="ru-RU"/>
        </w:rPr>
        <w:t>.</w:t>
      </w:r>
    </w:p>
    <w:p w14:paraId="473B0B3A" w14:textId="77777777" w:rsidR="00CC27C8" w:rsidRPr="00CC27C8" w:rsidRDefault="00CC27C8" w:rsidP="00CC27C8">
      <w:pPr>
        <w:spacing w:after="0" w:line="240" w:lineRule="auto"/>
        <w:contextualSpacing/>
        <w:jc w:val="center"/>
        <w:rPr>
          <w:rFonts w:ascii="Times New Roman" w:eastAsia="Calibri" w:hAnsi="Times New Roman" w:cs="Times New Roman"/>
          <w:lang w:val="x-none"/>
        </w:rPr>
      </w:pPr>
    </w:p>
    <w:p w14:paraId="3F2A9BF8" w14:textId="77777777" w:rsidR="00CC27C8" w:rsidRPr="00CC27C8" w:rsidRDefault="00CC27C8" w:rsidP="00CC27C8">
      <w:pPr>
        <w:spacing w:after="0" w:line="240" w:lineRule="auto"/>
        <w:contextualSpacing/>
        <w:jc w:val="center"/>
        <w:rPr>
          <w:rFonts w:ascii="Times New Roman" w:eastAsia="Calibri" w:hAnsi="Times New Roman" w:cs="Times New Roman"/>
          <w:b/>
          <w:lang w:val="x-none"/>
        </w:rPr>
      </w:pPr>
      <w:r w:rsidRPr="00CC27C8">
        <w:rPr>
          <w:rFonts w:ascii="Times New Roman" w:eastAsia="Calibri" w:hAnsi="Times New Roman" w:cs="Times New Roman"/>
          <w:b/>
          <w:lang w:val="x-none"/>
        </w:rPr>
        <w:t>5</w:t>
      </w:r>
      <w:smartTag w:uri="urn:schemas-microsoft-com:office:smarttags" w:element="PersonName">
        <w:r w:rsidRPr="00CC27C8">
          <w:rPr>
            <w:rFonts w:ascii="Times New Roman" w:eastAsia="Calibri" w:hAnsi="Times New Roman" w:cs="Times New Roman"/>
            <w:b/>
            <w:lang w:val="x-none"/>
          </w:rPr>
          <w:t>.</w:t>
        </w:r>
      </w:smartTag>
      <w:r w:rsidRPr="00CC27C8">
        <w:rPr>
          <w:rFonts w:ascii="Times New Roman" w:eastAsia="Calibri" w:hAnsi="Times New Roman" w:cs="Times New Roman"/>
          <w:b/>
          <w:lang w:val="x-none"/>
        </w:rPr>
        <w:t xml:space="preserve"> Порядок и сроки приемки Товара на соответствие количеству и объему </w:t>
      </w:r>
    </w:p>
    <w:p w14:paraId="60AE4226" w14:textId="77777777" w:rsidR="00CC27C8" w:rsidRPr="00CC27C8" w:rsidRDefault="00CC27C8" w:rsidP="00CC27C8">
      <w:pPr>
        <w:spacing w:after="0" w:line="240" w:lineRule="auto"/>
        <w:contextualSpacing/>
        <w:jc w:val="center"/>
        <w:rPr>
          <w:rFonts w:ascii="Times New Roman" w:eastAsia="Calibri" w:hAnsi="Times New Roman" w:cs="Times New Roman"/>
          <w:b/>
          <w:lang w:val="x-none"/>
        </w:rPr>
      </w:pPr>
      <w:r w:rsidRPr="00CC27C8">
        <w:rPr>
          <w:rFonts w:ascii="Times New Roman" w:eastAsia="Calibri" w:hAnsi="Times New Roman" w:cs="Times New Roman"/>
          <w:b/>
          <w:lang w:val="x-none"/>
        </w:rPr>
        <w:t xml:space="preserve">требований, которые установлены Договором. Объем предоставления гарантий качества Товара </w:t>
      </w:r>
    </w:p>
    <w:p w14:paraId="182C8978" w14:textId="77777777" w:rsidR="00CC27C8" w:rsidRPr="00CC27C8" w:rsidRDefault="00CC27C8" w:rsidP="00CC27C8">
      <w:pPr>
        <w:spacing w:after="0" w:line="240" w:lineRule="auto"/>
        <w:jc w:val="both"/>
        <w:rPr>
          <w:rFonts w:ascii="Times New Roman" w:eastAsia="Times New Roman" w:hAnsi="Times New Roman" w:cs="Times New Roman"/>
          <w:color w:val="000000"/>
          <w:lang w:eastAsia="ru-RU"/>
        </w:rPr>
      </w:pPr>
      <w:r w:rsidRPr="00CC27C8">
        <w:rPr>
          <w:rFonts w:ascii="Times New Roman" w:eastAsia="Times New Roman" w:hAnsi="Times New Roman" w:cs="Times New Roman"/>
          <w:lang w:eastAsia="ru-RU"/>
        </w:rPr>
        <w:t>5.1. Ежедневный учет количества отгруженного Товара должен осуществляться на оборудовании Поставщика посредством электронной программы</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Основанием для занесения данных в электронную программу является Карта, выдаваемая Поставщиком Заказчику</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Каждая Карта является носителем информации, включенной (записанной) Поставщиком в Карту на основании письменной заявки Заказчика</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w:t>
      </w:r>
    </w:p>
    <w:p w14:paraId="7FA27604" w14:textId="77777777" w:rsidR="00CC27C8" w:rsidRPr="00CC27C8" w:rsidRDefault="00CC27C8" w:rsidP="00CC27C8">
      <w:pPr>
        <w:tabs>
          <w:tab w:val="num" w:pos="0"/>
        </w:tab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color w:val="000000"/>
          <w:lang w:eastAsia="ru-RU"/>
        </w:rPr>
        <w:t xml:space="preserve">5.2. </w:t>
      </w:r>
      <w:r w:rsidRPr="00CC27C8">
        <w:rPr>
          <w:rFonts w:ascii="Times New Roman" w:eastAsia="Times New Roman" w:hAnsi="Times New Roman" w:cs="Times New Roman"/>
          <w:lang w:eastAsia="ru-RU"/>
        </w:rPr>
        <w:t xml:space="preserve">Фактическое количество отгруженного Товара, а также дата и время отгрузки, определяются исходя из данных учета электронной программы Поставщика по факту выборки Заказчиком Товара на АЗС Поставщика и фиксируются в кассовом чеке контрольно-кассовой машины (фискального регистратора), выдаваемом </w:t>
      </w:r>
      <w:r w:rsidRPr="00CC27C8">
        <w:rPr>
          <w:rFonts w:ascii="Times New Roman" w:eastAsia="Times New Roman" w:hAnsi="Times New Roman" w:cs="Times New Roman"/>
          <w:lang w:eastAsia="ru-RU"/>
        </w:rPr>
        <w:lastRenderedPageBreak/>
        <w:t>Заказчику в обязательном порядке на АЗС Поставщика непосредственно после момента заправки</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Также дата и время отгрузки Заказчику Товара и количество фактически поставленных нефтепродуктов фиксируются в протоколах заправки по топливным картам, в личном кабинете.</w:t>
      </w:r>
    </w:p>
    <w:p w14:paraId="169664DA"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5.4. Возможность использования личного кабинета для осуществления самостоятельного контроля за наличием денежных средств на счете Заказчика и контроля за приобретением Товара.</w:t>
      </w:r>
    </w:p>
    <w:p w14:paraId="22A7BA2A"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5.6. Поставщик </w:t>
      </w:r>
      <w:r w:rsidRPr="00CC27C8">
        <w:rPr>
          <w:rFonts w:ascii="Times New Roman" w:eastAsia="Times New Roman" w:hAnsi="Times New Roman" w:cs="Times New Roman"/>
          <w:bCs/>
          <w:lang w:eastAsia="ru-RU"/>
        </w:rPr>
        <w:t>не позднее 15 числа месяца, следующего за расчетным,</w:t>
      </w:r>
      <w:r w:rsidRPr="00CC27C8">
        <w:rPr>
          <w:rFonts w:ascii="Times New Roman" w:eastAsia="Times New Roman" w:hAnsi="Times New Roman" w:cs="Times New Roman"/>
          <w:lang w:eastAsia="ru-RU"/>
        </w:rPr>
        <w:t xml:space="preserve"> выставляет Заказчику унифицированный передаточный документ на Товар, фактически отгруженный за прошедший период (один календарный месяц)</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w:t>
      </w:r>
    </w:p>
    <w:p w14:paraId="179DB53A"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5.7. При предъявлении претензий по качеству и/или количеству полученного Товара Заказчик обязан предъявить Поставщику подтверждающий факт получения Товара на АЗС кассовый чек контрольно-кассовой машины (фискального регистратора)</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w:t>
      </w:r>
    </w:p>
    <w:p w14:paraId="183E2EFD"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5.8. Прием Товара по количеству предусматривает проверку Заказчиком, непосредственно на АЗС Поставщика, соответствия фактического наличия товара данным, содержащимся в расчетных документах</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w:t>
      </w:r>
    </w:p>
    <w:p w14:paraId="249D6D3D"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5.9.  При возникновении между Заказчиком и Поставщиком спора по поводу недостатков в Товаре или причин их возникновения по требованию любой из Сторон должна быть назначена экспертиза</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Выбор эксперта осуществляется исключительно по обоюдному согласию Сторон</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Расходы по проведению экспертизы несет Поставщик.</w:t>
      </w:r>
    </w:p>
    <w:p w14:paraId="46748205"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5.10. Каждая из Сторон вправе расторгнуть настоящий Договор до истечения срока его действия, предварительно уведомив другую Сторону за 15 (Пятнадцать) календарных дней до предполагаемой даты расторжения Договора. Договор считается расторгнутым по истечении 15 (Пятнадцати) календарных дней с момента направления уведомления о расторжении. При этом Стороны продолжают выполнять свои обязательства, прилагая все усилия для проведения окончательных взаиморасчетов до момента расторжения Договора.</w:t>
      </w:r>
    </w:p>
    <w:p w14:paraId="7EACD0E1" w14:textId="77777777" w:rsidR="00CC27C8" w:rsidRPr="00CC27C8" w:rsidRDefault="00CC27C8" w:rsidP="00CC27C8">
      <w:pPr>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5.11. При исполнении настоящего Договора, в случае если Поставщику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smartTag w:uri="urn:schemas-microsoft-com:office:smarttags" w:element="PersonName">
        <w:r w:rsidRPr="00CC27C8">
          <w:rPr>
            <w:rFonts w:ascii="Times New Roman" w:eastAsia="Times New Roman" w:hAnsi="Times New Roman" w:cs="Times New Roman"/>
            <w:lang w:eastAsia="ru-RU"/>
          </w:rPr>
          <w:t>.</w:t>
        </w:r>
      </w:smartTag>
    </w:p>
    <w:p w14:paraId="46D64A7D" w14:textId="77777777" w:rsidR="00CC27C8" w:rsidRPr="00CC27C8" w:rsidRDefault="00CC27C8" w:rsidP="00CC27C8">
      <w:pPr>
        <w:tabs>
          <w:tab w:val="left" w:pos="360"/>
        </w:tabs>
        <w:spacing w:after="0" w:line="240" w:lineRule="auto"/>
        <w:jc w:val="both"/>
        <w:rPr>
          <w:rFonts w:ascii="Times New Roman" w:eastAsia="Times New Roman" w:hAnsi="Times New Roman" w:cs="Times New Roman"/>
          <w:b/>
          <w:lang w:eastAsia="ru-RU"/>
        </w:rPr>
      </w:pPr>
    </w:p>
    <w:p w14:paraId="25F475E7" w14:textId="77777777" w:rsidR="00CC27C8" w:rsidRPr="00CC27C8" w:rsidRDefault="00CC27C8" w:rsidP="00CC27C8">
      <w:pPr>
        <w:tabs>
          <w:tab w:val="left" w:pos="360"/>
        </w:tabs>
        <w:spacing w:after="0" w:line="240" w:lineRule="auto"/>
        <w:jc w:val="center"/>
        <w:rPr>
          <w:rFonts w:ascii="Times New Roman" w:eastAsia="Times New Roman" w:hAnsi="Times New Roman" w:cs="Times New Roman"/>
          <w:b/>
          <w:lang w:eastAsia="ru-RU"/>
        </w:rPr>
      </w:pPr>
      <w:r w:rsidRPr="00CC27C8">
        <w:rPr>
          <w:rFonts w:ascii="Times New Roman" w:eastAsia="Times New Roman" w:hAnsi="Times New Roman" w:cs="Times New Roman"/>
          <w:b/>
          <w:lang w:eastAsia="ru-RU"/>
        </w:rPr>
        <w:t>6. Ответственность Сторон</w:t>
      </w:r>
    </w:p>
    <w:p w14:paraId="2E5BE640" w14:textId="77777777" w:rsidR="00CC27C8" w:rsidRPr="00CC27C8" w:rsidRDefault="00CC27C8" w:rsidP="00CC27C8">
      <w:pPr>
        <w:tabs>
          <w:tab w:val="left" w:pos="0"/>
        </w:tabs>
        <w:suppressAutoHyphen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6.1</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РФ.</w:t>
      </w:r>
    </w:p>
    <w:p w14:paraId="169CFC18" w14:textId="77777777" w:rsidR="00CC27C8" w:rsidRPr="00CC27C8" w:rsidRDefault="00CC27C8" w:rsidP="00CC27C8">
      <w:pPr>
        <w:tabs>
          <w:tab w:val="left" w:pos="0"/>
        </w:tabs>
        <w:suppressAutoHyphen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6.2. При ненадлежащем исполнении обязательств Поставщиком по настоящему Договору, Заказчик  вправе выставить Поставщику санкции, предусмотренные настоящим Договором (пеня, штраф). При просрочке исполнения обязательств Поставщиком по настоящему Договору начисляется пеня за каждый день просрочки исполнения обязательства, начиная со дня, следующего после дня истечения срока исполнения обязательства. Пеня начисляется за каждый день просрочки исполнения Поставщиком обязательства, за которое предусматривается неустойка,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уменьшенную на сумму, пропорциональную объему обязательств, предусмотренных Договором и фактически исполненных Поставщиком.</w:t>
      </w:r>
    </w:p>
    <w:p w14:paraId="1F7FEC34" w14:textId="77777777" w:rsidR="00CC27C8" w:rsidRPr="00CC27C8" w:rsidRDefault="00CC27C8" w:rsidP="00CC27C8">
      <w:pPr>
        <w:tabs>
          <w:tab w:val="left" w:pos="0"/>
        </w:tabs>
        <w:suppressAutoHyphen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995454F" w14:textId="77777777" w:rsidR="00CC27C8" w:rsidRPr="00CC27C8" w:rsidRDefault="00CC27C8" w:rsidP="00CC27C8">
      <w:pPr>
        <w:tabs>
          <w:tab w:val="left" w:pos="0"/>
        </w:tabs>
        <w:suppressAutoHyphen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процентов цены договора.</w:t>
      </w:r>
    </w:p>
    <w:p w14:paraId="3E90A6F0" w14:textId="77777777" w:rsidR="00CC27C8" w:rsidRPr="00CC27C8" w:rsidRDefault="00CC27C8" w:rsidP="00CC27C8">
      <w:pPr>
        <w:tabs>
          <w:tab w:val="left" w:pos="0"/>
        </w:tabs>
        <w:suppressAutoHyphen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6.5. Поставщик обязан уплатить неустойку по первому требованию Заказчика. Данную неустойку следует перечислить в пользу Заказчика по реквизитам указанным в договоре или в претензии. В случае неуплаты Поставщиком неустойки в течение срока, указанного в требовании Заказчика, последний вправе удержать </w:t>
      </w:r>
      <w:r w:rsidRPr="00CC27C8">
        <w:rPr>
          <w:rFonts w:ascii="Times New Roman" w:eastAsia="Times New Roman" w:hAnsi="Times New Roman" w:cs="Times New Roman"/>
          <w:lang w:eastAsia="ru-RU"/>
        </w:rPr>
        <w:lastRenderedPageBreak/>
        <w:t>сумму неустойки, исчисленную им в соответствии с настоящей статьей Договора, из любых платежей, причитающихся Поставщику в соответствии с условиями настоящего Договора.</w:t>
      </w:r>
    </w:p>
    <w:p w14:paraId="4E612AB7" w14:textId="77777777" w:rsidR="00CC27C8" w:rsidRPr="00E9080B" w:rsidRDefault="00CC27C8" w:rsidP="00CC27C8">
      <w:pPr>
        <w:tabs>
          <w:tab w:val="left" w:pos="0"/>
        </w:tabs>
        <w:suppressAutoHyphen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6.6. В остальном </w:t>
      </w:r>
      <w:r w:rsidRPr="00E9080B">
        <w:rPr>
          <w:rFonts w:ascii="Times New Roman" w:eastAsia="Times New Roman" w:hAnsi="Times New Roman" w:cs="Times New Roman"/>
          <w:lang w:eastAsia="ru-RU"/>
        </w:rPr>
        <w:t xml:space="preserve">Стороны несут ответственность в соответствии с действующим </w:t>
      </w:r>
      <w:hyperlink r:id="rId6" w:history="1">
        <w:r w:rsidRPr="00E9080B">
          <w:rPr>
            <w:rFonts w:ascii="Times New Roman" w:eastAsia="Times New Roman" w:hAnsi="Times New Roman" w:cs="Times New Roman"/>
            <w:lang w:eastAsia="ru-RU"/>
          </w:rPr>
          <w:t>законодательством</w:t>
        </w:r>
      </w:hyperlink>
      <w:r w:rsidRPr="00E9080B">
        <w:rPr>
          <w:rFonts w:ascii="Times New Roman" w:eastAsia="Times New Roman" w:hAnsi="Times New Roman" w:cs="Times New Roman"/>
          <w:lang w:eastAsia="ru-RU"/>
        </w:rPr>
        <w:t xml:space="preserve"> Российской Федерации.</w:t>
      </w:r>
    </w:p>
    <w:p w14:paraId="0F055635" w14:textId="77777777" w:rsidR="002B2E0F" w:rsidRPr="00CC27C8" w:rsidRDefault="002B2E0F" w:rsidP="00CC27C8">
      <w:pPr>
        <w:tabs>
          <w:tab w:val="left" w:pos="0"/>
        </w:tabs>
        <w:suppressAutoHyphens/>
        <w:spacing w:after="0" w:line="240" w:lineRule="auto"/>
        <w:jc w:val="both"/>
        <w:rPr>
          <w:rFonts w:ascii="Times New Roman" w:eastAsia="Times New Roman" w:hAnsi="Times New Roman" w:cs="Times New Roman"/>
          <w:lang w:eastAsia="ru-RU"/>
        </w:rPr>
      </w:pPr>
    </w:p>
    <w:p w14:paraId="5AC8E92C" w14:textId="77777777" w:rsidR="00CC27C8" w:rsidRPr="00CC27C8" w:rsidRDefault="00CC27C8" w:rsidP="00CC27C8">
      <w:pPr>
        <w:spacing w:after="0" w:line="240" w:lineRule="auto"/>
        <w:jc w:val="both"/>
        <w:rPr>
          <w:rFonts w:ascii="Times New Roman" w:eastAsia="Times New Roman" w:hAnsi="Times New Roman" w:cs="Times New Roman"/>
          <w:lang w:eastAsia="ru-RU"/>
        </w:rPr>
      </w:pPr>
    </w:p>
    <w:p w14:paraId="68A6267B" w14:textId="77777777" w:rsidR="00CC27C8" w:rsidRPr="00CC27C8" w:rsidRDefault="00CC27C8" w:rsidP="00CC27C8">
      <w:pPr>
        <w:tabs>
          <w:tab w:val="left" w:pos="360"/>
        </w:tabs>
        <w:spacing w:after="0" w:line="240" w:lineRule="auto"/>
        <w:ind w:firstLine="720"/>
        <w:jc w:val="center"/>
        <w:rPr>
          <w:rFonts w:ascii="Times New Roman" w:eastAsia="Times New Roman" w:hAnsi="Times New Roman" w:cs="Times New Roman"/>
          <w:b/>
          <w:lang w:eastAsia="ru-RU"/>
        </w:rPr>
      </w:pPr>
      <w:r w:rsidRPr="00CC27C8">
        <w:rPr>
          <w:rFonts w:ascii="Times New Roman" w:eastAsia="Times New Roman" w:hAnsi="Times New Roman" w:cs="Times New Roman"/>
          <w:b/>
          <w:lang w:eastAsia="ru-RU"/>
        </w:rPr>
        <w:t>7. Форс-мажор</w:t>
      </w:r>
    </w:p>
    <w:p w14:paraId="491F334B" w14:textId="77777777" w:rsidR="00CC27C8" w:rsidRPr="00CC27C8" w:rsidRDefault="00CC27C8" w:rsidP="00CC27C8">
      <w:pPr>
        <w:tabs>
          <w:tab w:val="left" w:pos="360"/>
        </w:tabs>
        <w:spacing w:after="0" w:line="240" w:lineRule="auto"/>
        <w:jc w:val="both"/>
        <w:rPr>
          <w:rFonts w:ascii="Times New Roman" w:eastAsia="Times New Roman" w:hAnsi="Times New Roman" w:cs="Times New Roman"/>
          <w:b/>
          <w:lang w:eastAsia="ru-RU"/>
        </w:rPr>
      </w:pPr>
      <w:r w:rsidRPr="00CC27C8">
        <w:rPr>
          <w:rFonts w:ascii="Times New Roman" w:eastAsia="Times New Roman" w:hAnsi="Times New Roman" w:cs="Times New Roman"/>
          <w:lang w:eastAsia="ru-RU"/>
        </w:rPr>
        <w:t>7.1. Если в ходе поставки Товара обнаруживается невозможность исполнения Сторонами обязательств по Договору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Договором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Договору и вступить в переговоры о продлении или прекращении действия Договора, либо об изменении условий Договора</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В результате переговоров составляется двухсторонний акт, подписанный Сторонами</w:t>
      </w:r>
      <w:smartTag w:uri="urn:schemas-microsoft-com:office:smarttags" w:element="PersonName">
        <w:r w:rsidRPr="00CC27C8">
          <w:rPr>
            <w:rFonts w:ascii="Times New Roman" w:eastAsia="Times New Roman" w:hAnsi="Times New Roman" w:cs="Times New Roman"/>
            <w:lang w:eastAsia="ru-RU"/>
          </w:rPr>
          <w:t>.</w:t>
        </w:r>
      </w:smartTag>
    </w:p>
    <w:p w14:paraId="4CFFB2B1" w14:textId="77777777" w:rsidR="00CC27C8" w:rsidRPr="00CC27C8" w:rsidRDefault="00CC27C8" w:rsidP="00CC27C8">
      <w:pPr>
        <w:tabs>
          <w:tab w:val="left" w:pos="360"/>
        </w:tabs>
        <w:spacing w:after="0" w:line="240" w:lineRule="auto"/>
        <w:ind w:firstLine="720"/>
        <w:jc w:val="center"/>
        <w:rPr>
          <w:rFonts w:ascii="Times New Roman" w:eastAsia="Times New Roman" w:hAnsi="Times New Roman" w:cs="Times New Roman"/>
          <w:b/>
          <w:lang w:eastAsia="ru-RU"/>
        </w:rPr>
      </w:pPr>
    </w:p>
    <w:p w14:paraId="0877001A" w14:textId="77777777" w:rsidR="00CC27C8" w:rsidRPr="00CC27C8" w:rsidRDefault="00CC27C8" w:rsidP="00CC27C8">
      <w:pPr>
        <w:tabs>
          <w:tab w:val="left" w:pos="360"/>
        </w:tabs>
        <w:spacing w:after="0" w:line="240" w:lineRule="auto"/>
        <w:ind w:firstLine="720"/>
        <w:jc w:val="center"/>
        <w:rPr>
          <w:rFonts w:ascii="Times New Roman" w:eastAsia="Times New Roman" w:hAnsi="Times New Roman" w:cs="Times New Roman"/>
          <w:b/>
          <w:lang w:eastAsia="ru-RU"/>
        </w:rPr>
      </w:pPr>
      <w:r w:rsidRPr="00CC27C8">
        <w:rPr>
          <w:rFonts w:ascii="Times New Roman" w:eastAsia="Times New Roman" w:hAnsi="Times New Roman" w:cs="Times New Roman"/>
          <w:b/>
          <w:lang w:eastAsia="ru-RU"/>
        </w:rPr>
        <w:t>8. Прочие условия</w:t>
      </w:r>
    </w:p>
    <w:p w14:paraId="584BAA14" w14:textId="77777777" w:rsidR="00CC27C8" w:rsidRPr="00CC27C8" w:rsidRDefault="00CC27C8" w:rsidP="00CC27C8">
      <w:pPr>
        <w:tabs>
          <w:tab w:val="left" w:pos="360"/>
        </w:tab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8.1</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Настоящий договор составлен в двух экземплярах, имеющих одинаковую юридическую силу, по одному экземпляру для каждой стороны.</w:t>
      </w:r>
    </w:p>
    <w:p w14:paraId="69C8A9CA" w14:textId="3808843E" w:rsidR="00CC27C8" w:rsidRPr="00CC27C8" w:rsidRDefault="00CC27C8" w:rsidP="00CC27C8">
      <w:pPr>
        <w:tabs>
          <w:tab w:val="left" w:pos="360"/>
        </w:tabs>
        <w:spacing w:after="0" w:line="240" w:lineRule="auto"/>
        <w:jc w:val="both"/>
        <w:rPr>
          <w:rFonts w:ascii="Times New Roman" w:eastAsia="Times New Roman" w:hAnsi="Times New Roman" w:cs="Times New Roman"/>
          <w:spacing w:val="-4"/>
          <w:lang w:eastAsia="ru-RU"/>
        </w:rPr>
      </w:pPr>
      <w:r w:rsidRPr="00CC27C8">
        <w:rPr>
          <w:rFonts w:ascii="Times New Roman" w:eastAsia="Times New Roman" w:hAnsi="Times New Roman" w:cs="Times New Roman"/>
          <w:lang w:eastAsia="ru-RU"/>
        </w:rPr>
        <w:t>8.2</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Настоящий Договор вступает в силу и становится обязательным для Сторон с момента его подписания Сторонами и действует по</w:t>
      </w:r>
      <w:r w:rsidRPr="00CC27C8">
        <w:rPr>
          <w:rFonts w:ascii="Times New Roman" w:eastAsia="Times New Roman" w:hAnsi="Times New Roman" w:cs="Times New Roman"/>
          <w:b/>
          <w:bCs/>
          <w:lang w:eastAsia="ru-RU"/>
        </w:rPr>
        <w:t xml:space="preserve"> </w:t>
      </w:r>
      <w:r w:rsidR="00C13AC8">
        <w:rPr>
          <w:rFonts w:ascii="Times New Roman" w:eastAsia="Times New Roman" w:hAnsi="Times New Roman" w:cs="Times New Roman"/>
          <w:b/>
          <w:bCs/>
          <w:lang w:eastAsia="ru-RU"/>
        </w:rPr>
        <w:t>31</w:t>
      </w:r>
      <w:r w:rsidRPr="00CC27C8">
        <w:rPr>
          <w:rFonts w:ascii="Times New Roman" w:eastAsia="Times New Roman" w:hAnsi="Times New Roman" w:cs="Times New Roman"/>
          <w:b/>
          <w:bCs/>
          <w:lang w:eastAsia="ru-RU"/>
        </w:rPr>
        <w:t>.</w:t>
      </w:r>
      <w:r w:rsidR="00F11577">
        <w:rPr>
          <w:rFonts w:ascii="Times New Roman" w:eastAsia="Times New Roman" w:hAnsi="Times New Roman" w:cs="Times New Roman"/>
          <w:b/>
          <w:bCs/>
          <w:lang w:eastAsia="ru-RU"/>
        </w:rPr>
        <w:t>0</w:t>
      </w:r>
      <w:r w:rsidR="007E362E">
        <w:rPr>
          <w:rFonts w:ascii="Times New Roman" w:eastAsia="Times New Roman" w:hAnsi="Times New Roman" w:cs="Times New Roman"/>
          <w:b/>
          <w:bCs/>
          <w:lang w:eastAsia="ru-RU"/>
        </w:rPr>
        <w:t>7</w:t>
      </w:r>
      <w:r w:rsidRPr="00CC27C8">
        <w:rPr>
          <w:rFonts w:ascii="Times New Roman" w:eastAsia="Times New Roman" w:hAnsi="Times New Roman" w:cs="Times New Roman"/>
          <w:b/>
          <w:bCs/>
          <w:lang w:eastAsia="ru-RU"/>
        </w:rPr>
        <w:t>.202</w:t>
      </w:r>
      <w:r w:rsidR="00F11577">
        <w:rPr>
          <w:rFonts w:ascii="Times New Roman" w:eastAsia="Times New Roman" w:hAnsi="Times New Roman" w:cs="Times New Roman"/>
          <w:b/>
          <w:bCs/>
          <w:lang w:eastAsia="ru-RU"/>
        </w:rPr>
        <w:t>6</w:t>
      </w:r>
      <w:r w:rsidRPr="00CC27C8">
        <w:rPr>
          <w:rFonts w:ascii="Times New Roman" w:eastAsia="Times New Roman" w:hAnsi="Times New Roman" w:cs="Times New Roman"/>
          <w:b/>
          <w:bCs/>
          <w:lang w:eastAsia="ru-RU"/>
        </w:rPr>
        <w:t xml:space="preserve"> г</w:t>
      </w:r>
      <w:r w:rsidRPr="00CC27C8">
        <w:rPr>
          <w:rFonts w:ascii="Times New Roman" w:eastAsia="Times New Roman" w:hAnsi="Times New Roman" w:cs="Times New Roman"/>
          <w:b/>
          <w:bCs/>
          <w:spacing w:val="-4"/>
          <w:lang w:eastAsia="ru-RU"/>
        </w:rPr>
        <w:t xml:space="preserve">. </w:t>
      </w:r>
    </w:p>
    <w:p w14:paraId="52269322" w14:textId="77777777" w:rsidR="00CC27C8" w:rsidRPr="00CC27C8" w:rsidRDefault="00CC27C8" w:rsidP="00CC27C8">
      <w:pPr>
        <w:widowControl w:val="0"/>
        <w:shd w:val="clear" w:color="auto" w:fill="FFFFFF"/>
        <w:tabs>
          <w:tab w:val="left" w:pos="0"/>
          <w:tab w:val="left" w:pos="1104"/>
        </w:tab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8.3</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2CE756A5" w14:textId="77777777" w:rsidR="00CC27C8" w:rsidRPr="00CC27C8" w:rsidRDefault="00CC27C8" w:rsidP="00CC27C8">
      <w:pPr>
        <w:widowControl w:val="0"/>
        <w:shd w:val="clear" w:color="auto" w:fill="FFFFFF"/>
        <w:tabs>
          <w:tab w:val="left" w:pos="0"/>
          <w:tab w:val="left" w:pos="1104"/>
        </w:tab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 xml:space="preserve">8.4.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 </w:t>
      </w:r>
    </w:p>
    <w:p w14:paraId="41F3C2DF" w14:textId="77777777" w:rsidR="00CC27C8" w:rsidRPr="00CC27C8" w:rsidRDefault="00CC27C8" w:rsidP="00CC27C8">
      <w:pPr>
        <w:widowControl w:val="0"/>
        <w:shd w:val="clear" w:color="auto" w:fill="FFFFFF"/>
        <w:tabs>
          <w:tab w:val="left" w:pos="0"/>
          <w:tab w:val="left" w:pos="1104"/>
        </w:tab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8.5.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F87B110" w14:textId="77777777" w:rsidR="00CC27C8" w:rsidRPr="00CC27C8" w:rsidRDefault="00CC27C8" w:rsidP="00CC27C8">
      <w:pPr>
        <w:shd w:val="clear" w:color="auto" w:fill="FFFFFF"/>
        <w:tabs>
          <w:tab w:val="left" w:pos="567"/>
          <w:tab w:val="num" w:pos="600"/>
          <w:tab w:val="num" w:pos="1020"/>
        </w:tabs>
        <w:spacing w:after="0" w:line="240" w:lineRule="auto"/>
        <w:jc w:val="both"/>
        <w:rPr>
          <w:rFonts w:ascii="Times New Roman" w:eastAsia="Times New Roman" w:hAnsi="Times New Roman" w:cs="Times New Roman"/>
          <w:lang w:eastAsia="ru-RU"/>
        </w:rPr>
      </w:pPr>
      <w:r w:rsidRPr="00CC27C8">
        <w:rPr>
          <w:rFonts w:ascii="Times New Roman" w:eastAsia="Times New Roman" w:hAnsi="Times New Roman" w:cs="Times New Roman"/>
          <w:spacing w:val="-2"/>
          <w:lang w:eastAsia="ru-RU"/>
        </w:rPr>
        <w:t>8.4</w:t>
      </w:r>
      <w:smartTag w:uri="urn:schemas-microsoft-com:office:smarttags" w:element="PersonName">
        <w:r w:rsidRPr="00CC27C8">
          <w:rPr>
            <w:rFonts w:ascii="Times New Roman" w:eastAsia="Times New Roman" w:hAnsi="Times New Roman" w:cs="Times New Roman"/>
            <w:spacing w:val="-2"/>
            <w:lang w:eastAsia="ru-RU"/>
          </w:rPr>
          <w:t>.</w:t>
        </w:r>
      </w:smartTag>
      <w:r w:rsidRPr="00CC27C8">
        <w:rPr>
          <w:rFonts w:ascii="Times New Roman" w:eastAsia="Times New Roman" w:hAnsi="Times New Roman" w:cs="Times New Roman"/>
          <w:spacing w:val="-2"/>
          <w:lang w:eastAsia="ru-RU"/>
        </w:rPr>
        <w:t xml:space="preserve"> В части, не предусмотренной настоящим Договором, Стороны руководствуются </w:t>
      </w:r>
      <w:r w:rsidRPr="00CC27C8">
        <w:rPr>
          <w:rFonts w:ascii="Times New Roman" w:eastAsia="Times New Roman" w:hAnsi="Times New Roman" w:cs="Times New Roman"/>
          <w:lang w:eastAsia="ru-RU"/>
        </w:rPr>
        <w:t>действующим Федеральным законодательством РФ.</w:t>
      </w:r>
    </w:p>
    <w:p w14:paraId="53A09AAA" w14:textId="77777777" w:rsidR="00EC6A85" w:rsidRDefault="00CC27C8" w:rsidP="00EC6A85">
      <w:pPr>
        <w:spacing w:after="0" w:line="240" w:lineRule="auto"/>
        <w:rPr>
          <w:rFonts w:ascii="Times New Roman" w:eastAsia="Times New Roman" w:hAnsi="Times New Roman" w:cs="Times New Roman"/>
          <w:lang w:eastAsia="ru-RU"/>
        </w:rPr>
      </w:pPr>
      <w:r w:rsidRPr="00CC27C8">
        <w:rPr>
          <w:rFonts w:ascii="Times New Roman" w:eastAsia="Times New Roman" w:hAnsi="Times New Roman" w:cs="Times New Roman"/>
          <w:lang w:eastAsia="ru-RU"/>
        </w:rPr>
        <w:t>8.5</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Все спорные вопросы и разногласия, которые могут возникнуть между Заказчиком и Поставщиком в ходе исполнения настоящего Договора, Стороны обязуются решать путём прямых переговоров, взаимных консультаций и приложат все усилия для их урегулирования</w:t>
      </w:r>
      <w:smartTag w:uri="urn:schemas-microsoft-com:office:smarttags" w:element="PersonName">
        <w:r w:rsidRPr="00CC27C8">
          <w:rPr>
            <w:rFonts w:ascii="Times New Roman" w:eastAsia="Times New Roman" w:hAnsi="Times New Roman" w:cs="Times New Roman"/>
            <w:lang w:eastAsia="ru-RU"/>
          </w:rPr>
          <w:t>.</w:t>
        </w:r>
      </w:smartTag>
      <w:r w:rsidRPr="00CC27C8">
        <w:rPr>
          <w:rFonts w:ascii="Times New Roman" w:eastAsia="Times New Roman" w:hAnsi="Times New Roman" w:cs="Times New Roman"/>
          <w:lang w:eastAsia="ru-RU"/>
        </w:rPr>
        <w:t xml:space="preserve"> 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w:t>
      </w:r>
      <w:r w:rsidR="002B2E0F">
        <w:rPr>
          <w:rFonts w:ascii="Times New Roman" w:eastAsia="Times New Roman" w:hAnsi="Times New Roman" w:cs="Times New Roman"/>
          <w:lang w:eastAsia="ru-RU"/>
        </w:rPr>
        <w:t xml:space="preserve"> Республики Тыва.</w:t>
      </w:r>
    </w:p>
    <w:p w14:paraId="535A3C28" w14:textId="77777777" w:rsidR="00EC6A85" w:rsidRPr="00EC6A85" w:rsidRDefault="00EC6A85" w:rsidP="00EC6A8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8.6.</w:t>
      </w:r>
      <w:r w:rsidRPr="00EC6A85">
        <w:rPr>
          <w:rFonts w:ascii="Times New Roman" w:eastAsia="Times New Roman" w:hAnsi="Times New Roman" w:cs="Times New Roman"/>
          <w:lang w:eastAsia="ru-RU"/>
        </w:rPr>
        <w:t xml:space="preserve"> Договор имеет приложения, являющиеся его неотъемлемой частью:</w:t>
      </w:r>
    </w:p>
    <w:p w14:paraId="47C2A08C" w14:textId="77777777" w:rsidR="00EC6A85" w:rsidRPr="00EC6A85" w:rsidRDefault="00EC6A85" w:rsidP="00EC6A85">
      <w:pPr>
        <w:tabs>
          <w:tab w:val="left" w:pos="426"/>
          <w:tab w:val="num" w:pos="567"/>
          <w:tab w:val="left" w:pos="851"/>
        </w:tabs>
        <w:spacing w:after="0" w:line="240" w:lineRule="auto"/>
        <w:ind w:left="567"/>
        <w:jc w:val="both"/>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 xml:space="preserve">Приложение № 1 –- </w:t>
      </w:r>
      <w:r>
        <w:rPr>
          <w:rFonts w:ascii="Times New Roman" w:eastAsia="Times New Roman" w:hAnsi="Times New Roman" w:cs="Times New Roman"/>
          <w:lang w:eastAsia="ru-RU"/>
        </w:rPr>
        <w:t>Спецификация товара</w:t>
      </w:r>
    </w:p>
    <w:p w14:paraId="109608C8" w14:textId="77777777" w:rsidR="00EC6A85" w:rsidRPr="00EC6A85" w:rsidRDefault="00EC6A85" w:rsidP="00EC6A85">
      <w:pPr>
        <w:tabs>
          <w:tab w:val="left" w:pos="426"/>
          <w:tab w:val="num" w:pos="567"/>
          <w:tab w:val="left" w:pos="851"/>
        </w:tabs>
        <w:spacing w:after="0" w:line="240" w:lineRule="auto"/>
        <w:ind w:left="567"/>
        <w:jc w:val="both"/>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 xml:space="preserve">Приложение № 2 - Перечень АЗС, отпускающих нефтепродукты по пластиковым картам. </w:t>
      </w:r>
    </w:p>
    <w:p w14:paraId="66DBA60A" w14:textId="77777777" w:rsidR="00EC6A85" w:rsidRDefault="00EC6A85" w:rsidP="00CC27C8">
      <w:pPr>
        <w:rPr>
          <w:rFonts w:ascii="Times New Roman" w:eastAsia="Times New Roman" w:hAnsi="Times New Roman" w:cs="Times New Roman"/>
          <w:lang w:eastAsia="ru-RU"/>
        </w:rPr>
      </w:pPr>
    </w:p>
    <w:p w14:paraId="137DAF1E" w14:textId="77777777" w:rsidR="00B26ADD" w:rsidRPr="00B26ADD" w:rsidRDefault="00B26ADD" w:rsidP="00B26AD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B26ADD">
        <w:rPr>
          <w:rFonts w:ascii="Times New Roman" w:eastAsia="Times New Roman" w:hAnsi="Times New Roman" w:cs="Times New Roman"/>
          <w:b/>
          <w:lang w:eastAsia="ru-RU"/>
        </w:rPr>
        <w:t>. Адреса  и реквизиты Сторон:</w:t>
      </w:r>
    </w:p>
    <w:tbl>
      <w:tblPr>
        <w:tblW w:w="10382" w:type="dxa"/>
        <w:jc w:val="right"/>
        <w:tblLayout w:type="fixed"/>
        <w:tblCellMar>
          <w:left w:w="10" w:type="dxa"/>
          <w:right w:w="10" w:type="dxa"/>
        </w:tblCellMar>
        <w:tblLook w:val="0000" w:firstRow="0" w:lastRow="0" w:firstColumn="0" w:lastColumn="0" w:noHBand="0" w:noVBand="0"/>
      </w:tblPr>
      <w:tblGrid>
        <w:gridCol w:w="5553"/>
        <w:gridCol w:w="4829"/>
      </w:tblGrid>
      <w:tr w:rsidR="00B26ADD" w:rsidRPr="00C13AC8" w14:paraId="68EA47EA" w14:textId="77777777" w:rsidTr="00B26ADD">
        <w:trPr>
          <w:trHeight w:val="4760"/>
          <w:jc w:val="right"/>
        </w:trPr>
        <w:tc>
          <w:tcPr>
            <w:tcW w:w="5553" w:type="dxa"/>
          </w:tcPr>
          <w:p w14:paraId="57B3D170" w14:textId="77777777" w:rsidR="00B26ADD" w:rsidRPr="00C13AC8" w:rsidRDefault="00B26ADD" w:rsidP="00B26ADD">
            <w:pPr>
              <w:jc w:val="both"/>
              <w:rPr>
                <w:rFonts w:ascii="Times New Roman" w:eastAsia="Times New Roman" w:hAnsi="Times New Roman" w:cs="Times New Roman"/>
                <w:b/>
                <w:sz w:val="24"/>
                <w:lang w:eastAsia="ru-RU"/>
              </w:rPr>
            </w:pPr>
            <w:r w:rsidRPr="00C13AC8">
              <w:rPr>
                <w:rFonts w:ascii="Times New Roman" w:eastAsia="Times New Roman" w:hAnsi="Times New Roman" w:cs="Times New Roman"/>
                <w:b/>
                <w:sz w:val="24"/>
                <w:lang w:eastAsia="ru-RU"/>
              </w:rPr>
              <w:lastRenderedPageBreak/>
              <w:t xml:space="preserve">           </w:t>
            </w:r>
          </w:p>
          <w:p w14:paraId="287690BA" w14:textId="77777777" w:rsidR="00B26ADD" w:rsidRPr="00C13AC8" w:rsidRDefault="00B26ADD" w:rsidP="00B26ADD">
            <w:pPr>
              <w:jc w:val="both"/>
              <w:rPr>
                <w:rFonts w:ascii="Times New Roman" w:eastAsia="Times New Roman" w:hAnsi="Times New Roman" w:cs="Times New Roman"/>
                <w:b/>
                <w:sz w:val="24"/>
                <w:lang w:eastAsia="ru-RU"/>
              </w:rPr>
            </w:pPr>
            <w:r w:rsidRPr="00C13AC8">
              <w:rPr>
                <w:rFonts w:ascii="Times New Roman" w:eastAsia="Times New Roman" w:hAnsi="Times New Roman" w:cs="Times New Roman"/>
                <w:b/>
                <w:sz w:val="24"/>
                <w:lang w:eastAsia="ru-RU"/>
              </w:rPr>
              <w:t xml:space="preserve"> ЗАКАЗЧИК</w:t>
            </w:r>
          </w:p>
          <w:p w14:paraId="679AFDA5" w14:textId="77777777" w:rsidR="00B26ADD" w:rsidRPr="00C13AC8" w:rsidRDefault="00B26ADD" w:rsidP="00B26ADD">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sz w:val="24"/>
                <w:lang w:eastAsia="ru-RU"/>
              </w:rPr>
              <w:t>Федеральное казенное предприятие</w:t>
            </w:r>
          </w:p>
          <w:p w14:paraId="4001871F" w14:textId="77777777" w:rsidR="00B26ADD" w:rsidRPr="00C13AC8" w:rsidRDefault="00B26ADD" w:rsidP="00B26ADD">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sz w:val="24"/>
                <w:lang w:eastAsia="ru-RU"/>
              </w:rPr>
              <w:t xml:space="preserve"> «Аэропорт Кызыл»</w:t>
            </w:r>
          </w:p>
          <w:p w14:paraId="15A9847C" w14:textId="77777777" w:rsidR="00B26ADD" w:rsidRPr="00C13AC8" w:rsidRDefault="00B26ADD" w:rsidP="00B26ADD">
            <w:pPr>
              <w:jc w:val="both"/>
              <w:rPr>
                <w:rFonts w:ascii="Times New Roman" w:eastAsia="Times New Roman" w:hAnsi="Times New Roman" w:cs="Times New Roman"/>
                <w:sz w:val="24"/>
                <w:lang w:eastAsia="ru-RU"/>
              </w:rPr>
            </w:pPr>
          </w:p>
          <w:p w14:paraId="7DCCDC10"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u w:val="single"/>
                <w:lang w:eastAsia="ru-RU"/>
              </w:rPr>
              <w:t>ИНН</w:t>
            </w:r>
            <w:r w:rsidRPr="00C13AC8">
              <w:rPr>
                <w:rFonts w:ascii="Times New Roman" w:eastAsia="Times New Roman" w:hAnsi="Times New Roman" w:cs="Times New Roman"/>
                <w:b/>
                <w:sz w:val="24"/>
                <w:lang w:eastAsia="ru-RU"/>
              </w:rPr>
              <w:t xml:space="preserve"> </w:t>
            </w:r>
            <w:r w:rsidRPr="00C13AC8">
              <w:rPr>
                <w:rFonts w:ascii="Times New Roman" w:eastAsia="Times New Roman" w:hAnsi="Times New Roman" w:cs="Times New Roman"/>
                <w:sz w:val="24"/>
                <w:lang w:eastAsia="ru-RU"/>
              </w:rPr>
              <w:t xml:space="preserve">            1701042988</w:t>
            </w:r>
          </w:p>
          <w:p w14:paraId="37235324"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u w:val="single"/>
                <w:lang w:eastAsia="ru-RU"/>
              </w:rPr>
              <w:t xml:space="preserve">КПП </w:t>
            </w:r>
            <w:r w:rsidRPr="00C13AC8">
              <w:rPr>
                <w:rFonts w:ascii="Times New Roman" w:eastAsia="Times New Roman" w:hAnsi="Times New Roman" w:cs="Times New Roman"/>
                <w:b/>
                <w:sz w:val="24"/>
                <w:lang w:eastAsia="ru-RU"/>
              </w:rPr>
              <w:t xml:space="preserve">            </w:t>
            </w:r>
            <w:r w:rsidRPr="00C13AC8">
              <w:rPr>
                <w:rFonts w:ascii="Times New Roman" w:eastAsia="Times New Roman" w:hAnsi="Times New Roman" w:cs="Times New Roman"/>
                <w:sz w:val="24"/>
                <w:lang w:eastAsia="ru-RU"/>
              </w:rPr>
              <w:t>170101001</w:t>
            </w:r>
          </w:p>
          <w:p w14:paraId="61395355"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u w:val="single"/>
                <w:lang w:eastAsia="ru-RU"/>
              </w:rPr>
              <w:t xml:space="preserve">ОГРН </w:t>
            </w:r>
            <w:r w:rsidRPr="00C13AC8">
              <w:rPr>
                <w:rFonts w:ascii="Times New Roman" w:eastAsia="Times New Roman" w:hAnsi="Times New Roman" w:cs="Times New Roman"/>
                <w:sz w:val="24"/>
                <w:lang w:eastAsia="ru-RU"/>
              </w:rPr>
              <w:t xml:space="preserve">          1081701000237</w:t>
            </w:r>
          </w:p>
          <w:p w14:paraId="6F3EDA1D"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u w:val="single"/>
                <w:lang w:eastAsia="ru-RU"/>
              </w:rPr>
              <w:t>ОКПО</w:t>
            </w:r>
            <w:r w:rsidRPr="00C13AC8">
              <w:rPr>
                <w:rFonts w:ascii="Times New Roman" w:eastAsia="Times New Roman" w:hAnsi="Times New Roman" w:cs="Times New Roman"/>
                <w:b/>
                <w:sz w:val="24"/>
                <w:lang w:eastAsia="ru-RU"/>
              </w:rPr>
              <w:t xml:space="preserve">   </w:t>
            </w:r>
            <w:r w:rsidRPr="00C13AC8">
              <w:rPr>
                <w:rFonts w:ascii="Times New Roman" w:eastAsia="Times New Roman" w:hAnsi="Times New Roman" w:cs="Times New Roman"/>
                <w:sz w:val="24"/>
                <w:lang w:eastAsia="ru-RU"/>
              </w:rPr>
              <w:t xml:space="preserve">        94538450</w:t>
            </w:r>
          </w:p>
          <w:p w14:paraId="59427C80" w14:textId="77777777" w:rsidR="00C13AC8" w:rsidRPr="00C13AC8" w:rsidRDefault="00C13AC8" w:rsidP="00C13AC8">
            <w:pPr>
              <w:jc w:val="both"/>
              <w:rPr>
                <w:rFonts w:ascii="Times New Roman" w:eastAsia="Times New Roman" w:hAnsi="Times New Roman" w:cs="Times New Roman"/>
                <w:b/>
                <w:sz w:val="24"/>
                <w:u w:val="single"/>
                <w:lang w:eastAsia="ru-RU"/>
              </w:rPr>
            </w:pPr>
          </w:p>
          <w:p w14:paraId="66AF1EFA"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u w:val="single"/>
                <w:lang w:eastAsia="ru-RU"/>
              </w:rPr>
              <w:t>БАНК</w:t>
            </w:r>
            <w:r w:rsidRPr="00C13AC8">
              <w:rPr>
                <w:rFonts w:ascii="Times New Roman" w:eastAsia="Times New Roman" w:hAnsi="Times New Roman" w:cs="Times New Roman"/>
                <w:b/>
                <w:sz w:val="24"/>
                <w:lang w:eastAsia="ru-RU"/>
              </w:rPr>
              <w:t xml:space="preserve"> </w:t>
            </w:r>
            <w:r w:rsidRPr="00C13AC8">
              <w:rPr>
                <w:rFonts w:ascii="Times New Roman" w:eastAsia="Times New Roman" w:hAnsi="Times New Roman" w:cs="Times New Roman"/>
                <w:sz w:val="24"/>
                <w:lang w:eastAsia="ru-RU"/>
              </w:rPr>
              <w:t xml:space="preserve">      ОКЦ №1 </w:t>
            </w:r>
            <w:proofErr w:type="spellStart"/>
            <w:r w:rsidRPr="00C13AC8">
              <w:rPr>
                <w:rFonts w:ascii="Times New Roman" w:eastAsia="Times New Roman" w:hAnsi="Times New Roman" w:cs="Times New Roman"/>
                <w:sz w:val="24"/>
                <w:lang w:eastAsia="ru-RU"/>
              </w:rPr>
              <w:t>СибГУ</w:t>
            </w:r>
            <w:proofErr w:type="spellEnd"/>
            <w:r w:rsidRPr="00C13AC8">
              <w:rPr>
                <w:rFonts w:ascii="Times New Roman" w:eastAsia="Times New Roman" w:hAnsi="Times New Roman" w:cs="Times New Roman"/>
                <w:sz w:val="24"/>
                <w:lang w:eastAsia="ru-RU"/>
              </w:rPr>
              <w:t xml:space="preserve"> Банка России//Управление Федерального Казначейства  по Новосибирской области.</w:t>
            </w:r>
          </w:p>
          <w:p w14:paraId="67444CE9"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lang w:eastAsia="ru-RU"/>
              </w:rPr>
              <w:t>ИНН</w:t>
            </w:r>
            <w:r w:rsidRPr="00C13AC8">
              <w:rPr>
                <w:rFonts w:ascii="Times New Roman" w:eastAsia="Times New Roman" w:hAnsi="Times New Roman" w:cs="Times New Roman"/>
                <w:sz w:val="24"/>
                <w:lang w:eastAsia="ru-RU"/>
              </w:rPr>
              <w:t xml:space="preserve"> 5406105211</w:t>
            </w:r>
          </w:p>
          <w:p w14:paraId="42477CA8"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lang w:eastAsia="ru-RU"/>
              </w:rPr>
              <w:t>КПП</w:t>
            </w:r>
            <w:r w:rsidRPr="00C13AC8">
              <w:rPr>
                <w:rFonts w:ascii="Times New Roman" w:eastAsia="Times New Roman" w:hAnsi="Times New Roman" w:cs="Times New Roman"/>
                <w:sz w:val="24"/>
                <w:lang w:eastAsia="ru-RU"/>
              </w:rPr>
              <w:t xml:space="preserve"> 540501001</w:t>
            </w:r>
          </w:p>
          <w:p w14:paraId="4B861618"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lang w:eastAsia="ru-RU"/>
              </w:rPr>
              <w:t>Лицевой счет</w:t>
            </w:r>
            <w:r w:rsidRPr="00C13AC8">
              <w:rPr>
                <w:rFonts w:ascii="Times New Roman" w:eastAsia="Times New Roman" w:hAnsi="Times New Roman" w:cs="Times New Roman"/>
                <w:sz w:val="24"/>
                <w:lang w:eastAsia="ru-RU"/>
              </w:rPr>
              <w:t>: 41516023990</w:t>
            </w:r>
          </w:p>
          <w:p w14:paraId="720A611F"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lang w:eastAsia="ru-RU"/>
              </w:rPr>
              <w:t xml:space="preserve">Номер </w:t>
            </w:r>
            <w:proofErr w:type="gramStart"/>
            <w:r w:rsidRPr="00C13AC8">
              <w:rPr>
                <w:rFonts w:ascii="Times New Roman" w:eastAsia="Times New Roman" w:hAnsi="Times New Roman" w:cs="Times New Roman"/>
                <w:b/>
                <w:sz w:val="24"/>
                <w:lang w:eastAsia="ru-RU"/>
              </w:rPr>
              <w:t>банковского</w:t>
            </w:r>
            <w:proofErr w:type="gramEnd"/>
            <w:r w:rsidRPr="00C13AC8">
              <w:rPr>
                <w:rFonts w:ascii="Times New Roman" w:eastAsia="Times New Roman" w:hAnsi="Times New Roman" w:cs="Times New Roman"/>
                <w:b/>
                <w:sz w:val="24"/>
                <w:lang w:eastAsia="ru-RU"/>
              </w:rPr>
              <w:t xml:space="preserve"> счет</w:t>
            </w:r>
            <w:r w:rsidRPr="00C13AC8">
              <w:rPr>
                <w:rFonts w:ascii="Times New Roman" w:eastAsia="Times New Roman" w:hAnsi="Times New Roman" w:cs="Times New Roman"/>
                <w:sz w:val="24"/>
                <w:lang w:eastAsia="ru-RU"/>
              </w:rPr>
              <w:t>: 40102810445370000043</w:t>
            </w:r>
          </w:p>
          <w:p w14:paraId="133CCA44"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lang w:eastAsia="ru-RU"/>
              </w:rPr>
              <w:t>Казначейский счет</w:t>
            </w:r>
            <w:r w:rsidRPr="00C13AC8">
              <w:rPr>
                <w:rFonts w:ascii="Times New Roman" w:eastAsia="Times New Roman" w:hAnsi="Times New Roman" w:cs="Times New Roman"/>
                <w:sz w:val="24"/>
                <w:lang w:eastAsia="ru-RU"/>
              </w:rPr>
              <w:t>: 03216643000000015100</w:t>
            </w:r>
          </w:p>
          <w:p w14:paraId="1E284AAD" w14:textId="77777777" w:rsidR="00C13AC8" w:rsidRPr="00C13AC8" w:rsidRDefault="00C13AC8" w:rsidP="00C13AC8">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b/>
                <w:sz w:val="24"/>
                <w:lang w:eastAsia="ru-RU"/>
              </w:rPr>
              <w:t>БИК</w:t>
            </w:r>
            <w:r w:rsidRPr="00C13AC8">
              <w:rPr>
                <w:rFonts w:ascii="Times New Roman" w:eastAsia="Times New Roman" w:hAnsi="Times New Roman" w:cs="Times New Roman"/>
                <w:sz w:val="24"/>
                <w:lang w:eastAsia="ru-RU"/>
              </w:rPr>
              <w:t>: 015004950</w:t>
            </w:r>
          </w:p>
          <w:p w14:paraId="497262CF" w14:textId="77777777" w:rsidR="00C13AC8" w:rsidRDefault="00C13AC8" w:rsidP="00B26ADD">
            <w:pPr>
              <w:jc w:val="both"/>
              <w:rPr>
                <w:rFonts w:ascii="Times New Roman" w:eastAsia="Times New Roman" w:hAnsi="Times New Roman" w:cs="Times New Roman"/>
                <w:sz w:val="24"/>
                <w:lang w:eastAsia="ru-RU"/>
              </w:rPr>
            </w:pPr>
          </w:p>
          <w:p w14:paraId="76B5AABC" w14:textId="77777777" w:rsidR="00B26ADD" w:rsidRPr="00C13AC8" w:rsidRDefault="00B26ADD" w:rsidP="00B26ADD">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sz w:val="24"/>
                <w:lang w:eastAsia="ru-RU"/>
              </w:rPr>
              <w:t>Директор ФКП «Аэропорт Кызыл»</w:t>
            </w:r>
          </w:p>
          <w:p w14:paraId="3263E5E2" w14:textId="77777777" w:rsidR="00B26ADD" w:rsidRPr="00C13AC8" w:rsidRDefault="00B26ADD" w:rsidP="00B26ADD">
            <w:pPr>
              <w:jc w:val="both"/>
              <w:rPr>
                <w:rFonts w:ascii="Times New Roman" w:eastAsia="Times New Roman" w:hAnsi="Times New Roman" w:cs="Times New Roman"/>
                <w:sz w:val="24"/>
                <w:lang w:eastAsia="ru-RU"/>
              </w:rPr>
            </w:pPr>
          </w:p>
          <w:p w14:paraId="3D76E50B" w14:textId="77777777" w:rsidR="00B26ADD" w:rsidRPr="00C13AC8" w:rsidRDefault="00B26ADD" w:rsidP="00B26ADD">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sz w:val="24"/>
                <w:lang w:eastAsia="ru-RU"/>
              </w:rPr>
              <w:t>_____________________/ Бады О.О/</w:t>
            </w:r>
          </w:p>
          <w:p w14:paraId="153DBDF3" w14:textId="77777777" w:rsidR="00B26ADD" w:rsidRDefault="00B26ADD" w:rsidP="00B26ADD">
            <w:pPr>
              <w:jc w:val="both"/>
              <w:rPr>
                <w:rFonts w:ascii="Times New Roman" w:eastAsia="Times New Roman" w:hAnsi="Times New Roman" w:cs="Times New Roman"/>
                <w:sz w:val="24"/>
                <w:lang w:eastAsia="ru-RU"/>
              </w:rPr>
            </w:pPr>
            <w:r w:rsidRPr="00C13AC8">
              <w:rPr>
                <w:rFonts w:ascii="Times New Roman" w:eastAsia="Times New Roman" w:hAnsi="Times New Roman" w:cs="Times New Roman"/>
                <w:sz w:val="24"/>
                <w:lang w:eastAsia="ru-RU"/>
              </w:rPr>
              <w:t xml:space="preserve">    М.П.</w:t>
            </w:r>
          </w:p>
          <w:p w14:paraId="26B4E7DD" w14:textId="77777777" w:rsidR="00B35BB2" w:rsidRPr="00C13AC8" w:rsidRDefault="00B35BB2" w:rsidP="00B26ADD">
            <w:pPr>
              <w:jc w:val="both"/>
              <w:rPr>
                <w:rFonts w:ascii="Times New Roman" w:eastAsia="Times New Roman" w:hAnsi="Times New Roman" w:cs="Times New Roman"/>
                <w:sz w:val="24"/>
                <w:lang w:eastAsia="ru-RU"/>
              </w:rPr>
            </w:pPr>
          </w:p>
          <w:p w14:paraId="7CACDCC7" w14:textId="77777777" w:rsidR="00B26ADD" w:rsidRPr="00C13AC8" w:rsidRDefault="00B26ADD" w:rsidP="00B26ADD">
            <w:pPr>
              <w:jc w:val="both"/>
              <w:rPr>
                <w:rFonts w:ascii="Times New Roman" w:eastAsia="Times New Roman" w:hAnsi="Times New Roman" w:cs="Times New Roman"/>
                <w:sz w:val="24"/>
                <w:lang w:eastAsia="ru-RU"/>
              </w:rPr>
            </w:pPr>
          </w:p>
          <w:p w14:paraId="0E9EC5C4" w14:textId="77777777" w:rsidR="00B26ADD" w:rsidRPr="00C13AC8" w:rsidRDefault="00B26ADD" w:rsidP="00B26ADD">
            <w:pPr>
              <w:jc w:val="both"/>
              <w:rPr>
                <w:rFonts w:ascii="Times New Roman" w:eastAsia="Times New Roman" w:hAnsi="Times New Roman" w:cs="Times New Roman"/>
                <w:sz w:val="24"/>
                <w:lang w:eastAsia="ru-RU"/>
              </w:rPr>
            </w:pPr>
          </w:p>
        </w:tc>
        <w:tc>
          <w:tcPr>
            <w:tcW w:w="4829" w:type="dxa"/>
            <w:shd w:val="clear" w:color="auto" w:fill="auto"/>
            <w:tcMar>
              <w:top w:w="0" w:type="dxa"/>
              <w:left w:w="0" w:type="dxa"/>
              <w:bottom w:w="0" w:type="dxa"/>
              <w:right w:w="0" w:type="dxa"/>
            </w:tcMar>
          </w:tcPr>
          <w:p w14:paraId="7C15B343" w14:textId="77777777" w:rsidR="00B26ADD" w:rsidRPr="00C13AC8" w:rsidRDefault="00B26ADD" w:rsidP="00B26ADD">
            <w:pPr>
              <w:jc w:val="both"/>
              <w:rPr>
                <w:rFonts w:ascii="Times New Roman" w:eastAsia="Times New Roman" w:hAnsi="Times New Roman" w:cs="Times New Roman"/>
                <w:b/>
                <w:sz w:val="24"/>
                <w:lang w:eastAsia="ru-RU"/>
              </w:rPr>
            </w:pPr>
          </w:p>
          <w:p w14:paraId="678B00FB" w14:textId="77777777" w:rsidR="00B26ADD" w:rsidRPr="00C13AC8" w:rsidRDefault="00B26ADD" w:rsidP="00B26ADD">
            <w:pPr>
              <w:jc w:val="both"/>
              <w:rPr>
                <w:rFonts w:ascii="Times New Roman" w:eastAsia="Times New Roman" w:hAnsi="Times New Roman" w:cs="Times New Roman"/>
                <w:b/>
                <w:sz w:val="24"/>
                <w:lang w:eastAsia="ru-RU"/>
              </w:rPr>
            </w:pPr>
            <w:r w:rsidRPr="00C13AC8">
              <w:rPr>
                <w:rFonts w:ascii="Times New Roman" w:eastAsia="Times New Roman" w:hAnsi="Times New Roman" w:cs="Times New Roman"/>
                <w:b/>
                <w:sz w:val="24"/>
                <w:lang w:eastAsia="ru-RU"/>
              </w:rPr>
              <w:t>ПОСТАВЩИК</w:t>
            </w:r>
          </w:p>
          <w:p w14:paraId="5AB18FE6" w14:textId="77777777" w:rsidR="00B26ADD" w:rsidRPr="00C13AC8" w:rsidRDefault="00B26ADD" w:rsidP="00B26ADD">
            <w:pPr>
              <w:jc w:val="both"/>
              <w:rPr>
                <w:rFonts w:ascii="Times New Roman" w:eastAsia="Times New Roman" w:hAnsi="Times New Roman" w:cs="Times New Roman"/>
                <w:sz w:val="24"/>
                <w:lang w:eastAsia="ru-RU"/>
              </w:rPr>
            </w:pPr>
          </w:p>
        </w:tc>
      </w:tr>
    </w:tbl>
    <w:p w14:paraId="7ED5C248" w14:textId="77777777" w:rsidR="00B26ADD" w:rsidRDefault="00B26ADD" w:rsidP="00B26ADD">
      <w:pPr>
        <w:jc w:val="both"/>
        <w:rPr>
          <w:rFonts w:ascii="Times New Roman" w:eastAsia="Times New Roman" w:hAnsi="Times New Roman" w:cs="Times New Roman"/>
          <w:lang w:eastAsia="ru-RU"/>
        </w:rPr>
      </w:pPr>
    </w:p>
    <w:p w14:paraId="698B4209" w14:textId="77777777" w:rsidR="00B26ADD" w:rsidRDefault="00B26ADD" w:rsidP="00CC27C8">
      <w:pPr>
        <w:rPr>
          <w:rFonts w:ascii="Times New Roman" w:eastAsia="Times New Roman" w:hAnsi="Times New Roman" w:cs="Times New Roman"/>
          <w:lang w:eastAsia="ru-RU"/>
        </w:rPr>
      </w:pPr>
    </w:p>
    <w:p w14:paraId="1E71331B" w14:textId="77777777" w:rsidR="00B26ADD" w:rsidRDefault="00B26ADD" w:rsidP="00CC27C8">
      <w:pPr>
        <w:rPr>
          <w:rFonts w:ascii="Times New Roman" w:eastAsia="Times New Roman" w:hAnsi="Times New Roman" w:cs="Times New Roman"/>
          <w:lang w:eastAsia="ru-RU"/>
        </w:rPr>
      </w:pPr>
    </w:p>
    <w:p w14:paraId="77C2527F" w14:textId="77777777" w:rsidR="00B26ADD" w:rsidRDefault="00B26ADD" w:rsidP="00CC27C8">
      <w:pPr>
        <w:rPr>
          <w:rFonts w:ascii="Times New Roman" w:eastAsia="Times New Roman" w:hAnsi="Times New Roman" w:cs="Times New Roman"/>
          <w:lang w:eastAsia="ru-RU"/>
        </w:rPr>
      </w:pPr>
    </w:p>
    <w:p w14:paraId="74E3BB1C" w14:textId="77777777" w:rsidR="00B26ADD" w:rsidRDefault="00B26ADD" w:rsidP="00CC27C8">
      <w:pPr>
        <w:rPr>
          <w:rFonts w:ascii="Times New Roman" w:eastAsia="Times New Roman" w:hAnsi="Times New Roman" w:cs="Times New Roman"/>
          <w:lang w:eastAsia="ru-RU"/>
        </w:rPr>
      </w:pPr>
    </w:p>
    <w:p w14:paraId="5F8E0D71" w14:textId="77777777" w:rsidR="00B26ADD" w:rsidRDefault="00B26ADD" w:rsidP="00CC27C8">
      <w:pPr>
        <w:rPr>
          <w:rFonts w:ascii="Times New Roman" w:eastAsia="Times New Roman" w:hAnsi="Times New Roman" w:cs="Times New Roman"/>
          <w:lang w:eastAsia="ru-RU"/>
        </w:rPr>
      </w:pPr>
    </w:p>
    <w:p w14:paraId="67A69405" w14:textId="77777777" w:rsidR="00B26ADD" w:rsidRDefault="00B26ADD" w:rsidP="00CC27C8">
      <w:pPr>
        <w:rPr>
          <w:rFonts w:ascii="Times New Roman" w:eastAsia="Times New Roman" w:hAnsi="Times New Roman" w:cs="Times New Roman"/>
          <w:lang w:eastAsia="ru-RU"/>
        </w:rPr>
      </w:pPr>
    </w:p>
    <w:p w14:paraId="7C897A33" w14:textId="77777777" w:rsidR="00B26ADD" w:rsidRDefault="00B26ADD" w:rsidP="00CC27C8">
      <w:pPr>
        <w:rPr>
          <w:rFonts w:ascii="Times New Roman" w:eastAsia="Times New Roman" w:hAnsi="Times New Roman" w:cs="Times New Roman"/>
          <w:lang w:eastAsia="ru-RU"/>
        </w:rPr>
      </w:pPr>
    </w:p>
    <w:p w14:paraId="4121F66E" w14:textId="5C58D483" w:rsidR="00E9080B" w:rsidRDefault="00E9080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56DD83D9" w14:textId="77777777" w:rsidR="00B26ADD" w:rsidRDefault="00B26ADD" w:rsidP="00CC27C8">
      <w:pPr>
        <w:rPr>
          <w:rFonts w:ascii="Times New Roman" w:eastAsia="Times New Roman" w:hAnsi="Times New Roman" w:cs="Times New Roman"/>
          <w:lang w:eastAsia="ru-RU"/>
        </w:rPr>
      </w:pPr>
    </w:p>
    <w:tbl>
      <w:tblPr>
        <w:tblpPr w:leftFromText="180" w:rightFromText="180" w:vertAnchor="text" w:horzAnchor="margin" w:tblpY="56"/>
        <w:tblW w:w="10308" w:type="dxa"/>
        <w:tblLook w:val="01E0" w:firstRow="1" w:lastRow="1" w:firstColumn="1" w:lastColumn="1" w:noHBand="0" w:noVBand="0"/>
      </w:tblPr>
      <w:tblGrid>
        <w:gridCol w:w="5148"/>
        <w:gridCol w:w="5160"/>
      </w:tblGrid>
      <w:tr w:rsidR="00B26ADD" w:rsidRPr="00B26ADD" w14:paraId="1CFCED18" w14:textId="77777777" w:rsidTr="001524DB">
        <w:tc>
          <w:tcPr>
            <w:tcW w:w="5148" w:type="dxa"/>
          </w:tcPr>
          <w:p w14:paraId="4EF7B632" w14:textId="77777777" w:rsidR="00B26ADD" w:rsidRPr="00B26ADD" w:rsidRDefault="00B26ADD" w:rsidP="00B26ADD">
            <w:pPr>
              <w:rPr>
                <w:rFonts w:ascii="Times New Roman" w:eastAsia="Times New Roman" w:hAnsi="Times New Roman" w:cs="Times New Roman"/>
                <w:lang w:eastAsia="ru-RU"/>
              </w:rPr>
            </w:pPr>
          </w:p>
        </w:tc>
        <w:tc>
          <w:tcPr>
            <w:tcW w:w="5160" w:type="dxa"/>
          </w:tcPr>
          <w:p w14:paraId="10158D02"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Приложение № 1</w:t>
            </w:r>
          </w:p>
          <w:p w14:paraId="25CF4E56"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к договору от «___» _______ 20__ № ________</w:t>
            </w:r>
          </w:p>
        </w:tc>
      </w:tr>
    </w:tbl>
    <w:p w14:paraId="2E207FDF" w14:textId="77777777" w:rsidR="00B26ADD" w:rsidRPr="00B26ADD" w:rsidRDefault="00B26ADD" w:rsidP="00B26ADD">
      <w:pPr>
        <w:rPr>
          <w:rFonts w:ascii="Times New Roman" w:eastAsia="Times New Roman" w:hAnsi="Times New Roman" w:cs="Times New Roman"/>
          <w:lang w:eastAsia="ru-RU"/>
        </w:rPr>
      </w:pPr>
    </w:p>
    <w:p w14:paraId="2FD652CC" w14:textId="77777777" w:rsidR="00B26ADD" w:rsidRDefault="00EC6A85" w:rsidP="00B26AD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СПЕЦИФИКАЦИЯ</w:t>
      </w:r>
    </w:p>
    <w:tbl>
      <w:tblPr>
        <w:tblW w:w="10275" w:type="dxa"/>
        <w:tblInd w:w="-416" w:type="dxa"/>
        <w:tblLayout w:type="fixed"/>
        <w:tblCellMar>
          <w:left w:w="10" w:type="dxa"/>
          <w:right w:w="10" w:type="dxa"/>
        </w:tblCellMar>
        <w:tblLook w:val="0000" w:firstRow="0" w:lastRow="0" w:firstColumn="0" w:lastColumn="0" w:noHBand="0" w:noVBand="0"/>
      </w:tblPr>
      <w:tblGrid>
        <w:gridCol w:w="568"/>
        <w:gridCol w:w="2977"/>
        <w:gridCol w:w="2268"/>
        <w:gridCol w:w="567"/>
        <w:gridCol w:w="1125"/>
        <w:gridCol w:w="1365"/>
        <w:gridCol w:w="1405"/>
      </w:tblGrid>
      <w:tr w:rsidR="00A24157" w:rsidRPr="00EC6A85" w14:paraId="0538622B" w14:textId="77777777" w:rsidTr="008A1F99">
        <w:trPr>
          <w:trHeight w:val="864"/>
        </w:trPr>
        <w:tc>
          <w:tcPr>
            <w:tcW w:w="568" w:type="dxa"/>
            <w:tcBorders>
              <w:top w:val="single" w:sz="2" w:space="0" w:color="000000"/>
              <w:left w:val="single" w:sz="2" w:space="0" w:color="000000"/>
              <w:bottom w:val="single" w:sz="2" w:space="0" w:color="000000"/>
            </w:tcBorders>
          </w:tcPr>
          <w:p w14:paraId="4C332C35" w14:textId="77777777" w:rsidR="00A24157" w:rsidRPr="00EC6A85" w:rsidRDefault="00A24157" w:rsidP="00EC6A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 xml:space="preserve">№ </w:t>
            </w:r>
          </w:p>
          <w:p w14:paraId="6233CDC3" w14:textId="77777777" w:rsidR="00A24157" w:rsidRPr="00EC6A85" w:rsidRDefault="00A24157" w:rsidP="00EC6A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п/п</w:t>
            </w:r>
          </w:p>
        </w:tc>
        <w:tc>
          <w:tcPr>
            <w:tcW w:w="297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86989E1" w14:textId="77777777" w:rsidR="00A24157" w:rsidRPr="00EC6A85" w:rsidRDefault="00A24157" w:rsidP="00EC6A85">
            <w:pPr>
              <w:jc w:val="center"/>
              <w:rPr>
                <w:rFonts w:ascii="Times New Roman" w:eastAsia="Times New Roman" w:hAnsi="Times New Roman" w:cs="Times New Roman"/>
                <w:b/>
                <w:bCs/>
                <w:lang w:val="de-DE" w:eastAsia="ru-RU"/>
              </w:rPr>
            </w:pPr>
            <w:proofErr w:type="spellStart"/>
            <w:r w:rsidRPr="00EC6A85">
              <w:rPr>
                <w:rFonts w:ascii="Times New Roman" w:eastAsia="Times New Roman" w:hAnsi="Times New Roman" w:cs="Times New Roman"/>
                <w:b/>
                <w:bCs/>
                <w:lang w:val="de-DE" w:eastAsia="ru-RU"/>
              </w:rPr>
              <w:t>Наименование</w:t>
            </w:r>
            <w:proofErr w:type="spellEnd"/>
            <w:r w:rsidRPr="00EC6A85">
              <w:rPr>
                <w:rFonts w:ascii="Times New Roman" w:eastAsia="Times New Roman" w:hAnsi="Times New Roman" w:cs="Times New Roman"/>
                <w:b/>
                <w:bCs/>
                <w:lang w:val="de-DE" w:eastAsia="ru-RU"/>
              </w:rPr>
              <w:t xml:space="preserve"> </w:t>
            </w:r>
            <w:proofErr w:type="spellStart"/>
            <w:r w:rsidRPr="00EC6A85">
              <w:rPr>
                <w:rFonts w:ascii="Times New Roman" w:eastAsia="Times New Roman" w:hAnsi="Times New Roman" w:cs="Times New Roman"/>
                <w:b/>
                <w:bCs/>
                <w:lang w:val="de-DE" w:eastAsia="ru-RU"/>
              </w:rPr>
              <w:t>товара</w:t>
            </w:r>
            <w:proofErr w:type="spellEnd"/>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3DB66FE" w14:textId="77777777" w:rsidR="00A24157" w:rsidRPr="00EC6A85" w:rsidRDefault="00A24157" w:rsidP="00EC6A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Технические характеристики</w:t>
            </w:r>
          </w:p>
        </w:tc>
        <w:tc>
          <w:tcPr>
            <w:tcW w:w="567" w:type="dxa"/>
            <w:tcBorders>
              <w:top w:val="single" w:sz="2" w:space="0" w:color="000000"/>
              <w:left w:val="single" w:sz="2" w:space="0" w:color="000000"/>
              <w:bottom w:val="single" w:sz="2" w:space="0" w:color="000000"/>
              <w:right w:val="single" w:sz="2" w:space="0" w:color="000000"/>
            </w:tcBorders>
          </w:tcPr>
          <w:p w14:paraId="130AC145" w14:textId="77777777" w:rsidR="00A24157" w:rsidRPr="00EC6A85" w:rsidRDefault="00A24157" w:rsidP="00EC6A85">
            <w:pPr>
              <w:jc w:val="center"/>
              <w:rPr>
                <w:rFonts w:ascii="Times New Roman" w:eastAsia="Times New Roman" w:hAnsi="Times New Roman" w:cs="Times New Roman"/>
                <w:b/>
                <w:bCs/>
                <w:lang w:eastAsia="ru-RU"/>
              </w:rPr>
            </w:pPr>
          </w:p>
          <w:p w14:paraId="1EA520E0" w14:textId="77777777" w:rsidR="00A24157" w:rsidRPr="00EC6A85" w:rsidRDefault="00A24157" w:rsidP="00EC6A85">
            <w:pPr>
              <w:jc w:val="center"/>
              <w:rPr>
                <w:rFonts w:ascii="Times New Roman" w:eastAsia="Times New Roman" w:hAnsi="Times New Roman" w:cs="Times New Roman"/>
                <w:b/>
                <w:bCs/>
                <w:lang w:eastAsia="ru-RU"/>
              </w:rPr>
            </w:pPr>
            <w:proofErr w:type="spellStart"/>
            <w:r w:rsidRPr="00EC6A85">
              <w:rPr>
                <w:rFonts w:ascii="Times New Roman" w:eastAsia="Times New Roman" w:hAnsi="Times New Roman" w:cs="Times New Roman"/>
                <w:b/>
                <w:bCs/>
                <w:lang w:eastAsia="ru-RU"/>
              </w:rPr>
              <w:t>Ед.изм</w:t>
            </w:r>
            <w:proofErr w:type="spellEnd"/>
            <w:r w:rsidRPr="00EC6A85">
              <w:rPr>
                <w:rFonts w:ascii="Times New Roman" w:eastAsia="Times New Roman" w:hAnsi="Times New Roman" w:cs="Times New Roman"/>
                <w:b/>
                <w:bCs/>
                <w:lang w:eastAsia="ru-RU"/>
              </w:rPr>
              <w:t>.</w:t>
            </w:r>
          </w:p>
        </w:tc>
        <w:tc>
          <w:tcPr>
            <w:tcW w:w="1125"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3FEAFCAE" w14:textId="77777777" w:rsidR="00A24157" w:rsidRDefault="00A24157" w:rsidP="00EC6A8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Кол-во</w:t>
            </w:r>
          </w:p>
          <w:p w14:paraId="34EC67BE" w14:textId="77777777" w:rsidR="00A24157" w:rsidRPr="00EC6A85" w:rsidRDefault="00A24157" w:rsidP="00A24157">
            <w:pPr>
              <w:jc w:val="center"/>
              <w:rPr>
                <w:rFonts w:ascii="Times New Roman" w:eastAsia="Times New Roman" w:hAnsi="Times New Roman" w:cs="Times New Roman"/>
                <w:b/>
                <w:bCs/>
                <w:lang w:eastAsia="ru-RU"/>
              </w:rPr>
            </w:pPr>
          </w:p>
        </w:tc>
        <w:tc>
          <w:tcPr>
            <w:tcW w:w="1365" w:type="dxa"/>
            <w:tcBorders>
              <w:top w:val="single" w:sz="2" w:space="0" w:color="000000"/>
              <w:left w:val="single" w:sz="2" w:space="0" w:color="000000"/>
              <w:bottom w:val="single" w:sz="2" w:space="0" w:color="000000"/>
              <w:right w:val="single" w:sz="4" w:space="0" w:color="auto"/>
            </w:tcBorders>
          </w:tcPr>
          <w:p w14:paraId="6C54B744" w14:textId="77777777" w:rsidR="00A24157" w:rsidRPr="007A671D" w:rsidRDefault="00A24157" w:rsidP="00913485">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Цена</w:t>
            </w:r>
          </w:p>
        </w:tc>
        <w:tc>
          <w:tcPr>
            <w:tcW w:w="1405" w:type="dxa"/>
            <w:tcBorders>
              <w:top w:val="single" w:sz="2" w:space="0" w:color="000000"/>
              <w:left w:val="single" w:sz="2" w:space="0" w:color="000000"/>
              <w:bottom w:val="single" w:sz="2" w:space="0" w:color="000000"/>
              <w:right w:val="single" w:sz="4" w:space="0" w:color="auto"/>
            </w:tcBorders>
          </w:tcPr>
          <w:p w14:paraId="08A3A597" w14:textId="77777777" w:rsidR="00A24157" w:rsidRDefault="00A24157" w:rsidP="00913485">
            <w:pPr>
              <w:widowControl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Сумма</w:t>
            </w:r>
          </w:p>
          <w:p w14:paraId="0907A457" w14:textId="4B8F5EAF" w:rsidR="003D73B4" w:rsidRPr="003D73B4" w:rsidRDefault="003D73B4" w:rsidP="00913485">
            <w:pPr>
              <w:widowControl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roofErr w:type="spellStart"/>
            <w:r>
              <w:rPr>
                <w:rFonts w:ascii="Times New Roman" w:eastAsia="Calibri" w:hAnsi="Times New Roman" w:cs="Times New Roman"/>
                <w:sz w:val="20"/>
                <w:szCs w:val="20"/>
              </w:rPr>
              <w:t>руб</w:t>
            </w:r>
            <w:proofErr w:type="spellEnd"/>
            <w:r>
              <w:rPr>
                <w:rFonts w:ascii="Times New Roman" w:eastAsia="Calibri" w:hAnsi="Times New Roman" w:cs="Times New Roman"/>
                <w:sz w:val="20"/>
                <w:szCs w:val="20"/>
                <w:lang w:val="en-US"/>
              </w:rPr>
              <w:t>)</w:t>
            </w:r>
          </w:p>
        </w:tc>
      </w:tr>
      <w:tr w:rsidR="00A24157" w:rsidRPr="00EC6A85" w14:paraId="6D9FFCEB" w14:textId="77777777" w:rsidTr="00A24157">
        <w:trPr>
          <w:trHeight w:val="546"/>
        </w:trPr>
        <w:tc>
          <w:tcPr>
            <w:tcW w:w="568" w:type="dxa"/>
            <w:tcBorders>
              <w:left w:val="single" w:sz="2" w:space="0" w:color="000000"/>
              <w:bottom w:val="single" w:sz="4" w:space="0" w:color="auto"/>
            </w:tcBorders>
          </w:tcPr>
          <w:p w14:paraId="4B7F7DC1" w14:textId="77777777" w:rsidR="00A24157" w:rsidRPr="00EC6A85" w:rsidRDefault="00A24157" w:rsidP="009134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3</w:t>
            </w:r>
          </w:p>
        </w:tc>
        <w:tc>
          <w:tcPr>
            <w:tcW w:w="2977" w:type="dxa"/>
            <w:tcBorders>
              <w:left w:val="single" w:sz="2" w:space="0" w:color="000000"/>
              <w:bottom w:val="single" w:sz="4" w:space="0" w:color="auto"/>
            </w:tcBorders>
            <w:tcMar>
              <w:top w:w="55" w:type="dxa"/>
              <w:left w:w="55" w:type="dxa"/>
              <w:bottom w:w="55" w:type="dxa"/>
              <w:right w:w="55" w:type="dxa"/>
            </w:tcMar>
          </w:tcPr>
          <w:p w14:paraId="750842A8" w14:textId="77777777" w:rsidR="00A24157" w:rsidRPr="00EC6A85" w:rsidRDefault="00A24157" w:rsidP="009134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Дизельное топливо</w:t>
            </w:r>
          </w:p>
          <w:p w14:paraId="58F2164C" w14:textId="5C4712C6" w:rsidR="00A24157" w:rsidRPr="00EC6A85" w:rsidRDefault="00A24157" w:rsidP="00913485">
            <w:pPr>
              <w:jc w:val="center"/>
              <w:rPr>
                <w:rFonts w:ascii="Times New Roman" w:eastAsia="Times New Roman" w:hAnsi="Times New Roman" w:cs="Times New Roman"/>
                <w:b/>
                <w:bCs/>
                <w:lang w:eastAsia="ru-RU"/>
              </w:rPr>
            </w:pPr>
          </w:p>
        </w:tc>
        <w:tc>
          <w:tcPr>
            <w:tcW w:w="2268" w:type="dxa"/>
            <w:tcBorders>
              <w:left w:val="single" w:sz="2" w:space="0" w:color="000000"/>
              <w:bottom w:val="single" w:sz="4" w:space="0" w:color="auto"/>
            </w:tcBorders>
            <w:tcMar>
              <w:top w:w="55" w:type="dxa"/>
              <w:left w:w="55" w:type="dxa"/>
              <w:bottom w:w="55" w:type="dxa"/>
              <w:right w:w="55" w:type="dxa"/>
            </w:tcMar>
            <w:vAlign w:val="center"/>
          </w:tcPr>
          <w:p w14:paraId="5A4E57C5" w14:textId="77777777" w:rsidR="00A24157" w:rsidRPr="00EC6A85" w:rsidRDefault="00A24157" w:rsidP="009134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ГОСТ 32511-2013</w:t>
            </w:r>
          </w:p>
        </w:tc>
        <w:tc>
          <w:tcPr>
            <w:tcW w:w="567" w:type="dxa"/>
            <w:tcBorders>
              <w:left w:val="single" w:sz="2" w:space="0" w:color="000000"/>
              <w:bottom w:val="single" w:sz="4" w:space="0" w:color="auto"/>
              <w:right w:val="single" w:sz="2" w:space="0" w:color="000000"/>
            </w:tcBorders>
            <w:vAlign w:val="center"/>
          </w:tcPr>
          <w:p w14:paraId="0A8A0B91" w14:textId="77777777" w:rsidR="00A24157" w:rsidRPr="00EC6A85" w:rsidRDefault="00A24157" w:rsidP="00913485">
            <w:pPr>
              <w:jc w:val="center"/>
              <w:rPr>
                <w:rFonts w:ascii="Times New Roman" w:eastAsia="Times New Roman" w:hAnsi="Times New Roman" w:cs="Times New Roman"/>
                <w:b/>
                <w:bCs/>
                <w:lang w:eastAsia="ru-RU"/>
              </w:rPr>
            </w:pPr>
            <w:r w:rsidRPr="00EC6A85">
              <w:rPr>
                <w:rFonts w:ascii="Times New Roman" w:eastAsia="Times New Roman" w:hAnsi="Times New Roman" w:cs="Times New Roman"/>
                <w:b/>
                <w:bCs/>
                <w:lang w:eastAsia="ru-RU"/>
              </w:rPr>
              <w:t>литр</w:t>
            </w:r>
          </w:p>
        </w:tc>
        <w:tc>
          <w:tcPr>
            <w:tcW w:w="1125" w:type="dxa"/>
            <w:tcBorders>
              <w:left w:val="single" w:sz="2" w:space="0" w:color="000000"/>
              <w:bottom w:val="single" w:sz="4" w:space="0" w:color="auto"/>
              <w:right w:val="single" w:sz="4" w:space="0" w:color="auto"/>
            </w:tcBorders>
            <w:tcMar>
              <w:top w:w="55" w:type="dxa"/>
              <w:left w:w="55" w:type="dxa"/>
              <w:bottom w:w="55" w:type="dxa"/>
              <w:right w:w="55" w:type="dxa"/>
            </w:tcMar>
          </w:tcPr>
          <w:p w14:paraId="6CEA7BD6" w14:textId="11ED17CE" w:rsidR="00A24157" w:rsidRPr="00EC6A85" w:rsidRDefault="007E362E" w:rsidP="007E362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874066">
              <w:rPr>
                <w:rFonts w:ascii="Times New Roman" w:eastAsia="Times New Roman" w:hAnsi="Times New Roman" w:cs="Times New Roman"/>
                <w:b/>
                <w:bCs/>
                <w:lang w:eastAsia="ru-RU"/>
              </w:rPr>
              <w:t>000</w:t>
            </w:r>
          </w:p>
        </w:tc>
        <w:tc>
          <w:tcPr>
            <w:tcW w:w="1365" w:type="dxa"/>
            <w:tcBorders>
              <w:left w:val="single" w:sz="2" w:space="0" w:color="000000"/>
              <w:bottom w:val="single" w:sz="4" w:space="0" w:color="auto"/>
              <w:right w:val="single" w:sz="4" w:space="0" w:color="auto"/>
            </w:tcBorders>
          </w:tcPr>
          <w:p w14:paraId="7A9DA97D" w14:textId="680D07C0" w:rsidR="00A24157" w:rsidRPr="00EC6A85" w:rsidRDefault="00A24157" w:rsidP="00EC6A85">
            <w:pPr>
              <w:jc w:val="center"/>
              <w:rPr>
                <w:rFonts w:ascii="Times New Roman" w:eastAsia="Times New Roman" w:hAnsi="Times New Roman" w:cs="Times New Roman"/>
                <w:b/>
                <w:bCs/>
                <w:lang w:eastAsia="ru-RU"/>
              </w:rPr>
            </w:pPr>
          </w:p>
        </w:tc>
        <w:tc>
          <w:tcPr>
            <w:tcW w:w="1405" w:type="dxa"/>
            <w:tcBorders>
              <w:left w:val="single" w:sz="2" w:space="0" w:color="000000"/>
              <w:bottom w:val="single" w:sz="4" w:space="0" w:color="auto"/>
              <w:right w:val="single" w:sz="4" w:space="0" w:color="auto"/>
            </w:tcBorders>
          </w:tcPr>
          <w:p w14:paraId="0D7C1E38" w14:textId="038D8AA8" w:rsidR="00A24157" w:rsidRPr="00EC6A85" w:rsidRDefault="00A24157" w:rsidP="00EC6A85">
            <w:pPr>
              <w:jc w:val="center"/>
              <w:rPr>
                <w:rFonts w:ascii="Times New Roman" w:eastAsia="Times New Roman" w:hAnsi="Times New Roman" w:cs="Times New Roman"/>
                <w:b/>
                <w:bCs/>
                <w:lang w:eastAsia="ru-RU"/>
              </w:rPr>
            </w:pPr>
          </w:p>
        </w:tc>
      </w:tr>
      <w:tr w:rsidR="00A24157" w:rsidRPr="00EC6A85" w14:paraId="5BA3503A" w14:textId="77777777" w:rsidTr="00A24157">
        <w:trPr>
          <w:trHeight w:val="685"/>
        </w:trPr>
        <w:tc>
          <w:tcPr>
            <w:tcW w:w="568" w:type="dxa"/>
            <w:tcBorders>
              <w:left w:val="single" w:sz="2" w:space="0" w:color="000000"/>
            </w:tcBorders>
          </w:tcPr>
          <w:p w14:paraId="2DB6B484" w14:textId="77777777" w:rsidR="00A24157" w:rsidRPr="00EC6A85" w:rsidRDefault="00A24157" w:rsidP="00EC6A85">
            <w:pPr>
              <w:jc w:val="center"/>
              <w:rPr>
                <w:rFonts w:ascii="Times New Roman" w:eastAsia="Times New Roman" w:hAnsi="Times New Roman" w:cs="Times New Roman"/>
                <w:b/>
                <w:bCs/>
                <w:lang w:eastAsia="ru-RU"/>
              </w:rPr>
            </w:pPr>
          </w:p>
        </w:tc>
        <w:tc>
          <w:tcPr>
            <w:tcW w:w="2977" w:type="dxa"/>
            <w:tcBorders>
              <w:left w:val="single" w:sz="2" w:space="0" w:color="000000"/>
            </w:tcBorders>
            <w:tcMar>
              <w:top w:w="55" w:type="dxa"/>
              <w:left w:w="55" w:type="dxa"/>
              <w:bottom w:w="55" w:type="dxa"/>
              <w:right w:w="55" w:type="dxa"/>
            </w:tcMar>
          </w:tcPr>
          <w:p w14:paraId="5537EA38" w14:textId="77777777" w:rsidR="00A24157" w:rsidRPr="00EC6A85" w:rsidRDefault="00A24157" w:rsidP="00EC6A8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ИТОГО</w:t>
            </w:r>
          </w:p>
        </w:tc>
        <w:tc>
          <w:tcPr>
            <w:tcW w:w="2268" w:type="dxa"/>
            <w:tcBorders>
              <w:left w:val="single" w:sz="2" w:space="0" w:color="000000"/>
            </w:tcBorders>
            <w:tcMar>
              <w:top w:w="55" w:type="dxa"/>
              <w:left w:w="55" w:type="dxa"/>
              <w:bottom w:w="55" w:type="dxa"/>
              <w:right w:w="55" w:type="dxa"/>
            </w:tcMar>
            <w:vAlign w:val="center"/>
          </w:tcPr>
          <w:p w14:paraId="5D213E02" w14:textId="77777777" w:rsidR="00A24157" w:rsidRPr="00EC6A85" w:rsidRDefault="00A24157" w:rsidP="00EC6A85">
            <w:pPr>
              <w:jc w:val="center"/>
              <w:rPr>
                <w:rFonts w:ascii="Times New Roman" w:eastAsia="Times New Roman" w:hAnsi="Times New Roman" w:cs="Times New Roman"/>
                <w:b/>
                <w:bCs/>
                <w:lang w:eastAsia="ru-RU"/>
              </w:rPr>
            </w:pPr>
          </w:p>
        </w:tc>
        <w:tc>
          <w:tcPr>
            <w:tcW w:w="567" w:type="dxa"/>
            <w:tcBorders>
              <w:left w:val="single" w:sz="2" w:space="0" w:color="000000"/>
              <w:right w:val="single" w:sz="2" w:space="0" w:color="000000"/>
            </w:tcBorders>
            <w:vAlign w:val="center"/>
          </w:tcPr>
          <w:p w14:paraId="5F54C07F" w14:textId="77777777" w:rsidR="00A24157" w:rsidRPr="00EC6A85" w:rsidRDefault="00A24157" w:rsidP="00EC6A85">
            <w:pPr>
              <w:jc w:val="center"/>
              <w:rPr>
                <w:rFonts w:ascii="Times New Roman" w:eastAsia="Times New Roman" w:hAnsi="Times New Roman" w:cs="Times New Roman"/>
                <w:b/>
                <w:bCs/>
                <w:lang w:eastAsia="ru-RU"/>
              </w:rPr>
            </w:pPr>
          </w:p>
        </w:tc>
        <w:tc>
          <w:tcPr>
            <w:tcW w:w="1125" w:type="dxa"/>
            <w:tcBorders>
              <w:left w:val="single" w:sz="2" w:space="0" w:color="000000"/>
              <w:right w:val="single" w:sz="4" w:space="0" w:color="auto"/>
            </w:tcBorders>
            <w:tcMar>
              <w:top w:w="55" w:type="dxa"/>
              <w:left w:w="55" w:type="dxa"/>
              <w:bottom w:w="55" w:type="dxa"/>
              <w:right w:w="55" w:type="dxa"/>
            </w:tcMar>
          </w:tcPr>
          <w:p w14:paraId="5169A5F2" w14:textId="77777777" w:rsidR="00A24157" w:rsidRPr="00EC6A85" w:rsidRDefault="00A24157" w:rsidP="00913485">
            <w:pPr>
              <w:jc w:val="center"/>
              <w:rPr>
                <w:rFonts w:ascii="Times New Roman" w:eastAsia="Times New Roman" w:hAnsi="Times New Roman" w:cs="Times New Roman"/>
                <w:b/>
                <w:bCs/>
                <w:lang w:eastAsia="ru-RU"/>
              </w:rPr>
            </w:pPr>
          </w:p>
        </w:tc>
        <w:tc>
          <w:tcPr>
            <w:tcW w:w="1365" w:type="dxa"/>
            <w:tcBorders>
              <w:left w:val="single" w:sz="2" w:space="0" w:color="000000"/>
              <w:right w:val="single" w:sz="4" w:space="0" w:color="auto"/>
            </w:tcBorders>
          </w:tcPr>
          <w:p w14:paraId="5D101EA3" w14:textId="77777777" w:rsidR="00A24157" w:rsidRPr="00EC6A85" w:rsidRDefault="00A24157" w:rsidP="00EC6A85">
            <w:pPr>
              <w:jc w:val="center"/>
              <w:rPr>
                <w:rFonts w:ascii="Times New Roman" w:eastAsia="Times New Roman" w:hAnsi="Times New Roman" w:cs="Times New Roman"/>
                <w:b/>
                <w:bCs/>
                <w:lang w:eastAsia="ru-RU"/>
              </w:rPr>
            </w:pPr>
          </w:p>
        </w:tc>
        <w:tc>
          <w:tcPr>
            <w:tcW w:w="1405" w:type="dxa"/>
            <w:tcBorders>
              <w:left w:val="single" w:sz="2" w:space="0" w:color="000000"/>
              <w:right w:val="single" w:sz="4" w:space="0" w:color="auto"/>
            </w:tcBorders>
          </w:tcPr>
          <w:p w14:paraId="4E74385E" w14:textId="56EF3DD8" w:rsidR="00A24157" w:rsidRPr="00EC6A85" w:rsidRDefault="00A24157" w:rsidP="00EC6A85">
            <w:pPr>
              <w:jc w:val="center"/>
              <w:rPr>
                <w:rFonts w:ascii="Times New Roman" w:eastAsia="Times New Roman" w:hAnsi="Times New Roman" w:cs="Times New Roman"/>
                <w:b/>
                <w:bCs/>
                <w:lang w:eastAsia="ru-RU"/>
              </w:rPr>
            </w:pPr>
          </w:p>
        </w:tc>
      </w:tr>
      <w:tr w:rsidR="00A24157" w:rsidRPr="00EC6A85" w14:paraId="7658404C" w14:textId="77777777" w:rsidTr="00A24157">
        <w:trPr>
          <w:trHeight w:val="685"/>
        </w:trPr>
        <w:tc>
          <w:tcPr>
            <w:tcW w:w="568" w:type="dxa"/>
            <w:tcBorders>
              <w:left w:val="single" w:sz="2" w:space="0" w:color="000000"/>
              <w:bottom w:val="single" w:sz="4" w:space="0" w:color="auto"/>
            </w:tcBorders>
          </w:tcPr>
          <w:p w14:paraId="2349B85C" w14:textId="77777777" w:rsidR="00A24157" w:rsidRPr="00EC6A85" w:rsidRDefault="00A24157" w:rsidP="00EC6A85">
            <w:pPr>
              <w:jc w:val="center"/>
              <w:rPr>
                <w:rFonts w:ascii="Times New Roman" w:eastAsia="Times New Roman" w:hAnsi="Times New Roman" w:cs="Times New Roman"/>
                <w:b/>
                <w:bCs/>
                <w:lang w:eastAsia="ru-RU"/>
              </w:rPr>
            </w:pPr>
          </w:p>
        </w:tc>
        <w:tc>
          <w:tcPr>
            <w:tcW w:w="2977" w:type="dxa"/>
            <w:tcBorders>
              <w:left w:val="single" w:sz="2" w:space="0" w:color="000000"/>
              <w:bottom w:val="single" w:sz="4" w:space="0" w:color="auto"/>
            </w:tcBorders>
            <w:tcMar>
              <w:top w:w="55" w:type="dxa"/>
              <w:left w:w="55" w:type="dxa"/>
              <w:bottom w:w="55" w:type="dxa"/>
              <w:right w:w="55" w:type="dxa"/>
            </w:tcMar>
          </w:tcPr>
          <w:p w14:paraId="5E325B7D" w14:textId="77777777" w:rsidR="00A24157" w:rsidRPr="00EC6A85" w:rsidRDefault="00A24157" w:rsidP="00EC6A85">
            <w:pPr>
              <w:jc w:val="center"/>
              <w:rPr>
                <w:rFonts w:ascii="Times New Roman" w:eastAsia="Times New Roman" w:hAnsi="Times New Roman" w:cs="Times New Roman"/>
                <w:b/>
                <w:bCs/>
                <w:lang w:eastAsia="ru-RU"/>
              </w:rPr>
            </w:pPr>
          </w:p>
        </w:tc>
        <w:tc>
          <w:tcPr>
            <w:tcW w:w="2268" w:type="dxa"/>
            <w:tcBorders>
              <w:left w:val="single" w:sz="2" w:space="0" w:color="000000"/>
              <w:bottom w:val="single" w:sz="4" w:space="0" w:color="auto"/>
            </w:tcBorders>
            <w:tcMar>
              <w:top w:w="55" w:type="dxa"/>
              <w:left w:w="55" w:type="dxa"/>
              <w:bottom w:w="55" w:type="dxa"/>
              <w:right w:w="55" w:type="dxa"/>
            </w:tcMar>
            <w:vAlign w:val="center"/>
          </w:tcPr>
          <w:p w14:paraId="4CECC1D8" w14:textId="77777777" w:rsidR="00A24157" w:rsidRPr="00EC6A85" w:rsidRDefault="00A24157" w:rsidP="00EC6A85">
            <w:pPr>
              <w:jc w:val="center"/>
              <w:rPr>
                <w:rFonts w:ascii="Times New Roman" w:eastAsia="Times New Roman" w:hAnsi="Times New Roman" w:cs="Times New Roman"/>
                <w:b/>
                <w:bCs/>
                <w:lang w:eastAsia="ru-RU"/>
              </w:rPr>
            </w:pPr>
          </w:p>
        </w:tc>
        <w:tc>
          <w:tcPr>
            <w:tcW w:w="567" w:type="dxa"/>
            <w:tcBorders>
              <w:left w:val="single" w:sz="2" w:space="0" w:color="000000"/>
              <w:bottom w:val="single" w:sz="4" w:space="0" w:color="auto"/>
              <w:right w:val="single" w:sz="2" w:space="0" w:color="000000"/>
            </w:tcBorders>
            <w:vAlign w:val="center"/>
          </w:tcPr>
          <w:p w14:paraId="31D569D7" w14:textId="77777777" w:rsidR="00A24157" w:rsidRPr="00EC6A85" w:rsidRDefault="00A24157" w:rsidP="00EC6A85">
            <w:pPr>
              <w:jc w:val="center"/>
              <w:rPr>
                <w:rFonts w:ascii="Times New Roman" w:eastAsia="Times New Roman" w:hAnsi="Times New Roman" w:cs="Times New Roman"/>
                <w:b/>
                <w:bCs/>
                <w:lang w:eastAsia="ru-RU"/>
              </w:rPr>
            </w:pPr>
          </w:p>
        </w:tc>
        <w:tc>
          <w:tcPr>
            <w:tcW w:w="1125" w:type="dxa"/>
            <w:tcBorders>
              <w:left w:val="single" w:sz="2" w:space="0" w:color="000000"/>
              <w:bottom w:val="single" w:sz="4" w:space="0" w:color="auto"/>
              <w:right w:val="single" w:sz="4" w:space="0" w:color="auto"/>
            </w:tcBorders>
            <w:tcMar>
              <w:top w:w="55" w:type="dxa"/>
              <w:left w:w="55" w:type="dxa"/>
              <w:bottom w:w="55" w:type="dxa"/>
              <w:right w:w="55" w:type="dxa"/>
            </w:tcMar>
          </w:tcPr>
          <w:p w14:paraId="634A25EF" w14:textId="77777777" w:rsidR="00A24157" w:rsidRPr="00EC6A85" w:rsidRDefault="00A24157" w:rsidP="00913485">
            <w:pPr>
              <w:jc w:val="center"/>
              <w:rPr>
                <w:rFonts w:ascii="Times New Roman" w:eastAsia="Times New Roman" w:hAnsi="Times New Roman" w:cs="Times New Roman"/>
                <w:b/>
                <w:bCs/>
                <w:lang w:eastAsia="ru-RU"/>
              </w:rPr>
            </w:pPr>
          </w:p>
        </w:tc>
        <w:tc>
          <w:tcPr>
            <w:tcW w:w="1365" w:type="dxa"/>
            <w:tcBorders>
              <w:left w:val="single" w:sz="2" w:space="0" w:color="000000"/>
              <w:bottom w:val="single" w:sz="4" w:space="0" w:color="auto"/>
              <w:right w:val="single" w:sz="4" w:space="0" w:color="auto"/>
            </w:tcBorders>
          </w:tcPr>
          <w:p w14:paraId="2E9E30F2" w14:textId="77777777" w:rsidR="00A24157" w:rsidRPr="00EC6A85" w:rsidRDefault="00A24157" w:rsidP="00EC6A85">
            <w:pPr>
              <w:jc w:val="center"/>
              <w:rPr>
                <w:rFonts w:ascii="Times New Roman" w:eastAsia="Times New Roman" w:hAnsi="Times New Roman" w:cs="Times New Roman"/>
                <w:b/>
                <w:bCs/>
                <w:lang w:eastAsia="ru-RU"/>
              </w:rPr>
            </w:pPr>
          </w:p>
        </w:tc>
        <w:tc>
          <w:tcPr>
            <w:tcW w:w="1405" w:type="dxa"/>
            <w:tcBorders>
              <w:left w:val="single" w:sz="2" w:space="0" w:color="000000"/>
              <w:bottom w:val="single" w:sz="4" w:space="0" w:color="auto"/>
              <w:right w:val="single" w:sz="4" w:space="0" w:color="auto"/>
            </w:tcBorders>
          </w:tcPr>
          <w:p w14:paraId="05C875B4" w14:textId="77777777" w:rsidR="00A24157" w:rsidRPr="00EC6A85" w:rsidRDefault="00A24157" w:rsidP="00EC6A85">
            <w:pPr>
              <w:jc w:val="center"/>
              <w:rPr>
                <w:rFonts w:ascii="Times New Roman" w:eastAsia="Times New Roman" w:hAnsi="Times New Roman" w:cs="Times New Roman"/>
                <w:b/>
                <w:bCs/>
                <w:lang w:eastAsia="ru-RU"/>
              </w:rPr>
            </w:pPr>
          </w:p>
        </w:tc>
      </w:tr>
    </w:tbl>
    <w:p w14:paraId="32A78F82" w14:textId="77777777" w:rsidR="00EC6A85" w:rsidRPr="00EC6A85" w:rsidRDefault="00EC6A85" w:rsidP="00EC6A85">
      <w:pPr>
        <w:jc w:val="center"/>
        <w:rPr>
          <w:rFonts w:ascii="Times New Roman" w:eastAsia="Times New Roman" w:hAnsi="Times New Roman" w:cs="Times New Roman"/>
          <w:b/>
          <w:bCs/>
          <w:lang w:eastAsia="ru-RU"/>
        </w:rPr>
      </w:pPr>
    </w:p>
    <w:p w14:paraId="61393748" w14:textId="77777777" w:rsidR="00B26ADD" w:rsidRPr="00B26ADD" w:rsidRDefault="00B26ADD" w:rsidP="00B26ADD">
      <w:pPr>
        <w:rPr>
          <w:rFonts w:ascii="Times New Roman" w:eastAsia="Times New Roman" w:hAnsi="Times New Roman" w:cs="Times New Roman"/>
          <w:lang w:eastAsia="ru-RU"/>
        </w:rPr>
      </w:pPr>
    </w:p>
    <w:tbl>
      <w:tblPr>
        <w:tblW w:w="0" w:type="auto"/>
        <w:tblLook w:val="01E0" w:firstRow="1" w:lastRow="1" w:firstColumn="1" w:lastColumn="1" w:noHBand="0" w:noVBand="0"/>
      </w:tblPr>
      <w:tblGrid>
        <w:gridCol w:w="4926"/>
        <w:gridCol w:w="4927"/>
      </w:tblGrid>
      <w:tr w:rsidR="00B26ADD" w:rsidRPr="00B26ADD" w14:paraId="61FD68CA" w14:textId="77777777" w:rsidTr="001524DB">
        <w:trPr>
          <w:trHeight w:val="371"/>
        </w:trPr>
        <w:tc>
          <w:tcPr>
            <w:tcW w:w="4926" w:type="dxa"/>
          </w:tcPr>
          <w:p w14:paraId="6B0AA2D0" w14:textId="77777777" w:rsidR="00B26ADD" w:rsidRPr="00B26ADD" w:rsidRDefault="00B26ADD" w:rsidP="00B26ADD">
            <w:pPr>
              <w:rPr>
                <w:rFonts w:ascii="Times New Roman" w:eastAsia="Times New Roman" w:hAnsi="Times New Roman" w:cs="Times New Roman"/>
                <w:b/>
                <w:lang w:eastAsia="ru-RU"/>
              </w:rPr>
            </w:pPr>
            <w:r w:rsidRPr="00B26ADD">
              <w:rPr>
                <w:rFonts w:ascii="Times New Roman" w:eastAsia="Times New Roman" w:hAnsi="Times New Roman" w:cs="Times New Roman"/>
                <w:b/>
                <w:bCs/>
                <w:lang w:eastAsia="ru-RU"/>
              </w:rPr>
              <w:t>Заказчик</w:t>
            </w:r>
          </w:p>
        </w:tc>
        <w:tc>
          <w:tcPr>
            <w:tcW w:w="4927" w:type="dxa"/>
          </w:tcPr>
          <w:p w14:paraId="121507B7" w14:textId="77777777" w:rsidR="00B26ADD" w:rsidRPr="00B26ADD" w:rsidRDefault="00B26ADD" w:rsidP="00B26ADD">
            <w:pPr>
              <w:rPr>
                <w:rFonts w:ascii="Times New Roman" w:eastAsia="Times New Roman" w:hAnsi="Times New Roman" w:cs="Times New Roman"/>
                <w:b/>
                <w:bCs/>
                <w:lang w:eastAsia="ru-RU"/>
              </w:rPr>
            </w:pPr>
            <w:r w:rsidRPr="00B26ADD">
              <w:rPr>
                <w:rFonts w:ascii="Times New Roman" w:eastAsia="Times New Roman" w:hAnsi="Times New Roman" w:cs="Times New Roman"/>
                <w:b/>
                <w:bCs/>
                <w:lang w:eastAsia="ru-RU"/>
              </w:rPr>
              <w:t>Поставщик</w:t>
            </w:r>
          </w:p>
          <w:p w14:paraId="4BD5BE96" w14:textId="77777777" w:rsidR="00B26ADD" w:rsidRPr="00B26ADD" w:rsidRDefault="00B26ADD" w:rsidP="00B26ADD">
            <w:pPr>
              <w:rPr>
                <w:rFonts w:ascii="Times New Roman" w:eastAsia="Times New Roman" w:hAnsi="Times New Roman" w:cs="Times New Roman"/>
                <w:b/>
                <w:lang w:eastAsia="ru-RU"/>
              </w:rPr>
            </w:pPr>
          </w:p>
        </w:tc>
      </w:tr>
      <w:tr w:rsidR="00B26ADD" w:rsidRPr="00B26ADD" w14:paraId="2F60EBB7" w14:textId="77777777" w:rsidTr="001524DB">
        <w:tc>
          <w:tcPr>
            <w:tcW w:w="4926" w:type="dxa"/>
          </w:tcPr>
          <w:p w14:paraId="51AA0797"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 xml:space="preserve">Директор </w:t>
            </w:r>
          </w:p>
          <w:p w14:paraId="02F20F84"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________________ /</w:t>
            </w:r>
            <w:r>
              <w:rPr>
                <w:rFonts w:ascii="Times New Roman" w:eastAsia="Times New Roman" w:hAnsi="Times New Roman" w:cs="Times New Roman"/>
                <w:lang w:eastAsia="ru-RU"/>
              </w:rPr>
              <w:t>О.О. Бады</w:t>
            </w:r>
            <w:r w:rsidRPr="00B26ADD">
              <w:rPr>
                <w:rFonts w:ascii="Times New Roman" w:eastAsia="Times New Roman" w:hAnsi="Times New Roman" w:cs="Times New Roman"/>
                <w:lang w:eastAsia="ru-RU"/>
              </w:rPr>
              <w:t>/</w:t>
            </w:r>
          </w:p>
          <w:p w14:paraId="1B49DE66"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М</w:t>
            </w:r>
            <w:smartTag w:uri="urn:schemas-microsoft-com:office:smarttags" w:element="PersonName">
              <w:r w:rsidRPr="00B26ADD">
                <w:rPr>
                  <w:rFonts w:ascii="Times New Roman" w:eastAsia="Times New Roman" w:hAnsi="Times New Roman" w:cs="Times New Roman"/>
                  <w:lang w:eastAsia="ru-RU"/>
                </w:rPr>
                <w:t>.</w:t>
              </w:r>
            </w:smartTag>
            <w:r w:rsidRPr="00B26ADD">
              <w:rPr>
                <w:rFonts w:ascii="Times New Roman" w:eastAsia="Times New Roman" w:hAnsi="Times New Roman" w:cs="Times New Roman"/>
                <w:lang w:eastAsia="ru-RU"/>
              </w:rPr>
              <w:t>П</w:t>
            </w:r>
            <w:smartTag w:uri="urn:schemas-microsoft-com:office:smarttags" w:element="PersonName">
              <w:r w:rsidRPr="00B26ADD">
                <w:rPr>
                  <w:rFonts w:ascii="Times New Roman" w:eastAsia="Times New Roman" w:hAnsi="Times New Roman" w:cs="Times New Roman"/>
                  <w:lang w:eastAsia="ru-RU"/>
                </w:rPr>
                <w:t>.</w:t>
              </w:r>
            </w:smartTag>
          </w:p>
        </w:tc>
        <w:tc>
          <w:tcPr>
            <w:tcW w:w="4927" w:type="dxa"/>
          </w:tcPr>
          <w:p w14:paraId="7BE59F4F" w14:textId="77777777" w:rsidR="00B26ADD" w:rsidRPr="00B26ADD" w:rsidRDefault="00B26ADD" w:rsidP="00B26ADD">
            <w:pPr>
              <w:rPr>
                <w:rFonts w:ascii="Times New Roman" w:eastAsia="Times New Roman" w:hAnsi="Times New Roman" w:cs="Times New Roman"/>
                <w:lang w:eastAsia="ru-RU"/>
              </w:rPr>
            </w:pPr>
          </w:p>
          <w:p w14:paraId="331D89A5"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_________________/_______________/</w:t>
            </w:r>
          </w:p>
          <w:p w14:paraId="0F3640CF" w14:textId="77777777" w:rsidR="00B26ADD" w:rsidRPr="00B26ADD" w:rsidRDefault="00B26ADD" w:rsidP="00B26ADD">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М</w:t>
            </w:r>
            <w:smartTag w:uri="urn:schemas-microsoft-com:office:smarttags" w:element="PersonName">
              <w:r w:rsidRPr="00B26ADD">
                <w:rPr>
                  <w:rFonts w:ascii="Times New Roman" w:eastAsia="Times New Roman" w:hAnsi="Times New Roman" w:cs="Times New Roman"/>
                  <w:lang w:eastAsia="ru-RU"/>
                </w:rPr>
                <w:t>.</w:t>
              </w:r>
            </w:smartTag>
            <w:r w:rsidRPr="00B26ADD">
              <w:rPr>
                <w:rFonts w:ascii="Times New Roman" w:eastAsia="Times New Roman" w:hAnsi="Times New Roman" w:cs="Times New Roman"/>
                <w:lang w:eastAsia="ru-RU"/>
              </w:rPr>
              <w:t>П</w:t>
            </w:r>
            <w:smartTag w:uri="urn:schemas-microsoft-com:office:smarttags" w:element="PersonName">
              <w:r w:rsidRPr="00B26ADD">
                <w:rPr>
                  <w:rFonts w:ascii="Times New Roman" w:eastAsia="Times New Roman" w:hAnsi="Times New Roman" w:cs="Times New Roman"/>
                  <w:lang w:eastAsia="ru-RU"/>
                </w:rPr>
                <w:t>.</w:t>
              </w:r>
            </w:smartTag>
          </w:p>
        </w:tc>
      </w:tr>
    </w:tbl>
    <w:p w14:paraId="343F8CE5" w14:textId="77777777" w:rsidR="00B26ADD" w:rsidRDefault="00B26ADD" w:rsidP="00CC27C8">
      <w:pPr>
        <w:rPr>
          <w:rFonts w:ascii="Times New Roman" w:eastAsia="Times New Roman" w:hAnsi="Times New Roman" w:cs="Times New Roman"/>
          <w:lang w:eastAsia="ru-RU"/>
        </w:rPr>
      </w:pPr>
    </w:p>
    <w:p w14:paraId="050CF6A0" w14:textId="77777777" w:rsidR="00B26ADD" w:rsidRDefault="00B26ADD" w:rsidP="00CC27C8">
      <w:pPr>
        <w:rPr>
          <w:rFonts w:ascii="Times New Roman" w:eastAsia="Times New Roman" w:hAnsi="Times New Roman" w:cs="Times New Roman"/>
          <w:lang w:eastAsia="ru-RU"/>
        </w:rPr>
      </w:pPr>
    </w:p>
    <w:p w14:paraId="5D5E0BE6" w14:textId="77777777" w:rsidR="00B26ADD" w:rsidRDefault="00B26ADD" w:rsidP="00CC27C8">
      <w:pPr>
        <w:rPr>
          <w:rFonts w:ascii="Times New Roman" w:eastAsia="Times New Roman" w:hAnsi="Times New Roman" w:cs="Times New Roman"/>
          <w:lang w:eastAsia="ru-RU"/>
        </w:rPr>
      </w:pPr>
    </w:p>
    <w:p w14:paraId="7BFB6419" w14:textId="77777777" w:rsidR="002513D5" w:rsidRDefault="002513D5" w:rsidP="00EC6A85">
      <w:pPr>
        <w:jc w:val="right"/>
        <w:rPr>
          <w:rFonts w:ascii="Times New Roman" w:eastAsia="Times New Roman" w:hAnsi="Times New Roman" w:cs="Times New Roman"/>
          <w:b/>
          <w:lang w:eastAsia="ru-RU"/>
        </w:rPr>
      </w:pPr>
    </w:p>
    <w:p w14:paraId="763C0259" w14:textId="77777777" w:rsidR="002513D5" w:rsidRDefault="002513D5" w:rsidP="00EC6A85">
      <w:pPr>
        <w:jc w:val="right"/>
        <w:rPr>
          <w:rFonts w:ascii="Times New Roman" w:eastAsia="Times New Roman" w:hAnsi="Times New Roman" w:cs="Times New Roman"/>
          <w:b/>
          <w:lang w:eastAsia="ru-RU"/>
        </w:rPr>
      </w:pPr>
    </w:p>
    <w:p w14:paraId="7B8CFAD8" w14:textId="77777777" w:rsidR="00EC6A85" w:rsidRDefault="00EC6A85" w:rsidP="00EC6A85">
      <w:pPr>
        <w:jc w:val="right"/>
        <w:rPr>
          <w:rFonts w:ascii="Times New Roman" w:eastAsia="Times New Roman" w:hAnsi="Times New Roman" w:cs="Times New Roman"/>
          <w:b/>
          <w:lang w:eastAsia="ru-RU"/>
        </w:rPr>
      </w:pPr>
      <w:r w:rsidRPr="00EC6A85">
        <w:rPr>
          <w:rFonts w:ascii="Times New Roman" w:eastAsia="Times New Roman" w:hAnsi="Times New Roman" w:cs="Times New Roman"/>
          <w:b/>
          <w:lang w:eastAsia="ru-RU"/>
        </w:rPr>
        <w:t xml:space="preserve">Приложение № </w:t>
      </w:r>
      <w:r w:rsidR="002513D5">
        <w:rPr>
          <w:rFonts w:ascii="Times New Roman" w:eastAsia="Times New Roman" w:hAnsi="Times New Roman" w:cs="Times New Roman"/>
          <w:b/>
          <w:lang w:eastAsia="ru-RU"/>
        </w:rPr>
        <w:t>2</w:t>
      </w:r>
    </w:p>
    <w:p w14:paraId="6A802009" w14:textId="77777777" w:rsidR="00EE77CF" w:rsidRPr="00EC6A85" w:rsidRDefault="00EE77CF" w:rsidP="00EE77CF">
      <w:pPr>
        <w:jc w:val="center"/>
        <w:rPr>
          <w:rFonts w:ascii="Times New Roman" w:eastAsia="Times New Roman" w:hAnsi="Times New Roman" w:cs="Times New Roman"/>
          <w:b/>
          <w:lang w:eastAsia="ru-RU"/>
        </w:rPr>
      </w:pPr>
    </w:p>
    <w:p w14:paraId="5059E4F1" w14:textId="319C2491" w:rsidR="00EC6A85" w:rsidRPr="00EC6A85" w:rsidRDefault="00EC6A85" w:rsidP="00EC6A85">
      <w:pPr>
        <w:jc w:val="right"/>
        <w:rPr>
          <w:rFonts w:ascii="Times New Roman" w:eastAsia="Times New Roman" w:hAnsi="Times New Roman" w:cs="Times New Roman"/>
          <w:b/>
          <w:lang w:eastAsia="ru-RU"/>
        </w:rPr>
      </w:pPr>
      <w:r w:rsidRPr="00EC6A85">
        <w:rPr>
          <w:rFonts w:ascii="Times New Roman" w:eastAsia="Times New Roman" w:hAnsi="Times New Roman" w:cs="Times New Roman"/>
          <w:b/>
          <w:lang w:eastAsia="ru-RU"/>
        </w:rPr>
        <w:t>к договору поставки №________ от «__» ____ 202</w:t>
      </w:r>
      <w:r w:rsidR="00C13AC8">
        <w:rPr>
          <w:rFonts w:ascii="Times New Roman" w:eastAsia="Times New Roman" w:hAnsi="Times New Roman" w:cs="Times New Roman"/>
          <w:b/>
          <w:lang w:eastAsia="ru-RU"/>
        </w:rPr>
        <w:t>6</w:t>
      </w:r>
      <w:r w:rsidRPr="00EC6A85">
        <w:rPr>
          <w:rFonts w:ascii="Times New Roman" w:eastAsia="Times New Roman" w:hAnsi="Times New Roman" w:cs="Times New Roman"/>
          <w:b/>
          <w:lang w:eastAsia="ru-RU"/>
        </w:rPr>
        <w:t xml:space="preserve"> г.</w:t>
      </w:r>
    </w:p>
    <w:p w14:paraId="23B0CC11" w14:textId="77777777" w:rsidR="00EC6A85" w:rsidRPr="00EC6A85" w:rsidRDefault="00EC6A85" w:rsidP="00EC6A85">
      <w:pPr>
        <w:jc w:val="cente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СПИСОК АЗС ОСУЩЕСТВЛЯЮЩИХ ОТПУСК</w:t>
      </w:r>
    </w:p>
    <w:p w14:paraId="50916BD6" w14:textId="77777777" w:rsidR="00EC6A85" w:rsidRPr="00EC6A85" w:rsidRDefault="00EC6A85" w:rsidP="00EC6A85">
      <w:pPr>
        <w:jc w:val="cente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НЕФТЕПРОДУКТОВ ПО ПЛАСТИКОВЫМ КАРТАМ</w:t>
      </w:r>
    </w:p>
    <w:tbl>
      <w:tblPr>
        <w:tblW w:w="9161" w:type="dxa"/>
        <w:tblInd w:w="-2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1109"/>
        <w:gridCol w:w="2134"/>
        <w:gridCol w:w="3826"/>
        <w:gridCol w:w="2092"/>
      </w:tblGrid>
      <w:tr w:rsidR="00EC6A85" w:rsidRPr="00EC6A85" w14:paraId="6A4D504A" w14:textId="77777777" w:rsidTr="00913485">
        <w:trPr>
          <w:trHeight w:val="270"/>
        </w:trPr>
        <w:tc>
          <w:tcPr>
            <w:tcW w:w="1109" w:type="dxa"/>
            <w:tcBorders>
              <w:top w:val="single" w:sz="4" w:space="0" w:color="auto"/>
              <w:left w:val="single" w:sz="4" w:space="0" w:color="auto"/>
              <w:bottom w:val="single" w:sz="8" w:space="0" w:color="auto"/>
              <w:right w:val="single" w:sz="8" w:space="0" w:color="auto"/>
            </w:tcBorders>
            <w:noWrap/>
            <w:vAlign w:val="bottom"/>
            <w:hideMark/>
          </w:tcPr>
          <w:p w14:paraId="75E2CB67"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lastRenderedPageBreak/>
              <w:t>№ АЗС/АЗК</w:t>
            </w:r>
          </w:p>
        </w:tc>
        <w:tc>
          <w:tcPr>
            <w:tcW w:w="2134" w:type="dxa"/>
            <w:tcBorders>
              <w:top w:val="single" w:sz="4" w:space="0" w:color="auto"/>
              <w:left w:val="single" w:sz="8" w:space="0" w:color="auto"/>
              <w:bottom w:val="single" w:sz="8" w:space="0" w:color="auto"/>
              <w:right w:val="single" w:sz="8" w:space="0" w:color="auto"/>
            </w:tcBorders>
            <w:noWrap/>
            <w:vAlign w:val="bottom"/>
            <w:hideMark/>
          </w:tcPr>
          <w:p w14:paraId="18A22662"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Местонахождение</w:t>
            </w:r>
          </w:p>
        </w:tc>
        <w:tc>
          <w:tcPr>
            <w:tcW w:w="3826" w:type="dxa"/>
            <w:tcBorders>
              <w:top w:val="single" w:sz="4" w:space="0" w:color="auto"/>
              <w:left w:val="single" w:sz="8" w:space="0" w:color="auto"/>
              <w:bottom w:val="single" w:sz="8" w:space="0" w:color="auto"/>
              <w:right w:val="single" w:sz="8" w:space="0" w:color="auto"/>
            </w:tcBorders>
            <w:vAlign w:val="bottom"/>
            <w:hideMark/>
          </w:tcPr>
          <w:p w14:paraId="1FA729BD"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Адрес</w:t>
            </w:r>
          </w:p>
        </w:tc>
        <w:tc>
          <w:tcPr>
            <w:tcW w:w="2092" w:type="dxa"/>
            <w:tcBorders>
              <w:top w:val="single" w:sz="4" w:space="0" w:color="auto"/>
              <w:left w:val="single" w:sz="8" w:space="0" w:color="auto"/>
              <w:bottom w:val="single" w:sz="8" w:space="0" w:color="auto"/>
              <w:right w:val="single" w:sz="4" w:space="0" w:color="auto"/>
            </w:tcBorders>
            <w:shd w:val="clear" w:color="auto" w:fill="FFFFFF"/>
            <w:noWrap/>
            <w:vAlign w:val="bottom"/>
            <w:hideMark/>
          </w:tcPr>
          <w:p w14:paraId="6AF8EA9C"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Район</w:t>
            </w:r>
          </w:p>
        </w:tc>
      </w:tr>
      <w:tr w:rsidR="00EC6A85" w:rsidRPr="00EC6A85" w14:paraId="136D04F4" w14:textId="77777777" w:rsidTr="00913485">
        <w:trPr>
          <w:trHeight w:val="143"/>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330E1D32"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1</w:t>
            </w:r>
          </w:p>
        </w:tc>
        <w:tc>
          <w:tcPr>
            <w:tcW w:w="2134" w:type="dxa"/>
            <w:tcBorders>
              <w:top w:val="single" w:sz="8" w:space="0" w:color="auto"/>
              <w:left w:val="single" w:sz="8" w:space="0" w:color="auto"/>
              <w:bottom w:val="single" w:sz="8" w:space="0" w:color="auto"/>
              <w:right w:val="single" w:sz="8" w:space="0" w:color="auto"/>
            </w:tcBorders>
            <w:noWrap/>
            <w:vAlign w:val="bottom"/>
          </w:tcPr>
          <w:p w14:paraId="3F82D9BC"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19E7E195"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6FC5D443"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70F9E308" w14:textId="77777777" w:rsidTr="00913485">
        <w:trPr>
          <w:trHeight w:val="111"/>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5863CCCC"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2</w:t>
            </w:r>
          </w:p>
        </w:tc>
        <w:tc>
          <w:tcPr>
            <w:tcW w:w="2134" w:type="dxa"/>
            <w:tcBorders>
              <w:top w:val="single" w:sz="8" w:space="0" w:color="auto"/>
              <w:left w:val="single" w:sz="8" w:space="0" w:color="auto"/>
              <w:bottom w:val="single" w:sz="8" w:space="0" w:color="auto"/>
              <w:right w:val="single" w:sz="8" w:space="0" w:color="auto"/>
            </w:tcBorders>
            <w:noWrap/>
            <w:vAlign w:val="bottom"/>
          </w:tcPr>
          <w:p w14:paraId="07B484E1"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335A6C41"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2EF7BC27"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697C1EF1" w14:textId="77777777" w:rsidTr="00913485">
        <w:trPr>
          <w:trHeight w:val="184"/>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3D8792F5"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3</w:t>
            </w:r>
          </w:p>
        </w:tc>
        <w:tc>
          <w:tcPr>
            <w:tcW w:w="2134" w:type="dxa"/>
            <w:tcBorders>
              <w:top w:val="single" w:sz="8" w:space="0" w:color="auto"/>
              <w:left w:val="single" w:sz="8" w:space="0" w:color="auto"/>
              <w:bottom w:val="single" w:sz="8" w:space="0" w:color="auto"/>
              <w:right w:val="single" w:sz="8" w:space="0" w:color="auto"/>
            </w:tcBorders>
            <w:noWrap/>
            <w:vAlign w:val="bottom"/>
          </w:tcPr>
          <w:p w14:paraId="151D8DF5"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29DBB863"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6D3D7345"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4EFD010A" w14:textId="77777777" w:rsidTr="00913485">
        <w:trPr>
          <w:trHeight w:val="60"/>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59BBED93"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4</w:t>
            </w:r>
          </w:p>
        </w:tc>
        <w:tc>
          <w:tcPr>
            <w:tcW w:w="2134" w:type="dxa"/>
            <w:tcBorders>
              <w:top w:val="single" w:sz="8" w:space="0" w:color="auto"/>
              <w:left w:val="single" w:sz="8" w:space="0" w:color="auto"/>
              <w:bottom w:val="single" w:sz="8" w:space="0" w:color="auto"/>
              <w:right w:val="single" w:sz="8" w:space="0" w:color="auto"/>
            </w:tcBorders>
            <w:noWrap/>
            <w:vAlign w:val="bottom"/>
          </w:tcPr>
          <w:p w14:paraId="1995FB11"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29CD8CC6"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4D9E5A5A"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1E0D5532" w14:textId="77777777" w:rsidTr="00913485">
        <w:trPr>
          <w:trHeight w:val="60"/>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5B1DCE5F"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5</w:t>
            </w:r>
          </w:p>
        </w:tc>
        <w:tc>
          <w:tcPr>
            <w:tcW w:w="2134" w:type="dxa"/>
            <w:tcBorders>
              <w:top w:val="single" w:sz="8" w:space="0" w:color="auto"/>
              <w:left w:val="single" w:sz="8" w:space="0" w:color="auto"/>
              <w:bottom w:val="single" w:sz="8" w:space="0" w:color="auto"/>
              <w:right w:val="single" w:sz="8" w:space="0" w:color="auto"/>
            </w:tcBorders>
            <w:noWrap/>
            <w:vAlign w:val="bottom"/>
          </w:tcPr>
          <w:p w14:paraId="21830860"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3AE51A00"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noWrap/>
            <w:vAlign w:val="bottom"/>
          </w:tcPr>
          <w:p w14:paraId="022344A6"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180B0BE1" w14:textId="77777777" w:rsidTr="00913485">
        <w:trPr>
          <w:trHeight w:val="157"/>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008A1E2F"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6</w:t>
            </w:r>
          </w:p>
        </w:tc>
        <w:tc>
          <w:tcPr>
            <w:tcW w:w="2134" w:type="dxa"/>
            <w:tcBorders>
              <w:top w:val="single" w:sz="8" w:space="0" w:color="auto"/>
              <w:left w:val="single" w:sz="8" w:space="0" w:color="auto"/>
              <w:bottom w:val="single" w:sz="8" w:space="0" w:color="auto"/>
              <w:right w:val="single" w:sz="8" w:space="0" w:color="auto"/>
            </w:tcBorders>
            <w:noWrap/>
            <w:vAlign w:val="bottom"/>
          </w:tcPr>
          <w:p w14:paraId="4DB4B256"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282A6F1A"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noWrap/>
            <w:vAlign w:val="bottom"/>
          </w:tcPr>
          <w:p w14:paraId="7EF4FFEC"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184F12E7" w14:textId="77777777" w:rsidTr="00913485">
        <w:trPr>
          <w:trHeight w:val="60"/>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7AD3760D"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7</w:t>
            </w:r>
          </w:p>
        </w:tc>
        <w:tc>
          <w:tcPr>
            <w:tcW w:w="2134" w:type="dxa"/>
            <w:tcBorders>
              <w:top w:val="single" w:sz="8" w:space="0" w:color="auto"/>
              <w:left w:val="single" w:sz="8" w:space="0" w:color="auto"/>
              <w:bottom w:val="single" w:sz="8" w:space="0" w:color="auto"/>
              <w:right w:val="single" w:sz="8" w:space="0" w:color="auto"/>
            </w:tcBorders>
            <w:noWrap/>
            <w:vAlign w:val="bottom"/>
          </w:tcPr>
          <w:p w14:paraId="1D64BD39"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3CBBE7C8"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0FB7C6B7"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48AF0CA5" w14:textId="77777777" w:rsidTr="00913485">
        <w:trPr>
          <w:trHeight w:val="60"/>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2C94F924"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8</w:t>
            </w:r>
          </w:p>
        </w:tc>
        <w:tc>
          <w:tcPr>
            <w:tcW w:w="2134" w:type="dxa"/>
            <w:tcBorders>
              <w:top w:val="single" w:sz="8" w:space="0" w:color="auto"/>
              <w:left w:val="single" w:sz="8" w:space="0" w:color="auto"/>
              <w:bottom w:val="single" w:sz="8" w:space="0" w:color="auto"/>
              <w:right w:val="single" w:sz="8" w:space="0" w:color="auto"/>
            </w:tcBorders>
            <w:noWrap/>
            <w:vAlign w:val="bottom"/>
          </w:tcPr>
          <w:p w14:paraId="6A26B005"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693B96C4"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2E13CD13" w14:textId="77777777" w:rsidR="00EC6A85" w:rsidRPr="00EC6A85" w:rsidRDefault="00EC6A85" w:rsidP="00EC6A85">
            <w:pPr>
              <w:rPr>
                <w:rFonts w:ascii="Times New Roman" w:eastAsia="Times New Roman" w:hAnsi="Times New Roman" w:cs="Times New Roman"/>
                <w:lang w:eastAsia="ru-RU"/>
              </w:rPr>
            </w:pPr>
          </w:p>
        </w:tc>
      </w:tr>
      <w:tr w:rsidR="00EC6A85" w:rsidRPr="00EC6A85" w14:paraId="43915983" w14:textId="77777777" w:rsidTr="00913485">
        <w:trPr>
          <w:trHeight w:val="60"/>
        </w:trPr>
        <w:tc>
          <w:tcPr>
            <w:tcW w:w="1109" w:type="dxa"/>
            <w:tcBorders>
              <w:top w:val="single" w:sz="8" w:space="0" w:color="auto"/>
              <w:left w:val="single" w:sz="4" w:space="0" w:color="auto"/>
              <w:bottom w:val="single" w:sz="8" w:space="0" w:color="auto"/>
              <w:right w:val="single" w:sz="8" w:space="0" w:color="auto"/>
            </w:tcBorders>
            <w:noWrap/>
            <w:vAlign w:val="bottom"/>
            <w:hideMark/>
          </w:tcPr>
          <w:p w14:paraId="7E84FF5D" w14:textId="77777777" w:rsidR="00EC6A85" w:rsidRPr="00EC6A85" w:rsidRDefault="00EC6A85" w:rsidP="00EC6A85">
            <w:pPr>
              <w:rPr>
                <w:rFonts w:ascii="Times New Roman" w:eastAsia="Times New Roman" w:hAnsi="Times New Roman" w:cs="Times New Roman"/>
                <w:lang w:eastAsia="ru-RU"/>
              </w:rPr>
            </w:pPr>
            <w:r w:rsidRPr="00EC6A85">
              <w:rPr>
                <w:rFonts w:ascii="Times New Roman" w:eastAsia="Times New Roman" w:hAnsi="Times New Roman" w:cs="Times New Roman"/>
                <w:lang w:eastAsia="ru-RU"/>
              </w:rPr>
              <w:t>9</w:t>
            </w:r>
          </w:p>
        </w:tc>
        <w:tc>
          <w:tcPr>
            <w:tcW w:w="2134" w:type="dxa"/>
            <w:tcBorders>
              <w:top w:val="single" w:sz="8" w:space="0" w:color="auto"/>
              <w:left w:val="single" w:sz="8" w:space="0" w:color="auto"/>
              <w:bottom w:val="single" w:sz="8" w:space="0" w:color="auto"/>
              <w:right w:val="single" w:sz="8" w:space="0" w:color="auto"/>
            </w:tcBorders>
            <w:noWrap/>
            <w:vAlign w:val="bottom"/>
          </w:tcPr>
          <w:p w14:paraId="4F45826D" w14:textId="77777777" w:rsidR="00EC6A85" w:rsidRPr="00EC6A85" w:rsidRDefault="00EC6A85" w:rsidP="00EC6A85">
            <w:pPr>
              <w:rPr>
                <w:rFonts w:ascii="Times New Roman" w:eastAsia="Times New Roman" w:hAnsi="Times New Roman" w:cs="Times New Roman"/>
                <w:lang w:eastAsia="ru-RU"/>
              </w:rPr>
            </w:pPr>
          </w:p>
        </w:tc>
        <w:tc>
          <w:tcPr>
            <w:tcW w:w="3826" w:type="dxa"/>
            <w:tcBorders>
              <w:top w:val="single" w:sz="8" w:space="0" w:color="auto"/>
              <w:left w:val="single" w:sz="8" w:space="0" w:color="auto"/>
              <w:bottom w:val="single" w:sz="8" w:space="0" w:color="auto"/>
              <w:right w:val="single" w:sz="8" w:space="0" w:color="auto"/>
            </w:tcBorders>
            <w:vAlign w:val="bottom"/>
          </w:tcPr>
          <w:p w14:paraId="38A98250" w14:textId="77777777" w:rsidR="00EC6A85" w:rsidRPr="00EC6A85" w:rsidRDefault="00EC6A85" w:rsidP="00EC6A85">
            <w:pPr>
              <w:rPr>
                <w:rFonts w:ascii="Times New Roman" w:eastAsia="Times New Roman" w:hAnsi="Times New Roman" w:cs="Times New Roman"/>
                <w:lang w:eastAsia="ru-RU"/>
              </w:rPr>
            </w:pPr>
          </w:p>
        </w:tc>
        <w:tc>
          <w:tcPr>
            <w:tcW w:w="2092" w:type="dxa"/>
            <w:tcBorders>
              <w:top w:val="single" w:sz="8" w:space="0" w:color="auto"/>
              <w:left w:val="single" w:sz="8" w:space="0" w:color="auto"/>
              <w:bottom w:val="single" w:sz="8" w:space="0" w:color="auto"/>
              <w:right w:val="single" w:sz="4" w:space="0" w:color="auto"/>
            </w:tcBorders>
            <w:shd w:val="clear" w:color="auto" w:fill="FFFFFF"/>
            <w:noWrap/>
            <w:vAlign w:val="bottom"/>
          </w:tcPr>
          <w:p w14:paraId="59F9146C" w14:textId="77777777" w:rsidR="00EC6A85" w:rsidRPr="00EC6A85" w:rsidRDefault="00EC6A85" w:rsidP="00EC6A85">
            <w:pPr>
              <w:rPr>
                <w:rFonts w:ascii="Times New Roman" w:eastAsia="Times New Roman" w:hAnsi="Times New Roman" w:cs="Times New Roman"/>
                <w:lang w:eastAsia="ru-RU"/>
              </w:rPr>
            </w:pPr>
          </w:p>
        </w:tc>
      </w:tr>
    </w:tbl>
    <w:p w14:paraId="3A23CE1B" w14:textId="77777777" w:rsidR="00EC6A85" w:rsidRPr="00EC6A85" w:rsidRDefault="00EC6A85" w:rsidP="00EC6A85">
      <w:pPr>
        <w:rPr>
          <w:rFonts w:ascii="Times New Roman" w:eastAsia="Times New Roman" w:hAnsi="Times New Roman" w:cs="Times New Roman"/>
          <w:lang w:eastAsia="ru-RU"/>
        </w:rPr>
      </w:pPr>
    </w:p>
    <w:tbl>
      <w:tblPr>
        <w:tblW w:w="10314" w:type="dxa"/>
        <w:jc w:val="center"/>
        <w:tblLook w:val="00A0" w:firstRow="1" w:lastRow="0" w:firstColumn="1" w:lastColumn="0" w:noHBand="0" w:noVBand="0"/>
      </w:tblPr>
      <w:tblGrid>
        <w:gridCol w:w="4785"/>
        <w:gridCol w:w="5529"/>
      </w:tblGrid>
      <w:tr w:rsidR="00EC6A85" w:rsidRPr="00EC6A85" w14:paraId="47B3A610" w14:textId="77777777" w:rsidTr="004F253F">
        <w:trPr>
          <w:jc w:val="center"/>
        </w:trPr>
        <w:tc>
          <w:tcPr>
            <w:tcW w:w="4785" w:type="dxa"/>
            <w:hideMark/>
          </w:tcPr>
          <w:p w14:paraId="0AA6C1A5" w14:textId="77777777" w:rsidR="00EC6A85" w:rsidRPr="00B26ADD" w:rsidRDefault="00EC6A85" w:rsidP="00913485">
            <w:pPr>
              <w:rPr>
                <w:rFonts w:ascii="Times New Roman" w:eastAsia="Times New Roman" w:hAnsi="Times New Roman" w:cs="Times New Roman"/>
                <w:b/>
                <w:lang w:eastAsia="ru-RU"/>
              </w:rPr>
            </w:pPr>
            <w:r w:rsidRPr="00B26ADD">
              <w:rPr>
                <w:rFonts w:ascii="Times New Roman" w:eastAsia="Times New Roman" w:hAnsi="Times New Roman" w:cs="Times New Roman"/>
                <w:b/>
                <w:bCs/>
                <w:lang w:eastAsia="ru-RU"/>
              </w:rPr>
              <w:t>Заказчик</w:t>
            </w:r>
          </w:p>
        </w:tc>
        <w:tc>
          <w:tcPr>
            <w:tcW w:w="5529" w:type="dxa"/>
            <w:hideMark/>
          </w:tcPr>
          <w:p w14:paraId="3A5F96A2" w14:textId="77777777" w:rsidR="00EC6A85" w:rsidRPr="00B26ADD" w:rsidRDefault="00EC6A85" w:rsidP="00913485">
            <w:pPr>
              <w:rPr>
                <w:rFonts w:ascii="Times New Roman" w:eastAsia="Times New Roman" w:hAnsi="Times New Roman" w:cs="Times New Roman"/>
                <w:b/>
                <w:bCs/>
                <w:lang w:eastAsia="ru-RU"/>
              </w:rPr>
            </w:pPr>
            <w:r w:rsidRPr="00B26ADD">
              <w:rPr>
                <w:rFonts w:ascii="Times New Roman" w:eastAsia="Times New Roman" w:hAnsi="Times New Roman" w:cs="Times New Roman"/>
                <w:b/>
                <w:bCs/>
                <w:lang w:eastAsia="ru-RU"/>
              </w:rPr>
              <w:t>Поставщик</w:t>
            </w:r>
          </w:p>
          <w:p w14:paraId="00228778" w14:textId="77777777" w:rsidR="00EC6A85" w:rsidRPr="00B26ADD" w:rsidRDefault="00EC6A85" w:rsidP="00913485">
            <w:pPr>
              <w:rPr>
                <w:rFonts w:ascii="Times New Roman" w:eastAsia="Times New Roman" w:hAnsi="Times New Roman" w:cs="Times New Roman"/>
                <w:b/>
                <w:lang w:eastAsia="ru-RU"/>
              </w:rPr>
            </w:pPr>
          </w:p>
        </w:tc>
      </w:tr>
      <w:tr w:rsidR="00EC6A85" w:rsidRPr="00EC6A85" w14:paraId="12058C8C" w14:textId="77777777" w:rsidTr="004F253F">
        <w:trPr>
          <w:jc w:val="center"/>
        </w:trPr>
        <w:tc>
          <w:tcPr>
            <w:tcW w:w="4785" w:type="dxa"/>
          </w:tcPr>
          <w:p w14:paraId="51F698BE" w14:textId="77777777" w:rsidR="00EC6A85" w:rsidRPr="00B26ADD" w:rsidRDefault="00EC6A85" w:rsidP="00913485">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 xml:space="preserve">Директор </w:t>
            </w:r>
          </w:p>
          <w:p w14:paraId="7C4E8C95" w14:textId="77777777" w:rsidR="00EC6A85" w:rsidRPr="00B26ADD" w:rsidRDefault="00EC6A85" w:rsidP="00913485">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________________ /</w:t>
            </w:r>
            <w:r>
              <w:rPr>
                <w:rFonts w:ascii="Times New Roman" w:eastAsia="Times New Roman" w:hAnsi="Times New Roman" w:cs="Times New Roman"/>
                <w:lang w:eastAsia="ru-RU"/>
              </w:rPr>
              <w:t>О.О. Бады</w:t>
            </w:r>
            <w:r w:rsidRPr="00B26ADD">
              <w:rPr>
                <w:rFonts w:ascii="Times New Roman" w:eastAsia="Times New Roman" w:hAnsi="Times New Roman" w:cs="Times New Roman"/>
                <w:lang w:eastAsia="ru-RU"/>
              </w:rPr>
              <w:t>/</w:t>
            </w:r>
          </w:p>
          <w:p w14:paraId="6C742EFB" w14:textId="77777777" w:rsidR="00EC6A85" w:rsidRPr="00B26ADD" w:rsidRDefault="00EC6A85" w:rsidP="00913485">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М</w:t>
            </w:r>
            <w:smartTag w:uri="urn:schemas-microsoft-com:office:smarttags" w:element="PersonName">
              <w:r w:rsidRPr="00B26ADD">
                <w:rPr>
                  <w:rFonts w:ascii="Times New Roman" w:eastAsia="Times New Roman" w:hAnsi="Times New Roman" w:cs="Times New Roman"/>
                  <w:lang w:eastAsia="ru-RU"/>
                </w:rPr>
                <w:t>.</w:t>
              </w:r>
            </w:smartTag>
            <w:r w:rsidRPr="00B26ADD">
              <w:rPr>
                <w:rFonts w:ascii="Times New Roman" w:eastAsia="Times New Roman" w:hAnsi="Times New Roman" w:cs="Times New Roman"/>
                <w:lang w:eastAsia="ru-RU"/>
              </w:rPr>
              <w:t>П</w:t>
            </w:r>
            <w:smartTag w:uri="urn:schemas-microsoft-com:office:smarttags" w:element="PersonName">
              <w:r w:rsidRPr="00B26ADD">
                <w:rPr>
                  <w:rFonts w:ascii="Times New Roman" w:eastAsia="Times New Roman" w:hAnsi="Times New Roman" w:cs="Times New Roman"/>
                  <w:lang w:eastAsia="ru-RU"/>
                </w:rPr>
                <w:t>.</w:t>
              </w:r>
            </w:smartTag>
          </w:p>
        </w:tc>
        <w:tc>
          <w:tcPr>
            <w:tcW w:w="5529" w:type="dxa"/>
          </w:tcPr>
          <w:p w14:paraId="403B40F4" w14:textId="77777777" w:rsidR="00EC6A85" w:rsidRPr="00B26ADD" w:rsidRDefault="00EC6A85" w:rsidP="00913485">
            <w:pPr>
              <w:rPr>
                <w:rFonts w:ascii="Times New Roman" w:eastAsia="Times New Roman" w:hAnsi="Times New Roman" w:cs="Times New Roman"/>
                <w:lang w:eastAsia="ru-RU"/>
              </w:rPr>
            </w:pPr>
          </w:p>
          <w:p w14:paraId="3C37AE87" w14:textId="77777777" w:rsidR="00EC6A85" w:rsidRPr="00B26ADD" w:rsidRDefault="00EC6A85" w:rsidP="00913485">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_________________/_______________/</w:t>
            </w:r>
          </w:p>
          <w:p w14:paraId="3F2F3B5F" w14:textId="77777777" w:rsidR="00EC6A85" w:rsidRPr="00B26ADD" w:rsidRDefault="00EC6A85" w:rsidP="00913485">
            <w:pPr>
              <w:rPr>
                <w:rFonts w:ascii="Times New Roman" w:eastAsia="Times New Roman" w:hAnsi="Times New Roman" w:cs="Times New Roman"/>
                <w:lang w:eastAsia="ru-RU"/>
              </w:rPr>
            </w:pPr>
            <w:r w:rsidRPr="00B26ADD">
              <w:rPr>
                <w:rFonts w:ascii="Times New Roman" w:eastAsia="Times New Roman" w:hAnsi="Times New Roman" w:cs="Times New Roman"/>
                <w:lang w:eastAsia="ru-RU"/>
              </w:rPr>
              <w:t>М</w:t>
            </w:r>
            <w:smartTag w:uri="urn:schemas-microsoft-com:office:smarttags" w:element="PersonName">
              <w:r w:rsidRPr="00B26ADD">
                <w:rPr>
                  <w:rFonts w:ascii="Times New Roman" w:eastAsia="Times New Roman" w:hAnsi="Times New Roman" w:cs="Times New Roman"/>
                  <w:lang w:eastAsia="ru-RU"/>
                </w:rPr>
                <w:t>.</w:t>
              </w:r>
            </w:smartTag>
            <w:r w:rsidRPr="00B26ADD">
              <w:rPr>
                <w:rFonts w:ascii="Times New Roman" w:eastAsia="Times New Roman" w:hAnsi="Times New Roman" w:cs="Times New Roman"/>
                <w:lang w:eastAsia="ru-RU"/>
              </w:rPr>
              <w:t>П</w:t>
            </w:r>
            <w:smartTag w:uri="urn:schemas-microsoft-com:office:smarttags" w:element="PersonName">
              <w:r w:rsidRPr="00B26ADD">
                <w:rPr>
                  <w:rFonts w:ascii="Times New Roman" w:eastAsia="Times New Roman" w:hAnsi="Times New Roman" w:cs="Times New Roman"/>
                  <w:lang w:eastAsia="ru-RU"/>
                </w:rPr>
                <w:t>.</w:t>
              </w:r>
            </w:smartTag>
          </w:p>
        </w:tc>
      </w:tr>
      <w:tr w:rsidR="00EC6A85" w:rsidRPr="00EC6A85" w14:paraId="5E4339E6" w14:textId="77777777" w:rsidTr="004F253F">
        <w:trPr>
          <w:jc w:val="center"/>
        </w:trPr>
        <w:tc>
          <w:tcPr>
            <w:tcW w:w="4785" w:type="dxa"/>
          </w:tcPr>
          <w:p w14:paraId="79ED92F3" w14:textId="77777777" w:rsidR="00EC6A85" w:rsidRPr="00B26ADD" w:rsidRDefault="00EC6A85" w:rsidP="00913485">
            <w:pPr>
              <w:rPr>
                <w:rFonts w:ascii="Times New Roman" w:eastAsia="Times New Roman" w:hAnsi="Times New Roman" w:cs="Times New Roman"/>
                <w:b/>
                <w:lang w:eastAsia="ru-RU"/>
              </w:rPr>
            </w:pPr>
          </w:p>
        </w:tc>
        <w:tc>
          <w:tcPr>
            <w:tcW w:w="5529" w:type="dxa"/>
          </w:tcPr>
          <w:p w14:paraId="2A2B680B" w14:textId="77777777" w:rsidR="00EC6A85" w:rsidRPr="00B26ADD" w:rsidRDefault="00EC6A85" w:rsidP="00913485">
            <w:pPr>
              <w:rPr>
                <w:rFonts w:ascii="Times New Roman" w:eastAsia="Times New Roman" w:hAnsi="Times New Roman" w:cs="Times New Roman"/>
                <w:b/>
                <w:lang w:eastAsia="ru-RU"/>
              </w:rPr>
            </w:pPr>
          </w:p>
        </w:tc>
      </w:tr>
    </w:tbl>
    <w:p w14:paraId="54110678" w14:textId="77777777" w:rsidR="00B26ADD" w:rsidRDefault="00B26ADD" w:rsidP="00CC27C8">
      <w:pPr>
        <w:rPr>
          <w:rFonts w:ascii="Times New Roman" w:eastAsia="Times New Roman" w:hAnsi="Times New Roman" w:cs="Times New Roman"/>
          <w:lang w:eastAsia="ru-RU"/>
        </w:rPr>
      </w:pPr>
    </w:p>
    <w:p w14:paraId="2C32023C" w14:textId="77777777" w:rsidR="00B26ADD" w:rsidRDefault="00B26ADD" w:rsidP="00CC27C8">
      <w:pPr>
        <w:rPr>
          <w:rFonts w:ascii="Times New Roman" w:eastAsia="Times New Roman" w:hAnsi="Times New Roman" w:cs="Times New Roman"/>
          <w:lang w:eastAsia="ru-RU"/>
        </w:rPr>
      </w:pPr>
    </w:p>
    <w:p w14:paraId="158C8D11" w14:textId="77777777" w:rsidR="00B26ADD" w:rsidRDefault="00B26ADD" w:rsidP="00CC27C8">
      <w:pPr>
        <w:rPr>
          <w:rFonts w:ascii="Times New Roman" w:eastAsia="Times New Roman" w:hAnsi="Times New Roman" w:cs="Times New Roman"/>
          <w:lang w:eastAsia="ru-RU"/>
        </w:rPr>
      </w:pPr>
    </w:p>
    <w:p w14:paraId="4C0C93C6" w14:textId="77777777" w:rsidR="00B26ADD" w:rsidRDefault="00B26ADD" w:rsidP="00CC27C8">
      <w:pPr>
        <w:rPr>
          <w:rFonts w:ascii="Times New Roman" w:eastAsia="Times New Roman" w:hAnsi="Times New Roman" w:cs="Times New Roman"/>
          <w:lang w:eastAsia="ru-RU"/>
        </w:rPr>
      </w:pPr>
    </w:p>
    <w:p w14:paraId="198E0187" w14:textId="77777777" w:rsidR="00B26ADD" w:rsidRDefault="00B26ADD" w:rsidP="00CC27C8">
      <w:pPr>
        <w:rPr>
          <w:rFonts w:ascii="Times New Roman" w:eastAsia="Times New Roman" w:hAnsi="Times New Roman" w:cs="Times New Roman"/>
          <w:lang w:eastAsia="ru-RU"/>
        </w:rPr>
      </w:pPr>
    </w:p>
    <w:p w14:paraId="77DD4F69" w14:textId="77777777" w:rsidR="00B26ADD" w:rsidRDefault="00B26ADD" w:rsidP="00CC27C8"/>
    <w:sectPr w:rsidR="00B26ADD" w:rsidSect="005749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6030"/>
    <w:multiLevelType w:val="multilevel"/>
    <w:tmpl w:val="4552F262"/>
    <w:lvl w:ilvl="0">
      <w:start w:val="12"/>
      <w:numFmt w:val="decimal"/>
      <w:lvlText w:val="%1."/>
      <w:lvlJc w:val="left"/>
      <w:pPr>
        <w:ind w:left="444" w:hanging="444"/>
      </w:pPr>
    </w:lvl>
    <w:lvl w:ilvl="1">
      <w:start w:val="3"/>
      <w:numFmt w:val="decimal"/>
      <w:lvlText w:val="%1.%2."/>
      <w:lvlJc w:val="left"/>
      <w:pPr>
        <w:ind w:left="1579"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66160D"/>
    <w:multiLevelType w:val="multilevel"/>
    <w:tmpl w:val="28327934"/>
    <w:lvl w:ilvl="0">
      <w:start w:val="1"/>
      <w:numFmt w:val="decimal"/>
      <w:lvlText w:val="3.1.%1."/>
      <w:lvlJc w:val="left"/>
      <w:pPr>
        <w:tabs>
          <w:tab w:val="num" w:pos="360"/>
        </w:tabs>
        <w:ind w:left="360" w:hanging="360"/>
      </w:pPr>
      <w:rPr>
        <w:rFonts w:ascii="Times New Roman" w:hAnsi="Times New Roman" w:cs="Times New Roman" w:hint="default"/>
        <w:b w:val="0"/>
        <w:i w:val="0"/>
        <w:sz w:val="24"/>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258C1AA5"/>
    <w:multiLevelType w:val="multilevel"/>
    <w:tmpl w:val="9EAEE986"/>
    <w:lvl w:ilvl="0">
      <w:start w:val="3"/>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nsid w:val="4A19629E"/>
    <w:multiLevelType w:val="hybridMultilevel"/>
    <w:tmpl w:val="5DB209C4"/>
    <w:lvl w:ilvl="0" w:tplc="0419000F">
      <w:start w:val="1"/>
      <w:numFmt w:val="decimal"/>
      <w:lvlText w:val="%1."/>
      <w:lvlJc w:val="left"/>
      <w:pPr>
        <w:tabs>
          <w:tab w:val="num" w:pos="783"/>
        </w:tabs>
        <w:ind w:left="783" w:hanging="360"/>
      </w:pPr>
    </w:lvl>
    <w:lvl w:ilvl="1" w:tplc="04190019" w:tentative="1">
      <w:start w:val="1"/>
      <w:numFmt w:val="lowerLetter"/>
      <w:lvlText w:val="%2."/>
      <w:lvlJc w:val="left"/>
      <w:pPr>
        <w:tabs>
          <w:tab w:val="num" w:pos="1503"/>
        </w:tabs>
        <w:ind w:left="1503" w:hanging="360"/>
      </w:pPr>
    </w:lvl>
    <w:lvl w:ilvl="2" w:tplc="0419001B" w:tentative="1">
      <w:start w:val="1"/>
      <w:numFmt w:val="lowerRoman"/>
      <w:lvlText w:val="%3."/>
      <w:lvlJc w:val="right"/>
      <w:pPr>
        <w:tabs>
          <w:tab w:val="num" w:pos="2223"/>
        </w:tabs>
        <w:ind w:left="2223" w:hanging="180"/>
      </w:pPr>
    </w:lvl>
    <w:lvl w:ilvl="3" w:tplc="FD16D6DA">
      <w:start w:val="1"/>
      <w:numFmt w:val="decimal"/>
      <w:lvlText w:val="4.%4."/>
      <w:lvlJc w:val="left"/>
      <w:pPr>
        <w:tabs>
          <w:tab w:val="num" w:pos="284"/>
        </w:tabs>
        <w:ind w:left="0" w:firstLine="0"/>
      </w:pPr>
      <w:rPr>
        <w:rFonts w:hint="default"/>
        <w:b w:val="0"/>
      </w:rPr>
    </w:lvl>
    <w:lvl w:ilvl="4" w:tplc="04190019" w:tentative="1">
      <w:start w:val="1"/>
      <w:numFmt w:val="lowerLetter"/>
      <w:lvlText w:val="%5."/>
      <w:lvlJc w:val="left"/>
      <w:pPr>
        <w:tabs>
          <w:tab w:val="num" w:pos="3663"/>
        </w:tabs>
        <w:ind w:left="3663" w:hanging="360"/>
      </w:pPr>
    </w:lvl>
    <w:lvl w:ilvl="5" w:tplc="0419001B" w:tentative="1">
      <w:start w:val="1"/>
      <w:numFmt w:val="lowerRoman"/>
      <w:lvlText w:val="%6."/>
      <w:lvlJc w:val="right"/>
      <w:pPr>
        <w:tabs>
          <w:tab w:val="num" w:pos="4383"/>
        </w:tabs>
        <w:ind w:left="4383" w:hanging="180"/>
      </w:pPr>
    </w:lvl>
    <w:lvl w:ilvl="6" w:tplc="0419000F" w:tentative="1">
      <w:start w:val="1"/>
      <w:numFmt w:val="decimal"/>
      <w:lvlText w:val="%7."/>
      <w:lvlJc w:val="left"/>
      <w:pPr>
        <w:tabs>
          <w:tab w:val="num" w:pos="5103"/>
        </w:tabs>
        <w:ind w:left="5103" w:hanging="360"/>
      </w:pPr>
    </w:lvl>
    <w:lvl w:ilvl="7" w:tplc="04190019" w:tentative="1">
      <w:start w:val="1"/>
      <w:numFmt w:val="lowerLetter"/>
      <w:lvlText w:val="%8."/>
      <w:lvlJc w:val="left"/>
      <w:pPr>
        <w:tabs>
          <w:tab w:val="num" w:pos="5823"/>
        </w:tabs>
        <w:ind w:left="5823" w:hanging="360"/>
      </w:pPr>
    </w:lvl>
    <w:lvl w:ilvl="8" w:tplc="0419001B" w:tentative="1">
      <w:start w:val="1"/>
      <w:numFmt w:val="lowerRoman"/>
      <w:lvlText w:val="%9."/>
      <w:lvlJc w:val="right"/>
      <w:pPr>
        <w:tabs>
          <w:tab w:val="num" w:pos="6543"/>
        </w:tabs>
        <w:ind w:left="6543" w:hanging="180"/>
      </w:pPr>
    </w:lvl>
  </w:abstractNum>
  <w:abstractNum w:abstractNumId="4">
    <w:nsid w:val="52706041"/>
    <w:multiLevelType w:val="multilevel"/>
    <w:tmpl w:val="8474BC48"/>
    <w:lvl w:ilvl="0">
      <w:start w:val="1"/>
      <w:numFmt w:val="decimal"/>
      <w:lvlText w:val="%1."/>
      <w:lvlJc w:val="left"/>
      <w:pPr>
        <w:tabs>
          <w:tab w:val="num" w:pos="1185"/>
        </w:tabs>
        <w:ind w:left="1185" w:hanging="1185"/>
      </w:pPr>
      <w:rPr>
        <w:rFonts w:hint="default"/>
      </w:rPr>
    </w:lvl>
    <w:lvl w:ilvl="1">
      <w:start w:val="1"/>
      <w:numFmt w:val="decimal"/>
      <w:lvlText w:val="3.%2."/>
      <w:lvlJc w:val="left"/>
      <w:pPr>
        <w:tabs>
          <w:tab w:val="num" w:pos="0"/>
        </w:tabs>
        <w:ind w:left="0" w:firstLine="0"/>
      </w:pPr>
      <w:rPr>
        <w:rFonts w:hint="default"/>
        <w:b w:val="0"/>
        <w:sz w:val="24"/>
        <w:szCs w:val="24"/>
      </w:rPr>
    </w:lvl>
    <w:lvl w:ilvl="2">
      <w:start w:val="1"/>
      <w:numFmt w:val="decimal"/>
      <w:lvlText w:val="%1.%2.%3."/>
      <w:lvlJc w:val="left"/>
      <w:pPr>
        <w:tabs>
          <w:tab w:val="num" w:pos="2603"/>
        </w:tabs>
        <w:ind w:left="2603" w:hanging="1185"/>
      </w:pPr>
      <w:rPr>
        <w:rFonts w:hint="default"/>
      </w:rPr>
    </w:lvl>
    <w:lvl w:ilvl="3">
      <w:start w:val="1"/>
      <w:numFmt w:val="decimal"/>
      <w:lvlText w:val="%1.%2.%3.%4."/>
      <w:lvlJc w:val="left"/>
      <w:pPr>
        <w:tabs>
          <w:tab w:val="num" w:pos="3312"/>
        </w:tabs>
        <w:ind w:left="3312" w:hanging="1185"/>
      </w:pPr>
      <w:rPr>
        <w:rFonts w:hint="default"/>
      </w:rPr>
    </w:lvl>
    <w:lvl w:ilvl="4">
      <w:start w:val="1"/>
      <w:numFmt w:val="decimal"/>
      <w:lvlText w:val="%1.%2.%3.%4.%5."/>
      <w:lvlJc w:val="left"/>
      <w:pPr>
        <w:tabs>
          <w:tab w:val="num" w:pos="4021"/>
        </w:tabs>
        <w:ind w:left="4021" w:hanging="1185"/>
      </w:pPr>
      <w:rPr>
        <w:rFonts w:hint="default"/>
      </w:rPr>
    </w:lvl>
    <w:lvl w:ilvl="5">
      <w:start w:val="1"/>
      <w:numFmt w:val="decimal"/>
      <w:lvlText w:val="%1.%2.%3.%4.%5.%6."/>
      <w:lvlJc w:val="left"/>
      <w:pPr>
        <w:tabs>
          <w:tab w:val="num" w:pos="4730"/>
        </w:tabs>
        <w:ind w:left="4730" w:hanging="118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4"/>
  </w:num>
  <w:num w:numId="2">
    <w:abstractNumId w:val="1"/>
  </w:num>
  <w:num w:numId="3">
    <w:abstractNumId w:val="3"/>
  </w:num>
  <w:num w:numId="4">
    <w:abstractNumId w:val="2"/>
  </w:num>
  <w:num w:numId="5">
    <w:abstractNumId w:val="0"/>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D7"/>
    <w:rsid w:val="000C6665"/>
    <w:rsid w:val="002513D5"/>
    <w:rsid w:val="002B2E0F"/>
    <w:rsid w:val="00303DF9"/>
    <w:rsid w:val="003D73B4"/>
    <w:rsid w:val="004F0BF8"/>
    <w:rsid w:val="004F253F"/>
    <w:rsid w:val="005749F6"/>
    <w:rsid w:val="005A24FE"/>
    <w:rsid w:val="005C08AB"/>
    <w:rsid w:val="00707D1E"/>
    <w:rsid w:val="007138BB"/>
    <w:rsid w:val="007678BF"/>
    <w:rsid w:val="007B00F2"/>
    <w:rsid w:val="007E362E"/>
    <w:rsid w:val="00874066"/>
    <w:rsid w:val="00904302"/>
    <w:rsid w:val="0091137E"/>
    <w:rsid w:val="00A24157"/>
    <w:rsid w:val="00B26ADD"/>
    <w:rsid w:val="00B35BB2"/>
    <w:rsid w:val="00C13AC8"/>
    <w:rsid w:val="00CC27C8"/>
    <w:rsid w:val="00D86AD7"/>
    <w:rsid w:val="00E46A44"/>
    <w:rsid w:val="00E9080B"/>
    <w:rsid w:val="00EC1728"/>
    <w:rsid w:val="00EC6A85"/>
    <w:rsid w:val="00EE77CF"/>
    <w:rsid w:val="00EF2539"/>
    <w:rsid w:val="00F11577"/>
    <w:rsid w:val="00F47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DE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1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2651</Words>
  <Characters>15113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Тамдын Ч.Х.</dc:creator>
  <cp:lastModifiedBy>Тамдын Ч.Х.</cp:lastModifiedBy>
  <cp:revision>15</cp:revision>
  <cp:lastPrinted>2025-07-16T09:43:00Z</cp:lastPrinted>
  <dcterms:created xsi:type="dcterms:W3CDTF">2025-01-23T07:14:00Z</dcterms:created>
  <dcterms:modified xsi:type="dcterms:W3CDTF">2026-06-25T04:08:00Z</dcterms:modified>
</cp:coreProperties>
</file>