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B049F" w14:textId="77777777" w:rsidR="000538D7" w:rsidRPr="00896610" w:rsidRDefault="000538D7" w:rsidP="00E21C8A">
      <w:pPr>
        <w:autoSpaceDE w:val="0"/>
        <w:autoSpaceDN w:val="0"/>
        <w:adjustRightInd w:val="0"/>
        <w:ind w:firstLine="0"/>
        <w:jc w:val="center"/>
        <w:rPr>
          <w:rFonts w:ascii="Times New Roman" w:hAnsi="Times New Roman"/>
          <w:b/>
          <w:bCs/>
          <w:sz w:val="22"/>
          <w:szCs w:val="22"/>
        </w:rPr>
      </w:pPr>
      <w:r w:rsidRPr="00896610">
        <w:rPr>
          <w:rFonts w:ascii="Times New Roman" w:hAnsi="Times New Roman"/>
          <w:b/>
          <w:bCs/>
          <w:sz w:val="22"/>
          <w:szCs w:val="22"/>
        </w:rPr>
        <w:t xml:space="preserve">ТЕХНИЧЕСКОЕ ЗАДАНИЕ </w:t>
      </w:r>
    </w:p>
    <w:p w14:paraId="5BA86323" w14:textId="220EF092" w:rsidR="001B2D22" w:rsidRPr="00896610" w:rsidRDefault="00E21C8A" w:rsidP="00E21C8A">
      <w:pPr>
        <w:tabs>
          <w:tab w:val="left" w:pos="4680"/>
        </w:tabs>
        <w:ind w:right="108" w:firstLine="0"/>
        <w:jc w:val="center"/>
        <w:rPr>
          <w:rFonts w:ascii="Times New Roman" w:hAnsi="Times New Roman"/>
          <w:b/>
          <w:bCs/>
          <w:sz w:val="22"/>
          <w:szCs w:val="22"/>
        </w:rPr>
      </w:pPr>
      <w:r w:rsidRPr="00896610">
        <w:rPr>
          <w:rFonts w:ascii="Times New Roman" w:hAnsi="Times New Roman"/>
          <w:b/>
          <w:bCs/>
          <w:sz w:val="22"/>
          <w:szCs w:val="22"/>
        </w:rPr>
        <w:t>на о</w:t>
      </w:r>
      <w:r w:rsidR="001B2D22" w:rsidRPr="00896610">
        <w:rPr>
          <w:rFonts w:ascii="Times New Roman" w:hAnsi="Times New Roman"/>
          <w:b/>
          <w:bCs/>
          <w:sz w:val="22"/>
          <w:szCs w:val="22"/>
        </w:rPr>
        <w:t>казание услуг финансовой аренды (лизинга)</w:t>
      </w:r>
    </w:p>
    <w:p w14:paraId="0D782F7B" w14:textId="78D07904" w:rsidR="001B2D22" w:rsidRPr="00ED56ED" w:rsidRDefault="001B2D22" w:rsidP="00ED56ED">
      <w:pPr>
        <w:pStyle w:val="affff7"/>
        <w:numPr>
          <w:ilvl w:val="0"/>
          <w:numId w:val="23"/>
        </w:numPr>
        <w:tabs>
          <w:tab w:val="left" w:pos="142"/>
          <w:tab w:val="left" w:pos="284"/>
        </w:tabs>
        <w:ind w:left="0" w:right="2" w:firstLine="0"/>
        <w:jc w:val="left"/>
        <w:rPr>
          <w:rFonts w:ascii="Times New Roman" w:hAnsi="Times New Roman"/>
          <w:b/>
          <w:bCs/>
          <w:color w:val="000000"/>
          <w:sz w:val="22"/>
          <w:szCs w:val="22"/>
        </w:rPr>
      </w:pPr>
      <w:r w:rsidRPr="00ED56ED">
        <w:rPr>
          <w:rFonts w:ascii="Times New Roman" w:hAnsi="Times New Roman"/>
          <w:b/>
          <w:bCs/>
          <w:color w:val="000000"/>
          <w:sz w:val="22"/>
          <w:szCs w:val="22"/>
        </w:rPr>
        <w:t>(предоставление Имущества лизинга Лизингополучателю за плату во временное владение и пользование с последующим переходом к Лизингополучателю права собственности на Имущество лизинга).</w:t>
      </w:r>
    </w:p>
    <w:p w14:paraId="0C0542F3" w14:textId="69582576" w:rsidR="00C16F9D" w:rsidRPr="00896610" w:rsidRDefault="00ED56ED" w:rsidP="0068081C">
      <w:pPr>
        <w:tabs>
          <w:tab w:val="left" w:pos="4680"/>
        </w:tabs>
        <w:ind w:right="108" w:firstLine="0"/>
        <w:rPr>
          <w:rFonts w:ascii="Times New Roman" w:hAnsi="Times New Roman"/>
          <w:sz w:val="22"/>
          <w:szCs w:val="22"/>
        </w:rPr>
      </w:pPr>
      <w:r w:rsidRPr="00ED56ED">
        <w:rPr>
          <w:rFonts w:ascii="Times New Roman" w:hAnsi="Times New Roman" w:hint="eastAsia"/>
          <w:b/>
          <w:bCs/>
          <w:sz w:val="22"/>
          <w:szCs w:val="22"/>
        </w:rPr>
        <w:t>Код</w:t>
      </w:r>
      <w:r w:rsidRPr="00ED56ED">
        <w:rPr>
          <w:rFonts w:ascii="Times New Roman" w:hAnsi="Times New Roman"/>
          <w:b/>
          <w:bCs/>
          <w:sz w:val="22"/>
          <w:szCs w:val="22"/>
        </w:rPr>
        <w:t xml:space="preserve"> </w:t>
      </w:r>
      <w:r w:rsidRPr="00ED56ED">
        <w:rPr>
          <w:rFonts w:ascii="Times New Roman" w:hAnsi="Times New Roman" w:hint="eastAsia"/>
          <w:b/>
          <w:bCs/>
          <w:sz w:val="22"/>
          <w:szCs w:val="22"/>
        </w:rPr>
        <w:t>ОКПД</w:t>
      </w:r>
      <w:r w:rsidRPr="00ED56ED">
        <w:rPr>
          <w:rFonts w:ascii="Times New Roman" w:hAnsi="Times New Roman"/>
          <w:b/>
          <w:bCs/>
          <w:sz w:val="22"/>
          <w:szCs w:val="22"/>
        </w:rPr>
        <w:t xml:space="preserve"> -</w:t>
      </w:r>
      <w:r w:rsidRPr="00ED56ED">
        <w:rPr>
          <w:rFonts w:ascii="Times New Roman" w:hAnsi="Times New Roman"/>
          <w:sz w:val="22"/>
          <w:szCs w:val="22"/>
        </w:rPr>
        <w:t xml:space="preserve"> </w:t>
      </w:r>
      <w:r w:rsidR="0068081C" w:rsidRPr="0068081C">
        <w:rPr>
          <w:rFonts w:ascii="Times New Roman" w:hAnsi="Times New Roman"/>
          <w:sz w:val="22"/>
          <w:szCs w:val="22"/>
        </w:rPr>
        <w:t xml:space="preserve">77.12.19.000 - </w:t>
      </w:r>
      <w:r w:rsidR="0068081C" w:rsidRPr="0068081C">
        <w:rPr>
          <w:rFonts w:ascii="Times New Roman" w:hAnsi="Times New Roman" w:hint="eastAsia"/>
          <w:sz w:val="22"/>
          <w:szCs w:val="22"/>
        </w:rPr>
        <w:t>Услуги</w:t>
      </w:r>
      <w:r w:rsidR="0068081C" w:rsidRPr="0068081C">
        <w:rPr>
          <w:rFonts w:ascii="Times New Roman" w:hAnsi="Times New Roman"/>
          <w:sz w:val="22"/>
          <w:szCs w:val="22"/>
        </w:rPr>
        <w:t xml:space="preserve"> </w:t>
      </w:r>
      <w:r w:rsidR="0068081C" w:rsidRPr="0068081C">
        <w:rPr>
          <w:rFonts w:ascii="Times New Roman" w:hAnsi="Times New Roman" w:hint="eastAsia"/>
          <w:sz w:val="22"/>
          <w:szCs w:val="22"/>
        </w:rPr>
        <w:t>по</w:t>
      </w:r>
      <w:r w:rsidR="0068081C" w:rsidRPr="0068081C">
        <w:rPr>
          <w:rFonts w:ascii="Times New Roman" w:hAnsi="Times New Roman"/>
          <w:sz w:val="22"/>
          <w:szCs w:val="22"/>
        </w:rPr>
        <w:t xml:space="preserve"> </w:t>
      </w:r>
      <w:r w:rsidR="0068081C" w:rsidRPr="0068081C">
        <w:rPr>
          <w:rFonts w:ascii="Times New Roman" w:hAnsi="Times New Roman" w:hint="eastAsia"/>
          <w:sz w:val="22"/>
          <w:szCs w:val="22"/>
        </w:rPr>
        <w:t>аренде</w:t>
      </w:r>
      <w:r w:rsidR="0068081C" w:rsidRPr="0068081C">
        <w:rPr>
          <w:rFonts w:ascii="Times New Roman" w:hAnsi="Times New Roman"/>
          <w:sz w:val="22"/>
          <w:szCs w:val="22"/>
        </w:rPr>
        <w:t xml:space="preserve"> </w:t>
      </w:r>
      <w:r w:rsidR="0068081C" w:rsidRPr="0068081C">
        <w:rPr>
          <w:rFonts w:ascii="Times New Roman" w:hAnsi="Times New Roman" w:hint="eastAsia"/>
          <w:sz w:val="22"/>
          <w:szCs w:val="22"/>
        </w:rPr>
        <w:t>и</w:t>
      </w:r>
      <w:r w:rsidR="0068081C" w:rsidRPr="0068081C">
        <w:rPr>
          <w:rFonts w:ascii="Times New Roman" w:hAnsi="Times New Roman"/>
          <w:sz w:val="22"/>
          <w:szCs w:val="22"/>
        </w:rPr>
        <w:t xml:space="preserve"> </w:t>
      </w:r>
      <w:r w:rsidR="0068081C" w:rsidRPr="0068081C">
        <w:rPr>
          <w:rFonts w:ascii="Times New Roman" w:hAnsi="Times New Roman" w:hint="eastAsia"/>
          <w:sz w:val="22"/>
          <w:szCs w:val="22"/>
        </w:rPr>
        <w:t>лизингу</w:t>
      </w:r>
      <w:r w:rsidR="0068081C" w:rsidRPr="0068081C">
        <w:rPr>
          <w:rFonts w:ascii="Times New Roman" w:hAnsi="Times New Roman"/>
          <w:sz w:val="22"/>
          <w:szCs w:val="22"/>
        </w:rPr>
        <w:t xml:space="preserve"> </w:t>
      </w:r>
      <w:r w:rsidR="0068081C" w:rsidRPr="0068081C">
        <w:rPr>
          <w:rFonts w:ascii="Times New Roman" w:hAnsi="Times New Roman" w:hint="eastAsia"/>
          <w:sz w:val="22"/>
          <w:szCs w:val="22"/>
        </w:rPr>
        <w:t>про⁠​​‌﻿​​​﻿﻿‌﻿⁠﻿⁠‍﻿‌‍​﻿​﻿‍﻿‌‌﻿‌​⁠⁠⁠‌‍﻿​‌‍﻿‌﻿‍‍чих</w:t>
      </w:r>
      <w:r w:rsidR="0068081C" w:rsidRPr="0068081C">
        <w:rPr>
          <w:rFonts w:ascii="Times New Roman" w:hAnsi="Times New Roman"/>
          <w:sz w:val="22"/>
          <w:szCs w:val="22"/>
        </w:rPr>
        <w:t xml:space="preserve"> </w:t>
      </w:r>
      <w:r w:rsidR="0068081C" w:rsidRPr="0068081C">
        <w:rPr>
          <w:rFonts w:ascii="Times New Roman" w:hAnsi="Times New Roman" w:hint="eastAsia"/>
          <w:sz w:val="22"/>
          <w:szCs w:val="22"/>
        </w:rPr>
        <w:t>сухопутных</w:t>
      </w:r>
      <w:r w:rsidR="0068081C" w:rsidRPr="0068081C">
        <w:rPr>
          <w:rFonts w:ascii="Times New Roman" w:hAnsi="Times New Roman"/>
          <w:sz w:val="22"/>
          <w:szCs w:val="22"/>
        </w:rPr>
        <w:t xml:space="preserve"> </w:t>
      </w:r>
      <w:r w:rsidR="0068081C" w:rsidRPr="0068081C">
        <w:rPr>
          <w:rFonts w:ascii="Times New Roman" w:hAnsi="Times New Roman" w:hint="eastAsia"/>
          <w:sz w:val="22"/>
          <w:szCs w:val="22"/>
        </w:rPr>
        <w:t>транспортных</w:t>
      </w:r>
      <w:r w:rsidR="0068081C" w:rsidRPr="0068081C">
        <w:rPr>
          <w:rFonts w:ascii="Times New Roman" w:hAnsi="Times New Roman"/>
          <w:sz w:val="22"/>
          <w:szCs w:val="22"/>
        </w:rPr>
        <w:t xml:space="preserve"> </w:t>
      </w:r>
      <w:r w:rsidR="0068081C" w:rsidRPr="0068081C">
        <w:rPr>
          <w:rFonts w:ascii="Times New Roman" w:hAnsi="Times New Roman" w:hint="eastAsia"/>
          <w:sz w:val="22"/>
          <w:szCs w:val="22"/>
        </w:rPr>
        <w:t>средств</w:t>
      </w:r>
      <w:r w:rsidR="0068081C" w:rsidRPr="0068081C">
        <w:rPr>
          <w:rFonts w:ascii="Times New Roman" w:hAnsi="Times New Roman"/>
          <w:sz w:val="22"/>
          <w:szCs w:val="22"/>
        </w:rPr>
        <w:t xml:space="preserve"> </w:t>
      </w:r>
      <w:r w:rsidR="0068081C" w:rsidRPr="0068081C">
        <w:rPr>
          <w:rFonts w:ascii="Times New Roman" w:hAnsi="Times New Roman" w:hint="eastAsia"/>
          <w:sz w:val="22"/>
          <w:szCs w:val="22"/>
        </w:rPr>
        <w:t>и</w:t>
      </w:r>
      <w:r w:rsidR="0068081C" w:rsidRPr="0068081C">
        <w:rPr>
          <w:rFonts w:ascii="Times New Roman" w:hAnsi="Times New Roman"/>
          <w:sz w:val="22"/>
          <w:szCs w:val="22"/>
        </w:rPr>
        <w:t xml:space="preserve"> </w:t>
      </w:r>
      <w:r w:rsidR="0068081C" w:rsidRPr="0068081C">
        <w:rPr>
          <w:rFonts w:ascii="Times New Roman" w:hAnsi="Times New Roman" w:hint="eastAsia"/>
          <w:sz w:val="22"/>
          <w:szCs w:val="22"/>
        </w:rPr>
        <w:t>оборудования</w:t>
      </w:r>
      <w:r w:rsidR="0068081C" w:rsidRPr="0068081C">
        <w:rPr>
          <w:rFonts w:ascii="Times New Roman" w:hAnsi="Times New Roman"/>
          <w:sz w:val="22"/>
          <w:szCs w:val="22"/>
        </w:rPr>
        <w:t xml:space="preserve"> </w:t>
      </w:r>
      <w:r w:rsidR="0068081C" w:rsidRPr="0068081C">
        <w:rPr>
          <w:rFonts w:ascii="Times New Roman" w:hAnsi="Times New Roman" w:hint="eastAsia"/>
          <w:sz w:val="22"/>
          <w:szCs w:val="22"/>
        </w:rPr>
        <w:t>без</w:t>
      </w:r>
      <w:r w:rsidR="0068081C" w:rsidRPr="0068081C">
        <w:rPr>
          <w:rFonts w:ascii="Times New Roman" w:hAnsi="Times New Roman"/>
          <w:sz w:val="22"/>
          <w:szCs w:val="22"/>
        </w:rPr>
        <w:t xml:space="preserve"> </w:t>
      </w:r>
      <w:r w:rsidR="0068081C" w:rsidRPr="0068081C">
        <w:rPr>
          <w:rFonts w:ascii="Times New Roman" w:hAnsi="Times New Roman" w:hint="eastAsia"/>
          <w:sz w:val="22"/>
          <w:szCs w:val="22"/>
        </w:rPr>
        <w:t>водителя</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5"/>
        <w:gridCol w:w="6520"/>
      </w:tblGrid>
      <w:tr w:rsidR="00BF1DEF" w:rsidRPr="00896610" w14:paraId="762CF426" w14:textId="77777777" w:rsidTr="00ED56ED">
        <w:trPr>
          <w:tblCellSpacing w:w="0" w:type="dxa"/>
          <w:jc w:val="center"/>
        </w:trPr>
        <w:tc>
          <w:tcPr>
            <w:tcW w:w="3555" w:type="dxa"/>
            <w:tcBorders>
              <w:top w:val="single" w:sz="4" w:space="0" w:color="000000"/>
              <w:left w:val="single" w:sz="4" w:space="0" w:color="000000"/>
              <w:bottom w:val="single" w:sz="4" w:space="0" w:color="000000"/>
              <w:right w:val="single" w:sz="4" w:space="0" w:color="000000"/>
            </w:tcBorders>
            <w:vAlign w:val="center"/>
            <w:hideMark/>
          </w:tcPr>
          <w:p w14:paraId="6D170B90" w14:textId="77777777" w:rsidR="00BF1DEF" w:rsidRPr="00896610" w:rsidRDefault="00BF1DEF" w:rsidP="00E21C8A">
            <w:pPr>
              <w:ind w:right="5" w:firstLine="0"/>
              <w:jc w:val="center"/>
              <w:rPr>
                <w:rFonts w:ascii="Times New Roman" w:hAnsi="Times New Roman"/>
                <w:sz w:val="22"/>
                <w:szCs w:val="22"/>
              </w:rPr>
            </w:pPr>
            <w:r w:rsidRPr="00896610">
              <w:rPr>
                <w:rFonts w:ascii="Times New Roman" w:hAnsi="Times New Roman"/>
                <w:b/>
                <w:bCs/>
                <w:color w:val="000000"/>
                <w:sz w:val="22"/>
                <w:szCs w:val="22"/>
              </w:rPr>
              <w:t>Срок лизинга</w:t>
            </w:r>
          </w:p>
        </w:tc>
        <w:tc>
          <w:tcPr>
            <w:tcW w:w="6520" w:type="dxa"/>
            <w:tcBorders>
              <w:top w:val="single" w:sz="4" w:space="0" w:color="000000"/>
              <w:left w:val="single" w:sz="4" w:space="0" w:color="000000"/>
              <w:bottom w:val="single" w:sz="4" w:space="0" w:color="000000"/>
              <w:right w:val="single" w:sz="4" w:space="0" w:color="000000"/>
            </w:tcBorders>
            <w:vAlign w:val="center"/>
            <w:hideMark/>
          </w:tcPr>
          <w:p w14:paraId="28238834" w14:textId="6BACD4A8" w:rsidR="00BF1DEF" w:rsidRPr="00896610" w:rsidRDefault="00107919" w:rsidP="00E21C8A">
            <w:pPr>
              <w:ind w:right="5" w:firstLine="0"/>
              <w:jc w:val="center"/>
              <w:rPr>
                <w:rFonts w:ascii="Times New Roman" w:hAnsi="Times New Roman"/>
                <w:sz w:val="22"/>
                <w:szCs w:val="22"/>
              </w:rPr>
            </w:pPr>
            <w:r>
              <w:rPr>
                <w:rFonts w:ascii="Times New Roman" w:hAnsi="Times New Roman"/>
                <w:color w:val="000000"/>
                <w:sz w:val="22"/>
                <w:szCs w:val="22"/>
              </w:rPr>
              <w:t>36</w:t>
            </w:r>
            <w:r w:rsidR="00BF1DEF" w:rsidRPr="00896610">
              <w:rPr>
                <w:rFonts w:ascii="Times New Roman" w:hAnsi="Times New Roman"/>
                <w:color w:val="000000"/>
                <w:sz w:val="22"/>
                <w:szCs w:val="22"/>
              </w:rPr>
              <w:t> месяц</w:t>
            </w:r>
            <w:r w:rsidR="00241FCE">
              <w:rPr>
                <w:rFonts w:ascii="Times New Roman" w:hAnsi="Times New Roman"/>
                <w:color w:val="000000"/>
                <w:sz w:val="22"/>
                <w:szCs w:val="22"/>
              </w:rPr>
              <w:t>а</w:t>
            </w:r>
            <w:r w:rsidR="00BF1DEF" w:rsidRPr="00896610">
              <w:rPr>
                <w:rFonts w:ascii="Times New Roman" w:hAnsi="Times New Roman"/>
                <w:color w:val="000000"/>
                <w:sz w:val="22"/>
                <w:szCs w:val="22"/>
              </w:rPr>
              <w:t xml:space="preserve"> с возможностью досрочного погашения</w:t>
            </w:r>
          </w:p>
        </w:tc>
      </w:tr>
      <w:tr w:rsidR="00BF1DEF" w:rsidRPr="00896610" w14:paraId="0176F1E6" w14:textId="77777777" w:rsidTr="00ED56ED">
        <w:trPr>
          <w:trHeight w:val="792"/>
          <w:tblCellSpacing w:w="0" w:type="dxa"/>
          <w:jc w:val="center"/>
        </w:trPr>
        <w:tc>
          <w:tcPr>
            <w:tcW w:w="3555" w:type="dxa"/>
            <w:tcBorders>
              <w:top w:val="single" w:sz="4" w:space="0" w:color="000000"/>
              <w:left w:val="single" w:sz="4" w:space="0" w:color="000000"/>
              <w:bottom w:val="single" w:sz="4" w:space="0" w:color="000000"/>
              <w:right w:val="single" w:sz="4" w:space="0" w:color="000000"/>
            </w:tcBorders>
            <w:vAlign w:val="center"/>
            <w:hideMark/>
          </w:tcPr>
          <w:p w14:paraId="27C6E4C8" w14:textId="77777777" w:rsidR="00BF1DEF" w:rsidRPr="00896610" w:rsidRDefault="00BF1DEF" w:rsidP="00E21C8A">
            <w:pPr>
              <w:ind w:right="5" w:firstLine="0"/>
              <w:jc w:val="center"/>
              <w:rPr>
                <w:rFonts w:ascii="Times New Roman" w:hAnsi="Times New Roman"/>
                <w:sz w:val="22"/>
                <w:szCs w:val="22"/>
              </w:rPr>
            </w:pPr>
            <w:r w:rsidRPr="00896610">
              <w:rPr>
                <w:rFonts w:ascii="Times New Roman" w:hAnsi="Times New Roman"/>
                <w:b/>
                <w:bCs/>
                <w:color w:val="000000"/>
                <w:sz w:val="22"/>
                <w:szCs w:val="22"/>
              </w:rPr>
              <w:t>Условия страхования предмета лизинга</w:t>
            </w:r>
          </w:p>
        </w:tc>
        <w:tc>
          <w:tcPr>
            <w:tcW w:w="6520" w:type="dxa"/>
            <w:tcBorders>
              <w:top w:val="single" w:sz="4" w:space="0" w:color="000000"/>
              <w:left w:val="single" w:sz="4" w:space="0" w:color="000000"/>
              <w:bottom w:val="single" w:sz="4" w:space="0" w:color="000000"/>
              <w:right w:val="single" w:sz="4" w:space="0" w:color="000000"/>
            </w:tcBorders>
            <w:vAlign w:val="center"/>
            <w:hideMark/>
          </w:tcPr>
          <w:p w14:paraId="42B1A5A9" w14:textId="77777777" w:rsidR="00875EC3" w:rsidRDefault="00875EC3" w:rsidP="00875EC3">
            <w:pPr>
              <w:pStyle w:val="docdata"/>
              <w:spacing w:before="0" w:beforeAutospacing="0" w:after="0" w:afterAutospacing="0" w:line="273" w:lineRule="auto"/>
              <w:jc w:val="both"/>
            </w:pPr>
            <w:r>
              <w:rPr>
                <w:color w:val="000000"/>
                <w:sz w:val="22"/>
                <w:szCs w:val="22"/>
              </w:rPr>
              <w:t>Страхование не включено в сумму договора лизинга.</w:t>
            </w:r>
          </w:p>
          <w:p w14:paraId="342D2B6C" w14:textId="77777777" w:rsidR="00875EC3" w:rsidRDefault="00875EC3" w:rsidP="00875EC3">
            <w:pPr>
              <w:pStyle w:val="afffff"/>
              <w:spacing w:before="0" w:beforeAutospacing="0" w:after="0" w:afterAutospacing="0" w:line="273" w:lineRule="auto"/>
              <w:jc w:val="both"/>
            </w:pPr>
            <w:r>
              <w:rPr>
                <w:color w:val="000000"/>
                <w:sz w:val="22"/>
                <w:szCs w:val="22"/>
              </w:rPr>
              <w:t>Страхователь по КАСКО и ДСАГО: Лизингодатель.</w:t>
            </w:r>
          </w:p>
          <w:p w14:paraId="43E79EB5" w14:textId="77777777" w:rsidR="00875EC3" w:rsidRDefault="00875EC3" w:rsidP="00875EC3">
            <w:pPr>
              <w:pStyle w:val="afffff"/>
              <w:spacing w:before="0" w:beforeAutospacing="0" w:after="0" w:afterAutospacing="0" w:line="273" w:lineRule="auto"/>
              <w:jc w:val="both"/>
            </w:pPr>
            <w:r>
              <w:rPr>
                <w:color w:val="000000"/>
                <w:sz w:val="22"/>
                <w:szCs w:val="22"/>
              </w:rPr>
              <w:t>Плательщик по КАСКО и ДСАГО: Лизингополучатель.</w:t>
            </w:r>
          </w:p>
          <w:p w14:paraId="1443A0A7" w14:textId="27C062BE" w:rsidR="00BF1DEF" w:rsidRPr="00B47C08" w:rsidRDefault="00875EC3" w:rsidP="00875EC3">
            <w:pPr>
              <w:pStyle w:val="afffff"/>
              <w:spacing w:before="0" w:beforeAutospacing="0" w:after="0" w:afterAutospacing="0"/>
              <w:ind w:right="5"/>
            </w:pPr>
            <w:r>
              <w:rPr>
                <w:color w:val="000000"/>
                <w:sz w:val="22"/>
                <w:szCs w:val="22"/>
              </w:rPr>
              <w:t>Страхователь и плательщик по ОСАГО: Лизингополучатель.</w:t>
            </w:r>
          </w:p>
        </w:tc>
      </w:tr>
    </w:tbl>
    <w:p w14:paraId="49DB3949" w14:textId="393996F1" w:rsidR="00756721" w:rsidRDefault="00756721" w:rsidP="00756721">
      <w:pPr>
        <w:pStyle w:val="affff7"/>
        <w:numPr>
          <w:ilvl w:val="1"/>
          <w:numId w:val="23"/>
        </w:numPr>
        <w:tabs>
          <w:tab w:val="left" w:pos="426"/>
          <w:tab w:val="left" w:pos="1134"/>
        </w:tabs>
        <w:ind w:right="108" w:hanging="720"/>
        <w:rPr>
          <w:rFonts w:ascii="Times New Roman" w:hAnsi="Times New Roman"/>
          <w:b/>
          <w:bCs/>
          <w:sz w:val="22"/>
          <w:szCs w:val="22"/>
        </w:rPr>
      </w:pPr>
      <w:r>
        <w:rPr>
          <w:rFonts w:ascii="Times New Roman" w:hAnsi="Times New Roman"/>
          <w:b/>
          <w:bCs/>
          <w:sz w:val="22"/>
          <w:szCs w:val="22"/>
        </w:rPr>
        <w:t xml:space="preserve">Место поставки: </w:t>
      </w:r>
      <w:r w:rsidR="00FC7B15" w:rsidRPr="00FC7B15">
        <w:rPr>
          <w:rFonts w:ascii="Times New Roman" w:hAnsi="Times New Roman" w:hint="eastAsia"/>
          <w:sz w:val="22"/>
          <w:szCs w:val="22"/>
        </w:rPr>
        <w:t>самовывоз</w:t>
      </w:r>
      <w:r w:rsidR="00FC7B15" w:rsidRPr="00FC7B15">
        <w:rPr>
          <w:rFonts w:ascii="Times New Roman" w:hAnsi="Times New Roman"/>
          <w:sz w:val="22"/>
          <w:szCs w:val="22"/>
        </w:rPr>
        <w:t xml:space="preserve"> </w:t>
      </w:r>
      <w:r w:rsidR="00FC7B15" w:rsidRPr="00FC7B15">
        <w:rPr>
          <w:rFonts w:ascii="Times New Roman" w:hAnsi="Times New Roman" w:hint="eastAsia"/>
          <w:sz w:val="22"/>
          <w:szCs w:val="22"/>
        </w:rPr>
        <w:t>из</w:t>
      </w:r>
      <w:r w:rsidR="00FC7B15" w:rsidRPr="00FC7B15">
        <w:rPr>
          <w:rFonts w:ascii="Times New Roman" w:hAnsi="Times New Roman"/>
          <w:sz w:val="22"/>
          <w:szCs w:val="22"/>
        </w:rPr>
        <w:t xml:space="preserve"> </w:t>
      </w:r>
      <w:r w:rsidR="00FC7B15" w:rsidRPr="00FC7B15">
        <w:rPr>
          <w:rFonts w:ascii="Times New Roman" w:hAnsi="Times New Roman" w:hint="eastAsia"/>
          <w:sz w:val="22"/>
          <w:szCs w:val="22"/>
        </w:rPr>
        <w:t>салона</w:t>
      </w:r>
      <w:r w:rsidR="00FC7B15" w:rsidRPr="00FC7B15">
        <w:rPr>
          <w:rFonts w:ascii="Times New Roman" w:hAnsi="Times New Roman"/>
          <w:sz w:val="22"/>
          <w:szCs w:val="22"/>
        </w:rPr>
        <w:t xml:space="preserve"> </w:t>
      </w:r>
      <w:r w:rsidR="00FC7B15" w:rsidRPr="00FC7B15">
        <w:rPr>
          <w:rFonts w:ascii="Times New Roman" w:hAnsi="Times New Roman" w:hint="eastAsia"/>
          <w:sz w:val="22"/>
          <w:szCs w:val="22"/>
        </w:rPr>
        <w:t>продавца</w:t>
      </w:r>
      <w:r w:rsidR="00FC7B15" w:rsidRPr="00FC7B15">
        <w:rPr>
          <w:rFonts w:ascii="Times New Roman" w:hAnsi="Times New Roman"/>
          <w:sz w:val="22"/>
          <w:szCs w:val="22"/>
        </w:rPr>
        <w:t xml:space="preserve"> </w:t>
      </w:r>
      <w:r w:rsidR="00FC7B15" w:rsidRPr="00FC7B15">
        <w:rPr>
          <w:rFonts w:ascii="Times New Roman" w:hAnsi="Times New Roman" w:hint="eastAsia"/>
          <w:sz w:val="22"/>
          <w:szCs w:val="22"/>
        </w:rPr>
        <w:t>предмета</w:t>
      </w:r>
      <w:r w:rsidR="00FC7B15" w:rsidRPr="00FC7B15">
        <w:rPr>
          <w:rFonts w:ascii="Times New Roman" w:hAnsi="Times New Roman"/>
          <w:sz w:val="22"/>
          <w:szCs w:val="22"/>
        </w:rPr>
        <w:t xml:space="preserve"> </w:t>
      </w:r>
      <w:r w:rsidR="00FC7B15" w:rsidRPr="00FC7B15">
        <w:rPr>
          <w:rFonts w:ascii="Times New Roman" w:hAnsi="Times New Roman" w:hint="eastAsia"/>
          <w:sz w:val="22"/>
          <w:szCs w:val="22"/>
        </w:rPr>
        <w:t>лизинга</w:t>
      </w:r>
      <w:r w:rsidR="00FC7B15" w:rsidRPr="00FC7B15">
        <w:rPr>
          <w:rFonts w:ascii="Times New Roman" w:hAnsi="Times New Roman"/>
          <w:sz w:val="22"/>
          <w:szCs w:val="22"/>
        </w:rPr>
        <w:t xml:space="preserve"> </w:t>
      </w:r>
      <w:r w:rsidR="00FC7B15" w:rsidRPr="00FC7B15">
        <w:rPr>
          <w:rFonts w:ascii="Times New Roman" w:hAnsi="Times New Roman" w:hint="eastAsia"/>
          <w:sz w:val="22"/>
          <w:szCs w:val="22"/>
        </w:rPr>
        <w:t>в</w:t>
      </w:r>
      <w:r w:rsidR="00FC7B15" w:rsidRPr="00FC7B15">
        <w:rPr>
          <w:rFonts w:ascii="Times New Roman" w:hAnsi="Times New Roman"/>
          <w:sz w:val="22"/>
          <w:szCs w:val="22"/>
        </w:rPr>
        <w:t xml:space="preserve"> </w:t>
      </w:r>
      <w:r w:rsidR="00FC7B15" w:rsidRPr="00FC7B15">
        <w:rPr>
          <w:rFonts w:ascii="Times New Roman" w:hAnsi="Times New Roman" w:hint="eastAsia"/>
          <w:sz w:val="22"/>
          <w:szCs w:val="22"/>
        </w:rPr>
        <w:t>г</w:t>
      </w:r>
      <w:r w:rsidR="00FC7B15" w:rsidRPr="00FC7B15">
        <w:rPr>
          <w:rFonts w:ascii="Times New Roman" w:hAnsi="Times New Roman"/>
          <w:sz w:val="22"/>
          <w:szCs w:val="22"/>
        </w:rPr>
        <w:t xml:space="preserve">. </w:t>
      </w:r>
      <w:r w:rsidR="00FC7B15" w:rsidRPr="00FC7B15">
        <w:rPr>
          <w:rFonts w:ascii="Times New Roman" w:hAnsi="Times New Roman" w:hint="eastAsia"/>
          <w:sz w:val="22"/>
          <w:szCs w:val="22"/>
        </w:rPr>
        <w:t>Нижний</w:t>
      </w:r>
      <w:r w:rsidR="00FC7B15" w:rsidRPr="00FC7B15">
        <w:rPr>
          <w:rFonts w:ascii="Times New Roman" w:hAnsi="Times New Roman"/>
          <w:sz w:val="22"/>
          <w:szCs w:val="22"/>
        </w:rPr>
        <w:t xml:space="preserve"> </w:t>
      </w:r>
      <w:r w:rsidR="00FC7B15" w:rsidRPr="00FC7B15">
        <w:rPr>
          <w:rFonts w:ascii="Times New Roman" w:hAnsi="Times New Roman" w:hint="eastAsia"/>
          <w:sz w:val="22"/>
          <w:szCs w:val="22"/>
        </w:rPr>
        <w:t>Новгород</w:t>
      </w:r>
    </w:p>
    <w:p w14:paraId="7C4BAB8C" w14:textId="16AB92F0" w:rsidR="00756721" w:rsidRDefault="00756721" w:rsidP="00756721">
      <w:pPr>
        <w:pStyle w:val="affff7"/>
        <w:numPr>
          <w:ilvl w:val="1"/>
          <w:numId w:val="23"/>
        </w:numPr>
        <w:tabs>
          <w:tab w:val="left" w:pos="426"/>
          <w:tab w:val="left" w:pos="1134"/>
        </w:tabs>
        <w:ind w:right="108" w:hanging="720"/>
        <w:rPr>
          <w:rFonts w:ascii="Times New Roman" w:hAnsi="Times New Roman"/>
          <w:b/>
          <w:bCs/>
          <w:sz w:val="22"/>
          <w:szCs w:val="22"/>
        </w:rPr>
      </w:pPr>
      <w:r w:rsidRPr="00756721">
        <w:rPr>
          <w:rFonts w:ascii="Times New Roman" w:hAnsi="Times New Roman"/>
          <w:sz w:val="22"/>
          <w:szCs w:val="22"/>
        </w:rPr>
        <w:t xml:space="preserve">Поставка осуществляется за счет средств поставщика, в </w:t>
      </w:r>
      <w:r>
        <w:rPr>
          <w:rFonts w:ascii="Times New Roman" w:hAnsi="Times New Roman"/>
          <w:sz w:val="22"/>
          <w:szCs w:val="22"/>
        </w:rPr>
        <w:t xml:space="preserve">полном </w:t>
      </w:r>
      <w:r w:rsidRPr="00756721">
        <w:rPr>
          <w:rFonts w:ascii="Times New Roman" w:hAnsi="Times New Roman"/>
          <w:sz w:val="22"/>
          <w:szCs w:val="22"/>
        </w:rPr>
        <w:t xml:space="preserve">объеме </w:t>
      </w:r>
      <w:r w:rsidR="00857C5A">
        <w:rPr>
          <w:rFonts w:ascii="Times New Roman" w:hAnsi="Times New Roman"/>
          <w:sz w:val="22"/>
          <w:szCs w:val="22"/>
        </w:rPr>
        <w:t>1</w:t>
      </w:r>
      <w:r w:rsidRPr="00756721">
        <w:rPr>
          <w:rFonts w:ascii="Times New Roman" w:hAnsi="Times New Roman"/>
          <w:sz w:val="22"/>
          <w:szCs w:val="22"/>
        </w:rPr>
        <w:t xml:space="preserve"> шт</w:t>
      </w:r>
      <w:r>
        <w:rPr>
          <w:rFonts w:ascii="Times New Roman" w:hAnsi="Times New Roman"/>
          <w:b/>
          <w:bCs/>
          <w:sz w:val="22"/>
          <w:szCs w:val="22"/>
        </w:rPr>
        <w:t>.</w:t>
      </w:r>
    </w:p>
    <w:p w14:paraId="0E440D56" w14:textId="1389F881" w:rsidR="00756721" w:rsidRDefault="00756721" w:rsidP="00756721">
      <w:pPr>
        <w:pStyle w:val="affff7"/>
        <w:numPr>
          <w:ilvl w:val="1"/>
          <w:numId w:val="23"/>
        </w:numPr>
        <w:tabs>
          <w:tab w:val="left" w:pos="426"/>
          <w:tab w:val="left" w:pos="1134"/>
        </w:tabs>
        <w:ind w:right="108" w:hanging="720"/>
        <w:rPr>
          <w:rFonts w:ascii="Times New Roman" w:hAnsi="Times New Roman"/>
          <w:b/>
          <w:bCs/>
          <w:sz w:val="22"/>
          <w:szCs w:val="22"/>
        </w:rPr>
      </w:pPr>
      <w:r>
        <w:rPr>
          <w:rFonts w:ascii="Times New Roman" w:hAnsi="Times New Roman"/>
          <w:b/>
          <w:bCs/>
          <w:sz w:val="22"/>
          <w:szCs w:val="22"/>
        </w:rPr>
        <w:t xml:space="preserve">Срок поставки: </w:t>
      </w:r>
      <w:r w:rsidRPr="00756721">
        <w:rPr>
          <w:rFonts w:ascii="Times New Roman" w:hAnsi="Times New Roman"/>
          <w:sz w:val="22"/>
          <w:szCs w:val="22"/>
        </w:rPr>
        <w:t>в течение 30 рабочих дней с момента заключения договора.</w:t>
      </w:r>
    </w:p>
    <w:p w14:paraId="34BA95C9" w14:textId="5695BF5D" w:rsidR="005D78B7" w:rsidRPr="00ED56ED" w:rsidRDefault="005D78B7" w:rsidP="00ED56ED">
      <w:pPr>
        <w:pStyle w:val="affff7"/>
        <w:numPr>
          <w:ilvl w:val="0"/>
          <w:numId w:val="23"/>
        </w:numPr>
        <w:tabs>
          <w:tab w:val="left" w:pos="426"/>
          <w:tab w:val="left" w:pos="1134"/>
        </w:tabs>
        <w:ind w:left="284" w:right="108" w:hanging="284"/>
        <w:rPr>
          <w:rFonts w:ascii="Times New Roman" w:hAnsi="Times New Roman"/>
          <w:b/>
          <w:bCs/>
          <w:sz w:val="22"/>
          <w:szCs w:val="22"/>
        </w:rPr>
      </w:pPr>
      <w:r w:rsidRPr="00ED56ED">
        <w:rPr>
          <w:rFonts w:ascii="Times New Roman" w:hAnsi="Times New Roman"/>
          <w:b/>
          <w:bCs/>
          <w:sz w:val="22"/>
          <w:szCs w:val="22"/>
        </w:rPr>
        <w:t>Требования к техническим и функциональным характеристикам товара:</w:t>
      </w:r>
    </w:p>
    <w:p w14:paraId="79594DF8" w14:textId="77777777" w:rsidR="00ED56ED" w:rsidRDefault="00ED56ED" w:rsidP="00ED56ED">
      <w:pPr>
        <w:pStyle w:val="affff7"/>
        <w:spacing w:line="20" w:lineRule="atLeast"/>
        <w:ind w:left="0" w:right="-149" w:firstLine="0"/>
        <w:jc w:val="left"/>
        <w:rPr>
          <w:i/>
          <w:iCs/>
          <w:sz w:val="18"/>
          <w:szCs w:val="18"/>
        </w:rPr>
      </w:pPr>
      <w:r w:rsidRPr="00CD2940">
        <w:rPr>
          <w:i/>
          <w:iCs/>
          <w:sz w:val="18"/>
          <w:szCs w:val="18"/>
        </w:rPr>
        <w:t>При осуществлении закупок на вышеуказанные товары распространяются меры национального режима в виде «запрет»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203" w:type="dxa"/>
        <w:tblInd w:w="-5" w:type="dxa"/>
        <w:tblLook w:val="04A0" w:firstRow="1" w:lastRow="0" w:firstColumn="1" w:lastColumn="0" w:noHBand="0" w:noVBand="1"/>
      </w:tblPr>
      <w:tblGrid>
        <w:gridCol w:w="531"/>
        <w:gridCol w:w="1882"/>
        <w:gridCol w:w="2181"/>
        <w:gridCol w:w="1576"/>
        <w:gridCol w:w="1693"/>
        <w:gridCol w:w="2340"/>
      </w:tblGrid>
      <w:tr w:rsidR="00ED56ED" w:rsidRPr="00AF39E3" w14:paraId="509BAB67" w14:textId="77777777" w:rsidTr="00ED56ED">
        <w:trPr>
          <w:trHeight w:val="300"/>
          <w:tblHeader/>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112EFB" w14:textId="77777777" w:rsidR="00ED56ED" w:rsidRPr="00ED56ED" w:rsidRDefault="00ED56ED" w:rsidP="00ED56ED">
            <w:pPr>
              <w:ind w:firstLine="0"/>
              <w:jc w:val="center"/>
              <w:rPr>
                <w:rFonts w:ascii="Times New Roman" w:hAnsi="Times New Roman"/>
                <w:b/>
                <w:bCs/>
                <w:sz w:val="22"/>
                <w:szCs w:val="22"/>
              </w:rPr>
            </w:pPr>
            <w:r w:rsidRPr="00ED56ED">
              <w:rPr>
                <w:rFonts w:ascii="Times New Roman" w:hAnsi="Times New Roman"/>
                <w:b/>
                <w:bCs/>
                <w:sz w:val="22"/>
                <w:szCs w:val="22"/>
              </w:rPr>
              <w:t>№ п/п</w:t>
            </w:r>
          </w:p>
        </w:tc>
        <w:tc>
          <w:tcPr>
            <w:tcW w:w="18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44582F" w14:textId="77777777" w:rsidR="00ED56ED" w:rsidRPr="00ED56ED" w:rsidRDefault="00ED56ED" w:rsidP="00ED56ED">
            <w:pPr>
              <w:ind w:firstLine="0"/>
              <w:jc w:val="center"/>
              <w:rPr>
                <w:rFonts w:ascii="Times New Roman" w:hAnsi="Times New Roman"/>
                <w:b/>
                <w:bCs/>
                <w:sz w:val="22"/>
                <w:szCs w:val="22"/>
              </w:rPr>
            </w:pPr>
            <w:r w:rsidRPr="00ED56ED">
              <w:rPr>
                <w:rFonts w:ascii="Times New Roman" w:hAnsi="Times New Roman"/>
                <w:b/>
                <w:bCs/>
                <w:sz w:val="22"/>
                <w:szCs w:val="22"/>
              </w:rPr>
              <w:t>ОКПД 2</w:t>
            </w:r>
          </w:p>
        </w:tc>
        <w:tc>
          <w:tcPr>
            <w:tcW w:w="21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F7C670" w14:textId="77777777" w:rsidR="00ED56ED" w:rsidRPr="00ED56ED" w:rsidRDefault="00ED56ED" w:rsidP="00ED56ED">
            <w:pPr>
              <w:ind w:firstLine="0"/>
              <w:jc w:val="center"/>
              <w:rPr>
                <w:rFonts w:ascii="Times New Roman" w:hAnsi="Times New Roman"/>
                <w:b/>
                <w:bCs/>
                <w:sz w:val="22"/>
                <w:szCs w:val="22"/>
              </w:rPr>
            </w:pPr>
            <w:r w:rsidRPr="00ED56ED">
              <w:rPr>
                <w:rFonts w:ascii="Times New Roman" w:hAnsi="Times New Roman"/>
                <w:b/>
                <w:bCs/>
                <w:sz w:val="22"/>
                <w:szCs w:val="22"/>
              </w:rPr>
              <w:t>Наименование</w:t>
            </w:r>
          </w:p>
        </w:tc>
        <w:tc>
          <w:tcPr>
            <w:tcW w:w="5609" w:type="dxa"/>
            <w:gridSpan w:val="3"/>
            <w:tcBorders>
              <w:top w:val="single" w:sz="4" w:space="0" w:color="auto"/>
              <w:left w:val="nil"/>
              <w:bottom w:val="single" w:sz="4" w:space="0" w:color="auto"/>
              <w:right w:val="single" w:sz="4" w:space="0" w:color="auto"/>
            </w:tcBorders>
            <w:shd w:val="clear" w:color="auto" w:fill="auto"/>
            <w:vAlign w:val="center"/>
            <w:hideMark/>
          </w:tcPr>
          <w:p w14:paraId="0C84757B" w14:textId="77777777" w:rsidR="00ED56ED" w:rsidRPr="00ED56ED" w:rsidRDefault="00ED56ED" w:rsidP="00ED56ED">
            <w:pPr>
              <w:ind w:firstLine="0"/>
              <w:jc w:val="center"/>
              <w:rPr>
                <w:rFonts w:ascii="Times New Roman" w:hAnsi="Times New Roman"/>
                <w:b/>
                <w:bCs/>
                <w:sz w:val="22"/>
                <w:szCs w:val="22"/>
              </w:rPr>
            </w:pPr>
            <w:r w:rsidRPr="00ED56ED">
              <w:rPr>
                <w:rFonts w:ascii="Times New Roman" w:hAnsi="Times New Roman"/>
                <w:b/>
                <w:bCs/>
                <w:sz w:val="22"/>
                <w:szCs w:val="22"/>
              </w:rPr>
              <w:t>Национальный режим</w:t>
            </w:r>
          </w:p>
        </w:tc>
      </w:tr>
      <w:tr w:rsidR="00ED56ED" w:rsidRPr="00AF39E3" w14:paraId="216D3721" w14:textId="77777777" w:rsidTr="00ED56ED">
        <w:trPr>
          <w:trHeight w:val="300"/>
          <w:tblHeader/>
        </w:trPr>
        <w:tc>
          <w:tcPr>
            <w:tcW w:w="531" w:type="dxa"/>
            <w:vMerge/>
            <w:tcBorders>
              <w:top w:val="single" w:sz="4" w:space="0" w:color="auto"/>
              <w:left w:val="single" w:sz="4" w:space="0" w:color="auto"/>
              <w:bottom w:val="single" w:sz="4" w:space="0" w:color="auto"/>
              <w:right w:val="single" w:sz="4" w:space="0" w:color="auto"/>
            </w:tcBorders>
            <w:vAlign w:val="center"/>
            <w:hideMark/>
          </w:tcPr>
          <w:p w14:paraId="7F0B5F56" w14:textId="77777777" w:rsidR="00ED56ED" w:rsidRPr="00ED56ED" w:rsidRDefault="00ED56ED" w:rsidP="00ED56ED">
            <w:pPr>
              <w:ind w:firstLine="0"/>
              <w:jc w:val="left"/>
              <w:rPr>
                <w:rFonts w:ascii="Times New Roman" w:hAnsi="Times New Roman"/>
                <w:b/>
                <w:bCs/>
                <w:sz w:val="22"/>
                <w:szCs w:val="22"/>
              </w:rPr>
            </w:pPr>
          </w:p>
        </w:tc>
        <w:tc>
          <w:tcPr>
            <w:tcW w:w="1882" w:type="dxa"/>
            <w:vMerge/>
            <w:tcBorders>
              <w:top w:val="single" w:sz="4" w:space="0" w:color="auto"/>
              <w:left w:val="single" w:sz="4" w:space="0" w:color="auto"/>
              <w:bottom w:val="single" w:sz="4" w:space="0" w:color="auto"/>
              <w:right w:val="single" w:sz="4" w:space="0" w:color="auto"/>
            </w:tcBorders>
            <w:vAlign w:val="center"/>
            <w:hideMark/>
          </w:tcPr>
          <w:p w14:paraId="72556D09" w14:textId="77777777" w:rsidR="00ED56ED" w:rsidRPr="00ED56ED" w:rsidRDefault="00ED56ED" w:rsidP="00ED56ED">
            <w:pPr>
              <w:ind w:firstLine="0"/>
              <w:jc w:val="center"/>
              <w:rPr>
                <w:rFonts w:ascii="Times New Roman" w:hAnsi="Times New Roman"/>
                <w:b/>
                <w:bCs/>
                <w:sz w:val="22"/>
                <w:szCs w:val="22"/>
              </w:rPr>
            </w:pPr>
          </w:p>
        </w:tc>
        <w:tc>
          <w:tcPr>
            <w:tcW w:w="2181" w:type="dxa"/>
            <w:vMerge/>
            <w:tcBorders>
              <w:top w:val="single" w:sz="4" w:space="0" w:color="auto"/>
              <w:left w:val="single" w:sz="4" w:space="0" w:color="auto"/>
              <w:bottom w:val="single" w:sz="4" w:space="0" w:color="auto"/>
              <w:right w:val="single" w:sz="4" w:space="0" w:color="auto"/>
            </w:tcBorders>
            <w:vAlign w:val="center"/>
            <w:hideMark/>
          </w:tcPr>
          <w:p w14:paraId="5244E9C8" w14:textId="77777777" w:rsidR="00ED56ED" w:rsidRPr="00ED56ED" w:rsidRDefault="00ED56ED" w:rsidP="00ED56ED">
            <w:pPr>
              <w:ind w:firstLine="0"/>
              <w:jc w:val="center"/>
              <w:rPr>
                <w:rFonts w:ascii="Times New Roman" w:hAnsi="Times New Roman"/>
                <w:b/>
                <w:bCs/>
                <w:sz w:val="22"/>
                <w:szCs w:val="22"/>
              </w:rPr>
            </w:pPr>
          </w:p>
        </w:tc>
        <w:tc>
          <w:tcPr>
            <w:tcW w:w="1576" w:type="dxa"/>
            <w:tcBorders>
              <w:top w:val="nil"/>
              <w:left w:val="nil"/>
              <w:bottom w:val="single" w:sz="4" w:space="0" w:color="auto"/>
              <w:right w:val="single" w:sz="4" w:space="0" w:color="auto"/>
            </w:tcBorders>
            <w:shd w:val="clear" w:color="auto" w:fill="auto"/>
            <w:vAlign w:val="center"/>
            <w:hideMark/>
          </w:tcPr>
          <w:p w14:paraId="38C96CB5" w14:textId="42C01A76" w:rsidR="00ED56ED" w:rsidRPr="00ED56ED" w:rsidRDefault="00ED56ED" w:rsidP="00ED56ED">
            <w:pPr>
              <w:ind w:firstLine="0"/>
              <w:jc w:val="center"/>
              <w:rPr>
                <w:rFonts w:ascii="Times New Roman" w:hAnsi="Times New Roman"/>
                <w:b/>
                <w:bCs/>
                <w:sz w:val="22"/>
                <w:szCs w:val="22"/>
              </w:rPr>
            </w:pPr>
            <w:r w:rsidRPr="00ED56ED">
              <w:rPr>
                <w:rFonts w:ascii="Times New Roman" w:hAnsi="Times New Roman"/>
                <w:b/>
                <w:bCs/>
                <w:sz w:val="22"/>
                <w:szCs w:val="22"/>
              </w:rPr>
              <w:t>1875</w:t>
            </w:r>
          </w:p>
          <w:p w14:paraId="225C276F" w14:textId="77777777" w:rsidR="00ED56ED" w:rsidRPr="00ED56ED" w:rsidRDefault="00ED56ED" w:rsidP="00ED56ED">
            <w:pPr>
              <w:ind w:firstLine="0"/>
              <w:jc w:val="center"/>
              <w:rPr>
                <w:rFonts w:ascii="Times New Roman" w:hAnsi="Times New Roman"/>
                <w:b/>
                <w:bCs/>
                <w:sz w:val="22"/>
                <w:szCs w:val="22"/>
              </w:rPr>
            </w:pPr>
            <w:r w:rsidRPr="00ED56ED">
              <w:rPr>
                <w:rFonts w:ascii="Times New Roman" w:hAnsi="Times New Roman"/>
                <w:b/>
                <w:bCs/>
                <w:sz w:val="22"/>
                <w:szCs w:val="22"/>
              </w:rPr>
              <w:t>(Запрет)</w:t>
            </w:r>
          </w:p>
        </w:tc>
        <w:tc>
          <w:tcPr>
            <w:tcW w:w="1693" w:type="dxa"/>
            <w:tcBorders>
              <w:top w:val="nil"/>
              <w:left w:val="nil"/>
              <w:bottom w:val="single" w:sz="4" w:space="0" w:color="auto"/>
              <w:right w:val="single" w:sz="4" w:space="0" w:color="auto"/>
            </w:tcBorders>
            <w:shd w:val="clear" w:color="auto" w:fill="auto"/>
            <w:vAlign w:val="center"/>
            <w:hideMark/>
          </w:tcPr>
          <w:p w14:paraId="44619255" w14:textId="77777777" w:rsidR="00ED56ED" w:rsidRPr="00ED56ED" w:rsidRDefault="00ED56ED" w:rsidP="00ED56ED">
            <w:pPr>
              <w:ind w:firstLine="0"/>
              <w:jc w:val="center"/>
              <w:rPr>
                <w:rFonts w:ascii="Times New Roman" w:hAnsi="Times New Roman"/>
                <w:b/>
                <w:bCs/>
                <w:sz w:val="22"/>
                <w:szCs w:val="22"/>
              </w:rPr>
            </w:pPr>
            <w:r w:rsidRPr="00ED56ED">
              <w:rPr>
                <w:rFonts w:ascii="Times New Roman" w:hAnsi="Times New Roman"/>
                <w:b/>
                <w:bCs/>
                <w:sz w:val="22"/>
                <w:szCs w:val="22"/>
              </w:rPr>
              <w:t>1875 (Ограничение)</w:t>
            </w:r>
          </w:p>
        </w:tc>
        <w:tc>
          <w:tcPr>
            <w:tcW w:w="2340" w:type="dxa"/>
            <w:tcBorders>
              <w:top w:val="nil"/>
              <w:left w:val="nil"/>
              <w:bottom w:val="single" w:sz="4" w:space="0" w:color="auto"/>
              <w:right w:val="single" w:sz="4" w:space="0" w:color="auto"/>
            </w:tcBorders>
            <w:shd w:val="clear" w:color="auto" w:fill="auto"/>
            <w:vAlign w:val="center"/>
            <w:hideMark/>
          </w:tcPr>
          <w:p w14:paraId="6E37ABE1" w14:textId="5EC4039F" w:rsidR="00ED56ED" w:rsidRPr="00ED56ED" w:rsidRDefault="00ED56ED" w:rsidP="00ED56ED">
            <w:pPr>
              <w:ind w:firstLine="0"/>
              <w:jc w:val="center"/>
              <w:rPr>
                <w:rFonts w:ascii="Times New Roman" w:hAnsi="Times New Roman"/>
                <w:b/>
                <w:bCs/>
                <w:sz w:val="22"/>
                <w:szCs w:val="22"/>
              </w:rPr>
            </w:pPr>
            <w:r w:rsidRPr="00ED56ED">
              <w:rPr>
                <w:rFonts w:ascii="Times New Roman" w:hAnsi="Times New Roman"/>
                <w:b/>
                <w:bCs/>
                <w:sz w:val="22"/>
                <w:szCs w:val="22"/>
              </w:rPr>
              <w:t>1875</w:t>
            </w:r>
          </w:p>
          <w:p w14:paraId="68C9D13E" w14:textId="77777777" w:rsidR="00ED56ED" w:rsidRPr="00ED56ED" w:rsidRDefault="00ED56ED" w:rsidP="00ED56ED">
            <w:pPr>
              <w:ind w:firstLine="0"/>
              <w:jc w:val="center"/>
              <w:rPr>
                <w:rFonts w:ascii="Times New Roman" w:hAnsi="Times New Roman"/>
                <w:b/>
                <w:bCs/>
                <w:sz w:val="22"/>
                <w:szCs w:val="22"/>
              </w:rPr>
            </w:pPr>
            <w:r w:rsidRPr="00ED56ED">
              <w:rPr>
                <w:rFonts w:ascii="Times New Roman" w:hAnsi="Times New Roman"/>
                <w:b/>
                <w:bCs/>
                <w:sz w:val="22"/>
                <w:szCs w:val="22"/>
              </w:rPr>
              <w:t>(Преимущество)</w:t>
            </w:r>
          </w:p>
        </w:tc>
      </w:tr>
      <w:tr w:rsidR="00ED56ED" w:rsidRPr="005D5009" w14:paraId="2487E5DA" w14:textId="77777777" w:rsidTr="00ED56ED">
        <w:trPr>
          <w:trHeight w:val="300"/>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14:paraId="75E8AD46" w14:textId="77777777" w:rsidR="00ED56ED" w:rsidRPr="00ED56ED" w:rsidRDefault="00ED56ED" w:rsidP="00ED56ED">
            <w:pPr>
              <w:pStyle w:val="affff7"/>
              <w:numPr>
                <w:ilvl w:val="3"/>
                <w:numId w:val="24"/>
              </w:numPr>
              <w:ind w:left="357" w:hanging="357"/>
              <w:contextualSpacing w:val="0"/>
              <w:jc w:val="center"/>
              <w:rPr>
                <w:rFonts w:ascii="Times New Roman" w:hAnsi="Times New Roman"/>
                <w:sz w:val="22"/>
                <w:szCs w:val="22"/>
              </w:rPr>
            </w:pPr>
          </w:p>
        </w:tc>
        <w:tc>
          <w:tcPr>
            <w:tcW w:w="1882" w:type="dxa"/>
            <w:tcBorders>
              <w:top w:val="single" w:sz="4" w:space="0" w:color="auto"/>
              <w:left w:val="nil"/>
              <w:bottom w:val="single" w:sz="4" w:space="0" w:color="auto"/>
              <w:right w:val="single" w:sz="4" w:space="0" w:color="auto"/>
            </w:tcBorders>
            <w:shd w:val="clear" w:color="auto" w:fill="auto"/>
          </w:tcPr>
          <w:p w14:paraId="7A4C50C9" w14:textId="77777777" w:rsidR="00ED56ED" w:rsidRPr="00ED56ED" w:rsidRDefault="00ED56ED" w:rsidP="00ED56ED">
            <w:pPr>
              <w:ind w:firstLine="0"/>
              <w:jc w:val="center"/>
              <w:rPr>
                <w:rFonts w:ascii="Times New Roman" w:hAnsi="Times New Roman"/>
                <w:sz w:val="22"/>
                <w:szCs w:val="22"/>
              </w:rPr>
            </w:pPr>
            <w:r w:rsidRPr="00ED56ED">
              <w:rPr>
                <w:rFonts w:ascii="Times New Roman" w:hAnsi="Times New Roman"/>
                <w:sz w:val="22"/>
                <w:szCs w:val="22"/>
              </w:rPr>
              <w:t>29.10.24.190</w:t>
            </w:r>
          </w:p>
        </w:tc>
        <w:tc>
          <w:tcPr>
            <w:tcW w:w="2181" w:type="dxa"/>
            <w:tcBorders>
              <w:top w:val="single" w:sz="4" w:space="0" w:color="auto"/>
              <w:left w:val="nil"/>
              <w:bottom w:val="single" w:sz="4" w:space="0" w:color="auto"/>
              <w:right w:val="single" w:sz="4" w:space="0" w:color="auto"/>
            </w:tcBorders>
            <w:shd w:val="clear" w:color="auto" w:fill="auto"/>
          </w:tcPr>
          <w:p w14:paraId="5CC420AF" w14:textId="77777777" w:rsidR="00ED56ED" w:rsidRPr="00ED56ED" w:rsidRDefault="00ED56ED" w:rsidP="00ED56ED">
            <w:pPr>
              <w:ind w:firstLine="0"/>
              <w:jc w:val="center"/>
              <w:rPr>
                <w:rFonts w:ascii="Times New Roman" w:hAnsi="Times New Roman"/>
                <w:sz w:val="22"/>
                <w:szCs w:val="22"/>
                <w:lang w:val="en-US"/>
              </w:rPr>
            </w:pPr>
            <w:r w:rsidRPr="00ED56ED">
              <w:rPr>
                <w:rFonts w:ascii="Times New Roman" w:hAnsi="Times New Roman"/>
                <w:sz w:val="22"/>
                <w:szCs w:val="22"/>
              </w:rPr>
              <w:t>Автомобиль</w:t>
            </w:r>
          </w:p>
        </w:tc>
        <w:tc>
          <w:tcPr>
            <w:tcW w:w="1576" w:type="dxa"/>
            <w:tcBorders>
              <w:top w:val="single" w:sz="4" w:space="0" w:color="auto"/>
              <w:left w:val="nil"/>
              <w:bottom w:val="single" w:sz="4" w:space="0" w:color="auto"/>
              <w:right w:val="single" w:sz="4" w:space="0" w:color="auto"/>
            </w:tcBorders>
            <w:shd w:val="clear" w:color="auto" w:fill="auto"/>
          </w:tcPr>
          <w:p w14:paraId="6B26C88A" w14:textId="77777777" w:rsidR="00ED56ED" w:rsidRPr="00ED56ED" w:rsidRDefault="00ED56ED" w:rsidP="00ED56ED">
            <w:pPr>
              <w:ind w:firstLine="0"/>
              <w:jc w:val="center"/>
              <w:rPr>
                <w:rFonts w:ascii="Times New Roman" w:hAnsi="Times New Roman"/>
                <w:color w:val="FF0000"/>
                <w:sz w:val="22"/>
                <w:szCs w:val="22"/>
              </w:rPr>
            </w:pPr>
            <w:r w:rsidRPr="00ED56ED">
              <w:rPr>
                <w:rFonts w:ascii="Segoe UI Symbol" w:hAnsi="Segoe UI Symbol" w:cs="Segoe UI Symbol"/>
                <w:color w:val="FF0000"/>
                <w:sz w:val="22"/>
                <w:szCs w:val="22"/>
              </w:rPr>
              <w:t>✓</w:t>
            </w:r>
          </w:p>
        </w:tc>
        <w:tc>
          <w:tcPr>
            <w:tcW w:w="1693" w:type="dxa"/>
            <w:tcBorders>
              <w:top w:val="single" w:sz="4" w:space="0" w:color="auto"/>
              <w:left w:val="nil"/>
              <w:bottom w:val="single" w:sz="4" w:space="0" w:color="auto"/>
              <w:right w:val="single" w:sz="4" w:space="0" w:color="auto"/>
            </w:tcBorders>
            <w:shd w:val="clear" w:color="auto" w:fill="auto"/>
          </w:tcPr>
          <w:p w14:paraId="49E856B6" w14:textId="77777777" w:rsidR="00ED56ED" w:rsidRPr="00ED56ED" w:rsidRDefault="00ED56ED" w:rsidP="00ED56ED">
            <w:pPr>
              <w:ind w:firstLine="0"/>
              <w:jc w:val="center"/>
              <w:rPr>
                <w:rFonts w:ascii="Times New Roman" w:hAnsi="Times New Roman"/>
                <w:sz w:val="22"/>
                <w:szCs w:val="22"/>
              </w:rPr>
            </w:pPr>
          </w:p>
        </w:tc>
        <w:tc>
          <w:tcPr>
            <w:tcW w:w="2340" w:type="dxa"/>
            <w:tcBorders>
              <w:top w:val="single" w:sz="4" w:space="0" w:color="auto"/>
              <w:left w:val="nil"/>
              <w:bottom w:val="single" w:sz="4" w:space="0" w:color="auto"/>
              <w:right w:val="single" w:sz="4" w:space="0" w:color="auto"/>
            </w:tcBorders>
            <w:shd w:val="clear" w:color="auto" w:fill="auto"/>
          </w:tcPr>
          <w:p w14:paraId="71535244" w14:textId="77777777" w:rsidR="00ED56ED" w:rsidRPr="00ED56ED" w:rsidRDefault="00ED56ED" w:rsidP="00ED56ED">
            <w:pPr>
              <w:ind w:firstLine="0"/>
              <w:jc w:val="center"/>
              <w:rPr>
                <w:rFonts w:ascii="Times New Roman" w:hAnsi="Times New Roman"/>
                <w:sz w:val="22"/>
                <w:szCs w:val="22"/>
              </w:rPr>
            </w:pPr>
          </w:p>
        </w:tc>
      </w:tr>
    </w:tbl>
    <w:p w14:paraId="2A901050" w14:textId="41694BC1" w:rsidR="00D50A57" w:rsidRPr="00ED56ED" w:rsidRDefault="00ED56ED" w:rsidP="00E21C8A">
      <w:pPr>
        <w:tabs>
          <w:tab w:val="left" w:pos="1134"/>
          <w:tab w:val="left" w:pos="4680"/>
        </w:tabs>
        <w:ind w:right="108" w:firstLine="0"/>
        <w:rPr>
          <w:rFonts w:ascii="Times New Roman" w:hAnsi="Times New Roman"/>
          <w:i/>
          <w:iCs/>
          <w:sz w:val="18"/>
          <w:szCs w:val="18"/>
          <w:lang w:val="ba-RU"/>
        </w:rPr>
      </w:pPr>
      <w:r w:rsidRPr="00ED56ED">
        <w:rPr>
          <w:rFonts w:ascii="Times New Roman" w:hAnsi="Times New Roman" w:hint="eastAsia"/>
          <w:i/>
          <w:iCs/>
          <w:sz w:val="18"/>
          <w:szCs w:val="18"/>
          <w:lang w:val="ba-RU"/>
        </w:rPr>
        <w:t>В</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случае</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если</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в</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документации</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в</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каком</w:t>
      </w:r>
      <w:r w:rsidRPr="00ED56ED">
        <w:rPr>
          <w:rFonts w:ascii="Times New Roman" w:hAnsi="Times New Roman"/>
          <w:i/>
          <w:iCs/>
          <w:sz w:val="18"/>
          <w:szCs w:val="18"/>
          <w:lang w:val="ba-RU"/>
        </w:rPr>
        <w:t>-</w:t>
      </w:r>
      <w:r w:rsidRPr="00ED56ED">
        <w:rPr>
          <w:rFonts w:ascii="Times New Roman" w:hAnsi="Times New Roman" w:hint="eastAsia"/>
          <w:i/>
          <w:iCs/>
          <w:sz w:val="18"/>
          <w:szCs w:val="18"/>
          <w:lang w:val="ba-RU"/>
        </w:rPr>
        <w:t>либо</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документе</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входящем</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в</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состав</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документации</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прикрепленном</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отдельным</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файлом</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к</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документации</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имеются</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указания</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на</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знаки</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обслуживания</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фирменные</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и</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торговые</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наименования</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патенты</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полезные</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модели</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промышленные</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образцы</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указания</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на</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товарный</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знак</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наименование</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места</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происхождения</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товара</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или</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наименование</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производителя</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то</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такие</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указания</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следует</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читать</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знаки</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обслуживания</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или</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эквивалент»</w:t>
      </w:r>
      <w:r w:rsidRPr="00ED56ED">
        <w:rPr>
          <w:rFonts w:ascii="Times New Roman" w:hAnsi="Times New Roman"/>
          <w:i/>
          <w:iCs/>
          <w:sz w:val="18"/>
          <w:szCs w:val="18"/>
          <w:lang w:val="ba-RU"/>
        </w:rPr>
        <w:t>, «</w:t>
      </w:r>
      <w:r w:rsidRPr="00ED56ED">
        <w:rPr>
          <w:rFonts w:ascii="Times New Roman" w:hAnsi="Times New Roman" w:hint="eastAsia"/>
          <w:i/>
          <w:iCs/>
          <w:sz w:val="18"/>
          <w:szCs w:val="18"/>
          <w:lang w:val="ba-RU"/>
        </w:rPr>
        <w:t>фирменные</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наименования</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или</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эквивалент»</w:t>
      </w:r>
      <w:r w:rsidRPr="00ED56ED">
        <w:rPr>
          <w:rFonts w:ascii="Times New Roman" w:hAnsi="Times New Roman"/>
          <w:i/>
          <w:iCs/>
          <w:sz w:val="18"/>
          <w:szCs w:val="18"/>
          <w:lang w:val="ba-RU"/>
        </w:rPr>
        <w:t>, «</w:t>
      </w:r>
      <w:r w:rsidRPr="00ED56ED">
        <w:rPr>
          <w:rFonts w:ascii="Times New Roman" w:hAnsi="Times New Roman" w:hint="eastAsia"/>
          <w:i/>
          <w:iCs/>
          <w:sz w:val="18"/>
          <w:szCs w:val="18"/>
          <w:lang w:val="ba-RU"/>
        </w:rPr>
        <w:t>торговые</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наименования</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или</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эквивалент»</w:t>
      </w:r>
      <w:r w:rsidRPr="00ED56ED">
        <w:rPr>
          <w:rFonts w:ascii="Times New Roman" w:hAnsi="Times New Roman"/>
          <w:i/>
          <w:iCs/>
          <w:sz w:val="18"/>
          <w:szCs w:val="18"/>
          <w:lang w:val="ba-RU"/>
        </w:rPr>
        <w:t>, «</w:t>
      </w:r>
      <w:r w:rsidRPr="00ED56ED">
        <w:rPr>
          <w:rFonts w:ascii="Times New Roman" w:hAnsi="Times New Roman" w:hint="eastAsia"/>
          <w:i/>
          <w:iCs/>
          <w:sz w:val="18"/>
          <w:szCs w:val="18"/>
          <w:lang w:val="ba-RU"/>
        </w:rPr>
        <w:t>патенты</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или</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эквивалент»</w:t>
      </w:r>
      <w:r w:rsidRPr="00ED56ED">
        <w:rPr>
          <w:rFonts w:ascii="Times New Roman" w:hAnsi="Times New Roman"/>
          <w:i/>
          <w:iCs/>
          <w:sz w:val="18"/>
          <w:szCs w:val="18"/>
          <w:lang w:val="ba-RU"/>
        </w:rPr>
        <w:t>, «</w:t>
      </w:r>
      <w:r w:rsidRPr="00ED56ED">
        <w:rPr>
          <w:rFonts w:ascii="Times New Roman" w:hAnsi="Times New Roman" w:hint="eastAsia"/>
          <w:i/>
          <w:iCs/>
          <w:sz w:val="18"/>
          <w:szCs w:val="18"/>
          <w:lang w:val="ba-RU"/>
        </w:rPr>
        <w:t>полезные</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модели</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или</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эквивалент»</w:t>
      </w:r>
      <w:r w:rsidRPr="00ED56ED">
        <w:rPr>
          <w:rFonts w:ascii="Times New Roman" w:hAnsi="Times New Roman"/>
          <w:i/>
          <w:iCs/>
          <w:sz w:val="18"/>
          <w:szCs w:val="18"/>
          <w:lang w:val="ba-RU"/>
        </w:rPr>
        <w:t>, «</w:t>
      </w:r>
      <w:r w:rsidRPr="00ED56ED">
        <w:rPr>
          <w:rFonts w:ascii="Times New Roman" w:hAnsi="Times New Roman" w:hint="eastAsia"/>
          <w:i/>
          <w:iCs/>
          <w:sz w:val="18"/>
          <w:szCs w:val="18"/>
          <w:lang w:val="ba-RU"/>
        </w:rPr>
        <w:t>промышленные</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образцы</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или</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эквивалент»</w:t>
      </w:r>
      <w:r w:rsidRPr="00ED56ED">
        <w:rPr>
          <w:rFonts w:ascii="Times New Roman" w:hAnsi="Times New Roman"/>
          <w:i/>
          <w:iCs/>
          <w:sz w:val="18"/>
          <w:szCs w:val="18"/>
          <w:lang w:val="ba-RU"/>
        </w:rPr>
        <w:t>, «</w:t>
      </w:r>
      <w:r w:rsidRPr="00ED56ED">
        <w:rPr>
          <w:rFonts w:ascii="Times New Roman" w:hAnsi="Times New Roman" w:hint="eastAsia"/>
          <w:i/>
          <w:iCs/>
          <w:sz w:val="18"/>
          <w:szCs w:val="18"/>
          <w:lang w:val="ba-RU"/>
        </w:rPr>
        <w:t>товарный</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знак</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или</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эквивалент»</w:t>
      </w:r>
      <w:r w:rsidRPr="00ED56ED">
        <w:rPr>
          <w:rFonts w:ascii="Times New Roman" w:hAnsi="Times New Roman"/>
          <w:i/>
          <w:iCs/>
          <w:sz w:val="18"/>
          <w:szCs w:val="18"/>
          <w:lang w:val="ba-RU"/>
        </w:rPr>
        <w:t>, «</w:t>
      </w:r>
      <w:r w:rsidRPr="00ED56ED">
        <w:rPr>
          <w:rFonts w:ascii="Times New Roman" w:hAnsi="Times New Roman" w:hint="eastAsia"/>
          <w:i/>
          <w:iCs/>
          <w:sz w:val="18"/>
          <w:szCs w:val="18"/>
          <w:lang w:val="ba-RU"/>
        </w:rPr>
        <w:t>наименование</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места</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происхождения</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товара</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или</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эквивалент»</w:t>
      </w:r>
      <w:r w:rsidRPr="00ED56ED">
        <w:rPr>
          <w:rFonts w:ascii="Times New Roman" w:hAnsi="Times New Roman"/>
          <w:i/>
          <w:iCs/>
          <w:sz w:val="18"/>
          <w:szCs w:val="18"/>
          <w:lang w:val="ba-RU"/>
        </w:rPr>
        <w:t>, «</w:t>
      </w:r>
      <w:r w:rsidRPr="00ED56ED">
        <w:rPr>
          <w:rFonts w:ascii="Times New Roman" w:hAnsi="Times New Roman" w:hint="eastAsia"/>
          <w:i/>
          <w:iCs/>
          <w:sz w:val="18"/>
          <w:szCs w:val="18"/>
          <w:lang w:val="ba-RU"/>
        </w:rPr>
        <w:t>наименование</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производителя</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или</w:t>
      </w:r>
      <w:r w:rsidRPr="00ED56ED">
        <w:rPr>
          <w:rFonts w:ascii="Times New Roman" w:hAnsi="Times New Roman"/>
          <w:i/>
          <w:iCs/>
          <w:sz w:val="18"/>
          <w:szCs w:val="18"/>
          <w:lang w:val="ba-RU"/>
        </w:rPr>
        <w:t xml:space="preserve"> </w:t>
      </w:r>
      <w:r w:rsidRPr="00ED56ED">
        <w:rPr>
          <w:rFonts w:ascii="Times New Roman" w:hAnsi="Times New Roman" w:hint="eastAsia"/>
          <w:i/>
          <w:iCs/>
          <w:sz w:val="18"/>
          <w:szCs w:val="18"/>
          <w:lang w:val="ba-RU"/>
        </w:rPr>
        <w:t>эквивалент»</w:t>
      </w:r>
      <w:r w:rsidRPr="00ED56ED">
        <w:rPr>
          <w:rFonts w:ascii="Times New Roman" w:hAnsi="Times New Roman"/>
          <w:i/>
          <w:iCs/>
          <w:sz w:val="18"/>
          <w:szCs w:val="18"/>
          <w:lang w:val="ba-RU"/>
        </w:rPr>
        <w:t>.</w:t>
      </w:r>
    </w:p>
    <w:p w14:paraId="186DA11C" w14:textId="77777777" w:rsidR="00360721" w:rsidRPr="00896610" w:rsidRDefault="001B2D22" w:rsidP="00ED56ED">
      <w:pPr>
        <w:numPr>
          <w:ilvl w:val="0"/>
          <w:numId w:val="23"/>
        </w:numPr>
        <w:tabs>
          <w:tab w:val="left" w:pos="284"/>
        </w:tabs>
        <w:ind w:left="0" w:firstLine="0"/>
        <w:rPr>
          <w:rFonts w:ascii="Times New Roman" w:hAnsi="Times New Roman"/>
          <w:b/>
          <w:sz w:val="22"/>
          <w:szCs w:val="22"/>
        </w:rPr>
      </w:pPr>
      <w:r w:rsidRPr="00896610">
        <w:rPr>
          <w:rFonts w:ascii="Times New Roman" w:hAnsi="Times New Roman"/>
          <w:b/>
          <w:sz w:val="22"/>
          <w:szCs w:val="22"/>
        </w:rPr>
        <w:t>Функциональные и качественные характеристики, значения характеристик, ед. измерения характеристик</w:t>
      </w:r>
    </w:p>
    <w:tbl>
      <w:tblPr>
        <w:tblStyle w:val="TableNormal"/>
        <w:tblW w:w="1020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1843"/>
        <w:gridCol w:w="6237"/>
        <w:gridCol w:w="709"/>
        <w:gridCol w:w="850"/>
      </w:tblGrid>
      <w:tr w:rsidR="00107919" w:rsidRPr="00885208" w14:paraId="0C50A188" w14:textId="77777777" w:rsidTr="00ED56ED">
        <w:trPr>
          <w:trHeight w:val="442"/>
          <w:tblHeader/>
        </w:trPr>
        <w:tc>
          <w:tcPr>
            <w:tcW w:w="567" w:type="dxa"/>
            <w:tcBorders>
              <w:top w:val="single" w:sz="4" w:space="0" w:color="000000"/>
              <w:left w:val="single" w:sz="4" w:space="0" w:color="000000"/>
              <w:bottom w:val="single" w:sz="4" w:space="0" w:color="auto"/>
              <w:right w:val="single" w:sz="4" w:space="0" w:color="000000"/>
            </w:tcBorders>
            <w:shd w:val="clear" w:color="auto" w:fill="FFFFFF"/>
          </w:tcPr>
          <w:p w14:paraId="1C2DB396" w14:textId="77777777" w:rsidR="00107919" w:rsidRPr="00107919" w:rsidRDefault="00107919" w:rsidP="00107919">
            <w:pPr>
              <w:pStyle w:val="affff7"/>
              <w:spacing w:line="20" w:lineRule="atLeast"/>
              <w:ind w:left="0" w:firstLine="0"/>
              <w:jc w:val="center"/>
              <w:rPr>
                <w:b/>
                <w:bCs/>
                <w:sz w:val="22"/>
                <w:szCs w:val="22"/>
              </w:rPr>
            </w:pPr>
            <w:r w:rsidRPr="00107919">
              <w:rPr>
                <w:b/>
                <w:bCs/>
                <w:sz w:val="22"/>
                <w:szCs w:val="22"/>
              </w:rPr>
              <w:t>№</w:t>
            </w:r>
          </w:p>
          <w:p w14:paraId="204F508B" w14:textId="77777777" w:rsidR="00107919" w:rsidRPr="00107919" w:rsidRDefault="00107919" w:rsidP="00107919">
            <w:pPr>
              <w:pStyle w:val="affff7"/>
              <w:spacing w:line="20" w:lineRule="atLeast"/>
              <w:ind w:left="0" w:firstLine="0"/>
              <w:jc w:val="center"/>
              <w:rPr>
                <w:b/>
                <w:bCs/>
                <w:sz w:val="22"/>
                <w:szCs w:val="22"/>
              </w:rPr>
            </w:pPr>
            <w:r w:rsidRPr="00107919">
              <w:rPr>
                <w:b/>
                <w:bCs/>
                <w:sz w:val="22"/>
                <w:szCs w:val="22"/>
              </w:rPr>
              <w:t>п/п</w:t>
            </w:r>
          </w:p>
        </w:tc>
        <w:tc>
          <w:tcPr>
            <w:tcW w:w="1843"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DD1B02D" w14:textId="77777777" w:rsidR="00107919" w:rsidRPr="00885208" w:rsidRDefault="00107919" w:rsidP="00107919">
            <w:pPr>
              <w:spacing w:line="20" w:lineRule="atLeast"/>
              <w:ind w:firstLine="0"/>
              <w:jc w:val="center"/>
              <w:rPr>
                <w:b/>
                <w:bCs/>
                <w:sz w:val="22"/>
                <w:szCs w:val="22"/>
              </w:rPr>
            </w:pPr>
            <w:r w:rsidRPr="00885208">
              <w:rPr>
                <w:b/>
                <w:bCs/>
                <w:sz w:val="22"/>
                <w:szCs w:val="22"/>
              </w:rPr>
              <w:t xml:space="preserve">Наименование </w:t>
            </w:r>
          </w:p>
          <w:p w14:paraId="1060735C" w14:textId="77777777" w:rsidR="00107919" w:rsidRPr="00885208" w:rsidRDefault="00107919" w:rsidP="00107919">
            <w:pPr>
              <w:spacing w:line="20" w:lineRule="atLeast"/>
              <w:ind w:firstLine="0"/>
              <w:jc w:val="center"/>
              <w:rPr>
                <w:b/>
                <w:bCs/>
                <w:sz w:val="22"/>
                <w:szCs w:val="22"/>
              </w:rPr>
            </w:pPr>
            <w:r w:rsidRPr="00885208">
              <w:rPr>
                <w:b/>
                <w:bCs/>
                <w:sz w:val="22"/>
                <w:szCs w:val="22"/>
              </w:rPr>
              <w:t>товара</w:t>
            </w:r>
          </w:p>
        </w:tc>
        <w:tc>
          <w:tcPr>
            <w:tcW w:w="6237" w:type="dxa"/>
            <w:tcBorders>
              <w:top w:val="single" w:sz="4" w:space="0" w:color="000000"/>
              <w:left w:val="single" w:sz="4" w:space="0" w:color="000000"/>
              <w:bottom w:val="single" w:sz="4" w:space="0" w:color="auto"/>
              <w:right w:val="single" w:sz="4" w:space="0" w:color="000000"/>
            </w:tcBorders>
            <w:shd w:val="clear" w:color="auto" w:fill="FFFFFF"/>
            <w:tcMar>
              <w:top w:w="80" w:type="dxa"/>
              <w:left w:w="80" w:type="dxa"/>
              <w:bottom w:w="80" w:type="dxa"/>
              <w:right w:w="80" w:type="dxa"/>
            </w:tcMar>
            <w:vAlign w:val="center"/>
          </w:tcPr>
          <w:p w14:paraId="5F364F0F" w14:textId="77777777" w:rsidR="00107919" w:rsidRPr="00885208" w:rsidRDefault="00107919" w:rsidP="00107919">
            <w:pPr>
              <w:spacing w:line="20" w:lineRule="atLeast"/>
              <w:jc w:val="center"/>
              <w:rPr>
                <w:b/>
                <w:bCs/>
                <w:sz w:val="22"/>
                <w:szCs w:val="22"/>
              </w:rPr>
            </w:pPr>
            <w:r w:rsidRPr="00885208">
              <w:rPr>
                <w:b/>
                <w:bCs/>
                <w:sz w:val="22"/>
                <w:szCs w:val="22"/>
              </w:rPr>
              <w:t>Характеристики товара</w:t>
            </w:r>
          </w:p>
        </w:tc>
        <w:tc>
          <w:tcPr>
            <w:tcW w:w="709" w:type="dxa"/>
            <w:tcBorders>
              <w:top w:val="single" w:sz="4" w:space="0" w:color="000000"/>
              <w:left w:val="single" w:sz="4" w:space="0" w:color="000000"/>
              <w:bottom w:val="single" w:sz="4" w:space="0" w:color="auto"/>
              <w:right w:val="single" w:sz="4" w:space="0" w:color="000000"/>
            </w:tcBorders>
            <w:shd w:val="clear" w:color="auto" w:fill="FFFFFF"/>
          </w:tcPr>
          <w:p w14:paraId="7D264C2A" w14:textId="64475157" w:rsidR="00107919" w:rsidRPr="00107919" w:rsidRDefault="00107919" w:rsidP="00107919">
            <w:pPr>
              <w:spacing w:line="20" w:lineRule="atLeast"/>
              <w:ind w:firstLine="0"/>
              <w:jc w:val="center"/>
              <w:rPr>
                <w:rFonts w:ascii="Times New Roman" w:hAnsi="Times New Roman"/>
                <w:b/>
                <w:bCs/>
                <w:sz w:val="22"/>
                <w:szCs w:val="22"/>
              </w:rPr>
            </w:pPr>
            <w:r>
              <w:rPr>
                <w:rFonts w:ascii="Times New Roman" w:hAnsi="Times New Roman"/>
                <w:b/>
                <w:bCs/>
                <w:sz w:val="22"/>
                <w:szCs w:val="22"/>
              </w:rPr>
              <w:t>Ед. изм.</w:t>
            </w:r>
          </w:p>
        </w:tc>
        <w:tc>
          <w:tcPr>
            <w:tcW w:w="850" w:type="dxa"/>
            <w:tcBorders>
              <w:top w:val="single" w:sz="4" w:space="0" w:color="000000"/>
              <w:left w:val="single" w:sz="4" w:space="0" w:color="000000"/>
              <w:bottom w:val="single" w:sz="4" w:space="0" w:color="auto"/>
              <w:right w:val="single" w:sz="4" w:space="0" w:color="000000"/>
            </w:tcBorders>
            <w:shd w:val="clear" w:color="auto" w:fill="FFFFFF"/>
          </w:tcPr>
          <w:p w14:paraId="79486AE9" w14:textId="77777777" w:rsidR="00107919" w:rsidRDefault="00107919" w:rsidP="00107919">
            <w:pPr>
              <w:spacing w:line="20" w:lineRule="atLeast"/>
              <w:ind w:firstLine="0"/>
              <w:jc w:val="center"/>
              <w:rPr>
                <w:rFonts w:ascii="Times New Roman" w:hAnsi="Times New Roman"/>
                <w:b/>
                <w:bCs/>
                <w:sz w:val="22"/>
                <w:szCs w:val="22"/>
              </w:rPr>
            </w:pPr>
            <w:r>
              <w:rPr>
                <w:rFonts w:ascii="Times New Roman" w:hAnsi="Times New Roman"/>
                <w:b/>
                <w:bCs/>
                <w:sz w:val="22"/>
                <w:szCs w:val="22"/>
              </w:rPr>
              <w:t>Кол-</w:t>
            </w:r>
          </w:p>
          <w:p w14:paraId="4144ED4E" w14:textId="5F3D8944" w:rsidR="00107919" w:rsidRPr="00107919" w:rsidRDefault="00107919" w:rsidP="00107919">
            <w:pPr>
              <w:spacing w:line="20" w:lineRule="atLeast"/>
              <w:ind w:firstLine="0"/>
              <w:jc w:val="center"/>
              <w:rPr>
                <w:rFonts w:ascii="Times New Roman" w:hAnsi="Times New Roman"/>
                <w:b/>
                <w:bCs/>
                <w:sz w:val="22"/>
                <w:szCs w:val="22"/>
              </w:rPr>
            </w:pPr>
            <w:r>
              <w:rPr>
                <w:rFonts w:ascii="Times New Roman" w:hAnsi="Times New Roman"/>
                <w:b/>
                <w:bCs/>
                <w:sz w:val="22"/>
                <w:szCs w:val="22"/>
              </w:rPr>
              <w:t>во</w:t>
            </w:r>
          </w:p>
        </w:tc>
      </w:tr>
      <w:tr w:rsidR="00107919" w:rsidRPr="00DB79AD" w14:paraId="007125F0" w14:textId="77777777" w:rsidTr="00165B47">
        <w:trPr>
          <w:trHeight w:val="4051"/>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C5189DE" w14:textId="77777777" w:rsidR="00107919" w:rsidRPr="00213A9E" w:rsidRDefault="00107919" w:rsidP="00107919">
            <w:pPr>
              <w:ind w:firstLine="0"/>
              <w:jc w:val="center"/>
            </w:pPr>
            <w:r w:rsidRPr="00213A9E">
              <w:t>1</w:t>
            </w:r>
            <w: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21E1F52" w14:textId="0E67BBFF" w:rsidR="00107919" w:rsidRPr="00FC7B15" w:rsidRDefault="00FC7B15" w:rsidP="00EC76BA">
            <w:pPr>
              <w:ind w:firstLine="0"/>
              <w:jc w:val="center"/>
              <w:rPr>
                <w:rFonts w:ascii="Times New Roman" w:hAnsi="Times New Roman"/>
                <w:sz w:val="22"/>
                <w:szCs w:val="22"/>
              </w:rPr>
            </w:pPr>
            <w:r w:rsidRPr="00FC7B15">
              <w:rPr>
                <w:rFonts w:ascii="Times New Roman" w:hAnsi="Times New Roman"/>
                <w:sz w:val="22"/>
                <w:szCs w:val="22"/>
              </w:rPr>
              <w:t>Автомобиль Соболь NN</w:t>
            </w:r>
          </w:p>
        </w:tc>
        <w:tc>
          <w:tcPr>
            <w:tcW w:w="6237"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tcPr>
          <w:p w14:paraId="46993803" w14:textId="44A769F1" w:rsidR="00857C5A" w:rsidRDefault="00857C5A" w:rsidP="00165B47">
            <w:pPr>
              <w:pStyle w:val="docdata"/>
              <w:spacing w:before="0" w:beforeAutospacing="0" w:after="0" w:afterAutospacing="0"/>
              <w:jc w:val="both"/>
            </w:pPr>
            <w:r>
              <w:rPr>
                <w:color w:val="000000"/>
                <w:sz w:val="22"/>
                <w:szCs w:val="22"/>
              </w:rPr>
              <w:t xml:space="preserve">Колесная формула: </w:t>
            </w:r>
            <w:r w:rsidR="002049FF" w:rsidRPr="0057051B">
              <w:rPr>
                <w:color w:val="000000"/>
                <w:sz w:val="22"/>
                <w:szCs w:val="22"/>
              </w:rPr>
              <w:t>4х2</w:t>
            </w:r>
          </w:p>
          <w:p w14:paraId="7F06A899" w14:textId="7922AF18" w:rsidR="00857C5A" w:rsidRDefault="00857C5A" w:rsidP="00165B47">
            <w:pPr>
              <w:pStyle w:val="afffff"/>
              <w:spacing w:before="0" w:beforeAutospacing="0" w:after="0" w:afterAutospacing="0"/>
              <w:jc w:val="both"/>
            </w:pPr>
            <w:r>
              <w:rPr>
                <w:color w:val="000000"/>
                <w:sz w:val="22"/>
                <w:szCs w:val="22"/>
              </w:rPr>
              <w:t>Общее число мест: не менее 6+1</w:t>
            </w:r>
          </w:p>
          <w:p w14:paraId="3D7EE9CC" w14:textId="42A4361D" w:rsidR="00857C5A" w:rsidRDefault="00857C5A" w:rsidP="00165B47">
            <w:pPr>
              <w:pStyle w:val="afffff"/>
              <w:spacing w:before="0" w:beforeAutospacing="0" w:after="0" w:afterAutospacing="0"/>
              <w:jc w:val="both"/>
            </w:pPr>
            <w:r>
              <w:rPr>
                <w:color w:val="000000"/>
                <w:sz w:val="22"/>
                <w:szCs w:val="22"/>
              </w:rPr>
              <w:t>Шины: 215/75 R16</w:t>
            </w:r>
          </w:p>
          <w:p w14:paraId="48DC0675" w14:textId="77777777" w:rsidR="00857C5A" w:rsidRDefault="00857C5A" w:rsidP="00165B47">
            <w:pPr>
              <w:pStyle w:val="afffff"/>
              <w:spacing w:before="0" w:beforeAutospacing="0" w:after="0" w:afterAutospacing="0"/>
              <w:jc w:val="both"/>
            </w:pPr>
            <w:r>
              <w:rPr>
                <w:color w:val="000000"/>
                <w:sz w:val="22"/>
                <w:szCs w:val="22"/>
              </w:rPr>
              <w:t>Сцепление Однодисковое, сухое, с гидравлическим приводом</w:t>
            </w:r>
          </w:p>
          <w:p w14:paraId="3BF09E0E" w14:textId="3AC691E9" w:rsidR="00857C5A" w:rsidRDefault="00857C5A" w:rsidP="00165B47">
            <w:pPr>
              <w:pStyle w:val="afffff"/>
              <w:spacing w:before="0" w:beforeAutospacing="0" w:after="0" w:afterAutospacing="0"/>
              <w:jc w:val="both"/>
            </w:pPr>
            <w:r>
              <w:rPr>
                <w:color w:val="000000"/>
                <w:sz w:val="22"/>
                <w:szCs w:val="22"/>
              </w:rPr>
              <w:t>КПП: не менее 6 Мкпп</w:t>
            </w:r>
          </w:p>
          <w:p w14:paraId="18EC59FA" w14:textId="6ED85F33" w:rsidR="00857C5A" w:rsidRDefault="00857C5A" w:rsidP="00165B47">
            <w:pPr>
              <w:pStyle w:val="afffff"/>
              <w:spacing w:before="0" w:beforeAutospacing="0" w:after="0" w:afterAutospacing="0"/>
              <w:jc w:val="both"/>
            </w:pPr>
            <w:r>
              <w:rPr>
                <w:color w:val="000000"/>
                <w:sz w:val="22"/>
                <w:szCs w:val="22"/>
              </w:rPr>
              <w:t>Главная передача: Одинарная, гипоидная</w:t>
            </w:r>
          </w:p>
          <w:p w14:paraId="3E448BF6" w14:textId="7DC91345" w:rsidR="00857C5A" w:rsidRDefault="00857C5A" w:rsidP="00165B47">
            <w:pPr>
              <w:pStyle w:val="afffff"/>
              <w:spacing w:before="0" w:beforeAutospacing="0" w:after="0" w:afterAutospacing="0"/>
              <w:jc w:val="both"/>
            </w:pPr>
            <w:r>
              <w:rPr>
                <w:color w:val="000000"/>
                <w:sz w:val="22"/>
                <w:szCs w:val="22"/>
              </w:rPr>
              <w:t>Передняя подвеска: Зависимая рессорная, с телескопическими амортизаторами</w:t>
            </w:r>
          </w:p>
          <w:p w14:paraId="66BA226C" w14:textId="5F189183" w:rsidR="00857C5A" w:rsidRDefault="00857C5A" w:rsidP="00165B47">
            <w:pPr>
              <w:pStyle w:val="afffff"/>
              <w:spacing w:before="0" w:beforeAutospacing="0" w:after="0" w:afterAutospacing="0"/>
              <w:jc w:val="both"/>
              <w:rPr>
                <w:color w:val="000000"/>
                <w:sz w:val="22"/>
                <w:szCs w:val="22"/>
              </w:rPr>
            </w:pPr>
            <w:r>
              <w:rPr>
                <w:color w:val="000000"/>
                <w:sz w:val="22"/>
                <w:szCs w:val="22"/>
              </w:rPr>
              <w:t>Задняя подвеска: Зависимая рессорная, с телескопическими амортизаторами</w:t>
            </w:r>
          </w:p>
          <w:p w14:paraId="4C934AD2" w14:textId="569AB12D" w:rsidR="00DA2A7F" w:rsidRDefault="00DA2A7F" w:rsidP="00165B47">
            <w:pPr>
              <w:pStyle w:val="afffff"/>
              <w:spacing w:before="0" w:beforeAutospacing="0" w:after="0" w:afterAutospacing="0"/>
              <w:jc w:val="both"/>
            </w:pPr>
            <w:r>
              <w:rPr>
                <w:color w:val="000000"/>
                <w:sz w:val="22"/>
                <w:szCs w:val="22"/>
              </w:rPr>
              <w:t>Тип привода: задний</w:t>
            </w:r>
          </w:p>
          <w:p w14:paraId="0DC78312" w14:textId="4D74468C" w:rsidR="00857C5A" w:rsidRPr="00857C5A" w:rsidRDefault="00857C5A" w:rsidP="00165B47">
            <w:pPr>
              <w:pStyle w:val="afffff"/>
              <w:spacing w:before="0" w:beforeAutospacing="0" w:after="0" w:afterAutospacing="0"/>
              <w:jc w:val="both"/>
              <w:rPr>
                <w:b/>
                <w:bCs/>
              </w:rPr>
            </w:pPr>
            <w:r w:rsidRPr="00857C5A">
              <w:rPr>
                <w:b/>
                <w:bCs/>
                <w:color w:val="000000"/>
                <w:sz w:val="22"/>
                <w:szCs w:val="22"/>
              </w:rPr>
              <w:t>Рулевое управление:</w:t>
            </w:r>
          </w:p>
          <w:p w14:paraId="39FC0A5A" w14:textId="77777777" w:rsidR="00857C5A" w:rsidRDefault="00857C5A" w:rsidP="00165B47">
            <w:pPr>
              <w:pStyle w:val="afffff"/>
              <w:spacing w:before="0" w:beforeAutospacing="0" w:after="0" w:afterAutospacing="0"/>
              <w:jc w:val="both"/>
            </w:pPr>
            <w:r>
              <w:rPr>
                <w:color w:val="000000"/>
                <w:sz w:val="22"/>
                <w:szCs w:val="22"/>
              </w:rPr>
              <w:t xml:space="preserve">Рулевой механизм типа «винт-шариковая гайка» с встроенным гидроусилителем. </w:t>
            </w:r>
          </w:p>
          <w:p w14:paraId="1525FD1C" w14:textId="2F2747D7" w:rsidR="00857C5A" w:rsidRPr="00857C5A" w:rsidRDefault="00857C5A" w:rsidP="00165B47">
            <w:pPr>
              <w:pStyle w:val="afffff"/>
              <w:spacing w:before="0" w:beforeAutospacing="0" w:after="0" w:afterAutospacing="0"/>
              <w:jc w:val="both"/>
              <w:rPr>
                <w:b/>
                <w:bCs/>
              </w:rPr>
            </w:pPr>
            <w:r w:rsidRPr="00857C5A">
              <w:rPr>
                <w:b/>
                <w:bCs/>
                <w:color w:val="000000"/>
                <w:sz w:val="22"/>
                <w:szCs w:val="22"/>
              </w:rPr>
              <w:t xml:space="preserve">Тормозная система:  </w:t>
            </w:r>
          </w:p>
          <w:p w14:paraId="6D6BC98D" w14:textId="3B932DC1" w:rsidR="00857C5A" w:rsidRDefault="00857C5A" w:rsidP="00165B47">
            <w:pPr>
              <w:pStyle w:val="afffff"/>
              <w:spacing w:before="0" w:beforeAutospacing="0" w:after="0" w:afterAutospacing="0"/>
              <w:jc w:val="both"/>
            </w:pPr>
            <w:r>
              <w:rPr>
                <w:color w:val="000000"/>
                <w:sz w:val="22"/>
                <w:szCs w:val="22"/>
              </w:rPr>
              <w:t xml:space="preserve">Передние тормозные механизмы – дисковые, задние – </w:t>
            </w:r>
            <w:r w:rsidR="002049FF" w:rsidRPr="0057051B">
              <w:rPr>
                <w:color w:val="000000"/>
                <w:sz w:val="22"/>
                <w:szCs w:val="22"/>
              </w:rPr>
              <w:t>дисковые</w:t>
            </w:r>
            <w:r>
              <w:rPr>
                <w:color w:val="000000"/>
                <w:sz w:val="22"/>
                <w:szCs w:val="22"/>
              </w:rPr>
              <w:t>.</w:t>
            </w:r>
          </w:p>
          <w:p w14:paraId="6D4C66CB" w14:textId="687E0BBB" w:rsidR="00857C5A" w:rsidRDefault="00857C5A" w:rsidP="00165B47">
            <w:pPr>
              <w:pStyle w:val="afffff"/>
              <w:spacing w:before="0" w:beforeAutospacing="0" w:after="0" w:afterAutospacing="0"/>
              <w:jc w:val="both"/>
            </w:pPr>
            <w:r>
              <w:rPr>
                <w:color w:val="000000"/>
                <w:sz w:val="22"/>
                <w:szCs w:val="22"/>
              </w:rPr>
              <w:t>Привод гидравлический, двухконтурный, с вакуумным усилителем</w:t>
            </w:r>
            <w:r>
              <w:rPr>
                <w:color w:val="000000"/>
                <w:sz w:val="22"/>
                <w:szCs w:val="22"/>
              </w:rPr>
              <w:br/>
            </w:r>
            <w:r w:rsidRPr="00857C5A">
              <w:rPr>
                <w:b/>
                <w:bCs/>
                <w:color w:val="000000"/>
                <w:sz w:val="22"/>
                <w:szCs w:val="22"/>
              </w:rPr>
              <w:t>Двигатель Дизельный:</w:t>
            </w:r>
          </w:p>
          <w:p w14:paraId="27106D10" w14:textId="6D5646A9" w:rsidR="00857C5A" w:rsidRDefault="00857C5A" w:rsidP="00165B47">
            <w:pPr>
              <w:pStyle w:val="afffff"/>
              <w:spacing w:before="0" w:beforeAutospacing="0" w:after="0" w:afterAutospacing="0"/>
            </w:pPr>
            <w:r>
              <w:rPr>
                <w:color w:val="000000"/>
                <w:sz w:val="22"/>
                <w:szCs w:val="22"/>
              </w:rPr>
              <w:t>Количество цилиндров: не менее 4 цилиндров с рядным расположением</w:t>
            </w:r>
          </w:p>
          <w:p w14:paraId="3C34C745" w14:textId="21E1B922" w:rsidR="00857C5A" w:rsidRDefault="00857C5A" w:rsidP="00165B47">
            <w:pPr>
              <w:pStyle w:val="afffff"/>
              <w:spacing w:before="0" w:beforeAutospacing="0" w:after="0" w:afterAutospacing="0"/>
            </w:pPr>
            <w:r>
              <w:rPr>
                <w:color w:val="000000"/>
                <w:sz w:val="22"/>
                <w:szCs w:val="22"/>
              </w:rPr>
              <w:t>Система питания: инжектор</w:t>
            </w:r>
          </w:p>
          <w:p w14:paraId="4FCD6E58" w14:textId="6B880B04" w:rsidR="00857C5A" w:rsidRDefault="00857C5A" w:rsidP="00165B47">
            <w:pPr>
              <w:pStyle w:val="afffff"/>
              <w:spacing w:before="0" w:beforeAutospacing="0" w:after="0" w:afterAutospacing="0"/>
            </w:pPr>
            <w:r>
              <w:rPr>
                <w:color w:val="000000"/>
                <w:sz w:val="22"/>
                <w:szCs w:val="22"/>
              </w:rPr>
              <w:t>Система зажигания: микропроцессорная</w:t>
            </w:r>
          </w:p>
          <w:p w14:paraId="170EFC5D" w14:textId="7E0BEF85" w:rsidR="00857C5A" w:rsidRDefault="00857C5A" w:rsidP="00165B47">
            <w:pPr>
              <w:pStyle w:val="afffff"/>
              <w:spacing w:before="0" w:beforeAutospacing="0" w:after="0" w:afterAutospacing="0"/>
            </w:pPr>
            <w:r>
              <w:rPr>
                <w:color w:val="000000"/>
                <w:sz w:val="22"/>
                <w:szCs w:val="22"/>
              </w:rPr>
              <w:t xml:space="preserve">Рабочий объем, куб. см не менее </w:t>
            </w:r>
            <w:r w:rsidR="002049FF" w:rsidRPr="0057051B">
              <w:rPr>
                <w:color w:val="000000"/>
                <w:sz w:val="22"/>
                <w:szCs w:val="22"/>
              </w:rPr>
              <w:t>2,776</w:t>
            </w:r>
          </w:p>
          <w:p w14:paraId="34F43FD2" w14:textId="336BA65B" w:rsidR="00857C5A" w:rsidRDefault="00857C5A" w:rsidP="00165B47">
            <w:pPr>
              <w:pStyle w:val="afffff"/>
              <w:spacing w:before="0" w:beforeAutospacing="0" w:after="0" w:afterAutospacing="0"/>
            </w:pPr>
            <w:r>
              <w:rPr>
                <w:color w:val="000000"/>
                <w:sz w:val="22"/>
                <w:szCs w:val="22"/>
              </w:rPr>
              <w:t>Номинальная мощность</w:t>
            </w:r>
            <w:r w:rsidR="00EC76BA">
              <w:rPr>
                <w:color w:val="000000"/>
                <w:sz w:val="22"/>
                <w:szCs w:val="22"/>
              </w:rPr>
              <w:t>:</w:t>
            </w:r>
            <w:r>
              <w:rPr>
                <w:color w:val="000000"/>
                <w:sz w:val="22"/>
                <w:szCs w:val="22"/>
              </w:rPr>
              <w:t xml:space="preserve"> </w:t>
            </w:r>
            <w:r w:rsidR="00EC76BA">
              <w:rPr>
                <w:color w:val="000000"/>
                <w:sz w:val="22"/>
                <w:szCs w:val="22"/>
              </w:rPr>
              <w:t xml:space="preserve">не менее 149 </w:t>
            </w:r>
            <w:r>
              <w:rPr>
                <w:color w:val="000000"/>
                <w:sz w:val="22"/>
                <w:szCs w:val="22"/>
              </w:rPr>
              <w:t>л.с.</w:t>
            </w:r>
          </w:p>
          <w:p w14:paraId="1941326F" w14:textId="4E271FBC" w:rsidR="00857C5A" w:rsidRDefault="00857C5A" w:rsidP="00165B47">
            <w:pPr>
              <w:pStyle w:val="afffff"/>
              <w:spacing w:before="0" w:beforeAutospacing="0" w:after="0" w:afterAutospacing="0"/>
            </w:pPr>
            <w:r>
              <w:rPr>
                <w:color w:val="000000"/>
                <w:sz w:val="22"/>
                <w:szCs w:val="22"/>
              </w:rPr>
              <w:lastRenderedPageBreak/>
              <w:t>Максимальный крутящий момент</w:t>
            </w:r>
            <w:r w:rsidR="00EC76BA">
              <w:rPr>
                <w:color w:val="000000"/>
                <w:sz w:val="22"/>
                <w:szCs w:val="22"/>
              </w:rPr>
              <w:t xml:space="preserve">: не менее 235,7 (24,0) </w:t>
            </w:r>
            <w:r>
              <w:rPr>
                <w:color w:val="000000"/>
                <w:sz w:val="22"/>
                <w:szCs w:val="22"/>
              </w:rPr>
              <w:t xml:space="preserve">Нм / об/мин. </w:t>
            </w:r>
          </w:p>
          <w:p w14:paraId="75388950" w14:textId="2E93129C" w:rsidR="00857C5A" w:rsidRDefault="00857C5A" w:rsidP="00165B47">
            <w:pPr>
              <w:pStyle w:val="afffff"/>
              <w:spacing w:before="0" w:beforeAutospacing="0" w:after="0" w:afterAutospacing="0"/>
            </w:pPr>
            <w:r>
              <w:rPr>
                <w:color w:val="000000"/>
                <w:sz w:val="22"/>
                <w:szCs w:val="22"/>
              </w:rPr>
              <w:t>Применяемое топливо: дизельное</w:t>
            </w:r>
          </w:p>
          <w:p w14:paraId="256CC606" w14:textId="684585B3" w:rsidR="00857C5A" w:rsidRDefault="00857C5A" w:rsidP="00165B47">
            <w:pPr>
              <w:pStyle w:val="afffff"/>
              <w:spacing w:before="0" w:beforeAutospacing="0" w:after="0" w:afterAutospacing="0"/>
              <w:jc w:val="both"/>
            </w:pPr>
            <w:r>
              <w:rPr>
                <w:color w:val="000000"/>
                <w:sz w:val="22"/>
                <w:szCs w:val="22"/>
              </w:rPr>
              <w:t xml:space="preserve">Комплектация автомобиля: </w:t>
            </w:r>
          </w:p>
          <w:p w14:paraId="58F58C3A" w14:textId="3C4A639A" w:rsidR="00857C5A" w:rsidRDefault="00EC76BA" w:rsidP="00165B47">
            <w:pPr>
              <w:pStyle w:val="afffff"/>
              <w:spacing w:before="0" w:beforeAutospacing="0" w:after="0" w:afterAutospacing="0"/>
              <w:jc w:val="both"/>
            </w:pPr>
            <w:r>
              <w:rPr>
                <w:color w:val="000000"/>
                <w:sz w:val="22"/>
                <w:szCs w:val="22"/>
              </w:rPr>
              <w:t>Э</w:t>
            </w:r>
            <w:r w:rsidR="00857C5A">
              <w:rPr>
                <w:color w:val="000000"/>
                <w:sz w:val="22"/>
                <w:szCs w:val="22"/>
              </w:rPr>
              <w:t>лектро-обогрев и электро регулировка зеркал</w:t>
            </w:r>
            <w:r>
              <w:rPr>
                <w:color w:val="000000"/>
                <w:sz w:val="22"/>
                <w:szCs w:val="22"/>
              </w:rPr>
              <w:t>: наличие</w:t>
            </w:r>
          </w:p>
          <w:p w14:paraId="5F1161D0" w14:textId="3FD94489" w:rsidR="00857C5A" w:rsidRDefault="00857C5A" w:rsidP="00165B47">
            <w:pPr>
              <w:pStyle w:val="afffff"/>
              <w:spacing w:before="0" w:beforeAutospacing="0" w:after="0" w:afterAutospacing="0"/>
              <w:jc w:val="both"/>
            </w:pPr>
            <w:r>
              <w:rPr>
                <w:color w:val="000000"/>
                <w:sz w:val="22"/>
                <w:szCs w:val="22"/>
              </w:rPr>
              <w:t>ГУР: наличие</w:t>
            </w:r>
          </w:p>
          <w:p w14:paraId="38E2531C" w14:textId="56DF6A7D" w:rsidR="00857C5A" w:rsidRDefault="00857C5A" w:rsidP="00165B47">
            <w:pPr>
              <w:pStyle w:val="afffff"/>
              <w:spacing w:before="0" w:beforeAutospacing="0" w:after="0" w:afterAutospacing="0"/>
              <w:jc w:val="both"/>
            </w:pPr>
            <w:r>
              <w:rPr>
                <w:color w:val="000000"/>
                <w:sz w:val="22"/>
                <w:szCs w:val="22"/>
              </w:rPr>
              <w:t>система ЭРА Глонасс: наличие</w:t>
            </w:r>
          </w:p>
          <w:p w14:paraId="5D9B3E40" w14:textId="6875035F" w:rsidR="00857C5A" w:rsidRDefault="00857C5A" w:rsidP="00165B47">
            <w:pPr>
              <w:pStyle w:val="afffff"/>
              <w:spacing w:before="0" w:beforeAutospacing="0" w:after="0" w:afterAutospacing="0"/>
              <w:jc w:val="both"/>
            </w:pPr>
            <w:r>
              <w:rPr>
                <w:color w:val="000000"/>
                <w:sz w:val="22"/>
                <w:szCs w:val="22"/>
              </w:rPr>
              <w:t xml:space="preserve">электростеклоподъемники: наличие </w:t>
            </w:r>
          </w:p>
          <w:p w14:paraId="27AFF85D" w14:textId="53EEA4EB" w:rsidR="00857C5A" w:rsidRDefault="00857C5A" w:rsidP="00165B47">
            <w:pPr>
              <w:pStyle w:val="afffff"/>
              <w:spacing w:before="0" w:beforeAutospacing="0" w:after="0" w:afterAutospacing="0"/>
              <w:jc w:val="both"/>
            </w:pPr>
            <w:r>
              <w:rPr>
                <w:color w:val="000000"/>
                <w:sz w:val="22"/>
                <w:szCs w:val="22"/>
              </w:rPr>
              <w:t>противотуманные фары: наличие</w:t>
            </w:r>
          </w:p>
          <w:p w14:paraId="24D7DCD5" w14:textId="3A373280" w:rsidR="00857C5A" w:rsidRDefault="00857C5A" w:rsidP="00165B47">
            <w:pPr>
              <w:pStyle w:val="afffff"/>
              <w:spacing w:before="0" w:beforeAutospacing="0" w:after="0" w:afterAutospacing="0"/>
              <w:jc w:val="both"/>
            </w:pPr>
            <w:r>
              <w:rPr>
                <w:color w:val="000000"/>
                <w:sz w:val="22"/>
                <w:szCs w:val="22"/>
              </w:rPr>
              <w:t xml:space="preserve">Кондиционер Кабины: наличие </w:t>
            </w:r>
          </w:p>
          <w:p w14:paraId="083F9114" w14:textId="1057099C" w:rsidR="00857C5A" w:rsidRDefault="002049FF" w:rsidP="00165B47">
            <w:pPr>
              <w:pStyle w:val="afffff"/>
              <w:spacing w:before="0" w:beforeAutospacing="0" w:after="0" w:afterAutospacing="0"/>
              <w:jc w:val="both"/>
            </w:pPr>
            <w:r w:rsidRPr="0057051B">
              <w:rPr>
                <w:color w:val="000000"/>
                <w:sz w:val="22"/>
                <w:szCs w:val="22"/>
              </w:rPr>
              <w:t>Мультимедийная система 2 din</w:t>
            </w:r>
            <w:r w:rsidR="00857C5A" w:rsidRPr="0057051B">
              <w:rPr>
                <w:color w:val="000000"/>
                <w:sz w:val="22"/>
                <w:szCs w:val="22"/>
              </w:rPr>
              <w:t>: наличие</w:t>
            </w:r>
          </w:p>
          <w:p w14:paraId="09AD5A80" w14:textId="7235F620" w:rsidR="00857C5A" w:rsidRDefault="00857C5A" w:rsidP="00165B47">
            <w:pPr>
              <w:pStyle w:val="afffff"/>
              <w:spacing w:before="0" w:beforeAutospacing="0" w:after="0" w:afterAutospacing="0"/>
              <w:jc w:val="both"/>
            </w:pPr>
            <w:r>
              <w:rPr>
                <w:color w:val="000000"/>
                <w:sz w:val="22"/>
                <w:szCs w:val="22"/>
              </w:rPr>
              <w:t xml:space="preserve">Сигнализация с автозапуском и турбо-таймером: наличие </w:t>
            </w:r>
          </w:p>
          <w:p w14:paraId="5A7596BF" w14:textId="188BC6A5" w:rsidR="00857C5A" w:rsidRDefault="00857C5A" w:rsidP="00165B47">
            <w:pPr>
              <w:pStyle w:val="afffff"/>
              <w:spacing w:before="0" w:beforeAutospacing="0" w:after="0" w:afterAutospacing="0"/>
              <w:jc w:val="both"/>
            </w:pPr>
            <w:r>
              <w:rPr>
                <w:color w:val="000000"/>
                <w:sz w:val="22"/>
                <w:szCs w:val="22"/>
              </w:rPr>
              <w:t xml:space="preserve">Камера заднего вида (к магнитоле 2din): наличие </w:t>
            </w:r>
          </w:p>
          <w:p w14:paraId="6C250AB4" w14:textId="43BF2676" w:rsidR="00857C5A" w:rsidRDefault="00857C5A" w:rsidP="00165B47">
            <w:pPr>
              <w:pStyle w:val="afffff"/>
              <w:spacing w:before="0" w:beforeAutospacing="0" w:after="0" w:afterAutospacing="0"/>
              <w:jc w:val="both"/>
            </w:pPr>
            <w:r>
              <w:rPr>
                <w:color w:val="000000"/>
                <w:sz w:val="22"/>
                <w:szCs w:val="22"/>
              </w:rPr>
              <w:t xml:space="preserve">Противотуманные фары: наличие </w:t>
            </w:r>
          </w:p>
          <w:p w14:paraId="64189C1E" w14:textId="455073EB" w:rsidR="00857C5A" w:rsidRDefault="00857C5A" w:rsidP="00165B47">
            <w:pPr>
              <w:pStyle w:val="afffff"/>
              <w:spacing w:before="0" w:beforeAutospacing="0" w:after="0" w:afterAutospacing="0"/>
              <w:jc w:val="both"/>
            </w:pPr>
            <w:r>
              <w:rPr>
                <w:color w:val="000000"/>
                <w:sz w:val="22"/>
                <w:szCs w:val="22"/>
              </w:rPr>
              <w:t xml:space="preserve">Антикоррозийная обработка кабины+ скрытые полости+ подкрылки: наличие </w:t>
            </w:r>
          </w:p>
          <w:p w14:paraId="222BD56E" w14:textId="77777777" w:rsidR="00107919" w:rsidRDefault="00857C5A" w:rsidP="00165B47">
            <w:pPr>
              <w:pStyle w:val="afffff"/>
              <w:spacing w:before="0" w:beforeAutospacing="0" w:after="0" w:afterAutospacing="0"/>
              <w:jc w:val="both"/>
              <w:rPr>
                <w:color w:val="000000"/>
                <w:sz w:val="22"/>
                <w:szCs w:val="22"/>
              </w:rPr>
            </w:pPr>
            <w:r>
              <w:rPr>
                <w:color w:val="000000"/>
                <w:sz w:val="22"/>
                <w:szCs w:val="22"/>
              </w:rPr>
              <w:t>Тонировка стекол (кроме передних): наличие</w:t>
            </w:r>
          </w:p>
          <w:p w14:paraId="05BCCED6" w14:textId="77777777" w:rsidR="002049FF" w:rsidRPr="0057051B" w:rsidRDefault="002049FF" w:rsidP="00165B47">
            <w:pPr>
              <w:pStyle w:val="afffff"/>
              <w:spacing w:before="0" w:beforeAutospacing="0" w:after="0" w:afterAutospacing="0"/>
              <w:jc w:val="both"/>
              <w:rPr>
                <w:color w:val="000000"/>
                <w:sz w:val="22"/>
                <w:szCs w:val="22"/>
              </w:rPr>
            </w:pPr>
            <w:r w:rsidRPr="0057051B">
              <w:rPr>
                <w:color w:val="000000"/>
                <w:sz w:val="22"/>
                <w:szCs w:val="22"/>
              </w:rPr>
              <w:t>Водонепроницаемое, антистатичное и нескользящее напольное покрытие: наличие</w:t>
            </w:r>
          </w:p>
          <w:p w14:paraId="5E786285" w14:textId="77777777" w:rsidR="002049FF" w:rsidRPr="0057051B" w:rsidRDefault="002049FF" w:rsidP="00165B47">
            <w:pPr>
              <w:pStyle w:val="afffff"/>
              <w:spacing w:before="0" w:beforeAutospacing="0" w:after="0" w:afterAutospacing="0"/>
              <w:jc w:val="both"/>
              <w:rPr>
                <w:color w:val="000000"/>
                <w:sz w:val="22"/>
                <w:szCs w:val="22"/>
              </w:rPr>
            </w:pPr>
            <w:r w:rsidRPr="0057051B">
              <w:rPr>
                <w:color w:val="000000"/>
                <w:sz w:val="22"/>
                <w:szCs w:val="22"/>
              </w:rPr>
              <w:t>Диван-трансформер «ТАНДЕМ» 3-х и 2-х местный с 3-х точечными ремнями безопасности, механизм откидывания спинки, подголовниками и подлокотниками, 3-х местный диван передвижной (рельсы), 2-х местный</w:t>
            </w:r>
            <w:r w:rsidR="008E2CB5" w:rsidRPr="0057051B">
              <w:rPr>
                <w:color w:val="000000"/>
                <w:sz w:val="22"/>
                <w:szCs w:val="22"/>
              </w:rPr>
              <w:t xml:space="preserve"> диван стационарный (переворотный)</w:t>
            </w:r>
          </w:p>
          <w:p w14:paraId="458B5040" w14:textId="77777777" w:rsidR="008E2CB5" w:rsidRPr="0057051B" w:rsidRDefault="008E2CB5" w:rsidP="00165B47">
            <w:pPr>
              <w:pStyle w:val="afffff"/>
              <w:spacing w:before="0" w:beforeAutospacing="0" w:after="0" w:afterAutospacing="0"/>
              <w:jc w:val="both"/>
              <w:rPr>
                <w:color w:val="000000"/>
                <w:sz w:val="22"/>
                <w:szCs w:val="22"/>
              </w:rPr>
            </w:pPr>
            <w:r w:rsidRPr="0057051B">
              <w:rPr>
                <w:color w:val="000000"/>
                <w:sz w:val="22"/>
                <w:szCs w:val="22"/>
              </w:rPr>
              <w:t>Огнетушитель: наличие</w:t>
            </w:r>
          </w:p>
          <w:p w14:paraId="764138E8" w14:textId="77777777" w:rsidR="008E2CB5" w:rsidRPr="0057051B" w:rsidRDefault="008E2CB5" w:rsidP="00165B47">
            <w:pPr>
              <w:pStyle w:val="afffff"/>
              <w:spacing w:before="0" w:beforeAutospacing="0" w:after="0" w:afterAutospacing="0"/>
              <w:jc w:val="both"/>
              <w:rPr>
                <w:color w:val="000000"/>
                <w:sz w:val="22"/>
                <w:szCs w:val="22"/>
              </w:rPr>
            </w:pPr>
            <w:r w:rsidRPr="0057051B">
              <w:rPr>
                <w:color w:val="000000"/>
                <w:sz w:val="22"/>
                <w:szCs w:val="22"/>
              </w:rPr>
              <w:t>Подножка боковая (в составе базового ТС)</w:t>
            </w:r>
          </w:p>
          <w:p w14:paraId="7EC26189" w14:textId="77777777" w:rsidR="008E2CB5" w:rsidRPr="0057051B" w:rsidRDefault="008E2CB5" w:rsidP="00165B47">
            <w:pPr>
              <w:pStyle w:val="afffff"/>
              <w:spacing w:before="0" w:beforeAutospacing="0" w:after="0" w:afterAutospacing="0"/>
              <w:jc w:val="both"/>
              <w:rPr>
                <w:color w:val="000000"/>
                <w:sz w:val="22"/>
                <w:szCs w:val="22"/>
              </w:rPr>
            </w:pPr>
            <w:r w:rsidRPr="0057051B">
              <w:rPr>
                <w:color w:val="000000"/>
                <w:sz w:val="22"/>
                <w:szCs w:val="22"/>
              </w:rPr>
              <w:t>Кондиционер подкапотный 4 кВт + дополнительный испаритель 6,5 кВт в пассажирском салоне</w:t>
            </w:r>
          </w:p>
          <w:p w14:paraId="19AE0C4B" w14:textId="77777777" w:rsidR="008E2CB5" w:rsidRPr="0057051B" w:rsidRDefault="008E2CB5" w:rsidP="00165B47">
            <w:pPr>
              <w:pStyle w:val="afffff"/>
              <w:spacing w:before="0" w:beforeAutospacing="0" w:after="0" w:afterAutospacing="0"/>
              <w:jc w:val="both"/>
              <w:rPr>
                <w:color w:val="000000"/>
                <w:sz w:val="22"/>
                <w:szCs w:val="22"/>
              </w:rPr>
            </w:pPr>
            <w:r w:rsidRPr="0057051B">
              <w:rPr>
                <w:color w:val="000000"/>
                <w:sz w:val="22"/>
                <w:szCs w:val="22"/>
              </w:rPr>
              <w:t xml:space="preserve">ГУР, АБС и </w:t>
            </w:r>
            <w:r w:rsidRPr="0057051B">
              <w:rPr>
                <w:color w:val="000000"/>
                <w:sz w:val="22"/>
                <w:szCs w:val="22"/>
                <w:lang w:val="en-US"/>
              </w:rPr>
              <w:t>ESP</w:t>
            </w:r>
            <w:r w:rsidRPr="0057051B">
              <w:rPr>
                <w:color w:val="000000"/>
                <w:sz w:val="22"/>
                <w:szCs w:val="22"/>
              </w:rPr>
              <w:t xml:space="preserve"> </w:t>
            </w:r>
            <w:r w:rsidRPr="0057051B">
              <w:rPr>
                <w:color w:val="000000"/>
                <w:sz w:val="22"/>
                <w:szCs w:val="22"/>
                <w:lang w:val="en-US"/>
              </w:rPr>
              <w:t>SORL</w:t>
            </w:r>
          </w:p>
          <w:p w14:paraId="53C43605" w14:textId="77777777" w:rsidR="008E2CB5" w:rsidRPr="0057051B" w:rsidRDefault="008E2CB5" w:rsidP="00165B47">
            <w:pPr>
              <w:pStyle w:val="afffff"/>
              <w:spacing w:before="0" w:beforeAutospacing="0" w:after="0" w:afterAutospacing="0"/>
              <w:jc w:val="both"/>
              <w:rPr>
                <w:color w:val="000000"/>
                <w:sz w:val="22"/>
                <w:szCs w:val="22"/>
              </w:rPr>
            </w:pPr>
            <w:r w:rsidRPr="0057051B">
              <w:rPr>
                <w:color w:val="000000"/>
                <w:sz w:val="22"/>
                <w:szCs w:val="22"/>
              </w:rPr>
              <w:t>Обогрев лобового стекла</w:t>
            </w:r>
          </w:p>
          <w:p w14:paraId="56214FC1" w14:textId="77777777" w:rsidR="008E2CB5" w:rsidRPr="0057051B" w:rsidRDefault="008E2CB5" w:rsidP="00165B47">
            <w:pPr>
              <w:pStyle w:val="afffff"/>
              <w:spacing w:before="0" w:beforeAutospacing="0" w:after="0" w:afterAutospacing="0"/>
              <w:jc w:val="both"/>
              <w:rPr>
                <w:color w:val="000000"/>
                <w:sz w:val="22"/>
                <w:szCs w:val="22"/>
              </w:rPr>
            </w:pPr>
            <w:r w:rsidRPr="0057051B">
              <w:rPr>
                <w:color w:val="000000"/>
                <w:sz w:val="22"/>
                <w:szCs w:val="22"/>
              </w:rPr>
              <w:t>Обогрев сидения водителя</w:t>
            </w:r>
          </w:p>
          <w:p w14:paraId="383D75CF" w14:textId="5F4C0E88" w:rsidR="008E2CB5" w:rsidRPr="008E2CB5" w:rsidRDefault="008E2CB5" w:rsidP="00165B47">
            <w:pPr>
              <w:pStyle w:val="afffff"/>
              <w:spacing w:before="0" w:beforeAutospacing="0" w:after="0" w:afterAutospacing="0"/>
              <w:jc w:val="both"/>
            </w:pPr>
            <w:r w:rsidRPr="0057051B">
              <w:rPr>
                <w:color w:val="000000"/>
                <w:sz w:val="22"/>
                <w:szCs w:val="22"/>
              </w:rPr>
              <w:t>Динамики в пассажирском салоне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8DD47EA" w14:textId="13D0AB97" w:rsidR="00107919" w:rsidRPr="00107919" w:rsidRDefault="00107919" w:rsidP="00EC76BA">
            <w:pPr>
              <w:ind w:firstLine="0"/>
              <w:jc w:val="center"/>
              <w:rPr>
                <w:rFonts w:ascii="Times New Roman" w:hAnsi="Times New Roman"/>
                <w:sz w:val="22"/>
                <w:szCs w:val="22"/>
              </w:rPr>
            </w:pPr>
            <w:r>
              <w:rPr>
                <w:rFonts w:ascii="Times New Roman" w:hAnsi="Times New Roman"/>
                <w:sz w:val="22"/>
                <w:szCs w:val="22"/>
              </w:rPr>
              <w:lastRenderedPageBreak/>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C1C9AF2" w14:textId="4C0D5AF9" w:rsidR="00107919" w:rsidRPr="00107919" w:rsidRDefault="00FC7B15" w:rsidP="00EC76BA">
            <w:pPr>
              <w:ind w:firstLine="0"/>
              <w:jc w:val="center"/>
              <w:rPr>
                <w:rFonts w:ascii="Times New Roman" w:hAnsi="Times New Roman"/>
                <w:sz w:val="22"/>
                <w:szCs w:val="22"/>
              </w:rPr>
            </w:pPr>
            <w:r>
              <w:rPr>
                <w:rFonts w:ascii="Times New Roman" w:hAnsi="Times New Roman"/>
                <w:sz w:val="22"/>
                <w:szCs w:val="22"/>
              </w:rPr>
              <w:t>1</w:t>
            </w:r>
          </w:p>
        </w:tc>
      </w:tr>
    </w:tbl>
    <w:p w14:paraId="222B7AE6" w14:textId="77777777" w:rsidR="00896610" w:rsidRPr="003A5EEB" w:rsidRDefault="00896610" w:rsidP="00896610">
      <w:pPr>
        <w:pStyle w:val="afffff"/>
        <w:widowControl w:val="0"/>
        <w:tabs>
          <w:tab w:val="left" w:pos="284"/>
        </w:tabs>
        <w:spacing w:before="0" w:beforeAutospacing="0" w:after="0" w:afterAutospacing="0"/>
        <w:jc w:val="both"/>
        <w:rPr>
          <w:sz w:val="22"/>
          <w:szCs w:val="22"/>
        </w:rPr>
      </w:pPr>
      <w:r w:rsidRPr="003A5EEB">
        <w:rPr>
          <w:b/>
          <w:bCs/>
          <w:color w:val="000000"/>
          <w:sz w:val="22"/>
          <w:szCs w:val="22"/>
        </w:rPr>
        <w:t>4. Общие требования к качеству товара:</w:t>
      </w:r>
    </w:p>
    <w:p w14:paraId="791689FD" w14:textId="77777777" w:rsidR="00896610" w:rsidRPr="003A5EEB" w:rsidRDefault="00896610" w:rsidP="00896610">
      <w:pPr>
        <w:pStyle w:val="afffff"/>
        <w:widowControl w:val="0"/>
        <w:tabs>
          <w:tab w:val="left" w:pos="284"/>
        </w:tabs>
        <w:spacing w:before="0" w:beforeAutospacing="0" w:after="0" w:afterAutospacing="0"/>
        <w:jc w:val="both"/>
        <w:rPr>
          <w:sz w:val="22"/>
          <w:szCs w:val="22"/>
        </w:rPr>
      </w:pPr>
      <w:r w:rsidRPr="003A5EEB">
        <w:rPr>
          <w:color w:val="000000"/>
          <w:sz w:val="22"/>
          <w:szCs w:val="22"/>
        </w:rPr>
        <w:t xml:space="preserve">4.1. 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w:t>
      </w:r>
    </w:p>
    <w:p w14:paraId="70B8B734" w14:textId="77777777" w:rsidR="00896610" w:rsidRPr="003A5EEB" w:rsidRDefault="00896610" w:rsidP="00896610">
      <w:pPr>
        <w:pStyle w:val="afffff"/>
        <w:widowControl w:val="0"/>
        <w:tabs>
          <w:tab w:val="left" w:pos="284"/>
        </w:tabs>
        <w:spacing w:before="0" w:beforeAutospacing="0" w:after="0" w:afterAutospacing="0"/>
        <w:jc w:val="both"/>
        <w:rPr>
          <w:sz w:val="22"/>
          <w:szCs w:val="22"/>
        </w:rPr>
      </w:pPr>
      <w:r w:rsidRPr="003A5EEB">
        <w:rPr>
          <w:color w:val="000000"/>
          <w:sz w:val="22"/>
          <w:szCs w:val="22"/>
        </w:rPr>
        <w:t>4.2. Товар должен быть вымыт и полностью готов к эксплуатации, 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79592F50" w14:textId="77777777" w:rsidR="00896610" w:rsidRPr="003A5EEB" w:rsidRDefault="00896610" w:rsidP="00896610">
      <w:pPr>
        <w:pStyle w:val="afffff"/>
        <w:widowControl w:val="0"/>
        <w:tabs>
          <w:tab w:val="left" w:pos="284"/>
        </w:tabs>
        <w:spacing w:before="0" w:beforeAutospacing="0" w:after="0" w:afterAutospacing="0"/>
        <w:jc w:val="both"/>
        <w:rPr>
          <w:sz w:val="22"/>
          <w:szCs w:val="22"/>
        </w:rPr>
      </w:pPr>
      <w:r w:rsidRPr="003A5EEB">
        <w:rPr>
          <w:color w:val="000000"/>
          <w:sz w:val="22"/>
          <w:szCs w:val="22"/>
        </w:rPr>
        <w:t>4.3.</w:t>
      </w:r>
      <w:r w:rsidRPr="003A5EEB">
        <w:rPr>
          <w:b/>
          <w:bCs/>
          <w:color w:val="000000"/>
          <w:sz w:val="22"/>
          <w:szCs w:val="22"/>
        </w:rPr>
        <w:t> </w:t>
      </w:r>
      <w:r w:rsidRPr="003A5EEB">
        <w:rPr>
          <w:color w:val="000000"/>
          <w:sz w:val="22"/>
          <w:szCs w:val="22"/>
        </w:rPr>
        <w:t>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6D78FFC7" w14:textId="6A2EF260" w:rsidR="00896610" w:rsidRPr="00857C5A" w:rsidRDefault="00896610" w:rsidP="00896610">
      <w:pPr>
        <w:pStyle w:val="afffff"/>
        <w:widowControl w:val="0"/>
        <w:tabs>
          <w:tab w:val="left" w:pos="284"/>
        </w:tabs>
        <w:spacing w:before="0" w:beforeAutospacing="0" w:after="0" w:afterAutospacing="0"/>
        <w:jc w:val="both"/>
        <w:rPr>
          <w:sz w:val="22"/>
          <w:szCs w:val="22"/>
        </w:rPr>
      </w:pPr>
      <w:r w:rsidRPr="003A5EEB">
        <w:rPr>
          <w:color w:val="000000"/>
          <w:sz w:val="22"/>
          <w:szCs w:val="22"/>
        </w:rPr>
        <w:t xml:space="preserve">4.4. </w:t>
      </w:r>
      <w:r w:rsidRPr="00857C5A">
        <w:rPr>
          <w:color w:val="000000"/>
          <w:sz w:val="22"/>
          <w:szCs w:val="22"/>
        </w:rPr>
        <w:t>Поставляемый автомобиль должен быть новым, не бывшим в употреблении</w:t>
      </w:r>
      <w:r w:rsidR="00857C5A" w:rsidRPr="00857C5A">
        <w:rPr>
          <w:color w:val="000000"/>
          <w:sz w:val="22"/>
          <w:szCs w:val="22"/>
        </w:rPr>
        <w:t>, изготовлен не ранее 2026 г.</w:t>
      </w:r>
    </w:p>
    <w:p w14:paraId="55F96EE7" w14:textId="77777777" w:rsidR="00896610" w:rsidRPr="003A5EEB" w:rsidRDefault="00896610" w:rsidP="00896610">
      <w:pPr>
        <w:pStyle w:val="afffff"/>
        <w:widowControl w:val="0"/>
        <w:tabs>
          <w:tab w:val="left" w:pos="284"/>
        </w:tabs>
        <w:spacing w:before="0" w:beforeAutospacing="0" w:after="0" w:afterAutospacing="0"/>
        <w:jc w:val="both"/>
        <w:rPr>
          <w:sz w:val="22"/>
          <w:szCs w:val="22"/>
        </w:rPr>
      </w:pPr>
      <w:r w:rsidRPr="003A5EEB">
        <w:rPr>
          <w:b/>
          <w:bCs/>
          <w:color w:val="000000"/>
          <w:sz w:val="22"/>
          <w:szCs w:val="22"/>
        </w:rPr>
        <w:t>5. Требования по передаче заказчику технических и иных документов при поставке товара:</w:t>
      </w:r>
    </w:p>
    <w:p w14:paraId="5D206643" w14:textId="77777777" w:rsidR="00896610" w:rsidRPr="003A5EEB" w:rsidRDefault="00896610" w:rsidP="00896610">
      <w:pPr>
        <w:pStyle w:val="afffff"/>
        <w:widowControl w:val="0"/>
        <w:tabs>
          <w:tab w:val="left" w:pos="284"/>
        </w:tabs>
        <w:spacing w:before="0" w:beforeAutospacing="0" w:after="0" w:afterAutospacing="0"/>
        <w:jc w:val="both"/>
        <w:rPr>
          <w:sz w:val="22"/>
          <w:szCs w:val="22"/>
        </w:rPr>
      </w:pPr>
      <w:r w:rsidRPr="003A5EEB">
        <w:rPr>
          <w:color w:val="000000"/>
          <w:sz w:val="22"/>
          <w:szCs w:val="22"/>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3F000A15" w14:textId="77777777" w:rsidR="00896610" w:rsidRPr="003A5EEB" w:rsidRDefault="00896610" w:rsidP="00896610">
      <w:pPr>
        <w:pStyle w:val="afffff"/>
        <w:widowControl w:val="0"/>
        <w:tabs>
          <w:tab w:val="left" w:pos="284"/>
        </w:tabs>
        <w:spacing w:before="0" w:beforeAutospacing="0" w:after="0" w:afterAutospacing="0"/>
        <w:jc w:val="both"/>
        <w:rPr>
          <w:sz w:val="22"/>
          <w:szCs w:val="22"/>
        </w:rPr>
      </w:pPr>
      <w:r w:rsidRPr="003A5EEB">
        <w:rPr>
          <w:color w:val="000000"/>
          <w:sz w:val="22"/>
          <w:szCs w:val="22"/>
        </w:rPr>
        <w:t>5.2. Лизингодатель на момент поставки товара должен предоставить полный пакет разрешительной документации для регистрации в органах ГИБДД, в т.ч.:</w:t>
      </w:r>
    </w:p>
    <w:p w14:paraId="7F8F9720" w14:textId="77777777" w:rsidR="00896610" w:rsidRPr="003A5EEB" w:rsidRDefault="00896610" w:rsidP="00896610">
      <w:pPr>
        <w:pStyle w:val="afffff"/>
        <w:widowControl w:val="0"/>
        <w:tabs>
          <w:tab w:val="left" w:pos="284"/>
        </w:tabs>
        <w:spacing w:before="0" w:beforeAutospacing="0" w:after="0" w:afterAutospacing="0"/>
        <w:jc w:val="both"/>
        <w:rPr>
          <w:sz w:val="22"/>
          <w:szCs w:val="22"/>
        </w:rPr>
      </w:pPr>
      <w:r w:rsidRPr="003A5EEB">
        <w:rPr>
          <w:color w:val="000000"/>
          <w:sz w:val="22"/>
          <w:szCs w:val="22"/>
        </w:rPr>
        <w:t>- паспорт технического средства (оригинал) (далее ПТС) - 1 экз.;</w:t>
      </w:r>
    </w:p>
    <w:p w14:paraId="42A59C1D" w14:textId="77777777" w:rsidR="00896610" w:rsidRPr="003A5EEB" w:rsidRDefault="00896610" w:rsidP="00896610">
      <w:pPr>
        <w:pStyle w:val="afffff"/>
        <w:widowControl w:val="0"/>
        <w:tabs>
          <w:tab w:val="left" w:pos="284"/>
        </w:tabs>
        <w:spacing w:before="0" w:beforeAutospacing="0" w:after="0" w:afterAutospacing="0"/>
        <w:jc w:val="both"/>
        <w:rPr>
          <w:sz w:val="22"/>
          <w:szCs w:val="22"/>
        </w:rPr>
      </w:pPr>
      <w:r w:rsidRPr="003A5EEB">
        <w:rPr>
          <w:color w:val="000000"/>
          <w:sz w:val="22"/>
          <w:szCs w:val="22"/>
        </w:rPr>
        <w:t>- инструкцию по эксплуатации автомобиля на русском языке - 1 экз.;</w:t>
      </w:r>
    </w:p>
    <w:p w14:paraId="6662D72E" w14:textId="77777777" w:rsidR="00896610" w:rsidRPr="003A5EEB" w:rsidRDefault="00896610" w:rsidP="00896610">
      <w:pPr>
        <w:pStyle w:val="afffff"/>
        <w:widowControl w:val="0"/>
        <w:tabs>
          <w:tab w:val="left" w:pos="284"/>
        </w:tabs>
        <w:spacing w:before="0" w:beforeAutospacing="0" w:after="0" w:afterAutospacing="0"/>
        <w:jc w:val="both"/>
        <w:rPr>
          <w:sz w:val="22"/>
          <w:szCs w:val="22"/>
        </w:rPr>
      </w:pPr>
      <w:r w:rsidRPr="003A5EEB">
        <w:rPr>
          <w:color w:val="000000"/>
          <w:sz w:val="22"/>
          <w:szCs w:val="22"/>
        </w:rPr>
        <w:t>- сервисную книжку с гарантийным талоном, с отметкой о проведении предпродажной подготовки - 1 экз;</w:t>
      </w:r>
    </w:p>
    <w:p w14:paraId="78E5E6F5" w14:textId="77777777" w:rsidR="00896610" w:rsidRPr="003A5EEB" w:rsidRDefault="00896610" w:rsidP="00896610">
      <w:pPr>
        <w:pStyle w:val="afffff"/>
        <w:widowControl w:val="0"/>
        <w:tabs>
          <w:tab w:val="left" w:pos="284"/>
        </w:tabs>
        <w:spacing w:before="0" w:beforeAutospacing="0" w:after="0" w:afterAutospacing="0"/>
        <w:jc w:val="both"/>
        <w:rPr>
          <w:sz w:val="22"/>
          <w:szCs w:val="22"/>
        </w:rPr>
      </w:pPr>
      <w:r w:rsidRPr="003A5EEB">
        <w:rPr>
          <w:color w:val="000000"/>
          <w:sz w:val="22"/>
          <w:szCs w:val="22"/>
        </w:rPr>
        <w:t>- ключи зажигания в количестве 2 шт.;</w:t>
      </w:r>
    </w:p>
    <w:p w14:paraId="26DA50BF" w14:textId="77777777" w:rsidR="00896610" w:rsidRPr="003A5EEB" w:rsidRDefault="00896610" w:rsidP="00896610">
      <w:pPr>
        <w:pStyle w:val="afffff"/>
        <w:widowControl w:val="0"/>
        <w:tabs>
          <w:tab w:val="left" w:pos="284"/>
        </w:tabs>
        <w:spacing w:before="0" w:beforeAutospacing="0" w:after="0" w:afterAutospacing="0"/>
        <w:jc w:val="both"/>
        <w:rPr>
          <w:sz w:val="22"/>
          <w:szCs w:val="22"/>
        </w:rPr>
      </w:pPr>
      <w:r w:rsidRPr="003A5EEB">
        <w:rPr>
          <w:color w:val="000000"/>
          <w:sz w:val="22"/>
          <w:szCs w:val="22"/>
        </w:rPr>
        <w:lastRenderedPageBreak/>
        <w:t>- акты приема передачи автомобиля - 2 экз.;</w:t>
      </w:r>
    </w:p>
    <w:p w14:paraId="20588016" w14:textId="77777777" w:rsidR="00896610" w:rsidRPr="003A5EEB" w:rsidRDefault="00896610" w:rsidP="00896610">
      <w:pPr>
        <w:pStyle w:val="afffff"/>
        <w:widowControl w:val="0"/>
        <w:tabs>
          <w:tab w:val="left" w:pos="284"/>
        </w:tabs>
        <w:spacing w:before="0" w:beforeAutospacing="0" w:after="0" w:afterAutospacing="0"/>
        <w:jc w:val="both"/>
        <w:rPr>
          <w:sz w:val="22"/>
          <w:szCs w:val="22"/>
        </w:rPr>
      </w:pPr>
      <w:r w:rsidRPr="003A5EEB">
        <w:rPr>
          <w:color w:val="000000"/>
          <w:sz w:val="22"/>
          <w:szCs w:val="22"/>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7E369784" w14:textId="77777777" w:rsidR="00896610" w:rsidRPr="003A5EEB" w:rsidRDefault="00896610" w:rsidP="00896610">
      <w:pPr>
        <w:pStyle w:val="afffff"/>
        <w:widowControl w:val="0"/>
        <w:tabs>
          <w:tab w:val="left" w:pos="284"/>
        </w:tabs>
        <w:spacing w:before="0" w:beforeAutospacing="0" w:after="0" w:afterAutospacing="0"/>
        <w:jc w:val="both"/>
        <w:rPr>
          <w:sz w:val="22"/>
          <w:szCs w:val="22"/>
        </w:rPr>
      </w:pPr>
      <w:r w:rsidRPr="003A5EEB">
        <w:rPr>
          <w:color w:val="000000"/>
          <w:sz w:val="22"/>
          <w:szCs w:val="22"/>
        </w:rPr>
        <w:t>- руководство по эксплуатации на дополнительное оборудование;</w:t>
      </w:r>
    </w:p>
    <w:p w14:paraId="0F5FA6C1" w14:textId="77777777" w:rsidR="00896610" w:rsidRPr="003A5EEB" w:rsidRDefault="00896610" w:rsidP="00896610">
      <w:pPr>
        <w:pStyle w:val="afffff"/>
        <w:widowControl w:val="0"/>
        <w:tabs>
          <w:tab w:val="left" w:pos="284"/>
        </w:tabs>
        <w:spacing w:before="0" w:beforeAutospacing="0" w:after="0" w:afterAutospacing="0"/>
        <w:jc w:val="both"/>
        <w:rPr>
          <w:sz w:val="22"/>
          <w:szCs w:val="22"/>
        </w:rPr>
      </w:pPr>
      <w:r w:rsidRPr="003A5EEB">
        <w:rPr>
          <w:color w:val="000000"/>
          <w:sz w:val="22"/>
          <w:szCs w:val="22"/>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638D0112" w14:textId="77777777" w:rsidR="00896610" w:rsidRPr="003A5EEB" w:rsidRDefault="00896610" w:rsidP="00896610">
      <w:pPr>
        <w:pStyle w:val="afffff"/>
        <w:widowControl w:val="0"/>
        <w:tabs>
          <w:tab w:val="left" w:pos="284"/>
        </w:tabs>
        <w:spacing w:before="0" w:beforeAutospacing="0" w:after="0" w:afterAutospacing="0"/>
        <w:jc w:val="both"/>
        <w:rPr>
          <w:sz w:val="22"/>
          <w:szCs w:val="22"/>
        </w:rPr>
      </w:pPr>
      <w:r w:rsidRPr="003A5EEB">
        <w:rPr>
          <w:color w:val="000000"/>
          <w:sz w:val="22"/>
          <w:szCs w:val="22"/>
        </w:rPr>
        <w:t>5.3. Лизингодатель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 присутствующих и установленных в товаре на момент его передачи.</w:t>
      </w:r>
    </w:p>
    <w:p w14:paraId="336EE9E7" w14:textId="77777777" w:rsidR="00896610" w:rsidRPr="003A5EEB" w:rsidRDefault="00896610" w:rsidP="00896610">
      <w:pPr>
        <w:pStyle w:val="afffff"/>
        <w:widowControl w:val="0"/>
        <w:tabs>
          <w:tab w:val="left" w:pos="284"/>
        </w:tabs>
        <w:spacing w:before="0" w:beforeAutospacing="0" w:after="0" w:afterAutospacing="0"/>
        <w:jc w:val="both"/>
        <w:rPr>
          <w:sz w:val="22"/>
          <w:szCs w:val="22"/>
        </w:rPr>
      </w:pPr>
      <w:r w:rsidRPr="003A5EEB">
        <w:rPr>
          <w:b/>
          <w:bCs/>
          <w:color w:val="000000"/>
          <w:sz w:val="22"/>
          <w:szCs w:val="22"/>
        </w:rPr>
        <w:t>6.</w:t>
      </w:r>
      <w:r w:rsidRPr="003A5EEB">
        <w:rPr>
          <w:color w:val="000000"/>
          <w:sz w:val="22"/>
          <w:szCs w:val="22"/>
        </w:rPr>
        <w:t> </w:t>
      </w:r>
      <w:r w:rsidRPr="003A5EEB">
        <w:rPr>
          <w:b/>
          <w:bCs/>
          <w:color w:val="000000"/>
          <w:sz w:val="22"/>
          <w:szCs w:val="22"/>
        </w:rPr>
        <w:t xml:space="preserve">Требования к сроку действия гарантии Лизингодателя: </w:t>
      </w:r>
    </w:p>
    <w:p w14:paraId="41101F01" w14:textId="77777777" w:rsidR="00896610" w:rsidRPr="003A5EEB" w:rsidRDefault="00896610" w:rsidP="00896610">
      <w:pPr>
        <w:pStyle w:val="afffff"/>
        <w:widowControl w:val="0"/>
        <w:tabs>
          <w:tab w:val="left" w:pos="284"/>
        </w:tabs>
        <w:spacing w:before="0" w:beforeAutospacing="0" w:after="0" w:afterAutospacing="0"/>
        <w:jc w:val="both"/>
        <w:rPr>
          <w:sz w:val="22"/>
          <w:szCs w:val="22"/>
        </w:rPr>
      </w:pPr>
      <w:r w:rsidRPr="003A5EEB">
        <w:rPr>
          <w:color w:val="000000"/>
          <w:sz w:val="22"/>
          <w:szCs w:val="22"/>
        </w:rPr>
        <w:t>6.1.</w:t>
      </w:r>
      <w:r w:rsidRPr="003A5EEB">
        <w:rPr>
          <w:b/>
          <w:bCs/>
          <w:color w:val="000000"/>
          <w:sz w:val="22"/>
          <w:szCs w:val="22"/>
        </w:rPr>
        <w:t> </w:t>
      </w:r>
      <w:r w:rsidRPr="003A5EEB">
        <w:rPr>
          <w:color w:val="000000"/>
          <w:sz w:val="22"/>
          <w:szCs w:val="22"/>
        </w:rPr>
        <w:t xml:space="preserve">Гарантийный срок на Товар и его сборку устанавливается в соответствии со сроком указанным заводом-изготовителем с момента получения товара Заказчиком по акту приема-передачи, при условии точного соблюдения Заказчиком всех правил технической эксплуатации транспортного средства, указанных в руководстве по эксплуатации. </w:t>
      </w:r>
    </w:p>
    <w:p w14:paraId="22824C45" w14:textId="77777777" w:rsidR="00896610" w:rsidRPr="003A5EEB" w:rsidRDefault="00896610" w:rsidP="00896610">
      <w:pPr>
        <w:pStyle w:val="afffff"/>
        <w:widowControl w:val="0"/>
        <w:tabs>
          <w:tab w:val="left" w:pos="284"/>
        </w:tabs>
        <w:spacing w:before="0" w:beforeAutospacing="0" w:after="0" w:afterAutospacing="0"/>
        <w:jc w:val="both"/>
        <w:rPr>
          <w:sz w:val="22"/>
          <w:szCs w:val="22"/>
        </w:rPr>
      </w:pPr>
      <w:r w:rsidRPr="003A5EEB">
        <w:rPr>
          <w:color w:val="000000"/>
          <w:sz w:val="22"/>
          <w:szCs w:val="22"/>
        </w:rPr>
        <w:t>6.2.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Лизингодатель обеспечивает за свой счет устранение и исправление недостатков, в том числе устранение дефектов.</w:t>
      </w:r>
    </w:p>
    <w:p w14:paraId="7BB4C3E9" w14:textId="77777777" w:rsidR="00896610" w:rsidRPr="003A5EEB" w:rsidRDefault="00896610" w:rsidP="00896610">
      <w:pPr>
        <w:pStyle w:val="afffff"/>
        <w:widowControl w:val="0"/>
        <w:tabs>
          <w:tab w:val="left" w:pos="284"/>
        </w:tabs>
        <w:spacing w:before="0" w:beforeAutospacing="0" w:after="0" w:afterAutospacing="0"/>
        <w:jc w:val="both"/>
        <w:rPr>
          <w:sz w:val="22"/>
          <w:szCs w:val="22"/>
        </w:rPr>
      </w:pPr>
      <w:r w:rsidRPr="003A5EEB">
        <w:rPr>
          <w:color w:val="000000"/>
          <w:sz w:val="22"/>
          <w:szCs w:val="22"/>
        </w:rPr>
        <w:t>6.3.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60CCC178" w14:textId="77777777" w:rsidR="00896610" w:rsidRPr="003A5EEB" w:rsidRDefault="00896610" w:rsidP="00896610">
      <w:pPr>
        <w:pStyle w:val="afffff"/>
        <w:widowControl w:val="0"/>
        <w:tabs>
          <w:tab w:val="left" w:pos="284"/>
        </w:tabs>
        <w:spacing w:before="0" w:beforeAutospacing="0" w:after="0" w:afterAutospacing="0"/>
        <w:jc w:val="both"/>
        <w:rPr>
          <w:sz w:val="22"/>
          <w:szCs w:val="22"/>
        </w:rPr>
      </w:pPr>
      <w:r w:rsidRPr="003A5EEB">
        <w:rPr>
          <w:color w:val="000000"/>
          <w:sz w:val="22"/>
          <w:szCs w:val="22"/>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2A27144D" w14:textId="77777777" w:rsidR="00896610" w:rsidRPr="003A5EEB" w:rsidRDefault="00896610" w:rsidP="00896610">
      <w:pPr>
        <w:pStyle w:val="afffff"/>
        <w:widowControl w:val="0"/>
        <w:tabs>
          <w:tab w:val="left" w:pos="284"/>
        </w:tabs>
        <w:spacing w:before="0" w:beforeAutospacing="0" w:after="0" w:afterAutospacing="0"/>
        <w:jc w:val="both"/>
        <w:rPr>
          <w:sz w:val="22"/>
          <w:szCs w:val="22"/>
        </w:rPr>
      </w:pPr>
      <w:r w:rsidRPr="003A5EEB">
        <w:rPr>
          <w:color w:val="000000"/>
          <w:sz w:val="22"/>
          <w:szCs w:val="22"/>
        </w:rPr>
        <w:t>6.5. Лизингодатель гарантирует, что поставляемый автомобиль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3842A38B" w14:textId="77777777" w:rsidR="00896610" w:rsidRPr="003A5EEB" w:rsidRDefault="00896610" w:rsidP="00896610">
      <w:pPr>
        <w:pStyle w:val="afffff"/>
        <w:widowControl w:val="0"/>
        <w:tabs>
          <w:tab w:val="left" w:pos="284"/>
        </w:tabs>
        <w:spacing w:before="0" w:beforeAutospacing="0" w:after="0" w:afterAutospacing="0"/>
        <w:jc w:val="both"/>
        <w:rPr>
          <w:sz w:val="22"/>
          <w:szCs w:val="22"/>
        </w:rPr>
      </w:pPr>
      <w:r w:rsidRPr="003A5EEB">
        <w:rPr>
          <w:color w:val="000000"/>
          <w:sz w:val="22"/>
          <w:szCs w:val="22"/>
        </w:rPr>
        <w:t>6.6. В течение гарантийного срока Лизингодатель обеспечивает за свой счет устранение и исправление недостатков. Дефектный Товар будет возвращен Лизингодателю за его счет в сроки, согласованные Заказчиком и Лизингодателем, Лизингодатель гарантирует, что поставляемый автомобиль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p w14:paraId="6F88CF9A" w14:textId="39037FF9" w:rsidR="00896610" w:rsidRPr="008C7499" w:rsidRDefault="00896610" w:rsidP="00756721">
      <w:pPr>
        <w:tabs>
          <w:tab w:val="left" w:pos="284"/>
        </w:tabs>
        <w:ind w:firstLine="0"/>
        <w:contextualSpacing/>
        <w:rPr>
          <w:rFonts w:ascii="Times New Roman" w:hAnsi="Times New Roman"/>
        </w:rPr>
      </w:pPr>
      <w:r>
        <w:rPr>
          <w:rFonts w:ascii="Times New Roman" w:hAnsi="Times New Roman"/>
        </w:rPr>
        <w:t>6.7.</w:t>
      </w:r>
      <w:r w:rsidRPr="008C7499">
        <w:rPr>
          <w:rFonts w:ascii="Times New Roman" w:hAnsi="Times New Roman"/>
        </w:rPr>
        <w:t xml:space="preserve"> поставщик гарантирует качество и надежность Товара в течение гарантийного срока, установленного на период </w:t>
      </w:r>
      <w:r w:rsidRPr="0057051B">
        <w:rPr>
          <w:rFonts w:ascii="Times New Roman" w:hAnsi="Times New Roman"/>
        </w:rPr>
        <w:t>не менее 36 месяцев</w:t>
      </w:r>
      <w:bookmarkStart w:id="0" w:name="_GoBack"/>
      <w:bookmarkEnd w:id="0"/>
      <w:r w:rsidRPr="008C7499">
        <w:rPr>
          <w:rFonts w:ascii="Times New Roman" w:hAnsi="Times New Roman"/>
          <w:shd w:val="clear" w:color="auto" w:fill="FFFFFF"/>
        </w:rPr>
        <w:t>,</w:t>
      </w:r>
      <w:r w:rsidRPr="008C7499">
        <w:rPr>
          <w:rFonts w:ascii="Times New Roman" w:hAnsi="Times New Roman"/>
        </w:rPr>
        <w:t xml:space="preserve"> гарантия исчисляется со дня подписания Акта приема-передачи Товара. Гарантия распространяется на любые неисправности, возникшие по вине завода-изготовителя</w:t>
      </w:r>
      <w:r>
        <w:rPr>
          <w:rFonts w:ascii="Times New Roman" w:hAnsi="Times New Roman"/>
        </w:rPr>
        <w:t>.</w:t>
      </w:r>
    </w:p>
    <w:p w14:paraId="6E914B6A" w14:textId="77777777" w:rsidR="00896610" w:rsidRDefault="00896610" w:rsidP="00896610">
      <w:pPr>
        <w:tabs>
          <w:tab w:val="left" w:pos="284"/>
        </w:tabs>
        <w:contextualSpacing/>
        <w:rPr>
          <w:rFonts w:ascii="Times New Roman" w:hAnsi="Times New Roman"/>
        </w:rPr>
      </w:pPr>
    </w:p>
    <w:p w14:paraId="691885F4" w14:textId="77777777" w:rsidR="00427A16" w:rsidRPr="00896610" w:rsidRDefault="00427A16" w:rsidP="00E21C8A">
      <w:pPr>
        <w:tabs>
          <w:tab w:val="left" w:pos="993"/>
        </w:tabs>
        <w:ind w:right="108" w:firstLine="0"/>
        <w:jc w:val="center"/>
        <w:rPr>
          <w:rFonts w:ascii="Times New Roman" w:hAnsi="Times New Roman"/>
          <w:b/>
          <w:bCs/>
          <w:sz w:val="22"/>
          <w:szCs w:val="22"/>
        </w:rPr>
      </w:pPr>
    </w:p>
    <w:sectPr w:rsidR="00427A16" w:rsidRPr="00896610" w:rsidSect="001B2D22">
      <w:headerReference w:type="even" r:id="rId9"/>
      <w:pgSz w:w="11909" w:h="16834"/>
      <w:pgMar w:top="567" w:right="567" w:bottom="567" w:left="1134" w:header="720" w:footer="720" w:gutter="0"/>
      <w:cols w:space="72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065C6" w14:textId="77777777" w:rsidR="00791C1A" w:rsidRDefault="00791C1A">
      <w:r>
        <w:separator/>
      </w:r>
    </w:p>
  </w:endnote>
  <w:endnote w:type="continuationSeparator" w:id="0">
    <w:p w14:paraId="67B7DB34" w14:textId="77777777" w:rsidR="00791C1A" w:rsidRDefault="0079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ica">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aramond MT">
    <w:altName w:val="Garamond"/>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21F2F" w14:textId="77777777" w:rsidR="00791C1A" w:rsidRDefault="00791C1A">
      <w:r>
        <w:separator/>
      </w:r>
    </w:p>
  </w:footnote>
  <w:footnote w:type="continuationSeparator" w:id="0">
    <w:p w14:paraId="2F7E406F" w14:textId="77777777" w:rsidR="00791C1A" w:rsidRDefault="00791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D09F0" w14:textId="77777777" w:rsidR="00AB69A5" w:rsidRDefault="00AB69A5" w:rsidP="009B79F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29</w:t>
    </w:r>
    <w:r>
      <w:rPr>
        <w:rStyle w:val="a9"/>
      </w:rPr>
      <w:fldChar w:fldCharType="end"/>
    </w:r>
  </w:p>
  <w:p w14:paraId="442339C4" w14:textId="77777777" w:rsidR="00AB69A5" w:rsidRDefault="00AB69A5" w:rsidP="009B79F1">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A0CFC18"/>
    <w:lvl w:ilvl="0">
      <w:numFmt w:val="bullet"/>
      <w:lvlText w:val="*"/>
      <w:lvlJc w:val="left"/>
    </w:lvl>
  </w:abstractNum>
  <w:abstractNum w:abstractNumId="1" w15:restartNumberingAfterBreak="0">
    <w:nsid w:val="00000002"/>
    <w:multiLevelType w:val="singleLevel"/>
    <w:tmpl w:val="00000002"/>
    <w:name w:val="WW8Num2"/>
    <w:lvl w:ilvl="0">
      <w:start w:val="1"/>
      <w:numFmt w:val="decimal"/>
      <w:lvlText w:val="%1."/>
      <w:lvlJc w:val="left"/>
      <w:pPr>
        <w:tabs>
          <w:tab w:val="num" w:pos="284"/>
        </w:tabs>
        <w:ind w:left="284" w:hanging="284"/>
      </w:pPr>
      <w:rPr>
        <w:b/>
      </w:rPr>
    </w:lvl>
  </w:abstractNum>
  <w:abstractNum w:abstractNumId="2" w15:restartNumberingAfterBreak="0">
    <w:nsid w:val="005C7897"/>
    <w:multiLevelType w:val="singleLevel"/>
    <w:tmpl w:val="0BDA05A0"/>
    <w:lvl w:ilvl="0">
      <w:start w:val="6"/>
      <w:numFmt w:val="decimal"/>
      <w:lvlText w:val="%1)"/>
      <w:lvlJc w:val="left"/>
      <w:pPr>
        <w:tabs>
          <w:tab w:val="num" w:pos="572"/>
        </w:tabs>
      </w:pPr>
      <w:rPr>
        <w:rFonts w:ascii="Times New Roman" w:hAnsi="Times New Roman" w:cs="Times New Roman" w:hint="default"/>
      </w:rPr>
    </w:lvl>
  </w:abstractNum>
  <w:abstractNum w:abstractNumId="3" w15:restartNumberingAfterBreak="0">
    <w:nsid w:val="03D946AC"/>
    <w:multiLevelType w:val="singleLevel"/>
    <w:tmpl w:val="F78A24AC"/>
    <w:lvl w:ilvl="0">
      <w:start w:val="2"/>
      <w:numFmt w:val="decimal"/>
      <w:lvlText w:val="%1."/>
      <w:lvlJc w:val="left"/>
      <w:pPr>
        <w:tabs>
          <w:tab w:val="num" w:pos="570"/>
        </w:tabs>
      </w:pPr>
      <w:rPr>
        <w:rFonts w:ascii="Times New Roman" w:hAnsi="Times New Roman" w:cs="Times New Roman" w:hint="default"/>
      </w:rPr>
    </w:lvl>
  </w:abstractNum>
  <w:abstractNum w:abstractNumId="4" w15:restartNumberingAfterBreak="0">
    <w:nsid w:val="092910B1"/>
    <w:multiLevelType w:val="hybridMultilevel"/>
    <w:tmpl w:val="1C94C8DC"/>
    <w:lvl w:ilvl="0" w:tplc="5A5CDE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A86E25"/>
    <w:multiLevelType w:val="singleLevel"/>
    <w:tmpl w:val="BCF0E190"/>
    <w:lvl w:ilvl="0">
      <w:start w:val="3"/>
      <w:numFmt w:val="decimal"/>
      <w:lvlText w:val="%1)"/>
      <w:lvlJc w:val="left"/>
      <w:pPr>
        <w:tabs>
          <w:tab w:val="num" w:pos="514"/>
        </w:tabs>
      </w:pPr>
      <w:rPr>
        <w:rFonts w:ascii="Times New Roman" w:hAnsi="Times New Roman" w:cs="Times New Roman" w:hint="default"/>
      </w:rPr>
    </w:lvl>
  </w:abstractNum>
  <w:abstractNum w:abstractNumId="6" w15:restartNumberingAfterBreak="0">
    <w:nsid w:val="0B823002"/>
    <w:multiLevelType w:val="multilevel"/>
    <w:tmpl w:val="6F32308C"/>
    <w:lvl w:ilvl="0">
      <w:start w:val="1"/>
      <w:numFmt w:val="decimal"/>
      <w:lvlText w:val="%1."/>
      <w:lvlJc w:val="left"/>
      <w:pPr>
        <w:tabs>
          <w:tab w:val="num" w:pos="1142"/>
        </w:tabs>
        <w:ind w:left="114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2C67AE"/>
    <w:multiLevelType w:val="hybridMultilevel"/>
    <w:tmpl w:val="A00EE934"/>
    <w:lvl w:ilvl="0" w:tplc="BFF0CF62">
      <w:start w:val="1"/>
      <w:numFmt w:val="bullet"/>
      <w:lvlText w:val=""/>
      <w:lvlJc w:val="left"/>
      <w:pPr>
        <w:ind w:left="360" w:hanging="360"/>
      </w:pPr>
      <w:rPr>
        <w:rFonts w:ascii="Symbol" w:hAnsi="Symbol" w:hint="default"/>
      </w:rPr>
    </w:lvl>
    <w:lvl w:ilvl="1" w:tplc="59161C3E" w:tentative="1">
      <w:start w:val="1"/>
      <w:numFmt w:val="bullet"/>
      <w:lvlText w:val="o"/>
      <w:lvlJc w:val="left"/>
      <w:pPr>
        <w:ind w:left="1080" w:hanging="360"/>
      </w:pPr>
      <w:rPr>
        <w:rFonts w:ascii="Courier New" w:hAnsi="Courier New" w:cs="Courier New" w:hint="default"/>
      </w:rPr>
    </w:lvl>
    <w:lvl w:ilvl="2" w:tplc="B6962CE4" w:tentative="1">
      <w:start w:val="1"/>
      <w:numFmt w:val="bullet"/>
      <w:lvlText w:val=""/>
      <w:lvlJc w:val="left"/>
      <w:pPr>
        <w:ind w:left="1800" w:hanging="360"/>
      </w:pPr>
      <w:rPr>
        <w:rFonts w:ascii="Wingdings" w:hAnsi="Wingdings" w:hint="default"/>
      </w:rPr>
    </w:lvl>
    <w:lvl w:ilvl="3" w:tplc="8AC412D8" w:tentative="1">
      <w:start w:val="1"/>
      <w:numFmt w:val="bullet"/>
      <w:lvlText w:val=""/>
      <w:lvlJc w:val="left"/>
      <w:pPr>
        <w:ind w:left="2520" w:hanging="360"/>
      </w:pPr>
      <w:rPr>
        <w:rFonts w:ascii="Symbol" w:hAnsi="Symbol" w:hint="default"/>
      </w:rPr>
    </w:lvl>
    <w:lvl w:ilvl="4" w:tplc="4F980862" w:tentative="1">
      <w:start w:val="1"/>
      <w:numFmt w:val="bullet"/>
      <w:lvlText w:val="o"/>
      <w:lvlJc w:val="left"/>
      <w:pPr>
        <w:ind w:left="3240" w:hanging="360"/>
      </w:pPr>
      <w:rPr>
        <w:rFonts w:ascii="Courier New" w:hAnsi="Courier New" w:cs="Courier New" w:hint="default"/>
      </w:rPr>
    </w:lvl>
    <w:lvl w:ilvl="5" w:tplc="E1BC9B84" w:tentative="1">
      <w:start w:val="1"/>
      <w:numFmt w:val="bullet"/>
      <w:lvlText w:val=""/>
      <w:lvlJc w:val="left"/>
      <w:pPr>
        <w:ind w:left="3960" w:hanging="360"/>
      </w:pPr>
      <w:rPr>
        <w:rFonts w:ascii="Wingdings" w:hAnsi="Wingdings" w:hint="default"/>
      </w:rPr>
    </w:lvl>
    <w:lvl w:ilvl="6" w:tplc="B60EB90A" w:tentative="1">
      <w:start w:val="1"/>
      <w:numFmt w:val="bullet"/>
      <w:lvlText w:val=""/>
      <w:lvlJc w:val="left"/>
      <w:pPr>
        <w:ind w:left="4680" w:hanging="360"/>
      </w:pPr>
      <w:rPr>
        <w:rFonts w:ascii="Symbol" w:hAnsi="Symbol" w:hint="default"/>
      </w:rPr>
    </w:lvl>
    <w:lvl w:ilvl="7" w:tplc="39B64624" w:tentative="1">
      <w:start w:val="1"/>
      <w:numFmt w:val="bullet"/>
      <w:lvlText w:val="o"/>
      <w:lvlJc w:val="left"/>
      <w:pPr>
        <w:ind w:left="5400" w:hanging="360"/>
      </w:pPr>
      <w:rPr>
        <w:rFonts w:ascii="Courier New" w:hAnsi="Courier New" w:cs="Courier New" w:hint="default"/>
      </w:rPr>
    </w:lvl>
    <w:lvl w:ilvl="8" w:tplc="209EBCA8" w:tentative="1">
      <w:start w:val="1"/>
      <w:numFmt w:val="bullet"/>
      <w:lvlText w:val=""/>
      <w:lvlJc w:val="left"/>
      <w:pPr>
        <w:ind w:left="6120" w:hanging="360"/>
      </w:pPr>
      <w:rPr>
        <w:rFonts w:ascii="Wingdings" w:hAnsi="Wingdings" w:hint="default"/>
      </w:rPr>
    </w:lvl>
  </w:abstractNum>
  <w:abstractNum w:abstractNumId="8" w15:restartNumberingAfterBreak="0">
    <w:nsid w:val="10680C18"/>
    <w:multiLevelType w:val="multilevel"/>
    <w:tmpl w:val="F7B0CDA8"/>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bCs/>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9" w15:restartNumberingAfterBreak="0">
    <w:nsid w:val="12C83343"/>
    <w:multiLevelType w:val="hybridMultilevel"/>
    <w:tmpl w:val="826CD774"/>
    <w:lvl w:ilvl="0" w:tplc="60506360">
      <w:start w:val="1"/>
      <w:numFmt w:val="bullet"/>
      <w:lvlText w:val=""/>
      <w:lvlJc w:val="left"/>
      <w:pPr>
        <w:ind w:left="360" w:hanging="360"/>
      </w:pPr>
      <w:rPr>
        <w:rFonts w:ascii="Symbol" w:hAnsi="Symbol" w:hint="default"/>
      </w:rPr>
    </w:lvl>
    <w:lvl w:ilvl="1" w:tplc="E4ECAD7E" w:tentative="1">
      <w:start w:val="1"/>
      <w:numFmt w:val="bullet"/>
      <w:lvlText w:val="o"/>
      <w:lvlJc w:val="left"/>
      <w:pPr>
        <w:ind w:left="1080" w:hanging="360"/>
      </w:pPr>
      <w:rPr>
        <w:rFonts w:ascii="Courier New" w:hAnsi="Courier New" w:cs="Courier New" w:hint="default"/>
      </w:rPr>
    </w:lvl>
    <w:lvl w:ilvl="2" w:tplc="37BEE716" w:tentative="1">
      <w:start w:val="1"/>
      <w:numFmt w:val="bullet"/>
      <w:lvlText w:val=""/>
      <w:lvlJc w:val="left"/>
      <w:pPr>
        <w:ind w:left="1800" w:hanging="360"/>
      </w:pPr>
      <w:rPr>
        <w:rFonts w:ascii="Wingdings" w:hAnsi="Wingdings" w:hint="default"/>
      </w:rPr>
    </w:lvl>
    <w:lvl w:ilvl="3" w:tplc="B8E22CC2" w:tentative="1">
      <w:start w:val="1"/>
      <w:numFmt w:val="bullet"/>
      <w:lvlText w:val=""/>
      <w:lvlJc w:val="left"/>
      <w:pPr>
        <w:ind w:left="2520" w:hanging="360"/>
      </w:pPr>
      <w:rPr>
        <w:rFonts w:ascii="Symbol" w:hAnsi="Symbol" w:hint="default"/>
      </w:rPr>
    </w:lvl>
    <w:lvl w:ilvl="4" w:tplc="5A166C12" w:tentative="1">
      <w:start w:val="1"/>
      <w:numFmt w:val="bullet"/>
      <w:lvlText w:val="o"/>
      <w:lvlJc w:val="left"/>
      <w:pPr>
        <w:ind w:left="3240" w:hanging="360"/>
      </w:pPr>
      <w:rPr>
        <w:rFonts w:ascii="Courier New" w:hAnsi="Courier New" w:cs="Courier New" w:hint="default"/>
      </w:rPr>
    </w:lvl>
    <w:lvl w:ilvl="5" w:tplc="630C2F5A" w:tentative="1">
      <w:start w:val="1"/>
      <w:numFmt w:val="bullet"/>
      <w:lvlText w:val=""/>
      <w:lvlJc w:val="left"/>
      <w:pPr>
        <w:ind w:left="3960" w:hanging="360"/>
      </w:pPr>
      <w:rPr>
        <w:rFonts w:ascii="Wingdings" w:hAnsi="Wingdings" w:hint="default"/>
      </w:rPr>
    </w:lvl>
    <w:lvl w:ilvl="6" w:tplc="146CF08E" w:tentative="1">
      <w:start w:val="1"/>
      <w:numFmt w:val="bullet"/>
      <w:lvlText w:val=""/>
      <w:lvlJc w:val="left"/>
      <w:pPr>
        <w:ind w:left="4680" w:hanging="360"/>
      </w:pPr>
      <w:rPr>
        <w:rFonts w:ascii="Symbol" w:hAnsi="Symbol" w:hint="default"/>
      </w:rPr>
    </w:lvl>
    <w:lvl w:ilvl="7" w:tplc="0B32B9DC" w:tentative="1">
      <w:start w:val="1"/>
      <w:numFmt w:val="bullet"/>
      <w:lvlText w:val="o"/>
      <w:lvlJc w:val="left"/>
      <w:pPr>
        <w:ind w:left="5400" w:hanging="360"/>
      </w:pPr>
      <w:rPr>
        <w:rFonts w:ascii="Courier New" w:hAnsi="Courier New" w:cs="Courier New" w:hint="default"/>
      </w:rPr>
    </w:lvl>
    <w:lvl w:ilvl="8" w:tplc="CE8A036E" w:tentative="1">
      <w:start w:val="1"/>
      <w:numFmt w:val="bullet"/>
      <w:lvlText w:val=""/>
      <w:lvlJc w:val="left"/>
      <w:pPr>
        <w:ind w:left="6120" w:hanging="360"/>
      </w:pPr>
      <w:rPr>
        <w:rFonts w:ascii="Wingdings" w:hAnsi="Wingdings" w:hint="default"/>
      </w:rPr>
    </w:lvl>
  </w:abstractNum>
  <w:abstractNum w:abstractNumId="10" w15:restartNumberingAfterBreak="0">
    <w:nsid w:val="15E762FD"/>
    <w:multiLevelType w:val="hybridMultilevel"/>
    <w:tmpl w:val="85405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426C0B"/>
    <w:multiLevelType w:val="hybridMultilevel"/>
    <w:tmpl w:val="876CB444"/>
    <w:lvl w:ilvl="0" w:tplc="5A5CDE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CE8796B"/>
    <w:multiLevelType w:val="hybridMultilevel"/>
    <w:tmpl w:val="CE008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021E36"/>
    <w:multiLevelType w:val="hybridMultilevel"/>
    <w:tmpl w:val="672C6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28249D7"/>
    <w:multiLevelType w:val="hybridMultilevel"/>
    <w:tmpl w:val="273EB8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2833109"/>
    <w:multiLevelType w:val="hybridMultilevel"/>
    <w:tmpl w:val="BC209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065758"/>
    <w:multiLevelType w:val="hybridMultilevel"/>
    <w:tmpl w:val="B992B836"/>
    <w:lvl w:ilvl="0" w:tplc="13D05838">
      <w:start w:val="1"/>
      <w:numFmt w:val="decimal"/>
      <w:lvlText w:val="%1)"/>
      <w:lvlJc w:val="left"/>
      <w:pPr>
        <w:ind w:left="3479" w:hanging="360"/>
      </w:pPr>
      <w:rPr>
        <w:rFonts w:hint="default"/>
      </w:rPr>
    </w:lvl>
    <w:lvl w:ilvl="1" w:tplc="E86CFCB2" w:tentative="1">
      <w:start w:val="1"/>
      <w:numFmt w:val="lowerLetter"/>
      <w:lvlText w:val="%2."/>
      <w:lvlJc w:val="left"/>
      <w:pPr>
        <w:ind w:left="4199" w:hanging="360"/>
      </w:pPr>
    </w:lvl>
    <w:lvl w:ilvl="2" w:tplc="DCF8C20C" w:tentative="1">
      <w:start w:val="1"/>
      <w:numFmt w:val="lowerRoman"/>
      <w:lvlText w:val="%3."/>
      <w:lvlJc w:val="right"/>
      <w:pPr>
        <w:ind w:left="4919" w:hanging="180"/>
      </w:pPr>
    </w:lvl>
    <w:lvl w:ilvl="3" w:tplc="BB86778C" w:tentative="1">
      <w:start w:val="1"/>
      <w:numFmt w:val="decimal"/>
      <w:lvlText w:val="%4."/>
      <w:lvlJc w:val="left"/>
      <w:pPr>
        <w:ind w:left="5639" w:hanging="360"/>
      </w:pPr>
    </w:lvl>
    <w:lvl w:ilvl="4" w:tplc="A4AA900E" w:tentative="1">
      <w:start w:val="1"/>
      <w:numFmt w:val="lowerLetter"/>
      <w:lvlText w:val="%5."/>
      <w:lvlJc w:val="left"/>
      <w:pPr>
        <w:ind w:left="6359" w:hanging="360"/>
      </w:pPr>
    </w:lvl>
    <w:lvl w:ilvl="5" w:tplc="F5788C08" w:tentative="1">
      <w:start w:val="1"/>
      <w:numFmt w:val="lowerRoman"/>
      <w:lvlText w:val="%6."/>
      <w:lvlJc w:val="right"/>
      <w:pPr>
        <w:ind w:left="7079" w:hanging="180"/>
      </w:pPr>
    </w:lvl>
    <w:lvl w:ilvl="6" w:tplc="8EB8B146" w:tentative="1">
      <w:start w:val="1"/>
      <w:numFmt w:val="decimal"/>
      <w:pStyle w:val="7"/>
      <w:lvlText w:val="%7."/>
      <w:lvlJc w:val="left"/>
      <w:pPr>
        <w:ind w:left="7799" w:hanging="360"/>
      </w:pPr>
    </w:lvl>
    <w:lvl w:ilvl="7" w:tplc="4CDC155E" w:tentative="1">
      <w:start w:val="1"/>
      <w:numFmt w:val="lowerLetter"/>
      <w:pStyle w:val="8"/>
      <w:lvlText w:val="%8."/>
      <w:lvlJc w:val="left"/>
      <w:pPr>
        <w:ind w:left="8519" w:hanging="360"/>
      </w:pPr>
    </w:lvl>
    <w:lvl w:ilvl="8" w:tplc="2278A214" w:tentative="1">
      <w:start w:val="1"/>
      <w:numFmt w:val="lowerRoman"/>
      <w:pStyle w:val="9"/>
      <w:lvlText w:val="%9."/>
      <w:lvlJc w:val="right"/>
      <w:pPr>
        <w:ind w:left="9239" w:hanging="180"/>
      </w:pPr>
    </w:lvl>
  </w:abstractNum>
  <w:abstractNum w:abstractNumId="17" w15:restartNumberingAfterBreak="0">
    <w:nsid w:val="65082DE1"/>
    <w:multiLevelType w:val="hybridMultilevel"/>
    <w:tmpl w:val="8DB6EC82"/>
    <w:lvl w:ilvl="0" w:tplc="ED1E4FEE">
      <w:start w:val="1"/>
      <w:numFmt w:val="decimal"/>
      <w:lvlText w:val="%1."/>
      <w:lvlJc w:val="left"/>
      <w:pPr>
        <w:ind w:left="502" w:hanging="360"/>
      </w:pPr>
      <w:rPr>
        <w:rFonts w:hint="default"/>
      </w:rPr>
    </w:lvl>
    <w:lvl w:ilvl="1" w:tplc="C2909CDC" w:tentative="1">
      <w:start w:val="1"/>
      <w:numFmt w:val="lowerLetter"/>
      <w:lvlText w:val="%2."/>
      <w:lvlJc w:val="left"/>
      <w:pPr>
        <w:ind w:left="1440" w:hanging="360"/>
      </w:pPr>
    </w:lvl>
    <w:lvl w:ilvl="2" w:tplc="4FCE1BF6" w:tentative="1">
      <w:start w:val="1"/>
      <w:numFmt w:val="lowerRoman"/>
      <w:lvlText w:val="%3."/>
      <w:lvlJc w:val="right"/>
      <w:pPr>
        <w:ind w:left="2160" w:hanging="180"/>
      </w:pPr>
    </w:lvl>
    <w:lvl w:ilvl="3" w:tplc="2500ED06" w:tentative="1">
      <w:start w:val="1"/>
      <w:numFmt w:val="decimal"/>
      <w:lvlText w:val="%4."/>
      <w:lvlJc w:val="left"/>
      <w:pPr>
        <w:ind w:left="2880" w:hanging="360"/>
      </w:pPr>
    </w:lvl>
    <w:lvl w:ilvl="4" w:tplc="A59258FA" w:tentative="1">
      <w:start w:val="1"/>
      <w:numFmt w:val="lowerLetter"/>
      <w:lvlText w:val="%5."/>
      <w:lvlJc w:val="left"/>
      <w:pPr>
        <w:ind w:left="3600" w:hanging="360"/>
      </w:pPr>
    </w:lvl>
    <w:lvl w:ilvl="5" w:tplc="E35CF016" w:tentative="1">
      <w:start w:val="1"/>
      <w:numFmt w:val="lowerRoman"/>
      <w:lvlText w:val="%6."/>
      <w:lvlJc w:val="right"/>
      <w:pPr>
        <w:ind w:left="4320" w:hanging="180"/>
      </w:pPr>
    </w:lvl>
    <w:lvl w:ilvl="6" w:tplc="2CBC7A90" w:tentative="1">
      <w:start w:val="1"/>
      <w:numFmt w:val="decimal"/>
      <w:lvlText w:val="%7."/>
      <w:lvlJc w:val="left"/>
      <w:pPr>
        <w:ind w:left="5040" w:hanging="360"/>
      </w:pPr>
    </w:lvl>
    <w:lvl w:ilvl="7" w:tplc="5A2CCD98" w:tentative="1">
      <w:start w:val="1"/>
      <w:numFmt w:val="lowerLetter"/>
      <w:lvlText w:val="%8."/>
      <w:lvlJc w:val="left"/>
      <w:pPr>
        <w:ind w:left="5760" w:hanging="360"/>
      </w:pPr>
    </w:lvl>
    <w:lvl w:ilvl="8" w:tplc="E97CCA1A" w:tentative="1">
      <w:start w:val="1"/>
      <w:numFmt w:val="lowerRoman"/>
      <w:lvlText w:val="%9."/>
      <w:lvlJc w:val="right"/>
      <w:pPr>
        <w:ind w:left="6480" w:hanging="180"/>
      </w:pPr>
    </w:lvl>
  </w:abstractNum>
  <w:abstractNum w:abstractNumId="18" w15:restartNumberingAfterBreak="0">
    <w:nsid w:val="65676879"/>
    <w:multiLevelType w:val="multilevel"/>
    <w:tmpl w:val="4A0E693E"/>
    <w:lvl w:ilvl="0">
      <w:start w:val="3"/>
      <w:numFmt w:val="decimal"/>
      <w:lvlText w:val="%1."/>
      <w:lvlJc w:val="left"/>
      <w:pPr>
        <w:tabs>
          <w:tab w:val="num" w:pos="1020"/>
        </w:tabs>
        <w:ind w:left="1020" w:hanging="1020"/>
      </w:pPr>
    </w:lvl>
    <w:lvl w:ilvl="1">
      <w:start w:val="1"/>
      <w:numFmt w:val="decimal"/>
      <w:lvlText w:val="%1.%2."/>
      <w:lvlJc w:val="left"/>
      <w:pPr>
        <w:tabs>
          <w:tab w:val="num" w:pos="1560"/>
        </w:tabs>
        <w:ind w:left="1560" w:hanging="1020"/>
      </w:pPr>
      <w:rPr>
        <w:b w:val="0"/>
      </w:rPr>
    </w:lvl>
    <w:lvl w:ilvl="2">
      <w:start w:val="1"/>
      <w:numFmt w:val="decimal"/>
      <w:pStyle w:val="CMSHeadL3"/>
      <w:lvlText w:val="%1.%2.%3."/>
      <w:lvlJc w:val="left"/>
      <w:pPr>
        <w:tabs>
          <w:tab w:val="num" w:pos="2100"/>
        </w:tabs>
        <w:ind w:left="2100" w:hanging="1020"/>
      </w:pPr>
    </w:lvl>
    <w:lvl w:ilvl="3">
      <w:start w:val="1"/>
      <w:numFmt w:val="decimal"/>
      <w:lvlText w:val="%1.%2.%3.%4."/>
      <w:lvlJc w:val="left"/>
      <w:pPr>
        <w:tabs>
          <w:tab w:val="num" w:pos="2640"/>
        </w:tabs>
        <w:ind w:left="2640" w:hanging="10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9" w15:restartNumberingAfterBreak="0">
    <w:nsid w:val="6A690BB4"/>
    <w:multiLevelType w:val="singleLevel"/>
    <w:tmpl w:val="6D420C16"/>
    <w:lvl w:ilvl="0">
      <w:start w:val="1"/>
      <w:numFmt w:val="decimal"/>
      <w:lvlText w:val="%1)"/>
      <w:lvlJc w:val="left"/>
      <w:pPr>
        <w:tabs>
          <w:tab w:val="num" w:pos="596"/>
        </w:tabs>
      </w:pPr>
      <w:rPr>
        <w:rFonts w:ascii="Times New Roman" w:hAnsi="Times New Roman" w:cs="Times New Roman" w:hint="default"/>
      </w:rPr>
    </w:lvl>
  </w:abstractNum>
  <w:abstractNum w:abstractNumId="20" w15:restartNumberingAfterBreak="0">
    <w:nsid w:val="6AD8312D"/>
    <w:multiLevelType w:val="hybridMultilevel"/>
    <w:tmpl w:val="4BF8FE98"/>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B69647C"/>
    <w:multiLevelType w:val="hybridMultilevel"/>
    <w:tmpl w:val="4BF8FE98"/>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70BE7C79"/>
    <w:multiLevelType w:val="multilevel"/>
    <w:tmpl w:val="8C4E2D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843644E"/>
    <w:multiLevelType w:val="hybridMultilevel"/>
    <w:tmpl w:val="4BF8FE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6"/>
  </w:num>
  <w:num w:numId="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9"/>
  </w:num>
  <w:num w:numId="6">
    <w:abstractNumId w:val="19"/>
  </w:num>
  <w:num w:numId="7">
    <w:abstractNumId w:val="5"/>
  </w:num>
  <w:num w:numId="8">
    <w:abstractNumId w:val="2"/>
  </w:num>
  <w:num w:numId="9">
    <w:abstractNumId w:val="3"/>
  </w:num>
  <w:num w:numId="10">
    <w:abstractNumId w:val="0"/>
    <w:lvlOverride w:ilvl="0">
      <w:lvl w:ilvl="0">
        <w:numFmt w:val="bullet"/>
        <w:lvlText w:val="-"/>
        <w:lvlJc w:val="left"/>
        <w:pPr>
          <w:tabs>
            <w:tab w:val="num" w:pos="716"/>
          </w:tabs>
          <w:ind w:left="0" w:firstLine="0"/>
        </w:pPr>
        <w:rPr>
          <w:rFonts w:ascii="Times New Roman" w:hAnsi="Times New Roman" w:cs="Times New Roman" w:hint="default"/>
        </w:rPr>
      </w:lvl>
    </w:lvlOverride>
  </w:num>
  <w:num w:numId="11">
    <w:abstractNumId w:val="17"/>
  </w:num>
  <w:num w:numId="12">
    <w:abstractNumId w:val="2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3"/>
  </w:num>
  <w:num w:numId="16">
    <w:abstractNumId w:val="14"/>
  </w:num>
  <w:num w:numId="17">
    <w:abstractNumId w:val="10"/>
  </w:num>
  <w:num w:numId="18">
    <w:abstractNumId w:val="15"/>
  </w:num>
  <w:num w:numId="19">
    <w:abstractNumId w:val="13"/>
  </w:num>
  <w:num w:numId="20">
    <w:abstractNumId w:val="4"/>
  </w:num>
  <w:num w:numId="21">
    <w:abstractNumId w:val="11"/>
  </w:num>
  <w:num w:numId="22">
    <w:abstractNumId w:val="21"/>
  </w:num>
  <w:num w:numId="23">
    <w:abstractNumId w:val="22"/>
  </w:num>
  <w:num w:numId="2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C95"/>
    <w:rsid w:val="000019E8"/>
    <w:rsid w:val="00014A8F"/>
    <w:rsid w:val="00017365"/>
    <w:rsid w:val="00024473"/>
    <w:rsid w:val="00030576"/>
    <w:rsid w:val="000362BC"/>
    <w:rsid w:val="000438C6"/>
    <w:rsid w:val="00043FB8"/>
    <w:rsid w:val="00046412"/>
    <w:rsid w:val="00046AA9"/>
    <w:rsid w:val="000538D7"/>
    <w:rsid w:val="000573A4"/>
    <w:rsid w:val="000626FA"/>
    <w:rsid w:val="0007000E"/>
    <w:rsid w:val="00070978"/>
    <w:rsid w:val="00080AD2"/>
    <w:rsid w:val="00087BC4"/>
    <w:rsid w:val="00090FBB"/>
    <w:rsid w:val="000B13EB"/>
    <w:rsid w:val="000C5F11"/>
    <w:rsid w:val="000E59AC"/>
    <w:rsid w:val="000F118E"/>
    <w:rsid w:val="000F31F8"/>
    <w:rsid w:val="000F6A6F"/>
    <w:rsid w:val="001000C4"/>
    <w:rsid w:val="00106436"/>
    <w:rsid w:val="00107919"/>
    <w:rsid w:val="00112044"/>
    <w:rsid w:val="00130977"/>
    <w:rsid w:val="00132A6E"/>
    <w:rsid w:val="00140127"/>
    <w:rsid w:val="0014041C"/>
    <w:rsid w:val="001609AC"/>
    <w:rsid w:val="00165B47"/>
    <w:rsid w:val="001730CE"/>
    <w:rsid w:val="00184D53"/>
    <w:rsid w:val="001931DF"/>
    <w:rsid w:val="00193566"/>
    <w:rsid w:val="00196E00"/>
    <w:rsid w:val="00196E3B"/>
    <w:rsid w:val="001A1F37"/>
    <w:rsid w:val="001A5A66"/>
    <w:rsid w:val="001A7342"/>
    <w:rsid w:val="001B2D22"/>
    <w:rsid w:val="001B796A"/>
    <w:rsid w:val="001D76D4"/>
    <w:rsid w:val="002049FF"/>
    <w:rsid w:val="002064AF"/>
    <w:rsid w:val="0021293B"/>
    <w:rsid w:val="00232450"/>
    <w:rsid w:val="002341A8"/>
    <w:rsid w:val="00241FCE"/>
    <w:rsid w:val="00251158"/>
    <w:rsid w:val="002540D7"/>
    <w:rsid w:val="00257E72"/>
    <w:rsid w:val="0026562B"/>
    <w:rsid w:val="00287D3F"/>
    <w:rsid w:val="002A17C8"/>
    <w:rsid w:val="002A5B90"/>
    <w:rsid w:val="002B54BA"/>
    <w:rsid w:val="002C1EDB"/>
    <w:rsid w:val="002D4521"/>
    <w:rsid w:val="002F5C26"/>
    <w:rsid w:val="00314444"/>
    <w:rsid w:val="00314454"/>
    <w:rsid w:val="00340C87"/>
    <w:rsid w:val="003546B6"/>
    <w:rsid w:val="00355ACC"/>
    <w:rsid w:val="00360721"/>
    <w:rsid w:val="00392C78"/>
    <w:rsid w:val="003A1EE2"/>
    <w:rsid w:val="003A7B0B"/>
    <w:rsid w:val="003C4906"/>
    <w:rsid w:val="003D22C9"/>
    <w:rsid w:val="003D283F"/>
    <w:rsid w:val="003D3E66"/>
    <w:rsid w:val="003D75D2"/>
    <w:rsid w:val="003F3B08"/>
    <w:rsid w:val="003F4029"/>
    <w:rsid w:val="00415C58"/>
    <w:rsid w:val="00425F85"/>
    <w:rsid w:val="00427A16"/>
    <w:rsid w:val="00434BE4"/>
    <w:rsid w:val="00436F81"/>
    <w:rsid w:val="004443C7"/>
    <w:rsid w:val="00446A9D"/>
    <w:rsid w:val="00452C76"/>
    <w:rsid w:val="00462D90"/>
    <w:rsid w:val="004750A2"/>
    <w:rsid w:val="004839B4"/>
    <w:rsid w:val="004879AA"/>
    <w:rsid w:val="004944B9"/>
    <w:rsid w:val="00497E52"/>
    <w:rsid w:val="004A5E4A"/>
    <w:rsid w:val="004B19B0"/>
    <w:rsid w:val="004C1125"/>
    <w:rsid w:val="004C5AC1"/>
    <w:rsid w:val="004C6E68"/>
    <w:rsid w:val="004D27FA"/>
    <w:rsid w:val="004D6AB5"/>
    <w:rsid w:val="004E638D"/>
    <w:rsid w:val="004F03B2"/>
    <w:rsid w:val="004F44FD"/>
    <w:rsid w:val="004F4812"/>
    <w:rsid w:val="00502236"/>
    <w:rsid w:val="00521B64"/>
    <w:rsid w:val="00523337"/>
    <w:rsid w:val="00524319"/>
    <w:rsid w:val="0052714C"/>
    <w:rsid w:val="00535710"/>
    <w:rsid w:val="00537783"/>
    <w:rsid w:val="00542395"/>
    <w:rsid w:val="00542AC9"/>
    <w:rsid w:val="00562029"/>
    <w:rsid w:val="0057051B"/>
    <w:rsid w:val="005844C2"/>
    <w:rsid w:val="0058741B"/>
    <w:rsid w:val="0059223C"/>
    <w:rsid w:val="0059684A"/>
    <w:rsid w:val="005968A7"/>
    <w:rsid w:val="005A69A9"/>
    <w:rsid w:val="005C7D19"/>
    <w:rsid w:val="005D15BC"/>
    <w:rsid w:val="005D78B7"/>
    <w:rsid w:val="005E0223"/>
    <w:rsid w:val="006128EA"/>
    <w:rsid w:val="00620F09"/>
    <w:rsid w:val="00625E92"/>
    <w:rsid w:val="00633D13"/>
    <w:rsid w:val="00634671"/>
    <w:rsid w:val="0064793C"/>
    <w:rsid w:val="00664E26"/>
    <w:rsid w:val="00666751"/>
    <w:rsid w:val="006710D3"/>
    <w:rsid w:val="0068081C"/>
    <w:rsid w:val="00695A60"/>
    <w:rsid w:val="006D1211"/>
    <w:rsid w:val="006E3550"/>
    <w:rsid w:val="006E6311"/>
    <w:rsid w:val="006F4630"/>
    <w:rsid w:val="006F7477"/>
    <w:rsid w:val="00713285"/>
    <w:rsid w:val="0072115C"/>
    <w:rsid w:val="00721373"/>
    <w:rsid w:val="00721459"/>
    <w:rsid w:val="00722592"/>
    <w:rsid w:val="00723F49"/>
    <w:rsid w:val="00727CC9"/>
    <w:rsid w:val="0074114F"/>
    <w:rsid w:val="00756721"/>
    <w:rsid w:val="00756972"/>
    <w:rsid w:val="00756B7D"/>
    <w:rsid w:val="00764086"/>
    <w:rsid w:val="00771A6D"/>
    <w:rsid w:val="00791C1A"/>
    <w:rsid w:val="007A115D"/>
    <w:rsid w:val="007A66BF"/>
    <w:rsid w:val="007B3C69"/>
    <w:rsid w:val="007B610B"/>
    <w:rsid w:val="007C0F12"/>
    <w:rsid w:val="007C6BC6"/>
    <w:rsid w:val="007D06A3"/>
    <w:rsid w:val="007D451A"/>
    <w:rsid w:val="007D6886"/>
    <w:rsid w:val="007E232C"/>
    <w:rsid w:val="007E5D07"/>
    <w:rsid w:val="007F02D9"/>
    <w:rsid w:val="007F182D"/>
    <w:rsid w:val="007F5546"/>
    <w:rsid w:val="007F649F"/>
    <w:rsid w:val="007F794B"/>
    <w:rsid w:val="0080260B"/>
    <w:rsid w:val="008037B2"/>
    <w:rsid w:val="00810819"/>
    <w:rsid w:val="008149BC"/>
    <w:rsid w:val="008179BD"/>
    <w:rsid w:val="0082277A"/>
    <w:rsid w:val="00836944"/>
    <w:rsid w:val="008448F4"/>
    <w:rsid w:val="00846D6E"/>
    <w:rsid w:val="00850F06"/>
    <w:rsid w:val="00851100"/>
    <w:rsid w:val="00857C5A"/>
    <w:rsid w:val="00860FE1"/>
    <w:rsid w:val="00875EC3"/>
    <w:rsid w:val="00875F5E"/>
    <w:rsid w:val="0088270B"/>
    <w:rsid w:val="00883812"/>
    <w:rsid w:val="00894EB2"/>
    <w:rsid w:val="00896610"/>
    <w:rsid w:val="008A4840"/>
    <w:rsid w:val="008A6889"/>
    <w:rsid w:val="008B3ADE"/>
    <w:rsid w:val="008E2CB5"/>
    <w:rsid w:val="008E749A"/>
    <w:rsid w:val="00900B4F"/>
    <w:rsid w:val="00905720"/>
    <w:rsid w:val="00924634"/>
    <w:rsid w:val="00931686"/>
    <w:rsid w:val="00935E33"/>
    <w:rsid w:val="00937C95"/>
    <w:rsid w:val="0094051A"/>
    <w:rsid w:val="009412E8"/>
    <w:rsid w:val="00966356"/>
    <w:rsid w:val="00967369"/>
    <w:rsid w:val="009741B1"/>
    <w:rsid w:val="00980066"/>
    <w:rsid w:val="00987EF7"/>
    <w:rsid w:val="00997C16"/>
    <w:rsid w:val="009B79F1"/>
    <w:rsid w:val="009C3512"/>
    <w:rsid w:val="009C62EB"/>
    <w:rsid w:val="009E0D45"/>
    <w:rsid w:val="009E57B5"/>
    <w:rsid w:val="009F76EA"/>
    <w:rsid w:val="00A00E27"/>
    <w:rsid w:val="00A1617E"/>
    <w:rsid w:val="00A16DE9"/>
    <w:rsid w:val="00A23957"/>
    <w:rsid w:val="00A252D0"/>
    <w:rsid w:val="00A332C3"/>
    <w:rsid w:val="00A37C2A"/>
    <w:rsid w:val="00A401F0"/>
    <w:rsid w:val="00A515C3"/>
    <w:rsid w:val="00A5692F"/>
    <w:rsid w:val="00A74FF8"/>
    <w:rsid w:val="00A75018"/>
    <w:rsid w:val="00A9043F"/>
    <w:rsid w:val="00A96A4D"/>
    <w:rsid w:val="00A96C63"/>
    <w:rsid w:val="00AB0C9E"/>
    <w:rsid w:val="00AB5A3F"/>
    <w:rsid w:val="00AB69A5"/>
    <w:rsid w:val="00AF61E9"/>
    <w:rsid w:val="00B013D5"/>
    <w:rsid w:val="00B06C95"/>
    <w:rsid w:val="00B11402"/>
    <w:rsid w:val="00B162D8"/>
    <w:rsid w:val="00B179EB"/>
    <w:rsid w:val="00B25C26"/>
    <w:rsid w:val="00B37C60"/>
    <w:rsid w:val="00B47C08"/>
    <w:rsid w:val="00B51B02"/>
    <w:rsid w:val="00B55667"/>
    <w:rsid w:val="00B63C0E"/>
    <w:rsid w:val="00B748CB"/>
    <w:rsid w:val="00B820E7"/>
    <w:rsid w:val="00B843D3"/>
    <w:rsid w:val="00B85BC9"/>
    <w:rsid w:val="00B90931"/>
    <w:rsid w:val="00B9245E"/>
    <w:rsid w:val="00BB0E50"/>
    <w:rsid w:val="00BB7AB6"/>
    <w:rsid w:val="00BB7EB1"/>
    <w:rsid w:val="00BD0FE7"/>
    <w:rsid w:val="00BD6CCC"/>
    <w:rsid w:val="00BE0FEC"/>
    <w:rsid w:val="00BF1DEF"/>
    <w:rsid w:val="00BF4168"/>
    <w:rsid w:val="00C00A50"/>
    <w:rsid w:val="00C16F9D"/>
    <w:rsid w:val="00C22DC9"/>
    <w:rsid w:val="00C24461"/>
    <w:rsid w:val="00C24C74"/>
    <w:rsid w:val="00C25F05"/>
    <w:rsid w:val="00C343B2"/>
    <w:rsid w:val="00C44912"/>
    <w:rsid w:val="00C4590D"/>
    <w:rsid w:val="00C55CEA"/>
    <w:rsid w:val="00C67C44"/>
    <w:rsid w:val="00C7357D"/>
    <w:rsid w:val="00C74D4D"/>
    <w:rsid w:val="00C8300B"/>
    <w:rsid w:val="00CA0860"/>
    <w:rsid w:val="00CA503C"/>
    <w:rsid w:val="00CB1752"/>
    <w:rsid w:val="00CD2F74"/>
    <w:rsid w:val="00CD5D01"/>
    <w:rsid w:val="00CD73DC"/>
    <w:rsid w:val="00CF1CB1"/>
    <w:rsid w:val="00D02981"/>
    <w:rsid w:val="00D0303D"/>
    <w:rsid w:val="00D23475"/>
    <w:rsid w:val="00D3617B"/>
    <w:rsid w:val="00D50A57"/>
    <w:rsid w:val="00D53914"/>
    <w:rsid w:val="00D61CC7"/>
    <w:rsid w:val="00D757A7"/>
    <w:rsid w:val="00D76723"/>
    <w:rsid w:val="00D86741"/>
    <w:rsid w:val="00D910AC"/>
    <w:rsid w:val="00DA2A7F"/>
    <w:rsid w:val="00DA6350"/>
    <w:rsid w:val="00DA643D"/>
    <w:rsid w:val="00DB02F4"/>
    <w:rsid w:val="00DC40C7"/>
    <w:rsid w:val="00DC70D7"/>
    <w:rsid w:val="00DC7BB1"/>
    <w:rsid w:val="00DD04EE"/>
    <w:rsid w:val="00DD483F"/>
    <w:rsid w:val="00DD4A8C"/>
    <w:rsid w:val="00DF1729"/>
    <w:rsid w:val="00E05AA3"/>
    <w:rsid w:val="00E05FA8"/>
    <w:rsid w:val="00E1603E"/>
    <w:rsid w:val="00E21C8A"/>
    <w:rsid w:val="00E22ADC"/>
    <w:rsid w:val="00E26EC5"/>
    <w:rsid w:val="00E3022A"/>
    <w:rsid w:val="00E3038D"/>
    <w:rsid w:val="00E341D4"/>
    <w:rsid w:val="00E36883"/>
    <w:rsid w:val="00E4548F"/>
    <w:rsid w:val="00E47479"/>
    <w:rsid w:val="00E55606"/>
    <w:rsid w:val="00E617AC"/>
    <w:rsid w:val="00E821EC"/>
    <w:rsid w:val="00E82282"/>
    <w:rsid w:val="00E84769"/>
    <w:rsid w:val="00E84AAC"/>
    <w:rsid w:val="00E862B3"/>
    <w:rsid w:val="00EC1B1C"/>
    <w:rsid w:val="00EC76BA"/>
    <w:rsid w:val="00ED0AA2"/>
    <w:rsid w:val="00ED5515"/>
    <w:rsid w:val="00ED56ED"/>
    <w:rsid w:val="00EE5BF5"/>
    <w:rsid w:val="00F0076D"/>
    <w:rsid w:val="00F038D2"/>
    <w:rsid w:val="00F125FE"/>
    <w:rsid w:val="00F16D9C"/>
    <w:rsid w:val="00F23ADE"/>
    <w:rsid w:val="00F353BF"/>
    <w:rsid w:val="00F401BA"/>
    <w:rsid w:val="00F44663"/>
    <w:rsid w:val="00F46050"/>
    <w:rsid w:val="00F51E8B"/>
    <w:rsid w:val="00F51FCE"/>
    <w:rsid w:val="00F61098"/>
    <w:rsid w:val="00F63730"/>
    <w:rsid w:val="00F752FE"/>
    <w:rsid w:val="00F85367"/>
    <w:rsid w:val="00FA0AC0"/>
    <w:rsid w:val="00FB547F"/>
    <w:rsid w:val="00FB6AE5"/>
    <w:rsid w:val="00FC0F30"/>
    <w:rsid w:val="00FC2C7D"/>
    <w:rsid w:val="00FC3A2E"/>
    <w:rsid w:val="00FC7B15"/>
    <w:rsid w:val="00FD003E"/>
    <w:rsid w:val="00FD2B42"/>
    <w:rsid w:val="00FD32CD"/>
    <w:rsid w:val="00FE0FA5"/>
    <w:rsid w:val="00FE1345"/>
    <w:rsid w:val="00FF012F"/>
    <w:rsid w:val="00FF12BC"/>
    <w:rsid w:val="00FF2299"/>
    <w:rsid w:val="00FF2374"/>
    <w:rsid w:val="00FF4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D3CDE"/>
  <w15:chartTrackingRefBased/>
  <w15:docId w15:val="{077909A1-9ABB-434D-A4E2-DD690322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741"/>
    <w:pPr>
      <w:ind w:firstLine="709"/>
      <w:jc w:val="both"/>
    </w:pPr>
    <w:rPr>
      <w:rFonts w:ascii="Baltica" w:hAnsi="Baltica"/>
      <w:sz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0"/>
    <w:uiPriority w:val="99"/>
    <w:qFormat/>
    <w:rsid w:val="00812D53"/>
    <w:pPr>
      <w:keepNext/>
      <w:ind w:firstLine="0"/>
      <w:jc w:val="center"/>
      <w:outlineLvl w:val="0"/>
    </w:pPr>
    <w:rPr>
      <w:rFonts w:ascii="Times New Roman" w:hAnsi="Times New Roman"/>
      <w:b/>
      <w:bCs/>
      <w:sz w:val="28"/>
      <w:szCs w:val="24"/>
    </w:rPr>
  </w:style>
  <w:style w:type="paragraph" w:styleId="2">
    <w:name w:val="heading 2"/>
    <w:aliases w:val="H2"/>
    <w:basedOn w:val="a"/>
    <w:next w:val="a"/>
    <w:link w:val="20"/>
    <w:uiPriority w:val="99"/>
    <w:qFormat/>
    <w:rsid w:val="00812D53"/>
    <w:pPr>
      <w:keepNext/>
      <w:ind w:firstLine="0"/>
      <w:jc w:val="left"/>
      <w:outlineLvl w:val="1"/>
    </w:pPr>
    <w:rPr>
      <w:rFonts w:ascii="Times New Roman" w:hAnsi="Times New Roman"/>
      <w:sz w:val="28"/>
      <w:szCs w:val="24"/>
    </w:rPr>
  </w:style>
  <w:style w:type="paragraph" w:styleId="3">
    <w:name w:val="heading 3"/>
    <w:basedOn w:val="a"/>
    <w:next w:val="a"/>
    <w:link w:val="30"/>
    <w:uiPriority w:val="99"/>
    <w:qFormat/>
    <w:rsid w:val="00812D53"/>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003B40"/>
    <w:pPr>
      <w:keepNext/>
      <w:spacing w:before="240" w:after="60"/>
      <w:outlineLvl w:val="3"/>
    </w:pPr>
    <w:rPr>
      <w:rFonts w:ascii="Times New Roman" w:hAnsi="Times New Roman"/>
      <w:b/>
      <w:bCs/>
      <w:sz w:val="28"/>
      <w:szCs w:val="28"/>
    </w:rPr>
  </w:style>
  <w:style w:type="paragraph" w:styleId="5">
    <w:name w:val="heading 5"/>
    <w:basedOn w:val="a"/>
    <w:next w:val="a"/>
    <w:link w:val="50"/>
    <w:uiPriority w:val="99"/>
    <w:qFormat/>
    <w:rsid w:val="00003B40"/>
    <w:pPr>
      <w:spacing w:before="240" w:after="60"/>
      <w:outlineLvl w:val="4"/>
    </w:pPr>
    <w:rPr>
      <w:b/>
      <w:bCs/>
      <w:i/>
      <w:iCs/>
      <w:sz w:val="26"/>
      <w:szCs w:val="26"/>
    </w:rPr>
  </w:style>
  <w:style w:type="paragraph" w:styleId="6">
    <w:name w:val="heading 6"/>
    <w:basedOn w:val="a"/>
    <w:next w:val="a"/>
    <w:link w:val="60"/>
    <w:uiPriority w:val="99"/>
    <w:qFormat/>
    <w:rsid w:val="00812D53"/>
    <w:pPr>
      <w:spacing w:before="240" w:after="60"/>
      <w:outlineLvl w:val="5"/>
    </w:pPr>
    <w:rPr>
      <w:rFonts w:ascii="Calibri" w:hAnsi="Calibri"/>
      <w:b/>
      <w:bCs/>
      <w:sz w:val="22"/>
      <w:szCs w:val="22"/>
    </w:rPr>
  </w:style>
  <w:style w:type="paragraph" w:styleId="7">
    <w:name w:val="heading 7"/>
    <w:basedOn w:val="a"/>
    <w:next w:val="a"/>
    <w:link w:val="70"/>
    <w:uiPriority w:val="99"/>
    <w:qFormat/>
    <w:rsid w:val="00003B40"/>
    <w:pPr>
      <w:numPr>
        <w:ilvl w:val="6"/>
        <w:numId w:val="1"/>
      </w:numPr>
      <w:tabs>
        <w:tab w:val="num" w:pos="1296"/>
      </w:tabs>
      <w:spacing w:before="240" w:after="60"/>
      <w:ind w:left="1296" w:hanging="1296"/>
      <w:outlineLvl w:val="6"/>
    </w:pPr>
    <w:rPr>
      <w:rFonts w:ascii="Arial" w:hAnsi="Arial"/>
      <w:sz w:val="20"/>
    </w:rPr>
  </w:style>
  <w:style w:type="paragraph" w:styleId="8">
    <w:name w:val="heading 8"/>
    <w:basedOn w:val="a"/>
    <w:next w:val="a"/>
    <w:link w:val="80"/>
    <w:uiPriority w:val="99"/>
    <w:qFormat/>
    <w:rsid w:val="00003B40"/>
    <w:pPr>
      <w:numPr>
        <w:ilvl w:val="7"/>
        <w:numId w:val="1"/>
      </w:numPr>
      <w:tabs>
        <w:tab w:val="num" w:pos="1440"/>
      </w:tabs>
      <w:spacing w:before="240" w:after="60"/>
      <w:ind w:left="1440" w:hanging="1440"/>
      <w:outlineLvl w:val="7"/>
    </w:pPr>
    <w:rPr>
      <w:rFonts w:ascii="Arial" w:hAnsi="Arial"/>
      <w:i/>
      <w:sz w:val="20"/>
    </w:rPr>
  </w:style>
  <w:style w:type="paragraph" w:styleId="9">
    <w:name w:val="heading 9"/>
    <w:basedOn w:val="a"/>
    <w:next w:val="a"/>
    <w:link w:val="90"/>
    <w:uiPriority w:val="99"/>
    <w:qFormat/>
    <w:rsid w:val="00003B40"/>
    <w:pPr>
      <w:numPr>
        <w:ilvl w:val="8"/>
        <w:numId w:val="1"/>
      </w:numPr>
      <w:tabs>
        <w:tab w:val="num" w:pos="1584"/>
      </w:tabs>
      <w:spacing w:before="240" w:after="6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2,Заголовок 1 Знак Знак Знак Знак Знак2,Заголовок 1 Знак Знак Знак1 Знак,Заголовок 1 Знак Знак1 Знак Знак Знак2,Заголовок 1 Знак Знак2 Знак Знак2,Заголовок 1 Знак1 Знак Знак Знак2"/>
    <w:link w:val="1"/>
    <w:uiPriority w:val="99"/>
    <w:rsid w:val="00812D53"/>
    <w:rPr>
      <w:b/>
      <w:bCs/>
      <w:sz w:val="28"/>
      <w:szCs w:val="24"/>
    </w:rPr>
  </w:style>
  <w:style w:type="character" w:customStyle="1" w:styleId="20">
    <w:name w:val="Заголовок 2 Знак"/>
    <w:aliases w:val="H2 Знак"/>
    <w:link w:val="2"/>
    <w:uiPriority w:val="99"/>
    <w:rsid w:val="00812D53"/>
    <w:rPr>
      <w:sz w:val="28"/>
      <w:szCs w:val="24"/>
    </w:rPr>
  </w:style>
  <w:style w:type="character" w:customStyle="1" w:styleId="30">
    <w:name w:val="Заголовок 3 Знак"/>
    <w:link w:val="3"/>
    <w:uiPriority w:val="99"/>
    <w:rsid w:val="00812D53"/>
    <w:rPr>
      <w:rFonts w:ascii="Arial" w:hAnsi="Arial" w:cs="Arial"/>
      <w:b/>
      <w:bCs/>
      <w:sz w:val="26"/>
      <w:szCs w:val="26"/>
    </w:rPr>
  </w:style>
  <w:style w:type="character" w:customStyle="1" w:styleId="40">
    <w:name w:val="Заголовок 4 Знак"/>
    <w:link w:val="4"/>
    <w:uiPriority w:val="99"/>
    <w:rsid w:val="00003B40"/>
    <w:rPr>
      <w:b/>
      <w:bCs/>
      <w:sz w:val="28"/>
      <w:szCs w:val="28"/>
    </w:rPr>
  </w:style>
  <w:style w:type="character" w:customStyle="1" w:styleId="50">
    <w:name w:val="Заголовок 5 Знак"/>
    <w:link w:val="5"/>
    <w:uiPriority w:val="99"/>
    <w:rsid w:val="00003B40"/>
    <w:rPr>
      <w:rFonts w:ascii="Baltica" w:hAnsi="Baltica"/>
      <w:b/>
      <w:bCs/>
      <w:i/>
      <w:iCs/>
      <w:sz w:val="26"/>
      <w:szCs w:val="26"/>
    </w:rPr>
  </w:style>
  <w:style w:type="character" w:customStyle="1" w:styleId="60">
    <w:name w:val="Заголовок 6 Знак"/>
    <w:link w:val="6"/>
    <w:uiPriority w:val="99"/>
    <w:rsid w:val="00812D53"/>
    <w:rPr>
      <w:rFonts w:ascii="Calibri" w:hAnsi="Calibri"/>
      <w:b/>
      <w:bCs/>
      <w:sz w:val="22"/>
      <w:szCs w:val="22"/>
    </w:rPr>
  </w:style>
  <w:style w:type="character" w:customStyle="1" w:styleId="70">
    <w:name w:val="Заголовок 7 Знак"/>
    <w:link w:val="7"/>
    <w:uiPriority w:val="99"/>
    <w:rsid w:val="00003B40"/>
    <w:rPr>
      <w:rFonts w:ascii="Arial" w:hAnsi="Arial"/>
    </w:rPr>
  </w:style>
  <w:style w:type="character" w:customStyle="1" w:styleId="80">
    <w:name w:val="Заголовок 8 Знак"/>
    <w:link w:val="8"/>
    <w:uiPriority w:val="99"/>
    <w:rsid w:val="00003B40"/>
    <w:rPr>
      <w:rFonts w:ascii="Arial" w:hAnsi="Arial"/>
      <w:i/>
    </w:rPr>
  </w:style>
  <w:style w:type="character" w:customStyle="1" w:styleId="90">
    <w:name w:val="Заголовок 9 Знак"/>
    <w:link w:val="9"/>
    <w:uiPriority w:val="99"/>
    <w:rsid w:val="00003B40"/>
    <w:rPr>
      <w:rFonts w:ascii="Arial" w:hAnsi="Arial"/>
      <w:b/>
      <w:i/>
      <w:sz w:val="18"/>
    </w:rPr>
  </w:style>
  <w:style w:type="paragraph" w:styleId="a3">
    <w:name w:val="Body Text Indent"/>
    <w:basedOn w:val="a"/>
    <w:link w:val="a4"/>
    <w:rsid w:val="00812D53"/>
    <w:pPr>
      <w:ind w:left="5529" w:firstLine="0"/>
      <w:jc w:val="center"/>
    </w:pPr>
    <w:rPr>
      <w:rFonts w:ascii="Times New Roman" w:hAnsi="Times New Roman"/>
      <w:sz w:val="20"/>
    </w:rPr>
  </w:style>
  <w:style w:type="character" w:customStyle="1" w:styleId="a4">
    <w:name w:val="Основной текст с отступом Знак"/>
    <w:basedOn w:val="a0"/>
    <w:link w:val="a3"/>
    <w:rsid w:val="00812D53"/>
  </w:style>
  <w:style w:type="character" w:styleId="a5">
    <w:name w:val="Hyperlink"/>
    <w:uiPriority w:val="99"/>
    <w:rsid w:val="00812D53"/>
    <w:rPr>
      <w:color w:val="0000FF"/>
      <w:u w:val="single"/>
    </w:rPr>
  </w:style>
  <w:style w:type="table" w:styleId="a6">
    <w:name w:val="Table Grid"/>
    <w:basedOn w:val="a1"/>
    <w:uiPriority w:val="39"/>
    <w:rsid w:val="00812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 Char Знак"/>
    <w:basedOn w:val="a"/>
    <w:link w:val="a8"/>
    <w:rsid w:val="00812D53"/>
    <w:pPr>
      <w:tabs>
        <w:tab w:val="center" w:pos="4677"/>
        <w:tab w:val="right" w:pos="9355"/>
      </w:tabs>
      <w:ind w:firstLine="0"/>
      <w:jc w:val="left"/>
    </w:pPr>
    <w:rPr>
      <w:rFonts w:ascii="Times New Roman" w:hAnsi="Times New Roman"/>
      <w:sz w:val="28"/>
      <w:szCs w:val="28"/>
    </w:rPr>
  </w:style>
  <w:style w:type="character" w:customStyle="1" w:styleId="a8">
    <w:name w:val="Верхний колонтитул Знак"/>
    <w:aliases w:val="Header Char Знак Знак"/>
    <w:link w:val="a7"/>
    <w:rsid w:val="00812D53"/>
    <w:rPr>
      <w:sz w:val="28"/>
      <w:szCs w:val="28"/>
    </w:rPr>
  </w:style>
  <w:style w:type="character" w:styleId="a9">
    <w:name w:val="page number"/>
    <w:uiPriority w:val="99"/>
    <w:rsid w:val="00812D53"/>
  </w:style>
  <w:style w:type="paragraph" w:customStyle="1" w:styleId="100">
    <w:name w:val="Обычный + 10 пт"/>
    <w:aliases w:val="Черный"/>
    <w:basedOn w:val="a"/>
    <w:link w:val="101"/>
    <w:rsid w:val="00812D53"/>
    <w:pPr>
      <w:ind w:firstLine="0"/>
    </w:pPr>
    <w:rPr>
      <w:rFonts w:ascii="Times New Roman" w:hAnsi="Times New Roman"/>
      <w:i/>
      <w:sz w:val="20"/>
    </w:rPr>
  </w:style>
  <w:style w:type="character" w:customStyle="1" w:styleId="101">
    <w:name w:val="Обычный + 10 пт Знак"/>
    <w:aliases w:val="Черный Знак"/>
    <w:link w:val="100"/>
    <w:rsid w:val="00812D53"/>
    <w:rPr>
      <w:i/>
    </w:rPr>
  </w:style>
  <w:style w:type="paragraph" w:customStyle="1" w:styleId="ConsPlusNormal">
    <w:name w:val="ConsPlusNormal"/>
    <w:link w:val="ConsPlusNormal0"/>
    <w:rsid w:val="00812D53"/>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5D24A9"/>
    <w:rPr>
      <w:rFonts w:ascii="Arial" w:hAnsi="Arial" w:cs="Arial"/>
      <w:lang w:val="ru-RU" w:eastAsia="ru-RU" w:bidi="ar-SA"/>
    </w:rPr>
  </w:style>
  <w:style w:type="paragraph" w:styleId="aa">
    <w:name w:val="No Spacing"/>
    <w:qFormat/>
    <w:rsid w:val="00812D53"/>
    <w:rPr>
      <w:rFonts w:ascii="Calibri" w:eastAsia="Calibri" w:hAnsi="Calibri"/>
      <w:sz w:val="22"/>
      <w:szCs w:val="22"/>
      <w:lang w:eastAsia="en-US"/>
    </w:rPr>
  </w:style>
  <w:style w:type="paragraph" w:customStyle="1" w:styleId="ConsNormal">
    <w:name w:val="ConsNormal"/>
    <w:link w:val="ConsNormal0"/>
    <w:rsid w:val="00812D53"/>
    <w:pPr>
      <w:widowControl w:val="0"/>
      <w:autoSpaceDE w:val="0"/>
      <w:autoSpaceDN w:val="0"/>
      <w:adjustRightInd w:val="0"/>
      <w:ind w:firstLine="720"/>
    </w:pPr>
    <w:rPr>
      <w:rFonts w:ascii="Arial" w:hAnsi="Arial" w:cs="Arial"/>
    </w:rPr>
  </w:style>
  <w:style w:type="character" w:customStyle="1" w:styleId="ConsNormal0">
    <w:name w:val="ConsNormal Знак"/>
    <w:link w:val="ConsNormal"/>
    <w:rsid w:val="00812D53"/>
    <w:rPr>
      <w:rFonts w:ascii="Arial" w:hAnsi="Arial" w:cs="Arial"/>
      <w:lang w:val="ru-RU" w:eastAsia="ru-RU" w:bidi="ar-SA"/>
    </w:rPr>
  </w:style>
  <w:style w:type="paragraph" w:customStyle="1" w:styleId="11">
    <w:name w:val="Обычный1"/>
    <w:link w:val="Normal"/>
    <w:rsid w:val="00812D53"/>
    <w:rPr>
      <w:snapToGrid w:val="0"/>
    </w:rPr>
  </w:style>
  <w:style w:type="character" w:customStyle="1" w:styleId="Normal">
    <w:name w:val="Normal Знак"/>
    <w:link w:val="11"/>
    <w:rsid w:val="00812D53"/>
    <w:rPr>
      <w:snapToGrid w:val="0"/>
      <w:lang w:val="ru-RU" w:eastAsia="ru-RU" w:bidi="ar-SA"/>
    </w:rPr>
  </w:style>
  <w:style w:type="paragraph" w:styleId="ab">
    <w:name w:val="List Bullet"/>
    <w:basedOn w:val="a"/>
    <w:autoRedefine/>
    <w:rsid w:val="00812D53"/>
    <w:pPr>
      <w:widowControl w:val="0"/>
      <w:ind w:firstLine="567"/>
    </w:pPr>
    <w:rPr>
      <w:rFonts w:ascii="Times New Roman" w:hAnsi="Times New Roman"/>
      <w:color w:val="000000"/>
      <w:szCs w:val="24"/>
    </w:rPr>
  </w:style>
  <w:style w:type="paragraph" w:styleId="21">
    <w:name w:val="Body Text 2"/>
    <w:basedOn w:val="a"/>
    <w:link w:val="22"/>
    <w:rsid w:val="00812D53"/>
    <w:pPr>
      <w:spacing w:after="120" w:line="480" w:lineRule="auto"/>
    </w:pPr>
  </w:style>
  <w:style w:type="character" w:customStyle="1" w:styleId="22">
    <w:name w:val="Основной текст 2 Знак"/>
    <w:link w:val="21"/>
    <w:rsid w:val="00812D53"/>
    <w:rPr>
      <w:rFonts w:ascii="Baltica" w:hAnsi="Baltica"/>
      <w:sz w:val="24"/>
    </w:rPr>
  </w:style>
  <w:style w:type="paragraph" w:styleId="31">
    <w:name w:val="Body Text 3"/>
    <w:basedOn w:val="a"/>
    <w:link w:val="32"/>
    <w:rsid w:val="00812D53"/>
    <w:pPr>
      <w:spacing w:after="120"/>
    </w:pPr>
    <w:rPr>
      <w:sz w:val="16"/>
      <w:szCs w:val="16"/>
    </w:rPr>
  </w:style>
  <w:style w:type="character" w:customStyle="1" w:styleId="32">
    <w:name w:val="Основной текст 3 Знак"/>
    <w:link w:val="31"/>
    <w:rsid w:val="00812D53"/>
    <w:rPr>
      <w:rFonts w:ascii="Baltica" w:hAnsi="Baltica"/>
      <w:sz w:val="16"/>
      <w:szCs w:val="16"/>
    </w:rPr>
  </w:style>
  <w:style w:type="paragraph" w:customStyle="1" w:styleId="12">
    <w:name w:val="Обычный (веб)1"/>
    <w:aliases w:val="Normal (Web),Знак Знак Знак,Знак Знак Знак Знак Знак,Знак Знак Знак1 Знак Знак,Знак Знак1,Знак Знак1 Знак,Знак Знак2,Обычный (веб) Знак,Обычный (веб) Знак Знак Знак,Обычный (веб) Знак Знак Знак Знак,Обычный (веб) Знак Знак Знак1"/>
    <w:basedOn w:val="a"/>
    <w:link w:val="ac"/>
    <w:uiPriority w:val="99"/>
    <w:qFormat/>
    <w:rsid w:val="00812D53"/>
    <w:pPr>
      <w:ind w:firstLine="0"/>
      <w:jc w:val="left"/>
    </w:pPr>
    <w:rPr>
      <w:rFonts w:ascii="Times New Roman" w:hAnsi="Times New Roman"/>
      <w:szCs w:val="24"/>
      <w:lang w:val="en-GB"/>
    </w:rPr>
  </w:style>
  <w:style w:type="character" w:customStyle="1" w:styleId="ac">
    <w:name w:val="Обычный (Интернет) Знак"/>
    <w:aliases w:val="Знак Знак Знак Знак,Знак Знак Знак Знак Знак Знак,Знак Знак Знак1 Знак Знак Знак,Знак Знак1 Знак1,Знак Знак1 Знак Знак,Знак Знак2 Знак,Обычный (веб) Знак Знак,Обычный (веб) Знак Знак Знак Знак1,Обычный (веб) Знак Знак Знак1 Знак"/>
    <w:link w:val="12"/>
    <w:locked/>
    <w:rsid w:val="00812D53"/>
    <w:rPr>
      <w:sz w:val="24"/>
      <w:szCs w:val="24"/>
      <w:lang w:val="en-GB"/>
    </w:rPr>
  </w:style>
  <w:style w:type="paragraph" w:styleId="ad">
    <w:name w:val="Body Text"/>
    <w:basedOn w:val="a"/>
    <w:link w:val="ae"/>
    <w:rsid w:val="00812D53"/>
    <w:pPr>
      <w:spacing w:after="120"/>
    </w:pPr>
  </w:style>
  <w:style w:type="character" w:customStyle="1" w:styleId="ae">
    <w:name w:val="Основной текст Знак"/>
    <w:link w:val="ad"/>
    <w:rsid w:val="00812D53"/>
    <w:rPr>
      <w:rFonts w:ascii="Baltica" w:hAnsi="Baltica"/>
      <w:sz w:val="24"/>
    </w:rPr>
  </w:style>
  <w:style w:type="paragraph" w:customStyle="1" w:styleId="13">
    <w:name w:val="Знак1"/>
    <w:basedOn w:val="a"/>
    <w:rsid w:val="00812D53"/>
    <w:pPr>
      <w:spacing w:before="100" w:beforeAutospacing="1" w:after="100" w:afterAutospacing="1"/>
      <w:ind w:firstLine="0"/>
      <w:jc w:val="left"/>
    </w:pPr>
    <w:rPr>
      <w:rFonts w:ascii="Tahoma" w:hAnsi="Tahoma"/>
      <w:sz w:val="20"/>
      <w:lang w:val="en-US" w:eastAsia="en-US"/>
    </w:rPr>
  </w:style>
  <w:style w:type="paragraph" w:customStyle="1" w:styleId="14">
    <w:name w:val="Знак1 Знак Знак Знак"/>
    <w:basedOn w:val="a"/>
    <w:rsid w:val="00812D53"/>
    <w:pPr>
      <w:spacing w:after="160" w:line="240" w:lineRule="exact"/>
      <w:ind w:firstLine="0"/>
      <w:jc w:val="left"/>
    </w:pPr>
    <w:rPr>
      <w:rFonts w:ascii="Verdana" w:hAnsi="Verdana"/>
      <w:szCs w:val="24"/>
      <w:lang w:val="en-US" w:eastAsia="en-US"/>
    </w:rPr>
  </w:style>
  <w:style w:type="paragraph" w:customStyle="1" w:styleId="23">
    <w:name w:val="Знак2 Знак Знак Знак"/>
    <w:basedOn w:val="a"/>
    <w:rsid w:val="00812D53"/>
    <w:pPr>
      <w:spacing w:after="160"/>
      <w:ind w:firstLine="0"/>
      <w:jc w:val="left"/>
    </w:pPr>
    <w:rPr>
      <w:rFonts w:ascii="Arial" w:hAnsi="Arial"/>
      <w:b/>
      <w:color w:val="FFFFFF"/>
      <w:sz w:val="32"/>
      <w:lang w:val="en-US" w:eastAsia="en-US"/>
    </w:rPr>
  </w:style>
  <w:style w:type="character" w:customStyle="1" w:styleId="af">
    <w:name w:val="Текст выноски Знак"/>
    <w:link w:val="af0"/>
    <w:uiPriority w:val="99"/>
    <w:rsid w:val="00812D53"/>
  </w:style>
  <w:style w:type="paragraph" w:styleId="af0">
    <w:name w:val="Balloon Text"/>
    <w:basedOn w:val="a"/>
    <w:link w:val="af"/>
    <w:uiPriority w:val="99"/>
    <w:unhideWhenUsed/>
    <w:rsid w:val="00812D53"/>
    <w:pPr>
      <w:ind w:firstLine="0"/>
      <w:jc w:val="left"/>
    </w:pPr>
    <w:rPr>
      <w:rFonts w:ascii="Times New Roman" w:hAnsi="Times New Roman"/>
      <w:sz w:val="20"/>
    </w:rPr>
  </w:style>
  <w:style w:type="character" w:customStyle="1" w:styleId="15">
    <w:name w:val="Текст выноски Знак1"/>
    <w:rsid w:val="00812D53"/>
    <w:rPr>
      <w:rFonts w:ascii="Tahoma" w:hAnsi="Tahoma" w:cs="Tahoma"/>
      <w:sz w:val="16"/>
      <w:szCs w:val="16"/>
    </w:rPr>
  </w:style>
  <w:style w:type="character" w:customStyle="1" w:styleId="apple-style-span">
    <w:name w:val="apple-style-span"/>
    <w:rsid w:val="00812D53"/>
  </w:style>
  <w:style w:type="character" w:customStyle="1" w:styleId="apple-converted-space">
    <w:name w:val="apple-converted-space"/>
    <w:rsid w:val="00812D53"/>
  </w:style>
  <w:style w:type="character" w:customStyle="1" w:styleId="catbar-text">
    <w:name w:val="catbar-text"/>
    <w:rsid w:val="00812D53"/>
  </w:style>
  <w:style w:type="paragraph" w:styleId="24">
    <w:name w:val="Body Text Indent 2"/>
    <w:basedOn w:val="a"/>
    <w:link w:val="25"/>
    <w:rsid w:val="00812D53"/>
    <w:pPr>
      <w:spacing w:after="120" w:line="480" w:lineRule="auto"/>
      <w:ind w:left="283"/>
    </w:pPr>
  </w:style>
  <w:style w:type="character" w:customStyle="1" w:styleId="25">
    <w:name w:val="Основной текст с отступом 2 Знак"/>
    <w:link w:val="24"/>
    <w:rsid w:val="00812D53"/>
    <w:rPr>
      <w:rFonts w:ascii="Baltica" w:hAnsi="Baltica"/>
      <w:sz w:val="24"/>
    </w:rPr>
  </w:style>
  <w:style w:type="paragraph" w:styleId="af1">
    <w:name w:val="Title"/>
    <w:basedOn w:val="a"/>
    <w:link w:val="af2"/>
    <w:qFormat/>
    <w:rsid w:val="00812D53"/>
    <w:pPr>
      <w:ind w:firstLine="0"/>
      <w:jc w:val="center"/>
    </w:pPr>
    <w:rPr>
      <w:rFonts w:ascii="Times New Roman" w:hAnsi="Times New Roman"/>
      <w:b/>
    </w:rPr>
  </w:style>
  <w:style w:type="character" w:customStyle="1" w:styleId="af2">
    <w:name w:val="Заголовок Знак"/>
    <w:link w:val="af1"/>
    <w:rsid w:val="00812D53"/>
    <w:rPr>
      <w:b/>
      <w:sz w:val="24"/>
    </w:rPr>
  </w:style>
  <w:style w:type="paragraph" w:styleId="33">
    <w:name w:val="Body Text Indent 3"/>
    <w:basedOn w:val="a"/>
    <w:link w:val="34"/>
    <w:rsid w:val="00812D53"/>
    <w:pPr>
      <w:spacing w:after="120"/>
      <w:ind w:left="283"/>
    </w:pPr>
    <w:rPr>
      <w:sz w:val="16"/>
      <w:szCs w:val="16"/>
    </w:rPr>
  </w:style>
  <w:style w:type="character" w:customStyle="1" w:styleId="34">
    <w:name w:val="Основной текст с отступом 3 Знак"/>
    <w:link w:val="33"/>
    <w:rsid w:val="00812D53"/>
    <w:rPr>
      <w:rFonts w:ascii="Baltica" w:hAnsi="Baltica"/>
      <w:sz w:val="16"/>
      <w:szCs w:val="16"/>
    </w:rPr>
  </w:style>
  <w:style w:type="paragraph" w:customStyle="1" w:styleId="af3">
    <w:name w:val="Подраздел"/>
    <w:basedOn w:val="a"/>
    <w:semiHidden/>
    <w:rsid w:val="00812D53"/>
    <w:pPr>
      <w:suppressAutoHyphens/>
      <w:spacing w:before="240" w:after="120"/>
      <w:ind w:firstLine="0"/>
      <w:jc w:val="center"/>
    </w:pPr>
    <w:rPr>
      <w:rFonts w:ascii="TimesDL" w:hAnsi="TimesDL"/>
      <w:b/>
      <w:smallCaps/>
      <w:spacing w:val="-2"/>
    </w:rPr>
  </w:style>
  <w:style w:type="paragraph" w:customStyle="1" w:styleId="-">
    <w:name w:val="Контракт-пункт"/>
    <w:basedOn w:val="a"/>
    <w:rsid w:val="00812D53"/>
    <w:pPr>
      <w:tabs>
        <w:tab w:val="num" w:pos="360"/>
      </w:tabs>
      <w:ind w:firstLine="0"/>
    </w:pPr>
    <w:rPr>
      <w:rFonts w:ascii="Times New Roman" w:hAnsi="Times New Roman"/>
      <w:szCs w:val="24"/>
    </w:rPr>
  </w:style>
  <w:style w:type="paragraph" w:customStyle="1" w:styleId="2-11">
    <w:name w:val="содержание2-11"/>
    <w:basedOn w:val="a"/>
    <w:rsid w:val="00812D53"/>
    <w:pPr>
      <w:spacing w:after="60"/>
      <w:ind w:firstLine="0"/>
    </w:pPr>
    <w:rPr>
      <w:rFonts w:ascii="Times New Roman" w:hAnsi="Times New Roman"/>
      <w:szCs w:val="24"/>
    </w:rPr>
  </w:style>
  <w:style w:type="paragraph" w:styleId="af4">
    <w:name w:val="footer"/>
    <w:basedOn w:val="a"/>
    <w:link w:val="af5"/>
    <w:uiPriority w:val="99"/>
    <w:rsid w:val="00812D53"/>
    <w:pPr>
      <w:tabs>
        <w:tab w:val="center" w:pos="4677"/>
        <w:tab w:val="right" w:pos="9355"/>
      </w:tabs>
    </w:pPr>
  </w:style>
  <w:style w:type="character" w:customStyle="1" w:styleId="af5">
    <w:name w:val="Нижний колонтитул Знак"/>
    <w:link w:val="af4"/>
    <w:uiPriority w:val="99"/>
    <w:rsid w:val="00812D53"/>
    <w:rPr>
      <w:rFonts w:ascii="Baltica" w:hAnsi="Baltica"/>
      <w:sz w:val="24"/>
    </w:rPr>
  </w:style>
  <w:style w:type="paragraph" w:customStyle="1" w:styleId="35">
    <w:name w:val="Стиль3 Знак Знак"/>
    <w:basedOn w:val="a"/>
    <w:next w:val="a"/>
    <w:rsid w:val="00812D53"/>
    <w:pPr>
      <w:widowControl w:val="0"/>
      <w:tabs>
        <w:tab w:val="num" w:pos="2160"/>
      </w:tabs>
      <w:ind w:left="2160" w:hanging="360"/>
    </w:pPr>
    <w:rPr>
      <w:rFonts w:ascii="Times New Roman" w:hAnsi="Times New Roman"/>
    </w:rPr>
  </w:style>
  <w:style w:type="paragraph" w:styleId="af6">
    <w:name w:val="Plain Text"/>
    <w:aliases w:val="Знак2 Знак Знак1,Знак2 Знак Знак1 Знак,Знак2 Знак1 Знак,Текст Знак Знак,Текст Знак Знак Знак,Текст Знак Знак1,Текст Знак Знак1 Знак Зна,Текст Знак Знак3,Текст Знак1 Знак,Текст Знак2"/>
    <w:basedOn w:val="a"/>
    <w:link w:val="af7"/>
    <w:uiPriority w:val="99"/>
    <w:unhideWhenUsed/>
    <w:rsid w:val="00812D53"/>
    <w:pPr>
      <w:ind w:firstLine="0"/>
      <w:jc w:val="left"/>
    </w:pPr>
    <w:rPr>
      <w:rFonts w:ascii="Courier New" w:hAnsi="Courier New"/>
      <w:sz w:val="20"/>
    </w:rPr>
  </w:style>
  <w:style w:type="character" w:customStyle="1" w:styleId="af7">
    <w:name w:val="Текст Знак"/>
    <w:aliases w:val="Знак2 Знак Знак1 Знак1,Знак2 Знак Знак1 Знак Знак,Знак2 Знак1 Знак Знак,Текст Знак Знак Знак1,Текст Знак Знак Знак Знак,Текст Знак Знак1 Знак,Текст Знак Знак1 Знак Зна Знак,Текст Знак Знак3 Знак,Текст Знак1 Знак Знак,Текст Знак2 Знак"/>
    <w:link w:val="af6"/>
    <w:uiPriority w:val="99"/>
    <w:rsid w:val="00812D53"/>
    <w:rPr>
      <w:rFonts w:ascii="Courier New" w:hAnsi="Courier New" w:cs="Courier New"/>
    </w:rPr>
  </w:style>
  <w:style w:type="paragraph" w:customStyle="1" w:styleId="16">
    <w:name w:val="Стиль1"/>
    <w:basedOn w:val="a"/>
    <w:rsid w:val="00812D53"/>
    <w:pPr>
      <w:suppressAutoHyphens/>
    </w:pPr>
    <w:rPr>
      <w:rFonts w:ascii="Times New Roman" w:hAnsi="Times New Roman"/>
      <w:sz w:val="26"/>
      <w:szCs w:val="24"/>
    </w:rPr>
  </w:style>
  <w:style w:type="paragraph" w:customStyle="1" w:styleId="Style3">
    <w:name w:val="Style3"/>
    <w:basedOn w:val="a"/>
    <w:rsid w:val="00812D53"/>
    <w:pPr>
      <w:widowControl w:val="0"/>
      <w:autoSpaceDE w:val="0"/>
      <w:autoSpaceDN w:val="0"/>
      <w:adjustRightInd w:val="0"/>
      <w:spacing w:line="226" w:lineRule="exact"/>
      <w:ind w:firstLine="0"/>
      <w:jc w:val="center"/>
    </w:pPr>
    <w:rPr>
      <w:rFonts w:ascii="Arial" w:hAnsi="Arial" w:cs="Arial"/>
      <w:szCs w:val="24"/>
    </w:rPr>
  </w:style>
  <w:style w:type="paragraph" w:customStyle="1" w:styleId="Style7">
    <w:name w:val="Style7"/>
    <w:basedOn w:val="a"/>
    <w:uiPriority w:val="99"/>
    <w:rsid w:val="00812D53"/>
    <w:pPr>
      <w:widowControl w:val="0"/>
      <w:autoSpaceDE w:val="0"/>
      <w:autoSpaceDN w:val="0"/>
      <w:adjustRightInd w:val="0"/>
      <w:spacing w:line="216" w:lineRule="exact"/>
      <w:ind w:firstLine="0"/>
      <w:jc w:val="left"/>
    </w:pPr>
    <w:rPr>
      <w:rFonts w:ascii="Arial" w:hAnsi="Arial" w:cs="Arial"/>
      <w:szCs w:val="24"/>
    </w:rPr>
  </w:style>
  <w:style w:type="paragraph" w:customStyle="1" w:styleId="Style8">
    <w:name w:val="Style8"/>
    <w:basedOn w:val="a"/>
    <w:uiPriority w:val="99"/>
    <w:rsid w:val="00812D53"/>
    <w:pPr>
      <w:widowControl w:val="0"/>
      <w:autoSpaceDE w:val="0"/>
      <w:autoSpaceDN w:val="0"/>
      <w:adjustRightInd w:val="0"/>
      <w:spacing w:line="202" w:lineRule="exact"/>
      <w:ind w:firstLine="0"/>
      <w:jc w:val="left"/>
    </w:pPr>
    <w:rPr>
      <w:rFonts w:ascii="Arial" w:hAnsi="Arial" w:cs="Arial"/>
      <w:szCs w:val="24"/>
    </w:rPr>
  </w:style>
  <w:style w:type="paragraph" w:customStyle="1" w:styleId="Style16">
    <w:name w:val="Style16"/>
    <w:basedOn w:val="a"/>
    <w:uiPriority w:val="99"/>
    <w:rsid w:val="00812D53"/>
    <w:pPr>
      <w:widowControl w:val="0"/>
      <w:autoSpaceDE w:val="0"/>
      <w:autoSpaceDN w:val="0"/>
      <w:adjustRightInd w:val="0"/>
      <w:ind w:firstLine="0"/>
      <w:jc w:val="left"/>
    </w:pPr>
    <w:rPr>
      <w:rFonts w:ascii="Arial" w:hAnsi="Arial" w:cs="Arial"/>
      <w:szCs w:val="24"/>
    </w:rPr>
  </w:style>
  <w:style w:type="paragraph" w:customStyle="1" w:styleId="Style17">
    <w:name w:val="Style17"/>
    <w:basedOn w:val="a"/>
    <w:uiPriority w:val="99"/>
    <w:rsid w:val="00812D53"/>
    <w:pPr>
      <w:widowControl w:val="0"/>
      <w:autoSpaceDE w:val="0"/>
      <w:autoSpaceDN w:val="0"/>
      <w:adjustRightInd w:val="0"/>
      <w:ind w:firstLine="0"/>
      <w:jc w:val="left"/>
    </w:pPr>
    <w:rPr>
      <w:rFonts w:ascii="Arial" w:hAnsi="Arial" w:cs="Arial"/>
      <w:szCs w:val="24"/>
    </w:rPr>
  </w:style>
  <w:style w:type="character" w:customStyle="1" w:styleId="FontStyle23">
    <w:name w:val="Font Style23"/>
    <w:uiPriority w:val="99"/>
    <w:rsid w:val="00812D53"/>
    <w:rPr>
      <w:rFonts w:ascii="Arial" w:hAnsi="Arial" w:cs="Arial" w:hint="default"/>
      <w:b/>
      <w:bCs/>
      <w:sz w:val="18"/>
      <w:szCs w:val="18"/>
    </w:rPr>
  </w:style>
  <w:style w:type="character" w:customStyle="1" w:styleId="FontStyle24">
    <w:name w:val="Font Style24"/>
    <w:uiPriority w:val="99"/>
    <w:rsid w:val="00812D53"/>
    <w:rPr>
      <w:rFonts w:ascii="Arial" w:hAnsi="Arial" w:cs="Arial" w:hint="default"/>
      <w:sz w:val="14"/>
      <w:szCs w:val="14"/>
    </w:rPr>
  </w:style>
  <w:style w:type="character" w:customStyle="1" w:styleId="FontStyle28">
    <w:name w:val="Font Style28"/>
    <w:uiPriority w:val="99"/>
    <w:rsid w:val="00812D53"/>
    <w:rPr>
      <w:rFonts w:ascii="Arial" w:hAnsi="Arial" w:cs="Arial" w:hint="default"/>
      <w:spacing w:val="10"/>
      <w:sz w:val="10"/>
      <w:szCs w:val="10"/>
    </w:rPr>
  </w:style>
  <w:style w:type="character" w:customStyle="1" w:styleId="FontStyle30">
    <w:name w:val="Font Style30"/>
    <w:uiPriority w:val="99"/>
    <w:rsid w:val="00812D53"/>
    <w:rPr>
      <w:rFonts w:ascii="Arial" w:hAnsi="Arial" w:cs="Arial" w:hint="default"/>
      <w:b/>
      <w:bCs/>
      <w:sz w:val="14"/>
      <w:szCs w:val="14"/>
    </w:rPr>
  </w:style>
  <w:style w:type="character" w:customStyle="1" w:styleId="110">
    <w:name w:val="Заголовок 1 Знак1"/>
    <w:aliases w:val="Document Header1 Знак2,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locked/>
    <w:rsid w:val="00003B40"/>
    <w:rPr>
      <w:b/>
      <w:bCs/>
      <w:sz w:val="28"/>
      <w:szCs w:val="24"/>
      <w:lang w:val="ru-RU" w:eastAsia="ru-RU" w:bidi="ar-SA"/>
    </w:rPr>
  </w:style>
  <w:style w:type="paragraph" w:customStyle="1" w:styleId="210">
    <w:name w:val="Основной текст 21"/>
    <w:basedOn w:val="a"/>
    <w:rsid w:val="00003B40"/>
    <w:pPr>
      <w:ind w:firstLine="567"/>
    </w:pPr>
    <w:rPr>
      <w:rFonts w:ascii="Times New Roman" w:hAnsi="Times New Roman"/>
    </w:rPr>
  </w:style>
  <w:style w:type="paragraph" w:styleId="26">
    <w:name w:val="List 2"/>
    <w:basedOn w:val="a"/>
    <w:rsid w:val="00003B40"/>
    <w:pPr>
      <w:ind w:left="566" w:hanging="283"/>
      <w:jc w:val="left"/>
    </w:pPr>
    <w:rPr>
      <w:rFonts w:ascii="Times New Roman" w:hAnsi="Times New Roman"/>
      <w:szCs w:val="24"/>
    </w:rPr>
  </w:style>
  <w:style w:type="paragraph" w:customStyle="1" w:styleId="af8">
    <w:name w:val="Знак Знак Знак Знак Знак Знак Знак Знак Знак Знак"/>
    <w:basedOn w:val="a"/>
    <w:rsid w:val="00003B40"/>
    <w:pPr>
      <w:spacing w:after="160" w:line="240" w:lineRule="exact"/>
      <w:ind w:firstLine="0"/>
      <w:jc w:val="left"/>
    </w:pPr>
    <w:rPr>
      <w:rFonts w:ascii="Verdana" w:hAnsi="Verdana"/>
      <w:sz w:val="20"/>
      <w:lang w:val="en-US" w:eastAsia="en-US"/>
    </w:rPr>
  </w:style>
  <w:style w:type="paragraph" w:customStyle="1" w:styleId="0">
    <w:name w:val="Знак Знак Знак Знак Знак Знак Знак Знак Знак Знак_0"/>
    <w:basedOn w:val="a"/>
    <w:rsid w:val="00003B40"/>
    <w:pPr>
      <w:spacing w:after="160" w:line="240" w:lineRule="exact"/>
      <w:ind w:firstLine="0"/>
      <w:jc w:val="left"/>
    </w:pPr>
    <w:rPr>
      <w:rFonts w:ascii="Verdana" w:hAnsi="Verdana"/>
      <w:sz w:val="20"/>
      <w:lang w:val="en-US" w:eastAsia="en-US"/>
    </w:rPr>
  </w:style>
  <w:style w:type="paragraph" w:customStyle="1" w:styleId="17">
    <w:name w:val="Основной текст с отступом1"/>
    <w:basedOn w:val="a"/>
    <w:rsid w:val="00003B40"/>
    <w:pPr>
      <w:widowControl w:val="0"/>
      <w:spacing w:before="40"/>
      <w:ind w:firstLine="102"/>
    </w:pPr>
    <w:rPr>
      <w:rFonts w:cs="Baltica"/>
      <w:sz w:val="18"/>
      <w:szCs w:val="18"/>
    </w:rPr>
  </w:style>
  <w:style w:type="paragraph" w:customStyle="1" w:styleId="CharCharCarCarCharCharCarCarCharCharCarCarCharChar">
    <w:name w:val="Char Char Car Car Char Char Car Car Char Char Car Car Char Char"/>
    <w:basedOn w:val="a"/>
    <w:rsid w:val="00003B40"/>
    <w:pPr>
      <w:spacing w:after="160" w:line="240" w:lineRule="exact"/>
      <w:ind w:firstLine="0"/>
      <w:jc w:val="left"/>
    </w:pPr>
    <w:rPr>
      <w:rFonts w:ascii="Times New Roman" w:hAnsi="Times New Roman"/>
      <w:sz w:val="20"/>
    </w:rPr>
  </w:style>
  <w:style w:type="paragraph" w:customStyle="1" w:styleId="af9">
    <w:name w:val="Знак"/>
    <w:basedOn w:val="a"/>
    <w:uiPriority w:val="99"/>
    <w:rsid w:val="00003B40"/>
    <w:pPr>
      <w:spacing w:after="160" w:line="240" w:lineRule="exact"/>
      <w:ind w:firstLine="0"/>
      <w:jc w:val="left"/>
    </w:pPr>
    <w:rPr>
      <w:rFonts w:ascii="Verdana" w:hAnsi="Verdana"/>
      <w:szCs w:val="24"/>
      <w:lang w:val="en-US" w:eastAsia="en-US"/>
    </w:rPr>
  </w:style>
  <w:style w:type="character" w:styleId="afa">
    <w:name w:val="Strong"/>
    <w:qFormat/>
    <w:rsid w:val="00003B40"/>
    <w:rPr>
      <w:b/>
      <w:bCs/>
    </w:rPr>
  </w:style>
  <w:style w:type="paragraph" w:customStyle="1" w:styleId="18">
    <w:name w:val="Знак Знак Знак Знак Знак Знак Знак1"/>
    <w:basedOn w:val="a"/>
    <w:rsid w:val="00003B40"/>
    <w:pPr>
      <w:spacing w:after="160" w:line="240" w:lineRule="exact"/>
      <w:ind w:firstLine="0"/>
      <w:jc w:val="left"/>
    </w:pPr>
    <w:rPr>
      <w:rFonts w:ascii="Verdana" w:hAnsi="Verdana"/>
      <w:szCs w:val="24"/>
      <w:lang w:val="en-US" w:eastAsia="en-US"/>
    </w:rPr>
  </w:style>
  <w:style w:type="paragraph" w:customStyle="1" w:styleId="00">
    <w:name w:val="Знак_0"/>
    <w:basedOn w:val="a"/>
    <w:rsid w:val="00003B40"/>
    <w:pPr>
      <w:spacing w:after="160" w:line="240" w:lineRule="exact"/>
      <w:ind w:firstLine="0"/>
      <w:jc w:val="left"/>
    </w:pPr>
    <w:rPr>
      <w:rFonts w:ascii="Verdana" w:hAnsi="Verdana"/>
      <w:szCs w:val="24"/>
      <w:lang w:val="en-US" w:eastAsia="en-US"/>
    </w:rPr>
  </w:style>
  <w:style w:type="paragraph" w:customStyle="1" w:styleId="36">
    <w:name w:val="заголовок 3"/>
    <w:basedOn w:val="a"/>
    <w:next w:val="a"/>
    <w:rsid w:val="00003B40"/>
    <w:pPr>
      <w:keepNext/>
      <w:widowControl w:val="0"/>
      <w:overflowPunct w:val="0"/>
      <w:autoSpaceDE w:val="0"/>
      <w:autoSpaceDN w:val="0"/>
      <w:adjustRightInd w:val="0"/>
      <w:ind w:firstLine="0"/>
      <w:jc w:val="center"/>
      <w:textAlignment w:val="baseline"/>
    </w:pPr>
    <w:rPr>
      <w:rFonts w:ascii="Times New Roman" w:hAnsi="Times New Roman"/>
      <w:sz w:val="20"/>
    </w:rPr>
  </w:style>
  <w:style w:type="paragraph" w:customStyle="1" w:styleId="xl26">
    <w:name w:val="xl26"/>
    <w:basedOn w:val="a"/>
    <w:rsid w:val="00003B40"/>
    <w:pPr>
      <w:spacing w:before="100" w:beforeAutospacing="1" w:after="100" w:afterAutospacing="1"/>
      <w:ind w:firstLine="0"/>
      <w:jc w:val="right"/>
      <w:textAlignment w:val="top"/>
    </w:pPr>
    <w:rPr>
      <w:rFonts w:ascii="Times New Roman CYR" w:hAnsi="Times New Roman CYR" w:cs="Times New Roman CYR"/>
      <w:szCs w:val="24"/>
    </w:rPr>
  </w:style>
  <w:style w:type="paragraph" w:customStyle="1" w:styleId="NoSpacing1">
    <w:name w:val="No Spacing1"/>
    <w:rsid w:val="00003B40"/>
    <w:rPr>
      <w:rFonts w:ascii="Calibri" w:eastAsia="Calibri" w:hAnsi="Calibri"/>
      <w:sz w:val="22"/>
      <w:szCs w:val="22"/>
      <w:lang w:eastAsia="en-US"/>
    </w:rPr>
  </w:style>
  <w:style w:type="paragraph" w:customStyle="1" w:styleId="19">
    <w:name w:val="1"/>
    <w:basedOn w:val="a"/>
    <w:rsid w:val="00003B40"/>
    <w:pPr>
      <w:spacing w:after="160" w:line="240" w:lineRule="exact"/>
      <w:ind w:firstLine="0"/>
      <w:jc w:val="left"/>
    </w:pPr>
    <w:rPr>
      <w:rFonts w:ascii="Times New Roman" w:hAnsi="Times New Roman"/>
      <w:sz w:val="20"/>
      <w:lang w:eastAsia="zh-CN"/>
    </w:rPr>
  </w:style>
  <w:style w:type="character" w:customStyle="1" w:styleId="BodyTextIndentChar">
    <w:name w:val="Body Text Indent Char"/>
    <w:locked/>
    <w:rsid w:val="00003B40"/>
    <w:rPr>
      <w:sz w:val="24"/>
      <w:lang w:val="ru-RU" w:eastAsia="ru-RU" w:bidi="ar-SA"/>
    </w:rPr>
  </w:style>
  <w:style w:type="paragraph" w:styleId="27">
    <w:name w:val="List Bullet 2"/>
    <w:basedOn w:val="a"/>
    <w:autoRedefine/>
    <w:rsid w:val="00003B40"/>
    <w:pPr>
      <w:tabs>
        <w:tab w:val="num" w:pos="643"/>
      </w:tabs>
      <w:spacing w:after="60"/>
      <w:ind w:left="643" w:hanging="360"/>
    </w:pPr>
    <w:rPr>
      <w:rFonts w:ascii="Times New Roman" w:hAnsi="Times New Roman"/>
    </w:rPr>
  </w:style>
  <w:style w:type="paragraph" w:styleId="37">
    <w:name w:val="List Bullet 3"/>
    <w:basedOn w:val="a"/>
    <w:autoRedefine/>
    <w:rsid w:val="00003B40"/>
    <w:pPr>
      <w:tabs>
        <w:tab w:val="num" w:pos="926"/>
      </w:tabs>
      <w:spacing w:after="60"/>
      <w:ind w:left="926" w:hanging="360"/>
    </w:pPr>
    <w:rPr>
      <w:rFonts w:ascii="Times New Roman" w:hAnsi="Times New Roman"/>
    </w:rPr>
  </w:style>
  <w:style w:type="paragraph" w:styleId="41">
    <w:name w:val="List Bullet 4"/>
    <w:basedOn w:val="a"/>
    <w:autoRedefine/>
    <w:rsid w:val="00003B40"/>
    <w:pPr>
      <w:tabs>
        <w:tab w:val="num" w:pos="1209"/>
      </w:tabs>
      <w:spacing w:after="60"/>
      <w:ind w:left="1209" w:hanging="360"/>
    </w:pPr>
    <w:rPr>
      <w:rFonts w:ascii="Times New Roman" w:hAnsi="Times New Roman"/>
    </w:rPr>
  </w:style>
  <w:style w:type="paragraph" w:styleId="51">
    <w:name w:val="List Bullet 5"/>
    <w:basedOn w:val="a"/>
    <w:autoRedefine/>
    <w:rsid w:val="00003B40"/>
    <w:pPr>
      <w:tabs>
        <w:tab w:val="num" w:pos="1492"/>
      </w:tabs>
      <w:spacing w:after="60"/>
      <w:ind w:left="1492" w:hanging="360"/>
    </w:pPr>
    <w:rPr>
      <w:rFonts w:ascii="Times New Roman" w:hAnsi="Times New Roman"/>
    </w:rPr>
  </w:style>
  <w:style w:type="paragraph" w:styleId="afb">
    <w:name w:val="List Number"/>
    <w:basedOn w:val="a"/>
    <w:rsid w:val="00003B40"/>
    <w:pPr>
      <w:tabs>
        <w:tab w:val="num" w:pos="360"/>
      </w:tabs>
      <w:spacing w:after="60"/>
      <w:ind w:left="360" w:hanging="360"/>
    </w:pPr>
    <w:rPr>
      <w:rFonts w:ascii="Times New Roman" w:hAnsi="Times New Roman"/>
    </w:rPr>
  </w:style>
  <w:style w:type="paragraph" w:styleId="28">
    <w:name w:val="List Number 2"/>
    <w:basedOn w:val="a"/>
    <w:rsid w:val="00003B40"/>
    <w:pPr>
      <w:tabs>
        <w:tab w:val="num" w:pos="643"/>
      </w:tabs>
      <w:spacing w:after="60"/>
      <w:ind w:left="643" w:hanging="360"/>
    </w:pPr>
    <w:rPr>
      <w:rFonts w:ascii="Times New Roman" w:hAnsi="Times New Roman"/>
    </w:rPr>
  </w:style>
  <w:style w:type="paragraph" w:styleId="38">
    <w:name w:val="List Number 3"/>
    <w:basedOn w:val="a"/>
    <w:rsid w:val="00003B40"/>
    <w:pPr>
      <w:tabs>
        <w:tab w:val="num" w:pos="926"/>
      </w:tabs>
      <w:spacing w:after="60"/>
      <w:ind w:left="926" w:hanging="360"/>
    </w:pPr>
    <w:rPr>
      <w:rFonts w:ascii="Times New Roman" w:hAnsi="Times New Roman"/>
    </w:rPr>
  </w:style>
  <w:style w:type="paragraph" w:styleId="42">
    <w:name w:val="List Number 4"/>
    <w:basedOn w:val="a"/>
    <w:rsid w:val="00003B40"/>
    <w:pPr>
      <w:tabs>
        <w:tab w:val="num" w:pos="1209"/>
      </w:tabs>
      <w:spacing w:after="60"/>
      <w:ind w:left="1209" w:hanging="360"/>
    </w:pPr>
    <w:rPr>
      <w:rFonts w:ascii="Times New Roman" w:hAnsi="Times New Roman"/>
    </w:rPr>
  </w:style>
  <w:style w:type="paragraph" w:styleId="afc">
    <w:name w:val="Subtitle"/>
    <w:basedOn w:val="a"/>
    <w:link w:val="afd"/>
    <w:uiPriority w:val="99"/>
    <w:qFormat/>
    <w:rsid w:val="00003B40"/>
    <w:pPr>
      <w:spacing w:after="60"/>
      <w:ind w:firstLine="0"/>
      <w:jc w:val="center"/>
      <w:outlineLvl w:val="1"/>
    </w:pPr>
    <w:rPr>
      <w:rFonts w:ascii="Arial" w:hAnsi="Arial"/>
    </w:rPr>
  </w:style>
  <w:style w:type="character" w:customStyle="1" w:styleId="afd">
    <w:name w:val="Подзаголовок Знак"/>
    <w:link w:val="afc"/>
    <w:uiPriority w:val="99"/>
    <w:rsid w:val="00003B40"/>
    <w:rPr>
      <w:rFonts w:ascii="Arial" w:hAnsi="Arial"/>
      <w:sz w:val="24"/>
    </w:rPr>
  </w:style>
  <w:style w:type="paragraph" w:styleId="1a">
    <w:name w:val="toc 1"/>
    <w:basedOn w:val="a"/>
    <w:next w:val="a"/>
    <w:autoRedefine/>
    <w:rsid w:val="00003B40"/>
    <w:pPr>
      <w:tabs>
        <w:tab w:val="left" w:pos="720"/>
        <w:tab w:val="right" w:leader="dot" w:pos="10260"/>
      </w:tabs>
      <w:ind w:right="634" w:firstLine="0"/>
      <w:jc w:val="left"/>
    </w:pPr>
    <w:rPr>
      <w:rFonts w:ascii="Times New Roman" w:hAnsi="Times New Roman"/>
      <w:b/>
      <w:bCs/>
      <w:caps/>
      <w:noProof/>
      <w:sz w:val="20"/>
    </w:rPr>
  </w:style>
  <w:style w:type="paragraph" w:styleId="29">
    <w:name w:val="toc 2"/>
    <w:basedOn w:val="a"/>
    <w:next w:val="a"/>
    <w:autoRedefine/>
    <w:rsid w:val="00003B40"/>
    <w:pPr>
      <w:tabs>
        <w:tab w:val="left" w:pos="900"/>
        <w:tab w:val="right" w:leader="dot" w:pos="10260"/>
      </w:tabs>
      <w:ind w:left="900" w:right="360" w:hanging="540"/>
      <w:jc w:val="left"/>
    </w:pPr>
    <w:rPr>
      <w:rFonts w:ascii="Times New Roman" w:hAnsi="Times New Roman"/>
      <w:b/>
      <w:smallCaps/>
      <w:noProof/>
      <w:kern w:val="28"/>
      <w:sz w:val="20"/>
      <w:szCs w:val="28"/>
    </w:rPr>
  </w:style>
  <w:style w:type="paragraph" w:styleId="afe">
    <w:name w:val="Block Text"/>
    <w:basedOn w:val="a"/>
    <w:rsid w:val="00003B40"/>
    <w:pPr>
      <w:spacing w:after="120"/>
      <w:ind w:left="1440" w:right="1440" w:firstLine="0"/>
    </w:pPr>
    <w:rPr>
      <w:rFonts w:ascii="Times New Roman" w:hAnsi="Times New Roman"/>
    </w:rPr>
  </w:style>
  <w:style w:type="paragraph" w:customStyle="1" w:styleId="1b">
    <w:name w:val="Заголовок записки1"/>
    <w:basedOn w:val="a"/>
    <w:next w:val="a"/>
    <w:link w:val="aff"/>
    <w:rsid w:val="00003B40"/>
    <w:pPr>
      <w:spacing w:after="60"/>
      <w:ind w:firstLine="0"/>
    </w:pPr>
    <w:rPr>
      <w:rFonts w:ascii="Times New Roman" w:hAnsi="Times New Roman"/>
      <w:szCs w:val="24"/>
    </w:rPr>
  </w:style>
  <w:style w:type="character" w:customStyle="1" w:styleId="aff">
    <w:name w:val="Заголовок записки Знак"/>
    <w:link w:val="1b"/>
    <w:rsid w:val="00003B40"/>
    <w:rPr>
      <w:sz w:val="24"/>
      <w:szCs w:val="24"/>
    </w:rPr>
  </w:style>
  <w:style w:type="paragraph" w:customStyle="1" w:styleId="2a">
    <w:name w:val="Стиль2"/>
    <w:basedOn w:val="28"/>
    <w:rsid w:val="00003B40"/>
    <w:pPr>
      <w:keepNext/>
      <w:keepLines/>
      <w:widowControl w:val="0"/>
      <w:suppressLineNumbers/>
      <w:tabs>
        <w:tab w:val="clear" w:pos="643"/>
        <w:tab w:val="num" w:pos="1836"/>
      </w:tabs>
      <w:suppressAutoHyphens/>
      <w:ind w:left="1836" w:hanging="576"/>
    </w:pPr>
    <w:rPr>
      <w:b/>
    </w:rPr>
  </w:style>
  <w:style w:type="paragraph" w:customStyle="1" w:styleId="39">
    <w:name w:val="Стиль3"/>
    <w:basedOn w:val="24"/>
    <w:rsid w:val="00003B40"/>
    <w:pPr>
      <w:widowControl w:val="0"/>
      <w:tabs>
        <w:tab w:val="num" w:pos="1307"/>
      </w:tabs>
      <w:adjustRightInd w:val="0"/>
      <w:spacing w:after="0" w:line="240" w:lineRule="auto"/>
      <w:ind w:left="1080" w:firstLine="0"/>
      <w:textAlignment w:val="baseline"/>
    </w:pPr>
    <w:rPr>
      <w:rFonts w:ascii="Times New Roman" w:hAnsi="Times New Roman"/>
    </w:rPr>
  </w:style>
  <w:style w:type="paragraph" w:customStyle="1" w:styleId="aff0">
    <w:name w:val="Пункт"/>
    <w:basedOn w:val="a"/>
    <w:rsid w:val="00003B40"/>
    <w:pPr>
      <w:tabs>
        <w:tab w:val="num" w:pos="1980"/>
      </w:tabs>
      <w:ind w:left="1404" w:hanging="504"/>
    </w:pPr>
    <w:rPr>
      <w:rFonts w:ascii="Times New Roman" w:hAnsi="Times New Roman"/>
      <w:szCs w:val="28"/>
    </w:rPr>
  </w:style>
  <w:style w:type="paragraph" w:customStyle="1" w:styleId="aff1">
    <w:name w:val="Таблица шапка"/>
    <w:basedOn w:val="a"/>
    <w:rsid w:val="00003B40"/>
    <w:pPr>
      <w:keepNext/>
      <w:spacing w:before="40" w:after="40"/>
      <w:ind w:left="57" w:right="57" w:firstLine="0"/>
      <w:jc w:val="left"/>
    </w:pPr>
    <w:rPr>
      <w:rFonts w:ascii="Times New Roman" w:hAnsi="Times New Roman"/>
      <w:sz w:val="18"/>
      <w:szCs w:val="18"/>
    </w:rPr>
  </w:style>
  <w:style w:type="paragraph" w:customStyle="1" w:styleId="aff2">
    <w:name w:val="Таблица текст"/>
    <w:basedOn w:val="a"/>
    <w:rsid w:val="00003B40"/>
    <w:pPr>
      <w:spacing w:before="40" w:after="40"/>
      <w:ind w:left="57" w:right="57" w:firstLine="0"/>
      <w:jc w:val="left"/>
    </w:pPr>
    <w:rPr>
      <w:rFonts w:ascii="Times New Roman" w:hAnsi="Times New Roman"/>
      <w:sz w:val="22"/>
      <w:szCs w:val="22"/>
    </w:rPr>
  </w:style>
  <w:style w:type="paragraph" w:customStyle="1" w:styleId="aff3">
    <w:name w:val="пункт"/>
    <w:basedOn w:val="a"/>
    <w:rsid w:val="00003B40"/>
    <w:pPr>
      <w:tabs>
        <w:tab w:val="num" w:pos="1135"/>
      </w:tabs>
      <w:spacing w:before="60" w:after="60"/>
      <w:ind w:left="-283" w:firstLine="567"/>
      <w:jc w:val="left"/>
    </w:pPr>
    <w:rPr>
      <w:rFonts w:ascii="Times New Roman" w:hAnsi="Times New Roman"/>
      <w:szCs w:val="24"/>
    </w:rPr>
  </w:style>
  <w:style w:type="paragraph" w:styleId="aff4">
    <w:name w:val="footnote text"/>
    <w:aliases w:val="Знак2,Знак21"/>
    <w:basedOn w:val="a"/>
    <w:link w:val="aff5"/>
    <w:rsid w:val="00003B40"/>
    <w:pPr>
      <w:spacing w:after="60"/>
      <w:ind w:firstLine="0"/>
    </w:pPr>
    <w:rPr>
      <w:rFonts w:ascii="Times New Roman" w:hAnsi="Times New Roman"/>
      <w:szCs w:val="24"/>
    </w:rPr>
  </w:style>
  <w:style w:type="character" w:customStyle="1" w:styleId="aff5">
    <w:name w:val="Текст сноски Знак"/>
    <w:aliases w:val="Знак2 Знак,Знак21 Знак"/>
    <w:link w:val="aff4"/>
    <w:rsid w:val="00003B40"/>
    <w:rPr>
      <w:sz w:val="24"/>
      <w:szCs w:val="24"/>
    </w:rPr>
  </w:style>
  <w:style w:type="paragraph" w:customStyle="1" w:styleId="ConsPlusNonformat">
    <w:name w:val="ConsPlusNonformat"/>
    <w:uiPriority w:val="99"/>
    <w:rsid w:val="00003B40"/>
    <w:pPr>
      <w:autoSpaceDE w:val="0"/>
      <w:autoSpaceDN w:val="0"/>
      <w:adjustRightInd w:val="0"/>
    </w:pPr>
    <w:rPr>
      <w:rFonts w:ascii="Courier New" w:hAnsi="Courier New" w:cs="Courier New"/>
    </w:rPr>
  </w:style>
  <w:style w:type="paragraph" w:customStyle="1" w:styleId="230">
    <w:name w:val="Знак Знак23 Знак Знак Знак"/>
    <w:basedOn w:val="a"/>
    <w:rsid w:val="00003B40"/>
    <w:pPr>
      <w:spacing w:after="160" w:line="240" w:lineRule="exact"/>
      <w:ind w:firstLine="0"/>
      <w:jc w:val="left"/>
    </w:pPr>
    <w:rPr>
      <w:rFonts w:ascii="Times New Roman" w:hAnsi="Times New Roman"/>
      <w:sz w:val="20"/>
      <w:lang w:eastAsia="zh-CN"/>
    </w:rPr>
  </w:style>
  <w:style w:type="paragraph" w:customStyle="1" w:styleId="231">
    <w:name w:val="Знак Знак23 Знак Знак Знак Знак"/>
    <w:basedOn w:val="a"/>
    <w:rsid w:val="00003B40"/>
    <w:pPr>
      <w:spacing w:after="160" w:line="240" w:lineRule="exact"/>
      <w:ind w:firstLine="0"/>
      <w:jc w:val="left"/>
    </w:pPr>
    <w:rPr>
      <w:rFonts w:ascii="Times New Roman" w:hAnsi="Times New Roman"/>
      <w:sz w:val="20"/>
      <w:lang w:eastAsia="zh-CN"/>
    </w:rPr>
  </w:style>
  <w:style w:type="paragraph" w:customStyle="1" w:styleId="aff6">
    <w:name w:val="Знак Знак Знак Знак Знак Знак Знак"/>
    <w:basedOn w:val="a"/>
    <w:rsid w:val="00003B40"/>
    <w:pPr>
      <w:spacing w:after="160" w:line="240" w:lineRule="exact"/>
      <w:ind w:firstLine="0"/>
      <w:jc w:val="left"/>
    </w:pPr>
    <w:rPr>
      <w:rFonts w:ascii="Times New Roman" w:hAnsi="Times New Roman"/>
      <w:sz w:val="20"/>
      <w:lang w:eastAsia="zh-CN"/>
    </w:rPr>
  </w:style>
  <w:style w:type="paragraph" w:customStyle="1" w:styleId="1c">
    <w:name w:val="Список многоуровневый 1"/>
    <w:basedOn w:val="a"/>
    <w:rsid w:val="00003B40"/>
    <w:pPr>
      <w:tabs>
        <w:tab w:val="num" w:pos="432"/>
      </w:tabs>
      <w:spacing w:after="60"/>
      <w:ind w:left="431" w:hanging="431"/>
    </w:pPr>
    <w:rPr>
      <w:rFonts w:ascii="Times New Roman" w:hAnsi="Times New Roman"/>
      <w:szCs w:val="24"/>
    </w:rPr>
  </w:style>
  <w:style w:type="paragraph" w:customStyle="1" w:styleId="2310">
    <w:name w:val="Знак Знак23 Знак Знак Знак Знак1"/>
    <w:basedOn w:val="a"/>
    <w:autoRedefine/>
    <w:rsid w:val="00003B40"/>
    <w:pPr>
      <w:spacing w:before="60" w:after="60"/>
      <w:ind w:firstLine="0"/>
      <w:jc w:val="left"/>
    </w:pPr>
    <w:rPr>
      <w:rFonts w:ascii="Times New Roman" w:hAnsi="Times New Roman"/>
      <w:sz w:val="20"/>
      <w:lang w:eastAsia="zh-CN"/>
    </w:rPr>
  </w:style>
  <w:style w:type="paragraph" w:styleId="HTML">
    <w:name w:val="HTML Address"/>
    <w:basedOn w:val="a"/>
    <w:link w:val="HTML0"/>
    <w:rsid w:val="00003B40"/>
    <w:pPr>
      <w:spacing w:after="60"/>
      <w:ind w:firstLine="0"/>
    </w:pPr>
    <w:rPr>
      <w:rFonts w:ascii="Times New Roman" w:hAnsi="Times New Roman"/>
      <w:i/>
      <w:iCs/>
      <w:szCs w:val="24"/>
    </w:rPr>
  </w:style>
  <w:style w:type="character" w:customStyle="1" w:styleId="HTML0">
    <w:name w:val="Адрес HTML Знак"/>
    <w:link w:val="HTML"/>
    <w:rsid w:val="00003B40"/>
    <w:rPr>
      <w:i/>
      <w:iCs/>
      <w:sz w:val="24"/>
      <w:szCs w:val="24"/>
    </w:rPr>
  </w:style>
  <w:style w:type="paragraph" w:styleId="HTML1">
    <w:name w:val="HTML Preformatted"/>
    <w:basedOn w:val="a"/>
    <w:link w:val="HTML2"/>
    <w:rsid w:val="00003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0"/>
    </w:pPr>
    <w:rPr>
      <w:rFonts w:ascii="Courier New" w:hAnsi="Courier New"/>
      <w:sz w:val="20"/>
    </w:rPr>
  </w:style>
  <w:style w:type="character" w:customStyle="1" w:styleId="HTML2">
    <w:name w:val="Стандартный HTML Знак"/>
    <w:link w:val="HTML1"/>
    <w:rsid w:val="00003B40"/>
    <w:rPr>
      <w:rFonts w:ascii="Courier New" w:hAnsi="Courier New"/>
    </w:rPr>
  </w:style>
  <w:style w:type="paragraph" w:styleId="aff7">
    <w:name w:val="Normal Indent"/>
    <w:basedOn w:val="a"/>
    <w:rsid w:val="00003B40"/>
    <w:pPr>
      <w:spacing w:after="60"/>
      <w:ind w:left="708" w:firstLine="0"/>
    </w:pPr>
    <w:rPr>
      <w:rFonts w:ascii="Times New Roman" w:hAnsi="Times New Roman"/>
      <w:szCs w:val="24"/>
    </w:rPr>
  </w:style>
  <w:style w:type="paragraph" w:styleId="aff8">
    <w:name w:val="envelope address"/>
    <w:basedOn w:val="a"/>
    <w:rsid w:val="00003B40"/>
    <w:pPr>
      <w:framePr w:w="7920" w:h="1980" w:hSpace="180" w:wrap="auto" w:hAnchor="page" w:xAlign="center" w:yAlign="bottom"/>
      <w:spacing w:after="60"/>
      <w:ind w:left="2880" w:firstLine="0"/>
    </w:pPr>
    <w:rPr>
      <w:rFonts w:ascii="Arial" w:hAnsi="Arial" w:cs="Arial"/>
      <w:szCs w:val="24"/>
    </w:rPr>
  </w:style>
  <w:style w:type="paragraph" w:styleId="2b">
    <w:name w:val="envelope return"/>
    <w:basedOn w:val="a"/>
    <w:rsid w:val="00003B40"/>
    <w:pPr>
      <w:spacing w:after="60"/>
      <w:ind w:firstLine="0"/>
    </w:pPr>
    <w:rPr>
      <w:rFonts w:ascii="Arial" w:hAnsi="Arial" w:cs="Arial"/>
      <w:sz w:val="20"/>
    </w:rPr>
  </w:style>
  <w:style w:type="paragraph" w:styleId="aff9">
    <w:name w:val="List"/>
    <w:basedOn w:val="a"/>
    <w:rsid w:val="00003B40"/>
    <w:pPr>
      <w:spacing w:after="60"/>
      <w:ind w:left="283" w:hanging="283"/>
    </w:pPr>
    <w:rPr>
      <w:rFonts w:ascii="Times New Roman" w:hAnsi="Times New Roman"/>
      <w:szCs w:val="24"/>
    </w:rPr>
  </w:style>
  <w:style w:type="paragraph" w:styleId="3a">
    <w:name w:val="List 3"/>
    <w:basedOn w:val="a"/>
    <w:rsid w:val="00003B40"/>
    <w:pPr>
      <w:spacing w:after="60"/>
      <w:ind w:left="849" w:hanging="283"/>
    </w:pPr>
    <w:rPr>
      <w:rFonts w:ascii="Times New Roman" w:hAnsi="Times New Roman"/>
      <w:szCs w:val="24"/>
    </w:rPr>
  </w:style>
  <w:style w:type="paragraph" w:styleId="43">
    <w:name w:val="List 4"/>
    <w:basedOn w:val="a"/>
    <w:rsid w:val="00003B40"/>
    <w:pPr>
      <w:spacing w:after="60"/>
      <w:ind w:left="1132" w:hanging="283"/>
    </w:pPr>
    <w:rPr>
      <w:rFonts w:ascii="Times New Roman" w:hAnsi="Times New Roman"/>
      <w:szCs w:val="24"/>
    </w:rPr>
  </w:style>
  <w:style w:type="paragraph" w:styleId="52">
    <w:name w:val="List 5"/>
    <w:basedOn w:val="a"/>
    <w:rsid w:val="00003B40"/>
    <w:pPr>
      <w:spacing w:after="60"/>
      <w:ind w:left="1415" w:hanging="283"/>
    </w:pPr>
    <w:rPr>
      <w:rFonts w:ascii="Times New Roman" w:hAnsi="Times New Roman"/>
      <w:szCs w:val="24"/>
    </w:rPr>
  </w:style>
  <w:style w:type="paragraph" w:styleId="53">
    <w:name w:val="List Number 5"/>
    <w:basedOn w:val="a"/>
    <w:rsid w:val="00003B40"/>
    <w:pPr>
      <w:tabs>
        <w:tab w:val="num" w:pos="1492"/>
      </w:tabs>
      <w:spacing w:after="60"/>
      <w:ind w:left="1492" w:hanging="360"/>
    </w:pPr>
    <w:rPr>
      <w:rFonts w:ascii="Times New Roman" w:hAnsi="Times New Roman"/>
      <w:szCs w:val="24"/>
    </w:rPr>
  </w:style>
  <w:style w:type="paragraph" w:styleId="affa">
    <w:name w:val="Closing"/>
    <w:basedOn w:val="a"/>
    <w:link w:val="affb"/>
    <w:rsid w:val="00003B40"/>
    <w:pPr>
      <w:spacing w:after="60"/>
      <w:ind w:left="4252" w:firstLine="0"/>
    </w:pPr>
    <w:rPr>
      <w:rFonts w:ascii="Times New Roman" w:hAnsi="Times New Roman"/>
      <w:szCs w:val="24"/>
    </w:rPr>
  </w:style>
  <w:style w:type="character" w:customStyle="1" w:styleId="affb">
    <w:name w:val="Прощание Знак"/>
    <w:link w:val="affa"/>
    <w:rsid w:val="00003B40"/>
    <w:rPr>
      <w:sz w:val="24"/>
      <w:szCs w:val="24"/>
    </w:rPr>
  </w:style>
  <w:style w:type="paragraph" w:styleId="affc">
    <w:name w:val="Signature"/>
    <w:basedOn w:val="a"/>
    <w:link w:val="affd"/>
    <w:rsid w:val="00003B40"/>
    <w:pPr>
      <w:spacing w:after="60"/>
      <w:ind w:left="4252" w:firstLine="0"/>
    </w:pPr>
    <w:rPr>
      <w:rFonts w:ascii="Times New Roman" w:hAnsi="Times New Roman"/>
      <w:szCs w:val="24"/>
    </w:rPr>
  </w:style>
  <w:style w:type="character" w:customStyle="1" w:styleId="affd">
    <w:name w:val="Подпись Знак"/>
    <w:link w:val="affc"/>
    <w:rsid w:val="00003B40"/>
    <w:rPr>
      <w:sz w:val="24"/>
      <w:szCs w:val="24"/>
    </w:rPr>
  </w:style>
  <w:style w:type="paragraph" w:styleId="affe">
    <w:name w:val="List Continue"/>
    <w:basedOn w:val="a"/>
    <w:rsid w:val="00003B40"/>
    <w:pPr>
      <w:spacing w:after="120"/>
      <w:ind w:left="283" w:firstLine="0"/>
    </w:pPr>
    <w:rPr>
      <w:rFonts w:ascii="Times New Roman" w:hAnsi="Times New Roman"/>
      <w:szCs w:val="24"/>
    </w:rPr>
  </w:style>
  <w:style w:type="paragraph" w:styleId="2c">
    <w:name w:val="List Continue 2"/>
    <w:basedOn w:val="a"/>
    <w:rsid w:val="00003B40"/>
    <w:pPr>
      <w:spacing w:after="120"/>
      <w:ind w:left="566" w:firstLine="0"/>
    </w:pPr>
    <w:rPr>
      <w:rFonts w:ascii="Times New Roman" w:hAnsi="Times New Roman"/>
      <w:szCs w:val="24"/>
    </w:rPr>
  </w:style>
  <w:style w:type="paragraph" w:styleId="3b">
    <w:name w:val="List Continue 3"/>
    <w:basedOn w:val="a"/>
    <w:rsid w:val="00003B40"/>
    <w:pPr>
      <w:spacing w:after="120"/>
      <w:ind w:left="849" w:firstLine="0"/>
    </w:pPr>
    <w:rPr>
      <w:rFonts w:ascii="Times New Roman" w:hAnsi="Times New Roman"/>
      <w:szCs w:val="24"/>
    </w:rPr>
  </w:style>
  <w:style w:type="paragraph" w:styleId="44">
    <w:name w:val="List Continue 4"/>
    <w:basedOn w:val="a"/>
    <w:rsid w:val="00003B40"/>
    <w:pPr>
      <w:spacing w:after="120"/>
      <w:ind w:left="1132" w:firstLine="0"/>
    </w:pPr>
    <w:rPr>
      <w:rFonts w:ascii="Times New Roman" w:hAnsi="Times New Roman"/>
      <w:szCs w:val="24"/>
    </w:rPr>
  </w:style>
  <w:style w:type="paragraph" w:styleId="54">
    <w:name w:val="List Continue 5"/>
    <w:basedOn w:val="a"/>
    <w:rsid w:val="00003B40"/>
    <w:pPr>
      <w:spacing w:after="120"/>
      <w:ind w:left="1415" w:firstLine="0"/>
    </w:pPr>
    <w:rPr>
      <w:rFonts w:ascii="Times New Roman" w:hAnsi="Times New Roman"/>
      <w:szCs w:val="24"/>
    </w:rPr>
  </w:style>
  <w:style w:type="paragraph" w:styleId="afff">
    <w:name w:val="Message Header"/>
    <w:basedOn w:val="a"/>
    <w:link w:val="afff0"/>
    <w:rsid w:val="00003B40"/>
    <w:pPr>
      <w:pBdr>
        <w:top w:val="single" w:sz="6" w:space="1" w:color="auto"/>
        <w:left w:val="single" w:sz="6" w:space="1" w:color="auto"/>
        <w:bottom w:val="single" w:sz="6" w:space="1" w:color="auto"/>
        <w:right w:val="single" w:sz="6" w:space="1" w:color="auto"/>
      </w:pBdr>
      <w:shd w:val="pct20" w:color="auto" w:fill="auto"/>
      <w:spacing w:after="60"/>
      <w:ind w:left="1134" w:hanging="1134"/>
    </w:pPr>
    <w:rPr>
      <w:rFonts w:ascii="Arial" w:hAnsi="Arial"/>
      <w:szCs w:val="24"/>
      <w:shd w:val="pct20" w:color="auto" w:fill="auto"/>
    </w:rPr>
  </w:style>
  <w:style w:type="character" w:customStyle="1" w:styleId="afff0">
    <w:name w:val="Шапка Знак"/>
    <w:link w:val="afff"/>
    <w:rsid w:val="00003B40"/>
    <w:rPr>
      <w:rFonts w:ascii="Arial" w:hAnsi="Arial"/>
      <w:sz w:val="24"/>
      <w:szCs w:val="24"/>
      <w:shd w:val="pct20" w:color="auto" w:fill="auto"/>
    </w:rPr>
  </w:style>
  <w:style w:type="paragraph" w:styleId="afff1">
    <w:name w:val="Salutation"/>
    <w:basedOn w:val="a"/>
    <w:next w:val="a"/>
    <w:link w:val="afff2"/>
    <w:rsid w:val="00003B40"/>
    <w:pPr>
      <w:spacing w:after="60"/>
      <w:ind w:firstLine="0"/>
    </w:pPr>
    <w:rPr>
      <w:rFonts w:ascii="Times New Roman" w:hAnsi="Times New Roman"/>
      <w:szCs w:val="24"/>
    </w:rPr>
  </w:style>
  <w:style w:type="character" w:customStyle="1" w:styleId="afff2">
    <w:name w:val="Приветствие Знак"/>
    <w:link w:val="afff1"/>
    <w:rsid w:val="00003B40"/>
    <w:rPr>
      <w:sz w:val="24"/>
      <w:szCs w:val="24"/>
    </w:rPr>
  </w:style>
  <w:style w:type="paragraph" w:styleId="afff3">
    <w:name w:val="Date"/>
    <w:basedOn w:val="a"/>
    <w:next w:val="a"/>
    <w:link w:val="afff4"/>
    <w:rsid w:val="00003B40"/>
    <w:pPr>
      <w:spacing w:after="60"/>
      <w:ind w:firstLine="0"/>
    </w:pPr>
    <w:rPr>
      <w:rFonts w:ascii="Times New Roman" w:hAnsi="Times New Roman"/>
      <w:szCs w:val="24"/>
    </w:rPr>
  </w:style>
  <w:style w:type="character" w:customStyle="1" w:styleId="afff4">
    <w:name w:val="Дата Знак"/>
    <w:link w:val="afff3"/>
    <w:rsid w:val="00003B40"/>
    <w:rPr>
      <w:sz w:val="24"/>
      <w:szCs w:val="24"/>
    </w:rPr>
  </w:style>
  <w:style w:type="paragraph" w:styleId="afff5">
    <w:name w:val="Body Text First Indent"/>
    <w:basedOn w:val="ad"/>
    <w:link w:val="afff6"/>
    <w:rsid w:val="00003B40"/>
    <w:pPr>
      <w:ind w:firstLine="210"/>
    </w:pPr>
    <w:rPr>
      <w:szCs w:val="24"/>
    </w:rPr>
  </w:style>
  <w:style w:type="character" w:customStyle="1" w:styleId="afff6">
    <w:name w:val="Красная строка Знак"/>
    <w:link w:val="afff5"/>
    <w:rsid w:val="00003B40"/>
    <w:rPr>
      <w:rFonts w:ascii="Baltica" w:hAnsi="Baltica"/>
      <w:sz w:val="24"/>
      <w:szCs w:val="24"/>
    </w:rPr>
  </w:style>
  <w:style w:type="paragraph" w:styleId="2d">
    <w:name w:val="Body Text First Indent 2"/>
    <w:basedOn w:val="21"/>
    <w:link w:val="2e"/>
    <w:rsid w:val="00003B40"/>
    <w:pPr>
      <w:spacing w:line="240" w:lineRule="auto"/>
      <w:ind w:left="283" w:firstLine="210"/>
    </w:pPr>
    <w:rPr>
      <w:rFonts w:ascii="Times New Roman" w:hAnsi="Times New Roman"/>
      <w:szCs w:val="24"/>
    </w:rPr>
  </w:style>
  <w:style w:type="character" w:customStyle="1" w:styleId="2e">
    <w:name w:val="Красная строка 2 Знак"/>
    <w:link w:val="2d"/>
    <w:rsid w:val="00003B40"/>
    <w:rPr>
      <w:sz w:val="24"/>
      <w:szCs w:val="24"/>
    </w:rPr>
  </w:style>
  <w:style w:type="paragraph" w:styleId="afff7">
    <w:name w:val="E-mail Signature"/>
    <w:basedOn w:val="a"/>
    <w:link w:val="afff8"/>
    <w:rsid w:val="00003B40"/>
    <w:pPr>
      <w:spacing w:after="60"/>
      <w:ind w:firstLine="0"/>
    </w:pPr>
    <w:rPr>
      <w:rFonts w:ascii="Times New Roman" w:hAnsi="Times New Roman"/>
      <w:szCs w:val="24"/>
    </w:rPr>
  </w:style>
  <w:style w:type="character" w:customStyle="1" w:styleId="afff8">
    <w:name w:val="Электронная подпись Знак"/>
    <w:link w:val="afff7"/>
    <w:rsid w:val="00003B40"/>
    <w:rPr>
      <w:sz w:val="24"/>
      <w:szCs w:val="24"/>
    </w:rPr>
  </w:style>
  <w:style w:type="paragraph" w:customStyle="1" w:styleId="ConsPlusCell">
    <w:name w:val="ConsPlusCell"/>
    <w:rsid w:val="00003B40"/>
    <w:pPr>
      <w:autoSpaceDE w:val="0"/>
      <w:autoSpaceDN w:val="0"/>
      <w:adjustRightInd w:val="0"/>
    </w:pPr>
    <w:rPr>
      <w:rFonts w:ascii="Arial" w:hAnsi="Arial" w:cs="Arial"/>
    </w:rPr>
  </w:style>
  <w:style w:type="paragraph" w:customStyle="1" w:styleId="1CharChar">
    <w:name w:val="1 Знак Char Знак Char Знак"/>
    <w:basedOn w:val="a"/>
    <w:rsid w:val="00003B40"/>
    <w:pPr>
      <w:spacing w:after="160" w:line="240" w:lineRule="exact"/>
      <w:ind w:firstLine="0"/>
      <w:jc w:val="left"/>
    </w:pPr>
    <w:rPr>
      <w:rFonts w:ascii="Times New Roman" w:hAnsi="Times New Roman"/>
      <w:sz w:val="20"/>
      <w:lang w:eastAsia="zh-CN"/>
    </w:rPr>
  </w:style>
  <w:style w:type="paragraph" w:styleId="afff9">
    <w:name w:val="annotation text"/>
    <w:basedOn w:val="a"/>
    <w:link w:val="afffa"/>
    <w:rsid w:val="00003B40"/>
    <w:pPr>
      <w:ind w:firstLine="0"/>
      <w:jc w:val="left"/>
    </w:pPr>
    <w:rPr>
      <w:rFonts w:ascii="Times New Roman" w:hAnsi="Times New Roman"/>
      <w:sz w:val="20"/>
    </w:rPr>
  </w:style>
  <w:style w:type="character" w:customStyle="1" w:styleId="afffa">
    <w:name w:val="Текст примечания Знак"/>
    <w:basedOn w:val="a0"/>
    <w:link w:val="afff9"/>
    <w:rsid w:val="00003B40"/>
  </w:style>
  <w:style w:type="paragraph" w:styleId="afffb">
    <w:name w:val="annotation subject"/>
    <w:basedOn w:val="afff9"/>
    <w:next w:val="afff9"/>
    <w:link w:val="afffc"/>
    <w:rsid w:val="00003B40"/>
    <w:rPr>
      <w:b/>
      <w:bCs/>
    </w:rPr>
  </w:style>
  <w:style w:type="character" w:customStyle="1" w:styleId="afffc">
    <w:name w:val="Тема примечания Знак"/>
    <w:link w:val="afffb"/>
    <w:rsid w:val="00003B40"/>
    <w:rPr>
      <w:b/>
      <w:bCs/>
    </w:rPr>
  </w:style>
  <w:style w:type="paragraph" w:customStyle="1" w:styleId="1d">
    <w:name w:val="Абзац списка1"/>
    <w:basedOn w:val="a"/>
    <w:rsid w:val="00003B40"/>
    <w:pPr>
      <w:ind w:left="720" w:firstLine="0"/>
      <w:contextualSpacing/>
      <w:jc w:val="left"/>
    </w:pPr>
    <w:rPr>
      <w:rFonts w:ascii="Times New Roman" w:hAnsi="Times New Roman"/>
      <w:szCs w:val="28"/>
    </w:rPr>
  </w:style>
  <w:style w:type="paragraph" w:styleId="afffd">
    <w:name w:val="endnote text"/>
    <w:basedOn w:val="a"/>
    <w:link w:val="afffe"/>
    <w:rsid w:val="00003B40"/>
    <w:pPr>
      <w:ind w:firstLine="0"/>
    </w:pPr>
    <w:rPr>
      <w:rFonts w:ascii="Times New Roman" w:hAnsi="Times New Roman"/>
      <w:sz w:val="20"/>
    </w:rPr>
  </w:style>
  <w:style w:type="character" w:customStyle="1" w:styleId="afffe">
    <w:name w:val="Текст концевой сноски Знак"/>
    <w:basedOn w:val="a0"/>
    <w:link w:val="afffd"/>
    <w:rsid w:val="00003B40"/>
  </w:style>
  <w:style w:type="paragraph" w:styleId="affff">
    <w:name w:val="Document Map"/>
    <w:basedOn w:val="a"/>
    <w:link w:val="affff0"/>
    <w:rsid w:val="00003B40"/>
    <w:pPr>
      <w:ind w:firstLine="0"/>
    </w:pPr>
    <w:rPr>
      <w:rFonts w:ascii="Tahoma" w:hAnsi="Tahoma"/>
      <w:sz w:val="16"/>
      <w:szCs w:val="16"/>
    </w:rPr>
  </w:style>
  <w:style w:type="character" w:customStyle="1" w:styleId="affff0">
    <w:name w:val="Схема документа Знак"/>
    <w:link w:val="affff"/>
    <w:rsid w:val="00003B40"/>
    <w:rPr>
      <w:rFonts w:ascii="Tahoma" w:hAnsi="Tahoma" w:cs="Tahoma"/>
      <w:sz w:val="16"/>
      <w:szCs w:val="16"/>
    </w:rPr>
  </w:style>
  <w:style w:type="paragraph" w:customStyle="1" w:styleId="1e">
    <w:name w:val="Без интервала1"/>
    <w:rsid w:val="00003B40"/>
    <w:rPr>
      <w:sz w:val="24"/>
      <w:szCs w:val="24"/>
    </w:rPr>
  </w:style>
  <w:style w:type="paragraph" w:customStyle="1" w:styleId="ConsNonformat">
    <w:name w:val="ConsNonformat"/>
    <w:rsid w:val="00003B40"/>
    <w:pPr>
      <w:widowControl w:val="0"/>
      <w:autoSpaceDE w:val="0"/>
      <w:autoSpaceDN w:val="0"/>
      <w:adjustRightInd w:val="0"/>
    </w:pPr>
    <w:rPr>
      <w:rFonts w:ascii="Courier New" w:hAnsi="Courier New" w:cs="Courier New"/>
      <w:sz w:val="24"/>
      <w:szCs w:val="24"/>
    </w:rPr>
  </w:style>
  <w:style w:type="paragraph" w:customStyle="1" w:styleId="102">
    <w:name w:val="Знак Знак Знак Знак Знак Знак Знак1_0"/>
    <w:basedOn w:val="a"/>
    <w:rsid w:val="00003B40"/>
    <w:pPr>
      <w:spacing w:after="160" w:line="240" w:lineRule="exact"/>
      <w:ind w:firstLine="0"/>
      <w:jc w:val="left"/>
    </w:pPr>
    <w:rPr>
      <w:rFonts w:ascii="Times New Roman" w:hAnsi="Times New Roman"/>
      <w:sz w:val="20"/>
      <w:lang w:eastAsia="zh-CN"/>
    </w:rPr>
  </w:style>
  <w:style w:type="character" w:customStyle="1" w:styleId="DocumentHeader11">
    <w:name w:val="Document Header1 Знак1"/>
    <w:aliases w:val="H1 Знак,Заголовок 1 Знак Знак Знак Знак Знак,Заголовок 1 Знак Знак1 Знак Знак Знак,Заголовок 1 Знак Знак2 Знак Знак,Заголовок 1 Знак1 Знак Знак Знак,Заголовок 1 Знак1 Знак1 Знак,Заголовок 1 Знак2 Знак Знак"/>
    <w:rsid w:val="00003B40"/>
    <w:rPr>
      <w:rFonts w:cs="Times New Roman"/>
      <w:b/>
      <w:kern w:val="28"/>
      <w:sz w:val="36"/>
      <w:lang w:val="ru-RU" w:eastAsia="ru-RU" w:bidi="ar-SA"/>
    </w:rPr>
  </w:style>
  <w:style w:type="character" w:styleId="affff1">
    <w:name w:val="footnote reference"/>
    <w:uiPriority w:val="99"/>
    <w:rsid w:val="00003B40"/>
    <w:rPr>
      <w:rFonts w:cs="Times New Roman"/>
      <w:vertAlign w:val="superscript"/>
    </w:rPr>
  </w:style>
  <w:style w:type="character" w:customStyle="1" w:styleId="H2">
    <w:name w:val="H2 Знак Знак"/>
    <w:locked/>
    <w:rsid w:val="00003B40"/>
    <w:rPr>
      <w:rFonts w:cs="Times New Roman"/>
      <w:b/>
      <w:bCs/>
      <w:sz w:val="30"/>
      <w:szCs w:val="30"/>
      <w:lang w:val="ru-RU" w:eastAsia="ru-RU" w:bidi="ar-SA"/>
    </w:rPr>
  </w:style>
  <w:style w:type="character" w:customStyle="1" w:styleId="290">
    <w:name w:val="Знак Знак29"/>
    <w:locked/>
    <w:rsid w:val="00003B40"/>
    <w:rPr>
      <w:rFonts w:ascii="Cambria" w:hAnsi="Cambria" w:cs="Times New Roman"/>
      <w:b/>
      <w:bCs/>
      <w:sz w:val="26"/>
      <w:szCs w:val="26"/>
      <w:lang w:val="ru-RU" w:eastAsia="en-US" w:bidi="ar-SA"/>
    </w:rPr>
  </w:style>
  <w:style w:type="character" w:customStyle="1" w:styleId="280">
    <w:name w:val="Знак Знак28"/>
    <w:locked/>
    <w:rsid w:val="00003B40"/>
    <w:rPr>
      <w:rFonts w:ascii="Arial" w:hAnsi="Arial" w:cs="Arial"/>
      <w:sz w:val="24"/>
      <w:szCs w:val="24"/>
      <w:lang w:val="ru-RU" w:eastAsia="ru-RU" w:bidi="ar-SA"/>
    </w:rPr>
  </w:style>
  <w:style w:type="character" w:customStyle="1" w:styleId="270">
    <w:name w:val="Знак Знак27"/>
    <w:locked/>
    <w:rsid w:val="00003B40"/>
    <w:rPr>
      <w:rFonts w:cs="Times New Roman"/>
      <w:sz w:val="22"/>
      <w:szCs w:val="22"/>
      <w:lang w:val="ru-RU" w:eastAsia="ru-RU" w:bidi="ar-SA"/>
    </w:rPr>
  </w:style>
  <w:style w:type="character" w:customStyle="1" w:styleId="260">
    <w:name w:val="Знак Знак26"/>
    <w:locked/>
    <w:rsid w:val="00003B40"/>
    <w:rPr>
      <w:rFonts w:cs="Times New Roman"/>
      <w:i/>
      <w:iCs/>
      <w:sz w:val="22"/>
      <w:szCs w:val="22"/>
      <w:lang w:val="ru-RU" w:eastAsia="ru-RU" w:bidi="ar-SA"/>
    </w:rPr>
  </w:style>
  <w:style w:type="character" w:customStyle="1" w:styleId="250">
    <w:name w:val="Знак Знак25"/>
    <w:locked/>
    <w:rsid w:val="00003B40"/>
    <w:rPr>
      <w:rFonts w:ascii="Arial" w:hAnsi="Arial" w:cs="Arial"/>
      <w:lang w:val="ru-RU" w:eastAsia="ru-RU" w:bidi="ar-SA"/>
    </w:rPr>
  </w:style>
  <w:style w:type="character" w:customStyle="1" w:styleId="240">
    <w:name w:val="Знак Знак24"/>
    <w:locked/>
    <w:rsid w:val="00003B40"/>
    <w:rPr>
      <w:rFonts w:ascii="Arial" w:hAnsi="Arial" w:cs="Arial"/>
      <w:i/>
      <w:iCs/>
      <w:lang w:val="ru-RU" w:eastAsia="ru-RU" w:bidi="ar-SA"/>
    </w:rPr>
  </w:style>
  <w:style w:type="character" w:customStyle="1" w:styleId="232">
    <w:name w:val="Знак Знак23"/>
    <w:locked/>
    <w:rsid w:val="00003B40"/>
    <w:rPr>
      <w:rFonts w:ascii="Arial" w:hAnsi="Arial" w:cs="Arial"/>
      <w:b/>
      <w:bCs/>
      <w:i/>
      <w:iCs/>
      <w:sz w:val="18"/>
      <w:szCs w:val="18"/>
      <w:lang w:val="ru-RU" w:eastAsia="ru-RU" w:bidi="ar-SA"/>
    </w:rPr>
  </w:style>
  <w:style w:type="character" w:customStyle="1" w:styleId="170">
    <w:name w:val="Знак Знак17"/>
    <w:locked/>
    <w:rsid w:val="00003B40"/>
    <w:rPr>
      <w:rFonts w:ascii="Cambria" w:hAnsi="Cambria" w:cs="Times New Roman"/>
      <w:b/>
      <w:bCs/>
      <w:kern w:val="28"/>
      <w:sz w:val="32"/>
      <w:szCs w:val="32"/>
      <w:lang w:bidi="ar-SA"/>
    </w:rPr>
  </w:style>
  <w:style w:type="character" w:customStyle="1" w:styleId="111">
    <w:name w:val="Знак Знак11"/>
    <w:locked/>
    <w:rsid w:val="00003B40"/>
    <w:rPr>
      <w:rFonts w:ascii="Arial" w:hAnsi="Arial" w:cs="Times New Roman"/>
      <w:sz w:val="24"/>
      <w:szCs w:val="24"/>
      <w:lang w:eastAsia="ru-RU" w:bidi="ar-SA"/>
    </w:rPr>
  </w:style>
  <w:style w:type="character" w:customStyle="1" w:styleId="91">
    <w:name w:val="Знак Знак9"/>
    <w:locked/>
    <w:rsid w:val="00003B40"/>
    <w:rPr>
      <w:rFonts w:cs="Times New Roman"/>
      <w:sz w:val="24"/>
      <w:szCs w:val="24"/>
      <w:lang w:eastAsia="ru-RU" w:bidi="ar-SA"/>
    </w:rPr>
  </w:style>
  <w:style w:type="character" w:customStyle="1" w:styleId="55">
    <w:name w:val="Знак Знак5"/>
    <w:locked/>
    <w:rsid w:val="00003B40"/>
    <w:rPr>
      <w:rFonts w:cs="Times New Roman"/>
      <w:sz w:val="24"/>
      <w:szCs w:val="24"/>
      <w:lang w:eastAsia="ru-RU" w:bidi="ar-SA"/>
    </w:rPr>
  </w:style>
  <w:style w:type="character" w:styleId="affff2">
    <w:name w:val="annotation reference"/>
    <w:rsid w:val="00003B40"/>
    <w:rPr>
      <w:rFonts w:cs="Times New Roman"/>
      <w:sz w:val="16"/>
      <w:szCs w:val="16"/>
    </w:rPr>
  </w:style>
  <w:style w:type="character" w:customStyle="1" w:styleId="DeltaViewInsertion">
    <w:name w:val="DeltaView Insertion"/>
    <w:rsid w:val="00003B40"/>
    <w:rPr>
      <w:color w:val="0000FF"/>
      <w:spacing w:val="0"/>
      <w:u w:val="double"/>
    </w:rPr>
  </w:style>
  <w:style w:type="character" w:styleId="affff3">
    <w:name w:val="endnote reference"/>
    <w:rsid w:val="00003B40"/>
    <w:rPr>
      <w:rFonts w:cs="Times New Roman"/>
      <w:vertAlign w:val="superscript"/>
    </w:rPr>
  </w:style>
  <w:style w:type="character" w:styleId="affff4">
    <w:name w:val="Emphasis"/>
    <w:uiPriority w:val="99"/>
    <w:qFormat/>
    <w:rsid w:val="00003B40"/>
    <w:rPr>
      <w:rFonts w:cs="Times New Roman"/>
      <w:i/>
      <w:iCs/>
    </w:rPr>
  </w:style>
  <w:style w:type="paragraph" w:customStyle="1" w:styleId="formattext">
    <w:name w:val="formattext"/>
    <w:qFormat/>
    <w:rsid w:val="00003B40"/>
    <w:pPr>
      <w:widowControl w:val="0"/>
      <w:autoSpaceDE w:val="0"/>
      <w:autoSpaceDN w:val="0"/>
      <w:adjustRightInd w:val="0"/>
    </w:pPr>
    <w:rPr>
      <w:sz w:val="18"/>
      <w:szCs w:val="18"/>
    </w:rPr>
  </w:style>
  <w:style w:type="paragraph" w:customStyle="1" w:styleId="Style1">
    <w:name w:val="Style1"/>
    <w:basedOn w:val="a"/>
    <w:rsid w:val="00003B40"/>
    <w:pPr>
      <w:widowControl w:val="0"/>
      <w:autoSpaceDE w:val="0"/>
      <w:autoSpaceDN w:val="0"/>
      <w:adjustRightInd w:val="0"/>
      <w:ind w:firstLine="0"/>
      <w:jc w:val="left"/>
    </w:pPr>
    <w:rPr>
      <w:rFonts w:ascii="Arial" w:hAnsi="Arial"/>
      <w:szCs w:val="24"/>
    </w:rPr>
  </w:style>
  <w:style w:type="paragraph" w:customStyle="1" w:styleId="Style4">
    <w:name w:val="Style4"/>
    <w:basedOn w:val="a"/>
    <w:rsid w:val="00003B40"/>
    <w:pPr>
      <w:widowControl w:val="0"/>
      <w:autoSpaceDE w:val="0"/>
      <w:autoSpaceDN w:val="0"/>
      <w:adjustRightInd w:val="0"/>
      <w:spacing w:line="245" w:lineRule="exact"/>
      <w:ind w:firstLine="0"/>
      <w:jc w:val="left"/>
    </w:pPr>
    <w:rPr>
      <w:rFonts w:ascii="Arial" w:hAnsi="Arial"/>
      <w:szCs w:val="24"/>
    </w:rPr>
  </w:style>
  <w:style w:type="paragraph" w:customStyle="1" w:styleId="Style5">
    <w:name w:val="Style5"/>
    <w:basedOn w:val="a"/>
    <w:rsid w:val="00003B40"/>
    <w:pPr>
      <w:widowControl w:val="0"/>
      <w:autoSpaceDE w:val="0"/>
      <w:autoSpaceDN w:val="0"/>
      <w:adjustRightInd w:val="0"/>
      <w:ind w:firstLine="0"/>
      <w:jc w:val="left"/>
    </w:pPr>
    <w:rPr>
      <w:rFonts w:ascii="Arial" w:hAnsi="Arial"/>
      <w:szCs w:val="24"/>
    </w:rPr>
  </w:style>
  <w:style w:type="paragraph" w:customStyle="1" w:styleId="Style6">
    <w:name w:val="Style6"/>
    <w:basedOn w:val="a"/>
    <w:rsid w:val="00003B40"/>
    <w:pPr>
      <w:widowControl w:val="0"/>
      <w:autoSpaceDE w:val="0"/>
      <w:autoSpaceDN w:val="0"/>
      <w:adjustRightInd w:val="0"/>
      <w:ind w:firstLine="0"/>
      <w:jc w:val="left"/>
    </w:pPr>
    <w:rPr>
      <w:rFonts w:ascii="Arial" w:hAnsi="Arial"/>
      <w:szCs w:val="24"/>
    </w:rPr>
  </w:style>
  <w:style w:type="character" w:customStyle="1" w:styleId="FontStyle13">
    <w:name w:val="Font Style13"/>
    <w:rsid w:val="00003B40"/>
    <w:rPr>
      <w:rFonts w:ascii="Arial" w:hAnsi="Arial" w:cs="Arial"/>
      <w:b/>
      <w:bCs/>
      <w:sz w:val="26"/>
      <w:szCs w:val="26"/>
    </w:rPr>
  </w:style>
  <w:style w:type="character" w:customStyle="1" w:styleId="FontStyle14">
    <w:name w:val="Font Style14"/>
    <w:rsid w:val="00003B40"/>
    <w:rPr>
      <w:rFonts w:ascii="Arial" w:hAnsi="Arial" w:cs="Arial"/>
      <w:sz w:val="20"/>
      <w:szCs w:val="20"/>
    </w:rPr>
  </w:style>
  <w:style w:type="character" w:customStyle="1" w:styleId="FontStyle15">
    <w:name w:val="Font Style15"/>
    <w:rsid w:val="00003B40"/>
    <w:rPr>
      <w:rFonts w:ascii="Arial" w:hAnsi="Arial" w:cs="Arial"/>
      <w:b/>
      <w:bCs/>
      <w:sz w:val="20"/>
      <w:szCs w:val="20"/>
    </w:rPr>
  </w:style>
  <w:style w:type="paragraph" w:styleId="affff5">
    <w:name w:val="caption"/>
    <w:basedOn w:val="a"/>
    <w:qFormat/>
    <w:rsid w:val="00003B40"/>
    <w:pPr>
      <w:ind w:firstLine="0"/>
      <w:jc w:val="center"/>
    </w:pPr>
    <w:rPr>
      <w:rFonts w:ascii="Times New Roman" w:hAnsi="Times New Roman"/>
      <w:b/>
      <w:sz w:val="28"/>
    </w:rPr>
  </w:style>
  <w:style w:type="paragraph" w:customStyle="1" w:styleId="FR1">
    <w:name w:val="FR1"/>
    <w:rsid w:val="00003B40"/>
    <w:pPr>
      <w:widowControl w:val="0"/>
      <w:spacing w:line="260" w:lineRule="auto"/>
      <w:ind w:firstLine="720"/>
      <w:jc w:val="both"/>
    </w:pPr>
    <w:rPr>
      <w:snapToGrid w:val="0"/>
      <w:sz w:val="28"/>
    </w:rPr>
  </w:style>
  <w:style w:type="paragraph" w:customStyle="1" w:styleId="Normal1">
    <w:name w:val="Normal1"/>
    <w:rsid w:val="00003B40"/>
  </w:style>
  <w:style w:type="character" w:customStyle="1" w:styleId="FontStyle27">
    <w:name w:val="Font Style27"/>
    <w:rsid w:val="00003B40"/>
    <w:rPr>
      <w:rFonts w:ascii="Times New Roman" w:hAnsi="Times New Roman" w:cs="Times New Roman" w:hint="default"/>
      <w:sz w:val="16"/>
      <w:szCs w:val="16"/>
    </w:rPr>
  </w:style>
  <w:style w:type="paragraph" w:customStyle="1" w:styleId="CMSHeadL3">
    <w:name w:val="CMS Head L3"/>
    <w:basedOn w:val="a"/>
    <w:rsid w:val="00003B40"/>
    <w:pPr>
      <w:numPr>
        <w:ilvl w:val="2"/>
        <w:numId w:val="2"/>
      </w:numPr>
      <w:spacing w:after="240"/>
      <w:ind w:firstLine="0"/>
      <w:jc w:val="left"/>
      <w:outlineLvl w:val="2"/>
    </w:pPr>
    <w:rPr>
      <w:rFonts w:ascii="Garamond MT" w:hAnsi="Garamond MT"/>
      <w:szCs w:val="24"/>
      <w:lang w:val="en-GB" w:eastAsia="en-US"/>
    </w:rPr>
  </w:style>
  <w:style w:type="paragraph" w:customStyle="1" w:styleId="103">
    <w:name w:val="Обычный1_0"/>
    <w:rsid w:val="00003B40"/>
    <w:rPr>
      <w:rFonts w:ascii="Calibri" w:eastAsia="Calibri" w:hAnsi="Calibri" w:cs="Calibri"/>
    </w:rPr>
  </w:style>
  <w:style w:type="paragraph" w:customStyle="1" w:styleId="2100">
    <w:name w:val="Основной текст 21_0"/>
    <w:basedOn w:val="a"/>
    <w:rsid w:val="00003B40"/>
    <w:pPr>
      <w:spacing w:line="360" w:lineRule="auto"/>
      <w:ind w:firstLine="0"/>
      <w:jc w:val="left"/>
    </w:pPr>
    <w:rPr>
      <w:rFonts w:ascii="Times New Roman" w:hAnsi="Times New Roman"/>
      <w:sz w:val="28"/>
      <w:lang w:eastAsia="ar-SA"/>
    </w:rPr>
  </w:style>
  <w:style w:type="paragraph" w:customStyle="1" w:styleId="western">
    <w:name w:val="western"/>
    <w:basedOn w:val="a"/>
    <w:uiPriority w:val="99"/>
    <w:rsid w:val="00003B40"/>
    <w:pPr>
      <w:spacing w:before="100" w:beforeAutospacing="1" w:after="100" w:afterAutospacing="1"/>
      <w:ind w:firstLine="0"/>
      <w:jc w:val="left"/>
    </w:pPr>
    <w:rPr>
      <w:rFonts w:ascii="Times New Roman" w:hAnsi="Times New Roman"/>
      <w:szCs w:val="24"/>
    </w:rPr>
  </w:style>
  <w:style w:type="paragraph" w:customStyle="1" w:styleId="104">
    <w:name w:val="Без интервала1_0"/>
    <w:uiPriority w:val="99"/>
    <w:rsid w:val="005D24A9"/>
    <w:rPr>
      <w:rFonts w:ascii="Calibri" w:hAnsi="Calibri" w:cs="Calibri"/>
      <w:sz w:val="22"/>
      <w:szCs w:val="22"/>
      <w:lang w:eastAsia="en-US"/>
    </w:rPr>
  </w:style>
  <w:style w:type="character" w:styleId="affff6">
    <w:name w:val="FollowedHyperlink"/>
    <w:uiPriority w:val="99"/>
    <w:unhideWhenUsed/>
    <w:rsid w:val="00D9772A"/>
    <w:rPr>
      <w:color w:val="800080"/>
      <w:u w:val="single"/>
    </w:rPr>
  </w:style>
  <w:style w:type="paragraph" w:customStyle="1" w:styleId="BodyText22">
    <w:name w:val="Body Text 22"/>
    <w:basedOn w:val="a"/>
    <w:rsid w:val="00C61CD4"/>
    <w:pPr>
      <w:ind w:firstLine="0"/>
    </w:pPr>
    <w:rPr>
      <w:rFonts w:ascii="Times New Roman" w:hAnsi="Times New Roman"/>
      <w:sz w:val="28"/>
    </w:rPr>
  </w:style>
  <w:style w:type="paragraph" w:customStyle="1" w:styleId="Default">
    <w:name w:val="Default"/>
    <w:link w:val="Default0"/>
    <w:qFormat/>
    <w:rsid w:val="00C61CD4"/>
    <w:pPr>
      <w:autoSpaceDE w:val="0"/>
      <w:autoSpaceDN w:val="0"/>
      <w:adjustRightInd w:val="0"/>
    </w:pPr>
    <w:rPr>
      <w:rFonts w:ascii="Arial" w:hAnsi="Arial" w:cs="Arial"/>
      <w:color w:val="000000"/>
      <w:sz w:val="24"/>
      <w:szCs w:val="24"/>
    </w:rPr>
  </w:style>
  <w:style w:type="character" w:customStyle="1" w:styleId="iceouttxt6">
    <w:name w:val="iceouttxt6"/>
    <w:rsid w:val="00D273C1"/>
    <w:rPr>
      <w:rFonts w:ascii="Arial" w:hAnsi="Arial" w:cs="Arial" w:hint="default"/>
      <w:color w:val="666666"/>
      <w:sz w:val="17"/>
      <w:szCs w:val="17"/>
    </w:rPr>
  </w:style>
  <w:style w:type="paragraph" w:styleId="affff7">
    <w:name w:val="List Paragraph"/>
    <w:aliases w:val="Bullet List,FooterText,numbered"/>
    <w:basedOn w:val="a"/>
    <w:link w:val="affff8"/>
    <w:qFormat/>
    <w:rsid w:val="00B220C5"/>
    <w:pPr>
      <w:ind w:left="720"/>
      <w:contextualSpacing/>
    </w:pPr>
  </w:style>
  <w:style w:type="character" w:customStyle="1" w:styleId="Default0">
    <w:name w:val="Default Знак"/>
    <w:link w:val="Default"/>
    <w:locked/>
    <w:rsid w:val="00134947"/>
    <w:rPr>
      <w:rFonts w:ascii="Arial" w:hAnsi="Arial" w:cs="Arial"/>
      <w:color w:val="000000"/>
      <w:sz w:val="24"/>
      <w:szCs w:val="24"/>
    </w:rPr>
  </w:style>
  <w:style w:type="character" w:customStyle="1" w:styleId="affff8">
    <w:name w:val="Абзац списка Знак"/>
    <w:aliases w:val="Bullet List Знак,FooterText Знак,numbered Знак"/>
    <w:link w:val="affff7"/>
    <w:uiPriority w:val="34"/>
    <w:rsid w:val="003E77B4"/>
    <w:rPr>
      <w:rFonts w:ascii="Baltica" w:hAnsi="Baltica"/>
      <w:sz w:val="24"/>
    </w:rPr>
  </w:style>
  <w:style w:type="paragraph" w:customStyle="1" w:styleId="s1">
    <w:name w:val="s_1"/>
    <w:basedOn w:val="a"/>
    <w:rsid w:val="00AF4C8F"/>
    <w:pPr>
      <w:spacing w:before="100" w:beforeAutospacing="1" w:after="100" w:afterAutospacing="1"/>
      <w:ind w:firstLine="0"/>
      <w:jc w:val="left"/>
    </w:pPr>
    <w:rPr>
      <w:rFonts w:ascii="Times New Roman" w:hAnsi="Times New Roman"/>
      <w:szCs w:val="24"/>
    </w:rPr>
  </w:style>
  <w:style w:type="character" w:customStyle="1" w:styleId="affff9">
    <w:name w:val="Гипертекстовая ссылка"/>
    <w:uiPriority w:val="99"/>
    <w:rsid w:val="00442A72"/>
    <w:rPr>
      <w:rFonts w:ascii="Times New Roman" w:hAnsi="Times New Roman" w:cs="Times New Roman" w:hint="default"/>
      <w:b w:val="0"/>
      <w:bCs w:val="0"/>
      <w:color w:val="000000"/>
    </w:rPr>
  </w:style>
  <w:style w:type="character" w:customStyle="1" w:styleId="affffa">
    <w:name w:val="Цветовое выделение"/>
    <w:uiPriority w:val="99"/>
    <w:rsid w:val="00315400"/>
    <w:rPr>
      <w:b/>
      <w:color w:val="26282F"/>
    </w:rPr>
  </w:style>
  <w:style w:type="paragraph" w:customStyle="1" w:styleId="msonormalmrcssattr">
    <w:name w:val="msonormal_mr_css_attr"/>
    <w:basedOn w:val="a"/>
    <w:rsid w:val="00A23957"/>
    <w:pPr>
      <w:spacing w:before="100" w:beforeAutospacing="1" w:after="100" w:afterAutospacing="1"/>
      <w:ind w:firstLine="0"/>
      <w:jc w:val="left"/>
    </w:pPr>
    <w:rPr>
      <w:rFonts w:ascii="Times New Roman" w:hAnsi="Times New Roman"/>
      <w:szCs w:val="24"/>
    </w:rPr>
  </w:style>
  <w:style w:type="table" w:customStyle="1" w:styleId="3c">
    <w:name w:val="Сетка таблицы3"/>
    <w:basedOn w:val="a1"/>
    <w:next w:val="a6"/>
    <w:uiPriority w:val="39"/>
    <w:rsid w:val="004E63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b">
    <w:name w:val="Другое_"/>
    <w:link w:val="affffc"/>
    <w:rsid w:val="00360721"/>
    <w:rPr>
      <w:rFonts w:ascii="Arial" w:eastAsia="Arial" w:hAnsi="Arial" w:cs="Arial"/>
      <w:sz w:val="22"/>
      <w:szCs w:val="22"/>
    </w:rPr>
  </w:style>
  <w:style w:type="paragraph" w:customStyle="1" w:styleId="affffc">
    <w:name w:val="Другое"/>
    <w:basedOn w:val="a"/>
    <w:link w:val="affffb"/>
    <w:rsid w:val="00360721"/>
    <w:pPr>
      <w:widowControl w:val="0"/>
      <w:spacing w:line="276" w:lineRule="auto"/>
      <w:ind w:firstLine="400"/>
      <w:jc w:val="left"/>
    </w:pPr>
    <w:rPr>
      <w:rFonts w:ascii="Arial" w:eastAsia="Arial" w:hAnsi="Arial" w:cs="Arial"/>
      <w:sz w:val="22"/>
      <w:szCs w:val="22"/>
    </w:rPr>
  </w:style>
  <w:style w:type="character" w:customStyle="1" w:styleId="affffd">
    <w:name w:val="Подпись к таблице_"/>
    <w:link w:val="affffe"/>
    <w:rsid w:val="00360721"/>
    <w:rPr>
      <w:rFonts w:ascii="Arial" w:eastAsia="Arial" w:hAnsi="Arial" w:cs="Arial"/>
      <w:sz w:val="18"/>
      <w:szCs w:val="18"/>
    </w:rPr>
  </w:style>
  <w:style w:type="paragraph" w:customStyle="1" w:styleId="affffe">
    <w:name w:val="Подпись к таблице"/>
    <w:basedOn w:val="a"/>
    <w:link w:val="affffd"/>
    <w:rsid w:val="00360721"/>
    <w:pPr>
      <w:widowControl w:val="0"/>
      <w:ind w:firstLine="0"/>
      <w:jc w:val="left"/>
    </w:pPr>
    <w:rPr>
      <w:rFonts w:ascii="Arial" w:eastAsia="Arial" w:hAnsi="Arial" w:cs="Arial"/>
      <w:sz w:val="18"/>
      <w:szCs w:val="18"/>
    </w:rPr>
  </w:style>
  <w:style w:type="paragraph" w:styleId="afffff">
    <w:name w:val="Normal (Web)"/>
    <w:basedOn w:val="a"/>
    <w:uiPriority w:val="99"/>
    <w:unhideWhenUsed/>
    <w:rsid w:val="00896610"/>
    <w:pPr>
      <w:spacing w:before="100" w:beforeAutospacing="1" w:after="100" w:afterAutospacing="1"/>
      <w:ind w:firstLine="0"/>
      <w:jc w:val="left"/>
    </w:pPr>
    <w:rPr>
      <w:rFonts w:ascii="Times New Roman" w:hAnsi="Times New Roman"/>
      <w:szCs w:val="24"/>
    </w:rPr>
  </w:style>
  <w:style w:type="table" w:customStyle="1" w:styleId="TableNormal">
    <w:name w:val="Table Normal"/>
    <w:rsid w:val="00107919"/>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docdata">
    <w:name w:val="docdata"/>
    <w:aliases w:val="docy,v5,25004,bqiaagaaeyqcaaagiaiaaamtyqaabsfhaaaaaaaaaaaaaaaaaaaaaaaaaaaaaaaaaaaaaaaaaaaaaaaaaaaaaaaaaaaaaaaaaaaaaaaaaaaaaaaaaaaaaaaaaaaaaaaaaaaaaaaaaaaaaaaaaaaaaaaaaaaaaaaaaaaaaaaaaaaaaaaaaaaaaaaaaaaaaaaaaaaaaaaaaaaaaaaaaaaaaaaaaaaaaaaaaaaaaaa"/>
    <w:basedOn w:val="a"/>
    <w:rsid w:val="00857C5A"/>
    <w:pPr>
      <w:spacing w:before="100" w:beforeAutospacing="1" w:after="100" w:afterAutospacing="1"/>
      <w:ind w:firstLine="0"/>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6524">
      <w:bodyDiv w:val="1"/>
      <w:marLeft w:val="0"/>
      <w:marRight w:val="0"/>
      <w:marTop w:val="0"/>
      <w:marBottom w:val="0"/>
      <w:divBdr>
        <w:top w:val="none" w:sz="0" w:space="0" w:color="auto"/>
        <w:left w:val="none" w:sz="0" w:space="0" w:color="auto"/>
        <w:bottom w:val="none" w:sz="0" w:space="0" w:color="auto"/>
        <w:right w:val="none" w:sz="0" w:space="0" w:color="auto"/>
      </w:divBdr>
    </w:div>
    <w:div w:id="65959802">
      <w:bodyDiv w:val="1"/>
      <w:marLeft w:val="0"/>
      <w:marRight w:val="0"/>
      <w:marTop w:val="0"/>
      <w:marBottom w:val="0"/>
      <w:divBdr>
        <w:top w:val="none" w:sz="0" w:space="0" w:color="auto"/>
        <w:left w:val="none" w:sz="0" w:space="0" w:color="auto"/>
        <w:bottom w:val="none" w:sz="0" w:space="0" w:color="auto"/>
        <w:right w:val="none" w:sz="0" w:space="0" w:color="auto"/>
      </w:divBdr>
    </w:div>
    <w:div w:id="126513615">
      <w:bodyDiv w:val="1"/>
      <w:marLeft w:val="0"/>
      <w:marRight w:val="0"/>
      <w:marTop w:val="0"/>
      <w:marBottom w:val="0"/>
      <w:divBdr>
        <w:top w:val="none" w:sz="0" w:space="0" w:color="auto"/>
        <w:left w:val="none" w:sz="0" w:space="0" w:color="auto"/>
        <w:bottom w:val="none" w:sz="0" w:space="0" w:color="auto"/>
        <w:right w:val="none" w:sz="0" w:space="0" w:color="auto"/>
      </w:divBdr>
    </w:div>
    <w:div w:id="193539023">
      <w:bodyDiv w:val="1"/>
      <w:marLeft w:val="0"/>
      <w:marRight w:val="0"/>
      <w:marTop w:val="0"/>
      <w:marBottom w:val="0"/>
      <w:divBdr>
        <w:top w:val="none" w:sz="0" w:space="0" w:color="auto"/>
        <w:left w:val="none" w:sz="0" w:space="0" w:color="auto"/>
        <w:bottom w:val="none" w:sz="0" w:space="0" w:color="auto"/>
        <w:right w:val="none" w:sz="0" w:space="0" w:color="auto"/>
      </w:divBdr>
    </w:div>
    <w:div w:id="351346915">
      <w:bodyDiv w:val="1"/>
      <w:marLeft w:val="0"/>
      <w:marRight w:val="0"/>
      <w:marTop w:val="0"/>
      <w:marBottom w:val="0"/>
      <w:divBdr>
        <w:top w:val="none" w:sz="0" w:space="0" w:color="auto"/>
        <w:left w:val="none" w:sz="0" w:space="0" w:color="auto"/>
        <w:bottom w:val="none" w:sz="0" w:space="0" w:color="auto"/>
        <w:right w:val="none" w:sz="0" w:space="0" w:color="auto"/>
      </w:divBdr>
    </w:div>
    <w:div w:id="374550436">
      <w:bodyDiv w:val="1"/>
      <w:marLeft w:val="0"/>
      <w:marRight w:val="0"/>
      <w:marTop w:val="0"/>
      <w:marBottom w:val="0"/>
      <w:divBdr>
        <w:top w:val="none" w:sz="0" w:space="0" w:color="auto"/>
        <w:left w:val="none" w:sz="0" w:space="0" w:color="auto"/>
        <w:bottom w:val="none" w:sz="0" w:space="0" w:color="auto"/>
        <w:right w:val="none" w:sz="0" w:space="0" w:color="auto"/>
      </w:divBdr>
    </w:div>
    <w:div w:id="463502146">
      <w:bodyDiv w:val="1"/>
      <w:marLeft w:val="0"/>
      <w:marRight w:val="0"/>
      <w:marTop w:val="0"/>
      <w:marBottom w:val="0"/>
      <w:divBdr>
        <w:top w:val="none" w:sz="0" w:space="0" w:color="auto"/>
        <w:left w:val="none" w:sz="0" w:space="0" w:color="auto"/>
        <w:bottom w:val="none" w:sz="0" w:space="0" w:color="auto"/>
        <w:right w:val="none" w:sz="0" w:space="0" w:color="auto"/>
      </w:divBdr>
    </w:div>
    <w:div w:id="543904109">
      <w:bodyDiv w:val="1"/>
      <w:marLeft w:val="0"/>
      <w:marRight w:val="0"/>
      <w:marTop w:val="0"/>
      <w:marBottom w:val="0"/>
      <w:divBdr>
        <w:top w:val="none" w:sz="0" w:space="0" w:color="auto"/>
        <w:left w:val="none" w:sz="0" w:space="0" w:color="auto"/>
        <w:bottom w:val="none" w:sz="0" w:space="0" w:color="auto"/>
        <w:right w:val="none" w:sz="0" w:space="0" w:color="auto"/>
      </w:divBdr>
    </w:div>
    <w:div w:id="554701990">
      <w:bodyDiv w:val="1"/>
      <w:marLeft w:val="0"/>
      <w:marRight w:val="0"/>
      <w:marTop w:val="0"/>
      <w:marBottom w:val="0"/>
      <w:divBdr>
        <w:top w:val="none" w:sz="0" w:space="0" w:color="auto"/>
        <w:left w:val="none" w:sz="0" w:space="0" w:color="auto"/>
        <w:bottom w:val="none" w:sz="0" w:space="0" w:color="auto"/>
        <w:right w:val="none" w:sz="0" w:space="0" w:color="auto"/>
      </w:divBdr>
    </w:div>
    <w:div w:id="602148318">
      <w:bodyDiv w:val="1"/>
      <w:marLeft w:val="0"/>
      <w:marRight w:val="0"/>
      <w:marTop w:val="0"/>
      <w:marBottom w:val="0"/>
      <w:divBdr>
        <w:top w:val="none" w:sz="0" w:space="0" w:color="auto"/>
        <w:left w:val="none" w:sz="0" w:space="0" w:color="auto"/>
        <w:bottom w:val="none" w:sz="0" w:space="0" w:color="auto"/>
        <w:right w:val="none" w:sz="0" w:space="0" w:color="auto"/>
      </w:divBdr>
    </w:div>
    <w:div w:id="607658168">
      <w:bodyDiv w:val="1"/>
      <w:marLeft w:val="0"/>
      <w:marRight w:val="0"/>
      <w:marTop w:val="0"/>
      <w:marBottom w:val="0"/>
      <w:divBdr>
        <w:top w:val="none" w:sz="0" w:space="0" w:color="auto"/>
        <w:left w:val="none" w:sz="0" w:space="0" w:color="auto"/>
        <w:bottom w:val="none" w:sz="0" w:space="0" w:color="auto"/>
        <w:right w:val="none" w:sz="0" w:space="0" w:color="auto"/>
      </w:divBdr>
    </w:div>
    <w:div w:id="673072590">
      <w:bodyDiv w:val="1"/>
      <w:marLeft w:val="0"/>
      <w:marRight w:val="0"/>
      <w:marTop w:val="0"/>
      <w:marBottom w:val="0"/>
      <w:divBdr>
        <w:top w:val="none" w:sz="0" w:space="0" w:color="auto"/>
        <w:left w:val="none" w:sz="0" w:space="0" w:color="auto"/>
        <w:bottom w:val="none" w:sz="0" w:space="0" w:color="auto"/>
        <w:right w:val="none" w:sz="0" w:space="0" w:color="auto"/>
      </w:divBdr>
    </w:div>
    <w:div w:id="784933224">
      <w:bodyDiv w:val="1"/>
      <w:marLeft w:val="0"/>
      <w:marRight w:val="0"/>
      <w:marTop w:val="0"/>
      <w:marBottom w:val="0"/>
      <w:divBdr>
        <w:top w:val="none" w:sz="0" w:space="0" w:color="auto"/>
        <w:left w:val="none" w:sz="0" w:space="0" w:color="auto"/>
        <w:bottom w:val="none" w:sz="0" w:space="0" w:color="auto"/>
        <w:right w:val="none" w:sz="0" w:space="0" w:color="auto"/>
      </w:divBdr>
    </w:div>
    <w:div w:id="1044447460">
      <w:bodyDiv w:val="1"/>
      <w:marLeft w:val="0"/>
      <w:marRight w:val="0"/>
      <w:marTop w:val="0"/>
      <w:marBottom w:val="0"/>
      <w:divBdr>
        <w:top w:val="none" w:sz="0" w:space="0" w:color="auto"/>
        <w:left w:val="none" w:sz="0" w:space="0" w:color="auto"/>
        <w:bottom w:val="none" w:sz="0" w:space="0" w:color="auto"/>
        <w:right w:val="none" w:sz="0" w:space="0" w:color="auto"/>
      </w:divBdr>
    </w:div>
    <w:div w:id="1206717400">
      <w:bodyDiv w:val="1"/>
      <w:marLeft w:val="0"/>
      <w:marRight w:val="0"/>
      <w:marTop w:val="0"/>
      <w:marBottom w:val="0"/>
      <w:divBdr>
        <w:top w:val="none" w:sz="0" w:space="0" w:color="auto"/>
        <w:left w:val="none" w:sz="0" w:space="0" w:color="auto"/>
        <w:bottom w:val="none" w:sz="0" w:space="0" w:color="auto"/>
        <w:right w:val="none" w:sz="0" w:space="0" w:color="auto"/>
      </w:divBdr>
    </w:div>
    <w:div w:id="1516771811">
      <w:bodyDiv w:val="1"/>
      <w:marLeft w:val="0"/>
      <w:marRight w:val="0"/>
      <w:marTop w:val="0"/>
      <w:marBottom w:val="0"/>
      <w:divBdr>
        <w:top w:val="none" w:sz="0" w:space="0" w:color="auto"/>
        <w:left w:val="none" w:sz="0" w:space="0" w:color="auto"/>
        <w:bottom w:val="none" w:sz="0" w:space="0" w:color="auto"/>
        <w:right w:val="none" w:sz="0" w:space="0" w:color="auto"/>
      </w:divBdr>
    </w:div>
    <w:div w:id="1525098393">
      <w:bodyDiv w:val="1"/>
      <w:marLeft w:val="0"/>
      <w:marRight w:val="0"/>
      <w:marTop w:val="0"/>
      <w:marBottom w:val="0"/>
      <w:divBdr>
        <w:top w:val="none" w:sz="0" w:space="0" w:color="auto"/>
        <w:left w:val="none" w:sz="0" w:space="0" w:color="auto"/>
        <w:bottom w:val="none" w:sz="0" w:space="0" w:color="auto"/>
        <w:right w:val="none" w:sz="0" w:space="0" w:color="auto"/>
      </w:divBdr>
    </w:div>
    <w:div w:id="1593053620">
      <w:bodyDiv w:val="1"/>
      <w:marLeft w:val="0"/>
      <w:marRight w:val="0"/>
      <w:marTop w:val="0"/>
      <w:marBottom w:val="0"/>
      <w:divBdr>
        <w:top w:val="none" w:sz="0" w:space="0" w:color="auto"/>
        <w:left w:val="none" w:sz="0" w:space="0" w:color="auto"/>
        <w:bottom w:val="none" w:sz="0" w:space="0" w:color="auto"/>
        <w:right w:val="none" w:sz="0" w:space="0" w:color="auto"/>
      </w:divBdr>
    </w:div>
    <w:div w:id="1614558544">
      <w:bodyDiv w:val="1"/>
      <w:marLeft w:val="0"/>
      <w:marRight w:val="0"/>
      <w:marTop w:val="0"/>
      <w:marBottom w:val="0"/>
      <w:divBdr>
        <w:top w:val="none" w:sz="0" w:space="0" w:color="auto"/>
        <w:left w:val="none" w:sz="0" w:space="0" w:color="auto"/>
        <w:bottom w:val="none" w:sz="0" w:space="0" w:color="auto"/>
        <w:right w:val="none" w:sz="0" w:space="0" w:color="auto"/>
      </w:divBdr>
    </w:div>
    <w:div w:id="1789467647">
      <w:bodyDiv w:val="1"/>
      <w:marLeft w:val="0"/>
      <w:marRight w:val="0"/>
      <w:marTop w:val="0"/>
      <w:marBottom w:val="0"/>
      <w:divBdr>
        <w:top w:val="none" w:sz="0" w:space="0" w:color="auto"/>
        <w:left w:val="none" w:sz="0" w:space="0" w:color="auto"/>
        <w:bottom w:val="none" w:sz="0" w:space="0" w:color="auto"/>
        <w:right w:val="none" w:sz="0" w:space="0" w:color="auto"/>
      </w:divBdr>
    </w:div>
    <w:div w:id="1792630372">
      <w:bodyDiv w:val="1"/>
      <w:marLeft w:val="0"/>
      <w:marRight w:val="0"/>
      <w:marTop w:val="0"/>
      <w:marBottom w:val="0"/>
      <w:divBdr>
        <w:top w:val="none" w:sz="0" w:space="0" w:color="auto"/>
        <w:left w:val="none" w:sz="0" w:space="0" w:color="auto"/>
        <w:bottom w:val="none" w:sz="0" w:space="0" w:color="auto"/>
        <w:right w:val="none" w:sz="0" w:space="0" w:color="auto"/>
      </w:divBdr>
    </w:div>
    <w:div w:id="1824004812">
      <w:bodyDiv w:val="1"/>
      <w:marLeft w:val="0"/>
      <w:marRight w:val="0"/>
      <w:marTop w:val="0"/>
      <w:marBottom w:val="0"/>
      <w:divBdr>
        <w:top w:val="none" w:sz="0" w:space="0" w:color="auto"/>
        <w:left w:val="none" w:sz="0" w:space="0" w:color="auto"/>
        <w:bottom w:val="none" w:sz="0" w:space="0" w:color="auto"/>
        <w:right w:val="none" w:sz="0" w:space="0" w:color="auto"/>
      </w:divBdr>
    </w:div>
    <w:div w:id="1906602651">
      <w:bodyDiv w:val="1"/>
      <w:marLeft w:val="0"/>
      <w:marRight w:val="0"/>
      <w:marTop w:val="0"/>
      <w:marBottom w:val="0"/>
      <w:divBdr>
        <w:top w:val="none" w:sz="0" w:space="0" w:color="auto"/>
        <w:left w:val="none" w:sz="0" w:space="0" w:color="auto"/>
        <w:bottom w:val="none" w:sz="0" w:space="0" w:color="auto"/>
        <w:right w:val="none" w:sz="0" w:space="0" w:color="auto"/>
      </w:divBdr>
    </w:div>
    <w:div w:id="1944259757">
      <w:bodyDiv w:val="1"/>
      <w:marLeft w:val="0"/>
      <w:marRight w:val="0"/>
      <w:marTop w:val="0"/>
      <w:marBottom w:val="0"/>
      <w:divBdr>
        <w:top w:val="none" w:sz="0" w:space="0" w:color="auto"/>
        <w:left w:val="none" w:sz="0" w:space="0" w:color="auto"/>
        <w:bottom w:val="none" w:sz="0" w:space="0" w:color="auto"/>
        <w:right w:val="none" w:sz="0" w:space="0" w:color="auto"/>
      </w:divBdr>
    </w:div>
    <w:div w:id="2006130993">
      <w:bodyDiv w:val="1"/>
      <w:marLeft w:val="0"/>
      <w:marRight w:val="0"/>
      <w:marTop w:val="0"/>
      <w:marBottom w:val="0"/>
      <w:divBdr>
        <w:top w:val="none" w:sz="0" w:space="0" w:color="auto"/>
        <w:left w:val="none" w:sz="0" w:space="0" w:color="auto"/>
        <w:bottom w:val="none" w:sz="0" w:space="0" w:color="auto"/>
        <w:right w:val="none" w:sz="0" w:space="0" w:color="auto"/>
      </w:divBdr>
    </w:div>
    <w:div w:id="2012029106">
      <w:bodyDiv w:val="1"/>
      <w:marLeft w:val="0"/>
      <w:marRight w:val="0"/>
      <w:marTop w:val="0"/>
      <w:marBottom w:val="0"/>
      <w:divBdr>
        <w:top w:val="none" w:sz="0" w:space="0" w:color="auto"/>
        <w:left w:val="none" w:sz="0" w:space="0" w:color="auto"/>
        <w:bottom w:val="none" w:sz="0" w:space="0" w:color="auto"/>
        <w:right w:val="none" w:sz="0" w:space="0" w:color="auto"/>
      </w:divBdr>
    </w:div>
    <w:div w:id="206991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68F12-56DD-4034-AF92-EF491CF3E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1176</Words>
  <Characters>8496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Просто файл как таковой</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Просто файл как таковой</dc:title>
  <dc:subject/>
  <dc:creator>Алексей А. Геращенков</dc:creator>
  <cp:keywords/>
  <dc:description>DOC-MARKER-XjY_DAHsiRTtiKV3mLoLAw</dc:description>
  <cp:lastModifiedBy>VCZT</cp:lastModifiedBy>
  <cp:revision>5</cp:revision>
  <cp:lastPrinted>2025-07-22T05:02:00Z</cp:lastPrinted>
  <dcterms:created xsi:type="dcterms:W3CDTF">2026-05-22T05:41:00Z</dcterms:created>
  <dcterms:modified xsi:type="dcterms:W3CDTF">2026-06-24T10:03:00Z</dcterms:modified>
</cp:coreProperties>
</file>