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326A6" w14:textId="77777777" w:rsidR="007E52D4" w:rsidRPr="007E52D4" w:rsidRDefault="007E52D4" w:rsidP="007E52D4">
      <w:pPr>
        <w:spacing w:line="312" w:lineRule="auto"/>
        <w:ind w:firstLine="0"/>
        <w:contextualSpacing/>
        <w:jc w:val="center"/>
        <w:rPr>
          <w:rFonts w:eastAsia="Calibri" w:cs="Arial"/>
          <w:b/>
          <w:color w:val="000000"/>
          <w:szCs w:val="24"/>
        </w:rPr>
      </w:pPr>
      <w:r w:rsidRPr="007E52D4">
        <w:rPr>
          <w:rFonts w:eastAsia="Calibri" w:cs="Arial"/>
          <w:b/>
          <w:color w:val="000000"/>
          <w:szCs w:val="24"/>
        </w:rPr>
        <w:t>Свидетельство</w:t>
      </w:r>
      <w:r w:rsidRPr="007E52D4">
        <w:rPr>
          <w:rFonts w:eastAsia="Calibri" w:cs="Arial"/>
          <w:szCs w:val="24"/>
        </w:rPr>
        <w:t xml:space="preserve"> </w:t>
      </w:r>
      <w:r w:rsidRPr="007E52D4">
        <w:rPr>
          <w:rFonts w:eastAsia="Calibri" w:cs="Arial"/>
          <w:b/>
          <w:color w:val="000000"/>
          <w:szCs w:val="24"/>
        </w:rPr>
        <w:t>СРО-П-182-02042013</w:t>
      </w:r>
    </w:p>
    <w:p w14:paraId="541E855F" w14:textId="77777777" w:rsidR="007E52D4" w:rsidRPr="007E52D4" w:rsidRDefault="007E52D4" w:rsidP="007E52D4">
      <w:pPr>
        <w:spacing w:after="120" w:line="312" w:lineRule="auto"/>
        <w:ind w:firstLine="0"/>
        <w:contextualSpacing/>
        <w:jc w:val="left"/>
        <w:rPr>
          <w:rFonts w:eastAsia="Calibri" w:cs="Arial"/>
          <w:b/>
          <w:color w:val="000000"/>
          <w:szCs w:val="24"/>
        </w:rPr>
      </w:pPr>
    </w:p>
    <w:p w14:paraId="31EF69E6" w14:textId="77777777" w:rsidR="007E52D4" w:rsidRPr="007E52D4" w:rsidRDefault="007E52D4" w:rsidP="007E52D4">
      <w:pPr>
        <w:spacing w:after="120" w:line="312" w:lineRule="auto"/>
        <w:ind w:firstLine="0"/>
        <w:jc w:val="center"/>
        <w:rPr>
          <w:rFonts w:eastAsia="Calibri" w:cs="Arial"/>
          <w:color w:val="000000"/>
          <w:sz w:val="26"/>
          <w:szCs w:val="26"/>
        </w:rPr>
      </w:pPr>
      <w:r w:rsidRPr="007E52D4">
        <w:rPr>
          <w:rFonts w:eastAsia="Calibri" w:cs="Arial"/>
          <w:color w:val="000000"/>
          <w:sz w:val="26"/>
          <w:szCs w:val="26"/>
        </w:rPr>
        <w:t>Заказчик – Департамент строительства и жилищно-коммунального</w:t>
      </w:r>
      <w:r w:rsidRPr="007E52D4">
        <w:rPr>
          <w:rFonts w:eastAsia="Calibri" w:cs="Arial"/>
          <w:color w:val="000000"/>
          <w:sz w:val="26"/>
          <w:szCs w:val="26"/>
        </w:rPr>
        <w:br/>
        <w:t xml:space="preserve"> комплекса Администрации города Новый Уренгой</w:t>
      </w:r>
    </w:p>
    <w:p w14:paraId="48BE74F8" w14:textId="77777777" w:rsidR="007E52D4" w:rsidRPr="007E52D4" w:rsidRDefault="007E52D4" w:rsidP="007E52D4">
      <w:pPr>
        <w:spacing w:after="120" w:line="312" w:lineRule="auto"/>
        <w:ind w:firstLine="0"/>
        <w:jc w:val="left"/>
        <w:rPr>
          <w:rFonts w:eastAsia="Calibri" w:cs="Arial"/>
          <w:color w:val="000000"/>
          <w:szCs w:val="24"/>
        </w:rPr>
      </w:pPr>
    </w:p>
    <w:p w14:paraId="4D9A34D2" w14:textId="77777777" w:rsidR="007E52D4" w:rsidRPr="007E52D4" w:rsidRDefault="007E52D4" w:rsidP="007E52D4">
      <w:pPr>
        <w:suppressAutoHyphens/>
        <w:spacing w:line="240" w:lineRule="auto"/>
        <w:ind w:firstLine="0"/>
        <w:jc w:val="center"/>
        <w:rPr>
          <w:rFonts w:eastAsia="Calibri" w:cs="Arial"/>
          <w:b/>
          <w:color w:val="000000"/>
          <w:sz w:val="22"/>
        </w:rPr>
      </w:pPr>
    </w:p>
    <w:p w14:paraId="1E82437A" w14:textId="18FF8D83" w:rsidR="00E82082" w:rsidRPr="00E82082" w:rsidRDefault="00E82082" w:rsidP="00E82082">
      <w:pPr>
        <w:autoSpaceDE w:val="0"/>
        <w:spacing w:line="240" w:lineRule="auto"/>
        <w:ind w:firstLine="0"/>
        <w:contextualSpacing/>
        <w:jc w:val="center"/>
        <w:rPr>
          <w:rFonts w:eastAsia="Calibri" w:cs="Arial"/>
          <w:b/>
          <w:sz w:val="32"/>
          <w:szCs w:val="32"/>
        </w:rPr>
      </w:pPr>
      <w:r w:rsidRPr="00E82082">
        <w:rPr>
          <w:rFonts w:eastAsia="Calibri" w:cs="Arial"/>
          <w:b/>
          <w:sz w:val="32"/>
          <w:szCs w:val="32"/>
        </w:rPr>
        <w:t xml:space="preserve">Капитальный ремонт сетей </w:t>
      </w:r>
      <w:r w:rsidR="008B788B">
        <w:rPr>
          <w:rFonts w:eastAsia="Calibri" w:cs="Arial"/>
          <w:b/>
          <w:sz w:val="32"/>
          <w:szCs w:val="32"/>
        </w:rPr>
        <w:t>теплоснабжения</w:t>
      </w:r>
      <w:r w:rsidRPr="00E82082">
        <w:rPr>
          <w:rFonts w:eastAsia="Calibri" w:cs="Arial"/>
          <w:b/>
          <w:sz w:val="32"/>
          <w:szCs w:val="32"/>
        </w:rPr>
        <w:br/>
        <w:t>в городе Новый Уренгой</w:t>
      </w:r>
    </w:p>
    <w:p w14:paraId="066368C1" w14:textId="77777777" w:rsidR="00E82082" w:rsidRPr="00E82082" w:rsidRDefault="00E82082" w:rsidP="00E8208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 w:cs="Arial"/>
          <w:i/>
          <w:caps/>
          <w:color w:val="000000"/>
          <w:sz w:val="28"/>
          <w:szCs w:val="28"/>
          <w:lang w:eastAsia="ru-RU"/>
        </w:rPr>
      </w:pPr>
    </w:p>
    <w:p w14:paraId="2EB667E4" w14:textId="77777777" w:rsidR="00E82082" w:rsidRPr="00E82082" w:rsidRDefault="00E82082" w:rsidP="00E82082">
      <w:pPr>
        <w:autoSpaceDE w:val="0"/>
        <w:spacing w:line="240" w:lineRule="auto"/>
        <w:ind w:firstLine="0"/>
        <w:contextualSpacing/>
        <w:jc w:val="center"/>
        <w:rPr>
          <w:rFonts w:eastAsia="Times New Roman" w:cs="Arial"/>
          <w:b/>
          <w:i/>
          <w:caps/>
          <w:color w:val="000000"/>
          <w:sz w:val="32"/>
          <w:lang w:eastAsia="ru-RU"/>
        </w:rPr>
      </w:pPr>
    </w:p>
    <w:p w14:paraId="26BC5D03" w14:textId="77777777" w:rsidR="00E82082" w:rsidRPr="00E82082" w:rsidRDefault="00E82082" w:rsidP="00E82082">
      <w:pPr>
        <w:autoSpaceDE w:val="0"/>
        <w:spacing w:line="240" w:lineRule="auto"/>
        <w:ind w:firstLine="0"/>
        <w:contextualSpacing/>
        <w:jc w:val="center"/>
        <w:rPr>
          <w:rFonts w:eastAsia="Times New Roman" w:cs="Arial"/>
          <w:b/>
          <w:i/>
          <w:caps/>
          <w:color w:val="000000"/>
          <w:sz w:val="32"/>
          <w:lang w:eastAsia="ru-RU"/>
        </w:rPr>
      </w:pPr>
    </w:p>
    <w:p w14:paraId="234904FF" w14:textId="77777777" w:rsidR="00E82082" w:rsidRPr="00E82082" w:rsidRDefault="00E82082" w:rsidP="00E82082">
      <w:pPr>
        <w:autoSpaceDE w:val="0"/>
        <w:spacing w:line="240" w:lineRule="auto"/>
        <w:ind w:firstLine="0"/>
        <w:contextualSpacing/>
        <w:jc w:val="center"/>
        <w:rPr>
          <w:rFonts w:eastAsia="Times New Roman" w:cs="Arial"/>
          <w:b/>
          <w:i/>
          <w:caps/>
          <w:color w:val="000000"/>
          <w:sz w:val="28"/>
          <w:lang w:eastAsia="ru-RU"/>
        </w:rPr>
      </w:pPr>
      <w:r w:rsidRPr="00E82082">
        <w:rPr>
          <w:rFonts w:eastAsia="Times New Roman" w:cs="Arial"/>
          <w:i/>
          <w:caps/>
          <w:color w:val="000000"/>
          <w:sz w:val="28"/>
          <w:szCs w:val="28"/>
          <w:lang w:eastAsia="ru-RU"/>
        </w:rPr>
        <w:t>ПРОЕКТНАЯ ДОКУМЕНТАЦИЯ</w:t>
      </w:r>
    </w:p>
    <w:p w14:paraId="43517A5C" w14:textId="77777777" w:rsidR="00E82082" w:rsidRPr="00E82082" w:rsidRDefault="00E82082" w:rsidP="00E82082">
      <w:pPr>
        <w:suppressAutoHyphens/>
        <w:spacing w:before="280" w:line="240" w:lineRule="auto"/>
        <w:ind w:firstLine="0"/>
        <w:contextualSpacing/>
        <w:rPr>
          <w:rFonts w:eastAsia="Times New Roman" w:cs="Arial"/>
          <w:b/>
          <w:i/>
          <w:caps/>
          <w:color w:val="000000"/>
          <w:sz w:val="28"/>
          <w:lang w:eastAsia="ru-RU"/>
        </w:rPr>
      </w:pPr>
    </w:p>
    <w:p w14:paraId="27CFFF74" w14:textId="409349DD" w:rsidR="00E82082" w:rsidRPr="00E82082" w:rsidRDefault="00E82082" w:rsidP="00E82082">
      <w:pPr>
        <w:suppressAutoHyphens/>
        <w:spacing w:line="360" w:lineRule="auto"/>
        <w:ind w:firstLine="0"/>
        <w:contextualSpacing/>
        <w:jc w:val="center"/>
        <w:rPr>
          <w:rFonts w:eastAsia="Calibri" w:cs="Arial"/>
          <w:b/>
          <w:color w:val="000000"/>
          <w:w w:val="95"/>
          <w:szCs w:val="24"/>
        </w:rPr>
      </w:pPr>
      <w:r w:rsidRPr="00E82082">
        <w:rPr>
          <w:rFonts w:eastAsia="Calibri" w:cs="Arial"/>
          <w:b/>
          <w:color w:val="000000"/>
          <w:w w:val="95"/>
          <w:szCs w:val="24"/>
        </w:rPr>
        <w:t xml:space="preserve">Раздел </w:t>
      </w:r>
      <w:r w:rsidR="006927C1">
        <w:rPr>
          <w:rFonts w:eastAsia="Calibri" w:cs="Arial"/>
          <w:b/>
          <w:color w:val="000000"/>
          <w:w w:val="95"/>
          <w:szCs w:val="24"/>
        </w:rPr>
        <w:t>5</w:t>
      </w:r>
      <w:r w:rsidRPr="00E82082">
        <w:rPr>
          <w:rFonts w:eastAsia="Calibri" w:cs="Arial"/>
          <w:b/>
          <w:color w:val="000000"/>
          <w:w w:val="95"/>
          <w:szCs w:val="24"/>
        </w:rPr>
        <w:t xml:space="preserve"> «</w:t>
      </w:r>
      <w:r w:rsidR="006927C1">
        <w:rPr>
          <w:rFonts w:eastAsia="Calibri" w:cs="Arial"/>
          <w:b/>
          <w:color w:val="000000"/>
          <w:w w:val="95"/>
          <w:szCs w:val="24"/>
        </w:rPr>
        <w:t>Проект организации строительства</w:t>
      </w:r>
      <w:r w:rsidRPr="00E82082">
        <w:rPr>
          <w:rFonts w:eastAsia="Calibri" w:cs="Arial"/>
          <w:b/>
          <w:color w:val="000000"/>
          <w:w w:val="95"/>
          <w:szCs w:val="24"/>
        </w:rPr>
        <w:t>»</w:t>
      </w:r>
    </w:p>
    <w:p w14:paraId="7187CB6C" w14:textId="77777777" w:rsidR="00E82082" w:rsidRPr="00E82082" w:rsidRDefault="00E82082" w:rsidP="00E82082">
      <w:pPr>
        <w:spacing w:line="360" w:lineRule="auto"/>
        <w:ind w:firstLine="0"/>
        <w:contextualSpacing/>
        <w:jc w:val="center"/>
        <w:rPr>
          <w:rFonts w:eastAsia="Times New Roman" w:cs="Arial"/>
          <w:b/>
          <w:bCs/>
          <w:color w:val="000000"/>
          <w:w w:val="95"/>
          <w:szCs w:val="24"/>
          <w:lang w:eastAsia="ru-RU"/>
        </w:rPr>
      </w:pPr>
    </w:p>
    <w:p w14:paraId="0193D69D" w14:textId="77777777" w:rsidR="00E82082" w:rsidRPr="00E82082" w:rsidRDefault="00E82082" w:rsidP="00E82082">
      <w:pPr>
        <w:spacing w:line="360" w:lineRule="auto"/>
        <w:ind w:firstLine="0"/>
        <w:contextualSpacing/>
        <w:jc w:val="center"/>
        <w:rPr>
          <w:rFonts w:eastAsia="Times New Roman" w:cs="Arial"/>
          <w:b/>
          <w:bCs/>
          <w:color w:val="000000"/>
          <w:w w:val="95"/>
          <w:szCs w:val="24"/>
          <w:lang w:eastAsia="ru-RU"/>
        </w:rPr>
      </w:pPr>
    </w:p>
    <w:p w14:paraId="1F9CF990" w14:textId="0834B022" w:rsidR="00E82082" w:rsidRPr="00E82082" w:rsidRDefault="00E82082" w:rsidP="00E82082">
      <w:pPr>
        <w:spacing w:line="360" w:lineRule="auto"/>
        <w:ind w:firstLine="0"/>
        <w:contextualSpacing/>
        <w:jc w:val="center"/>
        <w:rPr>
          <w:rFonts w:eastAsia="Times New Roman" w:cs="Arial"/>
          <w:b/>
          <w:bCs/>
          <w:color w:val="000000"/>
          <w:w w:val="95"/>
          <w:szCs w:val="28"/>
          <w:lang w:eastAsia="ru-RU"/>
        </w:rPr>
      </w:pPr>
      <w:r w:rsidRPr="00E82082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0576-</w:t>
      </w:r>
      <w:r w:rsidR="008B788B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СибПЭ-1-ПОС</w:t>
      </w:r>
    </w:p>
    <w:p w14:paraId="641EC973" w14:textId="12078111" w:rsidR="00E82082" w:rsidRPr="00E82082" w:rsidRDefault="00E82082" w:rsidP="00E82082">
      <w:pPr>
        <w:spacing w:line="360" w:lineRule="auto"/>
        <w:ind w:firstLine="0"/>
        <w:contextualSpacing/>
        <w:jc w:val="center"/>
        <w:rPr>
          <w:rFonts w:eastAsia="Times New Roman" w:cs="Arial"/>
          <w:b/>
          <w:bCs/>
          <w:color w:val="000000"/>
          <w:w w:val="95"/>
          <w:szCs w:val="24"/>
          <w:lang w:eastAsia="ru-RU"/>
        </w:rPr>
      </w:pPr>
      <w:r w:rsidRPr="00E82082">
        <w:rPr>
          <w:rFonts w:eastAsia="Times New Roman" w:cs="Arial"/>
          <w:b/>
          <w:bCs/>
          <w:color w:val="000000"/>
          <w:w w:val="95"/>
          <w:szCs w:val="24"/>
          <w:lang w:eastAsia="ru-RU"/>
        </w:rPr>
        <w:t xml:space="preserve">Том </w:t>
      </w:r>
      <w:r w:rsidR="006927C1">
        <w:rPr>
          <w:rFonts w:eastAsia="Times New Roman" w:cs="Arial"/>
          <w:b/>
          <w:bCs/>
          <w:color w:val="000000"/>
          <w:w w:val="95"/>
          <w:szCs w:val="24"/>
          <w:lang w:eastAsia="ru-RU"/>
        </w:rPr>
        <w:t>5</w:t>
      </w:r>
    </w:p>
    <w:p w14:paraId="5BF1CCD9" w14:textId="0C2338B4" w:rsidR="00D526CD" w:rsidRPr="00D526CD" w:rsidRDefault="00D526CD" w:rsidP="00E82082">
      <w:pPr>
        <w:autoSpaceDE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664C91D2" w14:textId="77C784AA" w:rsidR="00D526CD" w:rsidRDefault="00D526CD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3C397621" w14:textId="195DE598" w:rsidR="007E52D4" w:rsidRDefault="007E52D4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423DBC07" w14:textId="284BE3A1" w:rsidR="007E52D4" w:rsidRDefault="007E52D4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0268589B" w14:textId="77777777" w:rsidR="007E52D4" w:rsidRPr="00D526CD" w:rsidRDefault="007E52D4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22832232" w14:textId="77777777" w:rsidR="00D526CD" w:rsidRPr="00D526CD" w:rsidRDefault="00D526CD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1BC3AA23" w14:textId="77777777" w:rsidR="00D526CD" w:rsidRPr="00D526CD" w:rsidRDefault="00D526CD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3C62CF9D" w14:textId="77777777" w:rsidR="00D526CD" w:rsidRPr="00D526CD" w:rsidRDefault="00D526CD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35C39E24" w14:textId="77777777" w:rsidR="00D526CD" w:rsidRDefault="00D526CD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7A085C45" w14:textId="77777777" w:rsidR="006927C1" w:rsidRDefault="006927C1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094B8794" w14:textId="77777777" w:rsidR="006927C1" w:rsidRDefault="006927C1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2C969855" w14:textId="77777777" w:rsidR="00D526CD" w:rsidRDefault="00D526CD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0FA727EF" w14:textId="77777777" w:rsidR="006927C1" w:rsidRPr="00D526CD" w:rsidRDefault="006927C1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285EB2C5" w14:textId="77777777" w:rsidR="00D526CD" w:rsidRPr="00D526CD" w:rsidRDefault="00D526CD" w:rsidP="00D526C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53FD0AC1" w14:textId="2BB5A53F" w:rsidR="00D526CD" w:rsidRPr="00D526CD" w:rsidRDefault="00D526CD" w:rsidP="00D526CD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D526CD">
        <w:rPr>
          <w:rFonts w:eastAsia="Times New Roman" w:cs="Times New Roman"/>
          <w:b/>
          <w:sz w:val="32"/>
          <w:szCs w:val="32"/>
          <w:lang w:eastAsia="ru-RU"/>
        </w:rPr>
        <w:t>2</w:t>
      </w:r>
      <w:r w:rsidR="006927C1">
        <w:rPr>
          <w:rFonts w:eastAsia="Times New Roman" w:cs="Times New Roman"/>
          <w:b/>
          <w:sz w:val="32"/>
          <w:szCs w:val="32"/>
          <w:lang w:eastAsia="ru-RU"/>
        </w:rPr>
        <w:t>0</w:t>
      </w:r>
      <w:r w:rsidRPr="00D526CD">
        <w:rPr>
          <w:rFonts w:eastAsia="Times New Roman" w:cs="Times New Roman"/>
          <w:b/>
          <w:sz w:val="32"/>
          <w:szCs w:val="32"/>
          <w:lang w:eastAsia="ru-RU"/>
        </w:rPr>
        <w:t>2</w:t>
      </w:r>
      <w:r w:rsidR="007E52D4">
        <w:rPr>
          <w:rFonts w:eastAsia="Times New Roman" w:cs="Times New Roman"/>
          <w:b/>
          <w:sz w:val="32"/>
          <w:szCs w:val="32"/>
          <w:lang w:eastAsia="ru-RU"/>
        </w:rPr>
        <w:t>5</w:t>
      </w:r>
    </w:p>
    <w:p w14:paraId="2D926A20" w14:textId="77777777" w:rsidR="00D526CD" w:rsidRPr="00D526CD" w:rsidRDefault="00D526CD" w:rsidP="00D526CD">
      <w:pPr>
        <w:spacing w:line="240" w:lineRule="auto"/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  <w:sectPr w:rsidR="00D526CD" w:rsidRPr="00D526CD" w:rsidSect="00F2439D">
          <w:headerReference w:type="first" r:id="rId8"/>
          <w:pgSz w:w="11906" w:h="16838"/>
          <w:pgMar w:top="2807" w:right="850" w:bottom="534" w:left="1701" w:header="708" w:footer="708" w:gutter="0"/>
          <w:cols w:space="708"/>
          <w:titlePg/>
          <w:docGrid w:linePitch="360"/>
        </w:sectPr>
      </w:pPr>
    </w:p>
    <w:p w14:paraId="62D710B7" w14:textId="77777777" w:rsidR="007E52D4" w:rsidRPr="007E52D4" w:rsidRDefault="007E52D4" w:rsidP="007E52D4">
      <w:pPr>
        <w:spacing w:line="312" w:lineRule="auto"/>
        <w:ind w:firstLine="0"/>
        <w:contextualSpacing/>
        <w:jc w:val="center"/>
        <w:rPr>
          <w:rFonts w:eastAsia="Calibri" w:cs="Arial"/>
          <w:b/>
          <w:color w:val="000000"/>
          <w:szCs w:val="24"/>
        </w:rPr>
      </w:pPr>
      <w:r w:rsidRPr="007E52D4">
        <w:rPr>
          <w:rFonts w:eastAsia="Calibri" w:cs="Arial"/>
          <w:b/>
          <w:color w:val="000000"/>
          <w:szCs w:val="24"/>
        </w:rPr>
        <w:lastRenderedPageBreak/>
        <w:t xml:space="preserve">Свидетельство </w:t>
      </w:r>
      <w:r w:rsidRPr="007E52D4">
        <w:rPr>
          <w:rFonts w:eastAsia="Calibri" w:cs="Arial"/>
          <w:b/>
          <w:iCs/>
          <w:color w:val="000000"/>
          <w:szCs w:val="24"/>
        </w:rPr>
        <w:t>СРО-П-182-02042013</w:t>
      </w:r>
    </w:p>
    <w:p w14:paraId="6FA93ABB" w14:textId="77777777" w:rsidR="007E52D4" w:rsidRPr="007E52D4" w:rsidRDefault="007E52D4" w:rsidP="007E52D4">
      <w:pPr>
        <w:spacing w:after="120" w:line="312" w:lineRule="auto"/>
        <w:ind w:firstLine="0"/>
        <w:contextualSpacing/>
        <w:jc w:val="center"/>
        <w:rPr>
          <w:rFonts w:eastAsia="Calibri" w:cs="Arial"/>
          <w:color w:val="000000"/>
          <w:sz w:val="26"/>
          <w:szCs w:val="26"/>
        </w:rPr>
      </w:pPr>
    </w:p>
    <w:p w14:paraId="4A3F1A9C" w14:textId="77777777" w:rsidR="007E52D4" w:rsidRPr="007E52D4" w:rsidRDefault="007E52D4" w:rsidP="007E52D4">
      <w:pPr>
        <w:spacing w:after="120" w:line="312" w:lineRule="auto"/>
        <w:ind w:firstLine="0"/>
        <w:jc w:val="center"/>
        <w:rPr>
          <w:rFonts w:eastAsia="Calibri" w:cs="Arial"/>
          <w:color w:val="000000"/>
          <w:szCs w:val="24"/>
        </w:rPr>
      </w:pPr>
      <w:r w:rsidRPr="007E52D4">
        <w:rPr>
          <w:rFonts w:eastAsia="Calibri" w:cs="Arial"/>
          <w:color w:val="000000"/>
          <w:sz w:val="26"/>
          <w:szCs w:val="26"/>
        </w:rPr>
        <w:t>Заказчик – Департамент строительства и жилищно-коммунального</w:t>
      </w:r>
      <w:r w:rsidRPr="007E52D4">
        <w:rPr>
          <w:rFonts w:eastAsia="Calibri" w:cs="Arial"/>
          <w:color w:val="000000"/>
          <w:sz w:val="26"/>
          <w:szCs w:val="26"/>
        </w:rPr>
        <w:br/>
        <w:t xml:space="preserve"> комплекса Администрации города Новый Уренгой</w:t>
      </w:r>
    </w:p>
    <w:p w14:paraId="71ECA41E" w14:textId="77777777" w:rsidR="007E52D4" w:rsidRPr="007E52D4" w:rsidRDefault="007E52D4" w:rsidP="007E52D4">
      <w:pPr>
        <w:suppressAutoHyphens/>
        <w:spacing w:line="240" w:lineRule="auto"/>
        <w:ind w:firstLine="0"/>
        <w:jc w:val="center"/>
        <w:rPr>
          <w:rFonts w:eastAsia="Calibri" w:cs="Arial"/>
          <w:b/>
          <w:color w:val="000000"/>
          <w:sz w:val="22"/>
        </w:rPr>
      </w:pPr>
    </w:p>
    <w:p w14:paraId="1E60FDC0" w14:textId="77777777" w:rsidR="007E52D4" w:rsidRPr="007E52D4" w:rsidRDefault="007E52D4" w:rsidP="007E52D4">
      <w:pPr>
        <w:autoSpaceDE w:val="0"/>
        <w:spacing w:line="240" w:lineRule="auto"/>
        <w:ind w:firstLine="0"/>
        <w:contextualSpacing/>
        <w:jc w:val="center"/>
        <w:rPr>
          <w:rFonts w:eastAsia="Calibri" w:cs="Arial"/>
          <w:b/>
          <w:sz w:val="32"/>
          <w:szCs w:val="32"/>
        </w:rPr>
      </w:pPr>
    </w:p>
    <w:p w14:paraId="3A5E7606" w14:textId="28DB1CA0" w:rsidR="00E82082" w:rsidRPr="00E82082" w:rsidRDefault="00E82082" w:rsidP="00E82082">
      <w:pPr>
        <w:autoSpaceDE w:val="0"/>
        <w:spacing w:line="240" w:lineRule="auto"/>
        <w:ind w:firstLine="0"/>
        <w:contextualSpacing/>
        <w:jc w:val="center"/>
        <w:rPr>
          <w:rFonts w:eastAsia="Calibri" w:cs="Arial"/>
          <w:b/>
          <w:sz w:val="32"/>
          <w:szCs w:val="32"/>
        </w:rPr>
      </w:pPr>
      <w:r w:rsidRPr="00E82082">
        <w:rPr>
          <w:rFonts w:eastAsia="Calibri" w:cs="Arial"/>
          <w:b/>
          <w:sz w:val="32"/>
          <w:szCs w:val="32"/>
        </w:rPr>
        <w:t xml:space="preserve">Капитальный ремонт сетей </w:t>
      </w:r>
      <w:r w:rsidR="008B788B">
        <w:rPr>
          <w:rFonts w:eastAsia="Calibri" w:cs="Arial"/>
          <w:b/>
          <w:sz w:val="32"/>
          <w:szCs w:val="32"/>
        </w:rPr>
        <w:t>теплоснабжения</w:t>
      </w:r>
      <w:r w:rsidRPr="00E82082">
        <w:rPr>
          <w:rFonts w:eastAsia="Calibri" w:cs="Arial"/>
          <w:b/>
          <w:sz w:val="32"/>
          <w:szCs w:val="32"/>
        </w:rPr>
        <w:br/>
        <w:t>в городе Новый Уренгой</w:t>
      </w:r>
    </w:p>
    <w:p w14:paraId="54E2854B" w14:textId="77777777" w:rsidR="00E82082" w:rsidRPr="00E82082" w:rsidRDefault="00E82082" w:rsidP="00E8208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 w:cs="Arial"/>
          <w:i/>
          <w:caps/>
          <w:color w:val="000000"/>
          <w:sz w:val="28"/>
          <w:szCs w:val="28"/>
          <w:lang w:eastAsia="ru-RU"/>
        </w:rPr>
      </w:pPr>
    </w:p>
    <w:p w14:paraId="1120622B" w14:textId="77777777" w:rsidR="00E82082" w:rsidRPr="00E82082" w:rsidRDefault="00E82082" w:rsidP="00E82082">
      <w:pPr>
        <w:autoSpaceDE w:val="0"/>
        <w:spacing w:line="240" w:lineRule="auto"/>
        <w:ind w:firstLine="0"/>
        <w:contextualSpacing/>
        <w:jc w:val="center"/>
        <w:rPr>
          <w:rFonts w:eastAsia="Times New Roman" w:cs="Arial"/>
          <w:b/>
          <w:i/>
          <w:caps/>
          <w:color w:val="000000"/>
          <w:sz w:val="32"/>
          <w:lang w:eastAsia="ru-RU"/>
        </w:rPr>
      </w:pPr>
    </w:p>
    <w:p w14:paraId="2262CFE2" w14:textId="77777777" w:rsidR="00E82082" w:rsidRPr="00E82082" w:rsidRDefault="00E82082" w:rsidP="00E82082">
      <w:pPr>
        <w:autoSpaceDE w:val="0"/>
        <w:spacing w:line="240" w:lineRule="auto"/>
        <w:ind w:firstLine="0"/>
        <w:contextualSpacing/>
        <w:jc w:val="center"/>
        <w:rPr>
          <w:rFonts w:eastAsia="Times New Roman" w:cs="Arial"/>
          <w:b/>
          <w:i/>
          <w:caps/>
          <w:color w:val="000000"/>
          <w:sz w:val="32"/>
          <w:lang w:eastAsia="ru-RU"/>
        </w:rPr>
      </w:pPr>
    </w:p>
    <w:p w14:paraId="43CDD6C9" w14:textId="77777777" w:rsidR="00E82082" w:rsidRPr="00E82082" w:rsidRDefault="00E82082" w:rsidP="00E82082">
      <w:pPr>
        <w:autoSpaceDE w:val="0"/>
        <w:spacing w:line="240" w:lineRule="auto"/>
        <w:ind w:firstLine="0"/>
        <w:contextualSpacing/>
        <w:jc w:val="center"/>
        <w:rPr>
          <w:rFonts w:eastAsia="Times New Roman" w:cs="Arial"/>
          <w:b/>
          <w:i/>
          <w:caps/>
          <w:color w:val="000000"/>
          <w:sz w:val="28"/>
          <w:lang w:eastAsia="ru-RU"/>
        </w:rPr>
      </w:pPr>
      <w:r w:rsidRPr="00E82082">
        <w:rPr>
          <w:rFonts w:eastAsia="Times New Roman" w:cs="Arial"/>
          <w:i/>
          <w:caps/>
          <w:color w:val="000000"/>
          <w:sz w:val="28"/>
          <w:szCs w:val="28"/>
          <w:lang w:eastAsia="ru-RU"/>
        </w:rPr>
        <w:t>ПРОЕКТНАЯ ДОКУМЕНТАЦИЯ</w:t>
      </w:r>
    </w:p>
    <w:p w14:paraId="4AB5B403" w14:textId="77777777" w:rsidR="00E82082" w:rsidRPr="00E82082" w:rsidRDefault="00E82082" w:rsidP="00E82082">
      <w:pPr>
        <w:suppressAutoHyphens/>
        <w:spacing w:before="280" w:line="240" w:lineRule="auto"/>
        <w:ind w:firstLine="0"/>
        <w:contextualSpacing/>
        <w:rPr>
          <w:rFonts w:eastAsia="Times New Roman" w:cs="Arial"/>
          <w:b/>
          <w:i/>
          <w:caps/>
          <w:color w:val="000000"/>
          <w:sz w:val="28"/>
          <w:lang w:eastAsia="ru-RU"/>
        </w:rPr>
      </w:pPr>
    </w:p>
    <w:p w14:paraId="68EB400C" w14:textId="77777777" w:rsidR="006927C1" w:rsidRPr="00E82082" w:rsidRDefault="006927C1" w:rsidP="006927C1">
      <w:pPr>
        <w:suppressAutoHyphens/>
        <w:spacing w:line="360" w:lineRule="auto"/>
        <w:ind w:firstLine="0"/>
        <w:contextualSpacing/>
        <w:jc w:val="center"/>
        <w:rPr>
          <w:rFonts w:eastAsia="Calibri" w:cs="Arial"/>
          <w:b/>
          <w:color w:val="000000"/>
          <w:w w:val="95"/>
          <w:szCs w:val="24"/>
        </w:rPr>
      </w:pPr>
      <w:r w:rsidRPr="00E82082">
        <w:rPr>
          <w:rFonts w:eastAsia="Calibri" w:cs="Arial"/>
          <w:b/>
          <w:color w:val="000000"/>
          <w:w w:val="95"/>
          <w:szCs w:val="24"/>
        </w:rPr>
        <w:t xml:space="preserve">Раздел </w:t>
      </w:r>
      <w:r>
        <w:rPr>
          <w:rFonts w:eastAsia="Calibri" w:cs="Arial"/>
          <w:b/>
          <w:color w:val="000000"/>
          <w:w w:val="95"/>
          <w:szCs w:val="24"/>
        </w:rPr>
        <w:t>5</w:t>
      </w:r>
      <w:r w:rsidRPr="00E82082">
        <w:rPr>
          <w:rFonts w:eastAsia="Calibri" w:cs="Arial"/>
          <w:b/>
          <w:color w:val="000000"/>
          <w:w w:val="95"/>
          <w:szCs w:val="24"/>
        </w:rPr>
        <w:t xml:space="preserve"> «</w:t>
      </w:r>
      <w:r>
        <w:rPr>
          <w:rFonts w:eastAsia="Calibri" w:cs="Arial"/>
          <w:b/>
          <w:color w:val="000000"/>
          <w:w w:val="95"/>
          <w:szCs w:val="24"/>
        </w:rPr>
        <w:t>Проект организации строительства</w:t>
      </w:r>
      <w:r w:rsidRPr="00E82082">
        <w:rPr>
          <w:rFonts w:eastAsia="Calibri" w:cs="Arial"/>
          <w:b/>
          <w:color w:val="000000"/>
          <w:w w:val="95"/>
          <w:szCs w:val="24"/>
        </w:rPr>
        <w:t>»</w:t>
      </w:r>
    </w:p>
    <w:p w14:paraId="0231D3C4" w14:textId="77777777" w:rsidR="00E82082" w:rsidRDefault="00E82082" w:rsidP="00E82082">
      <w:pPr>
        <w:spacing w:line="360" w:lineRule="auto"/>
        <w:ind w:firstLine="0"/>
        <w:contextualSpacing/>
        <w:jc w:val="center"/>
        <w:rPr>
          <w:rFonts w:eastAsia="Times New Roman" w:cs="Arial"/>
          <w:b/>
          <w:bCs/>
          <w:color w:val="000000"/>
          <w:w w:val="95"/>
          <w:szCs w:val="24"/>
          <w:lang w:eastAsia="ru-RU"/>
        </w:rPr>
      </w:pPr>
    </w:p>
    <w:p w14:paraId="1AC65C6F" w14:textId="77777777" w:rsidR="006927C1" w:rsidRPr="00E82082" w:rsidRDefault="006927C1" w:rsidP="00E82082">
      <w:pPr>
        <w:spacing w:line="360" w:lineRule="auto"/>
        <w:ind w:firstLine="0"/>
        <w:contextualSpacing/>
        <w:jc w:val="center"/>
        <w:rPr>
          <w:rFonts w:eastAsia="Times New Roman" w:cs="Arial"/>
          <w:b/>
          <w:bCs/>
          <w:color w:val="000000"/>
          <w:w w:val="95"/>
          <w:szCs w:val="24"/>
          <w:lang w:eastAsia="ru-RU"/>
        </w:rPr>
      </w:pPr>
    </w:p>
    <w:p w14:paraId="4C95C631" w14:textId="77777777" w:rsidR="00E82082" w:rsidRPr="00E82082" w:rsidRDefault="00E82082" w:rsidP="00E82082">
      <w:pPr>
        <w:spacing w:line="360" w:lineRule="auto"/>
        <w:ind w:firstLine="0"/>
        <w:contextualSpacing/>
        <w:jc w:val="center"/>
        <w:rPr>
          <w:rFonts w:eastAsia="Times New Roman" w:cs="Arial"/>
          <w:b/>
          <w:bCs/>
          <w:color w:val="000000"/>
          <w:w w:val="95"/>
          <w:szCs w:val="24"/>
          <w:lang w:eastAsia="ru-RU"/>
        </w:rPr>
      </w:pPr>
    </w:p>
    <w:p w14:paraId="28E1244A" w14:textId="3A309B6A" w:rsidR="00E82082" w:rsidRPr="00E82082" w:rsidRDefault="00E82082" w:rsidP="00E82082">
      <w:pPr>
        <w:spacing w:line="360" w:lineRule="auto"/>
        <w:ind w:firstLine="0"/>
        <w:contextualSpacing/>
        <w:jc w:val="center"/>
        <w:rPr>
          <w:rFonts w:eastAsia="Times New Roman" w:cs="Arial"/>
          <w:b/>
          <w:bCs/>
          <w:color w:val="000000"/>
          <w:w w:val="95"/>
          <w:szCs w:val="28"/>
          <w:lang w:eastAsia="ru-RU"/>
        </w:rPr>
      </w:pPr>
      <w:r w:rsidRPr="00E82082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0576-</w:t>
      </w:r>
      <w:r w:rsidR="008B788B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СибПЭ-1-ПОС</w:t>
      </w:r>
    </w:p>
    <w:p w14:paraId="6039F73C" w14:textId="1CA07139" w:rsidR="00E82082" w:rsidRPr="00E82082" w:rsidRDefault="00E82082" w:rsidP="00E82082">
      <w:pPr>
        <w:spacing w:line="360" w:lineRule="auto"/>
        <w:ind w:firstLine="0"/>
        <w:contextualSpacing/>
        <w:jc w:val="center"/>
        <w:rPr>
          <w:rFonts w:eastAsia="Times New Roman" w:cs="Arial"/>
          <w:b/>
          <w:bCs/>
          <w:color w:val="000000"/>
          <w:w w:val="95"/>
          <w:szCs w:val="24"/>
          <w:lang w:eastAsia="ru-RU"/>
        </w:rPr>
      </w:pPr>
      <w:r w:rsidRPr="00E82082">
        <w:rPr>
          <w:rFonts w:eastAsia="Times New Roman" w:cs="Arial"/>
          <w:b/>
          <w:bCs/>
          <w:color w:val="000000"/>
          <w:w w:val="95"/>
          <w:szCs w:val="24"/>
          <w:lang w:eastAsia="ru-RU"/>
        </w:rPr>
        <w:t xml:space="preserve">Том </w:t>
      </w:r>
      <w:r w:rsidR="006927C1">
        <w:rPr>
          <w:rFonts w:eastAsia="Times New Roman" w:cs="Arial"/>
          <w:b/>
          <w:bCs/>
          <w:color w:val="000000"/>
          <w:w w:val="95"/>
          <w:szCs w:val="24"/>
          <w:lang w:eastAsia="ru-RU"/>
        </w:rPr>
        <w:t>5</w:t>
      </w:r>
    </w:p>
    <w:p w14:paraId="69DC7A5A" w14:textId="77777777" w:rsidR="00D526CD" w:rsidRPr="00D526CD" w:rsidRDefault="00D526CD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14:paraId="4A4EAB9B" w14:textId="7FCE0B35" w:rsidR="00D526CD" w:rsidRPr="00D526CD" w:rsidRDefault="00D526CD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14:paraId="471A3C24" w14:textId="1E90F88D" w:rsidR="00D526CD" w:rsidRPr="00D526CD" w:rsidRDefault="007E52D4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  <w:r w:rsidRPr="007E52D4">
        <w:rPr>
          <w:rFonts w:eastAsia="Calibri" w:cs="Times New Roman"/>
          <w:noProof/>
          <w:sz w:val="22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0E3B82B4" wp14:editId="53676915">
            <wp:simplePos x="0" y="0"/>
            <wp:positionH relativeFrom="column">
              <wp:posOffset>1019175</wp:posOffset>
            </wp:positionH>
            <wp:positionV relativeFrom="paragraph">
              <wp:posOffset>96520</wp:posOffset>
            </wp:positionV>
            <wp:extent cx="1790700" cy="1798320"/>
            <wp:effectExtent l="0" t="0" r="0" b="0"/>
            <wp:wrapNone/>
            <wp:docPr id="4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81FAF5" w14:textId="05770E88" w:rsidR="00D526CD" w:rsidRPr="00D526CD" w:rsidRDefault="007E52D4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  <w:r w:rsidRPr="007E52D4">
        <w:rPr>
          <w:rFonts w:eastAsia="Calibri" w:cs="Times New Roman"/>
          <w:noProof/>
          <w:sz w:val="22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992EAC6" wp14:editId="14DDC676">
            <wp:simplePos x="0" y="0"/>
            <wp:positionH relativeFrom="column">
              <wp:posOffset>2886075</wp:posOffset>
            </wp:positionH>
            <wp:positionV relativeFrom="paragraph">
              <wp:posOffset>138430</wp:posOffset>
            </wp:positionV>
            <wp:extent cx="708660" cy="434340"/>
            <wp:effectExtent l="0" t="0" r="0" b="0"/>
            <wp:wrapNone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856698" w14:textId="1A019C76" w:rsidR="00D526CD" w:rsidRPr="00D526CD" w:rsidRDefault="00F53B56" w:rsidP="00D526CD">
      <w:pPr>
        <w:spacing w:line="240" w:lineRule="auto"/>
        <w:ind w:right="-1"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Главный инженер проекта  </w:t>
      </w:r>
      <w:r w:rsidR="007E52D4">
        <w:rPr>
          <w:rFonts w:eastAsia="Times New Roman" w:cs="Times New Roman"/>
          <w:b/>
          <w:sz w:val="28"/>
          <w:szCs w:val="28"/>
          <w:lang w:eastAsia="ru-RU"/>
        </w:rPr>
        <w:t xml:space="preserve">            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 </w:t>
      </w:r>
      <w:r w:rsidR="00D526CD" w:rsidRPr="00D526CD">
        <w:rPr>
          <w:rFonts w:eastAsia="Times New Roman" w:cs="Times New Roman"/>
          <w:b/>
          <w:sz w:val="28"/>
          <w:szCs w:val="28"/>
          <w:lang w:eastAsia="ru-RU"/>
        </w:rPr>
        <w:t xml:space="preserve">      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   </w:t>
      </w:r>
      <w:r w:rsidR="00D526CD" w:rsidRPr="00D526CD">
        <w:rPr>
          <w:rFonts w:eastAsia="Times New Roman" w:cs="Times New Roman"/>
          <w:b/>
          <w:sz w:val="28"/>
          <w:szCs w:val="28"/>
          <w:lang w:eastAsia="ru-RU"/>
        </w:rPr>
        <w:t xml:space="preserve">        </w:t>
      </w:r>
      <w:r w:rsidR="007E52D4" w:rsidRPr="007E52D4">
        <w:rPr>
          <w:rFonts w:eastAsia="Times New Roman" w:cs="Times New Roman"/>
          <w:b/>
          <w:sz w:val="28"/>
          <w:szCs w:val="28"/>
          <w:lang w:eastAsia="ru-RU"/>
        </w:rPr>
        <w:t>И. А. Самойленко</w:t>
      </w:r>
    </w:p>
    <w:p w14:paraId="2DBD83AD" w14:textId="77777777" w:rsidR="00D526CD" w:rsidRPr="00D526CD" w:rsidRDefault="00D526CD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14:paraId="5A714F00" w14:textId="77777777" w:rsidR="00D526CD" w:rsidRPr="00D526CD" w:rsidRDefault="00D526CD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14:paraId="47F093F5" w14:textId="77777777" w:rsidR="00D526CD" w:rsidRPr="00D526CD" w:rsidRDefault="00D526CD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14:paraId="1D38284C" w14:textId="77777777" w:rsidR="00D526CD" w:rsidRPr="00D526CD" w:rsidRDefault="00D526CD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14:paraId="0E6EB711" w14:textId="77777777" w:rsidR="00D526CD" w:rsidRPr="00D526CD" w:rsidRDefault="00D526CD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14:paraId="2462F26F" w14:textId="77777777" w:rsidR="006927C1" w:rsidRDefault="006927C1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14:paraId="1DCEA44B" w14:textId="77777777" w:rsidR="006927C1" w:rsidRPr="00D526CD" w:rsidRDefault="006927C1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14:paraId="5125C7EA" w14:textId="77777777" w:rsidR="00D526CD" w:rsidRPr="00D526CD" w:rsidRDefault="00D526CD" w:rsidP="00D526CD">
      <w:pPr>
        <w:spacing w:line="240" w:lineRule="auto"/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14:paraId="43D32235" w14:textId="77777777" w:rsidR="006927C1" w:rsidRDefault="006927C1" w:rsidP="00D526CD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14:paraId="0FB52BE4" w14:textId="0AEB0157" w:rsidR="00D526CD" w:rsidRDefault="00D526CD" w:rsidP="006927C1">
      <w:pPr>
        <w:spacing w:line="240" w:lineRule="auto"/>
        <w:ind w:firstLine="0"/>
        <w:jc w:val="center"/>
        <w:rPr>
          <w:rFonts w:eastAsia="Times New Roman" w:cs="Times New Roman"/>
          <w:szCs w:val="24"/>
          <w:lang w:eastAsia="ru-RU"/>
        </w:rPr>
      </w:pPr>
      <w:r w:rsidRPr="00D526CD">
        <w:rPr>
          <w:rFonts w:eastAsia="Times New Roman" w:cs="Times New Roman"/>
          <w:b/>
          <w:bCs/>
          <w:sz w:val="32"/>
          <w:szCs w:val="32"/>
          <w:lang w:eastAsia="ru-RU"/>
        </w:rPr>
        <w:t>202</w:t>
      </w:r>
      <w:r w:rsidR="007E52D4">
        <w:rPr>
          <w:rFonts w:eastAsia="Times New Roman" w:cs="Times New Roman"/>
          <w:b/>
          <w:bCs/>
          <w:sz w:val="32"/>
          <w:szCs w:val="32"/>
          <w:lang w:eastAsia="ru-RU"/>
        </w:rPr>
        <w:t>5</w:t>
      </w:r>
    </w:p>
    <w:p w14:paraId="2D61066F" w14:textId="77777777" w:rsidR="006927C1" w:rsidRPr="00D526CD" w:rsidRDefault="006927C1" w:rsidP="00D526CD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  <w:sectPr w:rsidR="006927C1" w:rsidRPr="00D526CD" w:rsidSect="00F2439D">
          <w:headerReference w:type="default" r:id="rId11"/>
          <w:footerReference w:type="default" r:id="rId12"/>
          <w:pgSz w:w="11906" w:h="16838"/>
          <w:pgMar w:top="2552" w:right="850" w:bottom="534" w:left="1701" w:header="708" w:footer="708" w:gutter="0"/>
          <w:cols w:space="708"/>
          <w:docGrid w:linePitch="360"/>
        </w:sectPr>
      </w:pPr>
    </w:p>
    <w:p w14:paraId="4DC79DE6" w14:textId="3E3A3209" w:rsidR="008A3D2E" w:rsidRDefault="008A3D2E" w:rsidP="008A3D2E">
      <w:pPr>
        <w:ind w:firstLine="0"/>
      </w:pPr>
    </w:p>
    <w:p w14:paraId="4E74BD07" w14:textId="524FC908" w:rsidR="00A13EEA" w:rsidRPr="00A13EEA" w:rsidRDefault="00A13EEA" w:rsidP="00A13EEA">
      <w:pPr>
        <w:keepNext/>
        <w:spacing w:line="360" w:lineRule="auto"/>
        <w:ind w:firstLine="720"/>
        <w:jc w:val="center"/>
        <w:outlineLvl w:val="5"/>
        <w:rPr>
          <w:rFonts w:eastAsia="Times New Roman" w:cs="Arial"/>
          <w:b/>
          <w:kern w:val="32"/>
          <w:szCs w:val="24"/>
        </w:rPr>
      </w:pPr>
      <w:r w:rsidRPr="00A13EEA">
        <w:rPr>
          <w:rFonts w:eastAsia="Times New Roman" w:cs="Arial"/>
          <w:b/>
          <w:kern w:val="32"/>
          <w:szCs w:val="24"/>
        </w:rPr>
        <w:t>СОДЕРЖАНИЕ ТОМА</w:t>
      </w:r>
      <w:r w:rsidR="006927C1">
        <w:rPr>
          <w:rFonts w:eastAsia="Times New Roman" w:cs="Arial"/>
          <w:b/>
          <w:kern w:val="32"/>
          <w:szCs w:val="24"/>
        </w:rPr>
        <w:t xml:space="preserve"> 5</w:t>
      </w:r>
    </w:p>
    <w:tbl>
      <w:tblPr>
        <w:tblW w:w="1047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5387"/>
        <w:gridCol w:w="1652"/>
      </w:tblGrid>
      <w:tr w:rsidR="00A13EEA" w:rsidRPr="00A13EEA" w14:paraId="023D51D8" w14:textId="77777777" w:rsidTr="00A13EEA">
        <w:trPr>
          <w:cantSplit/>
          <w:trHeight w:val="454"/>
          <w:tblHeader/>
        </w:trPr>
        <w:tc>
          <w:tcPr>
            <w:tcW w:w="34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84A4A9" w14:textId="77777777" w:rsidR="00A13EEA" w:rsidRPr="00A13EEA" w:rsidRDefault="00A13EEA" w:rsidP="00A13EEA">
            <w:pPr>
              <w:spacing w:line="240" w:lineRule="auto"/>
              <w:ind w:left="113" w:right="113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Обозначение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ADCF8B" w14:textId="77777777" w:rsidR="00A13EEA" w:rsidRPr="00A13EEA" w:rsidRDefault="00A13EEA" w:rsidP="00A13EEA">
            <w:pPr>
              <w:spacing w:line="240" w:lineRule="auto"/>
              <w:ind w:right="113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Наименование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FFF3EA" w14:textId="77777777" w:rsidR="00A13EEA" w:rsidRPr="00A13EEA" w:rsidRDefault="00A13EEA" w:rsidP="00A13EEA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Примечание</w:t>
            </w:r>
          </w:p>
        </w:tc>
      </w:tr>
      <w:tr w:rsidR="00A13EEA" w:rsidRPr="00A13EEA" w14:paraId="2B4A4726" w14:textId="77777777" w:rsidTr="00A13EEA">
        <w:trPr>
          <w:cantSplit/>
          <w:trHeight w:val="454"/>
        </w:trPr>
        <w:tc>
          <w:tcPr>
            <w:tcW w:w="343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5798C6F" w14:textId="703EE4AC" w:rsidR="00A13EEA" w:rsidRPr="00A13EEA" w:rsidRDefault="00A13EEA" w:rsidP="00A13EEA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0576-</w:t>
            </w:r>
            <w:r w:rsidR="008B788B">
              <w:rPr>
                <w:rFonts w:eastAsia="Times New Roman" w:cs="Arial"/>
                <w:sz w:val="22"/>
                <w:lang w:eastAsia="ru-RU"/>
              </w:rPr>
              <w:t>СибПЭ-1-ПОС</w:t>
            </w:r>
            <w:r w:rsidRPr="00A13EEA">
              <w:rPr>
                <w:rFonts w:eastAsia="Times New Roman" w:cs="Arial"/>
                <w:sz w:val="22"/>
                <w:lang w:eastAsia="ru-RU"/>
              </w:rPr>
              <w:t>.С</w:t>
            </w:r>
          </w:p>
        </w:tc>
        <w:tc>
          <w:tcPr>
            <w:tcW w:w="538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30D4450" w14:textId="653EE447" w:rsidR="00A13EEA" w:rsidRPr="00A13EEA" w:rsidRDefault="00A13EEA" w:rsidP="00A13EEA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 xml:space="preserve">Содержание тома </w:t>
            </w:r>
            <w:r w:rsidR="00815F26">
              <w:rPr>
                <w:rFonts w:eastAsia="Times New Roman" w:cs="Arial"/>
                <w:sz w:val="22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14:paraId="4F026E32" w14:textId="246E27F2" w:rsidR="00A13EEA" w:rsidRPr="00A13EEA" w:rsidRDefault="00A13EEA" w:rsidP="00A13EEA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A13EEA" w:rsidRPr="00A13EEA" w14:paraId="15DD424D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vAlign w:val="center"/>
          </w:tcPr>
          <w:p w14:paraId="5B9849D4" w14:textId="65A6A010" w:rsidR="00A13EEA" w:rsidRPr="00A13EEA" w:rsidRDefault="00A13EEA" w:rsidP="00A13EEA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0576-</w:t>
            </w:r>
            <w:r w:rsidR="008B788B">
              <w:rPr>
                <w:rFonts w:eastAsia="Times New Roman" w:cs="Arial"/>
                <w:sz w:val="22"/>
                <w:lang w:eastAsia="ru-RU"/>
              </w:rPr>
              <w:t>СибПЭ-1-ПОС</w:t>
            </w:r>
            <w:r w:rsidRPr="00A13EEA">
              <w:rPr>
                <w:rFonts w:eastAsia="Times New Roman" w:cs="Arial"/>
                <w:sz w:val="22"/>
                <w:lang w:eastAsia="ru-RU"/>
              </w:rPr>
              <w:t>.ТЧ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vAlign w:val="center"/>
          </w:tcPr>
          <w:p w14:paraId="7C553FBA" w14:textId="77777777" w:rsidR="00A13EEA" w:rsidRPr="00A13EEA" w:rsidRDefault="00A13EEA" w:rsidP="00A13EEA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Текстовая часть</w:t>
            </w: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14:paraId="6D7AAA1E" w14:textId="30FF3E6A" w:rsidR="00A13EEA" w:rsidRPr="00A13EEA" w:rsidRDefault="00A13EEA" w:rsidP="00A13EEA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A13EEA" w:rsidRPr="00A13EEA" w14:paraId="0CC1B109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vAlign w:val="center"/>
          </w:tcPr>
          <w:p w14:paraId="6445521F" w14:textId="77777777" w:rsidR="00A13EEA" w:rsidRPr="00A13EEA" w:rsidRDefault="00A13EEA" w:rsidP="00A13EEA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5387" w:type="dxa"/>
            <w:tcBorders>
              <w:right w:val="single" w:sz="12" w:space="0" w:color="auto"/>
            </w:tcBorders>
            <w:vAlign w:val="center"/>
          </w:tcPr>
          <w:p w14:paraId="526C5A69" w14:textId="77777777" w:rsidR="00A13EEA" w:rsidRPr="00A13EEA" w:rsidRDefault="00A13EEA" w:rsidP="00A13EEA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Графическая часть</w:t>
            </w: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14:paraId="21D53E3F" w14:textId="77777777" w:rsidR="00A13EEA" w:rsidRPr="00A13EEA" w:rsidRDefault="00A13EEA" w:rsidP="00A13EEA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A13EEA" w:rsidRPr="00A13EEA" w14:paraId="760C6F34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B157F2" w14:textId="67EBF09B" w:rsidR="00A13EEA" w:rsidRPr="00A13EEA" w:rsidRDefault="00A13EEA" w:rsidP="00A13EEA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0576-</w:t>
            </w:r>
            <w:r w:rsidR="008B788B">
              <w:rPr>
                <w:rFonts w:eastAsia="Times New Roman" w:cs="Arial"/>
                <w:sz w:val="22"/>
                <w:lang w:eastAsia="ru-RU"/>
              </w:rPr>
              <w:t>СибПЭ-1-ПОС</w:t>
            </w:r>
            <w:r w:rsidRPr="00A13EEA">
              <w:rPr>
                <w:rFonts w:eastAsia="Times New Roman" w:cs="Arial"/>
                <w:sz w:val="22"/>
                <w:lang w:eastAsia="ru-RU"/>
              </w:rPr>
              <w:t>.ГЧ лист 1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87C92A" w14:textId="219211C5" w:rsidR="00A13EEA" w:rsidRPr="00A13EEA" w:rsidRDefault="008B788B" w:rsidP="00A13EEA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Ситуационный план</w:t>
            </w: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F3D199D" w14:textId="4B0A37A2" w:rsidR="00A13EEA" w:rsidRPr="00A13EEA" w:rsidRDefault="00A13EEA" w:rsidP="00A13EEA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A13EEA" w:rsidRPr="00A13EEA" w14:paraId="5049349F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130F8E" w14:textId="2AFF92B1" w:rsidR="00A13EEA" w:rsidRPr="00A13EEA" w:rsidRDefault="00A13EEA" w:rsidP="00A13EEA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0576-</w:t>
            </w:r>
            <w:r w:rsidR="008B788B">
              <w:rPr>
                <w:rFonts w:eastAsia="Times New Roman" w:cs="Arial"/>
                <w:sz w:val="22"/>
                <w:lang w:eastAsia="ru-RU"/>
              </w:rPr>
              <w:t>СибПЭ-1-ПОС</w:t>
            </w:r>
            <w:r w:rsidRPr="00A13EEA">
              <w:rPr>
                <w:rFonts w:eastAsia="Times New Roman" w:cs="Arial"/>
                <w:sz w:val="22"/>
                <w:lang w:eastAsia="ru-RU"/>
              </w:rPr>
              <w:t>.ГЧ лист 2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A8854B" w14:textId="77777777" w:rsidR="0039240E" w:rsidRDefault="008B788B" w:rsidP="00A13EEA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B788B">
              <w:rPr>
                <w:rFonts w:eastAsia="Times New Roman" w:cs="Arial"/>
                <w:sz w:val="22"/>
                <w:lang w:eastAsia="ru-RU"/>
              </w:rPr>
              <w:t xml:space="preserve">Участок 1. Сети ГВС от ж. д. № 63 ул. Сибирская до ТК-II-6/18 </w:t>
            </w:r>
            <w:proofErr w:type="spellStart"/>
            <w:r w:rsidRPr="008B788B">
              <w:rPr>
                <w:rFonts w:eastAsia="Times New Roman" w:cs="Arial"/>
                <w:sz w:val="22"/>
                <w:lang w:eastAsia="ru-RU"/>
              </w:rPr>
              <w:t>мкр</w:t>
            </w:r>
            <w:proofErr w:type="spellEnd"/>
            <w:r w:rsidRPr="008B788B">
              <w:rPr>
                <w:rFonts w:eastAsia="Times New Roman" w:cs="Arial"/>
                <w:sz w:val="22"/>
                <w:lang w:eastAsia="ru-RU"/>
              </w:rPr>
              <w:t>. Дорожников.</w:t>
            </w:r>
            <w:r w:rsidR="00B16489">
              <w:rPr>
                <w:rFonts w:eastAsia="Times New Roman" w:cs="Arial"/>
                <w:sz w:val="22"/>
                <w:lang w:eastAsia="ru-RU"/>
              </w:rPr>
              <w:t xml:space="preserve"> </w:t>
            </w:r>
          </w:p>
          <w:p w14:paraId="7B35C176" w14:textId="25753CC1" w:rsidR="008B788B" w:rsidRDefault="00B16489" w:rsidP="00A13EEA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32F25">
              <w:rPr>
                <w:rFonts w:eastAsia="Times New Roman" w:cs="Arial"/>
                <w:sz w:val="22"/>
                <w:lang w:eastAsia="ru-RU"/>
              </w:rPr>
              <w:t xml:space="preserve">Участок 2. Сети ТС от ж. д. № 63 ул. Сибирская до ТК-II-6/18 </w:t>
            </w:r>
            <w:proofErr w:type="spellStart"/>
            <w:r w:rsidRPr="00832F25">
              <w:rPr>
                <w:rFonts w:eastAsia="Times New Roman" w:cs="Arial"/>
                <w:sz w:val="22"/>
                <w:lang w:eastAsia="ru-RU"/>
              </w:rPr>
              <w:t>мкр</w:t>
            </w:r>
            <w:proofErr w:type="spellEnd"/>
            <w:r w:rsidRPr="00832F25">
              <w:rPr>
                <w:rFonts w:eastAsia="Times New Roman" w:cs="Arial"/>
                <w:sz w:val="22"/>
                <w:lang w:eastAsia="ru-RU"/>
              </w:rPr>
              <w:t>. Дорожников.</w:t>
            </w:r>
          </w:p>
          <w:p w14:paraId="3448A98E" w14:textId="409A5182" w:rsidR="00A13EEA" w:rsidRPr="00A13EEA" w:rsidRDefault="008B788B" w:rsidP="00A13EEA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B788B">
              <w:rPr>
                <w:rFonts w:eastAsia="Times New Roman" w:cs="Arial"/>
                <w:sz w:val="22"/>
                <w:lang w:eastAsia="ru-RU"/>
              </w:rPr>
              <w:t xml:space="preserve">План </w:t>
            </w:r>
            <w:r>
              <w:rPr>
                <w:rFonts w:eastAsia="Times New Roman" w:cs="Arial"/>
                <w:sz w:val="22"/>
                <w:lang w:eastAsia="ru-RU"/>
              </w:rPr>
              <w:t xml:space="preserve">полосы отвода </w:t>
            </w:r>
            <w:r w:rsidRPr="008B788B">
              <w:rPr>
                <w:rFonts w:eastAsia="Times New Roman" w:cs="Arial"/>
                <w:sz w:val="22"/>
                <w:lang w:eastAsia="ru-RU"/>
              </w:rPr>
              <w:t xml:space="preserve">М 1:500. </w:t>
            </w: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29D86CC" w14:textId="6205147F" w:rsidR="00A13EEA" w:rsidRPr="00A13EEA" w:rsidRDefault="00A13EEA" w:rsidP="00A13EEA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8B788B" w:rsidRPr="00A13EEA" w14:paraId="4CFEC272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74A2E9" w14:textId="3027D7D9" w:rsidR="008B788B" w:rsidRPr="00A13EEA" w:rsidRDefault="008B788B" w:rsidP="008B788B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0576-</w:t>
            </w:r>
            <w:r>
              <w:rPr>
                <w:rFonts w:eastAsia="Times New Roman" w:cs="Arial"/>
                <w:sz w:val="22"/>
                <w:lang w:eastAsia="ru-RU"/>
              </w:rPr>
              <w:t>СибПЭ-1-ПОС</w:t>
            </w:r>
            <w:r w:rsidRPr="00A13EEA">
              <w:rPr>
                <w:rFonts w:eastAsia="Times New Roman" w:cs="Arial"/>
                <w:sz w:val="22"/>
                <w:lang w:eastAsia="ru-RU"/>
              </w:rPr>
              <w:t>.ГЧ лист 3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C1F00D" w14:textId="77777777" w:rsidR="0039240E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32F25">
              <w:rPr>
                <w:rFonts w:eastAsia="Times New Roman" w:cs="Arial"/>
                <w:sz w:val="22"/>
                <w:lang w:eastAsia="ru-RU"/>
              </w:rPr>
              <w:t xml:space="preserve">Участок 3. Сети ТС от ж. д. № 63 ул. Сибирская до ТК-II-7 </w:t>
            </w:r>
            <w:proofErr w:type="spellStart"/>
            <w:r w:rsidRPr="00832F25">
              <w:rPr>
                <w:rFonts w:eastAsia="Times New Roman" w:cs="Arial"/>
                <w:sz w:val="22"/>
                <w:lang w:eastAsia="ru-RU"/>
              </w:rPr>
              <w:t>мкр</w:t>
            </w:r>
            <w:proofErr w:type="spellEnd"/>
            <w:r w:rsidRPr="00832F25">
              <w:rPr>
                <w:rFonts w:eastAsia="Times New Roman" w:cs="Arial"/>
                <w:sz w:val="22"/>
                <w:lang w:eastAsia="ru-RU"/>
              </w:rPr>
              <w:t xml:space="preserve">. Дорожников. </w:t>
            </w:r>
          </w:p>
          <w:p w14:paraId="0605B77A" w14:textId="4EAED22D" w:rsidR="00B16489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32F25">
              <w:rPr>
                <w:rFonts w:eastAsia="Times New Roman" w:cs="Arial"/>
                <w:sz w:val="22"/>
                <w:lang w:eastAsia="ru-RU"/>
              </w:rPr>
              <w:t xml:space="preserve">Участок 4. Сети ГВС от ж. д. № 63 ул. Сибирская до ТК-II-7 </w:t>
            </w:r>
            <w:proofErr w:type="spellStart"/>
            <w:r w:rsidRPr="00832F25">
              <w:rPr>
                <w:rFonts w:eastAsia="Times New Roman" w:cs="Arial"/>
                <w:sz w:val="22"/>
                <w:lang w:eastAsia="ru-RU"/>
              </w:rPr>
              <w:t>мкр</w:t>
            </w:r>
            <w:proofErr w:type="spellEnd"/>
            <w:r w:rsidRPr="00832F25">
              <w:rPr>
                <w:rFonts w:eastAsia="Times New Roman" w:cs="Arial"/>
                <w:sz w:val="22"/>
                <w:lang w:eastAsia="ru-RU"/>
              </w:rPr>
              <w:t xml:space="preserve">. Дорожников. </w:t>
            </w:r>
          </w:p>
          <w:p w14:paraId="4C9A94BE" w14:textId="245C6FC1" w:rsidR="008B788B" w:rsidRPr="00A13EEA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B788B">
              <w:rPr>
                <w:rFonts w:eastAsia="Times New Roman" w:cs="Arial"/>
                <w:sz w:val="22"/>
                <w:lang w:eastAsia="ru-RU"/>
              </w:rPr>
              <w:t xml:space="preserve">План </w:t>
            </w:r>
            <w:r>
              <w:rPr>
                <w:rFonts w:eastAsia="Times New Roman" w:cs="Arial"/>
                <w:sz w:val="22"/>
                <w:lang w:eastAsia="ru-RU"/>
              </w:rPr>
              <w:t xml:space="preserve">полосы отвода </w:t>
            </w:r>
            <w:r w:rsidRPr="008B788B">
              <w:rPr>
                <w:rFonts w:eastAsia="Times New Roman" w:cs="Arial"/>
                <w:sz w:val="22"/>
                <w:lang w:eastAsia="ru-RU"/>
              </w:rPr>
              <w:t>М 1:500.</w:t>
            </w: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1491D88" w14:textId="77F03363" w:rsidR="008B788B" w:rsidRPr="00A13EEA" w:rsidRDefault="008B788B" w:rsidP="008B788B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832F25" w:rsidRPr="00A13EEA" w14:paraId="6D93AE46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7679A9" w14:textId="54349FB9" w:rsidR="00832F25" w:rsidRPr="00A13EEA" w:rsidRDefault="00832F25" w:rsidP="00832F25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0576-</w:t>
            </w:r>
            <w:r>
              <w:rPr>
                <w:rFonts w:eastAsia="Times New Roman" w:cs="Arial"/>
                <w:sz w:val="22"/>
                <w:lang w:eastAsia="ru-RU"/>
              </w:rPr>
              <w:t>СибПЭ-1-ПОС</w:t>
            </w:r>
            <w:r w:rsidRPr="00A13EEA">
              <w:rPr>
                <w:rFonts w:eastAsia="Times New Roman" w:cs="Arial"/>
                <w:sz w:val="22"/>
                <w:lang w:eastAsia="ru-RU"/>
              </w:rPr>
              <w:t>.ГЧ лист 4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986C65" w14:textId="77777777" w:rsidR="00B16489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32F25">
              <w:rPr>
                <w:rFonts w:eastAsia="Times New Roman" w:cs="Arial"/>
                <w:sz w:val="22"/>
                <w:lang w:eastAsia="ru-RU"/>
              </w:rPr>
              <w:t xml:space="preserve">Участок 6. Сети ГВС ЦТП-1/Л от УT-28 до </w:t>
            </w:r>
            <w:proofErr w:type="spellStart"/>
            <w:r w:rsidRPr="00832F25">
              <w:rPr>
                <w:rFonts w:eastAsia="Times New Roman" w:cs="Arial"/>
                <w:sz w:val="22"/>
                <w:lang w:eastAsia="ru-RU"/>
              </w:rPr>
              <w:t>ж.д</w:t>
            </w:r>
            <w:proofErr w:type="spellEnd"/>
            <w:r w:rsidRPr="00832F25">
              <w:rPr>
                <w:rFonts w:eastAsia="Times New Roman" w:cs="Arial"/>
                <w:sz w:val="22"/>
                <w:lang w:eastAsia="ru-RU"/>
              </w:rPr>
              <w:t xml:space="preserve">. 19 ул. Зеленая, р-н </w:t>
            </w:r>
            <w:proofErr w:type="spellStart"/>
            <w:r w:rsidRPr="00832F25">
              <w:rPr>
                <w:rFonts w:eastAsia="Times New Roman" w:cs="Arial"/>
                <w:sz w:val="22"/>
                <w:lang w:eastAsia="ru-RU"/>
              </w:rPr>
              <w:t>Лимбяяха</w:t>
            </w:r>
            <w:proofErr w:type="spellEnd"/>
            <w:r w:rsidRPr="00832F25">
              <w:rPr>
                <w:rFonts w:eastAsia="Times New Roman" w:cs="Arial"/>
                <w:sz w:val="22"/>
                <w:lang w:eastAsia="ru-RU"/>
              </w:rPr>
              <w:t xml:space="preserve">. </w:t>
            </w:r>
          </w:p>
          <w:p w14:paraId="302637F7" w14:textId="68834E55" w:rsidR="00832F25" w:rsidRPr="00A13EEA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B788B">
              <w:rPr>
                <w:rFonts w:eastAsia="Times New Roman" w:cs="Arial"/>
                <w:sz w:val="22"/>
                <w:lang w:eastAsia="ru-RU"/>
              </w:rPr>
              <w:t xml:space="preserve">План </w:t>
            </w:r>
            <w:r>
              <w:rPr>
                <w:rFonts w:eastAsia="Times New Roman" w:cs="Arial"/>
                <w:sz w:val="22"/>
                <w:lang w:eastAsia="ru-RU"/>
              </w:rPr>
              <w:t xml:space="preserve">полосы отвода </w:t>
            </w:r>
            <w:r w:rsidRPr="008B788B">
              <w:rPr>
                <w:rFonts w:eastAsia="Times New Roman" w:cs="Arial"/>
                <w:sz w:val="22"/>
                <w:lang w:eastAsia="ru-RU"/>
              </w:rPr>
              <w:t>М 1:500.</w:t>
            </w: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53DC3F7" w14:textId="54F04258" w:rsidR="00832F25" w:rsidRPr="00A13EEA" w:rsidRDefault="00832F25" w:rsidP="00832F25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832F25" w:rsidRPr="00A13EEA" w14:paraId="3E97A0AE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91A193" w14:textId="16437CAE" w:rsidR="00832F25" w:rsidRPr="00A13EEA" w:rsidRDefault="00832F25" w:rsidP="00832F25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0576-</w:t>
            </w:r>
            <w:r>
              <w:rPr>
                <w:rFonts w:eastAsia="Times New Roman" w:cs="Arial"/>
                <w:sz w:val="22"/>
                <w:lang w:eastAsia="ru-RU"/>
              </w:rPr>
              <w:t>СибПЭ-1-ПОС</w:t>
            </w:r>
            <w:r w:rsidRPr="00A13EEA">
              <w:rPr>
                <w:rFonts w:eastAsia="Times New Roman" w:cs="Arial"/>
                <w:sz w:val="22"/>
                <w:lang w:eastAsia="ru-RU"/>
              </w:rPr>
              <w:t>.ГЧ лист 5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44D956" w14:textId="77777777" w:rsidR="0039240E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32F25">
              <w:rPr>
                <w:rFonts w:eastAsia="Times New Roman" w:cs="Arial"/>
                <w:sz w:val="22"/>
                <w:lang w:eastAsia="ru-RU"/>
              </w:rPr>
              <w:t xml:space="preserve">Участок 7. Сети ГВС от TK-II-9/1 до ТК-II-9/26, </w:t>
            </w:r>
            <w:proofErr w:type="spellStart"/>
            <w:r w:rsidRPr="00832F25">
              <w:rPr>
                <w:rFonts w:eastAsia="Times New Roman" w:cs="Arial"/>
                <w:sz w:val="22"/>
                <w:lang w:eastAsia="ru-RU"/>
              </w:rPr>
              <w:t>мкр</w:t>
            </w:r>
            <w:proofErr w:type="spellEnd"/>
            <w:r w:rsidRPr="00832F25">
              <w:rPr>
                <w:rFonts w:eastAsia="Times New Roman" w:cs="Arial"/>
                <w:sz w:val="22"/>
                <w:lang w:eastAsia="ru-RU"/>
              </w:rPr>
              <w:t xml:space="preserve">. Полярный. </w:t>
            </w:r>
          </w:p>
          <w:p w14:paraId="6248F2BA" w14:textId="312FA11E" w:rsidR="00B16489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32F25">
              <w:rPr>
                <w:rFonts w:eastAsia="Times New Roman" w:cs="Arial"/>
                <w:sz w:val="22"/>
                <w:lang w:eastAsia="ru-RU"/>
              </w:rPr>
              <w:t xml:space="preserve">Участок 8. Сети ТС от TK-II-9/1 до ТК-II-9/26, </w:t>
            </w:r>
            <w:proofErr w:type="spellStart"/>
            <w:r w:rsidRPr="00832F25">
              <w:rPr>
                <w:rFonts w:eastAsia="Times New Roman" w:cs="Arial"/>
                <w:sz w:val="22"/>
                <w:lang w:eastAsia="ru-RU"/>
              </w:rPr>
              <w:t>мкр</w:t>
            </w:r>
            <w:proofErr w:type="spellEnd"/>
            <w:r w:rsidRPr="00832F25">
              <w:rPr>
                <w:rFonts w:eastAsia="Times New Roman" w:cs="Arial"/>
                <w:sz w:val="22"/>
                <w:lang w:eastAsia="ru-RU"/>
              </w:rPr>
              <w:t xml:space="preserve">. Полярный. </w:t>
            </w:r>
          </w:p>
          <w:p w14:paraId="4EF05ED7" w14:textId="2394A56F" w:rsidR="00832F25" w:rsidRPr="00A13EEA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B788B">
              <w:rPr>
                <w:rFonts w:eastAsia="Times New Roman" w:cs="Arial"/>
                <w:sz w:val="22"/>
                <w:lang w:eastAsia="ru-RU"/>
              </w:rPr>
              <w:t xml:space="preserve">План </w:t>
            </w:r>
            <w:r>
              <w:rPr>
                <w:rFonts w:eastAsia="Times New Roman" w:cs="Arial"/>
                <w:sz w:val="22"/>
                <w:lang w:eastAsia="ru-RU"/>
              </w:rPr>
              <w:t xml:space="preserve">полосы отвода </w:t>
            </w:r>
            <w:r w:rsidRPr="008B788B">
              <w:rPr>
                <w:rFonts w:eastAsia="Times New Roman" w:cs="Arial"/>
                <w:sz w:val="22"/>
                <w:lang w:eastAsia="ru-RU"/>
              </w:rPr>
              <w:t>М 1:500.</w:t>
            </w: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6734128" w14:textId="202DFAAB" w:rsidR="00832F25" w:rsidRPr="00A13EEA" w:rsidRDefault="00832F25" w:rsidP="00832F25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832F25" w:rsidRPr="00A13EEA" w14:paraId="6806EDBD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FC0482" w14:textId="3A248138" w:rsidR="00832F25" w:rsidRPr="00A13EEA" w:rsidRDefault="00832F25" w:rsidP="00832F25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13EEA">
              <w:rPr>
                <w:rFonts w:eastAsia="Times New Roman" w:cs="Arial"/>
                <w:sz w:val="22"/>
                <w:lang w:eastAsia="ru-RU"/>
              </w:rPr>
              <w:t>0576-</w:t>
            </w:r>
            <w:r>
              <w:rPr>
                <w:rFonts w:eastAsia="Times New Roman" w:cs="Arial"/>
                <w:sz w:val="22"/>
                <w:lang w:eastAsia="ru-RU"/>
              </w:rPr>
              <w:t>СибПЭ-1-ПОС</w:t>
            </w:r>
            <w:r w:rsidRPr="00A13EEA">
              <w:rPr>
                <w:rFonts w:eastAsia="Times New Roman" w:cs="Arial"/>
                <w:sz w:val="22"/>
                <w:lang w:eastAsia="ru-RU"/>
              </w:rPr>
              <w:t xml:space="preserve">.ГЧ лист </w:t>
            </w:r>
            <w:r>
              <w:rPr>
                <w:rFonts w:eastAsia="Times New Roman" w:cs="Arial"/>
                <w:sz w:val="22"/>
                <w:lang w:eastAsia="ru-RU"/>
              </w:rPr>
              <w:t>6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C39848" w14:textId="77777777" w:rsidR="0039240E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32F25">
              <w:rPr>
                <w:rFonts w:eastAsia="Times New Roman" w:cs="Arial"/>
                <w:sz w:val="22"/>
                <w:lang w:eastAsia="ru-RU"/>
              </w:rPr>
              <w:t xml:space="preserve">Участок 9. Сети ТС </w:t>
            </w:r>
            <w:proofErr w:type="spellStart"/>
            <w:r w:rsidRPr="00832F25">
              <w:rPr>
                <w:rFonts w:eastAsia="Times New Roman" w:cs="Arial"/>
                <w:sz w:val="22"/>
                <w:lang w:eastAsia="ru-RU"/>
              </w:rPr>
              <w:t>мкр</w:t>
            </w:r>
            <w:proofErr w:type="spellEnd"/>
            <w:r w:rsidRPr="00832F25">
              <w:rPr>
                <w:rFonts w:eastAsia="Times New Roman" w:cs="Arial"/>
                <w:sz w:val="22"/>
                <w:lang w:eastAsia="ru-RU"/>
              </w:rPr>
              <w:t xml:space="preserve">. Восточный, ж/д 2/3 - ж/д2/4. </w:t>
            </w:r>
          </w:p>
          <w:p w14:paraId="7239CEF5" w14:textId="2168925C" w:rsidR="00B16489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32F25">
              <w:rPr>
                <w:rFonts w:eastAsia="Times New Roman" w:cs="Arial"/>
                <w:sz w:val="22"/>
                <w:lang w:eastAsia="ru-RU"/>
              </w:rPr>
              <w:t xml:space="preserve">Участок 10. Сети ГВС </w:t>
            </w:r>
            <w:proofErr w:type="spellStart"/>
            <w:r w:rsidRPr="00832F25">
              <w:rPr>
                <w:rFonts w:eastAsia="Times New Roman" w:cs="Arial"/>
                <w:sz w:val="22"/>
                <w:lang w:eastAsia="ru-RU"/>
              </w:rPr>
              <w:t>мкр</w:t>
            </w:r>
            <w:proofErr w:type="spellEnd"/>
            <w:r w:rsidRPr="00832F25">
              <w:rPr>
                <w:rFonts w:eastAsia="Times New Roman" w:cs="Arial"/>
                <w:sz w:val="22"/>
                <w:lang w:eastAsia="ru-RU"/>
              </w:rPr>
              <w:t xml:space="preserve">. Восточный, ж/д 2/3 - ж/д2/4. </w:t>
            </w:r>
          </w:p>
          <w:p w14:paraId="3445CC24" w14:textId="2EC58B56" w:rsidR="00832F25" w:rsidRPr="00A13EEA" w:rsidRDefault="00B16489" w:rsidP="00B16489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8B788B">
              <w:rPr>
                <w:rFonts w:eastAsia="Times New Roman" w:cs="Arial"/>
                <w:sz w:val="22"/>
                <w:lang w:eastAsia="ru-RU"/>
              </w:rPr>
              <w:t xml:space="preserve">План </w:t>
            </w:r>
            <w:r>
              <w:rPr>
                <w:rFonts w:eastAsia="Times New Roman" w:cs="Arial"/>
                <w:sz w:val="22"/>
                <w:lang w:eastAsia="ru-RU"/>
              </w:rPr>
              <w:t xml:space="preserve">полосы отвода </w:t>
            </w:r>
            <w:r w:rsidRPr="008B788B">
              <w:rPr>
                <w:rFonts w:eastAsia="Times New Roman" w:cs="Arial"/>
                <w:sz w:val="22"/>
                <w:lang w:eastAsia="ru-RU"/>
              </w:rPr>
              <w:t>М 1:500.</w:t>
            </w: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4B53D8B" w14:textId="63178A70" w:rsidR="00832F25" w:rsidRPr="00A13EEA" w:rsidRDefault="00832F25" w:rsidP="00832F25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832F25" w:rsidRPr="00A13EEA" w14:paraId="54E6D4FA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3552AB" w14:textId="77777777" w:rsidR="00832F25" w:rsidRPr="00A13EEA" w:rsidRDefault="00832F25" w:rsidP="00832F25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5387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B146BC" w14:textId="5CCD8FF5" w:rsidR="00832F25" w:rsidRDefault="00832F25" w:rsidP="00832F25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5F36141" w14:textId="77777777" w:rsidR="00832F25" w:rsidRPr="00A13EEA" w:rsidRDefault="00832F25" w:rsidP="00832F25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832F25" w:rsidRPr="00A13EEA" w14:paraId="70A78473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E8126D" w14:textId="77777777" w:rsidR="00832F25" w:rsidRPr="00A13EEA" w:rsidRDefault="00832F25" w:rsidP="00832F25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5387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179C37" w14:textId="7AADD963" w:rsidR="00832F25" w:rsidRDefault="00832F25" w:rsidP="00832F25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1D0C1CB" w14:textId="77777777" w:rsidR="00832F25" w:rsidRPr="00A13EEA" w:rsidRDefault="00832F25" w:rsidP="00832F25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832F25" w:rsidRPr="00A13EEA" w14:paraId="3776B9D5" w14:textId="77777777" w:rsidTr="00A13EEA">
        <w:trPr>
          <w:cantSplit/>
          <w:trHeight w:val="454"/>
        </w:trPr>
        <w:tc>
          <w:tcPr>
            <w:tcW w:w="343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97B920" w14:textId="77777777" w:rsidR="00832F25" w:rsidRPr="00A13EEA" w:rsidRDefault="00832F25" w:rsidP="00832F25">
            <w:pPr>
              <w:tabs>
                <w:tab w:val="left" w:pos="165"/>
              </w:tabs>
              <w:spacing w:line="240" w:lineRule="auto"/>
              <w:ind w:right="33"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5387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A5CB08" w14:textId="7A799429" w:rsidR="00832F25" w:rsidRDefault="00832F25" w:rsidP="00832F25">
            <w:pPr>
              <w:spacing w:line="240" w:lineRule="auto"/>
              <w:ind w:left="33" w:right="113" w:firstLine="0"/>
              <w:contextualSpacing/>
              <w:jc w:val="left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tcBorders>
              <w:left w:val="single" w:sz="12" w:space="0" w:color="auto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B6AB38C" w14:textId="77777777" w:rsidR="00832F25" w:rsidRPr="00A13EEA" w:rsidRDefault="00832F25" w:rsidP="00832F25">
            <w:pPr>
              <w:spacing w:line="240" w:lineRule="auto"/>
              <w:ind w:left="-57" w:right="-57" w:firstLine="0"/>
              <w:contextualSpacing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</w:tbl>
    <w:p w14:paraId="269F535F" w14:textId="77777777" w:rsidR="00A13EEA" w:rsidRPr="00A13EEA" w:rsidRDefault="00A13EEA" w:rsidP="00A13EEA">
      <w:pPr>
        <w:spacing w:line="240" w:lineRule="auto"/>
        <w:ind w:firstLine="0"/>
        <w:jc w:val="center"/>
        <w:rPr>
          <w:rFonts w:eastAsia="Times New Roman" w:cs="Arial"/>
          <w:b/>
          <w:kern w:val="32"/>
          <w:sz w:val="22"/>
        </w:rPr>
      </w:pPr>
    </w:p>
    <w:p w14:paraId="494E3688" w14:textId="77777777" w:rsidR="00A13EEA" w:rsidRPr="00A13EEA" w:rsidRDefault="00A13EEA" w:rsidP="00A13EEA">
      <w:pPr>
        <w:spacing w:line="240" w:lineRule="auto"/>
        <w:ind w:left="709" w:firstLine="0"/>
        <w:jc w:val="left"/>
        <w:rPr>
          <w:rFonts w:eastAsia="Times New Roman" w:cs="Arial"/>
          <w:kern w:val="32"/>
          <w:sz w:val="22"/>
        </w:rPr>
      </w:pPr>
      <w:r w:rsidRPr="00A13EEA">
        <w:rPr>
          <w:rFonts w:eastAsia="Times New Roman" w:cs="Arial"/>
          <w:kern w:val="32"/>
          <w:sz w:val="22"/>
        </w:rPr>
        <w:t>Состав проекта приведен в томе 1 «Пояснительная записка».</w:t>
      </w:r>
    </w:p>
    <w:p w14:paraId="2657D8E0" w14:textId="1327CC97" w:rsidR="00A13EEA" w:rsidRDefault="00A13EEA" w:rsidP="0090466A">
      <w:pPr>
        <w:jc w:val="left"/>
      </w:pPr>
    </w:p>
    <w:p w14:paraId="78E06DB5" w14:textId="54DDA314" w:rsidR="00A13EEA" w:rsidRDefault="00A13EEA" w:rsidP="0090466A">
      <w:pPr>
        <w:jc w:val="left"/>
      </w:pPr>
    </w:p>
    <w:p w14:paraId="55C60683" w14:textId="77777777" w:rsidR="00A13EEA" w:rsidRDefault="00A13EEA" w:rsidP="0090466A">
      <w:pPr>
        <w:jc w:val="left"/>
      </w:pPr>
    </w:p>
    <w:p w14:paraId="5A3A1EDC" w14:textId="77777777" w:rsidR="00A13EEA" w:rsidRDefault="00A13EEA" w:rsidP="0090466A">
      <w:pPr>
        <w:jc w:val="left"/>
        <w:sectPr w:rsidR="00A13EEA" w:rsidSect="002C7C3F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567" w:bottom="1418" w:left="1418" w:header="0" w:footer="0" w:gutter="0"/>
          <w:pgNumType w:start="3"/>
          <w:cols w:space="708"/>
          <w:titlePg/>
          <w:docGrid w:linePitch="360"/>
        </w:sectPr>
      </w:pPr>
    </w:p>
    <w:p w14:paraId="35DC2B8D" w14:textId="77777777" w:rsidR="00A13EEA" w:rsidRPr="008A3D2E" w:rsidRDefault="00A13EEA" w:rsidP="00A13EEA">
      <w:pPr>
        <w:ind w:firstLine="0"/>
        <w:jc w:val="center"/>
        <w:rPr>
          <w:rFonts w:eastAsiaTheme="majorEastAsia" w:cs="Arial"/>
          <w:b/>
          <w:bCs/>
          <w:sz w:val="28"/>
          <w:szCs w:val="28"/>
          <w:lang w:eastAsia="ru-RU"/>
        </w:rPr>
      </w:pPr>
      <w:r w:rsidRPr="00644960">
        <w:rPr>
          <w:rFonts w:eastAsiaTheme="majorEastAsia" w:cs="Arial"/>
          <w:b/>
          <w:bCs/>
          <w:sz w:val="28"/>
          <w:szCs w:val="28"/>
          <w:lang w:eastAsia="ru-RU"/>
        </w:rPr>
        <w:t>Содержание</w:t>
      </w:r>
    </w:p>
    <w:sdt>
      <w:sdtPr>
        <w:rPr>
          <w:rFonts w:ascii="Arial" w:eastAsiaTheme="minorHAnsi" w:hAnsi="Arial" w:cstheme="minorBidi"/>
          <w:b w:val="0"/>
          <w:bCs w:val="0"/>
          <w:color w:val="auto"/>
          <w:sz w:val="2"/>
          <w:szCs w:val="2"/>
          <w:lang w:eastAsia="en-US"/>
        </w:rPr>
        <w:id w:val="1318836791"/>
        <w:docPartObj>
          <w:docPartGallery w:val="Table of Contents"/>
          <w:docPartUnique/>
        </w:docPartObj>
      </w:sdtPr>
      <w:sdtEndPr>
        <w:rPr>
          <w:sz w:val="24"/>
          <w:szCs w:val="22"/>
        </w:rPr>
      </w:sdtEndPr>
      <w:sdtContent>
        <w:p w14:paraId="5A7F98F0" w14:textId="77777777" w:rsidR="00A13EEA" w:rsidRPr="008A3D2E" w:rsidRDefault="00A13EEA" w:rsidP="00A13EEA">
          <w:pPr>
            <w:pStyle w:val="af2"/>
            <w:spacing w:before="0"/>
            <w:rPr>
              <w:sz w:val="2"/>
              <w:szCs w:val="2"/>
            </w:rPr>
          </w:pPr>
        </w:p>
        <w:p w14:paraId="638B188C" w14:textId="347CAF0E" w:rsidR="00A009E8" w:rsidRPr="00A009E8" w:rsidRDefault="00A13EEA">
          <w:pPr>
            <w:pStyle w:val="12"/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2429878" w:history="1">
            <w:r w:rsidR="00A009E8"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1.</w:t>
            </w:r>
            <w:r w:rsidR="00A009E8"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="00A009E8"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Характеристика трассы линейного объекта, района его строительства, реконструкции, капитального ремонта, описание полосы отвода и мест расположения на трассе зданий, строений и сооружений, проектируемых в составе линейного объекта и обеспечивающих его функционирование</w:t>
            </w:r>
            <w:r w:rsidR="00A009E8" w:rsidRPr="00A009E8">
              <w:rPr>
                <w:noProof/>
                <w:webHidden/>
                <w:sz w:val="22"/>
              </w:rPr>
              <w:tab/>
            </w:r>
            <w:r w:rsidR="00A009E8" w:rsidRPr="00A009E8">
              <w:rPr>
                <w:noProof/>
                <w:webHidden/>
                <w:sz w:val="22"/>
              </w:rPr>
              <w:fldChar w:fldCharType="begin"/>
            </w:r>
            <w:r w:rsidR="00A009E8" w:rsidRPr="00A009E8">
              <w:rPr>
                <w:noProof/>
                <w:webHidden/>
                <w:sz w:val="22"/>
              </w:rPr>
              <w:instrText xml:space="preserve"> PAGEREF _Toc222429878 \h </w:instrText>
            </w:r>
            <w:r w:rsidR="00A009E8" w:rsidRPr="00A009E8">
              <w:rPr>
                <w:noProof/>
                <w:webHidden/>
                <w:sz w:val="22"/>
              </w:rPr>
            </w:r>
            <w:r w:rsidR="00A009E8" w:rsidRPr="00A009E8">
              <w:rPr>
                <w:noProof/>
                <w:webHidden/>
                <w:sz w:val="22"/>
              </w:rPr>
              <w:fldChar w:fldCharType="separate"/>
            </w:r>
            <w:r w:rsidR="00A009E8" w:rsidRPr="00A009E8">
              <w:rPr>
                <w:noProof/>
                <w:webHidden/>
                <w:sz w:val="22"/>
              </w:rPr>
              <w:t>6</w:t>
            </w:r>
            <w:r w:rsidR="00A009E8"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6A39952A" w14:textId="78330E57" w:rsidR="00A009E8" w:rsidRPr="00A009E8" w:rsidRDefault="00A009E8">
          <w:pPr>
            <w:pStyle w:val="12"/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79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2.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Сведения о размерах земельных участков, временно отводимых на период строительства, реконструкции, капитального ремонта для обеспечения размещения строительных механизмов, хранения отвала и резерва грунта, в том числе растительного, устройства объездов, перекладки коммуникаций, площадок складирования материалов и изделий, полигонов сборки конструкций, карьеров для добычи инертных материалов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_Toc222429879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7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3E1C5216" w14:textId="53942342" w:rsidR="00A009E8" w:rsidRPr="00A009E8" w:rsidRDefault="00A009E8">
          <w:pPr>
            <w:pStyle w:val="12"/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80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3.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Сведения о местах размещения баз материально-технического обеспечения, производственных организаций и объектов энергетического обеспечения, обслуживающих строительство, реконструкцию, капитальный ремонт на отдельных участках трассы, а также о местах проживания, санитарно-бытовом и медицинском обслуживании, питании, водоснабжении и стирке спецодежды персонала, участвующего в строительстве, реконструкции, капитальном ремонте, и размещения пунктов социально-бытового обслуживания (при необходимости)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_Toc222429880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8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5F85EA0F" w14:textId="6C166DEF" w:rsidR="00A009E8" w:rsidRPr="00A009E8" w:rsidRDefault="00A009E8">
          <w:pPr>
            <w:pStyle w:val="12"/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81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4.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Описание транспортной схемы (схем) доставки материально-технических ресурсов с указанием мест расположения станций и пристаней разгрузки, промежуточных складов и временных подъездных дорог, в том числе временной дороги вдоль линейного объекта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_Toc222429881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9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2F713A03" w14:textId="759A51B0" w:rsidR="00A009E8" w:rsidRPr="00A009E8" w:rsidRDefault="00A009E8">
          <w:pPr>
            <w:pStyle w:val="12"/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82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5.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Обоснование потребности в основных строительных машинах, механизмах, транспортных средствах, электрической энергии, паре, воде, кислороде, ацетилене, сжатом воздухе, взрывчатых веществах (при необходимости), а также во временных зданиях и сооружениях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_Toc222429882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10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25CB4288" w14:textId="04C4822D" w:rsidR="00A009E8" w:rsidRPr="00A009E8" w:rsidRDefault="00A009E8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83" w:history="1">
            <w:r w:rsidRPr="00A009E8">
              <w:rPr>
                <w:rStyle w:val="af0"/>
                <w:rFonts w:cs="Arial"/>
                <w:noProof/>
                <w:sz w:val="22"/>
              </w:rPr>
              <w:t>Потребность в основных строительных машинах, механизмах, транспортных средствах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_Toc222429883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10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01C43327" w14:textId="229A4299" w:rsidR="00A009E8" w:rsidRPr="00A009E8" w:rsidRDefault="00A009E8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84" w:history="1">
            <w:r w:rsidRPr="00A009E8">
              <w:rPr>
                <w:rStyle w:val="af0"/>
                <w:rFonts w:cs="Arial"/>
                <w:noProof/>
                <w:sz w:val="22"/>
              </w:rPr>
              <w:t>Потребность в электрической энергии, паре, воде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_Toc222429884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11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5EEB072E" w14:textId="0CB5D784" w:rsidR="00A009E8" w:rsidRPr="00A009E8" w:rsidRDefault="00A009E8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85" w:history="1">
            <w:r w:rsidRPr="00A009E8">
              <w:rPr>
                <w:rStyle w:val="af0"/>
                <w:rFonts w:cs="Arial"/>
                <w:noProof/>
                <w:sz w:val="22"/>
              </w:rPr>
              <w:t>Потребность в воде на хозяйственно-питьевые и строительные нужды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_Toc222429885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11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797F4966" w14:textId="6C1A06B7" w:rsidR="00A009E8" w:rsidRPr="00A009E8" w:rsidRDefault="00A009E8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86" w:history="1">
            <w:r w:rsidRPr="00A009E8">
              <w:rPr>
                <w:rStyle w:val="af0"/>
                <w:rFonts w:cs="Arial"/>
                <w:noProof/>
                <w:sz w:val="22"/>
              </w:rPr>
              <w:t>Определение потребности этапов строительства в сжатом воздухе, кислороде и газе (ацетилене)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_Toc222429886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12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232FCF29" w14:textId="09310388" w:rsidR="00A009E8" w:rsidRPr="00A009E8" w:rsidRDefault="00A009E8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87" w:history="1">
            <w:r w:rsidRPr="00A009E8">
              <w:rPr>
                <w:rStyle w:val="af0"/>
                <w:rFonts w:cs="Arial"/>
                <w:noProof/>
                <w:sz w:val="22"/>
              </w:rPr>
              <w:t>Определение потребности в электроэнергии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_Toc222429887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13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7C2B0A2B" w14:textId="04BD592E" w:rsidR="00A009E8" w:rsidRPr="00A009E8" w:rsidRDefault="00A009E8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88" w:history="1">
            <w:r w:rsidRPr="00A009E8">
              <w:rPr>
                <w:rStyle w:val="af0"/>
                <w:rFonts w:cs="Arial"/>
                <w:noProof/>
                <w:sz w:val="22"/>
              </w:rPr>
              <w:t>Потребность во взрывчатых веществах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_Toc222429888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13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1A320F41" w14:textId="4469F8E0" w:rsidR="00A009E8" w:rsidRPr="00A009E8" w:rsidRDefault="00A009E8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89" w:history="1">
            <w:r w:rsidRPr="00A009E8">
              <w:rPr>
                <w:rStyle w:val="af0"/>
                <w:rFonts w:cs="Arial"/>
                <w:noProof/>
                <w:sz w:val="22"/>
              </w:rPr>
              <w:t>Потребность во временных зданиях и сооружениях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_Toc222429889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14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0D7FFF5E" w14:textId="5BE0127A" w:rsidR="00A009E8" w:rsidRPr="00A009E8" w:rsidRDefault="00A009E8">
          <w:pPr>
            <w:pStyle w:val="12"/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90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6.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Перечень специальных вспомогательных сооружений, стендов, установок, приспособлений и устройств, требующих разработки рабочих чертежей для их строительства, реконструкции, капитального ремонта (при необходимости)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_Toc222429890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15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027468F5" w14:textId="13F9A34F" w:rsidR="00A009E8" w:rsidRPr="00A009E8" w:rsidRDefault="00A009E8">
          <w:pPr>
            <w:pStyle w:val="12"/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91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7.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Сведения об объемах и трудоемкости основных строительных и монтажных работ по участкам трассы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_Toc222429891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15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46EB2E22" w14:textId="329D9854" w:rsidR="00A009E8" w:rsidRPr="00A009E8" w:rsidRDefault="00A009E8">
          <w:pPr>
            <w:pStyle w:val="12"/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92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8.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Обоснование организационно-технологической схемы, определяющей оптимальную последовательность сооружения линейного объекта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_Toc222429892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16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4755B1DC" w14:textId="37CD09AA" w:rsidR="00A009E8" w:rsidRPr="00A009E8" w:rsidRDefault="00A009E8">
          <w:pPr>
            <w:pStyle w:val="23"/>
            <w:tabs>
              <w:tab w:val="left" w:pos="1680"/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93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8.1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Подготовительный период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_Toc222429893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17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3D9517CB" w14:textId="0D76491B" w:rsidR="00A009E8" w:rsidRPr="00A009E8" w:rsidRDefault="00A009E8">
          <w:pPr>
            <w:pStyle w:val="23"/>
            <w:tabs>
              <w:tab w:val="left" w:pos="1680"/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94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8.2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Основной период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_Toc222429894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17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1BBE9C8B" w14:textId="4837829B" w:rsidR="00A009E8" w:rsidRPr="00A009E8" w:rsidRDefault="00A009E8">
          <w:pPr>
            <w:pStyle w:val="12"/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95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9.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_Toc222429895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21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7A883325" w14:textId="006F8591" w:rsidR="00A009E8" w:rsidRPr="00A009E8" w:rsidRDefault="00A009E8">
          <w:pPr>
            <w:pStyle w:val="12"/>
            <w:tabs>
              <w:tab w:val="left" w:pos="720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96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10.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Указание мест обхода или преодоления специальными средствами естественных препятствий и преград, переправ на водных объектах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_Toc222429896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22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561F0A8D" w14:textId="7778B191" w:rsidR="00A009E8" w:rsidRPr="00A009E8" w:rsidRDefault="00A009E8">
          <w:pPr>
            <w:pStyle w:val="12"/>
            <w:tabs>
              <w:tab w:val="left" w:pos="720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97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11.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Описание технических решений по возможному использованию отдельных участков проектируемого линейного объекта для нужд строительства, реконструкции, капитального ремонта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_Toc222429897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22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7FE4A3A7" w14:textId="14AA4224" w:rsidR="00A009E8" w:rsidRPr="00A009E8" w:rsidRDefault="00A009E8">
          <w:pPr>
            <w:pStyle w:val="12"/>
            <w:tabs>
              <w:tab w:val="left" w:pos="720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98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12.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Перечень мероприятий по предотвращению в ходе строительства, реконструкции, капитального ремонта опасных инженерно-геологических и техногенных явлений, иных опасных природных процессов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_Toc222429898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22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0167351C" w14:textId="4E4FF95B" w:rsidR="00A009E8" w:rsidRPr="00A009E8" w:rsidRDefault="00A009E8">
          <w:pPr>
            <w:pStyle w:val="12"/>
            <w:tabs>
              <w:tab w:val="left" w:pos="720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899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13.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Перечень мероприятий по обеспечению на линейном объекте безопасного движения в период его строительства, реконструкции, капитального ремонта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_Toc222429899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22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6F6D14F6" w14:textId="31E40A12" w:rsidR="00A009E8" w:rsidRPr="00A009E8" w:rsidRDefault="00A009E8">
          <w:pPr>
            <w:pStyle w:val="12"/>
            <w:tabs>
              <w:tab w:val="left" w:pos="720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900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14.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Описание проектных решений и мероприятий по реализации требований, предусмотренных пунктом 8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_Toc222429900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23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46CA1E80" w14:textId="3B561827" w:rsidR="00A009E8" w:rsidRPr="00A009E8" w:rsidRDefault="00A009E8">
          <w:pPr>
            <w:pStyle w:val="12"/>
            <w:tabs>
              <w:tab w:val="left" w:pos="720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901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15.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Обоснование потребности строительства, реконструкции, капитального ремонта в кадрах, жилье и социально-бытовом обслуживании персонала, участвующего в строительстве, реконструкции, капитальном ремонте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_Toc222429901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23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5300E08D" w14:textId="459A6024" w:rsidR="00A009E8" w:rsidRPr="00A009E8" w:rsidRDefault="00A009E8">
          <w:pPr>
            <w:pStyle w:val="12"/>
            <w:tabs>
              <w:tab w:val="left" w:pos="720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902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16.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Обоснование принятой продолжительности строительства, реконструкции, капитального ремонта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_Toc222429902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24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63B36912" w14:textId="63CC7E0B" w:rsidR="00A009E8" w:rsidRPr="00A009E8" w:rsidRDefault="00A009E8">
          <w:pPr>
            <w:pStyle w:val="12"/>
            <w:tabs>
              <w:tab w:val="left" w:pos="720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903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17.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Описание проектных решений и перечень мероприятий, обеспечивающих сохранение окружающей среды в период строительства, реконструкции, капитального ремонта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_Toc222429903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25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74D2CE4C" w14:textId="6F7516AB" w:rsidR="00A009E8" w:rsidRPr="00A009E8" w:rsidRDefault="00A009E8">
          <w:pPr>
            <w:pStyle w:val="35"/>
            <w:tabs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904" w:history="1">
            <w:r w:rsidRPr="00A009E8">
              <w:rPr>
                <w:rStyle w:val="af0"/>
                <w:rFonts w:cs="Arial"/>
                <w:noProof/>
                <w:sz w:val="22"/>
              </w:rPr>
              <w:t>Мероприятия по сбору и отводу поверхностного стока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_Toc222429904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26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564135FD" w14:textId="0DEBD77F" w:rsidR="00A009E8" w:rsidRPr="00A009E8" w:rsidRDefault="00A009E8">
          <w:pPr>
            <w:pStyle w:val="12"/>
            <w:tabs>
              <w:tab w:val="left" w:pos="720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905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18.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Перечень проектных решений по устройству временных сетей инженерно-технического обеспечения на период строительства, реконструкции, капитального ремонта линейного объекта (при необходимости)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_Toc222429905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27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1EC118D5" w14:textId="1E9F2A5E" w:rsidR="00A009E8" w:rsidRPr="00A009E8" w:rsidRDefault="00A009E8">
          <w:pPr>
            <w:pStyle w:val="12"/>
            <w:tabs>
              <w:tab w:val="left" w:pos="720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906" w:history="1"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19.</w:t>
            </w:r>
            <w:r w:rsidRPr="00A009E8">
              <w:rPr>
                <w:rFonts w:asciiTheme="minorHAnsi" w:eastAsiaTheme="minorEastAsia" w:hAnsiTheme="minorHAnsi"/>
                <w:noProof/>
                <w:kern w:val="2"/>
                <w:sz w:val="22"/>
                <w:lang w:eastAsia="ru-RU"/>
                <w14:ligatures w14:val="standardContextual"/>
              </w:rPr>
              <w:tab/>
            </w:r>
            <w:r w:rsidRPr="00A009E8">
              <w:rPr>
                <w:rStyle w:val="af0"/>
                <w:rFonts w:eastAsia="Times New Roman" w:cs="Times New Roman"/>
                <w:noProof/>
                <w:kern w:val="32"/>
                <w:sz w:val="22"/>
                <w:lang w:eastAsia="ru-RU"/>
              </w:rPr>
              <w:t>Перечень зданий, строений и сооружений, подлежащих сносу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_Toc222429906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27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70E268C3" w14:textId="528175D8" w:rsidR="00A009E8" w:rsidRPr="00A009E8" w:rsidRDefault="00A009E8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ru-RU"/>
              <w14:ligatures w14:val="standardContextual"/>
            </w:rPr>
          </w:pPr>
          <w:hyperlink w:anchor="_Toc222429907" w:history="1">
            <w:r w:rsidRPr="00A009E8">
              <w:rPr>
                <w:rStyle w:val="af0"/>
                <w:rFonts w:eastAsia="Times New Roman" w:cs="Times New Roman"/>
                <w:noProof/>
                <w:sz w:val="22"/>
                <w:lang w:eastAsia="ru-RU"/>
              </w:rPr>
              <w:t>Таблица регистрации изменений</w:t>
            </w:r>
            <w:r w:rsidRPr="00A009E8">
              <w:rPr>
                <w:noProof/>
                <w:webHidden/>
                <w:sz w:val="22"/>
              </w:rPr>
              <w:tab/>
            </w:r>
            <w:r w:rsidRPr="00A009E8">
              <w:rPr>
                <w:noProof/>
                <w:webHidden/>
                <w:sz w:val="22"/>
              </w:rPr>
              <w:fldChar w:fldCharType="begin"/>
            </w:r>
            <w:r w:rsidRPr="00A009E8">
              <w:rPr>
                <w:noProof/>
                <w:webHidden/>
                <w:sz w:val="22"/>
              </w:rPr>
              <w:instrText xml:space="preserve"> PAGEREF _Toc222429907 \h </w:instrText>
            </w:r>
            <w:r w:rsidRPr="00A009E8">
              <w:rPr>
                <w:noProof/>
                <w:webHidden/>
                <w:sz w:val="22"/>
              </w:rPr>
            </w:r>
            <w:r w:rsidRPr="00A009E8">
              <w:rPr>
                <w:noProof/>
                <w:webHidden/>
                <w:sz w:val="22"/>
              </w:rPr>
              <w:fldChar w:fldCharType="separate"/>
            </w:r>
            <w:r w:rsidRPr="00A009E8">
              <w:rPr>
                <w:noProof/>
                <w:webHidden/>
                <w:sz w:val="22"/>
              </w:rPr>
              <w:t>28</w:t>
            </w:r>
            <w:r w:rsidRPr="00A009E8">
              <w:rPr>
                <w:noProof/>
                <w:webHidden/>
                <w:sz w:val="22"/>
              </w:rPr>
              <w:fldChar w:fldCharType="end"/>
            </w:r>
          </w:hyperlink>
        </w:p>
        <w:p w14:paraId="6C1E0C60" w14:textId="38D9E253" w:rsidR="00A13EEA" w:rsidRDefault="00A13EEA" w:rsidP="00A13EEA">
          <w:pPr>
            <w:jc w:val="left"/>
          </w:pPr>
          <w:r>
            <w:rPr>
              <w:b/>
              <w:bCs/>
            </w:rPr>
            <w:fldChar w:fldCharType="end"/>
          </w:r>
        </w:p>
      </w:sdtContent>
    </w:sdt>
    <w:p w14:paraId="4E0207D2" w14:textId="68499D3B" w:rsidR="005476E4" w:rsidRDefault="005476E4">
      <w:pPr>
        <w:spacing w:after="200"/>
        <w:ind w:firstLine="0"/>
        <w:jc w:val="left"/>
      </w:pPr>
      <w:r>
        <w:br w:type="page"/>
      </w:r>
    </w:p>
    <w:p w14:paraId="714BA68F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Toc222429878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Характеристика трассы линейного объекта, района его строительства, реконструкции, капитального ремонта, описание полосы отвода и мест расположения на трассе зданий, строений и сооружений, проектируемых в составе линейного объекта и обеспечивающих его функционирование</w:t>
      </w:r>
      <w:bookmarkEnd w:id="0"/>
    </w:p>
    <w:p w14:paraId="2F9027BB" w14:textId="77777777" w:rsidR="006927C1" w:rsidRPr="000F5C41" w:rsidRDefault="006927C1" w:rsidP="0039240E">
      <w:pPr>
        <w:rPr>
          <w:rFonts w:eastAsia="Times New Roman" w:cs="Arial"/>
          <w:sz w:val="22"/>
          <w:lang w:eastAsia="ru-RU"/>
        </w:rPr>
      </w:pPr>
      <w:r w:rsidRPr="000F5C41">
        <w:rPr>
          <w:rFonts w:eastAsia="Times New Roman" w:cs="Arial"/>
          <w:sz w:val="22"/>
          <w:lang w:eastAsia="ru-RU"/>
        </w:rPr>
        <w:t xml:space="preserve">В административном отношении участок </w:t>
      </w:r>
      <w:r>
        <w:rPr>
          <w:rFonts w:eastAsia="Times New Roman" w:cs="Arial"/>
          <w:sz w:val="22"/>
          <w:lang w:eastAsia="ru-RU"/>
        </w:rPr>
        <w:t>капитального ремонта сетей</w:t>
      </w:r>
      <w:r w:rsidRPr="000F5C41">
        <w:rPr>
          <w:rFonts w:eastAsia="Times New Roman" w:cs="Arial"/>
          <w:sz w:val="22"/>
          <w:lang w:eastAsia="ru-RU"/>
        </w:rPr>
        <w:t xml:space="preserve"> расположен в г.</w:t>
      </w:r>
      <w:r>
        <w:rPr>
          <w:rFonts w:eastAsia="Times New Roman" w:cs="Arial"/>
          <w:sz w:val="22"/>
          <w:lang w:eastAsia="ru-RU"/>
        </w:rPr>
        <w:t xml:space="preserve"> Новый Уренгой </w:t>
      </w:r>
      <w:r w:rsidRPr="00166FC6">
        <w:rPr>
          <w:rFonts w:eastAsia="Times New Roman" w:cs="Arial"/>
          <w:sz w:val="22"/>
          <w:lang w:eastAsia="ru-RU"/>
        </w:rPr>
        <w:t>Ямало-Ненецкого автономного округа</w:t>
      </w:r>
      <w:r w:rsidRPr="000F5C41">
        <w:rPr>
          <w:rFonts w:eastAsia="Times New Roman" w:cs="Arial"/>
          <w:sz w:val="22"/>
          <w:lang w:eastAsia="ru-RU"/>
        </w:rPr>
        <w:t>.</w:t>
      </w:r>
    </w:p>
    <w:p w14:paraId="48510D2C" w14:textId="77777777" w:rsidR="006927C1" w:rsidRPr="000F5C41" w:rsidRDefault="006927C1" w:rsidP="0039240E">
      <w:pPr>
        <w:rPr>
          <w:rFonts w:eastAsia="Times New Roman" w:cs="Arial"/>
          <w:sz w:val="22"/>
          <w:lang w:eastAsia="ru-RU"/>
        </w:rPr>
      </w:pPr>
      <w:r w:rsidRPr="000F5C41">
        <w:rPr>
          <w:rFonts w:eastAsia="Times New Roman" w:cs="Arial"/>
          <w:sz w:val="22"/>
          <w:lang w:eastAsia="ru-RU"/>
        </w:rPr>
        <w:t xml:space="preserve">Участок </w:t>
      </w:r>
      <w:r w:rsidRPr="008B7F2F">
        <w:rPr>
          <w:rFonts w:eastAsia="Times New Roman" w:cs="Arial"/>
          <w:sz w:val="22"/>
          <w:lang w:eastAsia="ru-RU"/>
        </w:rPr>
        <w:t>капитального ремонта</w:t>
      </w:r>
      <w:r w:rsidRPr="000F5C41">
        <w:rPr>
          <w:rFonts w:eastAsia="Times New Roman" w:cs="Arial"/>
          <w:sz w:val="22"/>
          <w:lang w:eastAsia="ru-RU"/>
        </w:rPr>
        <w:t xml:space="preserve"> представляет собой </w:t>
      </w:r>
      <w:r>
        <w:rPr>
          <w:rFonts w:eastAsia="Times New Roman" w:cs="Arial"/>
          <w:sz w:val="22"/>
          <w:lang w:eastAsia="ru-RU"/>
        </w:rPr>
        <w:t>городск</w:t>
      </w:r>
      <w:r w:rsidRPr="000F5C41">
        <w:rPr>
          <w:rFonts w:eastAsia="Times New Roman" w:cs="Arial"/>
          <w:sz w:val="22"/>
          <w:lang w:eastAsia="ru-RU"/>
        </w:rPr>
        <w:t xml:space="preserve">ую территорию с развитой сетью подземных и надземных коммуникаций. </w:t>
      </w:r>
    </w:p>
    <w:p w14:paraId="68731B76" w14:textId="77777777" w:rsidR="006927C1" w:rsidRPr="000F5C41" w:rsidRDefault="006927C1" w:rsidP="0039240E">
      <w:pPr>
        <w:rPr>
          <w:rFonts w:eastAsia="Times New Roman" w:cs="Arial"/>
          <w:sz w:val="22"/>
          <w:lang w:eastAsia="ru-RU"/>
        </w:rPr>
      </w:pPr>
      <w:r w:rsidRPr="00C43120">
        <w:rPr>
          <w:rFonts w:eastAsia="Times New Roman" w:cs="Arial"/>
          <w:sz w:val="22"/>
          <w:lang w:eastAsia="ru-RU"/>
        </w:rPr>
        <w:t>Климат данного района резко континентальный. Зима суровая, холодная, продолжительная. Лето короткое, теплое. Короткие переходные сезоны - осень и весна. Наблюдаются поздние весенние и ранние осенние заморозки, резкие колебания температуры в течение года и даже суток. Безморозный период очень короткий.</w:t>
      </w:r>
    </w:p>
    <w:p w14:paraId="22F16CD7" w14:textId="77777777" w:rsidR="006927C1" w:rsidRPr="000F5C41" w:rsidRDefault="006927C1" w:rsidP="0039240E">
      <w:pPr>
        <w:rPr>
          <w:rFonts w:eastAsia="Times New Roman" w:cs="Arial"/>
          <w:sz w:val="22"/>
          <w:lang w:eastAsia="ru-RU"/>
        </w:rPr>
      </w:pPr>
      <w:bookmarkStart w:id="1" w:name="_Toc421612308"/>
      <w:r w:rsidRPr="000F5C41">
        <w:rPr>
          <w:rFonts w:eastAsia="Times New Roman" w:cs="Arial"/>
          <w:sz w:val="22"/>
          <w:lang w:eastAsia="ru-RU"/>
        </w:rPr>
        <w:t>Климатическая характеристика объекта</w:t>
      </w:r>
      <w:r>
        <w:rPr>
          <w:rFonts w:eastAsia="Times New Roman" w:cs="Arial"/>
          <w:sz w:val="22"/>
          <w:lang w:eastAsia="ru-RU"/>
        </w:rPr>
        <w:t xml:space="preserve"> в соответствии с </w:t>
      </w:r>
      <w:r w:rsidRPr="005B6B8F">
        <w:rPr>
          <w:rFonts w:eastAsia="Times New Roman" w:cs="Arial"/>
          <w:sz w:val="22"/>
          <w:lang w:eastAsia="ru-RU"/>
        </w:rPr>
        <w:t>СП 131.13330.2025</w:t>
      </w:r>
      <w:r>
        <w:rPr>
          <w:rFonts w:eastAsia="Times New Roman" w:cs="Arial"/>
          <w:sz w:val="22"/>
          <w:lang w:eastAsia="ru-RU"/>
        </w:rPr>
        <w:t xml:space="preserve"> (по метеостанции Уренгой)</w:t>
      </w:r>
      <w:r w:rsidRPr="000F5C41">
        <w:rPr>
          <w:rFonts w:eastAsia="Times New Roman" w:cs="Arial"/>
          <w:sz w:val="22"/>
          <w:lang w:eastAsia="ru-RU"/>
        </w:rPr>
        <w:t xml:space="preserve"> представлена в таблице 1.1.</w:t>
      </w:r>
    </w:p>
    <w:p w14:paraId="22E927F5" w14:textId="77777777" w:rsidR="006927C1" w:rsidRPr="000F5C41" w:rsidRDefault="006927C1" w:rsidP="0039240E">
      <w:pPr>
        <w:rPr>
          <w:rFonts w:eastAsia="Times New Roman" w:cs="Arial"/>
          <w:sz w:val="22"/>
          <w:lang w:eastAsia="ru-RU"/>
        </w:rPr>
      </w:pPr>
    </w:p>
    <w:p w14:paraId="65AEB027" w14:textId="77777777" w:rsidR="006927C1" w:rsidRPr="000F5C41" w:rsidRDefault="006927C1" w:rsidP="0039240E">
      <w:pPr>
        <w:rPr>
          <w:rFonts w:eastAsia="Times New Roman" w:cs="Arial"/>
          <w:sz w:val="22"/>
          <w:lang w:eastAsia="ru-RU"/>
        </w:rPr>
      </w:pPr>
      <w:r w:rsidRPr="000F5C41">
        <w:rPr>
          <w:rFonts w:eastAsia="Times New Roman" w:cs="Arial"/>
          <w:sz w:val="22"/>
          <w:lang w:eastAsia="ru-RU"/>
        </w:rPr>
        <w:t>Таблица 1.1 - Климатическая характеристика объекта</w:t>
      </w:r>
    </w:p>
    <w:tbl>
      <w:tblPr>
        <w:tblW w:w="993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8331"/>
        <w:gridCol w:w="10"/>
        <w:gridCol w:w="1572"/>
        <w:gridCol w:w="10"/>
      </w:tblGrid>
      <w:tr w:rsidR="006927C1" w:rsidRPr="000F5C41" w14:paraId="0E8F345A" w14:textId="77777777" w:rsidTr="00EE2492">
        <w:trPr>
          <w:gridBefore w:val="1"/>
          <w:wBefore w:w="10" w:type="dxa"/>
          <w:trHeight w:val="20"/>
          <w:jc w:val="center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8B350" w14:textId="77777777" w:rsidR="006927C1" w:rsidRPr="000F5C41" w:rsidRDefault="006927C1" w:rsidP="0039240E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F5C41">
              <w:rPr>
                <w:b/>
                <w:sz w:val="22"/>
              </w:rPr>
              <w:t>Параметр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3FA86" w14:textId="77777777" w:rsidR="006927C1" w:rsidRPr="000F5C41" w:rsidRDefault="006927C1" w:rsidP="0039240E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F5C41">
              <w:rPr>
                <w:b/>
                <w:sz w:val="22"/>
              </w:rPr>
              <w:t>Значение</w:t>
            </w:r>
          </w:p>
          <w:p w14:paraId="45DEC743" w14:textId="77777777" w:rsidR="006927C1" w:rsidRPr="000F5C41" w:rsidRDefault="006927C1" w:rsidP="0039240E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F5C41">
              <w:rPr>
                <w:b/>
                <w:sz w:val="22"/>
              </w:rPr>
              <w:t>параметра</w:t>
            </w:r>
          </w:p>
        </w:tc>
      </w:tr>
      <w:tr w:rsidR="006927C1" w:rsidRPr="000F5C41" w14:paraId="354F61B7" w14:textId="77777777" w:rsidTr="00EE2492">
        <w:trPr>
          <w:gridBefore w:val="1"/>
          <w:wBefore w:w="10" w:type="dxa"/>
          <w:trHeight w:val="20"/>
          <w:jc w:val="center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82076" w14:textId="77777777" w:rsidR="006927C1" w:rsidRPr="000F5C41" w:rsidRDefault="006927C1" w:rsidP="0039240E">
            <w:pPr>
              <w:ind w:firstLine="0"/>
              <w:jc w:val="left"/>
              <w:rPr>
                <w:sz w:val="22"/>
              </w:rPr>
            </w:pPr>
            <w:r w:rsidRPr="000F5C41">
              <w:rPr>
                <w:sz w:val="22"/>
              </w:rPr>
              <w:t xml:space="preserve">Климатический район для строительства, в соответствии </w:t>
            </w:r>
          </w:p>
          <w:p w14:paraId="4C621872" w14:textId="77777777" w:rsidR="006927C1" w:rsidRPr="000F5C41" w:rsidRDefault="006927C1" w:rsidP="0039240E">
            <w:pPr>
              <w:ind w:firstLine="0"/>
              <w:jc w:val="left"/>
              <w:rPr>
                <w:sz w:val="22"/>
              </w:rPr>
            </w:pPr>
            <w:r w:rsidRPr="000F5C41">
              <w:rPr>
                <w:sz w:val="22"/>
              </w:rPr>
              <w:t>с рисунком А1, СП 131.13330.202</w:t>
            </w:r>
            <w:r>
              <w:rPr>
                <w:sz w:val="22"/>
              </w:rPr>
              <w:t>5</w:t>
            </w:r>
            <w:r w:rsidRPr="000F5C41">
              <w:rPr>
                <w:sz w:val="22"/>
              </w:rPr>
              <w:t xml:space="preserve"> «Строительная климатология»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0B57D" w14:textId="77777777" w:rsidR="006927C1" w:rsidRPr="000F5C41" w:rsidRDefault="006927C1" w:rsidP="0039240E">
            <w:pPr>
              <w:spacing w:line="360" w:lineRule="auto"/>
              <w:ind w:firstLine="0"/>
              <w:jc w:val="center"/>
              <w:rPr>
                <w:sz w:val="22"/>
              </w:rPr>
            </w:pPr>
            <w:r w:rsidRPr="000F5C41"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>Д</w:t>
            </w:r>
          </w:p>
        </w:tc>
      </w:tr>
      <w:tr w:rsidR="006927C1" w:rsidRPr="000F5C41" w14:paraId="1FC3CAF1" w14:textId="77777777" w:rsidTr="00EE2492">
        <w:trPr>
          <w:gridBefore w:val="1"/>
          <w:wBefore w:w="10" w:type="dxa"/>
          <w:trHeight w:val="20"/>
          <w:jc w:val="center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47323" w14:textId="77777777" w:rsidR="006927C1" w:rsidRPr="000F5C41" w:rsidRDefault="006927C1" w:rsidP="0039240E">
            <w:pPr>
              <w:ind w:firstLine="0"/>
              <w:jc w:val="left"/>
              <w:rPr>
                <w:sz w:val="22"/>
              </w:rPr>
            </w:pPr>
            <w:r w:rsidRPr="000F5C41">
              <w:rPr>
                <w:sz w:val="22"/>
              </w:rPr>
              <w:t xml:space="preserve">Температура воздуха наиболее холодной пятидневки, </w:t>
            </w:r>
            <w:proofErr w:type="spellStart"/>
            <w:r w:rsidRPr="000F5C41">
              <w:rPr>
                <w:sz w:val="22"/>
                <w:vertAlign w:val="superscript"/>
                <w:lang w:val="en-US"/>
              </w:rPr>
              <w:t>o</w:t>
            </w:r>
            <w:r w:rsidRPr="000F5C41">
              <w:rPr>
                <w:sz w:val="22"/>
                <w:lang w:val="en-US"/>
              </w:rPr>
              <w:t>C</w:t>
            </w:r>
            <w:proofErr w:type="spellEnd"/>
            <w:r w:rsidRPr="000F5C41">
              <w:rPr>
                <w:sz w:val="22"/>
              </w:rPr>
              <w:t xml:space="preserve">, </w:t>
            </w:r>
          </w:p>
          <w:p w14:paraId="45A1CE65" w14:textId="77777777" w:rsidR="006927C1" w:rsidRPr="000F5C41" w:rsidRDefault="006927C1" w:rsidP="0039240E">
            <w:pPr>
              <w:ind w:firstLine="0"/>
              <w:jc w:val="left"/>
              <w:rPr>
                <w:sz w:val="22"/>
              </w:rPr>
            </w:pPr>
            <w:r w:rsidRPr="000F5C41">
              <w:rPr>
                <w:sz w:val="22"/>
              </w:rPr>
              <w:t xml:space="preserve">обеспеченностью 0,92 </w:t>
            </w:r>
          </w:p>
          <w:p w14:paraId="6B77D9DF" w14:textId="77777777" w:rsidR="006927C1" w:rsidRPr="000F5C41" w:rsidRDefault="006927C1" w:rsidP="0039240E">
            <w:pPr>
              <w:ind w:firstLine="0"/>
              <w:jc w:val="left"/>
              <w:rPr>
                <w:sz w:val="22"/>
              </w:rPr>
            </w:pPr>
            <w:r w:rsidRPr="000F5C41">
              <w:rPr>
                <w:sz w:val="22"/>
              </w:rPr>
              <w:t>СП 131.13330.202</w:t>
            </w:r>
            <w:r>
              <w:rPr>
                <w:sz w:val="22"/>
              </w:rPr>
              <w:t>5</w:t>
            </w:r>
            <w:r w:rsidRPr="000F5C41">
              <w:rPr>
                <w:sz w:val="22"/>
              </w:rPr>
              <w:t xml:space="preserve"> «Строительная климатология»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E3067" w14:textId="77777777" w:rsidR="006927C1" w:rsidRPr="000F5C41" w:rsidRDefault="006927C1" w:rsidP="0039240E">
            <w:pPr>
              <w:ind w:firstLine="0"/>
              <w:jc w:val="center"/>
              <w:rPr>
                <w:sz w:val="22"/>
              </w:rPr>
            </w:pPr>
            <w:r w:rsidRPr="000F5C41">
              <w:rPr>
                <w:sz w:val="22"/>
              </w:rPr>
              <w:t xml:space="preserve">минус </w:t>
            </w:r>
            <w:r>
              <w:rPr>
                <w:sz w:val="22"/>
              </w:rPr>
              <w:t>48</w:t>
            </w:r>
          </w:p>
        </w:tc>
      </w:tr>
      <w:tr w:rsidR="006927C1" w:rsidRPr="000F5C41" w14:paraId="73605443" w14:textId="77777777" w:rsidTr="00EE2492">
        <w:trPr>
          <w:gridBefore w:val="1"/>
          <w:wBefore w:w="10" w:type="dxa"/>
          <w:trHeight w:val="20"/>
          <w:jc w:val="center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D4C34" w14:textId="77777777" w:rsidR="006927C1" w:rsidRPr="000F5C41" w:rsidRDefault="006927C1" w:rsidP="0039240E">
            <w:pPr>
              <w:ind w:firstLine="0"/>
              <w:jc w:val="left"/>
              <w:rPr>
                <w:sz w:val="22"/>
              </w:rPr>
            </w:pPr>
            <w:r w:rsidRPr="000F5C41">
              <w:rPr>
                <w:sz w:val="22"/>
              </w:rPr>
              <w:t xml:space="preserve">Температура воздуха наиболее холодных суток, </w:t>
            </w:r>
            <w:proofErr w:type="spellStart"/>
            <w:r w:rsidRPr="000F5C41">
              <w:rPr>
                <w:sz w:val="22"/>
                <w:vertAlign w:val="superscript"/>
                <w:lang w:val="en-US"/>
              </w:rPr>
              <w:t>o</w:t>
            </w:r>
            <w:r w:rsidRPr="000F5C41">
              <w:rPr>
                <w:sz w:val="22"/>
                <w:lang w:val="en-US"/>
              </w:rPr>
              <w:t>C</w:t>
            </w:r>
            <w:proofErr w:type="spellEnd"/>
            <w:r w:rsidRPr="000F5C41">
              <w:rPr>
                <w:sz w:val="22"/>
              </w:rPr>
              <w:t xml:space="preserve">, </w:t>
            </w:r>
          </w:p>
          <w:p w14:paraId="717139C2" w14:textId="77777777" w:rsidR="006927C1" w:rsidRPr="000F5C41" w:rsidRDefault="006927C1" w:rsidP="0039240E">
            <w:pPr>
              <w:ind w:firstLine="0"/>
              <w:jc w:val="left"/>
              <w:rPr>
                <w:sz w:val="22"/>
              </w:rPr>
            </w:pPr>
            <w:r w:rsidRPr="000F5C41">
              <w:rPr>
                <w:sz w:val="22"/>
              </w:rPr>
              <w:t xml:space="preserve">обеспеченностью 0,98 </w:t>
            </w:r>
          </w:p>
          <w:p w14:paraId="1FC1C3A3" w14:textId="77777777" w:rsidR="006927C1" w:rsidRPr="000F5C41" w:rsidRDefault="006927C1" w:rsidP="0039240E">
            <w:pPr>
              <w:ind w:firstLine="0"/>
              <w:jc w:val="left"/>
              <w:rPr>
                <w:sz w:val="22"/>
              </w:rPr>
            </w:pPr>
            <w:r w:rsidRPr="000F5C41">
              <w:rPr>
                <w:sz w:val="22"/>
              </w:rPr>
              <w:t>СП 131.13330.202</w:t>
            </w:r>
            <w:r>
              <w:rPr>
                <w:sz w:val="22"/>
              </w:rPr>
              <w:t>5</w:t>
            </w:r>
            <w:r w:rsidRPr="000F5C41">
              <w:rPr>
                <w:sz w:val="22"/>
              </w:rPr>
              <w:t xml:space="preserve"> «Строительная климатология»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AF6F0" w14:textId="77777777" w:rsidR="006927C1" w:rsidRPr="000F5C41" w:rsidRDefault="006927C1" w:rsidP="0039240E">
            <w:pPr>
              <w:ind w:firstLine="0"/>
              <w:jc w:val="center"/>
              <w:rPr>
                <w:sz w:val="22"/>
              </w:rPr>
            </w:pPr>
            <w:r w:rsidRPr="000F5C41">
              <w:rPr>
                <w:sz w:val="22"/>
              </w:rPr>
              <w:t xml:space="preserve">минус </w:t>
            </w:r>
            <w:r>
              <w:rPr>
                <w:sz w:val="22"/>
              </w:rPr>
              <w:t>54</w:t>
            </w:r>
          </w:p>
        </w:tc>
      </w:tr>
      <w:tr w:rsidR="006927C1" w:rsidRPr="000F5C41" w14:paraId="5DAF0CB1" w14:textId="77777777" w:rsidTr="00EE2492">
        <w:trPr>
          <w:gridBefore w:val="1"/>
          <w:wBefore w:w="10" w:type="dxa"/>
          <w:trHeight w:val="20"/>
          <w:jc w:val="center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D90F0" w14:textId="77777777" w:rsidR="006927C1" w:rsidRPr="000F5C41" w:rsidRDefault="006927C1" w:rsidP="0039240E">
            <w:pPr>
              <w:ind w:firstLine="0"/>
              <w:rPr>
                <w:sz w:val="22"/>
              </w:rPr>
            </w:pPr>
            <w:r w:rsidRPr="000F5C41">
              <w:rPr>
                <w:sz w:val="22"/>
              </w:rPr>
              <w:t xml:space="preserve">Зона влажности, см. приложение </w:t>
            </w:r>
            <w:r>
              <w:rPr>
                <w:sz w:val="22"/>
              </w:rPr>
              <w:t>А</w:t>
            </w:r>
            <w:r w:rsidRPr="000F5C41">
              <w:rPr>
                <w:sz w:val="22"/>
              </w:rPr>
              <w:t xml:space="preserve">, </w:t>
            </w:r>
          </w:p>
          <w:p w14:paraId="3EFE381B" w14:textId="77777777" w:rsidR="006927C1" w:rsidRPr="000F5C41" w:rsidRDefault="006927C1" w:rsidP="0039240E">
            <w:pPr>
              <w:ind w:firstLine="0"/>
              <w:rPr>
                <w:sz w:val="22"/>
              </w:rPr>
            </w:pPr>
            <w:r w:rsidRPr="000F5C41">
              <w:rPr>
                <w:sz w:val="22"/>
              </w:rPr>
              <w:t>СП 50.13330.20</w:t>
            </w:r>
            <w:r>
              <w:rPr>
                <w:sz w:val="22"/>
              </w:rPr>
              <w:t>24</w:t>
            </w:r>
            <w:r w:rsidRPr="000F5C41">
              <w:rPr>
                <w:sz w:val="22"/>
              </w:rPr>
              <w:t xml:space="preserve"> «Тепловая защита зданий»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B3362" w14:textId="77777777" w:rsidR="006927C1" w:rsidRPr="000F5C41" w:rsidRDefault="006927C1" w:rsidP="0039240E">
            <w:pPr>
              <w:pStyle w:val="92"/>
              <w:shd w:val="clear" w:color="auto" w:fill="auto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2-нормаль</w:t>
            </w:r>
            <w:r w:rsidRPr="000F5C41">
              <w:rPr>
                <w:sz w:val="22"/>
                <w:szCs w:val="22"/>
              </w:rPr>
              <w:t>ная</w:t>
            </w:r>
          </w:p>
        </w:tc>
      </w:tr>
      <w:tr w:rsidR="006927C1" w:rsidRPr="000F5C41" w14:paraId="23AC2BAC" w14:textId="77777777" w:rsidTr="00EE2492">
        <w:trPr>
          <w:gridBefore w:val="1"/>
          <w:wBefore w:w="10" w:type="dxa"/>
          <w:trHeight w:val="20"/>
          <w:jc w:val="center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6D731" w14:textId="77777777" w:rsidR="006927C1" w:rsidRPr="000F5C41" w:rsidRDefault="006927C1" w:rsidP="0039240E">
            <w:pPr>
              <w:ind w:firstLine="0"/>
              <w:rPr>
                <w:sz w:val="22"/>
              </w:rPr>
            </w:pPr>
            <w:r w:rsidRPr="00166FC6">
              <w:rPr>
                <w:sz w:val="22"/>
              </w:rPr>
              <w:t>Продолжительность отопительного периода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A3411" w14:textId="77777777" w:rsidR="006927C1" w:rsidRPr="000F5C41" w:rsidRDefault="006927C1" w:rsidP="0039240E">
            <w:pPr>
              <w:pStyle w:val="92"/>
              <w:shd w:val="clear" w:color="auto" w:fill="auto"/>
              <w:spacing w:line="276" w:lineRule="auto"/>
              <w:jc w:val="center"/>
              <w:rPr>
                <w:sz w:val="22"/>
                <w:szCs w:val="22"/>
              </w:rPr>
            </w:pPr>
            <w:r w:rsidRPr="00166FC6">
              <w:rPr>
                <w:sz w:val="22"/>
                <w:szCs w:val="22"/>
              </w:rPr>
              <w:t>286 суток</w:t>
            </w:r>
          </w:p>
        </w:tc>
      </w:tr>
      <w:tr w:rsidR="006927C1" w:rsidRPr="000F5C41" w14:paraId="37CF9F85" w14:textId="77777777" w:rsidTr="00EE2492">
        <w:trPr>
          <w:gridBefore w:val="1"/>
          <w:wBefore w:w="10" w:type="dxa"/>
          <w:trHeight w:val="20"/>
          <w:jc w:val="center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42181" w14:textId="77777777" w:rsidR="006927C1" w:rsidRPr="000F5C41" w:rsidRDefault="006927C1" w:rsidP="0039240E">
            <w:pPr>
              <w:ind w:firstLine="0"/>
              <w:rPr>
                <w:sz w:val="22"/>
              </w:rPr>
            </w:pPr>
            <w:r w:rsidRPr="000F5C41">
              <w:rPr>
                <w:sz w:val="22"/>
              </w:rPr>
              <w:t xml:space="preserve">Нормативное значение веса снегового покрова, </w:t>
            </w:r>
          </w:p>
          <w:p w14:paraId="6256184B" w14:textId="77777777" w:rsidR="006927C1" w:rsidRPr="000F5C41" w:rsidRDefault="006927C1" w:rsidP="0039240E">
            <w:pPr>
              <w:ind w:firstLine="0"/>
              <w:rPr>
                <w:sz w:val="22"/>
              </w:rPr>
            </w:pPr>
            <w:r w:rsidRPr="000F5C41">
              <w:rPr>
                <w:sz w:val="22"/>
              </w:rPr>
              <w:t>см. таблицу 10.1, СП 20.13330.2016 «Нагрузки и воздействия»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EEB8F" w14:textId="77777777" w:rsidR="006927C1" w:rsidRPr="000F5C41" w:rsidRDefault="006927C1" w:rsidP="0039240E">
            <w:pPr>
              <w:pStyle w:val="92"/>
              <w:shd w:val="clear" w:color="auto" w:fill="auto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  <w:r w:rsidRPr="000F5C41">
              <w:rPr>
                <w:sz w:val="22"/>
                <w:szCs w:val="22"/>
              </w:rPr>
              <w:t xml:space="preserve"> кПа</w:t>
            </w:r>
          </w:p>
        </w:tc>
      </w:tr>
      <w:tr w:rsidR="006927C1" w:rsidRPr="000F5C41" w14:paraId="684524D1" w14:textId="77777777" w:rsidTr="00EE2492">
        <w:trPr>
          <w:gridBefore w:val="1"/>
          <w:wBefore w:w="10" w:type="dxa"/>
          <w:trHeight w:val="20"/>
          <w:jc w:val="center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7919A" w14:textId="77777777" w:rsidR="006927C1" w:rsidRPr="000F5C41" w:rsidRDefault="006927C1" w:rsidP="0039240E">
            <w:pPr>
              <w:ind w:firstLine="0"/>
              <w:rPr>
                <w:sz w:val="22"/>
              </w:rPr>
            </w:pPr>
            <w:r w:rsidRPr="000F5C41">
              <w:rPr>
                <w:sz w:val="22"/>
              </w:rPr>
              <w:t xml:space="preserve">Нормативное ветровое давление, </w:t>
            </w:r>
          </w:p>
          <w:p w14:paraId="10098416" w14:textId="77777777" w:rsidR="006927C1" w:rsidRPr="000F5C41" w:rsidRDefault="006927C1" w:rsidP="0039240E">
            <w:pPr>
              <w:ind w:firstLine="0"/>
              <w:rPr>
                <w:sz w:val="22"/>
              </w:rPr>
            </w:pPr>
            <w:r w:rsidRPr="000F5C41">
              <w:rPr>
                <w:sz w:val="22"/>
              </w:rPr>
              <w:t>см. таблицу 11.1, СП 20.13330.2016 «Нагрузки и воздействия»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CE9E0" w14:textId="77777777" w:rsidR="006927C1" w:rsidRPr="000F5C41" w:rsidRDefault="006927C1" w:rsidP="0039240E">
            <w:pPr>
              <w:pStyle w:val="92"/>
              <w:shd w:val="clear" w:color="auto" w:fill="auto"/>
              <w:spacing w:line="276" w:lineRule="auto"/>
              <w:jc w:val="center"/>
              <w:rPr>
                <w:sz w:val="22"/>
                <w:szCs w:val="22"/>
              </w:rPr>
            </w:pPr>
            <w:r w:rsidRPr="000F5C41">
              <w:rPr>
                <w:sz w:val="22"/>
                <w:szCs w:val="22"/>
              </w:rPr>
              <w:t>0,3 кПа</w:t>
            </w:r>
          </w:p>
        </w:tc>
      </w:tr>
      <w:tr w:rsidR="006927C1" w:rsidRPr="000F5C41" w14:paraId="73640712" w14:textId="77777777" w:rsidTr="00EE2492">
        <w:trPr>
          <w:gridAfter w:val="1"/>
          <w:wAfter w:w="10" w:type="dxa"/>
          <w:trHeight w:val="20"/>
          <w:jc w:val="center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25C17" w14:textId="77777777" w:rsidR="006927C1" w:rsidRPr="000F5C41" w:rsidRDefault="006927C1" w:rsidP="0039240E">
            <w:pPr>
              <w:ind w:firstLine="0"/>
              <w:rPr>
                <w:sz w:val="22"/>
              </w:rPr>
            </w:pPr>
            <w:r w:rsidRPr="000F5C41">
              <w:rPr>
                <w:sz w:val="22"/>
              </w:rPr>
              <w:t xml:space="preserve">Сейсмичность площадки строительства, </w:t>
            </w:r>
          </w:p>
          <w:p w14:paraId="52B3A2FD" w14:textId="77777777" w:rsidR="006927C1" w:rsidRPr="000F5C41" w:rsidRDefault="006927C1" w:rsidP="0039240E">
            <w:pPr>
              <w:ind w:firstLine="0"/>
              <w:rPr>
                <w:sz w:val="22"/>
              </w:rPr>
            </w:pPr>
            <w:r w:rsidRPr="000F5C41">
              <w:rPr>
                <w:sz w:val="22"/>
              </w:rPr>
              <w:t>см. приложение А, СП 14.13330.2018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0AC6F" w14:textId="77777777" w:rsidR="006927C1" w:rsidRPr="000F5C41" w:rsidRDefault="006927C1" w:rsidP="0039240E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</w:t>
            </w:r>
            <w:r w:rsidRPr="000F5C41">
              <w:rPr>
                <w:rFonts w:cs="Arial"/>
                <w:sz w:val="22"/>
              </w:rPr>
              <w:t xml:space="preserve"> баллов</w:t>
            </w:r>
          </w:p>
        </w:tc>
      </w:tr>
    </w:tbl>
    <w:p w14:paraId="5F703B31" w14:textId="77777777" w:rsidR="006927C1" w:rsidRPr="000F5C41" w:rsidRDefault="006927C1" w:rsidP="0039240E">
      <w:pPr>
        <w:rPr>
          <w:rFonts w:eastAsia="Times New Roman" w:cs="Arial"/>
          <w:sz w:val="22"/>
          <w:lang w:eastAsia="ru-RU"/>
        </w:rPr>
      </w:pPr>
    </w:p>
    <w:bookmarkEnd w:id="1"/>
    <w:p w14:paraId="6F9BB82A" w14:textId="77777777" w:rsidR="006927C1" w:rsidRDefault="006927C1" w:rsidP="0039240E">
      <w:pPr>
        <w:rPr>
          <w:rFonts w:eastAsia="Times New Roman" w:cs="Arial"/>
          <w:sz w:val="22"/>
          <w:lang w:eastAsia="ru-RU"/>
        </w:rPr>
      </w:pPr>
      <w:r w:rsidRPr="0011365B">
        <w:rPr>
          <w:rFonts w:eastAsia="Times New Roman" w:cs="Arial"/>
          <w:sz w:val="22"/>
          <w:lang w:eastAsia="ru-RU"/>
        </w:rPr>
        <w:t>Территория располагается в пределах слаборасчлененных заболоченных равнин низовьев Надыма, Пура и Таза. Междуречные повышения поднимающихся здесь Ненецкой и северной части Таз-</w:t>
      </w:r>
      <w:proofErr w:type="spellStart"/>
      <w:r w:rsidRPr="0011365B">
        <w:rPr>
          <w:rFonts w:eastAsia="Times New Roman" w:cs="Arial"/>
          <w:sz w:val="22"/>
          <w:lang w:eastAsia="ru-RU"/>
        </w:rPr>
        <w:t>Пурской</w:t>
      </w:r>
      <w:proofErr w:type="spellEnd"/>
      <w:r w:rsidRPr="0011365B">
        <w:rPr>
          <w:rFonts w:eastAsia="Times New Roman" w:cs="Arial"/>
          <w:sz w:val="22"/>
          <w:lang w:eastAsia="ru-RU"/>
        </w:rPr>
        <w:t xml:space="preserve"> возвышенностей, высоты которых местами достигают </w:t>
      </w:r>
      <w:proofErr w:type="gramStart"/>
      <w:r w:rsidRPr="0011365B">
        <w:rPr>
          <w:rFonts w:eastAsia="Times New Roman" w:cs="Arial"/>
          <w:sz w:val="22"/>
          <w:lang w:eastAsia="ru-RU"/>
        </w:rPr>
        <w:t>80 — 120</w:t>
      </w:r>
      <w:proofErr w:type="gramEnd"/>
      <w:r w:rsidRPr="0011365B">
        <w:rPr>
          <w:rFonts w:eastAsia="Times New Roman" w:cs="Arial"/>
          <w:sz w:val="22"/>
          <w:lang w:eastAsia="ru-RU"/>
        </w:rPr>
        <w:t xml:space="preserve"> м, сложены морскими и ледниково-морскими </w:t>
      </w:r>
      <w:proofErr w:type="spellStart"/>
      <w:r w:rsidRPr="0011365B">
        <w:rPr>
          <w:rFonts w:eastAsia="Times New Roman" w:cs="Arial"/>
          <w:sz w:val="22"/>
          <w:lang w:eastAsia="ru-RU"/>
        </w:rPr>
        <w:t>среднечетвертичными</w:t>
      </w:r>
      <w:proofErr w:type="spellEnd"/>
      <w:r w:rsidRPr="0011365B">
        <w:rPr>
          <w:rFonts w:eastAsia="Times New Roman" w:cs="Arial"/>
          <w:sz w:val="22"/>
          <w:lang w:eastAsia="ru-RU"/>
        </w:rPr>
        <w:t xml:space="preserve"> суглинками и песками.</w:t>
      </w:r>
      <w:r w:rsidRPr="00AC46CA">
        <w:rPr>
          <w:rFonts w:eastAsia="Times New Roman" w:cs="Arial"/>
          <w:sz w:val="22"/>
          <w:lang w:eastAsia="ru-RU"/>
        </w:rPr>
        <w:t xml:space="preserve"> </w:t>
      </w:r>
      <w:r w:rsidRPr="0011365B">
        <w:rPr>
          <w:rFonts w:eastAsia="Times New Roman" w:cs="Arial"/>
          <w:sz w:val="22"/>
          <w:lang w:eastAsia="ru-RU"/>
        </w:rPr>
        <w:t xml:space="preserve">Низменности — Надымская, </w:t>
      </w:r>
      <w:proofErr w:type="spellStart"/>
      <w:r w:rsidRPr="0011365B">
        <w:rPr>
          <w:rFonts w:eastAsia="Times New Roman" w:cs="Arial"/>
          <w:sz w:val="22"/>
          <w:lang w:eastAsia="ru-RU"/>
        </w:rPr>
        <w:t>Пурская</w:t>
      </w:r>
      <w:proofErr w:type="spellEnd"/>
      <w:r w:rsidRPr="0011365B">
        <w:rPr>
          <w:rFonts w:eastAsia="Times New Roman" w:cs="Arial"/>
          <w:sz w:val="22"/>
          <w:lang w:eastAsia="ru-RU"/>
        </w:rPr>
        <w:t xml:space="preserve"> и Тазовская (их отметки редко более 50 м) — выполнены аллювиальными и озерно-аллювиальными верхнечетвертичными отложениями.</w:t>
      </w:r>
    </w:p>
    <w:p w14:paraId="43F51CA4" w14:textId="77777777" w:rsidR="006927C1" w:rsidRDefault="006927C1" w:rsidP="0039240E">
      <w:pPr>
        <w:rPr>
          <w:rFonts w:eastAsia="Times New Roman" w:cs="Arial"/>
          <w:sz w:val="22"/>
          <w:lang w:eastAsia="ru-RU"/>
        </w:rPr>
      </w:pPr>
      <w:r>
        <w:rPr>
          <w:rFonts w:eastAsia="Times New Roman" w:cs="Arial"/>
          <w:sz w:val="22"/>
          <w:lang w:eastAsia="ru-RU"/>
        </w:rPr>
        <w:t>У</w:t>
      </w:r>
      <w:r w:rsidRPr="00486C84">
        <w:rPr>
          <w:rFonts w:eastAsia="Times New Roman" w:cs="Arial"/>
          <w:sz w:val="22"/>
          <w:lang w:eastAsia="ru-RU"/>
        </w:rPr>
        <w:t>часток капитального ремонта сетей расположен в</w:t>
      </w:r>
      <w:r>
        <w:rPr>
          <w:rFonts w:eastAsia="Times New Roman" w:cs="Arial"/>
          <w:sz w:val="22"/>
          <w:lang w:eastAsia="ru-RU"/>
        </w:rPr>
        <w:t xml:space="preserve"> зоне </w:t>
      </w:r>
      <w:r w:rsidRPr="00486C84">
        <w:rPr>
          <w:rFonts w:eastAsia="Times New Roman" w:cs="Arial"/>
          <w:sz w:val="22"/>
          <w:lang w:eastAsia="ru-RU"/>
        </w:rPr>
        <w:t>сезонного промерзания грунтов.</w:t>
      </w:r>
    </w:p>
    <w:p w14:paraId="429B8DCF" w14:textId="77777777" w:rsidR="006927C1" w:rsidRPr="006927C1" w:rsidRDefault="006927C1" w:rsidP="0039240E">
      <w:pPr>
        <w:rPr>
          <w:rFonts w:eastAsia="Times New Roman" w:cs="Arial"/>
          <w:sz w:val="22"/>
          <w:lang w:eastAsia="ru-RU"/>
        </w:rPr>
      </w:pPr>
    </w:p>
    <w:p w14:paraId="1F24F15D" w14:textId="77777777" w:rsidR="006927C1" w:rsidRDefault="006927C1" w:rsidP="0039240E">
      <w:pPr>
        <w:rPr>
          <w:rFonts w:eastAsia="Times New Roman" w:cs="Arial"/>
          <w:sz w:val="22"/>
          <w:lang w:eastAsia="ru-RU"/>
        </w:rPr>
      </w:pPr>
      <w:r>
        <w:rPr>
          <w:rFonts w:eastAsia="Times New Roman" w:cs="Arial"/>
          <w:sz w:val="22"/>
          <w:lang w:eastAsia="ru-RU"/>
        </w:rPr>
        <w:t>Для территории х</w:t>
      </w:r>
      <w:r w:rsidRPr="004567C7">
        <w:rPr>
          <w:rFonts w:eastAsia="Times New Roman" w:cs="Arial"/>
          <w:sz w:val="22"/>
          <w:lang w:eastAsia="ru-RU"/>
        </w:rPr>
        <w:t>арактерны сильные ветра, резкие перепады температур и низкое количество осадков.</w:t>
      </w:r>
    </w:p>
    <w:p w14:paraId="674C3C06" w14:textId="77777777" w:rsidR="006927C1" w:rsidRDefault="006927C1" w:rsidP="0039240E">
      <w:pPr>
        <w:rPr>
          <w:rFonts w:eastAsia="Times New Roman" w:cs="Arial"/>
          <w:sz w:val="22"/>
          <w:lang w:eastAsia="ru-RU"/>
        </w:rPr>
      </w:pPr>
      <w:r w:rsidRPr="0011365B">
        <w:rPr>
          <w:rFonts w:eastAsia="Times New Roman" w:cs="Arial"/>
          <w:sz w:val="22"/>
          <w:lang w:eastAsia="ru-RU"/>
        </w:rPr>
        <w:t>По сложности инженерно-геологических условий участок по совокупности факторов относится к I категории сложности (простые).</w:t>
      </w:r>
    </w:p>
    <w:p w14:paraId="72A797B4" w14:textId="77777777" w:rsidR="006927C1" w:rsidRDefault="006927C1" w:rsidP="0039240E">
      <w:pPr>
        <w:rPr>
          <w:rFonts w:eastAsia="Times New Roman" w:cs="Arial"/>
          <w:sz w:val="22"/>
          <w:lang w:eastAsia="ru-RU"/>
        </w:rPr>
      </w:pPr>
      <w:r>
        <w:rPr>
          <w:rFonts w:eastAsia="Times New Roman" w:cs="Arial"/>
          <w:sz w:val="22"/>
          <w:lang w:eastAsia="ru-RU"/>
        </w:rPr>
        <w:t xml:space="preserve">Грунты участка производства работ представлены песками мелкими и средней крупности. </w:t>
      </w:r>
    </w:p>
    <w:p w14:paraId="2273D951" w14:textId="77777777" w:rsidR="006927C1" w:rsidRDefault="006927C1" w:rsidP="0039240E">
      <w:pPr>
        <w:rPr>
          <w:rFonts w:eastAsia="Times New Roman" w:cs="Arial"/>
          <w:sz w:val="22"/>
          <w:lang w:eastAsia="ru-RU"/>
        </w:rPr>
      </w:pPr>
      <w:r>
        <w:rPr>
          <w:rFonts w:eastAsia="Times New Roman" w:cs="Arial"/>
          <w:sz w:val="22"/>
          <w:lang w:eastAsia="ru-RU"/>
        </w:rPr>
        <w:t>Глубина сезонного промерзания составляет от 3,8 до 4,5 м.</w:t>
      </w:r>
    </w:p>
    <w:p w14:paraId="5164B4E4" w14:textId="77777777" w:rsidR="006927C1" w:rsidRDefault="006927C1" w:rsidP="0039240E">
      <w:pPr>
        <w:rPr>
          <w:rFonts w:eastAsia="Times New Roman" w:cs="Arial"/>
          <w:sz w:val="22"/>
          <w:lang w:eastAsia="ru-RU"/>
        </w:rPr>
      </w:pPr>
      <w:r w:rsidRPr="0003401E">
        <w:rPr>
          <w:rFonts w:eastAsia="Times New Roman" w:cs="Arial"/>
          <w:sz w:val="22"/>
          <w:lang w:eastAsia="ru-RU"/>
        </w:rPr>
        <w:t xml:space="preserve">По степени морозной </w:t>
      </w:r>
      <w:proofErr w:type="spellStart"/>
      <w:r w:rsidRPr="0003401E">
        <w:rPr>
          <w:rFonts w:eastAsia="Times New Roman" w:cs="Arial"/>
          <w:sz w:val="22"/>
          <w:lang w:eastAsia="ru-RU"/>
        </w:rPr>
        <w:t>пучинистости</w:t>
      </w:r>
      <w:proofErr w:type="spellEnd"/>
      <w:r w:rsidRPr="0003401E">
        <w:rPr>
          <w:rFonts w:eastAsia="Times New Roman" w:cs="Arial"/>
          <w:sz w:val="22"/>
          <w:lang w:eastAsia="ru-RU"/>
        </w:rPr>
        <w:t xml:space="preserve"> пески мелкие и средней крупности относятся к практически </w:t>
      </w:r>
      <w:proofErr w:type="spellStart"/>
      <w:r w:rsidRPr="0003401E">
        <w:rPr>
          <w:rFonts w:eastAsia="Times New Roman" w:cs="Arial"/>
          <w:sz w:val="22"/>
          <w:lang w:eastAsia="ru-RU"/>
        </w:rPr>
        <w:t>непучинистым</w:t>
      </w:r>
      <w:proofErr w:type="spellEnd"/>
      <w:r w:rsidRPr="0003401E">
        <w:rPr>
          <w:rFonts w:eastAsia="Times New Roman" w:cs="Arial"/>
          <w:sz w:val="22"/>
          <w:lang w:eastAsia="ru-RU"/>
        </w:rPr>
        <w:t>.</w:t>
      </w:r>
    </w:p>
    <w:p w14:paraId="1F7C7F13" w14:textId="77777777" w:rsidR="006927C1" w:rsidRPr="00614919" w:rsidRDefault="006927C1" w:rsidP="0039240E">
      <w:pPr>
        <w:rPr>
          <w:rFonts w:eastAsia="Times New Roman" w:cs="Arial"/>
          <w:sz w:val="22"/>
          <w:lang w:eastAsia="ru-RU"/>
        </w:rPr>
      </w:pPr>
    </w:p>
    <w:p w14:paraId="0623B321" w14:textId="77777777" w:rsidR="006927C1" w:rsidRPr="00375BD5" w:rsidRDefault="006927C1" w:rsidP="0039240E">
      <w:pPr>
        <w:rPr>
          <w:rFonts w:eastAsia="Times New Roman" w:cs="Arial"/>
          <w:sz w:val="22"/>
          <w:lang w:eastAsia="ru-RU"/>
        </w:rPr>
      </w:pPr>
      <w:r>
        <w:rPr>
          <w:rFonts w:eastAsia="Times New Roman" w:cs="Arial"/>
          <w:sz w:val="22"/>
          <w:lang w:eastAsia="ru-RU"/>
        </w:rPr>
        <w:t>П</w:t>
      </w:r>
      <w:r w:rsidRPr="00375BD5">
        <w:rPr>
          <w:rFonts w:eastAsia="Times New Roman" w:cs="Arial"/>
          <w:sz w:val="22"/>
          <w:lang w:eastAsia="ru-RU"/>
        </w:rPr>
        <w:t xml:space="preserve">одземные воды встречены на глубинах от 5,30 до 7,90м. </w:t>
      </w:r>
    </w:p>
    <w:p w14:paraId="229BA772" w14:textId="77777777" w:rsidR="006927C1" w:rsidRPr="00375BD5" w:rsidRDefault="006927C1" w:rsidP="0039240E">
      <w:pPr>
        <w:rPr>
          <w:rFonts w:eastAsia="Times New Roman" w:cs="Arial"/>
          <w:sz w:val="22"/>
          <w:lang w:eastAsia="ru-RU"/>
        </w:rPr>
      </w:pPr>
      <w:r w:rsidRPr="00375BD5">
        <w:rPr>
          <w:rFonts w:eastAsia="Times New Roman" w:cs="Arial"/>
          <w:sz w:val="22"/>
          <w:lang w:eastAsia="ru-RU"/>
        </w:rPr>
        <w:t xml:space="preserve">По химическому составу вода сульфатно-гидрокарбонатная, </w:t>
      </w:r>
      <w:proofErr w:type="gramStart"/>
      <w:r w:rsidRPr="00375BD5">
        <w:rPr>
          <w:rFonts w:eastAsia="Times New Roman" w:cs="Arial"/>
          <w:sz w:val="22"/>
          <w:lang w:eastAsia="ru-RU"/>
        </w:rPr>
        <w:t>калиево- натриевая</w:t>
      </w:r>
      <w:proofErr w:type="gramEnd"/>
      <w:r w:rsidRPr="00375BD5">
        <w:rPr>
          <w:rFonts w:eastAsia="Times New Roman" w:cs="Arial"/>
          <w:sz w:val="22"/>
          <w:lang w:eastAsia="ru-RU"/>
        </w:rPr>
        <w:t>; по степени агрессивного воздействия воды на бетон нормальной проницаемости W 4 – вода неагрессивн</w:t>
      </w:r>
      <w:r>
        <w:rPr>
          <w:rFonts w:eastAsia="Times New Roman" w:cs="Arial"/>
          <w:sz w:val="22"/>
          <w:lang w:eastAsia="ru-RU"/>
        </w:rPr>
        <w:t>ая</w:t>
      </w:r>
      <w:r w:rsidRPr="00375BD5">
        <w:rPr>
          <w:rFonts w:eastAsia="Times New Roman" w:cs="Arial"/>
          <w:sz w:val="22"/>
          <w:lang w:eastAsia="ru-RU"/>
        </w:rPr>
        <w:t xml:space="preserve"> по показателям: Mg2+;(</w:t>
      </w:r>
      <w:proofErr w:type="spellStart"/>
      <w:r w:rsidRPr="00375BD5">
        <w:rPr>
          <w:rFonts w:eastAsia="Times New Roman" w:cs="Arial"/>
          <w:sz w:val="22"/>
          <w:lang w:eastAsia="ru-RU"/>
        </w:rPr>
        <w:t>K+</w:t>
      </w:r>
      <w:proofErr w:type="gramStart"/>
      <w:r w:rsidRPr="00375BD5">
        <w:rPr>
          <w:rFonts w:eastAsia="Times New Roman" w:cs="Arial"/>
          <w:sz w:val="22"/>
          <w:lang w:eastAsia="ru-RU"/>
        </w:rPr>
        <w:t>Na</w:t>
      </w:r>
      <w:proofErr w:type="spellEnd"/>
      <w:r w:rsidRPr="00375BD5">
        <w:rPr>
          <w:rFonts w:eastAsia="Times New Roman" w:cs="Arial"/>
          <w:sz w:val="22"/>
          <w:lang w:eastAsia="ru-RU"/>
        </w:rPr>
        <w:t>)+</w:t>
      </w:r>
      <w:proofErr w:type="gramEnd"/>
      <w:r w:rsidRPr="00375BD5">
        <w:rPr>
          <w:rFonts w:eastAsia="Times New Roman" w:cs="Arial"/>
          <w:sz w:val="22"/>
          <w:lang w:eastAsia="ru-RU"/>
        </w:rPr>
        <w:t xml:space="preserve">;CL; SO42-; водородного показателя (pH) и </w:t>
      </w:r>
      <w:proofErr w:type="spellStart"/>
      <w:r w:rsidRPr="00375BD5">
        <w:rPr>
          <w:rFonts w:eastAsia="Times New Roman" w:cs="Arial"/>
          <w:sz w:val="22"/>
          <w:lang w:eastAsia="ru-RU"/>
        </w:rPr>
        <w:t>среднеагрессивн</w:t>
      </w:r>
      <w:r>
        <w:rPr>
          <w:rFonts w:eastAsia="Times New Roman" w:cs="Arial"/>
          <w:sz w:val="22"/>
          <w:lang w:eastAsia="ru-RU"/>
        </w:rPr>
        <w:t>ая</w:t>
      </w:r>
      <w:proofErr w:type="spellEnd"/>
      <w:r w:rsidRPr="00375BD5">
        <w:rPr>
          <w:rFonts w:eastAsia="Times New Roman" w:cs="Arial"/>
          <w:sz w:val="22"/>
          <w:lang w:eastAsia="ru-RU"/>
        </w:rPr>
        <w:t xml:space="preserve"> по показателям: агрессивной углекислоты (СO2); по степени агрессивного воздействия на арматуру железобетонных конструкций</w:t>
      </w:r>
      <w:r>
        <w:rPr>
          <w:rFonts w:eastAsia="Times New Roman" w:cs="Arial"/>
          <w:sz w:val="22"/>
          <w:lang w:eastAsia="ru-RU"/>
        </w:rPr>
        <w:t xml:space="preserve"> -</w:t>
      </w:r>
      <w:r w:rsidRPr="00375BD5">
        <w:rPr>
          <w:rFonts w:eastAsia="Times New Roman" w:cs="Arial"/>
          <w:sz w:val="22"/>
          <w:lang w:eastAsia="ru-RU"/>
        </w:rPr>
        <w:t xml:space="preserve"> неагрессивная. </w:t>
      </w:r>
    </w:p>
    <w:p w14:paraId="48738B91" w14:textId="77777777" w:rsidR="006927C1" w:rsidRPr="00375BD5" w:rsidRDefault="006927C1" w:rsidP="0039240E">
      <w:pPr>
        <w:rPr>
          <w:rFonts w:eastAsia="Times New Roman" w:cs="Arial"/>
          <w:sz w:val="22"/>
          <w:lang w:eastAsia="ru-RU"/>
        </w:rPr>
      </w:pPr>
      <w:r w:rsidRPr="00375BD5">
        <w:rPr>
          <w:rFonts w:eastAsia="Times New Roman" w:cs="Arial"/>
          <w:sz w:val="22"/>
          <w:lang w:eastAsia="ru-RU"/>
        </w:rPr>
        <w:t>Питание подземных вод осуществляется за счет инфильтрации атмосферных осадков и поверхностных вод.</w:t>
      </w:r>
    </w:p>
    <w:p w14:paraId="50CDF8DE" w14:textId="77777777" w:rsidR="00F154CF" w:rsidRPr="00F154CF" w:rsidRDefault="00F154CF" w:rsidP="0039240E">
      <w:pPr>
        <w:rPr>
          <w:rFonts w:eastAsia="Times New Roman" w:cs="Arial"/>
          <w:sz w:val="22"/>
          <w:lang w:eastAsia="ru-RU"/>
        </w:rPr>
      </w:pPr>
      <w:r w:rsidRPr="00F154CF">
        <w:rPr>
          <w:rFonts w:eastAsia="Times New Roman" w:cs="Arial"/>
          <w:sz w:val="22"/>
          <w:lang w:eastAsia="ru-RU"/>
        </w:rPr>
        <w:t>Проектом приняты для систем теплоснабжения (Т1, Т2) трубы стальные бесшовные горячедеформированные Ø 273х8, 219х7, 159х6, 57х4, 32х3 по ГОСТ </w:t>
      </w:r>
      <w:proofErr w:type="gramStart"/>
      <w:r w:rsidRPr="00F154CF">
        <w:rPr>
          <w:rFonts w:eastAsia="Times New Roman" w:cs="Arial"/>
          <w:sz w:val="22"/>
          <w:lang w:eastAsia="ru-RU"/>
        </w:rPr>
        <w:t>8732-74</w:t>
      </w:r>
      <w:proofErr w:type="gramEnd"/>
      <w:r w:rsidRPr="00F154CF">
        <w:rPr>
          <w:rFonts w:eastAsia="Times New Roman" w:cs="Arial"/>
          <w:sz w:val="22"/>
          <w:lang w:eastAsia="ru-RU"/>
        </w:rPr>
        <w:t xml:space="preserve">, изготовленные из стали 09Г2С по группе В ГОСТ </w:t>
      </w:r>
      <w:proofErr w:type="gramStart"/>
      <w:r w:rsidRPr="00F154CF">
        <w:rPr>
          <w:rFonts w:eastAsia="Times New Roman" w:cs="Arial"/>
          <w:sz w:val="22"/>
          <w:lang w:eastAsia="ru-RU"/>
        </w:rPr>
        <w:t>8731-74</w:t>
      </w:r>
      <w:proofErr w:type="gramEnd"/>
      <w:r w:rsidRPr="00F154CF">
        <w:rPr>
          <w:rFonts w:eastAsia="Times New Roman" w:cs="Arial"/>
          <w:sz w:val="22"/>
          <w:lang w:eastAsia="ru-RU"/>
        </w:rPr>
        <w:t>.</w:t>
      </w:r>
    </w:p>
    <w:p w14:paraId="08D132F8" w14:textId="77777777" w:rsidR="00F154CF" w:rsidRPr="00F154CF" w:rsidRDefault="00F154CF" w:rsidP="0039240E">
      <w:pPr>
        <w:rPr>
          <w:rFonts w:eastAsia="Times New Roman" w:cs="Arial"/>
          <w:sz w:val="22"/>
          <w:lang w:eastAsia="ru-RU"/>
        </w:rPr>
      </w:pPr>
      <w:r w:rsidRPr="00F154CF">
        <w:rPr>
          <w:rFonts w:eastAsia="Times New Roman" w:cs="Arial"/>
          <w:sz w:val="22"/>
          <w:lang w:eastAsia="ru-RU"/>
        </w:rPr>
        <w:t>Для систем горячего водоснабжения (Т3, Т4) приняты трубы стальные бесшовные горячедеформированные Ø 159х6, 108х5, 57х4, 32х3, 25х2,5 по ГОСТ </w:t>
      </w:r>
      <w:proofErr w:type="gramStart"/>
      <w:r w:rsidRPr="00F154CF">
        <w:rPr>
          <w:rFonts w:eastAsia="Times New Roman" w:cs="Arial"/>
          <w:sz w:val="22"/>
          <w:lang w:eastAsia="ru-RU"/>
        </w:rPr>
        <w:t>8732-74</w:t>
      </w:r>
      <w:proofErr w:type="gramEnd"/>
      <w:r w:rsidRPr="00F154CF">
        <w:rPr>
          <w:rFonts w:eastAsia="Times New Roman" w:cs="Arial"/>
          <w:sz w:val="22"/>
          <w:lang w:eastAsia="ru-RU"/>
        </w:rPr>
        <w:t xml:space="preserve">, изготовленные из стали 09Г2С по группе В ГОСТ </w:t>
      </w:r>
      <w:proofErr w:type="gramStart"/>
      <w:r w:rsidRPr="00F154CF">
        <w:rPr>
          <w:rFonts w:eastAsia="Times New Roman" w:cs="Arial"/>
          <w:sz w:val="22"/>
          <w:lang w:eastAsia="ru-RU"/>
        </w:rPr>
        <w:t>8731-74</w:t>
      </w:r>
      <w:proofErr w:type="gramEnd"/>
      <w:r w:rsidRPr="00F154CF">
        <w:rPr>
          <w:rFonts w:eastAsia="Times New Roman" w:cs="Arial"/>
          <w:sz w:val="22"/>
          <w:lang w:eastAsia="ru-RU"/>
        </w:rPr>
        <w:t>, оцинкованные.</w:t>
      </w:r>
    </w:p>
    <w:p w14:paraId="7E41ABE3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2" w:name="_Toc222429879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Сведения о размерах земельных участков, временно отводимых на период строительства, реконструкции, капитального ремонта для обеспечения размещения строительных механизмов, хранения отвала и резерва грунта, в том числе растительного, устройства объездов, перекладки коммуникаций, площадок складирования материалов и изделий, полигонов сборки конструкций, карьеров для добычи инертных материалов</w:t>
      </w:r>
      <w:bookmarkEnd w:id="2"/>
    </w:p>
    <w:p w14:paraId="76D0784E" w14:textId="3754AF12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 xml:space="preserve">Хранение отвалов и резервов грунта в зонах работ не предусмотрено. Весь разработанный, в том числе растительный грунт, транспортируется на постоянную свалку. </w:t>
      </w:r>
    </w:p>
    <w:p w14:paraId="36A441A5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Устройство временных объездов, перекладка коммуникаций, полигонов для сборки конструкций, а также разработка карьеров для добычи инертных материалов проектом не предусматривается.</w:t>
      </w:r>
    </w:p>
    <w:p w14:paraId="567733C7" w14:textId="6F589CBD" w:rsid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 xml:space="preserve">Складирование материалов и конструкций ведется непосредственно на захватках. </w:t>
      </w:r>
    </w:p>
    <w:p w14:paraId="664027F1" w14:textId="7AAA5EC9" w:rsidR="00592B78" w:rsidRPr="00592B78" w:rsidRDefault="00592B78" w:rsidP="00592B78">
      <w:pPr>
        <w:rPr>
          <w:rFonts w:eastAsia="Times New Roman" w:cs="Arial"/>
          <w:sz w:val="22"/>
          <w:lang w:eastAsia="ru-RU"/>
        </w:rPr>
      </w:pPr>
      <w:r w:rsidRPr="00592B78">
        <w:rPr>
          <w:rFonts w:eastAsia="Times New Roman" w:cs="Arial"/>
          <w:sz w:val="22"/>
          <w:lang w:eastAsia="ru-RU"/>
        </w:rPr>
        <w:t xml:space="preserve">Границы строительной полосы для проведения работ по </w:t>
      </w:r>
      <w:r>
        <w:rPr>
          <w:rFonts w:eastAsia="Times New Roman" w:cs="Arial"/>
          <w:sz w:val="22"/>
          <w:lang w:eastAsia="ru-RU"/>
        </w:rPr>
        <w:t>капитальному ремонту</w:t>
      </w:r>
      <w:r w:rsidRPr="00592B78">
        <w:rPr>
          <w:rFonts w:eastAsia="Times New Roman" w:cs="Arial"/>
          <w:sz w:val="22"/>
          <w:lang w:eastAsia="ru-RU"/>
        </w:rPr>
        <w:t xml:space="preserve"> показаны на чертежах </w:t>
      </w:r>
      <w:r>
        <w:rPr>
          <w:rFonts w:eastAsia="Times New Roman" w:cs="Arial"/>
          <w:sz w:val="22"/>
          <w:lang w:eastAsia="ru-RU"/>
        </w:rPr>
        <w:t>0576-</w:t>
      </w:r>
      <w:r w:rsidR="008B788B">
        <w:rPr>
          <w:rFonts w:eastAsia="Times New Roman" w:cs="Arial"/>
          <w:sz w:val="22"/>
          <w:lang w:eastAsia="ru-RU"/>
        </w:rPr>
        <w:t>СибПЭ-1-ПОС</w:t>
      </w:r>
      <w:r>
        <w:rPr>
          <w:rFonts w:eastAsia="Times New Roman" w:cs="Arial"/>
          <w:sz w:val="22"/>
          <w:lang w:eastAsia="ru-RU"/>
        </w:rPr>
        <w:t>. Лист</w:t>
      </w:r>
      <w:r w:rsidR="00A47133">
        <w:rPr>
          <w:rFonts w:eastAsia="Times New Roman" w:cs="Arial"/>
          <w:sz w:val="22"/>
          <w:lang w:eastAsia="ru-RU"/>
        </w:rPr>
        <w:t>ы</w:t>
      </w:r>
      <w:r>
        <w:rPr>
          <w:rFonts w:eastAsia="Times New Roman" w:cs="Arial"/>
          <w:sz w:val="22"/>
          <w:lang w:eastAsia="ru-RU"/>
        </w:rPr>
        <w:t xml:space="preserve"> </w:t>
      </w:r>
      <w:proofErr w:type="gramStart"/>
      <w:r>
        <w:rPr>
          <w:rFonts w:eastAsia="Times New Roman" w:cs="Arial"/>
          <w:sz w:val="22"/>
          <w:lang w:eastAsia="ru-RU"/>
        </w:rPr>
        <w:t>2</w:t>
      </w:r>
      <w:r w:rsidR="00A47133">
        <w:rPr>
          <w:rFonts w:eastAsia="Times New Roman" w:cs="Arial"/>
          <w:sz w:val="22"/>
          <w:lang w:eastAsia="ru-RU"/>
        </w:rPr>
        <w:t xml:space="preserve"> – 6</w:t>
      </w:r>
      <w:proofErr w:type="gramEnd"/>
      <w:r w:rsidRPr="00592B78">
        <w:rPr>
          <w:rFonts w:eastAsia="Times New Roman" w:cs="Arial"/>
          <w:sz w:val="22"/>
          <w:lang w:eastAsia="ru-RU"/>
        </w:rPr>
        <w:t>.</w:t>
      </w:r>
    </w:p>
    <w:p w14:paraId="3D8A60EC" w14:textId="77777777" w:rsidR="00592B78" w:rsidRPr="00815F26" w:rsidRDefault="00592B78" w:rsidP="00815F26">
      <w:pPr>
        <w:rPr>
          <w:rFonts w:eastAsia="Times New Roman" w:cs="Arial"/>
          <w:sz w:val="22"/>
          <w:lang w:eastAsia="ru-RU"/>
        </w:rPr>
      </w:pPr>
    </w:p>
    <w:p w14:paraId="386C320E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3" w:name="_Toc222429880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Сведения о местах размещения баз материально-технического обеспечения, производственных организаций и объектов энергетического обеспечения, обслуживающих строительство, реконструкцию, капитальный ремонт на отдельных участках трассы, а также о местах проживания, санитарно-бытовом и медицинском обслуживании, питании, водоснабжении и стирке спецодежды персонала, участвующего в строительстве, реконструкции, капитальном ремонте, и размещения пунктов социально-бытового обслуживания (при необходимости)</w:t>
      </w:r>
      <w:bookmarkEnd w:id="3"/>
    </w:p>
    <w:p w14:paraId="09E1CABB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 xml:space="preserve">Для выполнения строительно-монтажных работ предполагается определить подрядчика в результате тендера. </w:t>
      </w:r>
    </w:p>
    <w:p w14:paraId="362B0CF3" w14:textId="46004038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Проектом предполагается использовать пункты социально-бытового обслуживания г. </w:t>
      </w:r>
      <w:r>
        <w:rPr>
          <w:rFonts w:eastAsia="Times New Roman" w:cs="Arial"/>
          <w:sz w:val="22"/>
          <w:lang w:eastAsia="ru-RU"/>
        </w:rPr>
        <w:t>Новый Уренгой</w:t>
      </w:r>
      <w:r w:rsidRPr="00815F26">
        <w:rPr>
          <w:rFonts w:eastAsia="Times New Roman" w:cs="Arial"/>
          <w:sz w:val="22"/>
          <w:lang w:eastAsia="ru-RU"/>
        </w:rPr>
        <w:t>.</w:t>
      </w:r>
    </w:p>
    <w:p w14:paraId="2C9C95C7" w14:textId="24DE90C4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 xml:space="preserve">Проживание рабочих предусмотрено в г. </w:t>
      </w:r>
      <w:r>
        <w:rPr>
          <w:rFonts w:eastAsia="Times New Roman" w:cs="Arial"/>
          <w:sz w:val="22"/>
          <w:lang w:eastAsia="ru-RU"/>
        </w:rPr>
        <w:t>Новый Уренгой</w:t>
      </w:r>
      <w:r w:rsidRPr="00815F26">
        <w:rPr>
          <w:rFonts w:eastAsia="Times New Roman" w:cs="Arial"/>
          <w:sz w:val="22"/>
          <w:lang w:eastAsia="ru-RU"/>
        </w:rPr>
        <w:t>.</w:t>
      </w:r>
    </w:p>
    <w:p w14:paraId="0E2AC26C" w14:textId="1F1873D6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 xml:space="preserve">На </w:t>
      </w:r>
      <w:r>
        <w:rPr>
          <w:rFonts w:eastAsia="Times New Roman" w:cs="Arial"/>
          <w:sz w:val="22"/>
          <w:lang w:eastAsia="ru-RU"/>
        </w:rPr>
        <w:t>участках работ</w:t>
      </w:r>
      <w:r w:rsidRPr="00815F26">
        <w:rPr>
          <w:rFonts w:eastAsia="Times New Roman" w:cs="Arial"/>
          <w:sz w:val="22"/>
          <w:lang w:eastAsia="ru-RU"/>
        </w:rPr>
        <w:t xml:space="preserve"> в пределах полосы производства работ бригады укомплектовываются передвижными вагон-домиками.</w:t>
      </w:r>
    </w:p>
    <w:p w14:paraId="19715585" w14:textId="7CAEE97C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 xml:space="preserve">Организация питания рабочих предусмотрена </w:t>
      </w:r>
      <w:r>
        <w:rPr>
          <w:rFonts w:eastAsia="Times New Roman" w:cs="Arial"/>
          <w:sz w:val="22"/>
          <w:lang w:eastAsia="ru-RU"/>
        </w:rPr>
        <w:t>в предприятиях общественного питания г. Новый Уренгой</w:t>
      </w:r>
      <w:r w:rsidRPr="00815F26">
        <w:rPr>
          <w:rFonts w:eastAsia="Times New Roman" w:cs="Arial"/>
          <w:sz w:val="22"/>
          <w:lang w:eastAsia="ru-RU"/>
        </w:rPr>
        <w:t>.</w:t>
      </w:r>
    </w:p>
    <w:p w14:paraId="2BEA9035" w14:textId="231E13E4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 xml:space="preserve">Медицинское обслуживание рабочих осуществляется в существующих мед. учреждениях г. </w:t>
      </w:r>
      <w:r>
        <w:rPr>
          <w:rFonts w:eastAsia="Times New Roman" w:cs="Arial"/>
          <w:sz w:val="22"/>
          <w:lang w:eastAsia="ru-RU"/>
        </w:rPr>
        <w:t>Новый Уренгой</w:t>
      </w:r>
      <w:r w:rsidRPr="00815F26">
        <w:rPr>
          <w:rFonts w:eastAsia="Times New Roman" w:cs="Arial"/>
          <w:sz w:val="22"/>
          <w:lang w:eastAsia="ru-RU"/>
        </w:rPr>
        <w:t>. Бригады должны быть обеспечены аптечкой с медикаментами и перевязочными материалами.</w:t>
      </w:r>
    </w:p>
    <w:p w14:paraId="60AB0044" w14:textId="056FE87E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 xml:space="preserve">Место расположения химчисток, прачечных, в которых возможна чистка спецодежды строительства персонала: г. </w:t>
      </w:r>
      <w:r>
        <w:rPr>
          <w:rFonts w:eastAsia="Times New Roman" w:cs="Arial"/>
          <w:sz w:val="22"/>
          <w:lang w:eastAsia="ru-RU"/>
        </w:rPr>
        <w:t>Новый Уренгой</w:t>
      </w:r>
      <w:r w:rsidRPr="00815F26">
        <w:rPr>
          <w:rFonts w:eastAsia="Times New Roman" w:cs="Arial"/>
          <w:sz w:val="22"/>
          <w:lang w:eastAsia="ru-RU"/>
        </w:rPr>
        <w:t>.</w:t>
      </w:r>
    </w:p>
    <w:p w14:paraId="1B3627B1" w14:textId="357695C2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Питьевая вода для нужд строителей в трассовых условиях используется привозная в 19-литровых пластиковых бутылях заводского разлива. Вода доставляется автотранспортом из г. </w:t>
      </w:r>
      <w:r>
        <w:rPr>
          <w:rFonts w:eastAsia="Times New Roman" w:cs="Arial"/>
          <w:sz w:val="22"/>
          <w:lang w:eastAsia="ru-RU"/>
        </w:rPr>
        <w:t>Новый Уренгой</w:t>
      </w:r>
      <w:r w:rsidRPr="00815F26">
        <w:rPr>
          <w:rFonts w:eastAsia="Times New Roman" w:cs="Arial"/>
          <w:sz w:val="22"/>
          <w:lang w:eastAsia="ru-RU"/>
        </w:rPr>
        <w:t>. Хранение воды – согласно санитарно-гигиенических норм.</w:t>
      </w:r>
    </w:p>
    <w:p w14:paraId="079D75DD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Электроснабжение строительства предусматривается от временных ДЭС-10 кВт.</w:t>
      </w:r>
    </w:p>
    <w:p w14:paraId="3EBF5A7B" w14:textId="1AD4F16A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 xml:space="preserve">Водоснабжение производственных потребителей </w:t>
      </w:r>
      <w:r>
        <w:rPr>
          <w:rFonts w:eastAsia="Times New Roman" w:cs="Arial"/>
          <w:sz w:val="22"/>
          <w:lang w:eastAsia="ru-RU"/>
        </w:rPr>
        <w:t>привозное</w:t>
      </w:r>
      <w:r w:rsidRPr="00815F26">
        <w:rPr>
          <w:rFonts w:eastAsia="Times New Roman" w:cs="Arial"/>
          <w:sz w:val="22"/>
          <w:lang w:eastAsia="ru-RU"/>
        </w:rPr>
        <w:t>.</w:t>
      </w:r>
    </w:p>
    <w:p w14:paraId="4DFEE731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Сбор твердого бытового мусора и отходов строительного производства осуществляется в автотранспорт с вывозом на полигон ТКО.</w:t>
      </w:r>
    </w:p>
    <w:p w14:paraId="46F819B8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Сбор хозяйственно-бытовых стоков осуществляется в накопительные баки биотуалетов с последующим вывозом на очистные сооружения.</w:t>
      </w:r>
    </w:p>
    <w:p w14:paraId="36FF764B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Связь между строительными подразделениями на участке работ и участка работ с диспетчером управления предусмотрена мобильными системами связи.</w:t>
      </w:r>
    </w:p>
    <w:p w14:paraId="0169FBE8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Детальную организацию быта рабочих на стройплощадке (транспортировку и хранения питьевой воды, медицинского обслуживания) Подрядная организация должна проработать до начала производства работ и отразить в ППР.</w:t>
      </w:r>
    </w:p>
    <w:p w14:paraId="2868DD33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Санитарно-бытовые помещения следует удалять от разгрузочных устройств, бункеров, бетонно-растворных узлов, сортировочных устройств и других объектов, выделяющих пыль, вредные пары и газы, на расстояние не менее 50 метров, при этом бытовые помещения целесообразно размещать с наветренной стороны по отношению к последним.</w:t>
      </w:r>
    </w:p>
    <w:p w14:paraId="59FAC2F2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Проектом не предусматривается складирование материалов, выделяющих пыль, вредные пары и газы.</w:t>
      </w:r>
    </w:p>
    <w:p w14:paraId="04159A74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Обеспечение участка работ сжатым воздухом осуществлять от передвижных компрессорных установок. Кислород доставлять на площадку в баллонах, централизовано специальным автотранспортом.</w:t>
      </w:r>
    </w:p>
    <w:p w14:paraId="4BD31421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Поставляемое оборудование должно иметь:</w:t>
      </w:r>
    </w:p>
    <w:p w14:paraId="7BB81478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Сертификат соответствия требованиям промышленной безопасности.</w:t>
      </w:r>
    </w:p>
    <w:p w14:paraId="5FF641AB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 xml:space="preserve">Сертификат соответствия ГОСТ Р ИСО </w:t>
      </w:r>
      <w:proofErr w:type="gramStart"/>
      <w:r w:rsidRPr="00815F26">
        <w:rPr>
          <w:rFonts w:eastAsia="Times New Roman" w:cs="Arial"/>
          <w:sz w:val="22"/>
          <w:lang w:eastAsia="ru-RU"/>
        </w:rPr>
        <w:t>9001-2015</w:t>
      </w:r>
      <w:proofErr w:type="gramEnd"/>
      <w:r w:rsidRPr="00815F26">
        <w:rPr>
          <w:rFonts w:eastAsia="Times New Roman" w:cs="Arial"/>
          <w:sz w:val="22"/>
          <w:lang w:eastAsia="ru-RU"/>
        </w:rPr>
        <w:t>;</w:t>
      </w:r>
    </w:p>
    <w:p w14:paraId="0542238D" w14:textId="77777777" w:rsidR="00815F26" w:rsidRPr="00815F26" w:rsidRDefault="00815F26" w:rsidP="00815F26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Техническую документацию (на русском языке): заводские паспорта на оборудование, инструкции завода изготовителя по ремонту, техническому обслуживанию, эксплуатации и монтажу оборудования, технологические схемы.</w:t>
      </w:r>
    </w:p>
    <w:p w14:paraId="5966C156" w14:textId="1C3E0B03" w:rsidR="00815F26" w:rsidRPr="006927C1" w:rsidRDefault="00815F26" w:rsidP="00592B78">
      <w:pPr>
        <w:rPr>
          <w:rFonts w:eastAsia="Times New Roman" w:cs="Arial"/>
          <w:sz w:val="22"/>
          <w:lang w:eastAsia="ru-RU"/>
        </w:rPr>
      </w:pPr>
      <w:r w:rsidRPr="00815F26">
        <w:rPr>
          <w:rFonts w:eastAsia="Times New Roman" w:cs="Arial"/>
          <w:sz w:val="22"/>
          <w:lang w:eastAsia="ru-RU"/>
        </w:rPr>
        <w:t>Применяемые материалы должны соответствовать постановлению Правительства РФ от 23 декабря 2021 г. N 2425</w:t>
      </w:r>
      <w:r>
        <w:rPr>
          <w:rFonts w:eastAsia="Times New Roman" w:cs="Arial"/>
          <w:sz w:val="22"/>
          <w:lang w:eastAsia="ru-RU"/>
        </w:rPr>
        <w:t>.</w:t>
      </w:r>
    </w:p>
    <w:p w14:paraId="29C9100A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4" w:name="_Toc222429881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Описание транспортной схемы (схем) доставки материально-технических ресурсов с указанием мест расположения станций и пристаней разгрузки, промежуточных складов и временных подъездных дорог, в том числе временной дороги вдоль линейного объекта</w:t>
      </w:r>
      <w:bookmarkEnd w:id="4"/>
    </w:p>
    <w:p w14:paraId="564B4758" w14:textId="77777777" w:rsidR="00592B78" w:rsidRPr="00592B78" w:rsidRDefault="00592B78" w:rsidP="00592B78">
      <w:pPr>
        <w:rPr>
          <w:rFonts w:eastAsia="Times New Roman" w:cs="Arial"/>
          <w:sz w:val="22"/>
          <w:lang w:eastAsia="ru-RU"/>
        </w:rPr>
      </w:pPr>
      <w:r w:rsidRPr="00592B78">
        <w:rPr>
          <w:rFonts w:eastAsia="Times New Roman" w:cs="Arial"/>
          <w:sz w:val="22"/>
          <w:lang w:eastAsia="ru-RU"/>
        </w:rPr>
        <w:t>Площадка строительства находится в районе с развитой инфраструктурой и связана с предприятиями стройиндустрии и жилыми микрорайонами города существующими автодорогами.</w:t>
      </w:r>
    </w:p>
    <w:p w14:paraId="20FCF0AF" w14:textId="77777777" w:rsidR="00592B78" w:rsidRPr="00592B78" w:rsidRDefault="00592B78" w:rsidP="00592B78">
      <w:pPr>
        <w:rPr>
          <w:rFonts w:eastAsia="Times New Roman" w:cs="Arial"/>
          <w:sz w:val="22"/>
          <w:lang w:eastAsia="ru-RU"/>
        </w:rPr>
      </w:pPr>
      <w:r w:rsidRPr="00592B78">
        <w:rPr>
          <w:rFonts w:eastAsia="Times New Roman" w:cs="Arial"/>
          <w:sz w:val="22"/>
          <w:lang w:eastAsia="ru-RU"/>
        </w:rPr>
        <w:t>Обеспечение стройплощадки основными материалами, конструкциями осуществляется автомобильным транспортом по существующей транспортной схеме.</w:t>
      </w:r>
    </w:p>
    <w:p w14:paraId="22AA2AC4" w14:textId="77777777" w:rsidR="00592B78" w:rsidRDefault="00592B78" w:rsidP="00592B78">
      <w:pPr>
        <w:rPr>
          <w:rFonts w:eastAsia="Times New Roman" w:cs="Arial"/>
          <w:sz w:val="22"/>
          <w:lang w:eastAsia="ru-RU"/>
        </w:rPr>
      </w:pPr>
      <w:r w:rsidRPr="00592B78">
        <w:rPr>
          <w:rFonts w:eastAsia="Times New Roman" w:cs="Arial"/>
          <w:sz w:val="22"/>
          <w:lang w:eastAsia="ru-RU"/>
        </w:rPr>
        <w:t>Временные дороги вдоль линейного объекта не устраиваются.</w:t>
      </w:r>
    </w:p>
    <w:p w14:paraId="3F7113D3" w14:textId="6E37D6CF" w:rsidR="005D77B1" w:rsidRPr="00592B78" w:rsidRDefault="00F154CF" w:rsidP="00592B78">
      <w:pPr>
        <w:rPr>
          <w:rFonts w:eastAsia="Times New Roman" w:cs="Arial"/>
          <w:sz w:val="22"/>
          <w:lang w:eastAsia="ru-RU"/>
        </w:rPr>
      </w:pPr>
      <w:r>
        <w:rPr>
          <w:rFonts w:eastAsia="Times New Roman" w:cs="Arial"/>
          <w:sz w:val="22"/>
          <w:lang w:eastAsia="ru-RU"/>
        </w:rPr>
        <w:t xml:space="preserve">Ближайшая </w:t>
      </w:r>
      <w:r w:rsidR="005D77B1">
        <w:rPr>
          <w:rFonts w:eastAsia="Times New Roman" w:cs="Arial"/>
          <w:sz w:val="22"/>
          <w:lang w:eastAsia="ru-RU"/>
        </w:rPr>
        <w:t>ж</w:t>
      </w:r>
      <w:r w:rsidR="00096B73">
        <w:rPr>
          <w:rFonts w:eastAsia="Times New Roman" w:cs="Arial"/>
          <w:sz w:val="22"/>
          <w:lang w:eastAsia="ru-RU"/>
        </w:rPr>
        <w:t>/</w:t>
      </w:r>
      <w:r w:rsidR="005D77B1">
        <w:rPr>
          <w:rFonts w:eastAsia="Times New Roman" w:cs="Arial"/>
          <w:sz w:val="22"/>
          <w:lang w:eastAsia="ru-RU"/>
        </w:rPr>
        <w:t>д станци</w:t>
      </w:r>
      <w:r>
        <w:rPr>
          <w:rFonts w:eastAsia="Times New Roman" w:cs="Arial"/>
          <w:sz w:val="22"/>
          <w:lang w:eastAsia="ru-RU"/>
        </w:rPr>
        <w:t xml:space="preserve">я </w:t>
      </w:r>
      <w:r w:rsidR="005D77B1">
        <w:rPr>
          <w:rFonts w:eastAsia="Times New Roman" w:cs="Arial"/>
          <w:sz w:val="22"/>
          <w:lang w:eastAsia="ru-RU"/>
        </w:rPr>
        <w:t>Новый Уренгой.</w:t>
      </w:r>
    </w:p>
    <w:p w14:paraId="753755BA" w14:textId="294ED0D2" w:rsidR="00592B78" w:rsidRPr="00592B78" w:rsidRDefault="00592B78" w:rsidP="00592B78">
      <w:pPr>
        <w:rPr>
          <w:rFonts w:eastAsia="Times New Roman" w:cs="Arial"/>
          <w:sz w:val="22"/>
          <w:lang w:eastAsia="ru-RU"/>
        </w:rPr>
      </w:pPr>
      <w:r w:rsidRPr="00592B78">
        <w:rPr>
          <w:rFonts w:eastAsia="Times New Roman" w:cs="Arial"/>
          <w:sz w:val="22"/>
          <w:lang w:eastAsia="ru-RU"/>
        </w:rPr>
        <w:t>Ежедневная доставка рабочих до объекта осуществляется автотранспортом Подрядчика.</w:t>
      </w:r>
    </w:p>
    <w:p w14:paraId="66E0A712" w14:textId="77777777" w:rsidR="00592B78" w:rsidRPr="00592B78" w:rsidRDefault="00592B78" w:rsidP="00592B78">
      <w:pPr>
        <w:rPr>
          <w:rFonts w:eastAsia="Times New Roman" w:cs="Arial"/>
          <w:sz w:val="22"/>
          <w:lang w:eastAsia="ru-RU"/>
        </w:rPr>
      </w:pPr>
      <w:r w:rsidRPr="00592B78">
        <w:rPr>
          <w:rFonts w:eastAsia="Times New Roman" w:cs="Arial"/>
          <w:sz w:val="22"/>
          <w:lang w:eastAsia="ru-RU"/>
        </w:rPr>
        <w:t>Для перебазировки строительной техники, перевозки людей, завоза строительных материалов и конструкций, вывоза строительного мусора используются существующие автодороги. Перевозка грузов осуществляется автотранспортом.</w:t>
      </w:r>
    </w:p>
    <w:p w14:paraId="537649F6" w14:textId="77777777" w:rsidR="00592B78" w:rsidRPr="00592B78" w:rsidRDefault="00592B78" w:rsidP="00592B78">
      <w:pPr>
        <w:rPr>
          <w:rFonts w:eastAsia="Times New Roman" w:cs="Arial"/>
          <w:sz w:val="22"/>
          <w:lang w:eastAsia="ru-RU"/>
        </w:rPr>
      </w:pPr>
      <w:r w:rsidRPr="00592B78">
        <w:rPr>
          <w:rFonts w:eastAsia="Times New Roman" w:cs="Arial"/>
          <w:sz w:val="22"/>
          <w:lang w:eastAsia="ru-RU"/>
        </w:rPr>
        <w:t>Обеспечение стройплощадки основными материалами, конструкциями осуществляется автомобильным транспортом непосредственно на площадку к моменту монтажа без использования временных промежуточных складов.</w:t>
      </w:r>
    </w:p>
    <w:p w14:paraId="7C0035D5" w14:textId="27428C6E" w:rsidR="00592B78" w:rsidRPr="00592B78" w:rsidRDefault="00592B78" w:rsidP="00592B78">
      <w:pPr>
        <w:rPr>
          <w:rFonts w:eastAsia="Times New Roman" w:cs="Arial"/>
          <w:sz w:val="22"/>
          <w:lang w:eastAsia="ru-RU"/>
        </w:rPr>
      </w:pPr>
      <w:r w:rsidRPr="00592B78">
        <w:rPr>
          <w:rFonts w:eastAsia="Times New Roman" w:cs="Arial"/>
          <w:sz w:val="22"/>
          <w:lang w:eastAsia="ru-RU"/>
        </w:rPr>
        <w:t xml:space="preserve">Доставка строительных материалов предусмотрена с ближайших предприятий-поставщиков г. </w:t>
      </w:r>
      <w:r w:rsidR="00D776FF">
        <w:rPr>
          <w:rFonts w:eastAsia="Times New Roman" w:cs="Arial"/>
          <w:sz w:val="22"/>
          <w:lang w:eastAsia="ru-RU"/>
        </w:rPr>
        <w:t>Новый Уренгой</w:t>
      </w:r>
      <w:r w:rsidRPr="00592B78">
        <w:rPr>
          <w:rFonts w:eastAsia="Times New Roman" w:cs="Arial"/>
          <w:sz w:val="22"/>
          <w:lang w:eastAsia="ru-RU"/>
        </w:rPr>
        <w:t>.</w:t>
      </w:r>
    </w:p>
    <w:p w14:paraId="2F1E39EB" w14:textId="318B7B53" w:rsidR="00592B78" w:rsidRDefault="00592B78" w:rsidP="00592B78">
      <w:pPr>
        <w:rPr>
          <w:rFonts w:eastAsia="Times New Roman" w:cs="Arial"/>
          <w:sz w:val="22"/>
          <w:lang w:eastAsia="ru-RU"/>
        </w:rPr>
      </w:pPr>
      <w:bookmarkStart w:id="5" w:name="_Hlk150957653"/>
      <w:r w:rsidRPr="00592B78">
        <w:rPr>
          <w:rFonts w:eastAsia="Times New Roman" w:cs="Arial"/>
          <w:sz w:val="22"/>
          <w:lang w:eastAsia="ru-RU"/>
        </w:rPr>
        <w:t>Источник щебеня</w:t>
      </w:r>
      <w:r w:rsidR="005D77B1">
        <w:rPr>
          <w:rFonts w:eastAsia="Times New Roman" w:cs="Arial"/>
          <w:sz w:val="22"/>
          <w:lang w:eastAsia="ru-RU"/>
        </w:rPr>
        <w:t>, песка</w:t>
      </w:r>
      <w:r w:rsidRPr="00592B78">
        <w:rPr>
          <w:rFonts w:eastAsia="Times New Roman" w:cs="Arial"/>
          <w:sz w:val="22"/>
          <w:lang w:eastAsia="ru-RU"/>
        </w:rPr>
        <w:t xml:space="preserve"> карьер </w:t>
      </w:r>
      <w:r w:rsidR="005D77B1" w:rsidRPr="005D77B1">
        <w:rPr>
          <w:rFonts w:eastAsia="Times New Roman" w:cs="Arial"/>
          <w:sz w:val="22"/>
          <w:lang w:eastAsia="ru-RU"/>
        </w:rPr>
        <w:t>ООО «</w:t>
      </w:r>
      <w:proofErr w:type="spellStart"/>
      <w:r w:rsidR="005D77B1" w:rsidRPr="005D77B1">
        <w:rPr>
          <w:rFonts w:eastAsia="Times New Roman" w:cs="Arial"/>
          <w:sz w:val="22"/>
          <w:lang w:eastAsia="ru-RU"/>
        </w:rPr>
        <w:t>Ямaлснабнеруд</w:t>
      </w:r>
      <w:proofErr w:type="spellEnd"/>
      <w:r w:rsidR="005D77B1" w:rsidRPr="005D77B1">
        <w:rPr>
          <w:rFonts w:eastAsia="Times New Roman" w:cs="Arial"/>
          <w:sz w:val="22"/>
          <w:lang w:eastAsia="ru-RU"/>
        </w:rPr>
        <w:t>»</w:t>
      </w:r>
      <w:r w:rsidRPr="00592B78">
        <w:rPr>
          <w:rFonts w:eastAsia="Times New Roman" w:cs="Arial"/>
          <w:sz w:val="22"/>
          <w:lang w:eastAsia="ru-RU"/>
        </w:rPr>
        <w:t>.</w:t>
      </w:r>
    </w:p>
    <w:p w14:paraId="6925A6CB" w14:textId="7DE2001F" w:rsidR="005D77B1" w:rsidRDefault="005D77B1" w:rsidP="00592B78">
      <w:pPr>
        <w:rPr>
          <w:rFonts w:eastAsia="Times New Roman" w:cs="Arial"/>
          <w:sz w:val="22"/>
          <w:lang w:eastAsia="ru-RU"/>
        </w:rPr>
      </w:pPr>
      <w:r>
        <w:rPr>
          <w:rFonts w:eastAsia="Times New Roman" w:cs="Arial"/>
          <w:sz w:val="22"/>
          <w:lang w:eastAsia="ru-RU"/>
        </w:rPr>
        <w:t>Металлоконструкции от ООО «</w:t>
      </w:r>
      <w:proofErr w:type="spellStart"/>
      <w:r>
        <w:rPr>
          <w:rFonts w:eastAsia="Times New Roman" w:cs="Arial"/>
          <w:sz w:val="22"/>
          <w:lang w:eastAsia="ru-RU"/>
        </w:rPr>
        <w:t>Стройкомплектсервис</w:t>
      </w:r>
      <w:proofErr w:type="spellEnd"/>
      <w:r>
        <w:rPr>
          <w:rFonts w:eastAsia="Times New Roman" w:cs="Arial"/>
          <w:sz w:val="22"/>
          <w:lang w:eastAsia="ru-RU"/>
        </w:rPr>
        <w:t>».</w:t>
      </w:r>
    </w:p>
    <w:p w14:paraId="43D4D710" w14:textId="6D80BEFA" w:rsidR="005D77B1" w:rsidRPr="00592B78" w:rsidRDefault="005D77B1" w:rsidP="00592B78">
      <w:pPr>
        <w:rPr>
          <w:rFonts w:eastAsia="Times New Roman" w:cs="Arial"/>
          <w:sz w:val="22"/>
          <w:lang w:eastAsia="ru-RU"/>
        </w:rPr>
      </w:pPr>
      <w:r>
        <w:rPr>
          <w:rFonts w:eastAsia="Times New Roman" w:cs="Arial"/>
          <w:sz w:val="22"/>
          <w:lang w:eastAsia="ru-RU"/>
        </w:rPr>
        <w:t>Источник бетона завод ЖБИ.</w:t>
      </w:r>
    </w:p>
    <w:bookmarkEnd w:id="5"/>
    <w:p w14:paraId="35A0CADB" w14:textId="67E8EDE7" w:rsidR="00592B78" w:rsidRPr="00592B78" w:rsidRDefault="00592B78" w:rsidP="00592B78">
      <w:pPr>
        <w:rPr>
          <w:rFonts w:eastAsia="Times New Roman" w:cs="Arial"/>
          <w:sz w:val="22"/>
          <w:lang w:eastAsia="ru-RU"/>
        </w:rPr>
      </w:pPr>
      <w:r w:rsidRPr="00592B78">
        <w:rPr>
          <w:rFonts w:eastAsia="Times New Roman" w:cs="Arial"/>
          <w:sz w:val="22"/>
          <w:lang w:eastAsia="ru-RU"/>
        </w:rPr>
        <w:t>Отходы строительства, строительный мусор, а также разработанный грунт, не используемый в строительстве, грузится на автомобили самосвалы и вывозится на полигон</w:t>
      </w:r>
      <w:r w:rsidR="005D77B1">
        <w:rPr>
          <w:rFonts w:eastAsia="Times New Roman" w:cs="Arial"/>
          <w:sz w:val="22"/>
          <w:lang w:eastAsia="ru-RU"/>
        </w:rPr>
        <w:t xml:space="preserve"> </w:t>
      </w:r>
      <w:r w:rsidR="005D77B1" w:rsidRPr="005D77B1">
        <w:rPr>
          <w:rFonts w:eastAsia="Times New Roman" w:cs="Arial"/>
          <w:sz w:val="22"/>
          <w:lang w:eastAsia="ru-RU"/>
        </w:rPr>
        <w:t>твердых отходов строительных материалов и конструкций (координаты: 66.129892; 76.754942)</w:t>
      </w:r>
      <w:r w:rsidRPr="00592B78">
        <w:rPr>
          <w:rFonts w:eastAsia="Times New Roman" w:cs="Arial"/>
          <w:sz w:val="22"/>
          <w:lang w:eastAsia="ru-RU"/>
        </w:rPr>
        <w:t>.</w:t>
      </w:r>
    </w:p>
    <w:p w14:paraId="74930F45" w14:textId="465129D3" w:rsidR="00592B78" w:rsidRDefault="00592B78" w:rsidP="00592B78">
      <w:pPr>
        <w:rPr>
          <w:rFonts w:eastAsia="Times New Roman" w:cs="Arial"/>
          <w:sz w:val="22"/>
          <w:lang w:eastAsia="ru-RU"/>
        </w:rPr>
      </w:pPr>
      <w:r w:rsidRPr="00592B78">
        <w:rPr>
          <w:rFonts w:eastAsia="Times New Roman" w:cs="Arial"/>
          <w:sz w:val="22"/>
          <w:lang w:eastAsia="ru-RU"/>
        </w:rPr>
        <w:t xml:space="preserve">Металлолом вывозится по автодорогам на пункт приема металлолома </w:t>
      </w:r>
      <w:r w:rsidR="005D77B1" w:rsidRPr="005D77B1">
        <w:rPr>
          <w:rFonts w:eastAsia="Times New Roman" w:cs="Arial"/>
          <w:sz w:val="22"/>
          <w:lang w:eastAsia="ru-RU"/>
        </w:rPr>
        <w:t>ООО «Ямальская металлургическая компания»</w:t>
      </w:r>
      <w:r w:rsidRPr="00592B78">
        <w:rPr>
          <w:rFonts w:eastAsia="Times New Roman" w:cs="Arial"/>
          <w:sz w:val="22"/>
          <w:lang w:eastAsia="ru-RU"/>
        </w:rPr>
        <w:t>.</w:t>
      </w:r>
    </w:p>
    <w:p w14:paraId="3CB64FBC" w14:textId="26BE4F4E" w:rsidR="00592B78" w:rsidRDefault="00F154CF" w:rsidP="006927C1">
      <w:pPr>
        <w:rPr>
          <w:rFonts w:eastAsia="Times New Roman" w:cs="Arial"/>
          <w:sz w:val="22"/>
          <w:lang w:eastAsia="ru-RU"/>
        </w:rPr>
      </w:pPr>
      <w:r>
        <w:rPr>
          <w:rFonts w:eastAsia="Times New Roman" w:cs="Arial"/>
          <w:sz w:val="22"/>
          <w:lang w:eastAsia="ru-RU"/>
        </w:rPr>
        <w:t>Расстояния перевозки до каждого участка приведены на ситуационном плане, 0576-СибПЭ-1-ПОС.ГЧ, лист 1.</w:t>
      </w:r>
    </w:p>
    <w:p w14:paraId="21791804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6" w:name="_Toc222429882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Обоснование потребности в основных строительных машинах, механизмах, транспортных средствах, электрической энергии, паре, воде, кислороде, ацетилене, сжатом воздухе, взрывчатых веществах (при необходимости), а также во временных зданиях и сооружениях</w:t>
      </w:r>
      <w:bookmarkEnd w:id="6"/>
    </w:p>
    <w:p w14:paraId="0DA9C49C" w14:textId="77777777" w:rsidR="00D776FF" w:rsidRPr="00FD4D14" w:rsidRDefault="00D776FF" w:rsidP="00FD4D14">
      <w:pPr>
        <w:pStyle w:val="2"/>
        <w:numPr>
          <w:ilvl w:val="1"/>
          <w:numId w:val="0"/>
        </w:numPr>
        <w:spacing w:before="240" w:after="240"/>
        <w:ind w:firstLine="709"/>
        <w:rPr>
          <w:rFonts w:ascii="Arial" w:hAnsi="Arial" w:cs="Arial"/>
          <w:b/>
          <w:bCs/>
          <w:color w:val="auto"/>
          <w:sz w:val="22"/>
          <w:szCs w:val="22"/>
        </w:rPr>
      </w:pPr>
      <w:bookmarkStart w:id="7" w:name="_Toc65263079"/>
      <w:bookmarkStart w:id="8" w:name="_Toc211617632"/>
      <w:bookmarkStart w:id="9" w:name="_Toc222429883"/>
      <w:r w:rsidRPr="00FD4D14">
        <w:rPr>
          <w:rFonts w:ascii="Arial" w:hAnsi="Arial" w:cs="Arial"/>
          <w:b/>
          <w:bCs/>
          <w:color w:val="auto"/>
          <w:sz w:val="22"/>
          <w:szCs w:val="22"/>
        </w:rPr>
        <w:t>Потребность в основных строительных машинах, механизмах, транспортных средствах</w:t>
      </w:r>
      <w:bookmarkEnd w:id="7"/>
      <w:bookmarkEnd w:id="8"/>
      <w:bookmarkEnd w:id="9"/>
    </w:p>
    <w:p w14:paraId="44E84E24" w14:textId="74B3E6EC" w:rsidR="00D776FF" w:rsidRPr="00FD4D14" w:rsidRDefault="00D776FF" w:rsidP="00FD4D14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 xml:space="preserve">Потребность в основных строительных машинах и механизмах определена в соответствии с «Пособием по разработке проектов организации строительства крупных промышленных комплексов с применением узлового метода к СНиП 3.01.01-85» (глава 10 «Определение потребности в основных строительных машинах, транспортных средствах»), и представлена в таблице </w:t>
      </w:r>
      <w:r w:rsidR="005D77B1">
        <w:rPr>
          <w:rFonts w:ascii="Arial" w:hAnsi="Arial" w:cs="Arial"/>
          <w:sz w:val="22"/>
          <w:szCs w:val="24"/>
        </w:rPr>
        <w:t>5</w:t>
      </w:r>
      <w:r w:rsidRPr="00FD4D14">
        <w:rPr>
          <w:rFonts w:ascii="Arial" w:hAnsi="Arial" w:cs="Arial"/>
          <w:sz w:val="22"/>
          <w:szCs w:val="24"/>
        </w:rPr>
        <w:t>.1.</w:t>
      </w:r>
    </w:p>
    <w:p w14:paraId="1F0AA122" w14:textId="06D0A49E" w:rsidR="00D776FF" w:rsidRDefault="00D776FF" w:rsidP="00FD4D14">
      <w:pPr>
        <w:pStyle w:val="affff2"/>
        <w:keepNext/>
        <w:spacing w:before="12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 xml:space="preserve">Таблица </w:t>
      </w:r>
      <w:r w:rsidR="005D77B1">
        <w:rPr>
          <w:rFonts w:ascii="Arial" w:hAnsi="Arial" w:cs="Arial"/>
          <w:sz w:val="22"/>
          <w:szCs w:val="24"/>
        </w:rPr>
        <w:t>5</w:t>
      </w:r>
      <w:r w:rsidRPr="00FD4D14">
        <w:rPr>
          <w:rFonts w:ascii="Arial" w:hAnsi="Arial" w:cs="Arial"/>
          <w:sz w:val="22"/>
          <w:szCs w:val="24"/>
        </w:rPr>
        <w:t>.1 -Потребность в основных строительных машинах и механизмах</w:t>
      </w:r>
    </w:p>
    <w:tbl>
      <w:tblPr>
        <w:tblW w:w="1046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7374"/>
        <w:gridCol w:w="1134"/>
        <w:gridCol w:w="1105"/>
      </w:tblGrid>
      <w:tr w:rsidR="00D776FF" w:rsidRPr="00FD4D14" w14:paraId="3B6E4643" w14:textId="77777777" w:rsidTr="0029678D">
        <w:trPr>
          <w:cantSplit/>
          <w:trHeight w:val="680"/>
          <w:tblHeader/>
        </w:trPr>
        <w:tc>
          <w:tcPr>
            <w:tcW w:w="848" w:type="dxa"/>
            <w:vAlign w:val="center"/>
          </w:tcPr>
          <w:p w14:paraId="75D457F6" w14:textId="10679024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№</w:t>
            </w:r>
          </w:p>
          <w:p w14:paraId="6E3F6490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п/п</w:t>
            </w:r>
          </w:p>
        </w:tc>
        <w:tc>
          <w:tcPr>
            <w:tcW w:w="7374" w:type="dxa"/>
            <w:vAlign w:val="center"/>
          </w:tcPr>
          <w:p w14:paraId="1101CD3E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14:paraId="0D2B90C7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Ед. изм.</w:t>
            </w:r>
          </w:p>
        </w:tc>
        <w:tc>
          <w:tcPr>
            <w:tcW w:w="1105" w:type="dxa"/>
            <w:vAlign w:val="center"/>
          </w:tcPr>
          <w:p w14:paraId="5B5DE02F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Количество</w:t>
            </w:r>
          </w:p>
        </w:tc>
      </w:tr>
      <w:tr w:rsidR="00D776FF" w:rsidRPr="00FD4D14" w14:paraId="354A4DF4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108A545B" w14:textId="77777777" w:rsidR="00D776FF" w:rsidRPr="00FD4D14" w:rsidRDefault="00D776FF" w:rsidP="00FD4D14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25D2DCA2" w14:textId="77777777" w:rsidR="00D776FF" w:rsidRPr="00FD4D14" w:rsidRDefault="00D776FF" w:rsidP="00FD4D14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Экскаватор 0,25м3</w:t>
            </w:r>
          </w:p>
        </w:tc>
        <w:tc>
          <w:tcPr>
            <w:tcW w:w="1134" w:type="dxa"/>
          </w:tcPr>
          <w:p w14:paraId="256707D2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7CA3DC60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D776FF" w:rsidRPr="00FD4D14" w14:paraId="3763A294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7E9D65E0" w14:textId="77777777" w:rsidR="00D776FF" w:rsidRPr="00FD4D14" w:rsidRDefault="00D776FF" w:rsidP="00FD4D14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775A3337" w14:textId="77777777" w:rsidR="00D776FF" w:rsidRPr="00FD4D14" w:rsidRDefault="00D776FF" w:rsidP="00FD4D14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Автомобили бортовые с кран-манипулятором, грузоподъемность до 8 т</w:t>
            </w:r>
          </w:p>
        </w:tc>
        <w:tc>
          <w:tcPr>
            <w:tcW w:w="1134" w:type="dxa"/>
          </w:tcPr>
          <w:p w14:paraId="5A6BB419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70E90B4E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D776FF" w:rsidRPr="00FD4D14" w14:paraId="538147AF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0460C955" w14:textId="77777777" w:rsidR="00D776FF" w:rsidRPr="00FD4D14" w:rsidRDefault="00D776FF" w:rsidP="00FD4D14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101872E3" w14:textId="77777777" w:rsidR="00D776FF" w:rsidRPr="00FD4D14" w:rsidRDefault="00D776FF" w:rsidP="00FD4D14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  <w:szCs w:val="24"/>
              </w:rPr>
              <w:t>Асфальтоукладчик второго типоразмера (ширина укладки от 2 м до 5 м)</w:t>
            </w:r>
          </w:p>
        </w:tc>
        <w:tc>
          <w:tcPr>
            <w:tcW w:w="1134" w:type="dxa"/>
          </w:tcPr>
          <w:p w14:paraId="14FC1A00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267E39EF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D776FF" w:rsidRPr="00FD4D14" w14:paraId="5E1ABB53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21A7F7D1" w14:textId="77777777" w:rsidR="00D776FF" w:rsidRPr="00FD4D14" w:rsidRDefault="00D776FF" w:rsidP="00FD4D14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43DACE57" w14:textId="77777777" w:rsidR="00D776FF" w:rsidRPr="00FD4D14" w:rsidRDefault="00D776FF" w:rsidP="00FD4D14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Краны на автомобильном ходу 16 т</w:t>
            </w:r>
          </w:p>
        </w:tc>
        <w:tc>
          <w:tcPr>
            <w:tcW w:w="1134" w:type="dxa"/>
          </w:tcPr>
          <w:p w14:paraId="3C2AA909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4BA39868" w14:textId="267276F5" w:rsidR="00D776FF" w:rsidRPr="00FD4D14" w:rsidRDefault="0029678D" w:rsidP="00FD4D14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D776FF" w:rsidRPr="00FD4D14" w14:paraId="3D42A3C0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42914E6C" w14:textId="77777777" w:rsidR="00D776FF" w:rsidRPr="00FD4D14" w:rsidRDefault="00D776FF" w:rsidP="00FD4D14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5B7A54F5" w14:textId="40A7D371" w:rsidR="00D776FF" w:rsidRPr="00FD4D14" w:rsidRDefault="00D776FF" w:rsidP="00FD4D14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 xml:space="preserve">Бульдозер </w:t>
            </w:r>
            <w:r w:rsidR="0029678D">
              <w:rPr>
                <w:rFonts w:cs="Arial"/>
                <w:sz w:val="22"/>
              </w:rPr>
              <w:t xml:space="preserve">колесный </w:t>
            </w:r>
            <w:r w:rsidRPr="00FD4D14">
              <w:rPr>
                <w:rFonts w:cs="Arial"/>
                <w:sz w:val="22"/>
              </w:rPr>
              <w:t>59 кВт (80 л.с.)</w:t>
            </w:r>
          </w:p>
        </w:tc>
        <w:tc>
          <w:tcPr>
            <w:tcW w:w="1134" w:type="dxa"/>
          </w:tcPr>
          <w:p w14:paraId="7F1A1F08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2825628E" w14:textId="33764C5B" w:rsidR="00D776FF" w:rsidRPr="00FD4D14" w:rsidRDefault="0029678D" w:rsidP="00FD4D14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D776FF" w:rsidRPr="00FD4D14" w14:paraId="48A2EE7B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4090BF23" w14:textId="77777777" w:rsidR="00D776FF" w:rsidRPr="00FD4D14" w:rsidRDefault="00D776FF" w:rsidP="00FD4D14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0C017903" w14:textId="77777777" w:rsidR="00D776FF" w:rsidRPr="00FD4D14" w:rsidRDefault="00D776FF" w:rsidP="00FD4D14">
            <w:pPr>
              <w:ind w:firstLine="0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pacing w:val="-1"/>
                <w:sz w:val="22"/>
              </w:rPr>
              <w:t>Асфальтофрезерная</w:t>
            </w:r>
            <w:proofErr w:type="spellEnd"/>
            <w:r w:rsidRPr="00FD4D14">
              <w:rPr>
                <w:rFonts w:cs="Arial"/>
                <w:sz w:val="22"/>
              </w:rPr>
              <w:t xml:space="preserve"> машина</w:t>
            </w:r>
            <w:r w:rsidRPr="00FD4D14">
              <w:rPr>
                <w:rFonts w:cs="Arial"/>
                <w:spacing w:val="-1"/>
                <w:sz w:val="22"/>
              </w:rPr>
              <w:t xml:space="preserve"> ФДХС-К-1000-01</w:t>
            </w:r>
          </w:p>
        </w:tc>
        <w:tc>
          <w:tcPr>
            <w:tcW w:w="1134" w:type="dxa"/>
          </w:tcPr>
          <w:p w14:paraId="2F8C0CA8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2ACE5516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D776FF" w:rsidRPr="00FD4D14" w14:paraId="6F5A0881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2EE33ABD" w14:textId="77777777" w:rsidR="00D776FF" w:rsidRPr="00FD4D14" w:rsidRDefault="00D776FF" w:rsidP="00FD4D14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  <w:vAlign w:val="center"/>
          </w:tcPr>
          <w:p w14:paraId="5E514012" w14:textId="77777777" w:rsidR="00D776FF" w:rsidRPr="00FD4D14" w:rsidRDefault="00D776FF" w:rsidP="00FD4D14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Автобетоносмеситель 5м</w:t>
            </w:r>
            <w:r w:rsidRPr="00FD4D14">
              <w:rPr>
                <w:rFonts w:cs="Arial"/>
                <w:sz w:val="22"/>
                <w:vertAlign w:val="superscript"/>
              </w:rPr>
              <w:t>3</w:t>
            </w:r>
          </w:p>
        </w:tc>
        <w:tc>
          <w:tcPr>
            <w:tcW w:w="1134" w:type="dxa"/>
          </w:tcPr>
          <w:p w14:paraId="6E13E374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0C09CF15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D776FF" w:rsidRPr="00FD4D14" w14:paraId="3AD59381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002ADE3B" w14:textId="77777777" w:rsidR="00D776FF" w:rsidRPr="00FD4D14" w:rsidRDefault="00D776FF" w:rsidP="00FD4D14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  <w:vAlign w:val="center"/>
          </w:tcPr>
          <w:p w14:paraId="079C2526" w14:textId="77777777" w:rsidR="00D776FF" w:rsidRPr="00FD4D14" w:rsidRDefault="00D776FF" w:rsidP="00FD4D14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Лебедки электрические 12,5тн</w:t>
            </w:r>
          </w:p>
        </w:tc>
        <w:tc>
          <w:tcPr>
            <w:tcW w:w="1134" w:type="dxa"/>
          </w:tcPr>
          <w:p w14:paraId="0C49E0A0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093B165D" w14:textId="0BED10F6" w:rsidR="00D776FF" w:rsidRPr="00FD4D14" w:rsidRDefault="0029678D" w:rsidP="00FD4D14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D776FF" w:rsidRPr="00FD4D14" w14:paraId="13377454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7E46A9AA" w14:textId="77777777" w:rsidR="00D776FF" w:rsidRPr="00FD4D14" w:rsidRDefault="00D776FF" w:rsidP="00FD4D14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77E7CB1A" w14:textId="77777777" w:rsidR="00D776FF" w:rsidRPr="00FD4D14" w:rsidRDefault="00D776FF" w:rsidP="00FD4D14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Сварочный аппарат ALPHA Q 351</w:t>
            </w:r>
          </w:p>
        </w:tc>
        <w:tc>
          <w:tcPr>
            <w:tcW w:w="1134" w:type="dxa"/>
          </w:tcPr>
          <w:p w14:paraId="12679777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2B2A5CD0" w14:textId="01D24576" w:rsidR="00D776FF" w:rsidRPr="00FD4D14" w:rsidRDefault="0029678D" w:rsidP="00FD4D14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D776FF" w:rsidRPr="00FD4D14" w14:paraId="218DC6B7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5176690C" w14:textId="77777777" w:rsidR="00D776FF" w:rsidRPr="00FD4D14" w:rsidRDefault="00D776FF" w:rsidP="00FD4D14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46A8C37B" w14:textId="77777777" w:rsidR="00D776FF" w:rsidRPr="00FD4D14" w:rsidRDefault="00D776FF" w:rsidP="00FD4D14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Трамбовки пневматические при работе от передвижных компрессорных станций</w:t>
            </w:r>
          </w:p>
        </w:tc>
        <w:tc>
          <w:tcPr>
            <w:tcW w:w="1134" w:type="dxa"/>
          </w:tcPr>
          <w:p w14:paraId="53602285" w14:textId="77777777" w:rsidR="00D776FF" w:rsidRPr="00FD4D14" w:rsidRDefault="00D776FF" w:rsidP="00FD4D14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шт.</w:t>
            </w:r>
          </w:p>
        </w:tc>
        <w:tc>
          <w:tcPr>
            <w:tcW w:w="1105" w:type="dxa"/>
          </w:tcPr>
          <w:p w14:paraId="2A19242E" w14:textId="267B0F72" w:rsidR="00D776FF" w:rsidRPr="00FD4D14" w:rsidRDefault="0029678D" w:rsidP="00FD4D14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</w:t>
            </w:r>
          </w:p>
        </w:tc>
      </w:tr>
      <w:tr w:rsidR="0039240E" w:rsidRPr="00FD4D14" w14:paraId="1E328981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75D16176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7C94E6BF" w14:textId="153B5C62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 xml:space="preserve">Ручной </w:t>
            </w:r>
            <w:proofErr w:type="spellStart"/>
            <w:r>
              <w:rPr>
                <w:rFonts w:cs="Arial"/>
                <w:sz w:val="22"/>
              </w:rPr>
              <w:t>мотобур</w:t>
            </w:r>
            <w:proofErr w:type="spellEnd"/>
            <w:r>
              <w:rPr>
                <w:rFonts w:cs="Arial"/>
                <w:sz w:val="22"/>
              </w:rPr>
              <w:t xml:space="preserve"> бензиновый</w:t>
            </w:r>
          </w:p>
        </w:tc>
        <w:tc>
          <w:tcPr>
            <w:tcW w:w="1134" w:type="dxa"/>
          </w:tcPr>
          <w:p w14:paraId="77652964" w14:textId="2153C7E3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7EF1D2D7" w14:textId="0A767194" w:rsidR="0039240E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39240E" w:rsidRPr="00FD4D14" w14:paraId="4E002252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570D1154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2B5E9BDC" w14:textId="77777777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Ручной отбойный молоток МОП-2</w:t>
            </w:r>
          </w:p>
        </w:tc>
        <w:tc>
          <w:tcPr>
            <w:tcW w:w="1134" w:type="dxa"/>
          </w:tcPr>
          <w:p w14:paraId="678E0051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4DAF0282" w14:textId="61591A85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</w:t>
            </w:r>
          </w:p>
        </w:tc>
      </w:tr>
      <w:tr w:rsidR="0039240E" w:rsidRPr="00FD4D14" w14:paraId="383E62A1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76318F9C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665F3C1F" w14:textId="77777777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Виброплита бензиновая 140м</w:t>
            </w:r>
            <w:r w:rsidRPr="00FD4D14">
              <w:rPr>
                <w:rFonts w:cs="Arial"/>
                <w:sz w:val="22"/>
                <w:vertAlign w:val="superscript"/>
              </w:rPr>
              <w:t>3</w:t>
            </w:r>
            <w:r w:rsidRPr="00FD4D14">
              <w:rPr>
                <w:rFonts w:cs="Arial"/>
                <w:sz w:val="22"/>
              </w:rPr>
              <w:t>/час</w:t>
            </w:r>
          </w:p>
        </w:tc>
        <w:tc>
          <w:tcPr>
            <w:tcW w:w="1134" w:type="dxa"/>
          </w:tcPr>
          <w:p w14:paraId="6E925331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7E8E6825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39240E" w:rsidRPr="00FD4D14" w14:paraId="0A27AD6B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4C5A98D3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4AA5A46D" w14:textId="77777777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Каток самоходный на пневмоколесном ходу малого типоразмера 4тн</w:t>
            </w:r>
          </w:p>
        </w:tc>
        <w:tc>
          <w:tcPr>
            <w:tcW w:w="1134" w:type="dxa"/>
          </w:tcPr>
          <w:p w14:paraId="4FA1D844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0EF28D69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39240E" w:rsidRPr="00FD4D14" w14:paraId="788A8E37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2F34A528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11B0CDB8" w14:textId="77777777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 xml:space="preserve">Каток самоходный </w:t>
            </w:r>
            <w:proofErr w:type="spellStart"/>
            <w:r w:rsidRPr="00FD4D14">
              <w:rPr>
                <w:rFonts w:cs="Arial"/>
                <w:sz w:val="22"/>
              </w:rPr>
              <w:t>гладковальцовый</w:t>
            </w:r>
            <w:proofErr w:type="spellEnd"/>
            <w:r w:rsidRPr="00FD4D14">
              <w:rPr>
                <w:rFonts w:cs="Arial"/>
                <w:sz w:val="22"/>
              </w:rPr>
              <w:t xml:space="preserve"> 10 </w:t>
            </w:r>
            <w:proofErr w:type="spellStart"/>
            <w:r w:rsidRPr="00FD4D14">
              <w:rPr>
                <w:rFonts w:cs="Arial"/>
                <w:sz w:val="22"/>
              </w:rPr>
              <w:t>тн</w:t>
            </w:r>
            <w:proofErr w:type="spellEnd"/>
          </w:p>
        </w:tc>
        <w:tc>
          <w:tcPr>
            <w:tcW w:w="1134" w:type="dxa"/>
          </w:tcPr>
          <w:p w14:paraId="46D0CBAF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5322C91F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39240E" w:rsidRPr="00FD4D14" w14:paraId="31CA3B69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767EB9A8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76A54E99" w14:textId="77777777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 xml:space="preserve">Каток самоходный на пневмоколесном ходу 12 </w:t>
            </w:r>
            <w:proofErr w:type="spellStart"/>
            <w:r w:rsidRPr="00FD4D14">
              <w:rPr>
                <w:rFonts w:cs="Arial"/>
                <w:sz w:val="22"/>
              </w:rPr>
              <w:t>тн</w:t>
            </w:r>
            <w:proofErr w:type="spellEnd"/>
          </w:p>
        </w:tc>
        <w:tc>
          <w:tcPr>
            <w:tcW w:w="1134" w:type="dxa"/>
          </w:tcPr>
          <w:p w14:paraId="3EC54B6D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31EB7A94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39240E" w:rsidRPr="00FD4D14" w14:paraId="58DD6A34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3655F51A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1AA8A4A3" w14:textId="77777777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Автомобили-самосвалы грузоподъемностью 10 т</w:t>
            </w:r>
          </w:p>
        </w:tc>
        <w:tc>
          <w:tcPr>
            <w:tcW w:w="1134" w:type="dxa"/>
          </w:tcPr>
          <w:p w14:paraId="52C0D1E9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4A41C989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39240E" w:rsidRPr="00FD4D14" w14:paraId="2441000C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59B1BB20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1264A28E" w14:textId="770E60E0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Компрессор ЗИФ-ПВ-5/0,7 (5</w:t>
            </w:r>
            <w:r w:rsidR="002264E5">
              <w:rPr>
                <w:rFonts w:cs="Arial"/>
                <w:sz w:val="22"/>
              </w:rPr>
              <w:t xml:space="preserve"> </w:t>
            </w:r>
            <w:r w:rsidRPr="00FD4D14">
              <w:rPr>
                <w:rFonts w:cs="Arial"/>
                <w:sz w:val="22"/>
              </w:rPr>
              <w:t>м</w:t>
            </w:r>
            <w:r w:rsidRPr="002264E5">
              <w:rPr>
                <w:rFonts w:cs="Arial"/>
                <w:sz w:val="22"/>
                <w:vertAlign w:val="superscript"/>
              </w:rPr>
              <w:t>3</w:t>
            </w:r>
            <w:r w:rsidRPr="00FD4D14">
              <w:rPr>
                <w:rFonts w:cs="Arial"/>
                <w:sz w:val="22"/>
              </w:rPr>
              <w:t>/мин)</w:t>
            </w:r>
          </w:p>
        </w:tc>
        <w:tc>
          <w:tcPr>
            <w:tcW w:w="1134" w:type="dxa"/>
          </w:tcPr>
          <w:p w14:paraId="39BCD297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1BE7BCC1" w14:textId="52D3194D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39240E" w:rsidRPr="00FD4D14" w14:paraId="23B5210A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6CAB8E38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0C7BED96" w14:textId="77777777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Мойка колес (автономная) Мойдодыр</w:t>
            </w:r>
          </w:p>
        </w:tc>
        <w:tc>
          <w:tcPr>
            <w:tcW w:w="1134" w:type="dxa"/>
          </w:tcPr>
          <w:p w14:paraId="0956550F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5009D174" w14:textId="281FE6BD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39240E" w:rsidRPr="00FD4D14" w14:paraId="0760E3FC" w14:textId="77777777" w:rsidTr="008B0C80">
        <w:trPr>
          <w:cantSplit/>
          <w:trHeight w:val="397"/>
        </w:trPr>
        <w:tc>
          <w:tcPr>
            <w:tcW w:w="848" w:type="dxa"/>
            <w:vAlign w:val="center"/>
          </w:tcPr>
          <w:p w14:paraId="3E4DC231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  <w:vAlign w:val="center"/>
          </w:tcPr>
          <w:p w14:paraId="481FAAF7" w14:textId="09CDAF92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Установка для гидроиспытаний </w:t>
            </w:r>
            <w:r w:rsidR="002264E5">
              <w:rPr>
                <w:rFonts w:cs="Arial"/>
                <w:sz w:val="22"/>
              </w:rPr>
              <w:t>2,0</w:t>
            </w:r>
            <w:r>
              <w:rPr>
                <w:rFonts w:cs="Arial"/>
                <w:sz w:val="22"/>
              </w:rPr>
              <w:t xml:space="preserve"> МПа</w:t>
            </w:r>
          </w:p>
        </w:tc>
        <w:tc>
          <w:tcPr>
            <w:tcW w:w="1134" w:type="dxa"/>
          </w:tcPr>
          <w:p w14:paraId="01EEA56B" w14:textId="5D55918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3B4CABA0" w14:textId="36BCD4C4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</w:p>
        </w:tc>
      </w:tr>
      <w:tr w:rsidR="0039240E" w:rsidRPr="00FD4D14" w14:paraId="7FB6CF0D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76C14490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6F703089" w14:textId="77777777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Автобус, 35 мест</w:t>
            </w:r>
          </w:p>
        </w:tc>
        <w:tc>
          <w:tcPr>
            <w:tcW w:w="1134" w:type="dxa"/>
          </w:tcPr>
          <w:p w14:paraId="3E02EB16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11017373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1</w:t>
            </w:r>
          </w:p>
        </w:tc>
      </w:tr>
      <w:tr w:rsidR="0039240E" w:rsidRPr="00FD4D14" w14:paraId="480D3D6A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2332227B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55618CCB" w14:textId="77777777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 w:rsidRPr="00FD4D14">
              <w:rPr>
                <w:rFonts w:cs="Arial"/>
                <w:sz w:val="22"/>
              </w:rPr>
              <w:t>ДЭС-10кВт</w:t>
            </w:r>
          </w:p>
        </w:tc>
        <w:tc>
          <w:tcPr>
            <w:tcW w:w="1134" w:type="dxa"/>
          </w:tcPr>
          <w:p w14:paraId="1A6325DC" w14:textId="77777777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68B021CA" w14:textId="3CBD5C5B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</w:t>
            </w:r>
          </w:p>
        </w:tc>
      </w:tr>
      <w:tr w:rsidR="0039240E" w:rsidRPr="00FD4D14" w14:paraId="02C9C007" w14:textId="77777777" w:rsidTr="00FD4D14">
        <w:trPr>
          <w:cantSplit/>
          <w:trHeight w:val="397"/>
        </w:trPr>
        <w:tc>
          <w:tcPr>
            <w:tcW w:w="848" w:type="dxa"/>
            <w:vAlign w:val="center"/>
          </w:tcPr>
          <w:p w14:paraId="587F931C" w14:textId="77777777" w:rsidR="0039240E" w:rsidRPr="00FD4D14" w:rsidRDefault="0039240E" w:rsidP="0039240E">
            <w:pPr>
              <w:pStyle w:val="a5"/>
              <w:numPr>
                <w:ilvl w:val="0"/>
                <w:numId w:val="46"/>
              </w:numPr>
              <w:tabs>
                <w:tab w:val="left" w:pos="53"/>
              </w:tabs>
              <w:suppressAutoHyphens/>
              <w:spacing w:line="276" w:lineRule="auto"/>
              <w:ind w:left="0" w:firstLine="0"/>
              <w:jc w:val="center"/>
              <w:rPr>
                <w:rFonts w:cs="Arial"/>
                <w:sz w:val="22"/>
              </w:rPr>
            </w:pPr>
          </w:p>
        </w:tc>
        <w:tc>
          <w:tcPr>
            <w:tcW w:w="7374" w:type="dxa"/>
          </w:tcPr>
          <w:p w14:paraId="313B720A" w14:textId="063174D7" w:rsidR="0039240E" w:rsidRPr="00FD4D14" w:rsidRDefault="0039240E" w:rsidP="0039240E">
            <w:pPr>
              <w:ind w:firstLine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Прожектор галогеновый 250 Вт</w:t>
            </w:r>
          </w:p>
        </w:tc>
        <w:tc>
          <w:tcPr>
            <w:tcW w:w="1134" w:type="dxa"/>
          </w:tcPr>
          <w:p w14:paraId="5092AD71" w14:textId="325BFECC" w:rsidR="0039240E" w:rsidRPr="00FD4D14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proofErr w:type="spellStart"/>
            <w:r w:rsidRPr="00FD4D14">
              <w:rPr>
                <w:rFonts w:cs="Arial"/>
                <w:sz w:val="22"/>
              </w:rPr>
              <w:t>шт</w:t>
            </w:r>
            <w:proofErr w:type="spellEnd"/>
          </w:p>
        </w:tc>
        <w:tc>
          <w:tcPr>
            <w:tcW w:w="1105" w:type="dxa"/>
          </w:tcPr>
          <w:p w14:paraId="2614B0A7" w14:textId="0E4AB5C6" w:rsidR="0039240E" w:rsidRDefault="0039240E" w:rsidP="0039240E">
            <w:pPr>
              <w:ind w:firstLin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8</w:t>
            </w:r>
          </w:p>
        </w:tc>
      </w:tr>
    </w:tbl>
    <w:p w14:paraId="3EF9EF17" w14:textId="77777777" w:rsidR="00D776FF" w:rsidRPr="00FD4D14" w:rsidRDefault="00D776FF" w:rsidP="00FD4D14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>При отсутствии машин рекомендуемых марок возможна их замена на другие с аналогичными техническими характеристиками.</w:t>
      </w:r>
    </w:p>
    <w:p w14:paraId="15560832" w14:textId="77777777" w:rsidR="00D776FF" w:rsidRPr="00FD4D14" w:rsidRDefault="00D776FF" w:rsidP="00FD4D14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>Все применяемые строительные машины, механизмы, оборудование и приборы должны быть паспортизированы, сертифицированы и технически освидетельствованы, а на месте производства работ должны быть в наличии копии их паспортов и сертификатов. Кроме того, грузоподъемные машины должны пройти регистрацию в Управлении по технологическому и экологическому надзору Ростехнадзора и получить разрешения на пуск в работу.</w:t>
      </w:r>
    </w:p>
    <w:p w14:paraId="20851A8B" w14:textId="77777777" w:rsidR="00D776FF" w:rsidRPr="00FD4D14" w:rsidRDefault="00D776FF" w:rsidP="00FD4D14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>Количество и номенклатуру строительной техники следует уточнить при составлении технологических карт и ППР.</w:t>
      </w:r>
    </w:p>
    <w:p w14:paraId="2D57F8B3" w14:textId="77777777" w:rsidR="00D776FF" w:rsidRPr="00FD4D14" w:rsidRDefault="00D776FF" w:rsidP="00FD4D14">
      <w:pPr>
        <w:pStyle w:val="2"/>
        <w:numPr>
          <w:ilvl w:val="1"/>
          <w:numId w:val="0"/>
        </w:numPr>
        <w:spacing w:before="240" w:after="240"/>
        <w:ind w:firstLine="709"/>
        <w:rPr>
          <w:rFonts w:ascii="Arial" w:hAnsi="Arial" w:cs="Arial"/>
          <w:b/>
          <w:bCs/>
          <w:color w:val="auto"/>
          <w:sz w:val="22"/>
          <w:szCs w:val="22"/>
        </w:rPr>
      </w:pPr>
      <w:bookmarkStart w:id="10" w:name="_Toc65263081"/>
      <w:bookmarkStart w:id="11" w:name="_Toc211617633"/>
      <w:bookmarkStart w:id="12" w:name="_Toc222429884"/>
      <w:r w:rsidRPr="00FD4D14">
        <w:rPr>
          <w:rFonts w:ascii="Arial" w:hAnsi="Arial" w:cs="Arial"/>
          <w:b/>
          <w:bCs/>
          <w:color w:val="auto"/>
          <w:sz w:val="22"/>
          <w:szCs w:val="22"/>
        </w:rPr>
        <w:t>Потребность в электрической энергии, паре, воде</w:t>
      </w:r>
      <w:bookmarkEnd w:id="10"/>
      <w:bookmarkEnd w:id="11"/>
      <w:bookmarkEnd w:id="12"/>
    </w:p>
    <w:p w14:paraId="22ECB954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 xml:space="preserve">Обеспечение строительства энергоресурсами и водой предусматривается осуществлять следующим образом: </w:t>
      </w:r>
    </w:p>
    <w:p w14:paraId="6E8E9E3C" w14:textId="63E6A146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-  электроснабжение строительства от временных ДЭС-10 кВт;</w:t>
      </w:r>
    </w:p>
    <w:p w14:paraId="70595204" w14:textId="0D1D0880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 xml:space="preserve">- водоснабжение на производственные и </w:t>
      </w:r>
      <w:proofErr w:type="spellStart"/>
      <w:proofErr w:type="gramStart"/>
      <w:r w:rsidRPr="00FD4D14">
        <w:rPr>
          <w:rFonts w:cs="Arial"/>
          <w:sz w:val="22"/>
        </w:rPr>
        <w:t>хоз</w:t>
      </w:r>
      <w:proofErr w:type="spellEnd"/>
      <w:r w:rsidR="00E87372">
        <w:rPr>
          <w:rFonts w:cs="Arial"/>
          <w:sz w:val="22"/>
        </w:rPr>
        <w:t>-</w:t>
      </w:r>
      <w:r w:rsidRPr="00FD4D14">
        <w:rPr>
          <w:rFonts w:cs="Arial"/>
          <w:sz w:val="22"/>
        </w:rPr>
        <w:t>питьевые</w:t>
      </w:r>
      <w:proofErr w:type="gramEnd"/>
      <w:r w:rsidRPr="00FD4D14">
        <w:rPr>
          <w:rFonts w:cs="Arial"/>
          <w:sz w:val="22"/>
        </w:rPr>
        <w:t xml:space="preserve"> нужды привозной водой.</w:t>
      </w:r>
    </w:p>
    <w:p w14:paraId="2DAC44C9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 xml:space="preserve">Проектом не предусмотрено использование при производстве работ взрывчатых веществ. </w:t>
      </w:r>
    </w:p>
    <w:p w14:paraId="44D7AB0F" w14:textId="77777777" w:rsidR="00D776FF" w:rsidRPr="00E87372" w:rsidRDefault="00D776FF" w:rsidP="00E87372">
      <w:pPr>
        <w:pStyle w:val="2"/>
        <w:numPr>
          <w:ilvl w:val="1"/>
          <w:numId w:val="0"/>
        </w:numPr>
        <w:spacing w:before="240" w:after="240"/>
        <w:ind w:firstLine="709"/>
        <w:rPr>
          <w:rFonts w:ascii="Arial" w:hAnsi="Arial" w:cs="Arial"/>
          <w:b/>
          <w:bCs/>
          <w:color w:val="auto"/>
          <w:sz w:val="22"/>
          <w:szCs w:val="22"/>
        </w:rPr>
      </w:pPr>
      <w:bookmarkStart w:id="13" w:name="_Toc370033903"/>
      <w:bookmarkStart w:id="14" w:name="_Toc351219589"/>
      <w:bookmarkStart w:id="15" w:name="_Toc338839407"/>
      <w:bookmarkStart w:id="16" w:name="_Toc280623114"/>
      <w:bookmarkStart w:id="17" w:name="_Toc213301903"/>
      <w:bookmarkStart w:id="18" w:name="_Toc222429885"/>
      <w:r w:rsidRPr="00E87372">
        <w:rPr>
          <w:rFonts w:ascii="Arial" w:hAnsi="Arial" w:cs="Arial"/>
          <w:b/>
          <w:bCs/>
          <w:color w:val="auto"/>
          <w:sz w:val="22"/>
          <w:szCs w:val="22"/>
        </w:rPr>
        <w:t>Потребность в воде на хозяйственно-питьевые и строительные нужды</w:t>
      </w:r>
      <w:bookmarkEnd w:id="13"/>
      <w:bookmarkEnd w:id="14"/>
      <w:bookmarkEnd w:id="15"/>
      <w:bookmarkEnd w:id="16"/>
      <w:bookmarkEnd w:id="17"/>
      <w:bookmarkEnd w:id="18"/>
    </w:p>
    <w:p w14:paraId="20CA48B3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Расчетный расход воды на хозяйственно-питьевые нужды работающих определен согласно «Пособию по разработке проектов организации строительства и проектов производства работ для объектов жилищно-гражданского строительства» к СНиП 3.01.01-85.</w:t>
      </w:r>
    </w:p>
    <w:p w14:paraId="0B53C43C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 xml:space="preserve">Потребность в воде </w:t>
      </w:r>
      <w:proofErr w:type="spellStart"/>
      <w:r w:rsidRPr="00FD4D14">
        <w:rPr>
          <w:rFonts w:cs="Arial"/>
          <w:sz w:val="22"/>
        </w:rPr>
        <w:t>Q</w:t>
      </w:r>
      <w:r w:rsidRPr="00E87372">
        <w:rPr>
          <w:rFonts w:cs="Arial"/>
          <w:sz w:val="22"/>
          <w:vertAlign w:val="subscript"/>
        </w:rPr>
        <w:t>тр</w:t>
      </w:r>
      <w:proofErr w:type="spellEnd"/>
      <w:r w:rsidRPr="00FD4D14">
        <w:rPr>
          <w:rFonts w:cs="Arial"/>
          <w:sz w:val="22"/>
        </w:rPr>
        <w:t xml:space="preserve"> определяется суммой расхода воды на производственные </w:t>
      </w:r>
      <w:proofErr w:type="spellStart"/>
      <w:r w:rsidRPr="00FD4D14">
        <w:rPr>
          <w:rFonts w:cs="Arial"/>
          <w:sz w:val="22"/>
        </w:rPr>
        <w:t>Q</w:t>
      </w:r>
      <w:r w:rsidRPr="00E87372">
        <w:rPr>
          <w:rFonts w:cs="Arial"/>
          <w:sz w:val="22"/>
          <w:vertAlign w:val="subscript"/>
        </w:rPr>
        <w:t>пр</w:t>
      </w:r>
      <w:proofErr w:type="spellEnd"/>
      <w:r w:rsidRPr="00FD4D14">
        <w:rPr>
          <w:rFonts w:cs="Arial"/>
          <w:sz w:val="22"/>
        </w:rPr>
        <w:t xml:space="preserve"> и хозяйственно-бытовые </w:t>
      </w:r>
      <w:proofErr w:type="spellStart"/>
      <w:r w:rsidRPr="00FD4D14">
        <w:rPr>
          <w:rFonts w:cs="Arial"/>
          <w:sz w:val="22"/>
        </w:rPr>
        <w:t>Q</w:t>
      </w:r>
      <w:r w:rsidRPr="00E87372">
        <w:rPr>
          <w:rFonts w:cs="Arial"/>
          <w:sz w:val="22"/>
          <w:vertAlign w:val="subscript"/>
        </w:rPr>
        <w:t>хоз</w:t>
      </w:r>
      <w:proofErr w:type="spellEnd"/>
      <w:r w:rsidRPr="00FD4D14">
        <w:rPr>
          <w:rFonts w:cs="Arial"/>
          <w:sz w:val="22"/>
        </w:rPr>
        <w:t xml:space="preserve"> нужды</w:t>
      </w:r>
    </w:p>
    <w:p w14:paraId="279BF708" w14:textId="35E5FD29" w:rsidR="00D776FF" w:rsidRPr="00FD4D14" w:rsidRDefault="00D776FF" w:rsidP="00FD4D14">
      <w:pPr>
        <w:autoSpaceDE w:val="0"/>
        <w:autoSpaceDN w:val="0"/>
        <w:adjustRightInd w:val="0"/>
        <w:jc w:val="right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Q</w:t>
      </w:r>
      <w:r w:rsidRPr="00E87372">
        <w:rPr>
          <w:rFonts w:cs="Arial"/>
          <w:sz w:val="22"/>
          <w:vertAlign w:val="subscript"/>
        </w:rPr>
        <w:t>тр</w:t>
      </w:r>
      <w:proofErr w:type="spellEnd"/>
      <w:r w:rsidRPr="00FD4D14">
        <w:rPr>
          <w:rFonts w:cs="Arial"/>
          <w:sz w:val="22"/>
        </w:rPr>
        <w:t>=</w:t>
      </w:r>
      <w:proofErr w:type="spellStart"/>
      <w:r w:rsidRPr="00FD4D14">
        <w:rPr>
          <w:rFonts w:cs="Arial"/>
          <w:sz w:val="22"/>
        </w:rPr>
        <w:t>Q</w:t>
      </w:r>
      <w:r w:rsidRPr="00E87372">
        <w:rPr>
          <w:rFonts w:cs="Arial"/>
          <w:sz w:val="22"/>
          <w:vertAlign w:val="subscript"/>
        </w:rPr>
        <w:t>пр</w:t>
      </w:r>
      <w:r w:rsidRPr="00FD4D14">
        <w:rPr>
          <w:rFonts w:cs="Arial"/>
          <w:sz w:val="22"/>
        </w:rPr>
        <w:t>+Q</w:t>
      </w:r>
      <w:r w:rsidRPr="00E87372">
        <w:rPr>
          <w:rFonts w:cs="Arial"/>
          <w:sz w:val="22"/>
          <w:vertAlign w:val="subscript"/>
        </w:rPr>
        <w:t>хоз</w:t>
      </w:r>
      <w:proofErr w:type="spellEnd"/>
      <w:r w:rsidRPr="00FD4D14">
        <w:rPr>
          <w:rFonts w:cs="Arial"/>
          <w:sz w:val="22"/>
        </w:rPr>
        <w:t xml:space="preserve">                                                                      </w:t>
      </w:r>
      <w:proofErr w:type="gramStart"/>
      <w:r w:rsidRPr="00FD4D14">
        <w:rPr>
          <w:rFonts w:cs="Arial"/>
          <w:sz w:val="22"/>
        </w:rPr>
        <w:t xml:space="preserve">   (</w:t>
      </w:r>
      <w:proofErr w:type="gramEnd"/>
      <w:r w:rsidR="005D77B1">
        <w:rPr>
          <w:rFonts w:cs="Arial"/>
          <w:sz w:val="22"/>
        </w:rPr>
        <w:t>5.</w:t>
      </w:r>
      <w:r w:rsidRPr="00FD4D14">
        <w:rPr>
          <w:rFonts w:cs="Arial"/>
          <w:sz w:val="22"/>
        </w:rPr>
        <w:t>1)</w:t>
      </w:r>
    </w:p>
    <w:p w14:paraId="2560C174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Расход воды для производственных потребностей на период строительства Q, м3</w:t>
      </w:r>
    </w:p>
    <w:p w14:paraId="0BEA46ED" w14:textId="32061511" w:rsidR="00D776FF" w:rsidRPr="00FD4D14" w:rsidRDefault="00000000" w:rsidP="005D77B1">
      <w:pPr>
        <w:autoSpaceDE w:val="0"/>
        <w:autoSpaceDN w:val="0"/>
        <w:adjustRightInd w:val="0"/>
        <w:jc w:val="right"/>
        <w:rPr>
          <w:rFonts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cs="Arial"/>
                <w:sz w:val="22"/>
              </w:rPr>
              <m:t>Q</m:t>
            </m:r>
          </m:e>
          <m:sub>
            <m:r>
              <w:rPr>
                <w:rFonts w:ascii="Cambria Math" w:cs="Arial"/>
                <w:sz w:val="22"/>
              </w:rPr>
              <m:t>пр</m:t>
            </m:r>
          </m:sub>
        </m:sSub>
        <m:r>
          <w:rPr>
            <w:rFonts w:ascii="Cambria Math" w:cs="Arial"/>
            <w:sz w:val="22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cs="Arial"/>
                <w:sz w:val="22"/>
              </w:rPr>
              <m:t>К</m:t>
            </m:r>
          </m:e>
          <m:sub>
            <m:r>
              <w:rPr>
                <w:rFonts w:ascii="Cambria Math" w:cs="Arial"/>
                <w:sz w:val="22"/>
              </w:rPr>
              <m:t>н</m:t>
            </m:r>
          </m:sub>
        </m:sSub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sSubPr>
              <m:e>
                <m:r>
                  <w:rPr>
                    <w:rFonts w:ascii="Cambria Math" w:cs="Arial"/>
                    <w:sz w:val="22"/>
                  </w:rPr>
                  <m:t>q</m:t>
                </m:r>
              </m:e>
              <m:sub>
                <m:r>
                  <w:rPr>
                    <w:rFonts w:ascii="Cambria Math" w:cs="Arial"/>
                    <w:sz w:val="22"/>
                  </w:rPr>
                  <m:t>п</m:t>
                </m:r>
              </m:sub>
            </m:sSub>
            <m:r>
              <w:rPr>
                <w:rFonts w:ascii="Cambria Math" w:cs="Arial"/>
                <w:sz w:val="22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sSubPr>
              <m:e>
                <m:r>
                  <w:rPr>
                    <w:rFonts w:ascii="Cambria Math" w:cs="Arial"/>
                    <w:sz w:val="22"/>
                  </w:rPr>
                  <m:t>П</m:t>
                </m:r>
              </m:e>
              <m:sub>
                <m:r>
                  <w:rPr>
                    <w:rFonts w:ascii="Cambria Math" w:cs="Arial"/>
                    <w:sz w:val="22"/>
                  </w:rPr>
                  <m:t>п</m:t>
                </m:r>
              </m:sub>
            </m:sSub>
            <m:r>
              <w:rPr>
                <w:rFonts w:ascii="Cambria Math" w:cs="Arial"/>
                <w:sz w:val="22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sSubPr>
              <m:e>
                <m:r>
                  <w:rPr>
                    <w:rFonts w:ascii="Cambria Math" w:cs="Arial"/>
                    <w:sz w:val="22"/>
                  </w:rPr>
                  <m:t>К</m:t>
                </m:r>
              </m:e>
              <m:sub>
                <m:r>
                  <w:rPr>
                    <w:rFonts w:ascii="Cambria Math" w:cs="Arial"/>
                    <w:sz w:val="22"/>
                  </w:rPr>
                  <m:t>ч</m:t>
                </m:r>
              </m:sub>
            </m:sSub>
          </m:num>
          <m:den>
            <m:r>
              <w:rPr>
                <w:rFonts w:ascii="Cambria Math" w:cs="Arial"/>
                <w:sz w:val="22"/>
              </w:rPr>
              <m:t>3600</m:t>
            </m:r>
            <m:r>
              <w:rPr>
                <w:rFonts w:ascii="Cambria Math" w:cs="Arial"/>
                <w:sz w:val="22"/>
              </w:rPr>
              <m:t>×</m:t>
            </m:r>
            <m:r>
              <w:rPr>
                <w:rFonts w:ascii="Cambria Math" w:cs="Arial"/>
                <w:sz w:val="22"/>
              </w:rPr>
              <m:t>t</m:t>
            </m:r>
          </m:den>
        </m:f>
      </m:oMath>
      <w:proofErr w:type="gramStart"/>
      <w:r w:rsidR="00D776FF" w:rsidRPr="00FD4D14">
        <w:rPr>
          <w:rFonts w:cs="Arial"/>
          <w:sz w:val="22"/>
        </w:rPr>
        <w:t xml:space="preserve">,   </w:t>
      </w:r>
      <w:proofErr w:type="gramEnd"/>
      <w:r w:rsidR="00D776FF" w:rsidRPr="00FD4D14">
        <w:rPr>
          <w:rFonts w:cs="Arial"/>
          <w:sz w:val="22"/>
        </w:rPr>
        <w:t xml:space="preserve">          </w:t>
      </w:r>
      <w:r w:rsidR="005D77B1">
        <w:rPr>
          <w:rFonts w:cs="Arial"/>
          <w:sz w:val="22"/>
        </w:rPr>
        <w:t xml:space="preserve">                </w:t>
      </w:r>
      <w:r w:rsidR="00D776FF" w:rsidRPr="00FD4D14">
        <w:rPr>
          <w:rFonts w:cs="Arial"/>
          <w:sz w:val="22"/>
        </w:rPr>
        <w:t xml:space="preserve">                                    </w:t>
      </w:r>
      <w:proofErr w:type="gramStart"/>
      <w:r w:rsidR="00D776FF" w:rsidRPr="00FD4D14">
        <w:rPr>
          <w:rFonts w:cs="Arial"/>
          <w:sz w:val="22"/>
        </w:rPr>
        <w:t xml:space="preserve">   (</w:t>
      </w:r>
      <w:proofErr w:type="gramEnd"/>
      <w:r w:rsidR="005D77B1">
        <w:rPr>
          <w:rFonts w:cs="Arial"/>
          <w:sz w:val="22"/>
        </w:rPr>
        <w:t>5.</w:t>
      </w:r>
      <w:r w:rsidR="00D776FF" w:rsidRPr="00FD4D14">
        <w:rPr>
          <w:rFonts w:cs="Arial"/>
          <w:sz w:val="22"/>
        </w:rPr>
        <w:t>2)</w:t>
      </w:r>
    </w:p>
    <w:p w14:paraId="35AFA606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где:</w:t>
      </w:r>
    </w:p>
    <w:p w14:paraId="2E81094D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q</w:t>
      </w:r>
      <w:r w:rsidRPr="00FD4D14">
        <w:rPr>
          <w:rFonts w:cs="Arial"/>
          <w:sz w:val="22"/>
          <w:vertAlign w:val="subscript"/>
        </w:rPr>
        <w:t>п</w:t>
      </w:r>
      <w:proofErr w:type="spellEnd"/>
      <w:r w:rsidRPr="00FD4D14">
        <w:rPr>
          <w:rFonts w:cs="Arial"/>
          <w:sz w:val="22"/>
        </w:rPr>
        <w:t xml:space="preserve"> = 500 л – расход воды на производственного потребителя;</w:t>
      </w:r>
    </w:p>
    <w:p w14:paraId="274E8FA3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П</w:t>
      </w:r>
      <w:r w:rsidRPr="00FD4D14">
        <w:rPr>
          <w:rFonts w:cs="Arial"/>
          <w:sz w:val="22"/>
          <w:vertAlign w:val="subscript"/>
        </w:rPr>
        <w:t>п</w:t>
      </w:r>
      <w:proofErr w:type="spellEnd"/>
      <w:r w:rsidRPr="00FD4D14">
        <w:rPr>
          <w:rFonts w:cs="Arial"/>
          <w:sz w:val="22"/>
        </w:rPr>
        <w:t xml:space="preserve"> – число производственных потребителей в наиболее загруженную смену (70% от общего количества);</w:t>
      </w:r>
    </w:p>
    <w:p w14:paraId="0BE930B1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К</w:t>
      </w:r>
      <w:r w:rsidRPr="00FD4D14">
        <w:rPr>
          <w:rFonts w:cs="Arial"/>
          <w:sz w:val="22"/>
          <w:vertAlign w:val="subscript"/>
        </w:rPr>
        <w:t>ч</w:t>
      </w:r>
      <w:proofErr w:type="spellEnd"/>
      <w:r w:rsidRPr="00FD4D14">
        <w:rPr>
          <w:rFonts w:cs="Arial"/>
          <w:sz w:val="22"/>
        </w:rPr>
        <w:t xml:space="preserve"> = 1,5 – коэффициент часовой неравномерности водопотребления;</w:t>
      </w:r>
    </w:p>
    <w:p w14:paraId="0BFDACED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t = 8 ч – число часов в смене;</w:t>
      </w:r>
    </w:p>
    <w:p w14:paraId="1DDFC389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К</w:t>
      </w:r>
      <w:r w:rsidRPr="00FD4D14">
        <w:rPr>
          <w:rFonts w:cs="Arial"/>
          <w:sz w:val="22"/>
          <w:vertAlign w:val="subscript"/>
        </w:rPr>
        <w:t>н</w:t>
      </w:r>
      <w:proofErr w:type="spellEnd"/>
      <w:r w:rsidRPr="00FD4D14">
        <w:rPr>
          <w:rFonts w:cs="Arial"/>
          <w:sz w:val="22"/>
        </w:rPr>
        <w:t xml:space="preserve"> = 1,2 – коэффициент на неучтенный расход воды.</w:t>
      </w:r>
    </w:p>
    <w:p w14:paraId="2C5D2488" w14:textId="0114E6A4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 xml:space="preserve">Число потребителей в наиболее загруженную смену </w:t>
      </w:r>
      <w:r w:rsidR="00E87372">
        <w:rPr>
          <w:rFonts w:cs="Arial"/>
          <w:sz w:val="22"/>
        </w:rPr>
        <w:t>1</w:t>
      </w:r>
      <w:r w:rsidRPr="00FD4D14">
        <w:rPr>
          <w:rFonts w:cs="Arial"/>
          <w:sz w:val="22"/>
        </w:rPr>
        <w:t xml:space="preserve"> шт.</w:t>
      </w:r>
    </w:p>
    <w:p w14:paraId="0C4F2D02" w14:textId="7A72BC27" w:rsidR="00D776FF" w:rsidRPr="00FD4D14" w:rsidRDefault="00000000" w:rsidP="00E87372">
      <w:pPr>
        <w:autoSpaceDE w:val="0"/>
        <w:autoSpaceDN w:val="0"/>
        <w:adjustRightInd w:val="0"/>
        <w:jc w:val="center"/>
        <w:rPr>
          <w:rFonts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</w:rPr>
          <m:t>=1,2</m:t>
        </m:r>
        <m:f>
          <m:fPr>
            <m:ctrlPr>
              <w:rPr>
                <w:rFonts w:ascii="Cambria Math" w:hAnsi="Cambria Math" w:cs="Arial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500×1×1,5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3600×8</m:t>
            </m:r>
          </m:den>
        </m:f>
        <m:r>
          <m:rPr>
            <m:sty m:val="p"/>
          </m:rPr>
          <w:rPr>
            <w:rFonts w:ascii="Cambria Math" w:hAnsi="Cambria Math" w:cs="Arial"/>
            <w:sz w:val="22"/>
          </w:rPr>
          <m:t>=0,031л/с</m:t>
        </m:r>
      </m:oMath>
      <w:r w:rsidR="00D776FF" w:rsidRPr="00FD4D14">
        <w:rPr>
          <w:rFonts w:cs="Arial"/>
          <w:sz w:val="22"/>
        </w:rPr>
        <w:t xml:space="preserve"> (</w:t>
      </w:r>
      <w:r w:rsidR="00E87372">
        <w:rPr>
          <w:rFonts w:cs="Arial"/>
          <w:sz w:val="22"/>
        </w:rPr>
        <w:t>0,6</w:t>
      </w:r>
      <w:r w:rsidR="00D776FF" w:rsidRPr="00FD4D14">
        <w:rPr>
          <w:rFonts w:cs="Arial"/>
          <w:sz w:val="22"/>
        </w:rPr>
        <w:t>м</w:t>
      </w:r>
      <w:r w:rsidR="00D776FF" w:rsidRPr="00FD4D14">
        <w:rPr>
          <w:rFonts w:cs="Arial"/>
          <w:sz w:val="22"/>
          <w:vertAlign w:val="superscript"/>
        </w:rPr>
        <w:t>3</w:t>
      </w:r>
      <w:r w:rsidR="00D776FF" w:rsidRPr="00FD4D14">
        <w:rPr>
          <w:rFonts w:cs="Arial"/>
          <w:sz w:val="22"/>
        </w:rPr>
        <w:t>/смена).</w:t>
      </w:r>
    </w:p>
    <w:p w14:paraId="547E50A9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</w:p>
    <w:p w14:paraId="0CE9404F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Расчет воды на хозяйственно бытовые нужды</w:t>
      </w:r>
    </w:p>
    <w:p w14:paraId="6B54D32A" w14:textId="011F02D4" w:rsidR="00D776FF" w:rsidRPr="00FD4D14" w:rsidRDefault="00000000" w:rsidP="005D77B1">
      <w:pPr>
        <w:autoSpaceDE w:val="0"/>
        <w:autoSpaceDN w:val="0"/>
        <w:adjustRightInd w:val="0"/>
        <w:jc w:val="right"/>
        <w:rPr>
          <w:rFonts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cs="Arial"/>
                <w:sz w:val="22"/>
              </w:rPr>
              <m:t>Q</m:t>
            </m:r>
          </m:e>
          <m:sub>
            <m:r>
              <w:rPr>
                <w:rFonts w:ascii="Cambria Math" w:cs="Arial"/>
                <w:sz w:val="22"/>
              </w:rPr>
              <m:t>хоз</m:t>
            </m:r>
          </m:sub>
        </m:sSub>
        <m:r>
          <w:rPr>
            <w:rFonts w:ascii="Cambria Math" w:cs="Arial"/>
            <w:sz w:val="22"/>
          </w:rPr>
          <m:t>=</m:t>
        </m:r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sSubPr>
              <m:e>
                <m:r>
                  <w:rPr>
                    <w:rFonts w:ascii="Cambria Math" w:cs="Arial"/>
                    <w:sz w:val="22"/>
                  </w:rPr>
                  <m:t>q</m:t>
                </m:r>
              </m:e>
              <m:sub>
                <m:r>
                  <w:rPr>
                    <w:rFonts w:ascii="Cambria Math" w:cs="Arial"/>
                    <w:sz w:val="22"/>
                  </w:rPr>
                  <m:t>х</m:t>
                </m:r>
              </m:sub>
            </m:sSub>
            <m:r>
              <w:rPr>
                <w:rFonts w:ascii="Cambria Math" w:cs="Arial"/>
                <w:sz w:val="22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sSubPr>
              <m:e>
                <m:r>
                  <w:rPr>
                    <w:rFonts w:ascii="Cambria Math" w:cs="Arial"/>
                    <w:sz w:val="22"/>
                  </w:rPr>
                  <m:t>П</m:t>
                </m:r>
              </m:e>
              <m:sub>
                <m:r>
                  <w:rPr>
                    <w:rFonts w:ascii="Cambria Math" w:cs="Arial"/>
                    <w:sz w:val="22"/>
                  </w:rPr>
                  <m:t>р</m:t>
                </m:r>
              </m:sub>
            </m:sSub>
            <m:r>
              <w:rPr>
                <w:rFonts w:ascii="Cambria Math" w:cs="Arial"/>
                <w:sz w:val="22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sSubPr>
              <m:e>
                <m:r>
                  <w:rPr>
                    <w:rFonts w:ascii="Cambria Math" w:cs="Arial"/>
                    <w:sz w:val="22"/>
                  </w:rPr>
                  <m:t>К</m:t>
                </m:r>
              </m:e>
              <m:sub>
                <m:r>
                  <w:rPr>
                    <w:rFonts w:ascii="Cambria Math" w:cs="Arial"/>
                    <w:sz w:val="22"/>
                  </w:rPr>
                  <m:t>ч</m:t>
                </m:r>
              </m:sub>
            </m:sSub>
          </m:num>
          <m:den>
            <m:r>
              <w:rPr>
                <w:rFonts w:ascii="Cambria Math" w:cs="Arial"/>
                <w:sz w:val="22"/>
              </w:rPr>
              <m:t>3600</m:t>
            </m:r>
            <m:r>
              <w:rPr>
                <w:rFonts w:ascii="Cambria Math" w:cs="Arial"/>
                <w:sz w:val="22"/>
              </w:rPr>
              <m:t>×</m:t>
            </m:r>
            <m:r>
              <w:rPr>
                <w:rFonts w:ascii="Cambria Math" w:cs="Arial"/>
                <w:sz w:val="22"/>
              </w:rPr>
              <m:t>t</m:t>
            </m:r>
          </m:den>
        </m:f>
        <m:r>
          <w:rPr>
            <w:rFonts w:ascii="Cambria Math" w:cs="Arial"/>
            <w:sz w:val="22"/>
          </w:rPr>
          <m:t>+</m:t>
        </m:r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sSubPr>
              <m:e>
                <m:r>
                  <w:rPr>
                    <w:rFonts w:ascii="Cambria Math" w:cs="Arial"/>
                    <w:sz w:val="22"/>
                  </w:rPr>
                  <m:t>q</m:t>
                </m:r>
              </m:e>
              <m:sub>
                <m:r>
                  <w:rPr>
                    <w:rFonts w:ascii="Cambria Math" w:cs="Arial"/>
                    <w:sz w:val="22"/>
                  </w:rPr>
                  <m:t>д</m:t>
                </m:r>
              </m:sub>
            </m:sSub>
            <m:r>
              <w:rPr>
                <w:rFonts w:ascii="Cambria Math" w:cs="Arial"/>
                <w:sz w:val="22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sSubPr>
              <m:e>
                <m:r>
                  <w:rPr>
                    <w:rFonts w:ascii="Cambria Math" w:cs="Arial"/>
                    <w:sz w:val="22"/>
                  </w:rPr>
                  <m:t>П</m:t>
                </m:r>
              </m:e>
              <m:sub>
                <m:r>
                  <w:rPr>
                    <w:rFonts w:ascii="Cambria Math" w:cs="Arial"/>
                    <w:sz w:val="22"/>
                  </w:rPr>
                  <m:t>д</m:t>
                </m:r>
              </m:sub>
            </m:sSub>
          </m:num>
          <m:den>
            <m:r>
              <w:rPr>
                <w:rFonts w:ascii="Cambria Math" w:cs="Arial"/>
                <w:sz w:val="22"/>
              </w:rPr>
              <m:t>60</m:t>
            </m:r>
            <m:r>
              <w:rPr>
                <w:rFonts w:ascii="Cambria Math" w:cs="Arial"/>
                <w:sz w:val="22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sSubPr>
              <m:e>
                <m:r>
                  <w:rPr>
                    <w:rFonts w:ascii="Cambria Math" w:cs="Arial"/>
                    <w:sz w:val="22"/>
                  </w:rPr>
                  <m:t>t</m:t>
                </m:r>
              </m:e>
              <m:sub>
                <m:r>
                  <w:rPr>
                    <w:rFonts w:ascii="Cambria Math" w:cs="Arial"/>
                    <w:sz w:val="22"/>
                  </w:rPr>
                  <m:t>1</m:t>
                </m:r>
              </m:sub>
            </m:sSub>
          </m:den>
        </m:f>
      </m:oMath>
      <w:proofErr w:type="gramStart"/>
      <w:r w:rsidR="00D776FF" w:rsidRPr="00FD4D14">
        <w:rPr>
          <w:rFonts w:cs="Arial"/>
          <w:sz w:val="22"/>
        </w:rPr>
        <w:t xml:space="preserve">,   </w:t>
      </w:r>
      <w:proofErr w:type="gramEnd"/>
      <w:r w:rsidR="00D776FF" w:rsidRPr="00FD4D14">
        <w:rPr>
          <w:rFonts w:cs="Arial"/>
          <w:sz w:val="22"/>
        </w:rPr>
        <w:t xml:space="preserve">           </w:t>
      </w:r>
      <w:r w:rsidR="005D77B1">
        <w:rPr>
          <w:rFonts w:cs="Arial"/>
          <w:sz w:val="22"/>
        </w:rPr>
        <w:t xml:space="preserve">             </w:t>
      </w:r>
      <w:r w:rsidR="00D776FF" w:rsidRPr="00FD4D14">
        <w:rPr>
          <w:rFonts w:cs="Arial"/>
          <w:sz w:val="22"/>
        </w:rPr>
        <w:t xml:space="preserve">                            </w:t>
      </w:r>
      <w:proofErr w:type="gramStart"/>
      <w:r w:rsidR="00D776FF" w:rsidRPr="00FD4D14">
        <w:rPr>
          <w:rFonts w:cs="Arial"/>
          <w:sz w:val="22"/>
        </w:rPr>
        <w:t xml:space="preserve">   (</w:t>
      </w:r>
      <w:proofErr w:type="gramEnd"/>
      <w:r w:rsidR="005D77B1">
        <w:rPr>
          <w:rFonts w:cs="Arial"/>
          <w:sz w:val="22"/>
        </w:rPr>
        <w:t>5.</w:t>
      </w:r>
      <w:r w:rsidR="00D776FF" w:rsidRPr="00FD4D14">
        <w:rPr>
          <w:rFonts w:cs="Arial"/>
          <w:sz w:val="22"/>
        </w:rPr>
        <w:t>3)</w:t>
      </w:r>
    </w:p>
    <w:p w14:paraId="3035E280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где:</w:t>
      </w:r>
    </w:p>
    <w:p w14:paraId="1E3F263D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q</w:t>
      </w:r>
      <w:r w:rsidRPr="00FD4D14">
        <w:rPr>
          <w:rFonts w:cs="Arial"/>
          <w:sz w:val="22"/>
          <w:vertAlign w:val="subscript"/>
        </w:rPr>
        <w:t>x</w:t>
      </w:r>
      <w:proofErr w:type="spellEnd"/>
      <w:r w:rsidRPr="00FD4D14">
        <w:rPr>
          <w:rFonts w:cs="Arial"/>
          <w:sz w:val="22"/>
        </w:rPr>
        <w:t xml:space="preserve"> – 15 л – удельный расход воды на хозяйственно-питьевые потребности работающего;</w:t>
      </w:r>
    </w:p>
    <w:p w14:paraId="77AAAE8D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Пр</w:t>
      </w:r>
      <w:proofErr w:type="spellEnd"/>
      <w:r w:rsidRPr="00FD4D14">
        <w:rPr>
          <w:rFonts w:cs="Arial"/>
          <w:sz w:val="22"/>
        </w:rPr>
        <w:t xml:space="preserve"> – численность работающих в наиболее загруженную смену;</w:t>
      </w:r>
    </w:p>
    <w:p w14:paraId="69F7407F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К</w:t>
      </w:r>
      <w:r w:rsidRPr="00FD4D14">
        <w:rPr>
          <w:rFonts w:cs="Arial"/>
          <w:sz w:val="22"/>
          <w:vertAlign w:val="subscript"/>
        </w:rPr>
        <w:t>ч</w:t>
      </w:r>
      <w:proofErr w:type="spellEnd"/>
      <w:r w:rsidRPr="00FD4D14">
        <w:rPr>
          <w:rFonts w:cs="Arial"/>
          <w:sz w:val="22"/>
        </w:rPr>
        <w:t xml:space="preserve"> – 2 – коэффициент часовой неравномерности потребления воды;</w:t>
      </w:r>
    </w:p>
    <w:p w14:paraId="4D7229EB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qд</w:t>
      </w:r>
      <w:proofErr w:type="spellEnd"/>
      <w:r w:rsidRPr="00FD4D14">
        <w:rPr>
          <w:rFonts w:cs="Arial"/>
          <w:sz w:val="22"/>
        </w:rPr>
        <w:t xml:space="preserve"> = 30 л – расход воды на прием душа одним работающим;</w:t>
      </w:r>
    </w:p>
    <w:p w14:paraId="2FBEF7C9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Пд</w:t>
      </w:r>
      <w:proofErr w:type="spellEnd"/>
      <w:r w:rsidRPr="00FD4D14">
        <w:rPr>
          <w:rFonts w:cs="Arial"/>
          <w:sz w:val="22"/>
        </w:rPr>
        <w:t xml:space="preserve"> – численность пользующихся душем (до 80 % </w:t>
      </w:r>
      <w:proofErr w:type="spellStart"/>
      <w:r w:rsidRPr="00FD4D14">
        <w:rPr>
          <w:rFonts w:cs="Arial"/>
          <w:sz w:val="22"/>
        </w:rPr>
        <w:t>Пр</w:t>
      </w:r>
      <w:proofErr w:type="spellEnd"/>
      <w:r w:rsidRPr="00FD4D14">
        <w:rPr>
          <w:rFonts w:cs="Arial"/>
          <w:sz w:val="22"/>
        </w:rPr>
        <w:t>)</w:t>
      </w:r>
      <w:r w:rsidRPr="00FD4D14">
        <w:rPr>
          <w:rFonts w:cs="Arial"/>
          <w:sz w:val="22"/>
          <w:szCs w:val="24"/>
        </w:rPr>
        <w:t>;</w:t>
      </w:r>
    </w:p>
    <w:p w14:paraId="4C34A493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t1 = 45 мин – продолжительность использования душевой установки;</w:t>
      </w:r>
    </w:p>
    <w:p w14:paraId="1A9A6AFB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t = 8 ч – число часов в смене.</w:t>
      </w:r>
    </w:p>
    <w:p w14:paraId="3106CEEA" w14:textId="77777777" w:rsidR="00D776FF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Прием душа на стройплощадке не предусмотрен. Обеспечение душевыми осуществляется за счет производственной базы Подрядчика. Таким образом расход воды на принятие душа не учитывается в общей потребности расхода воды</w:t>
      </w:r>
    </w:p>
    <w:p w14:paraId="1853ACBF" w14:textId="77777777" w:rsidR="005D77B1" w:rsidRPr="00FD4D14" w:rsidRDefault="005D77B1" w:rsidP="00FD4D14">
      <w:pPr>
        <w:autoSpaceDE w:val="0"/>
        <w:autoSpaceDN w:val="0"/>
        <w:adjustRightInd w:val="0"/>
        <w:rPr>
          <w:rFonts w:cs="Arial"/>
          <w:sz w:val="22"/>
        </w:rPr>
      </w:pPr>
    </w:p>
    <w:p w14:paraId="6D3CB588" w14:textId="07039780" w:rsidR="00D776FF" w:rsidRPr="00FD4D14" w:rsidRDefault="00000000" w:rsidP="00E87372">
      <w:pPr>
        <w:autoSpaceDE w:val="0"/>
        <w:autoSpaceDN w:val="0"/>
        <w:adjustRightInd w:val="0"/>
        <w:jc w:val="center"/>
        <w:rPr>
          <w:rFonts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хоз.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</w:rPr>
          <m:t>=</m:t>
        </m:r>
        <m:f>
          <m:fPr>
            <m:ctrlPr>
              <w:rPr>
                <w:rFonts w:ascii="Cambria Math" w:hAnsi="Cambria Math" w:cs="Arial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15×9×2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3600×8</m:t>
            </m:r>
          </m:den>
        </m:f>
        <m:r>
          <m:rPr>
            <m:sty m:val="p"/>
          </m:rPr>
          <w:rPr>
            <w:rFonts w:ascii="Cambria Math" w:hAnsi="Cambria Math" w:cs="Arial"/>
            <w:sz w:val="22"/>
          </w:rPr>
          <m:t>+</m:t>
        </m:r>
        <m:f>
          <m:fPr>
            <m:ctrlPr>
              <w:rPr>
                <w:rFonts w:ascii="Cambria Math" w:hAnsi="Cambria Math" w:cs="Arial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30×9×0,8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60×45</m:t>
            </m:r>
          </m:den>
        </m:f>
        <m:r>
          <m:rPr>
            <m:sty m:val="p"/>
          </m:rPr>
          <w:rPr>
            <w:rFonts w:ascii="Cambria Math" w:hAnsi="Cambria Math" w:cs="Arial"/>
            <w:sz w:val="22"/>
          </w:rPr>
          <m:t>=0,098 л/с</m:t>
        </m:r>
      </m:oMath>
      <w:r w:rsidR="00D776FF" w:rsidRPr="00FD4D14">
        <w:rPr>
          <w:rFonts w:cs="Arial"/>
          <w:sz w:val="22"/>
          <w:szCs w:val="24"/>
        </w:rPr>
        <w:t xml:space="preserve"> (0,</w:t>
      </w:r>
      <w:r w:rsidR="00E87372">
        <w:rPr>
          <w:rFonts w:cs="Arial"/>
          <w:sz w:val="22"/>
          <w:szCs w:val="24"/>
        </w:rPr>
        <w:t>375</w:t>
      </w:r>
      <w:r w:rsidR="00D776FF" w:rsidRPr="00FD4D14">
        <w:rPr>
          <w:rFonts w:cs="Arial"/>
          <w:sz w:val="22"/>
          <w:szCs w:val="24"/>
        </w:rPr>
        <w:t xml:space="preserve"> м</w:t>
      </w:r>
      <w:r w:rsidR="00D776FF" w:rsidRPr="00FD4D14">
        <w:rPr>
          <w:rFonts w:cs="Arial"/>
          <w:sz w:val="22"/>
          <w:szCs w:val="24"/>
          <w:vertAlign w:val="superscript"/>
        </w:rPr>
        <w:t>3</w:t>
      </w:r>
      <w:r w:rsidR="00D776FF" w:rsidRPr="00FD4D14">
        <w:rPr>
          <w:rFonts w:cs="Arial"/>
          <w:sz w:val="22"/>
          <w:szCs w:val="24"/>
        </w:rPr>
        <w:t>/смена).</w:t>
      </w:r>
    </w:p>
    <w:p w14:paraId="4A4F81BE" w14:textId="77777777" w:rsidR="005D77B1" w:rsidRDefault="005D77B1" w:rsidP="00FD4D14">
      <w:pPr>
        <w:pStyle w:val="TimesNewRoman"/>
        <w:spacing w:before="0" w:line="276" w:lineRule="auto"/>
        <w:ind w:firstLine="709"/>
        <w:contextualSpacing w:val="0"/>
        <w:rPr>
          <w:rFonts w:ascii="Arial" w:hAnsi="Arial" w:cs="Arial"/>
          <w:sz w:val="22"/>
          <w:szCs w:val="24"/>
        </w:rPr>
      </w:pPr>
    </w:p>
    <w:p w14:paraId="4D0D0A08" w14:textId="26B4BF83" w:rsidR="00D776FF" w:rsidRPr="00FD4D14" w:rsidRDefault="00D776FF" w:rsidP="00FD4D14">
      <w:pPr>
        <w:pStyle w:val="TimesNewRoman"/>
        <w:spacing w:before="0" w:line="276" w:lineRule="auto"/>
        <w:ind w:firstLine="709"/>
        <w:contextualSpacing w:val="0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 xml:space="preserve">Потребность в воде представлена в таблице </w:t>
      </w:r>
      <w:r w:rsidR="005D77B1">
        <w:rPr>
          <w:rFonts w:ascii="Arial" w:hAnsi="Arial" w:cs="Arial"/>
          <w:sz w:val="22"/>
          <w:szCs w:val="24"/>
        </w:rPr>
        <w:t>5</w:t>
      </w:r>
      <w:r w:rsidRPr="00FD4D14">
        <w:rPr>
          <w:rFonts w:ascii="Arial" w:hAnsi="Arial" w:cs="Arial"/>
          <w:sz w:val="22"/>
          <w:szCs w:val="24"/>
        </w:rPr>
        <w:t>.2</w:t>
      </w:r>
    </w:p>
    <w:p w14:paraId="0846B6D7" w14:textId="71AD6822" w:rsidR="00D776FF" w:rsidRPr="00FD4D14" w:rsidRDefault="00D776FF" w:rsidP="00FD4D14">
      <w:pPr>
        <w:pStyle w:val="affff2"/>
        <w:keepNext/>
        <w:spacing w:before="12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 xml:space="preserve">Таблица </w:t>
      </w:r>
      <w:r w:rsidR="005D77B1">
        <w:rPr>
          <w:rFonts w:ascii="Arial" w:hAnsi="Arial" w:cs="Arial"/>
          <w:sz w:val="22"/>
          <w:szCs w:val="24"/>
        </w:rPr>
        <w:t>5</w:t>
      </w:r>
      <w:r w:rsidRPr="00FD4D14">
        <w:rPr>
          <w:rFonts w:ascii="Arial" w:hAnsi="Arial" w:cs="Arial"/>
          <w:sz w:val="22"/>
          <w:szCs w:val="24"/>
        </w:rPr>
        <w:t>.2 – Общая потребность в воде</w:t>
      </w:r>
    </w:p>
    <w:tbl>
      <w:tblPr>
        <w:tblW w:w="104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5"/>
        <w:gridCol w:w="989"/>
        <w:gridCol w:w="1834"/>
      </w:tblGrid>
      <w:tr w:rsidR="00D776FF" w:rsidRPr="00FD4D14" w14:paraId="258C7008" w14:textId="77777777" w:rsidTr="00EE2492">
        <w:trPr>
          <w:trHeight w:val="167"/>
          <w:tblHeader/>
          <w:jc w:val="center"/>
        </w:trPr>
        <w:tc>
          <w:tcPr>
            <w:tcW w:w="104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11918" w14:textId="77777777" w:rsidR="00D776FF" w:rsidRPr="00FD4D14" w:rsidRDefault="00D776FF" w:rsidP="00FD4D14">
            <w:pPr>
              <w:jc w:val="center"/>
              <w:rPr>
                <w:rFonts w:cs="Arial"/>
                <w:sz w:val="22"/>
                <w:szCs w:val="24"/>
              </w:rPr>
            </w:pPr>
            <w:r w:rsidRPr="00FD4D14">
              <w:rPr>
                <w:rFonts w:cs="Arial"/>
                <w:sz w:val="22"/>
                <w:szCs w:val="24"/>
              </w:rPr>
              <w:t>Потребность в воде</w:t>
            </w:r>
          </w:p>
        </w:tc>
      </w:tr>
      <w:tr w:rsidR="00D776FF" w:rsidRPr="00FD4D14" w14:paraId="52B15994" w14:textId="77777777" w:rsidTr="00EE2492">
        <w:trPr>
          <w:trHeight w:val="454"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2B33B" w14:textId="77777777" w:rsidR="00D776FF" w:rsidRPr="00FD4D14" w:rsidRDefault="00D776FF" w:rsidP="00E87372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FD4D14">
              <w:rPr>
                <w:rFonts w:cs="Arial"/>
                <w:sz w:val="22"/>
                <w:szCs w:val="24"/>
              </w:rPr>
              <w:t xml:space="preserve">Вода на хозяйственно-бытовые нужды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2AD7C" w14:textId="77777777" w:rsidR="00D776FF" w:rsidRPr="00FD4D14" w:rsidRDefault="00D776FF" w:rsidP="00E87372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FD4D14">
              <w:rPr>
                <w:rFonts w:cs="Arial"/>
                <w:sz w:val="22"/>
                <w:szCs w:val="24"/>
              </w:rPr>
              <w:t>м</w:t>
            </w:r>
            <w:r w:rsidRPr="00FD4D14">
              <w:rPr>
                <w:rFonts w:cs="Arial"/>
                <w:sz w:val="22"/>
                <w:szCs w:val="24"/>
                <w:vertAlign w:val="superscript"/>
              </w:rPr>
              <w:t>3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1639BA" w14:textId="4076FEF2" w:rsidR="00D776FF" w:rsidRPr="00FD4D14" w:rsidRDefault="00EB2ABC" w:rsidP="00E87372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>
              <w:rPr>
                <w:rFonts w:cs="Arial"/>
                <w:sz w:val="22"/>
                <w:szCs w:val="24"/>
              </w:rPr>
              <w:t>39,60</w:t>
            </w:r>
          </w:p>
        </w:tc>
      </w:tr>
      <w:tr w:rsidR="00D776FF" w:rsidRPr="00FD4D14" w14:paraId="2D94B0C9" w14:textId="77777777" w:rsidTr="00EE2492">
        <w:trPr>
          <w:trHeight w:val="454"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C667C4" w14:textId="77777777" w:rsidR="00D776FF" w:rsidRPr="00FD4D14" w:rsidRDefault="00D776FF" w:rsidP="00E87372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FD4D14">
              <w:rPr>
                <w:rFonts w:cs="Arial"/>
                <w:sz w:val="22"/>
                <w:szCs w:val="24"/>
              </w:rPr>
              <w:t xml:space="preserve">Вода на производственные нужды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87C4B5" w14:textId="77777777" w:rsidR="00D776FF" w:rsidRPr="00FD4D14" w:rsidRDefault="00D776FF" w:rsidP="00E87372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FD4D14">
              <w:rPr>
                <w:rFonts w:cs="Arial"/>
                <w:sz w:val="22"/>
                <w:szCs w:val="24"/>
              </w:rPr>
              <w:t>м</w:t>
            </w:r>
            <w:r w:rsidRPr="00FD4D14">
              <w:rPr>
                <w:rFonts w:cs="Arial"/>
                <w:sz w:val="22"/>
                <w:szCs w:val="24"/>
                <w:vertAlign w:val="superscript"/>
              </w:rPr>
              <w:t>3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2535B" w14:textId="22982F23" w:rsidR="00D776FF" w:rsidRPr="00FD4D14" w:rsidRDefault="00EB2ABC" w:rsidP="00E87372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>
              <w:rPr>
                <w:rFonts w:cs="Arial"/>
                <w:sz w:val="22"/>
                <w:szCs w:val="24"/>
              </w:rPr>
              <w:t>63,36</w:t>
            </w:r>
          </w:p>
        </w:tc>
      </w:tr>
      <w:tr w:rsidR="00D776FF" w:rsidRPr="00FD4D14" w14:paraId="18705AF1" w14:textId="77777777" w:rsidTr="00EE2492">
        <w:trPr>
          <w:trHeight w:val="454"/>
          <w:jc w:val="center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EE9FC" w14:textId="77777777" w:rsidR="00D776FF" w:rsidRPr="00FD4D14" w:rsidRDefault="00D776FF" w:rsidP="00E87372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FD4D14">
              <w:rPr>
                <w:rFonts w:cs="Arial"/>
                <w:sz w:val="22"/>
                <w:szCs w:val="24"/>
              </w:rPr>
              <w:t>Вода на противопожарные нужды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32FA8" w14:textId="77777777" w:rsidR="00D776FF" w:rsidRPr="00FD4D14" w:rsidRDefault="00D776FF" w:rsidP="00E87372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FD4D14">
              <w:rPr>
                <w:rFonts w:cs="Arial"/>
                <w:sz w:val="22"/>
                <w:szCs w:val="24"/>
              </w:rPr>
              <w:t>л/сек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801F7" w14:textId="77777777" w:rsidR="00D776FF" w:rsidRPr="00FD4D14" w:rsidRDefault="00D776FF" w:rsidP="00E87372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FD4D14">
              <w:rPr>
                <w:rFonts w:cs="Arial"/>
                <w:sz w:val="22"/>
                <w:szCs w:val="24"/>
              </w:rPr>
              <w:t>5</w:t>
            </w:r>
          </w:p>
        </w:tc>
      </w:tr>
    </w:tbl>
    <w:p w14:paraId="295D8CEB" w14:textId="77777777" w:rsidR="00D776FF" w:rsidRPr="00FD4D14" w:rsidRDefault="00D776FF" w:rsidP="00FD4D14">
      <w:pPr>
        <w:tabs>
          <w:tab w:val="left" w:pos="9639"/>
        </w:tabs>
        <w:rPr>
          <w:rFonts w:cs="Arial"/>
          <w:sz w:val="22"/>
          <w:szCs w:val="24"/>
          <w:lang w:eastAsia="x-none"/>
        </w:rPr>
      </w:pPr>
      <w:r w:rsidRPr="00FD4D14">
        <w:rPr>
          <w:rFonts w:cs="Arial"/>
          <w:sz w:val="22"/>
          <w:szCs w:val="24"/>
          <w:lang w:eastAsia="x-none"/>
        </w:rPr>
        <w:t xml:space="preserve">Пожарное водоснабжение (5 л/сек </w:t>
      </w:r>
      <w:r w:rsidRPr="00FD4D14">
        <w:rPr>
          <w:rFonts w:cs="Arial"/>
          <w:sz w:val="22"/>
        </w:rPr>
        <w:t xml:space="preserve">МДС </w:t>
      </w:r>
      <w:proofErr w:type="gramStart"/>
      <w:r w:rsidRPr="00FD4D14">
        <w:rPr>
          <w:rFonts w:cs="Arial"/>
          <w:sz w:val="22"/>
        </w:rPr>
        <w:t>12-46</w:t>
      </w:r>
      <w:proofErr w:type="gramEnd"/>
      <w:r w:rsidRPr="00FD4D14">
        <w:rPr>
          <w:rFonts w:cs="Arial"/>
          <w:sz w:val="22"/>
        </w:rPr>
        <w:t>.2008</w:t>
      </w:r>
      <w:r w:rsidRPr="00FD4D14">
        <w:rPr>
          <w:rFonts w:cs="Arial"/>
          <w:sz w:val="22"/>
          <w:szCs w:val="24"/>
          <w:lang w:eastAsia="x-none"/>
        </w:rPr>
        <w:t>) от существующих сетей. Точку подключения уточнить в ППР.</w:t>
      </w:r>
    </w:p>
    <w:p w14:paraId="04F3E426" w14:textId="4F413A5A" w:rsidR="00D776FF" w:rsidRPr="00FD4D14" w:rsidRDefault="00D776FF" w:rsidP="00FD4D14">
      <w:pPr>
        <w:tabs>
          <w:tab w:val="left" w:pos="9639"/>
        </w:tabs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</w:rPr>
        <w:t xml:space="preserve">Снабжение участка работ водой для строительных и хозяйственно-бытовых целей предусмотрено привозное из г. </w:t>
      </w:r>
      <w:r w:rsidR="005D77B1">
        <w:rPr>
          <w:rFonts w:cs="Arial"/>
          <w:sz w:val="22"/>
          <w:szCs w:val="24"/>
        </w:rPr>
        <w:t>Новый Уренгой</w:t>
      </w:r>
      <w:r w:rsidRPr="00FD4D14">
        <w:rPr>
          <w:rFonts w:cs="Arial"/>
          <w:sz w:val="22"/>
          <w:szCs w:val="24"/>
        </w:rPr>
        <w:t xml:space="preserve">. </w:t>
      </w:r>
    </w:p>
    <w:p w14:paraId="1B8431F1" w14:textId="77777777" w:rsidR="00D776FF" w:rsidRPr="00FD4D14" w:rsidRDefault="00D776FF" w:rsidP="00FD4D14">
      <w:pPr>
        <w:tabs>
          <w:tab w:val="left" w:pos="9639"/>
        </w:tabs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</w:rPr>
        <w:t>Водоотведение на период строительства принято равным водопотреблению в соответствии с п.5.13 СП 30.13330.2020.</w:t>
      </w:r>
    </w:p>
    <w:p w14:paraId="397C9D81" w14:textId="7C8E87A6" w:rsidR="00D776FF" w:rsidRPr="00FD4D14" w:rsidRDefault="00D776FF" w:rsidP="00FD4D14">
      <w:pPr>
        <w:tabs>
          <w:tab w:val="left" w:pos="9639"/>
        </w:tabs>
        <w:rPr>
          <w:rFonts w:cs="Arial"/>
          <w:sz w:val="22"/>
          <w:szCs w:val="24"/>
        </w:rPr>
      </w:pPr>
      <w:bookmarkStart w:id="19" w:name="_Hlk123303180"/>
      <w:r w:rsidRPr="00FD4D14">
        <w:rPr>
          <w:rFonts w:cs="Arial"/>
          <w:sz w:val="22"/>
          <w:szCs w:val="24"/>
        </w:rPr>
        <w:t>Сбор хозяйственно-бытовых сточных вод от временных зданий (биотуалет) предусматривается в накопительные, водонепроницаемые емкости, входящие в конструкцию здания. По мере накопления осуществляется откачка стоков в автоцистерны и вывоз на КОС г. </w:t>
      </w:r>
      <w:r w:rsidR="005D72D9">
        <w:rPr>
          <w:rFonts w:cs="Arial"/>
          <w:sz w:val="22"/>
          <w:szCs w:val="24"/>
        </w:rPr>
        <w:t>Новый Уренгой</w:t>
      </w:r>
      <w:r w:rsidRPr="00FD4D14">
        <w:rPr>
          <w:rFonts w:cs="Arial"/>
          <w:sz w:val="22"/>
          <w:szCs w:val="24"/>
        </w:rPr>
        <w:t xml:space="preserve"> по договору (заключает Подрядчик до начала работ) на утилизацию.</w:t>
      </w:r>
    </w:p>
    <w:bookmarkEnd w:id="19"/>
    <w:p w14:paraId="7CB3251E" w14:textId="2AC566E0" w:rsidR="00D776FF" w:rsidRPr="00F154CF" w:rsidRDefault="00D776FF" w:rsidP="00FD4D14">
      <w:pPr>
        <w:tabs>
          <w:tab w:val="left" w:pos="9639"/>
        </w:tabs>
        <w:rPr>
          <w:rFonts w:cs="Arial"/>
          <w:sz w:val="22"/>
          <w:szCs w:val="24"/>
        </w:rPr>
      </w:pPr>
      <w:r w:rsidRPr="00F154CF">
        <w:rPr>
          <w:rFonts w:cs="Arial"/>
          <w:sz w:val="22"/>
          <w:szCs w:val="24"/>
        </w:rPr>
        <w:t xml:space="preserve">Сбор сточных вод от мойки колес осуществляется в емкость, поставляемую в комплекте с установкой. Сточная вода с моющей площадки сливается самотеком в песколовку и далее погружным грязевым насосом перекачивается в установку очистки, где очищается путем отстаивания и фильтрации. Откачка стоков по мере наполнения емкости осуществляется автотранспортом с последующим вывозом на КОС г. </w:t>
      </w:r>
      <w:r w:rsidR="00F154CF">
        <w:rPr>
          <w:rFonts w:cs="Arial"/>
          <w:sz w:val="22"/>
          <w:szCs w:val="24"/>
        </w:rPr>
        <w:t>Новый Уренгой</w:t>
      </w:r>
      <w:r w:rsidRPr="00F154CF">
        <w:rPr>
          <w:rFonts w:cs="Arial"/>
          <w:sz w:val="22"/>
          <w:szCs w:val="24"/>
        </w:rPr>
        <w:t>.</w:t>
      </w:r>
    </w:p>
    <w:p w14:paraId="7FA3E622" w14:textId="77777777" w:rsidR="00D776FF" w:rsidRPr="00FD4D14" w:rsidRDefault="00D776FF" w:rsidP="00FD4D14">
      <w:pPr>
        <w:tabs>
          <w:tab w:val="left" w:pos="9639"/>
        </w:tabs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</w:rPr>
        <w:t>До начала использования воды для строительных целей необходимо выполнить её анализ с целью выяснения химического состава и заключением о возможности применения данной воды для необходимых строительных нужд.</w:t>
      </w:r>
    </w:p>
    <w:p w14:paraId="4DC09878" w14:textId="20D63C51" w:rsidR="00D776FF" w:rsidRPr="00FD4D14" w:rsidRDefault="00D776FF" w:rsidP="00FD4D14">
      <w:pPr>
        <w:pStyle w:val="28"/>
        <w:tabs>
          <w:tab w:val="left" w:pos="9639"/>
        </w:tabs>
        <w:suppressAutoHyphens/>
        <w:spacing w:after="0" w:line="276" w:lineRule="auto"/>
        <w:ind w:firstLine="709"/>
        <w:jc w:val="both"/>
        <w:rPr>
          <w:rFonts w:eastAsia="Calibri" w:cs="Arial"/>
          <w:sz w:val="22"/>
          <w:lang w:eastAsia="en-US"/>
        </w:rPr>
      </w:pPr>
      <w:r w:rsidRPr="00FD4D14">
        <w:rPr>
          <w:rFonts w:eastAsia="Calibri" w:cs="Arial"/>
          <w:sz w:val="22"/>
          <w:lang w:eastAsia="en-US"/>
        </w:rPr>
        <w:t xml:space="preserve">Для хранения воды для хозяйственно-бытовых целей следует применять баки для воды серии ATV, ATX, ATP, допускается использовать </w:t>
      </w:r>
      <w:r w:rsidR="002264E5" w:rsidRPr="00FD4D14">
        <w:rPr>
          <w:rFonts w:eastAsia="Calibri" w:cs="Arial"/>
          <w:sz w:val="22"/>
          <w:lang w:eastAsia="en-US"/>
        </w:rPr>
        <w:t>другую переносную тару, предназначенную</w:t>
      </w:r>
      <w:r w:rsidRPr="00FD4D14">
        <w:rPr>
          <w:rFonts w:eastAsia="Calibri" w:cs="Arial"/>
          <w:sz w:val="22"/>
          <w:lang w:eastAsia="en-US"/>
        </w:rPr>
        <w:t xml:space="preserve"> для пищевых продуктов оборудованную специальными раздаточными кранами.</w:t>
      </w:r>
    </w:p>
    <w:p w14:paraId="70A5FFA5" w14:textId="1858B266" w:rsidR="00D776FF" w:rsidRPr="00FD4D14" w:rsidRDefault="00D776FF" w:rsidP="00FD4D14">
      <w:pPr>
        <w:pStyle w:val="28"/>
        <w:tabs>
          <w:tab w:val="left" w:pos="9639"/>
        </w:tabs>
        <w:suppressAutoHyphens/>
        <w:spacing w:after="0" w:line="276" w:lineRule="auto"/>
        <w:ind w:firstLine="709"/>
        <w:jc w:val="both"/>
        <w:rPr>
          <w:rFonts w:eastAsia="Calibri" w:cs="Arial"/>
          <w:sz w:val="22"/>
          <w:lang w:eastAsia="en-US"/>
        </w:rPr>
      </w:pPr>
      <w:r w:rsidRPr="00FD4D14">
        <w:rPr>
          <w:rFonts w:eastAsia="Calibri" w:cs="Arial"/>
          <w:sz w:val="22"/>
          <w:lang w:eastAsia="en-US"/>
        </w:rPr>
        <w:t xml:space="preserve">Доставку </w:t>
      </w:r>
      <w:r w:rsidR="002264E5" w:rsidRPr="00FD4D14">
        <w:rPr>
          <w:rFonts w:eastAsia="Calibri" w:cs="Arial"/>
          <w:sz w:val="22"/>
          <w:lang w:eastAsia="en-US"/>
        </w:rPr>
        <w:t>воды для</w:t>
      </w:r>
      <w:r w:rsidRPr="00FD4D14">
        <w:rPr>
          <w:rFonts w:eastAsia="Calibri" w:cs="Arial"/>
          <w:sz w:val="22"/>
          <w:lang w:eastAsia="en-US"/>
        </w:rPr>
        <w:t xml:space="preserve"> питьевых целей предусмотрено доставлять бутилированную.</w:t>
      </w:r>
    </w:p>
    <w:p w14:paraId="2B4D44CB" w14:textId="6D469747" w:rsidR="00D776FF" w:rsidRPr="00FD4D14" w:rsidRDefault="00D776FF" w:rsidP="00FD4D14">
      <w:pPr>
        <w:tabs>
          <w:tab w:val="left" w:pos="9639"/>
        </w:tabs>
        <w:rPr>
          <w:rFonts w:cs="Arial"/>
          <w:sz w:val="22"/>
          <w:szCs w:val="24"/>
          <w:lang w:eastAsia="x-none"/>
        </w:rPr>
      </w:pPr>
      <w:r w:rsidRPr="00FD4D14">
        <w:rPr>
          <w:rFonts w:cs="Arial"/>
          <w:sz w:val="22"/>
          <w:szCs w:val="24"/>
          <w:lang w:eastAsia="x-none"/>
        </w:rPr>
        <w:t xml:space="preserve">Питьевая вода – привозная из г. </w:t>
      </w:r>
      <w:r w:rsidR="005D77B1">
        <w:rPr>
          <w:rFonts w:cs="Arial"/>
          <w:sz w:val="22"/>
          <w:szCs w:val="24"/>
          <w:lang w:eastAsia="x-none"/>
        </w:rPr>
        <w:t>Новый Уренгой</w:t>
      </w:r>
      <w:r w:rsidRPr="00FD4D14">
        <w:rPr>
          <w:rFonts w:cs="Arial"/>
          <w:sz w:val="22"/>
          <w:szCs w:val="24"/>
          <w:lang w:eastAsia="x-none"/>
        </w:rPr>
        <w:t>. Питьевую воду привозят в бутылях по 19 литров.</w:t>
      </w:r>
    </w:p>
    <w:p w14:paraId="4E54F04B" w14:textId="77777777" w:rsidR="00D776FF" w:rsidRPr="00FD4D14" w:rsidRDefault="00D776FF" w:rsidP="00FD4D14">
      <w:pPr>
        <w:pStyle w:val="28"/>
        <w:suppressAutoHyphens/>
        <w:spacing w:after="0" w:line="276" w:lineRule="auto"/>
        <w:ind w:firstLine="709"/>
        <w:jc w:val="both"/>
        <w:rPr>
          <w:rFonts w:eastAsia="Calibri" w:cs="Arial"/>
          <w:sz w:val="22"/>
          <w:lang w:eastAsia="en-US"/>
        </w:rPr>
      </w:pPr>
      <w:r w:rsidRPr="00FD4D14">
        <w:rPr>
          <w:rFonts w:eastAsia="Calibri" w:cs="Arial"/>
          <w:sz w:val="22"/>
          <w:lang w:eastAsia="en-US"/>
        </w:rPr>
        <w:t xml:space="preserve">Питьевая вода должна соответствовать СанПиН 2.1.4.1116-02, для хозяйственно-бытовых нужд СанПиН </w:t>
      </w:r>
      <w:proofErr w:type="gramStart"/>
      <w:r w:rsidRPr="00FD4D14">
        <w:rPr>
          <w:rFonts w:eastAsia="Calibri" w:cs="Arial"/>
          <w:sz w:val="22"/>
          <w:lang w:eastAsia="en-US"/>
        </w:rPr>
        <w:t>1.2.3685-21</w:t>
      </w:r>
      <w:proofErr w:type="gramEnd"/>
      <w:r w:rsidRPr="00FD4D14">
        <w:rPr>
          <w:rFonts w:eastAsia="Calibri" w:cs="Arial"/>
          <w:sz w:val="22"/>
          <w:lang w:eastAsia="en-US"/>
        </w:rPr>
        <w:t xml:space="preserve">, СанПиН </w:t>
      </w:r>
      <w:proofErr w:type="gramStart"/>
      <w:r w:rsidRPr="00FD4D14">
        <w:rPr>
          <w:rFonts w:eastAsia="Calibri" w:cs="Arial"/>
          <w:sz w:val="22"/>
          <w:lang w:eastAsia="en-US"/>
        </w:rPr>
        <w:t>2.1.3684-21</w:t>
      </w:r>
      <w:proofErr w:type="gramEnd"/>
      <w:r w:rsidRPr="00FD4D14">
        <w:rPr>
          <w:rFonts w:eastAsia="Calibri" w:cs="Arial"/>
          <w:sz w:val="22"/>
          <w:lang w:eastAsia="en-US"/>
        </w:rPr>
        <w:t>.</w:t>
      </w:r>
    </w:p>
    <w:p w14:paraId="2B935134" w14:textId="77777777" w:rsidR="00D776FF" w:rsidRPr="00FD4D14" w:rsidRDefault="00D776FF" w:rsidP="00FD4D14">
      <w:pPr>
        <w:tabs>
          <w:tab w:val="left" w:pos="9639"/>
        </w:tabs>
        <w:rPr>
          <w:rFonts w:cs="Arial"/>
          <w:sz w:val="22"/>
          <w:szCs w:val="24"/>
          <w:lang w:eastAsia="x-none"/>
        </w:rPr>
      </w:pPr>
      <w:r w:rsidRPr="00FD4D14">
        <w:rPr>
          <w:rFonts w:cs="Arial"/>
          <w:sz w:val="22"/>
          <w:szCs w:val="24"/>
          <w:lang w:eastAsia="x-none"/>
        </w:rPr>
        <w:t>Горячее водоснабжение производится за счет проточных водонагревателей, установленных в сооружениях санитарно-бытового значения.</w:t>
      </w:r>
    </w:p>
    <w:p w14:paraId="4D9EF734" w14:textId="77777777" w:rsidR="00D776FF" w:rsidRPr="00FD4D14" w:rsidRDefault="00D776FF" w:rsidP="00FD4D14">
      <w:pPr>
        <w:pStyle w:val="2"/>
        <w:numPr>
          <w:ilvl w:val="1"/>
          <w:numId w:val="0"/>
        </w:numPr>
        <w:spacing w:before="240" w:after="240"/>
        <w:ind w:firstLine="709"/>
        <w:rPr>
          <w:rFonts w:ascii="Arial" w:hAnsi="Arial" w:cs="Arial"/>
          <w:b/>
          <w:bCs/>
          <w:color w:val="auto"/>
          <w:sz w:val="22"/>
          <w:szCs w:val="22"/>
        </w:rPr>
      </w:pPr>
      <w:bookmarkStart w:id="20" w:name="_Toc211617634"/>
      <w:bookmarkStart w:id="21" w:name="_Toc222429886"/>
      <w:r w:rsidRPr="00FD4D14">
        <w:rPr>
          <w:rFonts w:ascii="Arial" w:hAnsi="Arial" w:cs="Arial"/>
          <w:b/>
          <w:bCs/>
          <w:color w:val="auto"/>
          <w:sz w:val="22"/>
          <w:szCs w:val="22"/>
        </w:rPr>
        <w:t>Определение потребности этапов строительства в сжатом воздухе, кислороде и газе (ацетилене)</w:t>
      </w:r>
      <w:bookmarkEnd w:id="20"/>
      <w:bookmarkEnd w:id="21"/>
    </w:p>
    <w:p w14:paraId="667E7263" w14:textId="77777777" w:rsidR="00D776FF" w:rsidRPr="00FD4D14" w:rsidRDefault="00D776FF" w:rsidP="00FD4D14">
      <w:pPr>
        <w:shd w:val="clear" w:color="auto" w:fill="FFFFFF"/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</w:rPr>
        <w:t xml:space="preserve">Обеспечение участка производства работ сжатым воздухом осуществляется от передвижных компрессоров. </w:t>
      </w:r>
    </w:p>
    <w:p w14:paraId="1BF71A68" w14:textId="77777777" w:rsidR="00D776FF" w:rsidRPr="00FD4D14" w:rsidRDefault="00D776FF" w:rsidP="00FD4D14">
      <w:pPr>
        <w:shd w:val="clear" w:color="auto" w:fill="FFFFFF"/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</w:rPr>
        <w:t>Потребность в сжатом воздухе, м</w:t>
      </w:r>
      <w:r w:rsidRPr="00FD4D14">
        <w:rPr>
          <w:rFonts w:cs="Arial"/>
          <w:sz w:val="22"/>
          <w:szCs w:val="24"/>
          <w:vertAlign w:val="superscript"/>
        </w:rPr>
        <w:t>3</w:t>
      </w:r>
      <w:r w:rsidRPr="00FD4D14">
        <w:rPr>
          <w:rFonts w:cs="Arial"/>
          <w:sz w:val="22"/>
          <w:szCs w:val="24"/>
        </w:rPr>
        <w:t>/мин, определяется по формуле:</w:t>
      </w:r>
    </w:p>
    <w:p w14:paraId="71BCC478" w14:textId="25F2CBF8" w:rsidR="00D776FF" w:rsidRPr="005D77B1" w:rsidRDefault="005D77B1" w:rsidP="005D77B1">
      <w:pPr>
        <w:shd w:val="clear" w:color="auto" w:fill="FFFFFF"/>
        <w:jc w:val="right"/>
        <w:rPr>
          <w:rFonts w:cs="Arial"/>
          <w:sz w:val="22"/>
          <w:szCs w:val="24"/>
        </w:rPr>
      </w:pPr>
      <m:oMath>
        <m:r>
          <w:rPr>
            <w:rFonts w:ascii="Cambria Math" w:cs="Arial"/>
            <w:sz w:val="22"/>
            <w:szCs w:val="24"/>
            <w:lang w:val="en-US"/>
          </w:rPr>
          <m:t>Q</m:t>
        </m:r>
        <m:r>
          <w:rPr>
            <w:rFonts w:ascii="Cambria Math" w:cs="Arial"/>
            <w:sz w:val="22"/>
            <w:szCs w:val="24"/>
          </w:rPr>
          <m:t>=1,4</m:t>
        </m:r>
        <m:nary>
          <m:naryPr>
            <m:chr m:val="∑"/>
            <m:subHide m:val="1"/>
            <m:supHide m:val="1"/>
            <m:ctrlPr>
              <w:rPr>
                <w:rFonts w:ascii="Cambria Math" w:hAnsi="Cambria Math" w:cs="Arial"/>
                <w:i/>
                <w:sz w:val="22"/>
                <w:szCs w:val="24"/>
                <w:lang w:val="en-US"/>
              </w:rPr>
            </m:ctrlPr>
          </m:naryPr>
          <m:sub/>
          <m:sup/>
          <m:e>
            <m:r>
              <w:rPr>
                <w:rFonts w:ascii="Cambria Math" w:cs="Arial"/>
                <w:sz w:val="22"/>
                <w:szCs w:val="24"/>
                <w:lang w:val="en-US"/>
              </w:rPr>
              <m:t>q</m:t>
            </m:r>
            <m:r>
              <w:rPr>
                <w:rFonts w:ascii="Cambria Math" w:hAnsi="Cambria Math" w:cs="Cambria Math"/>
                <w:sz w:val="22"/>
                <w:szCs w:val="24"/>
              </w:rPr>
              <m:t>⋅</m:t>
            </m:r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cs="Arial"/>
                    <w:sz w:val="22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cs="Arial"/>
                    <w:sz w:val="22"/>
                    <w:szCs w:val="24"/>
                    <w:lang w:val="en-US"/>
                  </w:rPr>
                  <m:t>o</m:t>
                </m:r>
              </m:sub>
            </m:sSub>
          </m:e>
        </m:nary>
        <m:r>
          <w:rPr>
            <w:rFonts w:ascii="Cambria Math" w:cs="Arial"/>
            <w:sz w:val="22"/>
            <w:szCs w:val="24"/>
          </w:rPr>
          <m:t>,</m:t>
        </m:r>
      </m:oMath>
      <w:r>
        <w:rPr>
          <w:rFonts w:cs="Arial"/>
          <w:sz w:val="22"/>
          <w:szCs w:val="24"/>
        </w:rPr>
        <w:t xml:space="preserve">                                                             (5.4)</w:t>
      </w:r>
    </w:p>
    <w:p w14:paraId="71CA34BD" w14:textId="77777777" w:rsidR="00D776FF" w:rsidRPr="00FD4D14" w:rsidRDefault="00D776FF" w:rsidP="00FD4D14">
      <w:pPr>
        <w:shd w:val="clear" w:color="auto" w:fill="FFFFFF"/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</w:rPr>
        <w:t xml:space="preserve">где </w:t>
      </w:r>
      <w:r w:rsidRPr="00FD4D14">
        <w:rPr>
          <w:rFonts w:cs="Arial"/>
          <w:position w:val="-14"/>
          <w:sz w:val="22"/>
          <w:szCs w:val="24"/>
        </w:rPr>
        <w:object w:dxaOrig="480" w:dyaOrig="400" w14:anchorId="7F12C2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21pt" o:ole="">
            <v:imagedata r:id="rId17" o:title=""/>
          </v:shape>
          <o:OLEObject Type="Embed" ProgID="Equation.3" ShapeID="_x0000_i1025" DrawAspect="Content" ObjectID="_1834756928" r:id="rId18"/>
        </w:object>
      </w:r>
      <w:r w:rsidRPr="00FD4D14">
        <w:rPr>
          <w:rFonts w:cs="Arial"/>
          <w:sz w:val="22"/>
          <w:szCs w:val="24"/>
        </w:rPr>
        <w:t xml:space="preserve"> - общая потребность в воздухе пневмоинструмента;</w:t>
      </w:r>
    </w:p>
    <w:p w14:paraId="75562E51" w14:textId="77777777" w:rsidR="00D776FF" w:rsidRPr="00FD4D14" w:rsidRDefault="00D776FF" w:rsidP="00FD4D14">
      <w:pPr>
        <w:shd w:val="clear" w:color="auto" w:fill="FFFFFF"/>
        <w:rPr>
          <w:rFonts w:cs="Arial"/>
          <w:sz w:val="22"/>
          <w:szCs w:val="24"/>
        </w:rPr>
      </w:pPr>
      <w:r w:rsidRPr="00FD4D14">
        <w:rPr>
          <w:rFonts w:cs="Arial"/>
          <w:iCs/>
          <w:sz w:val="22"/>
          <w:szCs w:val="24"/>
        </w:rPr>
        <w:t>К</w:t>
      </w:r>
      <w:r w:rsidRPr="00FD4D14">
        <w:rPr>
          <w:rFonts w:cs="Arial"/>
          <w:sz w:val="22"/>
          <w:szCs w:val="24"/>
          <w:vertAlign w:val="subscript"/>
          <w:lang w:val="en-US"/>
        </w:rPr>
        <w:t>o</w:t>
      </w:r>
      <w:r w:rsidRPr="00FD4D14">
        <w:rPr>
          <w:rFonts w:cs="Arial"/>
          <w:sz w:val="22"/>
          <w:szCs w:val="24"/>
        </w:rPr>
        <w:t xml:space="preserve"> - коэффициент при одновременном присоединении пневмоинструмента - 0,9.</w:t>
      </w:r>
    </w:p>
    <w:p w14:paraId="063BDCC7" w14:textId="77777777" w:rsidR="00D776FF" w:rsidRPr="00FD4D14" w:rsidRDefault="00D776FF" w:rsidP="00FD4D14">
      <w:pPr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</w:rPr>
        <w:t>Пневматическая трамбовка расходует 0,6 м</w:t>
      </w:r>
      <w:r w:rsidRPr="00E87372">
        <w:rPr>
          <w:rFonts w:cs="Arial"/>
          <w:sz w:val="22"/>
          <w:szCs w:val="24"/>
          <w:vertAlign w:val="superscript"/>
        </w:rPr>
        <w:t>3</w:t>
      </w:r>
      <w:r w:rsidRPr="00FD4D14">
        <w:rPr>
          <w:rFonts w:cs="Arial"/>
          <w:sz w:val="22"/>
          <w:szCs w:val="24"/>
        </w:rPr>
        <w:t>/мин сжатого воздуха, на строительной площадке используется 6 шт., отбойный молоток расходует 1.1 м</w:t>
      </w:r>
      <w:r w:rsidRPr="00E87372">
        <w:rPr>
          <w:rFonts w:cs="Arial"/>
          <w:sz w:val="22"/>
          <w:szCs w:val="24"/>
          <w:vertAlign w:val="superscript"/>
        </w:rPr>
        <w:t>3</w:t>
      </w:r>
      <w:r w:rsidRPr="00FD4D14">
        <w:rPr>
          <w:rFonts w:cs="Arial"/>
          <w:sz w:val="22"/>
          <w:szCs w:val="24"/>
        </w:rPr>
        <w:t xml:space="preserve">/мин – используется 3 </w:t>
      </w:r>
      <w:proofErr w:type="spellStart"/>
      <w:r w:rsidRPr="00FD4D14">
        <w:rPr>
          <w:rFonts w:cs="Arial"/>
          <w:sz w:val="22"/>
          <w:szCs w:val="24"/>
        </w:rPr>
        <w:t>шт</w:t>
      </w:r>
      <w:proofErr w:type="spellEnd"/>
      <w:r w:rsidRPr="00FD4D14">
        <w:rPr>
          <w:rFonts w:cs="Arial"/>
          <w:sz w:val="22"/>
          <w:szCs w:val="24"/>
        </w:rPr>
        <w:t>;</w:t>
      </w:r>
    </w:p>
    <w:p w14:paraId="419181CE" w14:textId="77777777" w:rsidR="00D776FF" w:rsidRPr="00FD4D14" w:rsidRDefault="00D776FF" w:rsidP="00FD4D14">
      <w:pPr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</w:rPr>
        <w:t xml:space="preserve">Общий расход сжатого воздуха </w:t>
      </w:r>
    </w:p>
    <w:p w14:paraId="062D8891" w14:textId="77777777" w:rsidR="00D776FF" w:rsidRPr="00FD4D14" w:rsidRDefault="00D776FF" w:rsidP="00FD4D14">
      <w:pPr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  <w:lang w:val="en-US"/>
        </w:rPr>
        <w:t>Q</w:t>
      </w:r>
      <w:r w:rsidRPr="00FD4D14">
        <w:rPr>
          <w:rFonts w:cs="Arial"/>
          <w:sz w:val="22"/>
          <w:szCs w:val="24"/>
        </w:rPr>
        <w:t xml:space="preserve"> = 1,4*(6*0,6+1,1*</w:t>
      </w:r>
      <w:proofErr w:type="gramStart"/>
      <w:r w:rsidRPr="00FD4D14">
        <w:rPr>
          <w:rFonts w:cs="Arial"/>
          <w:sz w:val="22"/>
          <w:szCs w:val="24"/>
        </w:rPr>
        <w:t>3)*</w:t>
      </w:r>
      <w:proofErr w:type="gramEnd"/>
      <w:r w:rsidRPr="00FD4D14">
        <w:rPr>
          <w:rFonts w:cs="Arial"/>
          <w:sz w:val="22"/>
          <w:szCs w:val="24"/>
        </w:rPr>
        <w:t>0,9=8,6 м</w:t>
      </w:r>
      <w:r w:rsidRPr="00FD4D14">
        <w:rPr>
          <w:rFonts w:cs="Arial"/>
          <w:sz w:val="22"/>
          <w:szCs w:val="24"/>
          <w:vertAlign w:val="superscript"/>
        </w:rPr>
        <w:t>3</w:t>
      </w:r>
      <w:r w:rsidRPr="00FD4D14">
        <w:rPr>
          <w:rFonts w:cs="Arial"/>
          <w:sz w:val="22"/>
          <w:szCs w:val="24"/>
        </w:rPr>
        <w:t>/мин.</w:t>
      </w:r>
    </w:p>
    <w:p w14:paraId="1BDCD627" w14:textId="77777777" w:rsidR="00D776FF" w:rsidRPr="00FD4D14" w:rsidRDefault="00D776FF" w:rsidP="00FD4D14">
      <w:pPr>
        <w:rPr>
          <w:rFonts w:cs="Arial"/>
          <w:sz w:val="22"/>
          <w:szCs w:val="24"/>
          <w:lang w:eastAsia="x-none"/>
        </w:rPr>
      </w:pPr>
      <w:r w:rsidRPr="00FD4D14">
        <w:rPr>
          <w:rFonts w:cs="Arial"/>
          <w:sz w:val="22"/>
          <w:szCs w:val="24"/>
          <w:lang w:eastAsia="x-none"/>
        </w:rPr>
        <w:t>Покрытие потребности в кислороде и газе (ацетилене) предусматривается баллонами. Запас баллонов должен быть в объеме суточной потребности.</w:t>
      </w:r>
    </w:p>
    <w:p w14:paraId="021067D8" w14:textId="77777777" w:rsidR="00D776FF" w:rsidRPr="00FD4D14" w:rsidRDefault="00D776FF" w:rsidP="00FD4D14">
      <w:pPr>
        <w:pStyle w:val="2"/>
        <w:numPr>
          <w:ilvl w:val="1"/>
          <w:numId w:val="0"/>
        </w:numPr>
        <w:spacing w:before="240" w:after="240"/>
        <w:ind w:firstLine="709"/>
        <w:rPr>
          <w:rFonts w:ascii="Arial" w:hAnsi="Arial" w:cs="Arial"/>
          <w:b/>
          <w:bCs/>
          <w:color w:val="auto"/>
          <w:sz w:val="22"/>
          <w:szCs w:val="22"/>
        </w:rPr>
      </w:pPr>
      <w:bookmarkStart w:id="22" w:name="_Toc211617635"/>
      <w:bookmarkStart w:id="23" w:name="_Toc222429887"/>
      <w:r w:rsidRPr="00FD4D14">
        <w:rPr>
          <w:rFonts w:ascii="Arial" w:hAnsi="Arial" w:cs="Arial"/>
          <w:b/>
          <w:bCs/>
          <w:color w:val="auto"/>
          <w:sz w:val="22"/>
          <w:szCs w:val="22"/>
        </w:rPr>
        <w:t>Определение потребности в электроэнергии</w:t>
      </w:r>
      <w:bookmarkEnd w:id="22"/>
      <w:bookmarkEnd w:id="23"/>
    </w:p>
    <w:p w14:paraId="4A6C7C7F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 xml:space="preserve">Расчет потребности в электроэнергии определен согласно МДС </w:t>
      </w:r>
      <w:proofErr w:type="gramStart"/>
      <w:r w:rsidRPr="00FD4D14">
        <w:rPr>
          <w:rFonts w:cs="Arial"/>
          <w:sz w:val="22"/>
        </w:rPr>
        <w:t>12-46</w:t>
      </w:r>
      <w:proofErr w:type="gramEnd"/>
      <w:r w:rsidRPr="00FD4D14">
        <w:rPr>
          <w:rFonts w:cs="Arial"/>
          <w:sz w:val="22"/>
        </w:rPr>
        <w:t>.2008.</w:t>
      </w:r>
    </w:p>
    <w:p w14:paraId="3EF0E25D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Электроснабжение строительства предусматривается от временных ДЭС-10 кВт.</w:t>
      </w:r>
    </w:p>
    <w:p w14:paraId="7A85F1F3" w14:textId="77777777" w:rsidR="00EB2ABC" w:rsidRPr="00FD4D14" w:rsidRDefault="00EB2ABC" w:rsidP="00EB2ABC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 xml:space="preserve">Строительная площадка, участки работ, рабочие места, проезды и подходы к ним в темное время суток должны иметь освещенность не менее 10 </w:t>
      </w:r>
      <w:proofErr w:type="spellStart"/>
      <w:r w:rsidRPr="00FD4D14">
        <w:rPr>
          <w:rFonts w:ascii="Arial" w:hAnsi="Arial" w:cs="Arial"/>
          <w:sz w:val="22"/>
          <w:szCs w:val="24"/>
        </w:rPr>
        <w:t>лк</w:t>
      </w:r>
      <w:proofErr w:type="spellEnd"/>
      <w:r w:rsidRPr="00FD4D14">
        <w:rPr>
          <w:rFonts w:ascii="Arial" w:hAnsi="Arial" w:cs="Arial"/>
          <w:sz w:val="22"/>
          <w:szCs w:val="24"/>
        </w:rPr>
        <w:t xml:space="preserve">, согласно ГОСТ </w:t>
      </w:r>
      <w:proofErr w:type="gramStart"/>
      <w:r w:rsidRPr="00FD4D14">
        <w:rPr>
          <w:rFonts w:ascii="Arial" w:hAnsi="Arial" w:cs="Arial"/>
          <w:sz w:val="22"/>
          <w:szCs w:val="24"/>
        </w:rPr>
        <w:t>12.1.046-2014</w:t>
      </w:r>
      <w:proofErr w:type="gramEnd"/>
      <w:r w:rsidRPr="00FD4D14">
        <w:rPr>
          <w:rFonts w:ascii="Arial" w:hAnsi="Arial" w:cs="Arial"/>
          <w:sz w:val="22"/>
          <w:szCs w:val="24"/>
        </w:rPr>
        <w:t xml:space="preserve"> «Нормы освещения строительных площадок». Для равномерного освещения строительных площадок применяются светильники с </w:t>
      </w:r>
      <w:r>
        <w:rPr>
          <w:rFonts w:ascii="Arial" w:hAnsi="Arial" w:cs="Arial"/>
          <w:sz w:val="22"/>
          <w:szCs w:val="24"/>
        </w:rPr>
        <w:t xml:space="preserve">галогеновыми </w:t>
      </w:r>
      <w:r w:rsidRPr="00FD4D14">
        <w:rPr>
          <w:rFonts w:ascii="Arial" w:hAnsi="Arial" w:cs="Arial"/>
          <w:sz w:val="22"/>
          <w:szCs w:val="24"/>
        </w:rPr>
        <w:t>лампами 250</w:t>
      </w:r>
      <w:r>
        <w:rPr>
          <w:rFonts w:ascii="Arial" w:hAnsi="Arial" w:cs="Arial"/>
          <w:sz w:val="22"/>
          <w:szCs w:val="24"/>
        </w:rPr>
        <w:t xml:space="preserve"> кВт, количество</w:t>
      </w:r>
      <w:r w:rsidRPr="00FD4D14">
        <w:rPr>
          <w:rFonts w:ascii="Arial" w:hAnsi="Arial" w:cs="Arial"/>
          <w:sz w:val="22"/>
          <w:szCs w:val="24"/>
        </w:rPr>
        <w:t xml:space="preserve"> 8</w:t>
      </w:r>
      <w:r>
        <w:rPr>
          <w:rFonts w:ascii="Arial" w:hAnsi="Arial" w:cs="Arial"/>
          <w:sz w:val="22"/>
          <w:szCs w:val="24"/>
        </w:rPr>
        <w:t> </w:t>
      </w:r>
      <w:r w:rsidRPr="00FD4D14">
        <w:rPr>
          <w:rFonts w:ascii="Arial" w:hAnsi="Arial" w:cs="Arial"/>
          <w:sz w:val="22"/>
          <w:szCs w:val="24"/>
        </w:rPr>
        <w:t>шт.</w:t>
      </w:r>
    </w:p>
    <w:p w14:paraId="4F075368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Потребителями электрической энергии являются:</w:t>
      </w:r>
    </w:p>
    <w:p w14:paraId="1027F5DC" w14:textId="42EE2478" w:rsidR="00D776FF" w:rsidRPr="00FD4D14" w:rsidRDefault="00D776FF" w:rsidP="00FD4D14">
      <w:pPr>
        <w:pStyle w:val="a0"/>
        <w:suppressAutoHyphens/>
        <w:spacing w:line="276" w:lineRule="auto"/>
        <w:ind w:left="0"/>
        <w:contextualSpacing w:val="0"/>
        <w:rPr>
          <w:rFonts w:cs="Arial"/>
          <w:lang w:val="ru-RU"/>
        </w:rPr>
      </w:pPr>
      <w:r w:rsidRPr="00FD4D14">
        <w:rPr>
          <w:rFonts w:cs="Arial"/>
          <w:lang w:val="ru-RU"/>
        </w:rPr>
        <w:t xml:space="preserve">Лебедка электрическая (5,5кВт х </w:t>
      </w:r>
      <w:r w:rsidR="00CC09FD">
        <w:rPr>
          <w:rFonts w:cs="Arial"/>
          <w:lang w:val="ru-RU"/>
        </w:rPr>
        <w:t>1</w:t>
      </w:r>
      <w:r w:rsidRPr="00FD4D14">
        <w:rPr>
          <w:rFonts w:cs="Arial"/>
          <w:lang w:val="ru-RU"/>
        </w:rPr>
        <w:t xml:space="preserve"> </w:t>
      </w:r>
      <w:proofErr w:type="spellStart"/>
      <w:r w:rsidRPr="00FD4D14">
        <w:rPr>
          <w:rFonts w:cs="Arial"/>
          <w:lang w:val="ru-RU"/>
        </w:rPr>
        <w:t>шт</w:t>
      </w:r>
      <w:proofErr w:type="spellEnd"/>
      <w:r w:rsidRPr="00FD4D14">
        <w:rPr>
          <w:rFonts w:cs="Arial"/>
          <w:lang w:val="ru-RU"/>
        </w:rPr>
        <w:t>);</w:t>
      </w:r>
    </w:p>
    <w:p w14:paraId="680FA13B" w14:textId="0B59FD00" w:rsidR="00D776FF" w:rsidRPr="00FD4D14" w:rsidRDefault="00D776FF" w:rsidP="00FD4D14">
      <w:pPr>
        <w:pStyle w:val="a0"/>
        <w:suppressAutoHyphens/>
        <w:spacing w:line="276" w:lineRule="auto"/>
        <w:ind w:left="0"/>
        <w:contextualSpacing w:val="0"/>
        <w:rPr>
          <w:rFonts w:cs="Arial"/>
        </w:rPr>
      </w:pPr>
      <w:r w:rsidRPr="00FD4D14">
        <w:rPr>
          <w:rFonts w:cs="Arial"/>
        </w:rPr>
        <w:t xml:space="preserve">Сварочный аппарат ALPHA Q 351 (11,1 кВт х </w:t>
      </w:r>
      <w:r w:rsidR="00CC09FD">
        <w:rPr>
          <w:rFonts w:cs="Arial"/>
          <w:lang w:val="ru-RU"/>
        </w:rPr>
        <w:t>1</w:t>
      </w:r>
      <w:r w:rsidRPr="00FD4D14">
        <w:rPr>
          <w:rFonts w:cs="Arial"/>
        </w:rPr>
        <w:t xml:space="preserve"> </w:t>
      </w:r>
      <w:proofErr w:type="spellStart"/>
      <w:r w:rsidRPr="00FD4D14">
        <w:rPr>
          <w:rFonts w:cs="Arial"/>
        </w:rPr>
        <w:t>шт</w:t>
      </w:r>
      <w:proofErr w:type="spellEnd"/>
      <w:r w:rsidRPr="00FD4D14">
        <w:rPr>
          <w:rFonts w:cs="Arial"/>
        </w:rPr>
        <w:t>);</w:t>
      </w:r>
    </w:p>
    <w:p w14:paraId="3AA949FF" w14:textId="649766F7" w:rsidR="00D776FF" w:rsidRPr="00CC09FD" w:rsidRDefault="00D776FF" w:rsidP="00FD4D14">
      <w:pPr>
        <w:pStyle w:val="a0"/>
        <w:suppressAutoHyphens/>
        <w:spacing w:line="276" w:lineRule="auto"/>
        <w:ind w:left="0"/>
        <w:contextualSpacing w:val="0"/>
        <w:rPr>
          <w:rFonts w:cs="Arial"/>
        </w:rPr>
      </w:pPr>
      <w:r w:rsidRPr="00FD4D14">
        <w:rPr>
          <w:rFonts w:cs="Arial"/>
        </w:rPr>
        <w:t xml:space="preserve">Установка Мойдодыр-К-1 (3,1кВт х </w:t>
      </w:r>
      <w:r w:rsidR="00CC09FD">
        <w:rPr>
          <w:rFonts w:cs="Arial"/>
          <w:lang w:val="ru-RU"/>
        </w:rPr>
        <w:t>1</w:t>
      </w:r>
      <w:r w:rsidRPr="00FD4D14">
        <w:rPr>
          <w:rFonts w:cs="Arial"/>
        </w:rPr>
        <w:t xml:space="preserve"> </w:t>
      </w:r>
      <w:proofErr w:type="spellStart"/>
      <w:r w:rsidRPr="00FD4D14">
        <w:rPr>
          <w:rFonts w:cs="Arial"/>
        </w:rPr>
        <w:t>шт</w:t>
      </w:r>
      <w:proofErr w:type="spellEnd"/>
      <w:r w:rsidRPr="00FD4D14">
        <w:rPr>
          <w:rFonts w:cs="Arial"/>
        </w:rPr>
        <w:t>);</w:t>
      </w:r>
    </w:p>
    <w:p w14:paraId="04B0196C" w14:textId="72128454" w:rsidR="00CC09FD" w:rsidRPr="00CC09FD" w:rsidRDefault="00CC09FD" w:rsidP="0012694E">
      <w:pPr>
        <w:pStyle w:val="a0"/>
        <w:suppressAutoHyphens/>
        <w:spacing w:line="276" w:lineRule="auto"/>
        <w:ind w:left="0"/>
        <w:contextualSpacing w:val="0"/>
        <w:rPr>
          <w:rFonts w:cs="Arial"/>
        </w:rPr>
      </w:pPr>
      <w:r w:rsidRPr="00CC09FD">
        <w:rPr>
          <w:rFonts w:cs="Arial"/>
        </w:rPr>
        <w:t>Установка для гидроиспытаний 0,1 МПа (</w:t>
      </w:r>
      <w:r w:rsidRPr="00CC09FD">
        <w:rPr>
          <w:rFonts w:cs="Arial"/>
          <w:lang w:val="ru-RU"/>
        </w:rPr>
        <w:t>3,0</w:t>
      </w:r>
      <w:r w:rsidRPr="00CC09FD">
        <w:rPr>
          <w:rFonts w:cs="Arial"/>
        </w:rPr>
        <w:t xml:space="preserve"> кВт х </w:t>
      </w:r>
      <w:r w:rsidRPr="00CC09FD">
        <w:rPr>
          <w:rFonts w:cs="Arial"/>
          <w:lang w:val="ru-RU"/>
        </w:rPr>
        <w:t>1</w:t>
      </w:r>
      <w:r w:rsidRPr="00CC09FD">
        <w:rPr>
          <w:rFonts w:cs="Arial"/>
        </w:rPr>
        <w:t xml:space="preserve"> </w:t>
      </w:r>
      <w:proofErr w:type="spellStart"/>
      <w:r w:rsidRPr="00CC09FD">
        <w:rPr>
          <w:rFonts w:cs="Arial"/>
        </w:rPr>
        <w:t>шт</w:t>
      </w:r>
      <w:proofErr w:type="spellEnd"/>
      <w:r w:rsidRPr="00CC09FD">
        <w:rPr>
          <w:rFonts w:cs="Arial"/>
        </w:rPr>
        <w:t>);</w:t>
      </w:r>
    </w:p>
    <w:p w14:paraId="03ADB163" w14:textId="73F9BDB4" w:rsidR="00CC09FD" w:rsidRPr="00CC09FD" w:rsidRDefault="00CC09FD" w:rsidP="00C87E13">
      <w:pPr>
        <w:pStyle w:val="a0"/>
        <w:suppressAutoHyphens/>
        <w:spacing w:line="276" w:lineRule="auto"/>
        <w:ind w:left="0"/>
        <w:contextualSpacing w:val="0"/>
        <w:rPr>
          <w:rFonts w:cs="Arial"/>
        </w:rPr>
      </w:pPr>
      <w:r w:rsidRPr="00CC09FD">
        <w:rPr>
          <w:rFonts w:cs="Arial"/>
          <w:lang w:val="ru-RU"/>
        </w:rPr>
        <w:t xml:space="preserve">Бытовые вагончики (4,0 кВт </w:t>
      </w:r>
      <w:r w:rsidRPr="00CC09FD">
        <w:rPr>
          <w:rFonts w:cs="Arial"/>
        </w:rPr>
        <w:t xml:space="preserve">х </w:t>
      </w:r>
      <w:r>
        <w:rPr>
          <w:rFonts w:cs="Arial"/>
          <w:lang w:val="ru-RU"/>
        </w:rPr>
        <w:t>3</w:t>
      </w:r>
      <w:r w:rsidRPr="00CC09FD">
        <w:rPr>
          <w:rFonts w:cs="Arial"/>
        </w:rPr>
        <w:t xml:space="preserve"> </w:t>
      </w:r>
      <w:proofErr w:type="spellStart"/>
      <w:r w:rsidRPr="00CC09FD">
        <w:rPr>
          <w:rFonts w:cs="Arial"/>
        </w:rPr>
        <w:t>шт</w:t>
      </w:r>
      <w:proofErr w:type="spellEnd"/>
      <w:r w:rsidRPr="00CC09FD">
        <w:rPr>
          <w:rFonts w:cs="Arial"/>
          <w:lang w:val="ru-RU"/>
        </w:rPr>
        <w:t>);</w:t>
      </w:r>
    </w:p>
    <w:p w14:paraId="0B889541" w14:textId="77777777" w:rsidR="00D776FF" w:rsidRPr="00FD4D14" w:rsidRDefault="00D776FF" w:rsidP="00FD4D14">
      <w:pPr>
        <w:pStyle w:val="a0"/>
        <w:suppressAutoHyphens/>
        <w:spacing w:line="276" w:lineRule="auto"/>
        <w:ind w:left="0"/>
        <w:contextualSpacing w:val="0"/>
        <w:rPr>
          <w:rFonts w:cs="Arial"/>
          <w:lang w:bidi="mr-IN"/>
        </w:rPr>
      </w:pPr>
      <w:r w:rsidRPr="00FD4D14">
        <w:rPr>
          <w:rFonts w:cs="Arial"/>
        </w:rPr>
        <w:t>наружное освещение (прожекторы)</w:t>
      </w:r>
      <w:r w:rsidRPr="00FD4D14">
        <w:rPr>
          <w:rFonts w:cs="Arial"/>
          <w:lang w:val="ru-RU"/>
        </w:rPr>
        <w:t xml:space="preserve"> (0,25кВт х 8шт)</w:t>
      </w:r>
      <w:r w:rsidRPr="00FD4D14">
        <w:rPr>
          <w:rFonts w:cs="Arial"/>
        </w:rPr>
        <w:t>.</w:t>
      </w:r>
    </w:p>
    <w:p w14:paraId="11D29B62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 xml:space="preserve">Потребность в электроэнергии, </w:t>
      </w:r>
      <w:proofErr w:type="spellStart"/>
      <w:r w:rsidRPr="00FD4D14">
        <w:rPr>
          <w:rFonts w:cs="Arial"/>
          <w:sz w:val="22"/>
        </w:rPr>
        <w:t>кВ·А</w:t>
      </w:r>
      <w:proofErr w:type="spellEnd"/>
      <w:r w:rsidRPr="00FD4D14">
        <w:rPr>
          <w:rFonts w:cs="Arial"/>
          <w:sz w:val="22"/>
        </w:rPr>
        <w:t xml:space="preserve">, определяется на период выполнения максимального объёма строительно-монтажных работ по формуле МДС </w:t>
      </w:r>
      <w:proofErr w:type="gramStart"/>
      <w:r w:rsidRPr="00FD4D14">
        <w:rPr>
          <w:rFonts w:cs="Arial"/>
          <w:sz w:val="22"/>
        </w:rPr>
        <w:t>12-46</w:t>
      </w:r>
      <w:proofErr w:type="gramEnd"/>
      <w:r w:rsidRPr="00FD4D14">
        <w:rPr>
          <w:rFonts w:cs="Arial"/>
          <w:sz w:val="22"/>
        </w:rPr>
        <w:t>.2008</w:t>
      </w:r>
    </w:p>
    <w:p w14:paraId="579FBDFD" w14:textId="3024F88B" w:rsidR="00D776FF" w:rsidRPr="00FD4D14" w:rsidRDefault="00D776FF" w:rsidP="00FD4D14">
      <w:pPr>
        <w:autoSpaceDE w:val="0"/>
        <w:autoSpaceDN w:val="0"/>
        <w:adjustRightInd w:val="0"/>
        <w:jc w:val="right"/>
        <w:rPr>
          <w:rFonts w:cs="Arial"/>
          <w:sz w:val="22"/>
        </w:rPr>
      </w:pPr>
      <m:oMath>
        <m:r>
          <w:rPr>
            <w:rFonts w:ascii="Cambria Math" w:hAnsi="Cambria Math" w:cs="Arial"/>
            <w:sz w:val="22"/>
          </w:rPr>
          <m:t>P</m:t>
        </m:r>
        <m:r>
          <m:rPr>
            <m:sty m:val="p"/>
          </m:rPr>
          <w:rPr>
            <w:rFonts w:ascii="Cambria Math" w:hAnsi="Cambria Math" w:cs="Arial"/>
            <w:sz w:val="22"/>
          </w:rPr>
          <m:t>=</m:t>
        </m:r>
        <m:sSub>
          <m:sSubPr>
            <m:ctrlPr>
              <w:rPr>
                <w:rFonts w:ascii="Cambria Math" w:hAnsi="Cambria Math" w:cs="Arial"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x</m:t>
            </m:r>
          </m:sub>
        </m:sSub>
        <m:d>
          <m:dPr>
            <m:ctrlPr>
              <w:rPr>
                <w:rFonts w:ascii="Cambria Math" w:hAnsi="Cambria Math" w:cs="Arial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sz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м</m:t>
                    </m:r>
                  </m:sub>
                </m:sSub>
              </m:num>
              <m:den>
                <m:func>
                  <m:funcP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funcPr>
                  <m:fName>
                    <m:r>
                      <w:rPr>
                        <w:rFonts w:ascii="Cambria Math" w:hAnsi="Cambria Math" w:cs="Arial"/>
                        <w:sz w:val="22"/>
                      </w:rPr>
                      <m:t>cos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2"/>
                          </w:rPr>
                          <m:t>1</m:t>
                        </m:r>
                      </m:sub>
                    </m:sSub>
                  </m:e>
                </m:func>
              </m:den>
            </m:f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sz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sz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о.в.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sz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sz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о.н.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sz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5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sz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св</m:t>
                </m:r>
              </m:sub>
            </m:sSub>
          </m:e>
        </m:d>
      </m:oMath>
      <w:r w:rsidRPr="00FD4D14">
        <w:rPr>
          <w:rFonts w:cs="Arial"/>
          <w:sz w:val="22"/>
        </w:rPr>
        <w:t xml:space="preserve"> </w:t>
      </w:r>
      <w:proofErr w:type="gramStart"/>
      <w:r w:rsidRPr="00FD4D14">
        <w:rPr>
          <w:rFonts w:cs="Arial"/>
          <w:sz w:val="22"/>
        </w:rPr>
        <w:t xml:space="preserve">,   </w:t>
      </w:r>
      <w:proofErr w:type="gramEnd"/>
      <w:r w:rsidRPr="00FD4D14">
        <w:rPr>
          <w:rFonts w:cs="Arial"/>
          <w:sz w:val="22"/>
        </w:rPr>
        <w:t xml:space="preserve">                                 </w:t>
      </w:r>
      <w:proofErr w:type="gramStart"/>
      <w:r w:rsidRPr="00FD4D14">
        <w:rPr>
          <w:rFonts w:cs="Arial"/>
          <w:sz w:val="22"/>
        </w:rPr>
        <w:t xml:space="preserve">   (</w:t>
      </w:r>
      <w:proofErr w:type="gramEnd"/>
      <w:r w:rsidR="00A439B5">
        <w:rPr>
          <w:rFonts w:cs="Arial"/>
          <w:sz w:val="22"/>
        </w:rPr>
        <w:t>5.5</w:t>
      </w:r>
      <w:r w:rsidRPr="00FD4D14">
        <w:rPr>
          <w:rFonts w:cs="Arial"/>
          <w:sz w:val="22"/>
        </w:rPr>
        <w:t>)</w:t>
      </w:r>
    </w:p>
    <w:p w14:paraId="26488660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где</w:t>
      </w:r>
    </w:p>
    <w:p w14:paraId="4757E731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Lх</w:t>
      </w:r>
      <w:proofErr w:type="spellEnd"/>
      <w:r w:rsidRPr="00FD4D14">
        <w:rPr>
          <w:rFonts w:cs="Arial"/>
          <w:sz w:val="22"/>
        </w:rPr>
        <w:t>=1,05 – коэффициент потери мощности в сети;</w:t>
      </w:r>
    </w:p>
    <w:p w14:paraId="124D263C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Рм</w:t>
      </w:r>
      <w:proofErr w:type="spellEnd"/>
      <w:r w:rsidRPr="00FD4D14">
        <w:rPr>
          <w:rFonts w:cs="Arial"/>
          <w:sz w:val="22"/>
        </w:rPr>
        <w:t xml:space="preserve"> – сумма номинальных мощностей работающих электромоторов;</w:t>
      </w:r>
    </w:p>
    <w:p w14:paraId="34C080B2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Ро.в</w:t>
      </w:r>
      <w:proofErr w:type="spellEnd"/>
      <w:r w:rsidRPr="00FD4D14">
        <w:rPr>
          <w:rFonts w:cs="Arial"/>
          <w:sz w:val="22"/>
        </w:rPr>
        <w:t>. – суммарная мощность внутренних осветительных приборов, устройств для электрического обогрева;</w:t>
      </w:r>
    </w:p>
    <w:p w14:paraId="58160FA5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Ро.н</w:t>
      </w:r>
      <w:proofErr w:type="spellEnd"/>
      <w:r w:rsidRPr="00FD4D14">
        <w:rPr>
          <w:rFonts w:cs="Arial"/>
          <w:sz w:val="22"/>
        </w:rPr>
        <w:t>. - суммарная мощность для наружного освещения объектов и территории;</w:t>
      </w:r>
    </w:p>
    <w:p w14:paraId="616304C1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proofErr w:type="spellStart"/>
      <w:r w:rsidRPr="00FD4D14">
        <w:rPr>
          <w:rFonts w:cs="Arial"/>
          <w:sz w:val="22"/>
        </w:rPr>
        <w:t>Рсв</w:t>
      </w:r>
      <w:proofErr w:type="spellEnd"/>
      <w:r w:rsidRPr="00FD4D14">
        <w:rPr>
          <w:rFonts w:cs="Arial"/>
          <w:sz w:val="22"/>
        </w:rPr>
        <w:t xml:space="preserve"> - суммарная мощность для сварочных трансформаторов;</w:t>
      </w:r>
    </w:p>
    <w:p w14:paraId="2EBA5BD2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cosE1 = 0,7 – коэффициент потери мощности для силовых потребителей электромоторов;</w:t>
      </w:r>
    </w:p>
    <w:p w14:paraId="3E615CDC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К</w:t>
      </w:r>
      <w:r w:rsidRPr="00FD4D14">
        <w:rPr>
          <w:rFonts w:cs="Arial"/>
          <w:sz w:val="22"/>
          <w:vertAlign w:val="subscript"/>
        </w:rPr>
        <w:t>1</w:t>
      </w:r>
      <w:r w:rsidRPr="00FD4D14">
        <w:rPr>
          <w:rFonts w:cs="Arial"/>
          <w:sz w:val="22"/>
        </w:rPr>
        <w:t xml:space="preserve"> = 0,5 – коэффициент одновременности работы электромоторов;</w:t>
      </w:r>
    </w:p>
    <w:p w14:paraId="38342808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К</w:t>
      </w:r>
      <w:r w:rsidRPr="00FD4D14">
        <w:rPr>
          <w:rFonts w:cs="Arial"/>
          <w:sz w:val="22"/>
          <w:vertAlign w:val="subscript"/>
        </w:rPr>
        <w:t>3</w:t>
      </w:r>
      <w:r w:rsidRPr="00FD4D14">
        <w:rPr>
          <w:rFonts w:cs="Arial"/>
          <w:sz w:val="22"/>
        </w:rPr>
        <w:t xml:space="preserve"> = 0,8 – коэффициент одновременности работы внутреннего освещения;</w:t>
      </w:r>
    </w:p>
    <w:p w14:paraId="43F09904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К</w:t>
      </w:r>
      <w:r w:rsidRPr="00FD4D14">
        <w:rPr>
          <w:rFonts w:cs="Arial"/>
          <w:sz w:val="22"/>
          <w:vertAlign w:val="subscript"/>
        </w:rPr>
        <w:t>4</w:t>
      </w:r>
      <w:r w:rsidRPr="00FD4D14">
        <w:rPr>
          <w:rFonts w:cs="Arial"/>
          <w:sz w:val="22"/>
        </w:rPr>
        <w:t xml:space="preserve"> = 0,9 – коэффициент одновременности наружного освещения;</w:t>
      </w:r>
    </w:p>
    <w:p w14:paraId="002B0DB1" w14:textId="7777777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w:r w:rsidRPr="00FD4D14">
        <w:rPr>
          <w:rFonts w:cs="Arial"/>
          <w:sz w:val="22"/>
        </w:rPr>
        <w:t>К</w:t>
      </w:r>
      <w:r w:rsidRPr="00FD4D14">
        <w:rPr>
          <w:rFonts w:cs="Arial"/>
          <w:sz w:val="22"/>
          <w:vertAlign w:val="subscript"/>
        </w:rPr>
        <w:t>5</w:t>
      </w:r>
      <w:r w:rsidRPr="00FD4D14">
        <w:rPr>
          <w:rFonts w:cs="Arial"/>
          <w:sz w:val="22"/>
        </w:rPr>
        <w:t xml:space="preserve"> = 0,6 – коэффициент одновременности работы сварочных трансформаторов.</w:t>
      </w:r>
    </w:p>
    <w:p w14:paraId="0EB8ED9C" w14:textId="32B05907" w:rsidR="00D776FF" w:rsidRPr="00FD4D14" w:rsidRDefault="00D776FF" w:rsidP="00FD4D14">
      <w:pPr>
        <w:autoSpaceDE w:val="0"/>
        <w:autoSpaceDN w:val="0"/>
        <w:adjustRightInd w:val="0"/>
        <w:rPr>
          <w:rFonts w:cs="Arial"/>
          <w:sz w:val="22"/>
        </w:rPr>
      </w:pPr>
      <m:oMath>
        <m:r>
          <w:rPr>
            <w:rFonts w:ascii="Cambria Math" w:hAnsi="Cambria Math" w:cs="Arial"/>
            <w:sz w:val="22"/>
          </w:rPr>
          <m:t>P</m:t>
        </m:r>
        <m:r>
          <m:rPr>
            <m:sty m:val="p"/>
          </m:rPr>
          <w:rPr>
            <w:rFonts w:ascii="Cambria Math" w:hAnsi="Cambria Math" w:cs="Arial"/>
            <w:sz w:val="22"/>
          </w:rPr>
          <m:t>=1,05×</m:t>
        </m:r>
        <m:d>
          <m:dPr>
            <m:ctrlPr>
              <w:rPr>
                <w:rFonts w:ascii="Cambria Math" w:hAnsi="Cambria Math" w:cs="Arial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0,5×11,6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0,7</m:t>
                </m:r>
              </m:den>
            </m:f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+0,8×12+0,9×2,0+0,6×11,1</m:t>
            </m:r>
          </m:e>
        </m:d>
        <m:r>
          <m:rPr>
            <m:sty m:val="p"/>
          </m:rPr>
          <w:rPr>
            <w:rFonts w:ascii="Cambria Math" w:hAnsi="Cambria Math" w:cs="Arial"/>
            <w:sz w:val="22"/>
          </w:rPr>
          <m:t>=27,66кВА</m:t>
        </m:r>
      </m:oMath>
      <w:r w:rsidRPr="00FD4D14">
        <w:rPr>
          <w:rFonts w:cs="Arial"/>
          <w:sz w:val="22"/>
        </w:rPr>
        <w:t xml:space="preserve">  </w:t>
      </w:r>
    </w:p>
    <w:p w14:paraId="678036E3" w14:textId="77777777" w:rsidR="00D776FF" w:rsidRPr="00FD4D14" w:rsidRDefault="00D776FF" w:rsidP="00FD4D14">
      <w:pPr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</w:rPr>
        <w:t>Общая потребность в электроэнергии</w:t>
      </w:r>
    </w:p>
    <w:p w14:paraId="3CC69A08" w14:textId="124316C4" w:rsidR="00D776FF" w:rsidRDefault="00D776FF" w:rsidP="00FD4D14">
      <w:pPr>
        <w:rPr>
          <w:rFonts w:cs="Arial"/>
          <w:sz w:val="22"/>
          <w:szCs w:val="24"/>
        </w:rPr>
      </w:pPr>
      <w:r w:rsidRPr="00FD4D14">
        <w:rPr>
          <w:rFonts w:cs="Arial"/>
          <w:sz w:val="22"/>
          <w:szCs w:val="24"/>
          <w:lang w:val="en-US"/>
        </w:rPr>
        <w:t>P</w:t>
      </w:r>
      <w:r w:rsidR="00CC09FD">
        <w:rPr>
          <w:rFonts w:cs="Arial"/>
          <w:sz w:val="22"/>
          <w:szCs w:val="24"/>
        </w:rPr>
        <w:t xml:space="preserve"> </w:t>
      </w:r>
      <w:r w:rsidRPr="00FD4D14">
        <w:rPr>
          <w:rFonts w:cs="Arial"/>
          <w:sz w:val="22"/>
          <w:szCs w:val="24"/>
        </w:rPr>
        <w:t>=</w:t>
      </w:r>
      <w:r w:rsidR="00CC09FD">
        <w:rPr>
          <w:rFonts w:cs="Arial"/>
          <w:sz w:val="22"/>
          <w:szCs w:val="24"/>
        </w:rPr>
        <w:t xml:space="preserve"> 27,66</w:t>
      </w:r>
      <w:r w:rsidRPr="00FD4D14">
        <w:rPr>
          <w:rFonts w:cs="Arial"/>
          <w:sz w:val="22"/>
          <w:szCs w:val="24"/>
        </w:rPr>
        <w:t xml:space="preserve"> </w:t>
      </w:r>
      <w:proofErr w:type="spellStart"/>
      <w:r w:rsidRPr="00FD4D14">
        <w:rPr>
          <w:rFonts w:cs="Arial"/>
          <w:sz w:val="22"/>
          <w:szCs w:val="24"/>
        </w:rPr>
        <w:t>кВа</w:t>
      </w:r>
      <w:proofErr w:type="spellEnd"/>
      <w:r w:rsidRPr="00FD4D14">
        <w:rPr>
          <w:rFonts w:cs="Arial"/>
          <w:sz w:val="22"/>
          <w:szCs w:val="24"/>
        </w:rPr>
        <w:t xml:space="preserve">*0,8 = </w:t>
      </w:r>
      <w:r w:rsidR="00CC09FD">
        <w:rPr>
          <w:rFonts w:cs="Arial"/>
          <w:sz w:val="22"/>
          <w:szCs w:val="24"/>
        </w:rPr>
        <w:t>22,1</w:t>
      </w:r>
      <w:r w:rsidRPr="00FD4D14">
        <w:rPr>
          <w:rFonts w:cs="Arial"/>
          <w:sz w:val="22"/>
          <w:szCs w:val="24"/>
        </w:rPr>
        <w:t xml:space="preserve"> кВт</w:t>
      </w:r>
    </w:p>
    <w:p w14:paraId="2A1002B8" w14:textId="77777777" w:rsidR="00D776FF" w:rsidRPr="00FD4D14" w:rsidRDefault="00D776FF" w:rsidP="00FD4D14">
      <w:pPr>
        <w:pStyle w:val="2"/>
        <w:numPr>
          <w:ilvl w:val="1"/>
          <w:numId w:val="0"/>
        </w:numPr>
        <w:spacing w:before="240" w:after="240"/>
        <w:ind w:firstLine="709"/>
        <w:rPr>
          <w:rFonts w:ascii="Arial" w:hAnsi="Arial" w:cs="Arial"/>
          <w:b/>
          <w:bCs/>
          <w:color w:val="auto"/>
          <w:sz w:val="22"/>
          <w:szCs w:val="22"/>
        </w:rPr>
      </w:pPr>
      <w:bookmarkStart w:id="24" w:name="_Toc65263083"/>
      <w:bookmarkStart w:id="25" w:name="_Toc211617636"/>
      <w:bookmarkStart w:id="26" w:name="_Toc222429888"/>
      <w:r w:rsidRPr="00FD4D14">
        <w:rPr>
          <w:rFonts w:ascii="Arial" w:hAnsi="Arial" w:cs="Arial"/>
          <w:b/>
          <w:bCs/>
          <w:color w:val="auto"/>
          <w:sz w:val="22"/>
          <w:szCs w:val="22"/>
        </w:rPr>
        <w:t>Потребность во взрывчатых веществах</w:t>
      </w:r>
      <w:bookmarkEnd w:id="24"/>
      <w:bookmarkEnd w:id="25"/>
      <w:bookmarkEnd w:id="26"/>
    </w:p>
    <w:p w14:paraId="43451034" w14:textId="77777777" w:rsidR="00D776FF" w:rsidRPr="00FD4D14" w:rsidRDefault="00D776FF" w:rsidP="00FD4D14">
      <w:pPr>
        <w:rPr>
          <w:rFonts w:cs="Arial"/>
          <w:sz w:val="22"/>
        </w:rPr>
      </w:pPr>
      <w:r w:rsidRPr="00FD4D14">
        <w:rPr>
          <w:rFonts w:cs="Arial"/>
          <w:sz w:val="22"/>
        </w:rPr>
        <w:t>Проектом не предусмотрено использование взрывчатых веществ при производстве работ.</w:t>
      </w:r>
    </w:p>
    <w:p w14:paraId="4B8B800B" w14:textId="77777777" w:rsidR="00D776FF" w:rsidRPr="00FD4D14" w:rsidRDefault="00D776FF" w:rsidP="00FD4D14">
      <w:pPr>
        <w:pStyle w:val="2"/>
        <w:numPr>
          <w:ilvl w:val="1"/>
          <w:numId w:val="0"/>
        </w:numPr>
        <w:spacing w:before="240" w:after="240"/>
        <w:ind w:firstLine="709"/>
        <w:rPr>
          <w:rFonts w:ascii="Arial" w:hAnsi="Arial" w:cs="Arial"/>
          <w:b/>
          <w:bCs/>
          <w:color w:val="auto"/>
          <w:sz w:val="22"/>
          <w:szCs w:val="22"/>
        </w:rPr>
      </w:pPr>
      <w:bookmarkStart w:id="27" w:name="_Toc65263084"/>
      <w:bookmarkStart w:id="28" w:name="_Toc211617637"/>
      <w:bookmarkStart w:id="29" w:name="_Toc222429889"/>
      <w:r w:rsidRPr="00FD4D14">
        <w:rPr>
          <w:rFonts w:ascii="Arial" w:hAnsi="Arial" w:cs="Arial"/>
          <w:b/>
          <w:bCs/>
          <w:color w:val="auto"/>
          <w:sz w:val="22"/>
          <w:szCs w:val="22"/>
        </w:rPr>
        <w:t>Потребность во временных зданиях и сооружениях</w:t>
      </w:r>
      <w:bookmarkEnd w:id="27"/>
      <w:bookmarkEnd w:id="28"/>
      <w:bookmarkEnd w:id="29"/>
    </w:p>
    <w:p w14:paraId="41BC0814" w14:textId="77777777" w:rsidR="00D776FF" w:rsidRPr="00FD4D14" w:rsidRDefault="00D776FF" w:rsidP="005A476F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>Мобильные здания и сооружения предусмотрено расположить в полосе отвода земель на свободной от застройки территории за пределами опасных зон. Поскольку в период проектирования генеральный подрядчик строительства не определен, окончательное количество и расположение временных зданий и сооружений следует определить в ППР. Без ППР запрещается приступать к выполнению работ.</w:t>
      </w:r>
    </w:p>
    <w:p w14:paraId="658EB830" w14:textId="77777777" w:rsidR="00D776FF" w:rsidRPr="00FD4D14" w:rsidRDefault="00D776FF" w:rsidP="005A476F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>Все бытовые помещения, расположенные на строительной площадке, должны быть оборудованы аптечками первой помощи.</w:t>
      </w:r>
    </w:p>
    <w:p w14:paraId="2F3CE9DF" w14:textId="60DAA288" w:rsidR="00D776FF" w:rsidRPr="00FD4D14" w:rsidRDefault="00D776FF" w:rsidP="005A476F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 xml:space="preserve">Для стирки спецодежды работников необходимо использовать прачечные, расположенные в г. </w:t>
      </w:r>
      <w:r w:rsidR="005D77B1">
        <w:rPr>
          <w:rFonts w:ascii="Arial" w:hAnsi="Arial" w:cs="Arial"/>
          <w:sz w:val="22"/>
          <w:szCs w:val="24"/>
        </w:rPr>
        <w:t>Новый Уренгой</w:t>
      </w:r>
      <w:r w:rsidRPr="00FD4D14">
        <w:rPr>
          <w:rFonts w:ascii="Arial" w:hAnsi="Arial" w:cs="Arial"/>
          <w:sz w:val="22"/>
          <w:szCs w:val="24"/>
        </w:rPr>
        <w:t>.</w:t>
      </w:r>
    </w:p>
    <w:p w14:paraId="4EE4E115" w14:textId="77777777" w:rsidR="00D776FF" w:rsidRPr="00FD4D14" w:rsidRDefault="00D776FF" w:rsidP="005A476F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>Прием душа работниками на стройплощадке не предусмотрен.</w:t>
      </w:r>
    </w:p>
    <w:p w14:paraId="3D9BD100" w14:textId="77777777" w:rsidR="00D776FF" w:rsidRPr="00FD4D14" w:rsidRDefault="00D776FF" w:rsidP="005A476F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>Обогрев осуществляется электричеством.</w:t>
      </w:r>
    </w:p>
    <w:p w14:paraId="1DADB5D5" w14:textId="77777777" w:rsidR="00D776FF" w:rsidRPr="00FD4D14" w:rsidRDefault="00D776FF" w:rsidP="005A476F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FD4D14">
        <w:rPr>
          <w:rFonts w:ascii="Arial" w:hAnsi="Arial" w:cs="Arial"/>
          <w:sz w:val="22"/>
          <w:szCs w:val="24"/>
        </w:rPr>
        <w:t xml:space="preserve">Строительные бытовки предназначены для временного размещения людей или материалов на строительных площадках и других объектах строительного или дорожно-строительного комплексов, а также в иных местах. Бытовки легко комплектуются всем необходимым оборудованием. Габариты (длина/ширина/высота), 6000х2400х3580 мм. Температурный режим эксплуатации: от минус 40 до плюс 40 </w:t>
      </w:r>
      <w:proofErr w:type="spellStart"/>
      <w:r w:rsidRPr="00FD4D14">
        <w:rPr>
          <w:rFonts w:ascii="Arial" w:hAnsi="Arial" w:cs="Arial"/>
          <w:sz w:val="22"/>
          <w:szCs w:val="24"/>
        </w:rPr>
        <w:t>оС</w:t>
      </w:r>
      <w:proofErr w:type="spellEnd"/>
      <w:r w:rsidRPr="00FD4D14">
        <w:rPr>
          <w:rFonts w:ascii="Arial" w:hAnsi="Arial" w:cs="Arial"/>
          <w:sz w:val="22"/>
          <w:szCs w:val="24"/>
        </w:rPr>
        <w:t xml:space="preserve">. </w:t>
      </w:r>
    </w:p>
    <w:p w14:paraId="2C257523" w14:textId="77777777" w:rsidR="00D776FF" w:rsidRPr="00FD4D14" w:rsidRDefault="00D776FF" w:rsidP="005A476F">
      <w:pPr>
        <w:pStyle w:val="affff2"/>
        <w:spacing w:before="0" w:after="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bookmarkStart w:id="30" w:name="_Hlk138776868"/>
      <w:r w:rsidRPr="00FD4D14">
        <w:rPr>
          <w:rFonts w:ascii="Arial" w:hAnsi="Arial" w:cs="Arial"/>
          <w:sz w:val="22"/>
          <w:szCs w:val="24"/>
        </w:rPr>
        <w:t xml:space="preserve">Степень огнестойкости строительных бытовок IV по СП 2.13130.2020. Класс конструктивной пожарной опасности С3 по СП 2.13130.2020. Возможность планировки данных вагон бытовок должна быть определенна при разработке ППР с учетом требований постановления Правительства Российской Федерации №1479 от 16.09.2020 «О противопожарном режиме». </w:t>
      </w:r>
    </w:p>
    <w:bookmarkEnd w:id="30"/>
    <w:p w14:paraId="60FAF4AA" w14:textId="77777777" w:rsidR="005A476F" w:rsidRPr="005A476F" w:rsidRDefault="005A476F" w:rsidP="005A476F">
      <w:pPr>
        <w:keepNext/>
        <w:rPr>
          <w:rFonts w:cs="Arial"/>
          <w:sz w:val="22"/>
          <w:szCs w:val="24"/>
          <w:u w:val="single"/>
          <w:lang w:eastAsia="x-none"/>
        </w:rPr>
      </w:pPr>
      <w:r w:rsidRPr="005A476F">
        <w:rPr>
          <w:rFonts w:cs="Arial"/>
          <w:sz w:val="22"/>
          <w:szCs w:val="24"/>
          <w:u w:val="single"/>
          <w:lang w:eastAsia="x-none"/>
        </w:rPr>
        <w:t>Определение потребности во временных, санитарно-бытовых и административных зданиях</w:t>
      </w:r>
    </w:p>
    <w:p w14:paraId="16890A8E" w14:textId="77777777" w:rsidR="005A476F" w:rsidRPr="005A476F" w:rsidRDefault="005A476F" w:rsidP="005A476F">
      <w:pPr>
        <w:rPr>
          <w:rFonts w:cs="Arial"/>
          <w:sz w:val="22"/>
          <w:szCs w:val="24"/>
        </w:rPr>
      </w:pPr>
      <w:r w:rsidRPr="005A476F">
        <w:rPr>
          <w:rFonts w:cs="Arial"/>
          <w:sz w:val="22"/>
          <w:szCs w:val="24"/>
        </w:rPr>
        <w:t>Расчет потребности во временных зданиях и сооружениях произведен согласно «Расчетных нормативов для составления ПОС», Часть1.</w:t>
      </w:r>
    </w:p>
    <w:p w14:paraId="2266B989" w14:textId="77777777" w:rsidR="005A476F" w:rsidRPr="005A476F" w:rsidRDefault="005A476F" w:rsidP="005A476F">
      <w:pPr>
        <w:rPr>
          <w:rFonts w:cs="Arial"/>
          <w:sz w:val="22"/>
          <w:szCs w:val="24"/>
        </w:rPr>
      </w:pPr>
      <w:r w:rsidRPr="005A476F">
        <w:rPr>
          <w:rFonts w:cs="Arial"/>
          <w:sz w:val="22"/>
          <w:szCs w:val="24"/>
        </w:rPr>
        <w:t xml:space="preserve">Расчет потребности производится по формуле </w:t>
      </w:r>
      <w:r w:rsidRPr="005A476F">
        <w:rPr>
          <w:rFonts w:cs="Arial"/>
          <w:sz w:val="22"/>
          <w:szCs w:val="24"/>
          <w:lang w:val="en-US"/>
        </w:rPr>
        <w:t>S</w:t>
      </w:r>
      <w:r w:rsidRPr="005A476F">
        <w:rPr>
          <w:rFonts w:cs="Arial"/>
          <w:sz w:val="22"/>
          <w:szCs w:val="24"/>
        </w:rPr>
        <w:t>=</w:t>
      </w:r>
      <w:r w:rsidRPr="005A476F">
        <w:rPr>
          <w:rFonts w:cs="Arial"/>
          <w:sz w:val="22"/>
          <w:szCs w:val="24"/>
          <w:lang w:val="en-US"/>
        </w:rPr>
        <w:t>S</w:t>
      </w:r>
      <w:r w:rsidRPr="005A476F">
        <w:rPr>
          <w:rFonts w:cs="Arial"/>
          <w:sz w:val="22"/>
          <w:szCs w:val="24"/>
          <w:vertAlign w:val="subscript"/>
        </w:rPr>
        <w:t>Н</w:t>
      </w:r>
      <w:r w:rsidRPr="005A476F">
        <w:rPr>
          <w:rFonts w:cs="Arial"/>
          <w:sz w:val="22"/>
          <w:szCs w:val="24"/>
        </w:rPr>
        <w:t xml:space="preserve"> </w:t>
      </w:r>
      <w:r w:rsidRPr="005A476F">
        <w:rPr>
          <w:rFonts w:cs="Arial"/>
          <w:sz w:val="22"/>
          <w:szCs w:val="24"/>
          <w:lang w:val="en-US"/>
        </w:rPr>
        <w:t>N</w:t>
      </w:r>
      <w:r w:rsidRPr="005A476F">
        <w:rPr>
          <w:rFonts w:cs="Arial"/>
          <w:sz w:val="22"/>
          <w:szCs w:val="24"/>
        </w:rPr>
        <w:t>, где</w:t>
      </w:r>
    </w:p>
    <w:p w14:paraId="59E88F57" w14:textId="77777777" w:rsidR="005A476F" w:rsidRPr="005A476F" w:rsidRDefault="005A476F" w:rsidP="005A476F">
      <w:pPr>
        <w:rPr>
          <w:rFonts w:cs="Arial"/>
          <w:sz w:val="22"/>
          <w:szCs w:val="24"/>
        </w:rPr>
      </w:pPr>
      <w:r w:rsidRPr="005A476F">
        <w:rPr>
          <w:rFonts w:cs="Arial"/>
          <w:sz w:val="22"/>
          <w:szCs w:val="24"/>
        </w:rPr>
        <w:tab/>
      </w:r>
      <w:r w:rsidRPr="005A476F">
        <w:rPr>
          <w:rFonts w:cs="Arial"/>
          <w:sz w:val="22"/>
          <w:szCs w:val="24"/>
          <w:lang w:val="en-US"/>
        </w:rPr>
        <w:t>S</w:t>
      </w:r>
      <w:r w:rsidRPr="005A476F">
        <w:rPr>
          <w:rFonts w:cs="Arial"/>
          <w:sz w:val="22"/>
          <w:szCs w:val="24"/>
        </w:rPr>
        <w:t xml:space="preserve"> – требуемая площадь (м</w:t>
      </w:r>
      <w:r w:rsidRPr="005A476F">
        <w:rPr>
          <w:rFonts w:cs="Arial"/>
          <w:sz w:val="22"/>
          <w:szCs w:val="24"/>
          <w:vertAlign w:val="superscript"/>
        </w:rPr>
        <w:t>2</w:t>
      </w:r>
      <w:proofErr w:type="gramStart"/>
      <w:r w:rsidRPr="005A476F">
        <w:rPr>
          <w:rFonts w:cs="Arial"/>
          <w:sz w:val="22"/>
          <w:szCs w:val="24"/>
        </w:rPr>
        <w:t>);</w:t>
      </w:r>
      <w:proofErr w:type="gramEnd"/>
    </w:p>
    <w:p w14:paraId="49CFDCE3" w14:textId="77777777" w:rsidR="005A476F" w:rsidRPr="005A476F" w:rsidRDefault="005A476F" w:rsidP="005A476F">
      <w:pPr>
        <w:rPr>
          <w:rFonts w:cs="Arial"/>
          <w:sz w:val="22"/>
          <w:szCs w:val="24"/>
        </w:rPr>
      </w:pPr>
      <w:r w:rsidRPr="005A476F">
        <w:rPr>
          <w:rFonts w:cs="Arial"/>
          <w:sz w:val="22"/>
          <w:szCs w:val="24"/>
        </w:rPr>
        <w:tab/>
      </w:r>
      <w:r w:rsidRPr="005A476F">
        <w:rPr>
          <w:rFonts w:cs="Arial"/>
          <w:sz w:val="22"/>
          <w:szCs w:val="24"/>
          <w:lang w:val="en-US"/>
        </w:rPr>
        <w:t>S</w:t>
      </w:r>
      <w:r w:rsidRPr="005A476F">
        <w:rPr>
          <w:rFonts w:cs="Arial"/>
          <w:sz w:val="22"/>
          <w:szCs w:val="24"/>
          <w:vertAlign w:val="subscript"/>
        </w:rPr>
        <w:t>Н</w:t>
      </w:r>
      <w:r w:rsidRPr="005A476F">
        <w:rPr>
          <w:rFonts w:cs="Arial"/>
          <w:sz w:val="22"/>
          <w:szCs w:val="24"/>
        </w:rPr>
        <w:t xml:space="preserve"> – нормативный показатель площади на 1 работающего (м</w:t>
      </w:r>
      <w:r w:rsidRPr="005A476F">
        <w:rPr>
          <w:rFonts w:cs="Arial"/>
          <w:sz w:val="22"/>
          <w:szCs w:val="24"/>
          <w:vertAlign w:val="superscript"/>
        </w:rPr>
        <w:t>2</w:t>
      </w:r>
      <w:proofErr w:type="gramStart"/>
      <w:r w:rsidRPr="005A476F">
        <w:rPr>
          <w:rFonts w:cs="Arial"/>
          <w:sz w:val="22"/>
          <w:szCs w:val="24"/>
        </w:rPr>
        <w:t>);</w:t>
      </w:r>
      <w:proofErr w:type="gramEnd"/>
    </w:p>
    <w:p w14:paraId="4659D9F7" w14:textId="77777777" w:rsidR="005A476F" w:rsidRPr="005A476F" w:rsidRDefault="005A476F" w:rsidP="005A476F">
      <w:pPr>
        <w:rPr>
          <w:rFonts w:cs="Arial"/>
          <w:sz w:val="22"/>
          <w:szCs w:val="24"/>
        </w:rPr>
      </w:pPr>
      <w:r w:rsidRPr="005A476F">
        <w:rPr>
          <w:rFonts w:cs="Arial"/>
          <w:sz w:val="22"/>
          <w:szCs w:val="24"/>
        </w:rPr>
        <w:tab/>
      </w:r>
      <w:r w:rsidRPr="005A476F">
        <w:rPr>
          <w:rFonts w:cs="Arial"/>
          <w:sz w:val="22"/>
          <w:szCs w:val="24"/>
          <w:lang w:val="en-US"/>
        </w:rPr>
        <w:t>N</w:t>
      </w:r>
      <w:r w:rsidRPr="005A476F">
        <w:rPr>
          <w:rFonts w:cs="Arial"/>
          <w:sz w:val="22"/>
          <w:szCs w:val="24"/>
        </w:rPr>
        <w:t xml:space="preserve"> – общее количество работающих (или их отдельных категорий) или количество рабочих в наиболее многочисленную смену.</w:t>
      </w:r>
    </w:p>
    <w:p w14:paraId="000BA8FC" w14:textId="728CF569" w:rsidR="005A476F" w:rsidRPr="005A476F" w:rsidRDefault="005A476F" w:rsidP="005A476F">
      <w:pPr>
        <w:rPr>
          <w:rFonts w:cs="Arial"/>
          <w:sz w:val="22"/>
          <w:szCs w:val="24"/>
        </w:rPr>
      </w:pPr>
      <w:r w:rsidRPr="005A476F">
        <w:rPr>
          <w:rFonts w:cs="Arial"/>
          <w:sz w:val="22"/>
          <w:szCs w:val="24"/>
        </w:rPr>
        <w:t xml:space="preserve">Расчет требуемой площади временных зданий приведен в таблице </w:t>
      </w:r>
      <w:r>
        <w:rPr>
          <w:rFonts w:cs="Arial"/>
          <w:sz w:val="22"/>
          <w:szCs w:val="24"/>
        </w:rPr>
        <w:t>5</w:t>
      </w:r>
      <w:r w:rsidRPr="005A476F">
        <w:rPr>
          <w:rFonts w:cs="Arial"/>
          <w:sz w:val="22"/>
          <w:szCs w:val="24"/>
        </w:rPr>
        <w:t>.3.</w:t>
      </w:r>
    </w:p>
    <w:p w14:paraId="5A5E6D43" w14:textId="271471A8" w:rsidR="005A476F" w:rsidRPr="005A476F" w:rsidRDefault="005A476F" w:rsidP="005A476F">
      <w:pPr>
        <w:pStyle w:val="affff2"/>
        <w:keepNext/>
        <w:spacing w:before="120" w:line="276" w:lineRule="auto"/>
        <w:ind w:left="0" w:right="0" w:firstLine="709"/>
        <w:contextualSpacing w:val="0"/>
        <w:jc w:val="both"/>
        <w:rPr>
          <w:rFonts w:ascii="Arial" w:hAnsi="Arial" w:cs="Arial"/>
          <w:sz w:val="22"/>
          <w:szCs w:val="24"/>
        </w:rPr>
      </w:pPr>
      <w:r w:rsidRPr="005A476F">
        <w:rPr>
          <w:rFonts w:ascii="Arial" w:hAnsi="Arial" w:cs="Arial"/>
          <w:sz w:val="22"/>
          <w:szCs w:val="24"/>
        </w:rPr>
        <w:t xml:space="preserve">Таблица </w:t>
      </w:r>
      <w:r>
        <w:rPr>
          <w:rFonts w:ascii="Arial" w:hAnsi="Arial" w:cs="Arial"/>
          <w:sz w:val="22"/>
          <w:szCs w:val="24"/>
        </w:rPr>
        <w:t>5</w:t>
      </w:r>
      <w:r w:rsidRPr="005A476F">
        <w:rPr>
          <w:rFonts w:ascii="Arial" w:hAnsi="Arial" w:cs="Arial"/>
          <w:sz w:val="22"/>
          <w:szCs w:val="24"/>
        </w:rPr>
        <w:t>.3 - Расчет требуемой площади временных зданий</w:t>
      </w:r>
    </w:p>
    <w:tbl>
      <w:tblPr>
        <w:tblW w:w="529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9"/>
        <w:gridCol w:w="2368"/>
        <w:gridCol w:w="1757"/>
        <w:gridCol w:w="1491"/>
        <w:gridCol w:w="1902"/>
      </w:tblGrid>
      <w:tr w:rsidR="005A476F" w:rsidRPr="005A476F" w14:paraId="571C28C9" w14:textId="77777777" w:rsidTr="005A476F">
        <w:trPr>
          <w:trHeight w:val="20"/>
          <w:tblHeader/>
        </w:trPr>
        <w:tc>
          <w:tcPr>
            <w:tcW w:w="1419" w:type="pct"/>
            <w:vAlign w:val="center"/>
          </w:tcPr>
          <w:p w14:paraId="73929980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Назначение инвентарного здания</w:t>
            </w:r>
          </w:p>
        </w:tc>
        <w:tc>
          <w:tcPr>
            <w:tcW w:w="1128" w:type="pct"/>
            <w:vAlign w:val="center"/>
          </w:tcPr>
          <w:p w14:paraId="5A17BC22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Принятая численность работающих, чел.</w:t>
            </w:r>
          </w:p>
        </w:tc>
        <w:tc>
          <w:tcPr>
            <w:tcW w:w="837" w:type="pct"/>
            <w:vAlign w:val="center"/>
          </w:tcPr>
          <w:p w14:paraId="5B994F46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Расчетный</w:t>
            </w:r>
            <w:r w:rsidRPr="005A476F">
              <w:rPr>
                <w:rFonts w:cs="Arial"/>
                <w:sz w:val="22"/>
                <w:szCs w:val="24"/>
              </w:rPr>
              <w:br/>
              <w:t>показатель, м</w:t>
            </w:r>
            <w:r w:rsidRPr="005A476F">
              <w:rPr>
                <w:rFonts w:cs="Arial"/>
                <w:sz w:val="22"/>
                <w:szCs w:val="24"/>
                <w:vertAlign w:val="superscript"/>
              </w:rPr>
              <w:t>2</w:t>
            </w:r>
            <w:r w:rsidRPr="005A476F">
              <w:rPr>
                <w:rFonts w:cs="Arial"/>
                <w:sz w:val="22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14:paraId="238311FD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Потребная</w:t>
            </w:r>
            <w:r w:rsidRPr="005A476F">
              <w:rPr>
                <w:rFonts w:cs="Arial"/>
                <w:sz w:val="22"/>
                <w:szCs w:val="24"/>
              </w:rPr>
              <w:br/>
              <w:t>площадь, м</w:t>
            </w:r>
            <w:r w:rsidRPr="005A476F">
              <w:rPr>
                <w:rFonts w:cs="Arial"/>
                <w:sz w:val="22"/>
                <w:szCs w:val="24"/>
                <w:vertAlign w:val="superscript"/>
              </w:rPr>
              <w:t>2</w:t>
            </w:r>
          </w:p>
        </w:tc>
        <w:tc>
          <w:tcPr>
            <w:tcW w:w="905" w:type="pct"/>
            <w:vAlign w:val="center"/>
          </w:tcPr>
          <w:p w14:paraId="7655DD6A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Число инвентарных зданий</w:t>
            </w:r>
          </w:p>
        </w:tc>
      </w:tr>
      <w:tr w:rsidR="005A476F" w:rsidRPr="005A476F" w14:paraId="65481B09" w14:textId="77777777" w:rsidTr="005A476F">
        <w:trPr>
          <w:trHeight w:val="20"/>
        </w:trPr>
        <w:tc>
          <w:tcPr>
            <w:tcW w:w="5000" w:type="pct"/>
            <w:gridSpan w:val="5"/>
          </w:tcPr>
          <w:p w14:paraId="6E559BD5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Сооружения административного назначения</w:t>
            </w:r>
          </w:p>
        </w:tc>
      </w:tr>
      <w:tr w:rsidR="005A476F" w:rsidRPr="005A476F" w14:paraId="00D89F59" w14:textId="77777777" w:rsidTr="005A476F">
        <w:trPr>
          <w:trHeight w:val="20"/>
        </w:trPr>
        <w:tc>
          <w:tcPr>
            <w:tcW w:w="1419" w:type="pct"/>
          </w:tcPr>
          <w:p w14:paraId="1A420E66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Административный корпус</w:t>
            </w:r>
          </w:p>
        </w:tc>
        <w:tc>
          <w:tcPr>
            <w:tcW w:w="1128" w:type="pct"/>
            <w:vAlign w:val="center"/>
          </w:tcPr>
          <w:p w14:paraId="732F28A2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4 - общая численность ИТР, служащих, МОП и охраны в наиболее многочисленную смену</w:t>
            </w:r>
          </w:p>
        </w:tc>
        <w:tc>
          <w:tcPr>
            <w:tcW w:w="837" w:type="pct"/>
            <w:vAlign w:val="center"/>
          </w:tcPr>
          <w:p w14:paraId="7336B6ED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4</w:t>
            </w:r>
          </w:p>
        </w:tc>
        <w:tc>
          <w:tcPr>
            <w:tcW w:w="710" w:type="pct"/>
            <w:vAlign w:val="center"/>
          </w:tcPr>
          <w:p w14:paraId="1514877B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16</w:t>
            </w:r>
          </w:p>
        </w:tc>
        <w:tc>
          <w:tcPr>
            <w:tcW w:w="905" w:type="pct"/>
            <w:vAlign w:val="center"/>
          </w:tcPr>
          <w:p w14:paraId="4F9E2404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1</w:t>
            </w:r>
          </w:p>
        </w:tc>
      </w:tr>
      <w:tr w:rsidR="005A476F" w:rsidRPr="005A476F" w14:paraId="09F8ECAB" w14:textId="77777777" w:rsidTr="005A476F">
        <w:trPr>
          <w:trHeight w:val="20"/>
        </w:trPr>
        <w:tc>
          <w:tcPr>
            <w:tcW w:w="5000" w:type="pct"/>
            <w:gridSpan w:val="5"/>
            <w:vAlign w:val="center"/>
          </w:tcPr>
          <w:p w14:paraId="1165D068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Сооружения санитарно-бытового назначения</w:t>
            </w:r>
          </w:p>
        </w:tc>
      </w:tr>
      <w:tr w:rsidR="005A476F" w:rsidRPr="005A476F" w14:paraId="73629AC7" w14:textId="77777777" w:rsidTr="005A476F">
        <w:trPr>
          <w:trHeight w:val="20"/>
        </w:trPr>
        <w:tc>
          <w:tcPr>
            <w:tcW w:w="1419" w:type="pct"/>
          </w:tcPr>
          <w:p w14:paraId="2D9C14A8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Гардеробная</w:t>
            </w:r>
          </w:p>
        </w:tc>
        <w:tc>
          <w:tcPr>
            <w:tcW w:w="1128" w:type="pct"/>
            <w:vAlign w:val="center"/>
          </w:tcPr>
          <w:p w14:paraId="57D13986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31 - общая численность рабочих</w:t>
            </w:r>
          </w:p>
        </w:tc>
        <w:tc>
          <w:tcPr>
            <w:tcW w:w="837" w:type="pct"/>
            <w:vAlign w:val="center"/>
          </w:tcPr>
          <w:p w14:paraId="1098ACA0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0,7</w:t>
            </w:r>
          </w:p>
        </w:tc>
        <w:tc>
          <w:tcPr>
            <w:tcW w:w="710" w:type="pct"/>
            <w:vAlign w:val="center"/>
          </w:tcPr>
          <w:p w14:paraId="4C233750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21,7</w:t>
            </w:r>
          </w:p>
        </w:tc>
        <w:tc>
          <w:tcPr>
            <w:tcW w:w="905" w:type="pct"/>
            <w:vMerge w:val="restart"/>
            <w:vAlign w:val="center"/>
          </w:tcPr>
          <w:p w14:paraId="7E0DD2F2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За счет базы Подрядчика</w:t>
            </w:r>
          </w:p>
        </w:tc>
      </w:tr>
      <w:tr w:rsidR="005A476F" w:rsidRPr="005A476F" w14:paraId="08D4FAA7" w14:textId="77777777" w:rsidTr="005A476F">
        <w:trPr>
          <w:trHeight w:val="20"/>
        </w:trPr>
        <w:tc>
          <w:tcPr>
            <w:tcW w:w="1419" w:type="pct"/>
          </w:tcPr>
          <w:p w14:paraId="28D8B0B7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Помещение для сушки одежды</w:t>
            </w:r>
          </w:p>
        </w:tc>
        <w:tc>
          <w:tcPr>
            <w:tcW w:w="1128" w:type="pct"/>
            <w:vAlign w:val="center"/>
          </w:tcPr>
          <w:p w14:paraId="1C003007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19 - численность рабочих в наиболее многочисленную смену</w:t>
            </w:r>
          </w:p>
        </w:tc>
        <w:tc>
          <w:tcPr>
            <w:tcW w:w="837" w:type="pct"/>
            <w:vAlign w:val="center"/>
          </w:tcPr>
          <w:p w14:paraId="4E3F4453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0,2</w:t>
            </w:r>
          </w:p>
        </w:tc>
        <w:tc>
          <w:tcPr>
            <w:tcW w:w="710" w:type="pct"/>
            <w:vAlign w:val="center"/>
          </w:tcPr>
          <w:p w14:paraId="6C2CFE70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3,8</w:t>
            </w:r>
          </w:p>
        </w:tc>
        <w:tc>
          <w:tcPr>
            <w:tcW w:w="905" w:type="pct"/>
            <w:vMerge/>
            <w:vAlign w:val="center"/>
          </w:tcPr>
          <w:p w14:paraId="152A0A2C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</w:p>
        </w:tc>
      </w:tr>
      <w:tr w:rsidR="005A476F" w:rsidRPr="005A476F" w14:paraId="116C8429" w14:textId="77777777" w:rsidTr="005A476F">
        <w:trPr>
          <w:trHeight w:val="20"/>
        </w:trPr>
        <w:tc>
          <w:tcPr>
            <w:tcW w:w="1419" w:type="pct"/>
          </w:tcPr>
          <w:p w14:paraId="6DA082C6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Умывальная</w:t>
            </w:r>
          </w:p>
        </w:tc>
        <w:tc>
          <w:tcPr>
            <w:tcW w:w="1128" w:type="pct"/>
            <w:vAlign w:val="center"/>
          </w:tcPr>
          <w:p w14:paraId="41C5E947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23 - численность работающих в наиболее многочисленную смену</w:t>
            </w:r>
          </w:p>
        </w:tc>
        <w:tc>
          <w:tcPr>
            <w:tcW w:w="837" w:type="pct"/>
            <w:vAlign w:val="center"/>
          </w:tcPr>
          <w:p w14:paraId="609332AA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0,2</w:t>
            </w:r>
          </w:p>
        </w:tc>
        <w:tc>
          <w:tcPr>
            <w:tcW w:w="710" w:type="pct"/>
            <w:vAlign w:val="center"/>
          </w:tcPr>
          <w:p w14:paraId="0A0B96DA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4,6</w:t>
            </w:r>
          </w:p>
        </w:tc>
        <w:tc>
          <w:tcPr>
            <w:tcW w:w="905" w:type="pct"/>
            <w:vAlign w:val="center"/>
          </w:tcPr>
          <w:p w14:paraId="79A6DCAB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1</w:t>
            </w:r>
          </w:p>
        </w:tc>
      </w:tr>
      <w:tr w:rsidR="005A476F" w:rsidRPr="005A476F" w14:paraId="4585E154" w14:textId="77777777" w:rsidTr="005A476F">
        <w:trPr>
          <w:trHeight w:val="20"/>
        </w:trPr>
        <w:tc>
          <w:tcPr>
            <w:tcW w:w="1419" w:type="pct"/>
          </w:tcPr>
          <w:p w14:paraId="0B16CC13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 xml:space="preserve">Душевая </w:t>
            </w:r>
          </w:p>
        </w:tc>
        <w:tc>
          <w:tcPr>
            <w:tcW w:w="1128" w:type="pct"/>
            <w:vAlign w:val="center"/>
          </w:tcPr>
          <w:p w14:paraId="049FAAB4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proofErr w:type="gramStart"/>
            <w:r w:rsidRPr="005A476F">
              <w:rPr>
                <w:rFonts w:cs="Arial"/>
                <w:sz w:val="22"/>
                <w:szCs w:val="24"/>
              </w:rPr>
              <w:t>19 - 80%</w:t>
            </w:r>
            <w:proofErr w:type="gramEnd"/>
            <w:r w:rsidRPr="005A476F">
              <w:rPr>
                <w:rFonts w:cs="Arial"/>
                <w:sz w:val="22"/>
                <w:szCs w:val="24"/>
              </w:rPr>
              <w:t xml:space="preserve"> от численности работающих в наиболее многочисленную смену</w:t>
            </w:r>
          </w:p>
        </w:tc>
        <w:tc>
          <w:tcPr>
            <w:tcW w:w="837" w:type="pct"/>
            <w:vAlign w:val="center"/>
          </w:tcPr>
          <w:p w14:paraId="7C647EE6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0,54</w:t>
            </w:r>
          </w:p>
        </w:tc>
        <w:tc>
          <w:tcPr>
            <w:tcW w:w="710" w:type="pct"/>
            <w:vAlign w:val="center"/>
          </w:tcPr>
          <w:p w14:paraId="366530A5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10,26</w:t>
            </w:r>
          </w:p>
        </w:tc>
        <w:tc>
          <w:tcPr>
            <w:tcW w:w="905" w:type="pct"/>
            <w:vAlign w:val="center"/>
          </w:tcPr>
          <w:p w14:paraId="630803C7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За счет базы Подрядчика</w:t>
            </w:r>
          </w:p>
        </w:tc>
      </w:tr>
      <w:tr w:rsidR="005A476F" w:rsidRPr="005A476F" w14:paraId="5EC334CF" w14:textId="77777777" w:rsidTr="005A476F">
        <w:trPr>
          <w:trHeight w:val="20"/>
        </w:trPr>
        <w:tc>
          <w:tcPr>
            <w:tcW w:w="1419" w:type="pct"/>
          </w:tcPr>
          <w:p w14:paraId="3C222CE8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Помещение для отдыха рабочих</w:t>
            </w:r>
          </w:p>
        </w:tc>
        <w:tc>
          <w:tcPr>
            <w:tcW w:w="1128" w:type="pct"/>
            <w:vAlign w:val="center"/>
          </w:tcPr>
          <w:p w14:paraId="06218E83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19 - численность рабочих в наиболее многочисленную смену</w:t>
            </w:r>
          </w:p>
        </w:tc>
        <w:tc>
          <w:tcPr>
            <w:tcW w:w="837" w:type="pct"/>
            <w:vAlign w:val="center"/>
          </w:tcPr>
          <w:p w14:paraId="5064DCFA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0,1</w:t>
            </w:r>
          </w:p>
        </w:tc>
        <w:tc>
          <w:tcPr>
            <w:tcW w:w="710" w:type="pct"/>
            <w:vAlign w:val="center"/>
          </w:tcPr>
          <w:p w14:paraId="487E5529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1,9</w:t>
            </w:r>
          </w:p>
        </w:tc>
        <w:tc>
          <w:tcPr>
            <w:tcW w:w="905" w:type="pct"/>
            <w:vAlign w:val="center"/>
          </w:tcPr>
          <w:p w14:paraId="3195E6C7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1</w:t>
            </w:r>
          </w:p>
        </w:tc>
      </w:tr>
      <w:tr w:rsidR="005A476F" w:rsidRPr="005A476F" w14:paraId="73790708" w14:textId="77777777" w:rsidTr="005A476F">
        <w:trPr>
          <w:trHeight w:val="20"/>
        </w:trPr>
        <w:tc>
          <w:tcPr>
            <w:tcW w:w="1419" w:type="pct"/>
          </w:tcPr>
          <w:p w14:paraId="01CDE536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52DEED55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</w:p>
        </w:tc>
        <w:tc>
          <w:tcPr>
            <w:tcW w:w="837" w:type="pct"/>
            <w:vAlign w:val="center"/>
          </w:tcPr>
          <w:p w14:paraId="4D43AFDF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8BECE43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Итого</w:t>
            </w:r>
          </w:p>
        </w:tc>
        <w:tc>
          <w:tcPr>
            <w:tcW w:w="905" w:type="pct"/>
            <w:vAlign w:val="center"/>
          </w:tcPr>
          <w:p w14:paraId="0AFBA86D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3</w:t>
            </w:r>
          </w:p>
        </w:tc>
      </w:tr>
      <w:tr w:rsidR="005A476F" w:rsidRPr="005A476F" w14:paraId="66878E67" w14:textId="77777777" w:rsidTr="005A476F">
        <w:trPr>
          <w:trHeight w:val="20"/>
        </w:trPr>
        <w:tc>
          <w:tcPr>
            <w:tcW w:w="1419" w:type="pct"/>
          </w:tcPr>
          <w:p w14:paraId="050FA8E8" w14:textId="77777777" w:rsidR="005A476F" w:rsidRPr="005A476F" w:rsidRDefault="005A476F" w:rsidP="005A476F">
            <w:pPr>
              <w:ind w:firstLine="0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Туалет</w:t>
            </w:r>
          </w:p>
        </w:tc>
        <w:tc>
          <w:tcPr>
            <w:tcW w:w="1128" w:type="pct"/>
            <w:vAlign w:val="center"/>
          </w:tcPr>
          <w:p w14:paraId="44CF8E71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23 - численность рабочих в наиболее многочисленную смену</w:t>
            </w:r>
          </w:p>
        </w:tc>
        <w:tc>
          <w:tcPr>
            <w:tcW w:w="837" w:type="pct"/>
            <w:vAlign w:val="center"/>
          </w:tcPr>
          <w:p w14:paraId="69986DCC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0,07/0,14*</w:t>
            </w:r>
          </w:p>
        </w:tc>
        <w:tc>
          <w:tcPr>
            <w:tcW w:w="710" w:type="pct"/>
            <w:vAlign w:val="center"/>
          </w:tcPr>
          <w:p w14:paraId="17B928C4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2,093</w:t>
            </w:r>
          </w:p>
        </w:tc>
        <w:tc>
          <w:tcPr>
            <w:tcW w:w="905" w:type="pct"/>
            <w:vAlign w:val="center"/>
          </w:tcPr>
          <w:p w14:paraId="355DB222" w14:textId="77777777" w:rsidR="005A476F" w:rsidRPr="005A476F" w:rsidRDefault="005A476F" w:rsidP="005A476F">
            <w:pPr>
              <w:ind w:firstLine="0"/>
              <w:jc w:val="center"/>
              <w:rPr>
                <w:rFonts w:cs="Arial"/>
                <w:sz w:val="22"/>
                <w:szCs w:val="24"/>
              </w:rPr>
            </w:pPr>
            <w:r w:rsidRPr="005A476F">
              <w:rPr>
                <w:rFonts w:cs="Arial"/>
                <w:sz w:val="22"/>
                <w:szCs w:val="24"/>
              </w:rPr>
              <w:t>2</w:t>
            </w:r>
          </w:p>
        </w:tc>
      </w:tr>
    </w:tbl>
    <w:p w14:paraId="796EED44" w14:textId="77777777" w:rsidR="005A476F" w:rsidRPr="005A476F" w:rsidRDefault="005A476F" w:rsidP="005A476F">
      <w:pPr>
        <w:autoSpaceDE w:val="0"/>
        <w:autoSpaceDN w:val="0"/>
        <w:adjustRightInd w:val="0"/>
        <w:rPr>
          <w:rFonts w:cs="Arial"/>
          <w:sz w:val="22"/>
          <w:szCs w:val="24"/>
        </w:rPr>
      </w:pPr>
      <w:r w:rsidRPr="005A476F">
        <w:rPr>
          <w:rFonts w:cs="Arial"/>
          <w:sz w:val="22"/>
          <w:szCs w:val="24"/>
        </w:rPr>
        <w:t>* 0,07 и 0,14 - нормативные показатели площади для мужчин и женщин соответственно; 0,7 и 0,3 – принятое соотношение, для мужчин и женщин соответственно</w:t>
      </w:r>
    </w:p>
    <w:p w14:paraId="2F914077" w14:textId="77777777" w:rsidR="005A476F" w:rsidRPr="005A476F" w:rsidRDefault="005A476F" w:rsidP="005A476F">
      <w:pPr>
        <w:rPr>
          <w:rFonts w:cs="Arial"/>
          <w:sz w:val="22"/>
          <w:szCs w:val="24"/>
        </w:rPr>
      </w:pPr>
      <w:r w:rsidRPr="005A476F">
        <w:rPr>
          <w:rFonts w:cs="Arial"/>
          <w:sz w:val="22"/>
          <w:szCs w:val="24"/>
        </w:rPr>
        <w:t>Вопрос о выборе, размещении и необходимости временных зданий и сооружений решается подрядной организацией, исходя из конкретных возможностей.</w:t>
      </w:r>
    </w:p>
    <w:p w14:paraId="3D9B16C3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31" w:name="_Toc222429890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Перечень специальных вспомогательных сооружений, стендов, установок, приспособлений и устройств, требующих разработки рабочих чертежей для их строительства, реконструкции, капитального ремонта (при необходимости)</w:t>
      </w:r>
      <w:bookmarkEnd w:id="31"/>
    </w:p>
    <w:p w14:paraId="00642073" w14:textId="77777777" w:rsidR="005A476F" w:rsidRPr="005A476F" w:rsidRDefault="005A476F" w:rsidP="005A476F">
      <w:pPr>
        <w:rPr>
          <w:rFonts w:cs="Arial"/>
          <w:sz w:val="22"/>
          <w:szCs w:val="24"/>
        </w:rPr>
      </w:pPr>
      <w:r w:rsidRPr="005A476F">
        <w:rPr>
          <w:rFonts w:cs="Arial"/>
          <w:sz w:val="22"/>
          <w:szCs w:val="24"/>
        </w:rPr>
        <w:t>В соответствии с технологией строительства линейного объекта не требуется применять вспомогательные сооружения, стенды, установки, приспособления и устройства, для которых требуется разработка рабочих чертежей.</w:t>
      </w:r>
    </w:p>
    <w:p w14:paraId="6239E807" w14:textId="77777777" w:rsidR="005A476F" w:rsidRPr="006927C1" w:rsidRDefault="005A476F" w:rsidP="006927C1">
      <w:pPr>
        <w:rPr>
          <w:rFonts w:eastAsia="Times New Roman" w:cs="Arial"/>
          <w:sz w:val="22"/>
          <w:lang w:eastAsia="ru-RU"/>
        </w:rPr>
      </w:pPr>
    </w:p>
    <w:p w14:paraId="01C5115B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32" w:name="_Toc222429891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Сведения об объемах и трудоемкости основных строительных и монтажных работ по участкам трассы</w:t>
      </w:r>
      <w:bookmarkEnd w:id="32"/>
    </w:p>
    <w:p w14:paraId="22B778B6" w14:textId="77777777" w:rsidR="00F154CF" w:rsidRPr="00F154CF" w:rsidRDefault="006927C1" w:rsidP="00F154CF">
      <w:pPr>
        <w:rPr>
          <w:rFonts w:cs="Arial"/>
          <w:sz w:val="22"/>
          <w:szCs w:val="24"/>
        </w:rPr>
      </w:pPr>
      <w:r w:rsidRPr="00F154CF">
        <w:rPr>
          <w:rFonts w:cs="Arial"/>
          <w:sz w:val="22"/>
          <w:szCs w:val="24"/>
        </w:rPr>
        <w:t xml:space="preserve">В </w:t>
      </w:r>
      <w:r w:rsidR="00F154CF" w:rsidRPr="00F154CF">
        <w:rPr>
          <w:rFonts w:cs="Arial"/>
          <w:sz w:val="22"/>
          <w:szCs w:val="24"/>
        </w:rPr>
        <w:t>Проектом предусматривается капитальный ремонт девяти участков тепловых сетей в соответствии с заданием на проектирование.</w:t>
      </w:r>
    </w:p>
    <w:p w14:paraId="21CD0101" w14:textId="739E9304" w:rsidR="006927C1" w:rsidRPr="00F154CF" w:rsidRDefault="006927C1" w:rsidP="006927C1">
      <w:pPr>
        <w:rPr>
          <w:rFonts w:cs="Arial"/>
          <w:sz w:val="22"/>
          <w:szCs w:val="24"/>
        </w:rPr>
      </w:pPr>
      <w:r w:rsidRPr="00F154CF">
        <w:rPr>
          <w:rFonts w:cs="Arial"/>
          <w:sz w:val="22"/>
          <w:szCs w:val="24"/>
        </w:rPr>
        <w:t>План участков приведен в графической части.</w:t>
      </w:r>
    </w:p>
    <w:p w14:paraId="49845DFF" w14:textId="0463FA48" w:rsidR="006927C1" w:rsidRPr="00F154CF" w:rsidRDefault="006927C1" w:rsidP="006927C1">
      <w:pPr>
        <w:rPr>
          <w:rFonts w:cs="Arial"/>
          <w:sz w:val="22"/>
          <w:szCs w:val="24"/>
        </w:rPr>
      </w:pPr>
      <w:r w:rsidRPr="00F154CF">
        <w:rPr>
          <w:rFonts w:cs="Arial"/>
          <w:sz w:val="22"/>
          <w:szCs w:val="24"/>
        </w:rPr>
        <w:t xml:space="preserve">Характеристика ремонтируемых участков </w:t>
      </w:r>
      <w:r w:rsidR="00BD4997">
        <w:rPr>
          <w:rFonts w:cs="Arial"/>
          <w:sz w:val="22"/>
          <w:szCs w:val="24"/>
        </w:rPr>
        <w:t>тепловых сетей</w:t>
      </w:r>
      <w:r w:rsidRPr="00F154CF">
        <w:rPr>
          <w:rFonts w:cs="Arial"/>
          <w:sz w:val="22"/>
          <w:szCs w:val="24"/>
        </w:rPr>
        <w:t xml:space="preserve"> приведена в таблице 7.1.</w:t>
      </w:r>
    </w:p>
    <w:p w14:paraId="2AA9BE98" w14:textId="77777777" w:rsidR="006927C1" w:rsidRPr="00F154CF" w:rsidRDefault="006927C1" w:rsidP="006927C1">
      <w:pPr>
        <w:rPr>
          <w:rFonts w:cs="Arial"/>
          <w:sz w:val="22"/>
          <w:szCs w:val="24"/>
        </w:rPr>
      </w:pPr>
    </w:p>
    <w:p w14:paraId="6186D59F" w14:textId="70EDA3B9" w:rsidR="006927C1" w:rsidRPr="00F154CF" w:rsidRDefault="006927C1" w:rsidP="00CC09FD">
      <w:pPr>
        <w:keepNext/>
        <w:rPr>
          <w:rFonts w:cs="Arial"/>
          <w:sz w:val="22"/>
          <w:szCs w:val="24"/>
        </w:rPr>
      </w:pPr>
      <w:bookmarkStart w:id="33" w:name="_Toc305688366"/>
      <w:bookmarkStart w:id="34" w:name="_Toc489526400"/>
      <w:bookmarkStart w:id="35" w:name="_Toc491249971"/>
      <w:r w:rsidRPr="00F154CF">
        <w:rPr>
          <w:rFonts w:cs="Arial"/>
          <w:sz w:val="22"/>
          <w:szCs w:val="24"/>
        </w:rPr>
        <w:t xml:space="preserve">Таблица 7.1 - </w:t>
      </w:r>
      <w:bookmarkEnd w:id="33"/>
      <w:bookmarkEnd w:id="34"/>
      <w:bookmarkEnd w:id="35"/>
      <w:r w:rsidRPr="00F154CF">
        <w:rPr>
          <w:rFonts w:cs="Arial"/>
          <w:sz w:val="22"/>
          <w:szCs w:val="24"/>
        </w:rPr>
        <w:t xml:space="preserve">Характеристика ремонтируемых участков </w:t>
      </w:r>
      <w:r w:rsidR="00BD4997">
        <w:rPr>
          <w:rFonts w:cs="Arial"/>
          <w:sz w:val="22"/>
          <w:szCs w:val="24"/>
        </w:rPr>
        <w:t xml:space="preserve">тепловых </w:t>
      </w:r>
      <w:r w:rsidRPr="00F154CF">
        <w:rPr>
          <w:rFonts w:cs="Arial"/>
          <w:sz w:val="22"/>
          <w:szCs w:val="24"/>
        </w:rPr>
        <w:t xml:space="preserve">сетей </w:t>
      </w:r>
    </w:p>
    <w:tbl>
      <w:tblPr>
        <w:tblW w:w="99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3301"/>
        <w:gridCol w:w="1746"/>
        <w:gridCol w:w="2003"/>
        <w:gridCol w:w="953"/>
        <w:gridCol w:w="1483"/>
      </w:tblGrid>
      <w:tr w:rsidR="00F154CF" w:rsidRPr="00A36BEA" w14:paraId="213C16F3" w14:textId="77777777" w:rsidTr="00A23373">
        <w:trPr>
          <w:trHeight w:val="284"/>
        </w:trPr>
        <w:tc>
          <w:tcPr>
            <w:tcW w:w="417" w:type="dxa"/>
            <w:vAlign w:val="center"/>
          </w:tcPr>
          <w:p w14:paraId="3476DA6A" w14:textId="77777777" w:rsidR="00F154CF" w:rsidRPr="00A36BEA" w:rsidRDefault="00F154CF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22"/>
                <w:lang w:eastAsia="ru-RU"/>
              </w:rPr>
            </w:pPr>
            <w:r w:rsidRPr="00A36BEA">
              <w:rPr>
                <w:rFonts w:eastAsia="Times New Roman" w:cs="Arial"/>
                <w:b/>
                <w:sz w:val="22"/>
                <w:lang w:eastAsia="ru-RU"/>
              </w:rPr>
              <w:t>№ п/п</w:t>
            </w:r>
          </w:p>
        </w:tc>
        <w:tc>
          <w:tcPr>
            <w:tcW w:w="3301" w:type="dxa"/>
            <w:vAlign w:val="center"/>
          </w:tcPr>
          <w:p w14:paraId="4EA5DDCA" w14:textId="77777777" w:rsidR="00F154CF" w:rsidRPr="00A36BEA" w:rsidRDefault="00F154CF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22"/>
                <w:lang w:eastAsia="ru-RU"/>
              </w:rPr>
            </w:pPr>
            <w:r w:rsidRPr="00A36BEA">
              <w:rPr>
                <w:rFonts w:eastAsia="Times New Roman" w:cs="Arial"/>
                <w:b/>
                <w:sz w:val="22"/>
                <w:lang w:eastAsia="ru-RU"/>
              </w:rPr>
              <w:t>Наименование участка</w:t>
            </w:r>
          </w:p>
        </w:tc>
        <w:tc>
          <w:tcPr>
            <w:tcW w:w="1746" w:type="dxa"/>
            <w:vAlign w:val="center"/>
          </w:tcPr>
          <w:p w14:paraId="4C3A5A96" w14:textId="77777777" w:rsidR="00F154CF" w:rsidRPr="00A36BEA" w:rsidRDefault="00F154CF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22"/>
                <w:lang w:eastAsia="ru-RU"/>
              </w:rPr>
            </w:pPr>
            <w:r w:rsidRPr="00A36BEA">
              <w:rPr>
                <w:rFonts w:eastAsia="Times New Roman" w:cs="Arial"/>
                <w:b/>
                <w:sz w:val="22"/>
                <w:lang w:eastAsia="ru-RU"/>
              </w:rPr>
              <w:t>Обозначение трубопроводов</w:t>
            </w:r>
          </w:p>
        </w:tc>
        <w:tc>
          <w:tcPr>
            <w:tcW w:w="200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B1FBEA" w14:textId="77777777" w:rsidR="00F154CF" w:rsidRPr="00A36BEA" w:rsidRDefault="00F154CF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22"/>
                <w:lang w:eastAsia="ru-RU"/>
              </w:rPr>
            </w:pPr>
            <w:r w:rsidRPr="00A36BEA">
              <w:rPr>
                <w:rFonts w:eastAsia="Times New Roman" w:cs="Arial"/>
                <w:b/>
                <w:sz w:val="22"/>
                <w:lang w:eastAsia="ru-RU"/>
              </w:rPr>
              <w:t xml:space="preserve">Номинальный диаметр трубопровода </w:t>
            </w:r>
            <w:r w:rsidRPr="00A36BEA">
              <w:rPr>
                <w:rFonts w:eastAsia="Times New Roman" w:cs="Arial"/>
                <w:b/>
                <w:sz w:val="22"/>
                <w:lang w:val="en-US" w:eastAsia="ru-RU"/>
              </w:rPr>
              <w:t>DN</w:t>
            </w:r>
            <w:r w:rsidRPr="00A36BEA">
              <w:rPr>
                <w:rFonts w:eastAsia="Times New Roman" w:cs="Arial"/>
                <w:b/>
                <w:sz w:val="22"/>
                <w:lang w:eastAsia="ru-RU"/>
              </w:rPr>
              <w:t>, мм</w:t>
            </w:r>
          </w:p>
        </w:tc>
        <w:tc>
          <w:tcPr>
            <w:tcW w:w="0" w:type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1A2E87" w14:textId="77777777" w:rsidR="00F154CF" w:rsidRPr="00A36BEA" w:rsidRDefault="00F154CF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22"/>
                <w:lang w:eastAsia="ru-RU"/>
              </w:rPr>
            </w:pPr>
            <w:r w:rsidRPr="00A36BEA">
              <w:rPr>
                <w:rFonts w:eastAsia="Times New Roman" w:cs="Arial"/>
                <w:b/>
                <w:sz w:val="22"/>
                <w:lang w:eastAsia="ru-RU"/>
              </w:rPr>
              <w:t>Длина участка, м</w:t>
            </w:r>
          </w:p>
        </w:tc>
        <w:tc>
          <w:tcPr>
            <w:tcW w:w="148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77C7E3" w14:textId="77777777" w:rsidR="00F154CF" w:rsidRPr="00A36BEA" w:rsidRDefault="00F154CF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22"/>
                <w:lang w:eastAsia="ru-RU"/>
              </w:rPr>
            </w:pPr>
            <w:r w:rsidRPr="00A36BEA">
              <w:rPr>
                <w:rFonts w:eastAsia="Times New Roman" w:cs="Arial"/>
                <w:b/>
                <w:sz w:val="22"/>
                <w:lang w:eastAsia="ru-RU"/>
              </w:rPr>
              <w:t>Тип прокладки</w:t>
            </w:r>
          </w:p>
        </w:tc>
      </w:tr>
      <w:tr w:rsidR="00EB2ABC" w:rsidRPr="00A36BEA" w14:paraId="5CB5451A" w14:textId="77777777" w:rsidTr="00A23373">
        <w:trPr>
          <w:trHeight w:val="284"/>
        </w:trPr>
        <w:tc>
          <w:tcPr>
            <w:tcW w:w="417" w:type="dxa"/>
            <w:vMerge w:val="restart"/>
            <w:vAlign w:val="center"/>
          </w:tcPr>
          <w:p w14:paraId="14F0A204" w14:textId="5F197100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1</w:t>
            </w:r>
          </w:p>
        </w:tc>
        <w:tc>
          <w:tcPr>
            <w:tcW w:w="3301" w:type="dxa"/>
            <w:vAlign w:val="center"/>
          </w:tcPr>
          <w:p w14:paraId="6E841F6F" w14:textId="77777777" w:rsidR="00EB2ABC" w:rsidRPr="00A36BEA" w:rsidRDefault="00EB2ABC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ГВС </w:t>
            </w:r>
            <w:bookmarkStart w:id="36" w:name="_Hlk221712818"/>
            <w:r w:rsidRPr="00A36BEA">
              <w:rPr>
                <w:rFonts w:cs="Arial"/>
                <w:sz w:val="22"/>
              </w:rPr>
              <w:t xml:space="preserve">от </w:t>
            </w:r>
            <w:proofErr w:type="spellStart"/>
            <w:r w:rsidRPr="00A36BEA">
              <w:rPr>
                <w:rFonts w:cs="Arial"/>
                <w:sz w:val="22"/>
              </w:rPr>
              <w:t>ж.д</w:t>
            </w:r>
            <w:proofErr w:type="spellEnd"/>
            <w:r w:rsidRPr="00A36BEA">
              <w:rPr>
                <w:rFonts w:cs="Arial"/>
                <w:sz w:val="22"/>
              </w:rPr>
              <w:t xml:space="preserve">. № 63 ул. Сибирская до TK-II-6/18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Дорожников</w:t>
            </w:r>
            <w:bookmarkEnd w:id="36"/>
          </w:p>
        </w:tc>
        <w:tc>
          <w:tcPr>
            <w:tcW w:w="1746" w:type="dxa"/>
            <w:vAlign w:val="center"/>
          </w:tcPr>
          <w:p w14:paraId="5DB6D710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Т3/Т4</w:t>
            </w:r>
          </w:p>
        </w:tc>
        <w:tc>
          <w:tcPr>
            <w:tcW w:w="200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6576D3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150/100</w:t>
            </w:r>
          </w:p>
        </w:tc>
        <w:tc>
          <w:tcPr>
            <w:tcW w:w="0" w:type="auto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8C59B7" w14:textId="3E9D0B92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71</w:t>
            </w:r>
          </w:p>
        </w:tc>
        <w:tc>
          <w:tcPr>
            <w:tcW w:w="148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5A8BE2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Подземная канальная</w:t>
            </w:r>
          </w:p>
        </w:tc>
      </w:tr>
      <w:tr w:rsidR="00EB2ABC" w:rsidRPr="00A36BEA" w14:paraId="5CD4B8A4" w14:textId="77777777" w:rsidTr="00A23373">
        <w:trPr>
          <w:trHeight w:val="284"/>
        </w:trPr>
        <w:tc>
          <w:tcPr>
            <w:tcW w:w="417" w:type="dxa"/>
            <w:vMerge/>
            <w:vAlign w:val="center"/>
          </w:tcPr>
          <w:p w14:paraId="3128D4C8" w14:textId="4FA7E4A4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3301" w:type="dxa"/>
            <w:vAlign w:val="center"/>
          </w:tcPr>
          <w:p w14:paraId="0677CA70" w14:textId="77777777" w:rsidR="00EB2ABC" w:rsidRPr="00A36BEA" w:rsidRDefault="00EB2ABC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ТС от </w:t>
            </w:r>
            <w:proofErr w:type="spellStart"/>
            <w:r w:rsidRPr="00A36BEA">
              <w:rPr>
                <w:rFonts w:cs="Arial"/>
                <w:sz w:val="22"/>
              </w:rPr>
              <w:t>ж.д</w:t>
            </w:r>
            <w:proofErr w:type="spellEnd"/>
            <w:r w:rsidRPr="00A36BEA">
              <w:rPr>
                <w:rFonts w:cs="Arial"/>
                <w:sz w:val="22"/>
              </w:rPr>
              <w:t xml:space="preserve">. № 63 ул. Сибирская до TK-II-6/18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Дорожников</w:t>
            </w:r>
          </w:p>
        </w:tc>
        <w:tc>
          <w:tcPr>
            <w:tcW w:w="1746" w:type="dxa"/>
            <w:vAlign w:val="center"/>
          </w:tcPr>
          <w:p w14:paraId="3C9DCCA1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Т1/Т2</w:t>
            </w:r>
          </w:p>
        </w:tc>
        <w:tc>
          <w:tcPr>
            <w:tcW w:w="200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C02132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200/200</w:t>
            </w:r>
          </w:p>
        </w:tc>
        <w:tc>
          <w:tcPr>
            <w:tcW w:w="0" w:type="auto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C6336F" w14:textId="043C2601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148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B012F9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Подземная канальная</w:t>
            </w:r>
          </w:p>
        </w:tc>
      </w:tr>
      <w:tr w:rsidR="00EB2ABC" w:rsidRPr="00A36BEA" w14:paraId="69A85955" w14:textId="77777777" w:rsidTr="00A23373">
        <w:trPr>
          <w:trHeight w:val="284"/>
        </w:trPr>
        <w:tc>
          <w:tcPr>
            <w:tcW w:w="417" w:type="dxa"/>
            <w:vMerge w:val="restart"/>
            <w:vAlign w:val="center"/>
          </w:tcPr>
          <w:p w14:paraId="67BC51DA" w14:textId="19E07924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2</w:t>
            </w:r>
          </w:p>
        </w:tc>
        <w:tc>
          <w:tcPr>
            <w:tcW w:w="3301" w:type="dxa"/>
            <w:vAlign w:val="center"/>
          </w:tcPr>
          <w:p w14:paraId="3E9D1613" w14:textId="77777777" w:rsidR="00EB2ABC" w:rsidRPr="00A36BEA" w:rsidRDefault="00EB2ABC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ТС </w:t>
            </w:r>
            <w:bookmarkStart w:id="37" w:name="_Hlk221712836"/>
            <w:r w:rsidRPr="00A36BEA">
              <w:rPr>
                <w:rFonts w:cs="Arial"/>
                <w:sz w:val="22"/>
              </w:rPr>
              <w:t xml:space="preserve">от </w:t>
            </w:r>
            <w:proofErr w:type="spellStart"/>
            <w:r w:rsidRPr="00A36BEA">
              <w:rPr>
                <w:rFonts w:cs="Arial"/>
                <w:sz w:val="22"/>
              </w:rPr>
              <w:t>ж.д</w:t>
            </w:r>
            <w:proofErr w:type="spellEnd"/>
            <w:r w:rsidRPr="00A36BEA">
              <w:rPr>
                <w:rFonts w:cs="Arial"/>
                <w:sz w:val="22"/>
              </w:rPr>
              <w:t xml:space="preserve">. № 63 ул. Сибирская до TK-II-7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Дорожников</w:t>
            </w:r>
            <w:bookmarkEnd w:id="37"/>
          </w:p>
        </w:tc>
        <w:tc>
          <w:tcPr>
            <w:tcW w:w="1746" w:type="dxa"/>
            <w:vAlign w:val="center"/>
          </w:tcPr>
          <w:p w14:paraId="2B64B6BD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Т1/Т2</w:t>
            </w:r>
          </w:p>
        </w:tc>
        <w:tc>
          <w:tcPr>
            <w:tcW w:w="200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C33059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200/200</w:t>
            </w:r>
          </w:p>
        </w:tc>
        <w:tc>
          <w:tcPr>
            <w:tcW w:w="0" w:type="auto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22AF4E" w14:textId="3C221FB5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35</w:t>
            </w:r>
          </w:p>
        </w:tc>
        <w:tc>
          <w:tcPr>
            <w:tcW w:w="148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C2F88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Подземная канальная</w:t>
            </w:r>
          </w:p>
        </w:tc>
      </w:tr>
      <w:tr w:rsidR="00EB2ABC" w:rsidRPr="00A36BEA" w14:paraId="18CA7117" w14:textId="77777777" w:rsidTr="00A23373">
        <w:trPr>
          <w:trHeight w:val="284"/>
        </w:trPr>
        <w:tc>
          <w:tcPr>
            <w:tcW w:w="417" w:type="dxa"/>
            <w:vMerge/>
            <w:vAlign w:val="center"/>
          </w:tcPr>
          <w:p w14:paraId="7A78057D" w14:textId="21318A39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3301" w:type="dxa"/>
            <w:vAlign w:val="center"/>
          </w:tcPr>
          <w:p w14:paraId="69779706" w14:textId="77777777" w:rsidR="00EB2ABC" w:rsidRPr="00A36BEA" w:rsidRDefault="00EB2ABC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ГВС от </w:t>
            </w:r>
            <w:proofErr w:type="spellStart"/>
            <w:r w:rsidRPr="00A36BEA">
              <w:rPr>
                <w:rFonts w:cs="Arial"/>
                <w:sz w:val="22"/>
              </w:rPr>
              <w:t>ж.д</w:t>
            </w:r>
            <w:proofErr w:type="spellEnd"/>
            <w:r w:rsidRPr="00A36BEA">
              <w:rPr>
                <w:rFonts w:cs="Arial"/>
                <w:sz w:val="22"/>
              </w:rPr>
              <w:t xml:space="preserve">. № 63 ул. Сибирская до TK-II-7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Дорожников</w:t>
            </w:r>
          </w:p>
        </w:tc>
        <w:tc>
          <w:tcPr>
            <w:tcW w:w="1746" w:type="dxa"/>
            <w:vAlign w:val="center"/>
          </w:tcPr>
          <w:p w14:paraId="2BE9C2E2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Т3/Т4</w:t>
            </w:r>
          </w:p>
        </w:tc>
        <w:tc>
          <w:tcPr>
            <w:tcW w:w="200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E61BB0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150/100</w:t>
            </w:r>
          </w:p>
        </w:tc>
        <w:tc>
          <w:tcPr>
            <w:tcW w:w="0" w:type="auto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C102A2" w14:textId="1D6E4B0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148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8ED693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Подземная канальная</w:t>
            </w:r>
          </w:p>
        </w:tc>
      </w:tr>
      <w:tr w:rsidR="00F154CF" w:rsidRPr="00A36BEA" w14:paraId="58FB46DC" w14:textId="77777777" w:rsidTr="00A23373">
        <w:trPr>
          <w:trHeight w:val="284"/>
        </w:trPr>
        <w:tc>
          <w:tcPr>
            <w:tcW w:w="417" w:type="dxa"/>
            <w:vAlign w:val="center"/>
          </w:tcPr>
          <w:p w14:paraId="29612EDD" w14:textId="7238BC4E" w:rsidR="00F154CF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3</w:t>
            </w:r>
          </w:p>
        </w:tc>
        <w:tc>
          <w:tcPr>
            <w:tcW w:w="3301" w:type="dxa"/>
            <w:vAlign w:val="center"/>
          </w:tcPr>
          <w:p w14:paraId="104F8DE9" w14:textId="77777777" w:rsidR="00F154CF" w:rsidRPr="00A36BEA" w:rsidRDefault="00F154CF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ГВС ЦТП-1/Л от УT-28 до ж. д. 19 ул. Зеленая, р-н </w:t>
            </w:r>
            <w:proofErr w:type="spellStart"/>
            <w:r w:rsidRPr="00A36BEA">
              <w:rPr>
                <w:rFonts w:cs="Arial"/>
                <w:sz w:val="22"/>
              </w:rPr>
              <w:t>Лимбяяха</w:t>
            </w:r>
            <w:proofErr w:type="spellEnd"/>
          </w:p>
        </w:tc>
        <w:tc>
          <w:tcPr>
            <w:tcW w:w="1746" w:type="dxa"/>
            <w:vAlign w:val="center"/>
          </w:tcPr>
          <w:p w14:paraId="5703CAE8" w14:textId="77777777" w:rsidR="00F154CF" w:rsidRPr="00A36BEA" w:rsidRDefault="00F154CF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Т3/Т4</w:t>
            </w:r>
          </w:p>
        </w:tc>
        <w:tc>
          <w:tcPr>
            <w:tcW w:w="200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8C0703" w14:textId="77777777" w:rsidR="00F154CF" w:rsidRPr="00A36BEA" w:rsidRDefault="00F154CF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50/50</w:t>
            </w:r>
          </w:p>
        </w:tc>
        <w:tc>
          <w:tcPr>
            <w:tcW w:w="0" w:type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F5EB09" w14:textId="77777777" w:rsidR="00F154CF" w:rsidRPr="00A36BEA" w:rsidRDefault="00F154CF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127,65</w:t>
            </w:r>
          </w:p>
        </w:tc>
        <w:tc>
          <w:tcPr>
            <w:tcW w:w="148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469628" w14:textId="77777777" w:rsidR="00F154CF" w:rsidRPr="00A36BEA" w:rsidRDefault="00F154CF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Надземная</w:t>
            </w:r>
          </w:p>
        </w:tc>
      </w:tr>
      <w:tr w:rsidR="00EB2ABC" w:rsidRPr="00A36BEA" w14:paraId="6B0BA0FC" w14:textId="77777777" w:rsidTr="00A23373">
        <w:trPr>
          <w:trHeight w:val="284"/>
        </w:trPr>
        <w:tc>
          <w:tcPr>
            <w:tcW w:w="417" w:type="dxa"/>
            <w:vMerge w:val="restart"/>
            <w:vAlign w:val="center"/>
          </w:tcPr>
          <w:p w14:paraId="3ADA46F4" w14:textId="58B5AF5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4</w:t>
            </w:r>
          </w:p>
        </w:tc>
        <w:tc>
          <w:tcPr>
            <w:tcW w:w="3301" w:type="dxa"/>
            <w:vAlign w:val="center"/>
          </w:tcPr>
          <w:p w14:paraId="62E0E118" w14:textId="77777777" w:rsidR="00EB2ABC" w:rsidRPr="00A36BEA" w:rsidRDefault="00EB2ABC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ГВС от TK-II-9/1 до TK-II-9/26,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Полярный</w:t>
            </w:r>
          </w:p>
        </w:tc>
        <w:tc>
          <w:tcPr>
            <w:tcW w:w="1746" w:type="dxa"/>
            <w:vAlign w:val="center"/>
          </w:tcPr>
          <w:p w14:paraId="6828497B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Т3/Т4</w:t>
            </w:r>
          </w:p>
        </w:tc>
        <w:tc>
          <w:tcPr>
            <w:tcW w:w="200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7E5DF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150/100/50</w:t>
            </w:r>
          </w:p>
        </w:tc>
        <w:tc>
          <w:tcPr>
            <w:tcW w:w="0" w:type="auto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5A9553" w14:textId="4DBD765D" w:rsidR="00EB2ABC" w:rsidRPr="00A36BEA" w:rsidRDefault="00EB2ABC" w:rsidP="00AB105B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118</w:t>
            </w:r>
          </w:p>
        </w:tc>
        <w:tc>
          <w:tcPr>
            <w:tcW w:w="148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1F47A1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 xml:space="preserve">Подземная </w:t>
            </w:r>
            <w:proofErr w:type="spellStart"/>
            <w:r w:rsidRPr="00A36BEA">
              <w:rPr>
                <w:rFonts w:eastAsia="Times New Roman" w:cs="Arial"/>
                <w:sz w:val="22"/>
                <w:lang w:eastAsia="ru-RU"/>
              </w:rPr>
              <w:t>бесканальная</w:t>
            </w:r>
            <w:proofErr w:type="spellEnd"/>
          </w:p>
        </w:tc>
      </w:tr>
      <w:tr w:rsidR="00EB2ABC" w:rsidRPr="00A36BEA" w14:paraId="63C65A63" w14:textId="77777777" w:rsidTr="00A23373">
        <w:trPr>
          <w:trHeight w:val="284"/>
        </w:trPr>
        <w:tc>
          <w:tcPr>
            <w:tcW w:w="417" w:type="dxa"/>
            <w:vMerge/>
            <w:vAlign w:val="center"/>
          </w:tcPr>
          <w:p w14:paraId="382BD7E9" w14:textId="5EA3D4F3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3301" w:type="dxa"/>
            <w:vAlign w:val="center"/>
          </w:tcPr>
          <w:p w14:paraId="0506E2EF" w14:textId="77777777" w:rsidR="00EB2ABC" w:rsidRPr="00A36BEA" w:rsidRDefault="00EB2ABC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ТС от TK-II-9/1 до TK-II-9/26,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Полярный</w:t>
            </w:r>
          </w:p>
        </w:tc>
        <w:tc>
          <w:tcPr>
            <w:tcW w:w="1746" w:type="dxa"/>
            <w:vAlign w:val="center"/>
          </w:tcPr>
          <w:p w14:paraId="743CA3C4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Т1/Т2</w:t>
            </w:r>
          </w:p>
        </w:tc>
        <w:tc>
          <w:tcPr>
            <w:tcW w:w="200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639834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250/150/50</w:t>
            </w:r>
          </w:p>
        </w:tc>
        <w:tc>
          <w:tcPr>
            <w:tcW w:w="0" w:type="auto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D2E26C" w14:textId="0B0C03CF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148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4539C6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 xml:space="preserve">Подземная </w:t>
            </w:r>
            <w:proofErr w:type="spellStart"/>
            <w:r w:rsidRPr="00A36BEA">
              <w:rPr>
                <w:rFonts w:eastAsia="Times New Roman" w:cs="Arial"/>
                <w:sz w:val="22"/>
                <w:lang w:eastAsia="ru-RU"/>
              </w:rPr>
              <w:t>бесканальная</w:t>
            </w:r>
            <w:proofErr w:type="spellEnd"/>
          </w:p>
        </w:tc>
      </w:tr>
      <w:tr w:rsidR="00EB2ABC" w:rsidRPr="00A36BEA" w14:paraId="5F13A836" w14:textId="77777777" w:rsidTr="00A23373">
        <w:trPr>
          <w:trHeight w:val="284"/>
        </w:trPr>
        <w:tc>
          <w:tcPr>
            <w:tcW w:w="417" w:type="dxa"/>
            <w:vMerge w:val="restart"/>
            <w:vAlign w:val="center"/>
          </w:tcPr>
          <w:p w14:paraId="4B8672BD" w14:textId="6AE9F63D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5</w:t>
            </w:r>
          </w:p>
        </w:tc>
        <w:tc>
          <w:tcPr>
            <w:tcW w:w="3301" w:type="dxa"/>
            <w:vAlign w:val="center"/>
          </w:tcPr>
          <w:p w14:paraId="7FEC9047" w14:textId="77777777" w:rsidR="00EB2ABC" w:rsidRPr="00A36BEA" w:rsidRDefault="00EB2ABC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ТС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Восточный, ж/д 2/3 - ж/д2/4</w:t>
            </w:r>
          </w:p>
        </w:tc>
        <w:tc>
          <w:tcPr>
            <w:tcW w:w="1746" w:type="dxa"/>
            <w:vAlign w:val="center"/>
          </w:tcPr>
          <w:p w14:paraId="3167E8E8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Т1/Т2</w:t>
            </w:r>
          </w:p>
        </w:tc>
        <w:tc>
          <w:tcPr>
            <w:tcW w:w="200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5EE285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150/150</w:t>
            </w:r>
          </w:p>
        </w:tc>
        <w:tc>
          <w:tcPr>
            <w:tcW w:w="0" w:type="auto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250B25" w14:textId="7EACA836" w:rsidR="00EB2ABC" w:rsidRPr="00A36BEA" w:rsidRDefault="00EB2ABC" w:rsidP="00AB105B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55,7</w:t>
            </w:r>
          </w:p>
        </w:tc>
        <w:tc>
          <w:tcPr>
            <w:tcW w:w="148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29439D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Подземная канальная</w:t>
            </w:r>
          </w:p>
        </w:tc>
      </w:tr>
      <w:tr w:rsidR="00EB2ABC" w:rsidRPr="00A36BEA" w14:paraId="210D09A3" w14:textId="77777777" w:rsidTr="00A23373">
        <w:trPr>
          <w:trHeight w:val="284"/>
        </w:trPr>
        <w:tc>
          <w:tcPr>
            <w:tcW w:w="417" w:type="dxa"/>
            <w:vMerge/>
            <w:vAlign w:val="center"/>
          </w:tcPr>
          <w:p w14:paraId="10291914" w14:textId="3C1482F9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3301" w:type="dxa"/>
            <w:vAlign w:val="center"/>
          </w:tcPr>
          <w:p w14:paraId="13B3D89A" w14:textId="77777777" w:rsidR="00EB2ABC" w:rsidRPr="00A36BEA" w:rsidRDefault="00EB2ABC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ГВС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Восточный, ж/д 2/3 - ж/д2/4</w:t>
            </w:r>
          </w:p>
        </w:tc>
        <w:tc>
          <w:tcPr>
            <w:tcW w:w="1746" w:type="dxa"/>
            <w:vAlign w:val="center"/>
          </w:tcPr>
          <w:p w14:paraId="75895898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Т3/Т4</w:t>
            </w:r>
          </w:p>
        </w:tc>
        <w:tc>
          <w:tcPr>
            <w:tcW w:w="200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18B874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150/100</w:t>
            </w:r>
          </w:p>
        </w:tc>
        <w:tc>
          <w:tcPr>
            <w:tcW w:w="0" w:type="auto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691016" w14:textId="1C9441CA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148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9ADC96" w14:textId="77777777" w:rsidR="00EB2ABC" w:rsidRPr="00A36BEA" w:rsidRDefault="00EB2ABC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Подземная канальная</w:t>
            </w:r>
          </w:p>
        </w:tc>
      </w:tr>
    </w:tbl>
    <w:p w14:paraId="53162C1C" w14:textId="77777777" w:rsidR="005A476F" w:rsidRPr="005A476F" w:rsidRDefault="005A476F" w:rsidP="005A476F">
      <w:pPr>
        <w:rPr>
          <w:rFonts w:eastAsia="Times New Roman" w:cs="Arial"/>
          <w:sz w:val="22"/>
          <w:lang w:eastAsia="ru-RU"/>
        </w:rPr>
      </w:pPr>
      <w:r w:rsidRPr="005A476F">
        <w:rPr>
          <w:rFonts w:eastAsia="Times New Roman" w:cs="Arial"/>
          <w:sz w:val="22"/>
          <w:lang w:eastAsia="ru-RU"/>
        </w:rPr>
        <w:t>Объемы основных строительно-монтажных и специальных работ определены на основании рабочих чертежей и приведены в томах ТКР.</w:t>
      </w:r>
    </w:p>
    <w:p w14:paraId="14A71966" w14:textId="77777777" w:rsidR="005A476F" w:rsidRPr="005A476F" w:rsidRDefault="005A476F" w:rsidP="005A476F">
      <w:pPr>
        <w:rPr>
          <w:rFonts w:eastAsia="Times New Roman" w:cs="Arial"/>
          <w:sz w:val="22"/>
          <w:lang w:eastAsia="ru-RU"/>
        </w:rPr>
      </w:pPr>
      <w:r w:rsidRPr="005A476F">
        <w:rPr>
          <w:rFonts w:eastAsia="Times New Roman" w:cs="Arial"/>
          <w:sz w:val="22"/>
          <w:lang w:eastAsia="ru-RU"/>
        </w:rPr>
        <w:t>Потребность в основных строительных конструкциях и материалах определена в соответствии с расчетными объемами работ.</w:t>
      </w:r>
    </w:p>
    <w:p w14:paraId="420C68DC" w14:textId="68BF64A6" w:rsidR="006927C1" w:rsidRPr="006927C1" w:rsidRDefault="005A476F" w:rsidP="006927C1">
      <w:pPr>
        <w:rPr>
          <w:rFonts w:eastAsia="Times New Roman" w:cs="Arial"/>
          <w:sz w:val="22"/>
          <w:lang w:eastAsia="ru-RU"/>
        </w:rPr>
      </w:pPr>
      <w:r w:rsidRPr="00EB2ABC">
        <w:rPr>
          <w:rFonts w:eastAsia="Times New Roman" w:cs="Arial"/>
          <w:sz w:val="22"/>
          <w:lang w:eastAsia="ru-RU"/>
        </w:rPr>
        <w:t xml:space="preserve">Нормативная трудоемкость основных строительных и монтажных работ составляет – </w:t>
      </w:r>
      <w:r w:rsidR="00EB2ABC" w:rsidRPr="00EB2ABC">
        <w:rPr>
          <w:rFonts w:eastAsia="Times New Roman" w:cs="Arial"/>
          <w:sz w:val="22"/>
          <w:lang w:eastAsia="ru-RU"/>
        </w:rPr>
        <w:t>7603,17</w:t>
      </w:r>
      <w:r w:rsidRPr="00EB2ABC">
        <w:rPr>
          <w:rFonts w:eastAsia="Times New Roman" w:cs="Arial"/>
          <w:sz w:val="22"/>
          <w:lang w:eastAsia="ru-RU"/>
        </w:rPr>
        <w:t> чел.-час.</w:t>
      </w:r>
    </w:p>
    <w:p w14:paraId="003793B9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38" w:name="_Toc222429892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Обоснование организационно-технологической схемы, определяющей оптимальную последовательность сооружения линейного объекта</w:t>
      </w:r>
      <w:bookmarkEnd w:id="38"/>
    </w:p>
    <w:p w14:paraId="4F42B5C3" w14:textId="77777777" w:rsidR="00BF4B7F" w:rsidRDefault="00BF4B7F" w:rsidP="00BF4B7F">
      <w:pPr>
        <w:rPr>
          <w:rFonts w:cs="Arial"/>
          <w:sz w:val="22"/>
        </w:rPr>
      </w:pPr>
      <w:bookmarkStart w:id="39" w:name="_Toc26889490"/>
      <w:bookmarkStart w:id="40" w:name="_Toc26889939"/>
      <w:bookmarkStart w:id="41" w:name="_Toc26890363"/>
      <w:bookmarkStart w:id="42" w:name="_Toc26890534"/>
      <w:bookmarkStart w:id="43" w:name="_Toc27065911"/>
      <w:r w:rsidRPr="00BF4B7F">
        <w:rPr>
          <w:color w:val="000000"/>
          <w:sz w:val="22"/>
          <w:lang w:bidi="en-US"/>
        </w:rPr>
        <w:t xml:space="preserve">В </w:t>
      </w:r>
      <w:r w:rsidRPr="00BF4B7F">
        <w:rPr>
          <w:rFonts w:cs="Arial"/>
          <w:sz w:val="22"/>
        </w:rPr>
        <w:t xml:space="preserve">соответствии с указаниями СП 48.13330.2019 «Организация строительства» проект организации строительства является частью проектной документации. Проект организации строительства является основанием для определения сметной стоимости строительства и не является документацией для производства работ. При любом строительстве на городской территории должен разрабатываться проект производства работ в объеме, установленном требованиями данного свода правил. </w:t>
      </w:r>
    </w:p>
    <w:p w14:paraId="68EC3AD1" w14:textId="2D20A61D" w:rsidR="003636AD" w:rsidRPr="00BF4B7F" w:rsidRDefault="003636AD" w:rsidP="00BF4B7F">
      <w:pPr>
        <w:rPr>
          <w:rFonts w:cs="Arial"/>
          <w:sz w:val="22"/>
        </w:rPr>
      </w:pPr>
      <w:r>
        <w:rPr>
          <w:rFonts w:cs="Arial"/>
          <w:sz w:val="22"/>
        </w:rPr>
        <w:t>Работы ведутся в стесненных условиях населенных пунктов</w:t>
      </w:r>
      <w:r w:rsidR="00FC2A9B">
        <w:rPr>
          <w:rFonts w:cs="Arial"/>
          <w:sz w:val="22"/>
        </w:rPr>
        <w:t xml:space="preserve"> </w:t>
      </w:r>
      <w:r w:rsidR="00FC2A9B" w:rsidRPr="00FC2A9B">
        <w:rPr>
          <w:rFonts w:cs="Arial"/>
          <w:sz w:val="22"/>
        </w:rPr>
        <w:t>средствами малой механизации</w:t>
      </w:r>
      <w:r>
        <w:rPr>
          <w:rFonts w:cs="Arial"/>
          <w:sz w:val="22"/>
        </w:rPr>
        <w:t>.</w:t>
      </w:r>
    </w:p>
    <w:p w14:paraId="4D43D3E7" w14:textId="77777777" w:rsidR="00BF4B7F" w:rsidRPr="00BF4B7F" w:rsidRDefault="00BF4B7F" w:rsidP="00BF4B7F">
      <w:pPr>
        <w:rPr>
          <w:rFonts w:cs="Arial"/>
          <w:sz w:val="22"/>
        </w:rPr>
      </w:pPr>
      <w:r w:rsidRPr="00BF4B7F">
        <w:rPr>
          <w:rFonts w:cs="Arial"/>
          <w:sz w:val="22"/>
        </w:rPr>
        <w:t>Все строительные работы должны вестись только по разработанному строительной организацией-подрядчиком и согласованному в установленном порядке проекту производства работ.</w:t>
      </w:r>
    </w:p>
    <w:p w14:paraId="3E252B7F" w14:textId="77777777" w:rsidR="00BF4B7F" w:rsidRPr="00BF4B7F" w:rsidRDefault="00BF4B7F" w:rsidP="00BF4B7F">
      <w:pPr>
        <w:rPr>
          <w:rFonts w:cs="Arial"/>
          <w:sz w:val="22"/>
        </w:rPr>
      </w:pPr>
      <w:r w:rsidRPr="00BF4B7F">
        <w:rPr>
          <w:rFonts w:cs="Arial"/>
          <w:sz w:val="22"/>
        </w:rPr>
        <w:t>В соответствии с указаниями данного свода правил утвержденная проектная документация (ПОС) передается застройщиком (техническим заказчиком) лицу, осуществляющему строительство (подрядной организации, генеральной подрядной организации) по акту в количестве, предусмотренном условиями договора, на бумажном и электронном носителях (в не редактируемом формате) в качестве исходных материалов для разработки проекта производства работ (ППР). Решения проектов организации строительства являются обязательным документом для застройщика (технического заказчика), подрядных организаций, а также организаций, осуществляющих финансирование и материально-техническое обеспечение.</w:t>
      </w:r>
    </w:p>
    <w:p w14:paraId="002F3E9C" w14:textId="77777777" w:rsidR="00BF4B7F" w:rsidRPr="00BF4B7F" w:rsidRDefault="00BF4B7F" w:rsidP="00BF4B7F">
      <w:pPr>
        <w:rPr>
          <w:rFonts w:cs="Arial"/>
          <w:sz w:val="22"/>
        </w:rPr>
      </w:pPr>
      <w:r w:rsidRPr="00BF4B7F">
        <w:rPr>
          <w:rFonts w:cs="Arial"/>
          <w:sz w:val="22"/>
        </w:rPr>
        <w:t>Настоящий раздел рассматривает организационно-технологическую схему подготовки и организации работ в части качественного выполнения комплекса строительно-монтажных работ в технологической последовательности в установленные графиком сроки.</w:t>
      </w:r>
    </w:p>
    <w:p w14:paraId="1C117DD0" w14:textId="77777777" w:rsidR="00BF4B7F" w:rsidRPr="00BF4B7F" w:rsidRDefault="00BF4B7F" w:rsidP="00BF4B7F">
      <w:pPr>
        <w:rPr>
          <w:rFonts w:cs="Arial"/>
          <w:sz w:val="22"/>
        </w:rPr>
      </w:pPr>
      <w:r w:rsidRPr="00BF4B7F">
        <w:rPr>
          <w:rFonts w:cs="Arial"/>
          <w:sz w:val="22"/>
        </w:rPr>
        <w:t>Для оптимизации организационно-технологической схемы производства работ учитывались следующие основные факторы, влияющие на сроки и ресурсы производства работ:</w:t>
      </w:r>
    </w:p>
    <w:p w14:paraId="66146316" w14:textId="247293EC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сроки производства работ;</w:t>
      </w:r>
    </w:p>
    <w:p w14:paraId="372A2A9E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периоды производства работ;</w:t>
      </w:r>
    </w:p>
    <w:p w14:paraId="67B1D141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состояние существующей транспортной сети и объектов инфраструктуры;</w:t>
      </w:r>
    </w:p>
    <w:p w14:paraId="2BB58CFF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объем и последовательность выполнения строительно-монтажных работ;</w:t>
      </w:r>
    </w:p>
    <w:p w14:paraId="6EEED911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организация режима работ строительных подразделений.</w:t>
      </w:r>
    </w:p>
    <w:p w14:paraId="5C0A577C" w14:textId="0AFF8F72" w:rsidR="00BF4B7F" w:rsidRPr="00BF4B7F" w:rsidRDefault="00BF4B7F" w:rsidP="00BF4B7F">
      <w:pPr>
        <w:rPr>
          <w:rFonts w:cs="Arial"/>
          <w:sz w:val="22"/>
        </w:rPr>
      </w:pPr>
      <w:r>
        <w:rPr>
          <w:rFonts w:cs="Arial"/>
          <w:sz w:val="22"/>
        </w:rPr>
        <w:t>Капитальный ремонт</w:t>
      </w:r>
      <w:r w:rsidRPr="00BF4B7F">
        <w:rPr>
          <w:rFonts w:cs="Arial"/>
          <w:sz w:val="22"/>
        </w:rPr>
        <w:t xml:space="preserve"> выполняется в два периода:</w:t>
      </w:r>
    </w:p>
    <w:p w14:paraId="13CB290F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подготовительный;</w:t>
      </w:r>
    </w:p>
    <w:p w14:paraId="73F2E556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основной.</w:t>
      </w:r>
    </w:p>
    <w:p w14:paraId="4854F99F" w14:textId="77777777" w:rsidR="00BF4B7F" w:rsidRPr="00BF4B7F" w:rsidRDefault="00BF4B7F" w:rsidP="00BF4B7F">
      <w:pPr>
        <w:rPr>
          <w:rFonts w:cs="Arial"/>
          <w:sz w:val="22"/>
        </w:rPr>
      </w:pPr>
      <w:r w:rsidRPr="00BF4B7F">
        <w:rPr>
          <w:rFonts w:cs="Arial"/>
          <w:sz w:val="22"/>
        </w:rPr>
        <w:t>Последовательность технологических операций уточняется в ППР.</w:t>
      </w:r>
    </w:p>
    <w:p w14:paraId="7EF91975" w14:textId="131EC96A" w:rsidR="00BF4B7F" w:rsidRPr="00BF4B7F" w:rsidRDefault="00BF4B7F" w:rsidP="00BF4B7F">
      <w:pPr>
        <w:pStyle w:val="ab"/>
        <w:keepNext/>
        <w:keepLines/>
        <w:numPr>
          <w:ilvl w:val="1"/>
          <w:numId w:val="35"/>
        </w:numPr>
        <w:spacing w:before="360" w:after="360"/>
        <w:ind w:left="0" w:firstLine="680"/>
        <w:outlineLvl w:val="1"/>
        <w:rPr>
          <w:rFonts w:eastAsia="Times New Roman" w:cs="Times New Roman"/>
          <w:b/>
          <w:bCs/>
          <w:kern w:val="32"/>
          <w:szCs w:val="24"/>
          <w:lang w:eastAsia="ru-RU"/>
        </w:rPr>
      </w:pPr>
      <w:bookmarkStart w:id="44" w:name="_Toc222429893"/>
      <w:bookmarkStart w:id="45" w:name="_Toc216355759"/>
      <w:r w:rsidRPr="00BF4B7F">
        <w:rPr>
          <w:rFonts w:eastAsia="Times New Roman" w:cs="Times New Roman"/>
          <w:b/>
          <w:bCs/>
          <w:kern w:val="32"/>
          <w:szCs w:val="24"/>
          <w:lang w:eastAsia="ru-RU"/>
        </w:rPr>
        <w:t>Подготовительный период</w:t>
      </w:r>
      <w:bookmarkEnd w:id="44"/>
      <w:r w:rsidRPr="00BF4B7F">
        <w:rPr>
          <w:rFonts w:eastAsia="Times New Roman" w:cs="Times New Roman"/>
          <w:b/>
          <w:bCs/>
          <w:kern w:val="32"/>
          <w:szCs w:val="24"/>
          <w:lang w:eastAsia="ru-RU"/>
        </w:rPr>
        <w:t xml:space="preserve"> </w:t>
      </w:r>
      <w:bookmarkEnd w:id="39"/>
      <w:bookmarkEnd w:id="40"/>
      <w:bookmarkEnd w:id="41"/>
      <w:bookmarkEnd w:id="42"/>
      <w:bookmarkEnd w:id="43"/>
      <w:bookmarkEnd w:id="45"/>
    </w:p>
    <w:p w14:paraId="3B53F321" w14:textId="56B0C587" w:rsidR="00BF4B7F" w:rsidRPr="00BF4B7F" w:rsidRDefault="00BF4B7F" w:rsidP="00BF4B7F">
      <w:pPr>
        <w:tabs>
          <w:tab w:val="left" w:pos="993"/>
        </w:tabs>
        <w:rPr>
          <w:rFonts w:cs="Arial"/>
          <w:sz w:val="22"/>
        </w:rPr>
      </w:pPr>
      <w:bookmarkStart w:id="46" w:name="_Hlk210846843"/>
      <w:r w:rsidRPr="00BF4B7F">
        <w:rPr>
          <w:rFonts w:cs="Arial"/>
          <w:sz w:val="22"/>
        </w:rPr>
        <w:t>На подготовительно</w:t>
      </w:r>
      <w:r>
        <w:rPr>
          <w:rFonts w:cs="Arial"/>
          <w:sz w:val="22"/>
        </w:rPr>
        <w:t>м</w:t>
      </w:r>
      <w:r w:rsidRPr="00BF4B7F">
        <w:rPr>
          <w:rFonts w:cs="Arial"/>
          <w:sz w:val="22"/>
        </w:rPr>
        <w:t xml:space="preserve"> этапе выполняют:</w:t>
      </w:r>
    </w:p>
    <w:p w14:paraId="1EA2FFDF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сдачу-приемку геодезической разбивочной основы для строительства;</w:t>
      </w:r>
    </w:p>
    <w:p w14:paraId="6E3EE168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организация диспетчерской связи;</w:t>
      </w:r>
    </w:p>
    <w:p w14:paraId="7D5A32FC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установка временного ограждения;</w:t>
      </w:r>
    </w:p>
    <w:p w14:paraId="0862F672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установка информационного знака в начале и конце участка работ с указанием наименования объекта, названия застройщика (заказчика), исполнителя работ (подрядчика, генподрядчика), фамилии, должности и номеров телефонов ответственного производителя работ по объекту и представителя, курирующего строительство, сроков начала и окончания работ, схемы объекта;</w:t>
      </w:r>
    </w:p>
    <w:p w14:paraId="5795217E" w14:textId="77777777" w:rsidR="00BF4B7F" w:rsidRPr="00BF4B7F" w:rsidRDefault="00BF4B7F" w:rsidP="00BF4B7F">
      <w:pPr>
        <w:numPr>
          <w:ilvl w:val="0"/>
          <w:numId w:val="48"/>
        </w:numPr>
        <w:tabs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размещение мобильных временных зданий и сооружений;</w:t>
      </w:r>
    </w:p>
    <w:p w14:paraId="0F32D3D1" w14:textId="04ADE056" w:rsidR="00BF4B7F" w:rsidRDefault="00BF4B7F" w:rsidP="00BF4B7F">
      <w:pPr>
        <w:numPr>
          <w:ilvl w:val="0"/>
          <w:numId w:val="48"/>
        </w:numPr>
        <w:tabs>
          <w:tab w:val="num" w:pos="960"/>
          <w:tab w:val="left" w:pos="993"/>
        </w:tabs>
        <w:ind w:left="0" w:firstLine="709"/>
        <w:rPr>
          <w:rFonts w:cs="Arial"/>
          <w:sz w:val="22"/>
        </w:rPr>
      </w:pPr>
      <w:r w:rsidRPr="00BF4B7F">
        <w:rPr>
          <w:rFonts w:cs="Arial"/>
          <w:sz w:val="22"/>
        </w:rPr>
        <w:t>обеспечение строительной площадки противопожарным водоснабжением и инвентарем, освещением и средствами сигнализации</w:t>
      </w:r>
      <w:r>
        <w:rPr>
          <w:rFonts w:cs="Arial"/>
          <w:sz w:val="22"/>
        </w:rPr>
        <w:t>;</w:t>
      </w:r>
    </w:p>
    <w:p w14:paraId="0BCE49AC" w14:textId="2E96DC9C" w:rsidR="00BF4B7F" w:rsidRPr="00F154CF" w:rsidRDefault="00BF4B7F" w:rsidP="007D468F">
      <w:pPr>
        <w:numPr>
          <w:ilvl w:val="0"/>
          <w:numId w:val="48"/>
        </w:numPr>
        <w:tabs>
          <w:tab w:val="num" w:pos="960"/>
          <w:tab w:val="left" w:pos="993"/>
        </w:tabs>
        <w:ind w:left="0" w:firstLine="709"/>
        <w:rPr>
          <w:rFonts w:cs="Arial"/>
          <w:sz w:val="22"/>
        </w:rPr>
      </w:pPr>
      <w:r w:rsidRPr="00F154CF">
        <w:rPr>
          <w:rFonts w:cs="Arial"/>
          <w:sz w:val="22"/>
        </w:rPr>
        <w:t>установка пункта мойки колес.</w:t>
      </w:r>
    </w:p>
    <w:bookmarkEnd w:id="46"/>
    <w:p w14:paraId="2BF4A1C3" w14:textId="77777777" w:rsidR="00BF4B7F" w:rsidRPr="00BF4B7F" w:rsidRDefault="00BF4B7F" w:rsidP="00BF4B7F">
      <w:pPr>
        <w:rPr>
          <w:rFonts w:cs="Arial"/>
          <w:sz w:val="22"/>
        </w:rPr>
      </w:pPr>
      <w:r w:rsidRPr="00BF4B7F"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5023845" wp14:editId="713594D1">
                <wp:simplePos x="0" y="0"/>
                <wp:positionH relativeFrom="column">
                  <wp:posOffset>6494780</wp:posOffset>
                </wp:positionH>
                <wp:positionV relativeFrom="paragraph">
                  <wp:posOffset>437515</wp:posOffset>
                </wp:positionV>
                <wp:extent cx="0" cy="0"/>
                <wp:effectExtent l="8255" t="7620" r="10795" b="1143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20E36A" id="Прямая соединительная линия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4pt,34.45pt" to="511.4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" o:allowincell="f"/>
            </w:pict>
          </mc:Fallback>
        </mc:AlternateContent>
      </w:r>
      <w:r w:rsidRPr="00BF4B7F">
        <w:rPr>
          <w:rFonts w:cs="Arial"/>
          <w:sz w:val="22"/>
        </w:rPr>
        <w:t xml:space="preserve">Номенклатура и объемы подготовительных работ уточняются в ППР, который </w:t>
      </w:r>
      <w:r w:rsidRPr="00BF4B7F"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2F9B098B" wp14:editId="69C9D776">
                <wp:simplePos x="0" y="0"/>
                <wp:positionH relativeFrom="column">
                  <wp:posOffset>6494780</wp:posOffset>
                </wp:positionH>
                <wp:positionV relativeFrom="paragraph">
                  <wp:posOffset>437515</wp:posOffset>
                </wp:positionV>
                <wp:extent cx="0" cy="0"/>
                <wp:effectExtent l="8255" t="7620" r="10795" b="1143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F4FDF6" id="Прямая соединительная линия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1.4pt,34.45pt" to="511.4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" o:allowincell="f"/>
            </w:pict>
          </mc:Fallback>
        </mc:AlternateContent>
      </w:r>
      <w:r w:rsidRPr="00BF4B7F">
        <w:rPr>
          <w:rFonts w:cs="Arial"/>
          <w:sz w:val="22"/>
        </w:rPr>
        <w:t>разрабатывается подрядной строительной организацией и согласовывается со всеми заинтересованными организациями в установленном порядке.</w:t>
      </w:r>
    </w:p>
    <w:p w14:paraId="62EE8F74" w14:textId="77777777" w:rsidR="00BF4B7F" w:rsidRPr="00BF4B7F" w:rsidRDefault="00BF4B7F" w:rsidP="00BF4B7F">
      <w:pPr>
        <w:rPr>
          <w:rFonts w:cs="Arial"/>
          <w:sz w:val="22"/>
        </w:rPr>
      </w:pPr>
      <w:r w:rsidRPr="00BF4B7F">
        <w:rPr>
          <w:rFonts w:cs="Arial"/>
          <w:sz w:val="22"/>
        </w:rPr>
        <w:t xml:space="preserve">Выполнять работы подготовительного периода следует в соответствии с требованиями </w:t>
      </w:r>
      <w:r w:rsidRPr="00BF4B7F">
        <w:rPr>
          <w:sz w:val="22"/>
          <w:lang w:eastAsia="ru-RU"/>
        </w:rPr>
        <w:t xml:space="preserve">СП 49.13330.2010 </w:t>
      </w:r>
      <w:r w:rsidRPr="00BF4B7F">
        <w:rPr>
          <w:rFonts w:cs="Arial"/>
          <w:sz w:val="22"/>
        </w:rPr>
        <w:t>и СНиП 12-04-2002.</w:t>
      </w:r>
    </w:p>
    <w:p w14:paraId="29C167ED" w14:textId="2648955C" w:rsidR="00BF4B7F" w:rsidRPr="00BF4B7F" w:rsidRDefault="00BF4B7F" w:rsidP="00BF4B7F">
      <w:pPr>
        <w:pStyle w:val="ab"/>
        <w:keepNext/>
        <w:keepLines/>
        <w:numPr>
          <w:ilvl w:val="1"/>
          <w:numId w:val="35"/>
        </w:numPr>
        <w:spacing w:before="360" w:after="360"/>
        <w:ind w:left="0" w:firstLine="680"/>
        <w:outlineLvl w:val="1"/>
        <w:rPr>
          <w:rFonts w:eastAsia="Times New Roman" w:cs="Times New Roman"/>
          <w:b/>
          <w:bCs/>
          <w:kern w:val="32"/>
          <w:szCs w:val="24"/>
          <w:lang w:eastAsia="ru-RU"/>
        </w:rPr>
      </w:pPr>
      <w:bookmarkStart w:id="47" w:name="_Toc222429894"/>
      <w:r>
        <w:rPr>
          <w:rFonts w:eastAsia="Times New Roman" w:cs="Times New Roman"/>
          <w:b/>
          <w:bCs/>
          <w:kern w:val="32"/>
          <w:szCs w:val="24"/>
          <w:lang w:eastAsia="ru-RU"/>
        </w:rPr>
        <w:t>Основной</w:t>
      </w:r>
      <w:r w:rsidRPr="00BF4B7F">
        <w:rPr>
          <w:rFonts w:eastAsia="Times New Roman" w:cs="Times New Roman"/>
          <w:b/>
          <w:bCs/>
          <w:kern w:val="32"/>
          <w:szCs w:val="24"/>
          <w:lang w:eastAsia="ru-RU"/>
        </w:rPr>
        <w:t xml:space="preserve"> период</w:t>
      </w:r>
      <w:bookmarkEnd w:id="47"/>
      <w:r w:rsidRPr="00BF4B7F">
        <w:rPr>
          <w:rFonts w:eastAsia="Times New Roman" w:cs="Times New Roman"/>
          <w:b/>
          <w:bCs/>
          <w:kern w:val="32"/>
          <w:szCs w:val="24"/>
          <w:lang w:eastAsia="ru-RU"/>
        </w:rPr>
        <w:t xml:space="preserve"> </w:t>
      </w:r>
    </w:p>
    <w:p w14:paraId="4D06DE44" w14:textId="5CEFCC3B" w:rsidR="00BF4B7F" w:rsidRPr="00BF4B7F" w:rsidRDefault="00BF4B7F" w:rsidP="00BF4B7F">
      <w:pPr>
        <w:rPr>
          <w:rFonts w:cs="Arial"/>
          <w:b/>
          <w:bCs/>
          <w:sz w:val="22"/>
          <w:u w:val="single"/>
        </w:rPr>
      </w:pPr>
      <w:r w:rsidRPr="00BF4B7F">
        <w:rPr>
          <w:rFonts w:cs="Arial"/>
          <w:b/>
          <w:bCs/>
          <w:sz w:val="22"/>
          <w:u w:val="single"/>
        </w:rPr>
        <w:t>Технологическая схема производства работ</w:t>
      </w:r>
    </w:p>
    <w:p w14:paraId="1B89B304" w14:textId="77777777" w:rsidR="00BF4B7F" w:rsidRPr="00925A01" w:rsidRDefault="00BF4B7F" w:rsidP="00BF4B7F">
      <w:pPr>
        <w:rPr>
          <w:rFonts w:cs="Arial"/>
          <w:sz w:val="22"/>
        </w:rPr>
      </w:pPr>
      <w:r w:rsidRPr="00925A01">
        <w:rPr>
          <w:rFonts w:cs="Arial"/>
          <w:sz w:val="22"/>
        </w:rPr>
        <w:t>Проектом организации строительства предусмотрен следующий порядок производства работ основного периода:</w:t>
      </w:r>
    </w:p>
    <w:p w14:paraId="679DD8AF" w14:textId="3719A3C0" w:rsidR="00FC2A9B" w:rsidRPr="00925A01" w:rsidRDefault="00FC2A9B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>Демонтаж покрытий и элементов благоустройства;</w:t>
      </w:r>
    </w:p>
    <w:p w14:paraId="767E136F" w14:textId="2DD35BC7" w:rsidR="00AD51A2" w:rsidRPr="00925A01" w:rsidRDefault="00FC2A9B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>Разработка грунта</w:t>
      </w:r>
      <w:r w:rsidR="00AD51A2" w:rsidRPr="00925A01">
        <w:rPr>
          <w:rFonts w:cs="Arial"/>
          <w:sz w:val="22"/>
        </w:rPr>
        <w:t>;</w:t>
      </w:r>
    </w:p>
    <w:p w14:paraId="0B2B6C3A" w14:textId="7E90EC4C" w:rsidR="00AD51A2" w:rsidRPr="00925A01" w:rsidRDefault="00FC2A9B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>Опорожнение и демонтаж существующих трубопроводов</w:t>
      </w:r>
      <w:r w:rsidR="00AD51A2" w:rsidRPr="00925A01">
        <w:rPr>
          <w:rFonts w:cs="Arial"/>
          <w:sz w:val="22"/>
        </w:rPr>
        <w:t>;</w:t>
      </w:r>
    </w:p>
    <w:p w14:paraId="4F152391" w14:textId="654310FC" w:rsidR="00FC2A9B" w:rsidRPr="00925A01" w:rsidRDefault="00FC2A9B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>Оштукат</w:t>
      </w:r>
      <w:r w:rsidR="0039240E">
        <w:rPr>
          <w:rFonts w:cs="Arial"/>
          <w:sz w:val="22"/>
        </w:rPr>
        <w:t>у</w:t>
      </w:r>
      <w:r w:rsidRPr="00925A01">
        <w:rPr>
          <w:rFonts w:cs="Arial"/>
          <w:sz w:val="22"/>
        </w:rPr>
        <w:t>ривание каналов;</w:t>
      </w:r>
    </w:p>
    <w:p w14:paraId="56CF278B" w14:textId="7C04E9AB" w:rsidR="00FC2A9B" w:rsidRPr="00925A01" w:rsidRDefault="00FC2A9B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>Выполнение гидроизоляции стен и перекрытий каналов битумной мастикой;</w:t>
      </w:r>
    </w:p>
    <w:p w14:paraId="41D26CCB" w14:textId="78EDC7E7" w:rsidR="00FC2A9B" w:rsidRPr="00925A01" w:rsidRDefault="00FC2A9B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>Окраска металлоконструкций лаком ПФ-170</w:t>
      </w:r>
      <w:r w:rsidR="00925A01" w:rsidRPr="00925A01">
        <w:rPr>
          <w:rFonts w:cs="Arial"/>
          <w:sz w:val="22"/>
        </w:rPr>
        <w:t>;</w:t>
      </w:r>
    </w:p>
    <w:p w14:paraId="3DD46A68" w14:textId="36A8F3B1" w:rsidR="00925A01" w:rsidRPr="00925A01" w:rsidRDefault="00925A01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>Сварка, монтаж и контроль стыков трубопроводов;</w:t>
      </w:r>
    </w:p>
    <w:p w14:paraId="2D8CBAAC" w14:textId="7E8C820D" w:rsidR="00925A01" w:rsidRPr="00925A01" w:rsidRDefault="00925A01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 xml:space="preserve"> Окраска и изоляция трубопроводов;</w:t>
      </w:r>
    </w:p>
    <w:p w14:paraId="617A96A6" w14:textId="4F9EDFB3" w:rsidR="0039240E" w:rsidRDefault="00925A01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 xml:space="preserve">Проведение </w:t>
      </w:r>
      <w:r w:rsidR="0039240E">
        <w:rPr>
          <w:rFonts w:cs="Arial"/>
          <w:sz w:val="22"/>
        </w:rPr>
        <w:t xml:space="preserve">промывки и </w:t>
      </w:r>
      <w:r w:rsidRPr="00925A01">
        <w:rPr>
          <w:rFonts w:cs="Arial"/>
          <w:sz w:val="22"/>
        </w:rPr>
        <w:t>гидроиспытаний</w:t>
      </w:r>
      <w:r w:rsidR="0039240E">
        <w:rPr>
          <w:rFonts w:cs="Arial"/>
          <w:sz w:val="22"/>
        </w:rPr>
        <w:t xml:space="preserve"> трубопроводов ТС и ГВС;</w:t>
      </w:r>
    </w:p>
    <w:p w14:paraId="60228969" w14:textId="174DE5B2" w:rsidR="00AD51A2" w:rsidRPr="00925A01" w:rsidRDefault="0039240E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>
        <w:rPr>
          <w:rFonts w:cs="Arial"/>
          <w:sz w:val="22"/>
        </w:rPr>
        <w:t xml:space="preserve"> Дезинфекция трубопроводов ГВС</w:t>
      </w:r>
      <w:r w:rsidR="00AD51A2" w:rsidRPr="00925A01">
        <w:rPr>
          <w:rFonts w:cs="Arial"/>
          <w:sz w:val="22"/>
        </w:rPr>
        <w:t>;</w:t>
      </w:r>
    </w:p>
    <w:p w14:paraId="22B8F718" w14:textId="1F8094CB" w:rsidR="00925A01" w:rsidRPr="00925A01" w:rsidRDefault="00925A01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>Засыпка траншеи;</w:t>
      </w:r>
    </w:p>
    <w:p w14:paraId="25FD6A8C" w14:textId="6059923D" w:rsidR="00925A01" w:rsidRPr="00925A01" w:rsidRDefault="00925A01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>Восстановление покрытий;</w:t>
      </w:r>
    </w:p>
    <w:p w14:paraId="51E1961C" w14:textId="1288D287" w:rsidR="00925A01" w:rsidRPr="00925A01" w:rsidRDefault="00925A01" w:rsidP="00AD51A2">
      <w:pPr>
        <w:pStyle w:val="ab"/>
        <w:numPr>
          <w:ilvl w:val="0"/>
          <w:numId w:val="49"/>
        </w:numPr>
        <w:rPr>
          <w:rFonts w:cs="Arial"/>
          <w:sz w:val="22"/>
        </w:rPr>
      </w:pPr>
      <w:r w:rsidRPr="00925A01">
        <w:rPr>
          <w:rFonts w:cs="Arial"/>
          <w:sz w:val="22"/>
        </w:rPr>
        <w:t>Уборка мусора.</w:t>
      </w:r>
    </w:p>
    <w:p w14:paraId="45E4B32C" w14:textId="24092146" w:rsidR="00BF4B7F" w:rsidRPr="00925A01" w:rsidRDefault="00BF4B7F" w:rsidP="00BF4B7F">
      <w:pPr>
        <w:rPr>
          <w:rFonts w:cs="Arial"/>
          <w:sz w:val="22"/>
        </w:rPr>
      </w:pPr>
      <w:r w:rsidRPr="00925A01">
        <w:rPr>
          <w:rFonts w:cs="Arial"/>
          <w:sz w:val="22"/>
        </w:rPr>
        <w:t>Порядок производства работ уточняется в ППР.</w:t>
      </w:r>
    </w:p>
    <w:p w14:paraId="2110DD95" w14:textId="77777777" w:rsidR="00BF4B7F" w:rsidRPr="00925A01" w:rsidRDefault="00BF4B7F" w:rsidP="006927C1">
      <w:pPr>
        <w:rPr>
          <w:rFonts w:cs="Arial"/>
          <w:sz w:val="22"/>
        </w:rPr>
      </w:pPr>
    </w:p>
    <w:p w14:paraId="5AE8500F" w14:textId="77777777" w:rsidR="00FC2A9B" w:rsidRPr="00925A01" w:rsidRDefault="00FC2A9B" w:rsidP="00FC2A9B">
      <w:pPr>
        <w:rPr>
          <w:rFonts w:cs="Arial"/>
          <w:sz w:val="22"/>
        </w:rPr>
      </w:pPr>
      <w:r w:rsidRPr="00925A01">
        <w:rPr>
          <w:rFonts w:cs="Arial"/>
          <w:sz w:val="22"/>
        </w:rPr>
        <w:t>Разработку котлованов, траншей выполнять в соответствии с требованиями СП 45.13330.2017 «Земляные сооружения основания и фундаменты».</w:t>
      </w:r>
    </w:p>
    <w:p w14:paraId="03B976A6" w14:textId="77777777" w:rsidR="00EF2714" w:rsidRPr="00FC2A9B" w:rsidRDefault="00EF2714" w:rsidP="00EF2714">
      <w:pPr>
        <w:rPr>
          <w:rFonts w:cs="Arial"/>
          <w:sz w:val="22"/>
        </w:rPr>
      </w:pPr>
      <w:r>
        <w:rPr>
          <w:rFonts w:cs="Arial"/>
          <w:sz w:val="22"/>
        </w:rPr>
        <w:t xml:space="preserve">Бурение скважин под опоры предусмотрено ручными </w:t>
      </w:r>
      <w:proofErr w:type="spellStart"/>
      <w:r>
        <w:rPr>
          <w:rFonts w:cs="Arial"/>
          <w:sz w:val="22"/>
        </w:rPr>
        <w:t>мотобурами</w:t>
      </w:r>
      <w:proofErr w:type="spellEnd"/>
      <w:r>
        <w:rPr>
          <w:rFonts w:cs="Arial"/>
          <w:sz w:val="22"/>
        </w:rPr>
        <w:t>.</w:t>
      </w:r>
    </w:p>
    <w:p w14:paraId="1D5432BB" w14:textId="77777777" w:rsidR="00FC2A9B" w:rsidRPr="00FC2A9B" w:rsidRDefault="00FC2A9B" w:rsidP="00FC2A9B">
      <w:pPr>
        <w:rPr>
          <w:rFonts w:cs="Arial"/>
          <w:sz w:val="22"/>
        </w:rPr>
      </w:pPr>
      <w:r w:rsidRPr="00925A01">
        <w:rPr>
          <w:rFonts w:cs="Arial"/>
          <w:sz w:val="22"/>
        </w:rPr>
        <w:t>Земляные работы (выбор грунта до проектных отметок) выполняются экскаватором 0,25 м</w:t>
      </w:r>
      <w:r w:rsidRPr="00EF2714">
        <w:rPr>
          <w:rFonts w:cs="Arial"/>
          <w:sz w:val="22"/>
          <w:vertAlign w:val="superscript"/>
        </w:rPr>
        <w:t>3</w:t>
      </w:r>
      <w:r w:rsidRPr="00925A01">
        <w:rPr>
          <w:rFonts w:cs="Arial"/>
          <w:sz w:val="22"/>
        </w:rPr>
        <w:t xml:space="preserve"> и вручную в труднодоступных местах. Разработку грунта вблизи существующих стен выполнять вручную. Засыпку вести бульдозером 59кВт привозным</w:t>
      </w:r>
      <w:r w:rsidRPr="00FC2A9B">
        <w:rPr>
          <w:rFonts w:cs="Arial"/>
          <w:sz w:val="22"/>
        </w:rPr>
        <w:t xml:space="preserve"> песком под участками с устройством покрытий.</w:t>
      </w:r>
    </w:p>
    <w:p w14:paraId="422AFD43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При выполнении дорожных работ разборку существующего асфальтобетонного покрытия предусмотрено вести методом фрезерования.</w:t>
      </w:r>
    </w:p>
    <w:p w14:paraId="0642B834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При выполнении работ по фрезерованию асфальтобетонного покрытия широкими полосами (два и более метра) проектом предусмотрено применение дорожной фрезы с шириной фрезерного барабана 2,0 м.</w:t>
      </w:r>
    </w:p>
    <w:p w14:paraId="48A15398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При выполнении работ по фрезерованию асфальтобетонного покрытия узкими полосами (шириной менее двух метров) проектом предусмотрено применение дорожной фрезы с шириной фрезерного барабана 1,0 м.</w:t>
      </w:r>
    </w:p>
    <w:p w14:paraId="7010CA9A" w14:textId="77777777" w:rsidR="00FC2A9B" w:rsidRPr="00FC2A9B" w:rsidRDefault="00FC2A9B" w:rsidP="00FC2A9B">
      <w:pPr>
        <w:rPr>
          <w:rFonts w:cs="Arial"/>
          <w:sz w:val="22"/>
        </w:rPr>
      </w:pPr>
      <w:proofErr w:type="spellStart"/>
      <w:r w:rsidRPr="00FC2A9B">
        <w:rPr>
          <w:rFonts w:cs="Arial"/>
          <w:sz w:val="22"/>
        </w:rPr>
        <w:t>Сфрезерованное</w:t>
      </w:r>
      <w:proofErr w:type="spellEnd"/>
      <w:r w:rsidRPr="00FC2A9B">
        <w:rPr>
          <w:rFonts w:cs="Arial"/>
          <w:sz w:val="22"/>
        </w:rPr>
        <w:t xml:space="preserve"> асфальтобетонное покрытие предусмотрено отправлять на переработку.</w:t>
      </w:r>
    </w:p>
    <w:p w14:paraId="6A3FC3EE" w14:textId="6D8A4C09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 xml:space="preserve">Уплотнение песчаных подушек выполнять пневматическими трамбовками. Толщина уплотняемого грунта не должна превышать 25 см, а количество проходок по одному следу – не менее 4. </w:t>
      </w:r>
    </w:p>
    <w:p w14:paraId="2B4C82CA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При производстве земляных работ на территории населенных пунктов выполнить ограждение котлованов, ям, траншей и канав в местах, где происходит движение людей и транспорта. На ограждении необходимо установить предупредительные надписи, а в ночное время - сигнальное освещение.</w:t>
      </w:r>
    </w:p>
    <w:p w14:paraId="3142467E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В местах перехода через траншеи, ямы, канавы выполнить установку переходных мостиков шириной не менее 1 м, огражденных с обеих сторон перилами высотой не менее 1,1 м, со сплошной обшивкой внизу на высоту 0,15 м и с дополнительной ограждающей планкой на высоте 0,5 м от настила.</w:t>
      </w:r>
    </w:p>
    <w:p w14:paraId="569711B6" w14:textId="77777777" w:rsidR="00FC2A9B" w:rsidRPr="00FC2A9B" w:rsidRDefault="00FC2A9B" w:rsidP="0039240E">
      <w:pPr>
        <w:keepNext/>
        <w:rPr>
          <w:rFonts w:cs="Arial"/>
          <w:sz w:val="22"/>
          <w:u w:val="single"/>
        </w:rPr>
      </w:pPr>
      <w:bookmarkStart w:id="48" w:name="_Toc151761400"/>
      <w:bookmarkStart w:id="49" w:name="_Toc214465560"/>
      <w:r w:rsidRPr="00FC2A9B">
        <w:rPr>
          <w:rFonts w:cs="Arial"/>
          <w:sz w:val="22"/>
          <w:u w:val="single"/>
        </w:rPr>
        <w:t>Производство работ в охранной зоне существующих коммуникаций</w:t>
      </w:r>
      <w:bookmarkEnd w:id="48"/>
      <w:bookmarkEnd w:id="49"/>
    </w:p>
    <w:p w14:paraId="7C8F46F5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Земляные работы в зоне расположения инженерных коммуникаций производятся только с письменного разрешения организации, ответственных за их эксплуатацию.</w:t>
      </w:r>
    </w:p>
    <w:p w14:paraId="1FA22F06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Работы в непосредственной близости от инженерных коммуникаций вести в присутствии представителя эксплуатирующей организации.</w:t>
      </w:r>
    </w:p>
    <w:p w14:paraId="2BF2C323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Перед началом работ должны быть разработаны ППР, мероприятия, технологические карты (утвержденные главным инженером), обеспечивающие безопасное ведение работ и сохранность действующих коммуникаций и их сооружений.</w:t>
      </w:r>
    </w:p>
    <w:p w14:paraId="1B34D3E8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Вскрытие коммуникаций производится только после уточнения их расположения шурфованием.</w:t>
      </w:r>
    </w:p>
    <w:p w14:paraId="54B23BFA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Работы производятся вручную, без применения лома или кирки, а также механизированного инструмента в присутствии представителя эксплуатирующей организации.</w:t>
      </w:r>
    </w:p>
    <w:p w14:paraId="54B3D7B6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Строительные работы в местах пересечения с коммуникациями производится под наблюдением инженерно-технического персонала строительной организации.</w:t>
      </w:r>
    </w:p>
    <w:p w14:paraId="12673E8E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Согласно СП 45.13330.2017 (СНиП 3.02.01-87), п. 6.1.21, предусматривается разработка грунта вручную в местах приближения земляных работ к действующим подземным коммуникациям, рассчитанная по профилю земляных выемок и принимаемая согласно следующим нормативам:</w:t>
      </w:r>
    </w:p>
    <w:p w14:paraId="07D7B5E7" w14:textId="5FD625E0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- для линий связи; полиэтиленовых, стальных сварных, железобетонных, керамических, чугунных и хризотилцементных трубопроводов, каналов и коллекторов, диаметром не более 1м - 0,5 м от боковой поверхности и 0,5 м над верхом коммуникаций;</w:t>
      </w:r>
    </w:p>
    <w:p w14:paraId="796A1756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- для силовых кабелей, магистральных трубопроводов и прочих подземных коммуникаций, а также для валунных и глыбовых грунтов независимо от вида коммуникаций - 2 м от боковой поверхности и 1 м над верхом коммуникаций.</w:t>
      </w:r>
    </w:p>
    <w:p w14:paraId="726792FC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В соответствии с требованиями раздела 8.4 СП 48.13330.2019 исполнитель работ должен не позже, чем за три рабочих дня вызвать на место работ представителей организаций, эксплуатирующих действующие подземные коммуникации и сооружения, а при их отсутствии представителей организаций, согласовавших проектную документацию.</w:t>
      </w:r>
    </w:p>
    <w:p w14:paraId="0A7ED41F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Прибывшим на место представителям эксплуатирующих организаций предъявляются проектная документация и вынесенные в натуру оси или габариты намеченной выемки. Совместно с эксплуатирующей организацией на месте определяется (шурфованием или иным способом), обозначается на местности и наносится на рабочие чертежи фактическое положение действующих подземных коммуникаций и сооружений. Представители эксплуатирующих организаций вручают подрядчику предписания о мерах по обеспечению сохранности действующих подземных коммуникаций и сооружений и о необходимости вызова их для освидетельствования скрытых работ и на момент обратной засыпки выемок.</w:t>
      </w:r>
    </w:p>
    <w:p w14:paraId="3E9C656E" w14:textId="16C8F1B3" w:rsidR="00FC2A9B" w:rsidRPr="00FC2A9B" w:rsidRDefault="00FC2A9B" w:rsidP="00FC2A9B">
      <w:pPr>
        <w:rPr>
          <w:rFonts w:cs="Arial"/>
          <w:sz w:val="22"/>
        </w:rPr>
      </w:pPr>
      <w:r>
        <w:rPr>
          <w:rFonts w:cs="Arial"/>
          <w:sz w:val="22"/>
        </w:rPr>
        <w:t>П</w:t>
      </w:r>
      <w:r w:rsidRPr="00FC2A9B">
        <w:rPr>
          <w:rFonts w:cs="Arial"/>
          <w:sz w:val="22"/>
        </w:rPr>
        <w:t>ри обнаружении в процессе производства земляных работ несоответствия фактического расположения действующих инженерных коммуникаций и сооружений указанному в проекте, исключающего возможность реализации проектного решения, а также при обнаружении объектов, обладающих признаками объектов археологического наследия, работы приостанавливаются.</w:t>
      </w:r>
    </w:p>
    <w:p w14:paraId="10EC0155" w14:textId="77777777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К месту проведения земляных работ вызываются представители проектной организации, заказчика, эксплуатационных организаций подземных коммуникаций, Уполномоченной организации, а также органов государственной власти, уполномоченных в области сохранения, использования, популяризации и государственной охраны объектов культурного наследия для фиксации фактического положения и принятия согласованных решений по дальнейшему производству работ с оформлением в установленном порядке необходимых документов.</w:t>
      </w:r>
    </w:p>
    <w:p w14:paraId="6837DE6B" w14:textId="77777777" w:rsidR="00FC2A9B" w:rsidRDefault="00FC2A9B" w:rsidP="00FC2A9B">
      <w:pPr>
        <w:rPr>
          <w:rFonts w:cs="Arial"/>
          <w:sz w:val="22"/>
        </w:rPr>
      </w:pPr>
    </w:p>
    <w:p w14:paraId="50CB416B" w14:textId="16E19C5A" w:rsidR="00FC2A9B" w:rsidRDefault="00FC2A9B" w:rsidP="00FC2A9B">
      <w:pPr>
        <w:rPr>
          <w:rFonts w:cs="Arial"/>
          <w:sz w:val="22"/>
        </w:rPr>
      </w:pPr>
      <w:r>
        <w:rPr>
          <w:rFonts w:cs="Arial"/>
          <w:sz w:val="22"/>
        </w:rPr>
        <w:t xml:space="preserve">При производстве работ по монтажу трубопроводов руководствоваться </w:t>
      </w:r>
      <w:r w:rsidRPr="00D87DD3">
        <w:rPr>
          <w:rFonts w:cs="Arial"/>
          <w:sz w:val="22"/>
        </w:rPr>
        <w:t>СП</w:t>
      </w:r>
      <w:r>
        <w:rPr>
          <w:rFonts w:cs="Arial"/>
          <w:sz w:val="22"/>
        </w:rPr>
        <w:t> </w:t>
      </w:r>
      <w:r w:rsidRPr="00D87DD3">
        <w:rPr>
          <w:rFonts w:cs="Arial"/>
          <w:sz w:val="22"/>
        </w:rPr>
        <w:t xml:space="preserve">74.13330.2023. </w:t>
      </w:r>
      <w:r>
        <w:rPr>
          <w:rFonts w:cs="Arial"/>
          <w:sz w:val="22"/>
        </w:rPr>
        <w:t>«</w:t>
      </w:r>
      <w:r w:rsidRPr="00D87DD3">
        <w:rPr>
          <w:rFonts w:cs="Arial"/>
          <w:sz w:val="22"/>
        </w:rPr>
        <w:t>Свод правил. Тепловые сети. СНиП 3.05.03-85</w:t>
      </w:r>
      <w:r>
        <w:rPr>
          <w:rFonts w:cs="Arial"/>
          <w:sz w:val="22"/>
        </w:rPr>
        <w:t xml:space="preserve">», </w:t>
      </w:r>
      <w:r w:rsidRPr="00D87DD3">
        <w:rPr>
          <w:rFonts w:cs="Arial"/>
          <w:sz w:val="22"/>
        </w:rPr>
        <w:t xml:space="preserve">СП 315.1325800.2017. Свод правил. Тепловые сети </w:t>
      </w:r>
      <w:proofErr w:type="spellStart"/>
      <w:r w:rsidRPr="00D87DD3">
        <w:rPr>
          <w:rFonts w:cs="Arial"/>
          <w:sz w:val="22"/>
        </w:rPr>
        <w:t>бесканальной</w:t>
      </w:r>
      <w:proofErr w:type="spellEnd"/>
      <w:r w:rsidRPr="00D87DD3">
        <w:rPr>
          <w:rFonts w:cs="Arial"/>
          <w:sz w:val="22"/>
        </w:rPr>
        <w:t xml:space="preserve"> прокладки. Правила проектирования</w:t>
      </w:r>
      <w:r>
        <w:rPr>
          <w:rFonts w:cs="Arial"/>
          <w:sz w:val="22"/>
        </w:rPr>
        <w:t>.</w:t>
      </w:r>
    </w:p>
    <w:p w14:paraId="2152300E" w14:textId="0EA283DE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Монтаж трубопроводов проводить по технологии, предусмотренной ППР и исключающей возникновение остаточных деформаций в трубопроводах, нарушение целостности противокоррозионного покрытия и тепловой изоляции путем применения соответствующих монтажных приспособлений, правильной расстановки одновременно работающих грузоподъемных машин и механизмов.</w:t>
      </w:r>
    </w:p>
    <w:p w14:paraId="690A3CDC" w14:textId="6625582C" w:rsidR="00FC2A9B" w:rsidRPr="00FC2A9B" w:rsidRDefault="00FC2A9B" w:rsidP="00FC2A9B">
      <w:pPr>
        <w:rPr>
          <w:rFonts w:cs="Arial"/>
          <w:sz w:val="22"/>
        </w:rPr>
      </w:pPr>
      <w:r w:rsidRPr="00FC2A9B">
        <w:rPr>
          <w:rFonts w:cs="Arial"/>
          <w:sz w:val="22"/>
        </w:rPr>
        <w:t>До монтажа трубопроводов необходимо проверить устойчивость откосов и прочность крепления траншеи, в которые будут укладывать трубопроводы, а также прочность креплений стенок и требуемую по условиям безопасности крутизну откосов и траншей, вдоль которых должны перемещаться машины.</w:t>
      </w:r>
    </w:p>
    <w:p w14:paraId="0B93C0F8" w14:textId="77777777" w:rsidR="00EF2714" w:rsidRDefault="00EF2714" w:rsidP="00723FB3">
      <w:pPr>
        <w:rPr>
          <w:rFonts w:cs="Arial"/>
          <w:sz w:val="22"/>
        </w:rPr>
      </w:pPr>
    </w:p>
    <w:p w14:paraId="5195B724" w14:textId="45982958" w:rsidR="00D87DD3" w:rsidRDefault="00FC2A9B" w:rsidP="00723FB3">
      <w:pPr>
        <w:rPr>
          <w:rFonts w:cs="Arial"/>
          <w:sz w:val="22"/>
        </w:rPr>
      </w:pPr>
      <w:r>
        <w:rPr>
          <w:rFonts w:cs="Arial"/>
          <w:sz w:val="22"/>
        </w:rPr>
        <w:t>Укладку</w:t>
      </w:r>
      <w:r w:rsidR="00EF2714">
        <w:rPr>
          <w:rFonts w:cs="Arial"/>
          <w:sz w:val="22"/>
        </w:rPr>
        <w:t xml:space="preserve"> и изоляцию</w:t>
      </w:r>
      <w:r>
        <w:rPr>
          <w:rFonts w:cs="Arial"/>
          <w:sz w:val="22"/>
        </w:rPr>
        <w:t xml:space="preserve"> наземного участка предусмотрено выполнять вручную со строительных лесов.</w:t>
      </w:r>
    </w:p>
    <w:p w14:paraId="2ED26645" w14:textId="23F1B59F" w:rsidR="00FC2A9B" w:rsidRDefault="0039240E" w:rsidP="00723FB3">
      <w:pPr>
        <w:rPr>
          <w:rFonts w:cs="Arial"/>
          <w:sz w:val="22"/>
        </w:rPr>
      </w:pPr>
      <w:r>
        <w:rPr>
          <w:rFonts w:cs="Arial"/>
          <w:sz w:val="22"/>
        </w:rPr>
        <w:t>После проведения капитального ремонта трубопроводов ТС и ГВС выполнить гидропневматическую промывку сетей.</w:t>
      </w:r>
    </w:p>
    <w:p w14:paraId="79A176D3" w14:textId="198C04E2" w:rsidR="0039240E" w:rsidRDefault="0039240E" w:rsidP="00723FB3">
      <w:pPr>
        <w:rPr>
          <w:rFonts w:cs="Arial"/>
          <w:sz w:val="22"/>
        </w:rPr>
      </w:pPr>
      <w:r>
        <w:rPr>
          <w:rFonts w:cs="Arial"/>
          <w:sz w:val="22"/>
        </w:rPr>
        <w:t xml:space="preserve">Производство работ по гидродинамической промывке выполнять в соответствии с </w:t>
      </w:r>
      <w:r w:rsidR="002264E5" w:rsidRPr="00FC2A9B">
        <w:rPr>
          <w:rFonts w:cs="Arial"/>
          <w:sz w:val="22"/>
        </w:rPr>
        <w:t>СП 74.13330.2023. «Тепловые сети. СНиП 3.05.03-85»</w:t>
      </w:r>
      <w:r w:rsidR="002264E5">
        <w:rPr>
          <w:rFonts w:cs="Arial"/>
          <w:sz w:val="22"/>
        </w:rPr>
        <w:t xml:space="preserve"> с учетом </w:t>
      </w:r>
      <w:r>
        <w:rPr>
          <w:rFonts w:cs="Arial"/>
          <w:sz w:val="22"/>
        </w:rPr>
        <w:t>РД </w:t>
      </w:r>
      <w:proofErr w:type="gramStart"/>
      <w:r>
        <w:rPr>
          <w:rFonts w:cs="Arial"/>
          <w:sz w:val="22"/>
        </w:rPr>
        <w:t>34.20.327-87</w:t>
      </w:r>
      <w:proofErr w:type="gramEnd"/>
      <w:r>
        <w:rPr>
          <w:rFonts w:cs="Arial"/>
          <w:sz w:val="22"/>
        </w:rPr>
        <w:t xml:space="preserve"> «</w:t>
      </w:r>
      <w:r w:rsidRPr="0039240E">
        <w:rPr>
          <w:rFonts w:cs="Arial"/>
          <w:sz w:val="22"/>
        </w:rPr>
        <w:t>Методические указания по гидропневматической промывке водяных тепловых сетей</w:t>
      </w:r>
      <w:r>
        <w:rPr>
          <w:rFonts w:cs="Arial"/>
          <w:sz w:val="22"/>
        </w:rPr>
        <w:t>»</w:t>
      </w:r>
      <w:r w:rsidR="00CA0467">
        <w:rPr>
          <w:rFonts w:cs="Arial"/>
          <w:sz w:val="22"/>
        </w:rPr>
        <w:t>.</w:t>
      </w:r>
    </w:p>
    <w:p w14:paraId="2BE28632" w14:textId="1495D7DA" w:rsidR="00CA0467" w:rsidRPr="00CA0467" w:rsidRDefault="00CA0467" w:rsidP="00CA0467">
      <w:pPr>
        <w:rPr>
          <w:rFonts w:cs="Arial"/>
          <w:sz w:val="22"/>
        </w:rPr>
      </w:pPr>
      <w:r w:rsidRPr="00CA0467">
        <w:rPr>
          <w:rFonts w:cs="Arial"/>
          <w:sz w:val="22"/>
        </w:rPr>
        <w:t>Гидропневматическая промывка водяной тепловой сети должна производиться под руководством специально назначенного ответственного лица - руководителя работ (по наряду)</w:t>
      </w:r>
      <w:r>
        <w:rPr>
          <w:rFonts w:cs="Arial"/>
          <w:sz w:val="22"/>
        </w:rPr>
        <w:t xml:space="preserve"> по </w:t>
      </w:r>
      <w:r w:rsidRPr="00CA0467">
        <w:rPr>
          <w:rFonts w:cs="Arial"/>
          <w:sz w:val="22"/>
        </w:rPr>
        <w:t>программ</w:t>
      </w:r>
      <w:r>
        <w:rPr>
          <w:rFonts w:cs="Arial"/>
          <w:sz w:val="22"/>
        </w:rPr>
        <w:t>е</w:t>
      </w:r>
      <w:r w:rsidRPr="00CA0467">
        <w:rPr>
          <w:rFonts w:cs="Arial"/>
          <w:sz w:val="22"/>
        </w:rPr>
        <w:t xml:space="preserve"> промывки с перечнем подготовительных мероприятий, которая утверждается главным инженером предприятия тепловых сетей и согласовывается с главным инженером ТЭЦ.</w:t>
      </w:r>
    </w:p>
    <w:p w14:paraId="4B282D83" w14:textId="352EE113" w:rsidR="002264E5" w:rsidRPr="002264E5" w:rsidRDefault="002264E5" w:rsidP="002264E5">
      <w:pPr>
        <w:rPr>
          <w:rFonts w:cs="Arial"/>
          <w:sz w:val="22"/>
        </w:rPr>
      </w:pPr>
      <w:r w:rsidRPr="002264E5">
        <w:rPr>
          <w:rFonts w:cs="Arial"/>
          <w:sz w:val="22"/>
        </w:rPr>
        <w:t xml:space="preserve">Трубопроводы сетей теплоснабжения и сетей горячего водоснабжения </w:t>
      </w:r>
      <w:r>
        <w:rPr>
          <w:rFonts w:cs="Arial"/>
          <w:sz w:val="22"/>
        </w:rPr>
        <w:t>предусмотрено</w:t>
      </w:r>
      <w:r w:rsidRPr="002264E5">
        <w:rPr>
          <w:rFonts w:cs="Arial"/>
          <w:sz w:val="22"/>
        </w:rPr>
        <w:t xml:space="preserve"> промывать гидропневматическим способом водой питьевого качества до полного осветления промывочной воды. По окончании промывки трубопроводы </w:t>
      </w:r>
      <w:r>
        <w:rPr>
          <w:rFonts w:cs="Arial"/>
          <w:sz w:val="22"/>
        </w:rPr>
        <w:t>предусмотрено продезинфицировать</w:t>
      </w:r>
      <w:r w:rsidRPr="002264E5">
        <w:rPr>
          <w:rFonts w:cs="Arial"/>
          <w:sz w:val="22"/>
        </w:rPr>
        <w:t xml:space="preserve"> заполнени</w:t>
      </w:r>
      <w:r>
        <w:rPr>
          <w:rFonts w:cs="Arial"/>
          <w:sz w:val="22"/>
        </w:rPr>
        <w:t>ем</w:t>
      </w:r>
      <w:r w:rsidRPr="002264E5">
        <w:rPr>
          <w:rFonts w:cs="Arial"/>
          <w:sz w:val="22"/>
        </w:rPr>
        <w:t xml:space="preserve"> водой с содержанием активного хлора в дозе </w:t>
      </w:r>
      <w:proofErr w:type="gramStart"/>
      <w:r w:rsidRPr="002264E5">
        <w:rPr>
          <w:rFonts w:cs="Arial"/>
          <w:sz w:val="22"/>
        </w:rPr>
        <w:t>75</w:t>
      </w:r>
      <w:r w:rsidR="00EF2714">
        <w:rPr>
          <w:rFonts w:cs="Arial"/>
          <w:sz w:val="22"/>
        </w:rPr>
        <w:t xml:space="preserve"> – </w:t>
      </w:r>
      <w:r w:rsidRPr="002264E5">
        <w:rPr>
          <w:rFonts w:cs="Arial"/>
          <w:sz w:val="22"/>
        </w:rPr>
        <w:t>100</w:t>
      </w:r>
      <w:proofErr w:type="gramEnd"/>
      <w:r w:rsidRPr="002264E5">
        <w:rPr>
          <w:rFonts w:cs="Arial"/>
          <w:sz w:val="22"/>
        </w:rPr>
        <w:t xml:space="preserve"> мг/л при времени контакта не менее 6 ч. </w:t>
      </w:r>
    </w:p>
    <w:p w14:paraId="5F66E42A" w14:textId="3119EE3F" w:rsidR="002264E5" w:rsidRPr="002264E5" w:rsidRDefault="002264E5" w:rsidP="002264E5">
      <w:pPr>
        <w:rPr>
          <w:rFonts w:cs="Arial"/>
          <w:sz w:val="22"/>
        </w:rPr>
      </w:pPr>
      <w:r w:rsidRPr="002264E5">
        <w:rPr>
          <w:rFonts w:cs="Arial"/>
          <w:sz w:val="22"/>
        </w:rPr>
        <w:t>После промывки результаты лабораторного анализа проб промывной воды должны соответствовать требованиям ГОСТ Р 51232. О результатах промывки (дезинфекции) санитарно-эпидемиологической службой составляется заключение.</w:t>
      </w:r>
    </w:p>
    <w:p w14:paraId="094BF67A" w14:textId="02EE4BEC" w:rsidR="002264E5" w:rsidRPr="002264E5" w:rsidRDefault="002264E5" w:rsidP="002264E5">
      <w:pPr>
        <w:rPr>
          <w:rFonts w:cs="Arial"/>
          <w:sz w:val="22"/>
        </w:rPr>
      </w:pPr>
      <w:r w:rsidRPr="002264E5">
        <w:rPr>
          <w:rFonts w:cs="Arial"/>
          <w:sz w:val="22"/>
        </w:rPr>
        <w:t>Давление воздуха при гидропневматической промывке не должно превышать рабочее давление теплоносителя и быть не выше 0,6 МПа (6 кгс/см</w:t>
      </w:r>
      <w:r w:rsidRPr="002264E5">
        <w:rPr>
          <w:rFonts w:cs="Arial"/>
          <w:sz w:val="22"/>
          <w:vertAlign w:val="superscript"/>
        </w:rPr>
        <w:t>2</w:t>
      </w:r>
      <w:r w:rsidRPr="002264E5">
        <w:rPr>
          <w:rFonts w:cs="Arial"/>
          <w:sz w:val="22"/>
        </w:rPr>
        <w:t>).</w:t>
      </w:r>
    </w:p>
    <w:p w14:paraId="7776E01A" w14:textId="162B76E5" w:rsidR="0039240E" w:rsidRDefault="002264E5" w:rsidP="00723FB3">
      <w:pPr>
        <w:rPr>
          <w:rFonts w:cs="Arial"/>
          <w:sz w:val="22"/>
        </w:rPr>
      </w:pPr>
      <w:r w:rsidRPr="002264E5">
        <w:rPr>
          <w:rFonts w:cs="Arial"/>
          <w:sz w:val="22"/>
        </w:rPr>
        <w:t xml:space="preserve">Скорости воды при гидропневматической </w:t>
      </w:r>
      <w:r w:rsidR="00EF2714">
        <w:rPr>
          <w:rFonts w:cs="Arial"/>
          <w:sz w:val="22"/>
        </w:rPr>
        <w:t xml:space="preserve">должны </w:t>
      </w:r>
      <w:r w:rsidRPr="002264E5">
        <w:rPr>
          <w:rFonts w:cs="Arial"/>
          <w:sz w:val="22"/>
        </w:rPr>
        <w:t>превышать расчетные</w:t>
      </w:r>
      <w:r w:rsidR="00EF2714">
        <w:rPr>
          <w:rFonts w:cs="Arial"/>
          <w:sz w:val="22"/>
        </w:rPr>
        <w:t xml:space="preserve"> скорости</w:t>
      </w:r>
      <w:r w:rsidRPr="002264E5">
        <w:rPr>
          <w:rFonts w:cs="Arial"/>
          <w:sz w:val="22"/>
        </w:rPr>
        <w:t xml:space="preserve"> не менее чем на 0,5 м/с.</w:t>
      </w:r>
    </w:p>
    <w:p w14:paraId="00E01F2F" w14:textId="52409DDD" w:rsidR="00D87DD3" w:rsidRPr="00FC2A9B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 xml:space="preserve">После завершения строительно-монтажных работ трубопроводы </w:t>
      </w:r>
      <w:r w:rsidRPr="00FC2A9B">
        <w:rPr>
          <w:rFonts w:cs="Arial"/>
          <w:sz w:val="22"/>
        </w:rPr>
        <w:t>подвергаются</w:t>
      </w:r>
      <w:r w:rsidRPr="00D87DD3">
        <w:rPr>
          <w:rFonts w:cs="Arial"/>
          <w:sz w:val="22"/>
        </w:rPr>
        <w:t xml:space="preserve"> окончательным (приемочным) испытаниям на прочность и герметичность.</w:t>
      </w:r>
    </w:p>
    <w:p w14:paraId="4A170AF4" w14:textId="7AE7B750" w:rsidR="00D87DD3" w:rsidRPr="00D87DD3" w:rsidRDefault="00D87DD3" w:rsidP="00D87DD3">
      <w:pPr>
        <w:rPr>
          <w:rFonts w:cs="Arial"/>
          <w:sz w:val="22"/>
        </w:rPr>
      </w:pPr>
      <w:r w:rsidRPr="00FC2A9B">
        <w:rPr>
          <w:rFonts w:cs="Arial"/>
          <w:sz w:val="22"/>
        </w:rPr>
        <w:t>Испытания проводить в соответствии с СП 74.13330.2023. «Тепловые сети. СНиП 3.05.03-85», Приказом Ростехнадзора от 15.12.2020 N 536 «Правила промышленной безопасности при использовании оборудования, работающего под избыточным давлением».</w:t>
      </w:r>
    </w:p>
    <w:p w14:paraId="3118F14B" w14:textId="08C584B9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 xml:space="preserve">Окончательные (приемочные) испытания трубопроводов </w:t>
      </w:r>
      <w:r w:rsidRPr="00FC2A9B">
        <w:rPr>
          <w:rFonts w:cs="Arial"/>
          <w:sz w:val="22"/>
        </w:rPr>
        <w:t>предусмотрено выполнять</w:t>
      </w:r>
      <w:r w:rsidRPr="00D87DD3">
        <w:rPr>
          <w:rFonts w:cs="Arial"/>
          <w:sz w:val="22"/>
        </w:rPr>
        <w:t xml:space="preserve"> гидравлическим способом</w:t>
      </w:r>
      <w:r w:rsidR="0039240E">
        <w:rPr>
          <w:rFonts w:cs="Arial"/>
          <w:sz w:val="22"/>
        </w:rPr>
        <w:t>, давлением не менее 1,6 МПа</w:t>
      </w:r>
      <w:r w:rsidRPr="00D87DD3">
        <w:rPr>
          <w:rFonts w:cs="Arial"/>
          <w:sz w:val="22"/>
        </w:rPr>
        <w:t>.</w:t>
      </w:r>
      <w:r w:rsidR="00B63677">
        <w:rPr>
          <w:rFonts w:cs="Arial"/>
          <w:sz w:val="22"/>
        </w:rPr>
        <w:t xml:space="preserve"> Согласно разделу ТКР, испытательное давление составляет 2,0 МПа</w:t>
      </w:r>
    </w:p>
    <w:p w14:paraId="24ED8BF6" w14:textId="7EB98655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 xml:space="preserve">Трубопроводы, прокладываемые </w:t>
      </w:r>
      <w:proofErr w:type="spellStart"/>
      <w:r w:rsidRPr="00D87DD3">
        <w:rPr>
          <w:rFonts w:cs="Arial"/>
          <w:sz w:val="22"/>
        </w:rPr>
        <w:t>бесканально</w:t>
      </w:r>
      <w:proofErr w:type="spellEnd"/>
      <w:r w:rsidRPr="00D87DD3">
        <w:rPr>
          <w:rFonts w:cs="Arial"/>
          <w:sz w:val="22"/>
        </w:rPr>
        <w:t xml:space="preserve"> и в непроходных каналах, подлежат предварительным испытаниям на прочность и герметичность в процессе производства строительно-монтажных работ.</w:t>
      </w:r>
    </w:p>
    <w:p w14:paraId="481F26CF" w14:textId="13955912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 xml:space="preserve">Предварительные испытания трубопроводов </w:t>
      </w:r>
      <w:r w:rsidRPr="00FC2A9B">
        <w:rPr>
          <w:rFonts w:cs="Arial"/>
          <w:sz w:val="22"/>
        </w:rPr>
        <w:t>предусмотрено</w:t>
      </w:r>
      <w:r w:rsidRPr="00D87DD3">
        <w:rPr>
          <w:rFonts w:cs="Arial"/>
          <w:sz w:val="22"/>
        </w:rPr>
        <w:t xml:space="preserve"> проводить до установки сальниковых (сильфонных) компенсаторов, секционирующих задвижек, закрывания каналов и обратной засыпки трубопроводов </w:t>
      </w:r>
      <w:proofErr w:type="spellStart"/>
      <w:r w:rsidRPr="00D87DD3">
        <w:rPr>
          <w:rFonts w:cs="Arial"/>
          <w:sz w:val="22"/>
        </w:rPr>
        <w:t>бесканальной</w:t>
      </w:r>
      <w:proofErr w:type="spellEnd"/>
      <w:r w:rsidRPr="00D87DD3">
        <w:rPr>
          <w:rFonts w:cs="Arial"/>
          <w:sz w:val="22"/>
        </w:rPr>
        <w:t xml:space="preserve"> прокладки и каналов.</w:t>
      </w:r>
    </w:p>
    <w:p w14:paraId="30852EA2" w14:textId="77777777" w:rsidR="00B63677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 xml:space="preserve">Предварительные испытания трубопроводов на прочность и герметичность </w:t>
      </w:r>
      <w:r w:rsidRPr="00FC2A9B">
        <w:rPr>
          <w:rFonts w:cs="Arial"/>
          <w:sz w:val="22"/>
        </w:rPr>
        <w:t>выполняются</w:t>
      </w:r>
      <w:r w:rsidRPr="00D87DD3">
        <w:rPr>
          <w:rFonts w:cs="Arial"/>
          <w:sz w:val="22"/>
        </w:rPr>
        <w:t xml:space="preserve"> гидравлическим способом</w:t>
      </w:r>
      <w:r w:rsidR="00CA0467">
        <w:rPr>
          <w:rFonts w:cs="Arial"/>
          <w:sz w:val="22"/>
        </w:rPr>
        <w:t>, давлением не менее 1,6 МПа</w:t>
      </w:r>
      <w:r w:rsidRPr="00D87DD3">
        <w:rPr>
          <w:rFonts w:cs="Arial"/>
          <w:sz w:val="22"/>
        </w:rPr>
        <w:t>.</w:t>
      </w:r>
      <w:r w:rsidR="00B63677">
        <w:rPr>
          <w:rFonts w:cs="Arial"/>
          <w:sz w:val="22"/>
        </w:rPr>
        <w:t xml:space="preserve"> </w:t>
      </w:r>
      <w:proofErr w:type="gramStart"/>
      <w:r w:rsidR="00B63677">
        <w:rPr>
          <w:rFonts w:cs="Arial"/>
          <w:sz w:val="22"/>
        </w:rPr>
        <w:t>Согласно раздела</w:t>
      </w:r>
      <w:proofErr w:type="gramEnd"/>
      <w:r w:rsidR="00B63677">
        <w:rPr>
          <w:rFonts w:cs="Arial"/>
          <w:sz w:val="22"/>
        </w:rPr>
        <w:t xml:space="preserve"> ТКР, испытательное давление 2,0 МПа</w:t>
      </w:r>
      <w:r w:rsidR="00B63677">
        <w:rPr>
          <w:rFonts w:cs="Arial"/>
          <w:sz w:val="22"/>
        </w:rPr>
        <w:t xml:space="preserve">. </w:t>
      </w:r>
    </w:p>
    <w:p w14:paraId="76603CFE" w14:textId="5DE836A5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При отрицательных температурах наружного воздуха и невозможности подогрева воды, а также при отсутствии воды допускается выполнение предварительных испытаний пневматическим способом</w:t>
      </w:r>
      <w:r w:rsidRPr="00FC2A9B">
        <w:rPr>
          <w:rFonts w:cs="Arial"/>
          <w:sz w:val="22"/>
        </w:rPr>
        <w:t xml:space="preserve"> (при обосновании данного способа в ППР)</w:t>
      </w:r>
      <w:r w:rsidRPr="00D87DD3">
        <w:rPr>
          <w:rFonts w:cs="Arial"/>
          <w:sz w:val="22"/>
        </w:rPr>
        <w:t>.</w:t>
      </w:r>
    </w:p>
    <w:p w14:paraId="7EA862C4" w14:textId="185B7D25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 xml:space="preserve">Работы, связанные с пуском водяных тепловых сетей, а также испытания тепловой сети или отдельных ее элементов и конструкций </w:t>
      </w:r>
      <w:r w:rsidRPr="00FC2A9B">
        <w:rPr>
          <w:rFonts w:cs="Arial"/>
          <w:sz w:val="22"/>
        </w:rPr>
        <w:t>проводятся</w:t>
      </w:r>
      <w:r w:rsidR="00CA0467">
        <w:rPr>
          <w:rFonts w:cs="Arial"/>
          <w:sz w:val="22"/>
        </w:rPr>
        <w:t xml:space="preserve"> </w:t>
      </w:r>
      <w:r w:rsidRPr="00D87DD3">
        <w:rPr>
          <w:rFonts w:cs="Arial"/>
          <w:sz w:val="22"/>
        </w:rPr>
        <w:t xml:space="preserve">по программе, утвержденной главным инженером эксплуатирующей организации (предприятия). </w:t>
      </w:r>
    </w:p>
    <w:p w14:paraId="1CE1F942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В программах должны быть предусмотрены необходимые меры безопасности персонала.</w:t>
      </w:r>
    </w:p>
    <w:p w14:paraId="24241CCA" w14:textId="5A7E2806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Перед выполнением испытаний на прочность и герметичность:</w:t>
      </w:r>
    </w:p>
    <w:p w14:paraId="1871339F" w14:textId="5119B4D2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- провести контроль качества сварных стыков трубопроводов и исправление обнаруженных дефектов;</w:t>
      </w:r>
    </w:p>
    <w:p w14:paraId="49D6241E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- отключить заглушками испытуемые трубопроводы от действующих и от первой запорной арматуры, установленной в здании (сооружении);</w:t>
      </w:r>
    </w:p>
    <w:p w14:paraId="37346612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- установить заглушки на концах испытуемых трубопроводов и вместо сальниковых (сильфонных) компенсаторов секционирующие задвижки при предварительных испытаниях;</w:t>
      </w:r>
    </w:p>
    <w:p w14:paraId="703C8BD7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- обеспечить на всем протяжении испытуемых трубопроводов доступ для их внешнего осмотра и осмотра сварных швов на время проведения испытаний;</w:t>
      </w:r>
    </w:p>
    <w:p w14:paraId="5DCDA5FF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- открыть полностью арматуру и байпасные линии.</w:t>
      </w:r>
    </w:p>
    <w:p w14:paraId="3566213F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Использование запорной арматуры для отключения испытуемых трубопроводов не разрешается.</w:t>
      </w:r>
    </w:p>
    <w:p w14:paraId="2A164029" w14:textId="6C813AE4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производство ремонтных и других работ на участках тепловой сети во время их гидропневматической промывки, а также нахождение вблизи промываемых трубопроводов лиц, не участвующих непосредственно в промывке</w:t>
      </w:r>
      <w:r w:rsidRPr="00FC2A9B">
        <w:rPr>
          <w:rFonts w:cs="Arial"/>
          <w:sz w:val="22"/>
        </w:rPr>
        <w:t xml:space="preserve"> запрещено</w:t>
      </w:r>
      <w:r w:rsidRPr="00D87DD3">
        <w:rPr>
          <w:rFonts w:cs="Arial"/>
          <w:sz w:val="22"/>
        </w:rPr>
        <w:t>.</w:t>
      </w:r>
    </w:p>
    <w:p w14:paraId="32A8294E" w14:textId="5201E43C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 xml:space="preserve">Места сброса </w:t>
      </w:r>
      <w:proofErr w:type="spellStart"/>
      <w:r w:rsidRPr="00D87DD3">
        <w:rPr>
          <w:rFonts w:cs="Arial"/>
          <w:sz w:val="22"/>
        </w:rPr>
        <w:t>водовоздушной</w:t>
      </w:r>
      <w:proofErr w:type="spellEnd"/>
      <w:r w:rsidRPr="00D87DD3">
        <w:rPr>
          <w:rFonts w:cs="Arial"/>
          <w:sz w:val="22"/>
        </w:rPr>
        <w:t xml:space="preserve"> смеси из промываемых трубопроводов </w:t>
      </w:r>
      <w:proofErr w:type="spellStart"/>
      <w:r w:rsidR="00FC2A9B" w:rsidRPr="00FC2A9B">
        <w:rPr>
          <w:rFonts w:cs="Arial"/>
          <w:sz w:val="22"/>
        </w:rPr>
        <w:t>предосмотрено</w:t>
      </w:r>
      <w:proofErr w:type="spellEnd"/>
      <w:r w:rsidRPr="00D87DD3">
        <w:rPr>
          <w:rFonts w:cs="Arial"/>
          <w:sz w:val="22"/>
        </w:rPr>
        <w:t xml:space="preserve"> оградить и не допускать приближения к ним посторонних лиц.</w:t>
      </w:r>
    </w:p>
    <w:p w14:paraId="784568F4" w14:textId="7BA145B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 xml:space="preserve">Трубопроводы, из которых проводят сброс </w:t>
      </w:r>
      <w:proofErr w:type="spellStart"/>
      <w:r w:rsidRPr="00D87DD3">
        <w:rPr>
          <w:rFonts w:cs="Arial"/>
          <w:sz w:val="22"/>
        </w:rPr>
        <w:t>водовоздушной</w:t>
      </w:r>
      <w:proofErr w:type="spellEnd"/>
      <w:r w:rsidRPr="00D87DD3">
        <w:rPr>
          <w:rFonts w:cs="Arial"/>
          <w:sz w:val="22"/>
        </w:rPr>
        <w:t xml:space="preserve"> смеси, на всем протяжении </w:t>
      </w:r>
      <w:r w:rsidR="00FC2A9B" w:rsidRPr="00FC2A9B">
        <w:rPr>
          <w:rFonts w:cs="Arial"/>
          <w:sz w:val="22"/>
        </w:rPr>
        <w:t>предусмотрено</w:t>
      </w:r>
      <w:r w:rsidRPr="00D87DD3">
        <w:rPr>
          <w:rFonts w:cs="Arial"/>
          <w:sz w:val="22"/>
        </w:rPr>
        <w:t xml:space="preserve"> надежно закреп</w:t>
      </w:r>
      <w:r w:rsidR="00FC2A9B" w:rsidRPr="00FC2A9B">
        <w:rPr>
          <w:rFonts w:cs="Arial"/>
          <w:sz w:val="22"/>
        </w:rPr>
        <w:t>ить</w:t>
      </w:r>
      <w:r w:rsidRPr="00D87DD3">
        <w:rPr>
          <w:rFonts w:cs="Arial"/>
          <w:sz w:val="22"/>
        </w:rPr>
        <w:t>.</w:t>
      </w:r>
    </w:p>
    <w:p w14:paraId="3CFFC3B3" w14:textId="4119ADE4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Запрещается пребывание людей в камерах и проходных каналах промывного участка тепловой сети в момент подачи воздуха в промываемые трубопроводы.</w:t>
      </w:r>
    </w:p>
    <w:p w14:paraId="3B038CA2" w14:textId="05E0E465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До начала гидравлических испытаний тепловой сети тщательно удалить воздух из трубопроводов, подлежащих испытанию, и оповестить потребителей о времени начала испытаний.</w:t>
      </w:r>
    </w:p>
    <w:p w14:paraId="1236FE31" w14:textId="1B031A0B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На время испытаний тепловой сети на расчетную температуру организовать наблюдение за всей трассой тепловой сети.</w:t>
      </w:r>
    </w:p>
    <w:p w14:paraId="62C26162" w14:textId="1FBE276F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 xml:space="preserve">Особое внимание </w:t>
      </w:r>
      <w:r w:rsidR="00FC2A9B" w:rsidRPr="00FC2A9B">
        <w:rPr>
          <w:rFonts w:cs="Arial"/>
          <w:sz w:val="22"/>
        </w:rPr>
        <w:t>уделить</w:t>
      </w:r>
      <w:r w:rsidRPr="00D87DD3">
        <w:rPr>
          <w:rFonts w:cs="Arial"/>
          <w:sz w:val="22"/>
        </w:rPr>
        <w:t xml:space="preserve"> участкам тепловой сети в местах пересечения трубопроводами пешеходных переходов и автомобильных дорог, а также в местах максимальных температурных перемещений.</w:t>
      </w:r>
    </w:p>
    <w:p w14:paraId="561EE6A9" w14:textId="2552967D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При испытании тепловой сети на расчетные параметры теплоносителя запрещается:</w:t>
      </w:r>
    </w:p>
    <w:p w14:paraId="7A83B71C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- проводить на испытуемых участках работы, не связанные с испытанием;</w:t>
      </w:r>
    </w:p>
    <w:p w14:paraId="2A14A595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- опускаться в камеры, каналы и туннели и находиться в них;</w:t>
      </w:r>
    </w:p>
    <w:p w14:paraId="75211B12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- устранять выявленные неисправности.</w:t>
      </w:r>
    </w:p>
    <w:p w14:paraId="1218687E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Запрещается при испытании тепловой сети на расчетное давление теплоносителя резко поднимать давление и повышать его выше предела, предусмотренного программой испытания.</w:t>
      </w:r>
    </w:p>
    <w:p w14:paraId="4D6D736D" w14:textId="77777777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Контроль состояния неподвижных опор, компенсаторов, арматуры и др. осуществляют через люки, не опускаясь в камеры.</w:t>
      </w:r>
    </w:p>
    <w:p w14:paraId="7AF20BA3" w14:textId="0C579541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Измерения давления при выполнении испытаний трубопроводов на прочность и герметичность следует проводить поверенными в установленном порядке двумя деформационными показывающими манометрами (один - контрольный) класса точности не ниже 1,5 с диаметром корпуса не менее 160 мм и конечным значением шкалы не менее 4/3 измеряемого давления.</w:t>
      </w:r>
    </w:p>
    <w:p w14:paraId="32B573C3" w14:textId="0F648F35" w:rsidR="00D87DD3" w:rsidRPr="00D87DD3" w:rsidRDefault="00D87DD3" w:rsidP="00D87DD3">
      <w:pPr>
        <w:rPr>
          <w:rFonts w:cs="Arial"/>
          <w:sz w:val="22"/>
        </w:rPr>
      </w:pPr>
      <w:r w:rsidRPr="00D87DD3">
        <w:rPr>
          <w:rFonts w:cs="Arial"/>
          <w:sz w:val="22"/>
        </w:rPr>
        <w:t>Запрещается одновременное проведение гидравлических испытаний и испытаний на расчетную температуру.</w:t>
      </w:r>
    </w:p>
    <w:p w14:paraId="10C41E96" w14:textId="77777777" w:rsidR="00D87DD3" w:rsidRDefault="00D87DD3" w:rsidP="00723FB3">
      <w:pPr>
        <w:rPr>
          <w:rFonts w:cs="Arial"/>
          <w:sz w:val="22"/>
        </w:rPr>
      </w:pPr>
    </w:p>
    <w:p w14:paraId="6D3E79F3" w14:textId="77777777" w:rsidR="00925A01" w:rsidRPr="00925A01" w:rsidRDefault="00925A01" w:rsidP="00925A01">
      <w:pPr>
        <w:rPr>
          <w:rFonts w:cs="Arial"/>
          <w:sz w:val="22"/>
        </w:rPr>
      </w:pPr>
      <w:r w:rsidRPr="00925A01">
        <w:rPr>
          <w:rFonts w:cs="Arial"/>
          <w:sz w:val="22"/>
        </w:rPr>
        <w:t xml:space="preserve">Работы по благоустройству территории (восстановительное благоустройство) выполняются после окончания всех строительно-монтажных работ с соблюдением требований СП 18.13330.2019 «Генеральные планы промышленных предприятий», СП 82.13330.2016 «Благоустройство территорий». </w:t>
      </w:r>
    </w:p>
    <w:p w14:paraId="1CB5BD23" w14:textId="77777777" w:rsidR="00723FB3" w:rsidRPr="003D36C8" w:rsidRDefault="00723FB3" w:rsidP="006927C1">
      <w:pPr>
        <w:rPr>
          <w:rFonts w:cs="Arial"/>
          <w:sz w:val="22"/>
        </w:rPr>
      </w:pPr>
    </w:p>
    <w:p w14:paraId="2AB0520A" w14:textId="77777777" w:rsidR="003D36C8" w:rsidRPr="003D36C8" w:rsidRDefault="003D36C8" w:rsidP="003D36C8">
      <w:pPr>
        <w:rPr>
          <w:rFonts w:cs="Arial"/>
          <w:sz w:val="22"/>
        </w:rPr>
      </w:pPr>
      <w:r w:rsidRPr="003D36C8">
        <w:rPr>
          <w:rFonts w:cs="Arial"/>
          <w:sz w:val="22"/>
        </w:rPr>
        <w:t>По окончания производства основным строительно-монтажных работ выполняются остальные работы:</w:t>
      </w:r>
    </w:p>
    <w:p w14:paraId="49480EA4" w14:textId="694CA02C" w:rsidR="003D36C8" w:rsidRPr="003D36C8" w:rsidRDefault="003D36C8" w:rsidP="00AD51A2">
      <w:pPr>
        <w:pStyle w:val="ab"/>
        <w:numPr>
          <w:ilvl w:val="0"/>
          <w:numId w:val="50"/>
        </w:numPr>
        <w:rPr>
          <w:rFonts w:cs="Arial"/>
          <w:sz w:val="22"/>
        </w:rPr>
      </w:pPr>
      <w:r w:rsidRPr="003D36C8">
        <w:rPr>
          <w:rFonts w:cs="Arial"/>
          <w:sz w:val="22"/>
        </w:rPr>
        <w:t>Уборка мест для складирования материалов, конструкций изделий и инвентаря, а также места для установки строительной техники.</w:t>
      </w:r>
    </w:p>
    <w:p w14:paraId="6C668E94" w14:textId="123EE0F7" w:rsidR="003D36C8" w:rsidRPr="003D36C8" w:rsidRDefault="003D36C8" w:rsidP="00AD51A2">
      <w:pPr>
        <w:pStyle w:val="ab"/>
        <w:numPr>
          <w:ilvl w:val="0"/>
          <w:numId w:val="50"/>
        </w:numPr>
        <w:rPr>
          <w:rFonts w:cs="Arial"/>
          <w:sz w:val="22"/>
        </w:rPr>
      </w:pPr>
      <w:r w:rsidRPr="003D36C8">
        <w:rPr>
          <w:rFonts w:cs="Arial"/>
          <w:sz w:val="22"/>
        </w:rPr>
        <w:t>Вывоз плакатов с основными правилами техники безопасности, с обозначением опасных зон, безопасных проходов и проездов;</w:t>
      </w:r>
    </w:p>
    <w:p w14:paraId="74285CAB" w14:textId="3DBBFA90" w:rsidR="003D36C8" w:rsidRPr="003D36C8" w:rsidRDefault="003D36C8" w:rsidP="00AD51A2">
      <w:pPr>
        <w:pStyle w:val="ab"/>
        <w:numPr>
          <w:ilvl w:val="0"/>
          <w:numId w:val="50"/>
        </w:numPr>
        <w:rPr>
          <w:rFonts w:cs="Arial"/>
          <w:sz w:val="22"/>
        </w:rPr>
      </w:pPr>
      <w:r w:rsidRPr="003D36C8">
        <w:rPr>
          <w:rFonts w:cs="Arial"/>
          <w:sz w:val="22"/>
        </w:rPr>
        <w:t>Вывоз со стройплощадки мусорных контейнеров и биотуалетов.</w:t>
      </w:r>
    </w:p>
    <w:p w14:paraId="4B77F2C6" w14:textId="77777777" w:rsidR="003D36C8" w:rsidRPr="003D36C8" w:rsidRDefault="003D36C8" w:rsidP="003D36C8">
      <w:pPr>
        <w:rPr>
          <w:rFonts w:cs="Arial"/>
          <w:sz w:val="22"/>
        </w:rPr>
      </w:pPr>
    </w:p>
    <w:p w14:paraId="6F2AD482" w14:textId="5FC5D312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50" w:name="_Toc222429895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</w:t>
      </w:r>
      <w:bookmarkEnd w:id="50"/>
    </w:p>
    <w:p w14:paraId="7DBEAE04" w14:textId="4CFA533D" w:rsidR="00CA4713" w:rsidRDefault="00CA4713" w:rsidP="006927C1">
      <w:pPr>
        <w:rPr>
          <w:rFonts w:cs="Arial"/>
          <w:sz w:val="22"/>
        </w:rPr>
      </w:pPr>
      <w:r w:rsidRPr="00DA7918">
        <w:rPr>
          <w:rFonts w:cs="Arial"/>
          <w:sz w:val="22"/>
        </w:rPr>
        <w:t>В соответствии с законодательством о градостроительной деятельности лицо, осуществляющее строительство, в рамках ведения исполнительной документации должно производить приёмку следующих строительных и монтажных работ, ответственных конструкций, участков сетей инженерно-технического обеспечения с составлением соответствующих актов</w:t>
      </w:r>
      <w:r w:rsidR="00DA7918" w:rsidRPr="00DA7918">
        <w:rPr>
          <w:rFonts w:cs="Arial"/>
          <w:sz w:val="22"/>
        </w:rPr>
        <w:t>:</w:t>
      </w:r>
    </w:p>
    <w:p w14:paraId="3D12E761" w14:textId="77777777" w:rsidR="00925A01" w:rsidRPr="00925A01" w:rsidRDefault="00925A01" w:rsidP="00925A01">
      <w:pPr>
        <w:rPr>
          <w:rFonts w:cs="Arial"/>
          <w:sz w:val="22"/>
        </w:rPr>
      </w:pPr>
    </w:p>
    <w:p w14:paraId="43CCC152" w14:textId="69CE4AF4" w:rsidR="00925A01" w:rsidRP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925A01">
        <w:rPr>
          <w:rFonts w:cs="Arial"/>
          <w:sz w:val="22"/>
        </w:rPr>
        <w:t>Разработка котлованов, траншей, выемок</w:t>
      </w:r>
      <w:r>
        <w:rPr>
          <w:rFonts w:cs="Arial"/>
          <w:sz w:val="22"/>
        </w:rPr>
        <w:t>;</w:t>
      </w:r>
    </w:p>
    <w:p w14:paraId="21213CE2" w14:textId="2E54E412" w:rsidR="00925A01" w:rsidRP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925A01">
        <w:rPr>
          <w:rFonts w:cs="Arial"/>
          <w:sz w:val="22"/>
        </w:rPr>
        <w:t>Уплотнение грунтов трамбовками и устройство грунтовых подушек</w:t>
      </w:r>
      <w:r>
        <w:rPr>
          <w:rFonts w:cs="Arial"/>
          <w:sz w:val="22"/>
        </w:rPr>
        <w:t>;</w:t>
      </w:r>
    </w:p>
    <w:p w14:paraId="132978A1" w14:textId="29BE36F5" w:rsidR="00925A01" w:rsidRP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925A01">
        <w:rPr>
          <w:rFonts w:cs="Arial"/>
          <w:sz w:val="22"/>
        </w:rPr>
        <w:t>Обратная засыпка котлованов, траншей и пазух</w:t>
      </w:r>
      <w:r>
        <w:rPr>
          <w:rFonts w:cs="Arial"/>
          <w:sz w:val="22"/>
        </w:rPr>
        <w:t>;</w:t>
      </w:r>
    </w:p>
    <w:p w14:paraId="31778B85" w14:textId="58680919" w:rsidR="00925A01" w:rsidRP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>
        <w:rPr>
          <w:rFonts w:cs="Arial"/>
          <w:sz w:val="22"/>
        </w:rPr>
        <w:t>О</w:t>
      </w:r>
      <w:r w:rsidR="00925A01" w:rsidRPr="00925A01">
        <w:rPr>
          <w:rFonts w:cs="Arial"/>
          <w:sz w:val="22"/>
        </w:rPr>
        <w:t>палубочные работы</w:t>
      </w:r>
      <w:r>
        <w:rPr>
          <w:rFonts w:cs="Arial"/>
          <w:sz w:val="22"/>
        </w:rPr>
        <w:t>;</w:t>
      </w:r>
    </w:p>
    <w:p w14:paraId="52303D90" w14:textId="3865696E" w:rsidR="00925A01" w:rsidRP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925A01">
        <w:rPr>
          <w:rFonts w:cs="Arial"/>
          <w:sz w:val="22"/>
        </w:rPr>
        <w:t>Арматурные работы</w:t>
      </w:r>
      <w:r>
        <w:rPr>
          <w:rFonts w:cs="Arial"/>
          <w:sz w:val="22"/>
        </w:rPr>
        <w:t>;</w:t>
      </w:r>
    </w:p>
    <w:p w14:paraId="1FB6ABC2" w14:textId="792EA48F" w:rsid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925A01">
        <w:rPr>
          <w:rFonts w:cs="Arial"/>
          <w:sz w:val="22"/>
        </w:rPr>
        <w:t>Укладка бетонной смеси</w:t>
      </w:r>
      <w:r>
        <w:rPr>
          <w:rFonts w:cs="Arial"/>
          <w:sz w:val="22"/>
        </w:rPr>
        <w:t>;</w:t>
      </w:r>
    </w:p>
    <w:p w14:paraId="27CA6D6A" w14:textId="0E96D2ED" w:rsid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>
        <w:rPr>
          <w:rFonts w:cs="Arial"/>
          <w:sz w:val="22"/>
        </w:rPr>
        <w:t>Устройство гидроизоляции</w:t>
      </w:r>
      <w:r>
        <w:rPr>
          <w:rFonts w:cs="Arial"/>
          <w:sz w:val="22"/>
        </w:rPr>
        <w:t>;</w:t>
      </w:r>
    </w:p>
    <w:p w14:paraId="6B9AFE28" w14:textId="1DD746BD" w:rsid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925A01">
        <w:rPr>
          <w:rFonts w:cs="Arial"/>
          <w:sz w:val="22"/>
        </w:rPr>
        <w:t xml:space="preserve">Защита строительных конструкций и сооружений от </w:t>
      </w:r>
      <w:proofErr w:type="gramStart"/>
      <w:r w:rsidR="00925A01" w:rsidRPr="00925A01">
        <w:rPr>
          <w:rFonts w:cs="Arial"/>
          <w:sz w:val="22"/>
        </w:rPr>
        <w:t xml:space="preserve">коррозии </w:t>
      </w:r>
      <w:r>
        <w:rPr>
          <w:rFonts w:cs="Arial"/>
          <w:sz w:val="22"/>
        </w:rPr>
        <w:t>;</w:t>
      </w:r>
      <w:proofErr w:type="gramEnd"/>
    </w:p>
    <w:p w14:paraId="2F5C2869" w14:textId="323B5BA3" w:rsidR="00925A01" w:rsidRP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925A01">
        <w:rPr>
          <w:rFonts w:cs="Arial"/>
          <w:sz w:val="22"/>
        </w:rPr>
        <w:t>Монтаж наружных сетей теплоснабжения</w:t>
      </w:r>
      <w:r>
        <w:rPr>
          <w:rFonts w:cs="Arial"/>
          <w:sz w:val="22"/>
        </w:rPr>
        <w:t>;</w:t>
      </w:r>
    </w:p>
    <w:p w14:paraId="6EB6F8BC" w14:textId="1314F8C6" w:rsid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925A01">
        <w:rPr>
          <w:rFonts w:cs="Arial"/>
          <w:sz w:val="22"/>
        </w:rPr>
        <w:t>Монтаж внутренних систем отопления</w:t>
      </w:r>
      <w:r>
        <w:rPr>
          <w:rFonts w:cs="Arial"/>
          <w:sz w:val="22"/>
        </w:rPr>
        <w:t>;</w:t>
      </w:r>
    </w:p>
    <w:p w14:paraId="656D4E9B" w14:textId="5574BC34" w:rsid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>
        <w:rPr>
          <w:rFonts w:cs="Arial"/>
          <w:sz w:val="22"/>
        </w:rPr>
        <w:t>Контроль стыков</w:t>
      </w:r>
      <w:r>
        <w:rPr>
          <w:rFonts w:cs="Arial"/>
          <w:sz w:val="22"/>
        </w:rPr>
        <w:t>;</w:t>
      </w:r>
    </w:p>
    <w:p w14:paraId="239C7D4D" w14:textId="1CC93B5C" w:rsidR="00B63677" w:rsidRDefault="00B63677" w:rsidP="00925A01">
      <w:pPr>
        <w:rPr>
          <w:rFonts w:cs="Arial"/>
          <w:sz w:val="22"/>
        </w:rPr>
      </w:pPr>
      <w:r>
        <w:rPr>
          <w:rFonts w:cs="Arial"/>
          <w:sz w:val="22"/>
        </w:rPr>
        <w:t>- промывка, дезинфекция трубопроводов;</w:t>
      </w:r>
    </w:p>
    <w:p w14:paraId="0998791E" w14:textId="76DC7AC1" w:rsidR="00925A01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>
        <w:rPr>
          <w:rFonts w:cs="Arial"/>
          <w:sz w:val="22"/>
        </w:rPr>
        <w:t>Проведение гидроиспытаний</w:t>
      </w:r>
      <w:r>
        <w:rPr>
          <w:rFonts w:cs="Arial"/>
          <w:sz w:val="22"/>
        </w:rPr>
        <w:t>;</w:t>
      </w:r>
    </w:p>
    <w:p w14:paraId="1259618A" w14:textId="66732AFE" w:rsidR="00246C91" w:rsidRDefault="00246C91" w:rsidP="00925A01">
      <w:pPr>
        <w:rPr>
          <w:rFonts w:cs="Arial"/>
          <w:sz w:val="22"/>
        </w:rPr>
      </w:pPr>
      <w:r>
        <w:rPr>
          <w:rFonts w:cs="Arial"/>
          <w:sz w:val="22"/>
        </w:rPr>
        <w:t>- обратная засыпка траншей, котлованов;</w:t>
      </w:r>
    </w:p>
    <w:p w14:paraId="55839776" w14:textId="4E3FD9CD" w:rsidR="00246C91" w:rsidRDefault="00246C91" w:rsidP="00925A01">
      <w:pPr>
        <w:rPr>
          <w:rFonts w:cs="Arial"/>
          <w:sz w:val="22"/>
        </w:rPr>
      </w:pPr>
      <w:r>
        <w:rPr>
          <w:rFonts w:cs="Arial"/>
          <w:sz w:val="22"/>
        </w:rPr>
        <w:t>- герметизация узлов прохода трубопроводов через стены.</w:t>
      </w:r>
    </w:p>
    <w:p w14:paraId="48A40BDC" w14:textId="14AE061C" w:rsidR="00925A01" w:rsidRPr="00096B73" w:rsidRDefault="00925A01" w:rsidP="00925A01">
      <w:pPr>
        <w:rPr>
          <w:rFonts w:cs="Arial"/>
          <w:sz w:val="22"/>
        </w:rPr>
      </w:pPr>
      <w:r w:rsidRPr="00096B73">
        <w:rPr>
          <w:rFonts w:cs="Arial"/>
          <w:sz w:val="22"/>
        </w:rPr>
        <w:t xml:space="preserve">Восстановление покрытий: </w:t>
      </w:r>
    </w:p>
    <w:p w14:paraId="010366F4" w14:textId="4C53FD78" w:rsidR="00925A01" w:rsidRPr="00096B73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096B73">
        <w:rPr>
          <w:rFonts w:cs="Arial"/>
          <w:sz w:val="22"/>
        </w:rPr>
        <w:t xml:space="preserve">Укладка </w:t>
      </w:r>
      <w:proofErr w:type="spellStart"/>
      <w:r w:rsidR="00925A01" w:rsidRPr="00096B73">
        <w:rPr>
          <w:rFonts w:cs="Arial"/>
          <w:sz w:val="22"/>
        </w:rPr>
        <w:t>геотекстильных</w:t>
      </w:r>
      <w:proofErr w:type="spellEnd"/>
      <w:r w:rsidR="00925A01" w:rsidRPr="00096B73">
        <w:rPr>
          <w:rFonts w:cs="Arial"/>
          <w:sz w:val="22"/>
        </w:rPr>
        <w:t xml:space="preserve"> материалов;</w:t>
      </w:r>
    </w:p>
    <w:p w14:paraId="677CF799" w14:textId="32E2D0DB" w:rsidR="00925A01" w:rsidRPr="00096B73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096B73">
        <w:rPr>
          <w:rFonts w:cs="Arial"/>
          <w:sz w:val="22"/>
        </w:rPr>
        <w:t>Устройство дренирующих и морозозащитных слоев;</w:t>
      </w:r>
    </w:p>
    <w:p w14:paraId="4033972D" w14:textId="25F17B06" w:rsidR="00925A01" w:rsidRPr="00096B73" w:rsidRDefault="00096B73" w:rsidP="00925A01">
      <w:pPr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="00925A01" w:rsidRPr="00096B73">
        <w:rPr>
          <w:rFonts w:cs="Arial"/>
          <w:sz w:val="22"/>
        </w:rPr>
        <w:t>Устройство конструктивных слоев оснований и покрытий (исключая верхний слой);</w:t>
      </w:r>
    </w:p>
    <w:p w14:paraId="098D84C4" w14:textId="5EE82D89" w:rsidR="00925A01" w:rsidRDefault="00096B73" w:rsidP="00096B73">
      <w:r>
        <w:rPr>
          <w:rFonts w:cs="Arial"/>
          <w:sz w:val="22"/>
        </w:rPr>
        <w:t xml:space="preserve">- </w:t>
      </w:r>
      <w:r w:rsidR="00925A01" w:rsidRPr="00096B73">
        <w:rPr>
          <w:rFonts w:cs="Arial"/>
          <w:sz w:val="22"/>
        </w:rPr>
        <w:t>Рекультивация временно занимаемых земель.</w:t>
      </w:r>
    </w:p>
    <w:p w14:paraId="592767D2" w14:textId="2AB71362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51" w:name="_Toc222429896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Указание мест обхода или преодоления специальными средствами естественных препятствий и преград, переправ на водных объектах</w:t>
      </w:r>
      <w:bookmarkEnd w:id="51"/>
    </w:p>
    <w:p w14:paraId="04664430" w14:textId="3A202003" w:rsidR="00DA7918" w:rsidRPr="006927C1" w:rsidRDefault="00DA7918" w:rsidP="006927C1">
      <w:pPr>
        <w:rPr>
          <w:rFonts w:eastAsia="Times New Roman" w:cs="Arial"/>
          <w:sz w:val="22"/>
          <w:lang w:eastAsia="ru-RU"/>
        </w:rPr>
      </w:pPr>
      <w:r w:rsidRPr="00DA7918">
        <w:rPr>
          <w:rFonts w:cs="Arial"/>
          <w:sz w:val="22"/>
        </w:rPr>
        <w:t>При производстве работ на данном объекте пересечения специальными средствами естественных препятствий и преград, а также водных преград не предусмотрено.</w:t>
      </w:r>
    </w:p>
    <w:p w14:paraId="57C6C2D2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52" w:name="_Toc222429897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Описание технических решений по возможному использованию отдельных участков проектируемого линейного объекта для нужд строительства, реконструкции, капитального ремонта</w:t>
      </w:r>
      <w:bookmarkEnd w:id="52"/>
    </w:p>
    <w:p w14:paraId="26E485B8" w14:textId="77777777" w:rsidR="00DA7918" w:rsidRPr="00DA7918" w:rsidRDefault="00DA7918" w:rsidP="00DA7918">
      <w:pPr>
        <w:rPr>
          <w:rFonts w:cs="Arial"/>
          <w:sz w:val="22"/>
        </w:rPr>
      </w:pPr>
      <w:r w:rsidRPr="00DA7918">
        <w:rPr>
          <w:rFonts w:cs="Arial"/>
          <w:sz w:val="22"/>
        </w:rPr>
        <w:t>В проекте не используются отдельные участки проектируемого линейного объекта.</w:t>
      </w:r>
    </w:p>
    <w:p w14:paraId="7F2CE2D4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53" w:name="_Toc222429898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Перечень мероприятий по предотвращению в ходе строительства, реконструкции, капитального ремонта опасных инженерно-геологических и техногенных явлений, иных опасных природных процессов</w:t>
      </w:r>
      <w:bookmarkEnd w:id="53"/>
    </w:p>
    <w:p w14:paraId="7875AEFF" w14:textId="51826462" w:rsidR="00DA7918" w:rsidRPr="00DA7918" w:rsidRDefault="00DA7918" w:rsidP="006927C1">
      <w:pPr>
        <w:rPr>
          <w:rFonts w:cs="Arial"/>
          <w:sz w:val="22"/>
        </w:rPr>
      </w:pPr>
      <w:r w:rsidRPr="00DA7918">
        <w:rPr>
          <w:rFonts w:cs="Arial"/>
          <w:sz w:val="22"/>
        </w:rPr>
        <w:t xml:space="preserve">Неблагоприятные геологические и инженерно-геологические процессы отсутствуют. </w:t>
      </w:r>
    </w:p>
    <w:p w14:paraId="130B5346" w14:textId="7B393265" w:rsidR="00DA7918" w:rsidRPr="00DA7918" w:rsidRDefault="00DA7918" w:rsidP="006927C1">
      <w:pPr>
        <w:rPr>
          <w:rFonts w:cs="Arial"/>
          <w:sz w:val="22"/>
        </w:rPr>
      </w:pPr>
      <w:r w:rsidRPr="00DA7918">
        <w:rPr>
          <w:rFonts w:cs="Arial"/>
          <w:sz w:val="22"/>
        </w:rPr>
        <w:t>В ходе капитального ремонта проявления опасных инженерно-геологических и техногенных явлений, иных опасных природных процессов не прогнозируется. Мероприятия не требуются.</w:t>
      </w:r>
    </w:p>
    <w:p w14:paraId="7806D879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54" w:name="_Toc222429899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Перечень мероприятий по обеспечению на линейном объекте безопасного движения в период его строительства, реконструкции, капитального ремонта</w:t>
      </w:r>
      <w:bookmarkEnd w:id="54"/>
    </w:p>
    <w:p w14:paraId="5FAEE56C" w14:textId="77777777" w:rsidR="00DA7918" w:rsidRPr="00DA7918" w:rsidRDefault="00DA7918" w:rsidP="00DA7918">
      <w:pPr>
        <w:rPr>
          <w:rFonts w:cs="Arial"/>
          <w:sz w:val="22"/>
        </w:rPr>
      </w:pPr>
      <w:r w:rsidRPr="00DA7918">
        <w:rPr>
          <w:rFonts w:cs="Arial"/>
          <w:sz w:val="22"/>
        </w:rPr>
        <w:t>При работе автомобиля запрещается:</w:t>
      </w:r>
    </w:p>
    <w:p w14:paraId="53A45246" w14:textId="77777777" w:rsidR="00DA7918" w:rsidRPr="00DA7918" w:rsidRDefault="00DA7918" w:rsidP="00DA7918">
      <w:pPr>
        <w:rPr>
          <w:rFonts w:cs="Arial"/>
          <w:sz w:val="22"/>
        </w:rPr>
      </w:pPr>
      <w:r w:rsidRPr="00DA7918">
        <w:rPr>
          <w:rFonts w:cs="Arial"/>
          <w:sz w:val="22"/>
        </w:rPr>
        <w:t>- движение автомобиля с поднятым кузовом;</w:t>
      </w:r>
    </w:p>
    <w:p w14:paraId="61F532CD" w14:textId="77777777" w:rsidR="00DA7918" w:rsidRPr="00DA7918" w:rsidRDefault="00DA7918" w:rsidP="00DA7918">
      <w:pPr>
        <w:rPr>
          <w:rFonts w:cs="Arial"/>
          <w:sz w:val="22"/>
        </w:rPr>
      </w:pPr>
      <w:r w:rsidRPr="00DA7918">
        <w:rPr>
          <w:rFonts w:cs="Arial"/>
          <w:sz w:val="22"/>
        </w:rPr>
        <w:t>- движение задним ходом до места погрузки, на расстояние более 30 м;</w:t>
      </w:r>
    </w:p>
    <w:p w14:paraId="16AAC77B" w14:textId="77777777" w:rsidR="00DA7918" w:rsidRPr="00DA7918" w:rsidRDefault="00DA7918" w:rsidP="00DA7918">
      <w:pPr>
        <w:rPr>
          <w:rFonts w:cs="Arial"/>
          <w:sz w:val="22"/>
        </w:rPr>
      </w:pPr>
      <w:r w:rsidRPr="00DA7918">
        <w:rPr>
          <w:rFonts w:cs="Arial"/>
          <w:sz w:val="22"/>
        </w:rPr>
        <w:t>- оставлять автомобиль на уклонах и подъемах;</w:t>
      </w:r>
    </w:p>
    <w:p w14:paraId="30B36777" w14:textId="77777777" w:rsidR="00DA7918" w:rsidRPr="00DA7918" w:rsidRDefault="00DA7918" w:rsidP="00DA7918">
      <w:pPr>
        <w:rPr>
          <w:rFonts w:cs="Arial"/>
          <w:sz w:val="22"/>
        </w:rPr>
      </w:pPr>
      <w:r w:rsidRPr="00DA7918">
        <w:rPr>
          <w:rFonts w:cs="Arial"/>
          <w:sz w:val="22"/>
        </w:rPr>
        <w:t>- производить запуск двигателя, используя движение автомобиля под уклон.</w:t>
      </w:r>
    </w:p>
    <w:p w14:paraId="6D951965" w14:textId="77777777" w:rsidR="00DA7918" w:rsidRPr="00DA7918" w:rsidRDefault="00DA7918" w:rsidP="00DA7918">
      <w:pPr>
        <w:rPr>
          <w:rFonts w:cs="Arial"/>
          <w:sz w:val="22"/>
        </w:rPr>
      </w:pPr>
      <w:r w:rsidRPr="00DA7918">
        <w:rPr>
          <w:rFonts w:cs="Arial"/>
          <w:sz w:val="22"/>
        </w:rPr>
        <w:t xml:space="preserve">При движении по территории строительной площадки устанавливается ограничение скорости не более 5 км/ч. На выезде со строительной площадки предусмотрена установка дорожных знаков 2.4 «Уступите дорогу» и 2.1 «Главная дорога» в соответствии с требованиями ГОСТ Р </w:t>
      </w:r>
      <w:proofErr w:type="gramStart"/>
      <w:r w:rsidRPr="00DA7918">
        <w:rPr>
          <w:rFonts w:cs="Arial"/>
          <w:sz w:val="22"/>
        </w:rPr>
        <w:t>52289- 2004</w:t>
      </w:r>
      <w:proofErr w:type="gramEnd"/>
      <w:r w:rsidRPr="00DA7918">
        <w:rPr>
          <w:rFonts w:cs="Arial"/>
          <w:sz w:val="22"/>
        </w:rPr>
        <w:t xml:space="preserve"> и ГОСТ Р </w:t>
      </w:r>
      <w:proofErr w:type="gramStart"/>
      <w:r w:rsidRPr="00DA7918">
        <w:rPr>
          <w:rFonts w:cs="Arial"/>
          <w:sz w:val="22"/>
        </w:rPr>
        <w:t>52290-2004</w:t>
      </w:r>
      <w:proofErr w:type="gramEnd"/>
      <w:r w:rsidRPr="00DA7918">
        <w:rPr>
          <w:rFonts w:cs="Arial"/>
          <w:sz w:val="22"/>
        </w:rPr>
        <w:t>.</w:t>
      </w:r>
    </w:p>
    <w:p w14:paraId="426AACF7" w14:textId="77777777" w:rsidR="00DA7918" w:rsidRPr="00DA7918" w:rsidRDefault="00DA7918" w:rsidP="00DA7918">
      <w:pPr>
        <w:rPr>
          <w:rFonts w:cs="Arial"/>
          <w:sz w:val="22"/>
        </w:rPr>
      </w:pPr>
      <w:r w:rsidRPr="00DA7918">
        <w:rPr>
          <w:rFonts w:cs="Arial"/>
          <w:sz w:val="22"/>
        </w:rPr>
        <w:t xml:space="preserve">Расположение строительной техники при производстве работ предусмотрено только в пределах ограждений зоны работ. </w:t>
      </w:r>
    </w:p>
    <w:p w14:paraId="6A100D7B" w14:textId="77777777" w:rsidR="00DA7918" w:rsidRPr="00DA7918" w:rsidRDefault="00DA7918" w:rsidP="00DA7918">
      <w:pPr>
        <w:rPr>
          <w:rFonts w:cs="Arial"/>
          <w:sz w:val="22"/>
        </w:rPr>
      </w:pPr>
      <w:r w:rsidRPr="00DA7918">
        <w:rPr>
          <w:rFonts w:cs="Arial"/>
          <w:sz w:val="22"/>
        </w:rPr>
        <w:t xml:space="preserve">По окончании работ необходимо демонтировать временные дорожные знаки и при необходимости восстановить существующие. </w:t>
      </w:r>
    </w:p>
    <w:p w14:paraId="2241D8C4" w14:textId="3C9D46BE" w:rsidR="00DA7918" w:rsidRPr="006927C1" w:rsidRDefault="00DA7918" w:rsidP="006927C1">
      <w:pPr>
        <w:rPr>
          <w:rFonts w:eastAsia="Times New Roman" w:cs="Arial"/>
          <w:sz w:val="22"/>
          <w:lang w:eastAsia="ru-RU"/>
        </w:rPr>
      </w:pPr>
      <w:r w:rsidRPr="00DA7918">
        <w:rPr>
          <w:rFonts w:cs="Arial"/>
          <w:sz w:val="22"/>
        </w:rPr>
        <w:t>Необходимо обеспечить беспрепятственный подход пешеходов по существующим тротуарам и пешеходным переходам шириной не менее 1,5 м.</w:t>
      </w:r>
    </w:p>
    <w:p w14:paraId="39AB84BB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55" w:name="_Toc222429900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Описание проектных решений и мероприятий по реализации требований, предусмотренных пунктом 8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</w:t>
      </w:r>
      <w:bookmarkEnd w:id="55"/>
    </w:p>
    <w:p w14:paraId="2FF59B76" w14:textId="434D19BB" w:rsidR="00DA7918" w:rsidRPr="006927C1" w:rsidRDefault="00DA7918" w:rsidP="006927C1">
      <w:pPr>
        <w:rPr>
          <w:rFonts w:eastAsia="Times New Roman" w:cs="Arial"/>
          <w:sz w:val="22"/>
          <w:lang w:eastAsia="ru-RU"/>
        </w:rPr>
      </w:pPr>
      <w:r w:rsidRPr="00DA7918">
        <w:rPr>
          <w:rFonts w:cs="Arial"/>
          <w:sz w:val="22"/>
        </w:rPr>
        <w:t>Рассматриваемый объект не относится к объектам транспортной инфраструктуры, разработка мероприятий по обеспечению транспортной безопасности объектов транспортной инфраструктуры не требуется.</w:t>
      </w:r>
    </w:p>
    <w:p w14:paraId="040FCDA2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56" w:name="_Toc222429901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Обоснование потребности строительства, реконструкции, капитального ремонта в кадрах, жилье и социально-бытовом обслуживании персонала, участвующего в строительстве, реконструкции, капитальном ремонте</w:t>
      </w:r>
      <w:bookmarkEnd w:id="56"/>
    </w:p>
    <w:p w14:paraId="7424962E" w14:textId="77777777" w:rsidR="00DA7918" w:rsidRPr="00DA7918" w:rsidRDefault="00DA7918" w:rsidP="00DA7918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/>
          <w:sz w:val="22"/>
          <w:szCs w:val="24"/>
        </w:rPr>
      </w:pPr>
      <w:r w:rsidRPr="00DA7918">
        <w:rPr>
          <w:rFonts w:ascii="Arial" w:hAnsi="Arial"/>
          <w:sz w:val="22"/>
          <w:szCs w:val="24"/>
        </w:rPr>
        <w:t>Обеспечение строительства кадрами осуществляется генподрядной и субподрядными организациями, участвующими в строительстве.</w:t>
      </w:r>
    </w:p>
    <w:p w14:paraId="3AA24997" w14:textId="77777777" w:rsidR="00DA7918" w:rsidRPr="00DA7918" w:rsidRDefault="00DA7918" w:rsidP="00DA7918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/>
          <w:sz w:val="22"/>
          <w:szCs w:val="24"/>
        </w:rPr>
      </w:pPr>
      <w:r w:rsidRPr="00DA7918">
        <w:rPr>
          <w:rFonts w:ascii="Arial" w:hAnsi="Arial"/>
          <w:sz w:val="22"/>
          <w:szCs w:val="24"/>
        </w:rPr>
        <w:t>Производство работ предусмотрено силами местной подрядной организации.</w:t>
      </w:r>
    </w:p>
    <w:p w14:paraId="7EEDE877" w14:textId="77777777" w:rsidR="00DA7918" w:rsidRPr="00DA7918" w:rsidRDefault="00DA7918" w:rsidP="00DA7918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/>
          <w:sz w:val="22"/>
          <w:szCs w:val="24"/>
        </w:rPr>
      </w:pPr>
      <w:r w:rsidRPr="00DA7918">
        <w:rPr>
          <w:rFonts w:ascii="Arial" w:hAnsi="Arial"/>
          <w:sz w:val="22"/>
          <w:szCs w:val="24"/>
        </w:rPr>
        <w:t>Дополнительное размещение в жилых помещениях местных трудовых кадров, привлекаемых на строительство объекта, не требуется.</w:t>
      </w:r>
    </w:p>
    <w:p w14:paraId="07FC096E" w14:textId="77777777" w:rsidR="00DA7918" w:rsidRPr="00DA7918" w:rsidRDefault="00DA7918" w:rsidP="00DA7918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/>
          <w:sz w:val="22"/>
          <w:szCs w:val="24"/>
        </w:rPr>
      </w:pPr>
      <w:r w:rsidRPr="00DA7918">
        <w:rPr>
          <w:rFonts w:ascii="Arial" w:hAnsi="Arial"/>
          <w:sz w:val="22"/>
          <w:szCs w:val="24"/>
        </w:rPr>
        <w:t>Рабочие высших разрядов, инженерно-технические работники, а также рабочие общей квалификации привлекаются из числа местных трудовых ресурсов.</w:t>
      </w:r>
    </w:p>
    <w:p w14:paraId="6B027F86" w14:textId="77777777" w:rsidR="00DA7918" w:rsidRPr="00DA7918" w:rsidRDefault="00DA7918" w:rsidP="00DA7918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/>
          <w:sz w:val="22"/>
          <w:szCs w:val="24"/>
        </w:rPr>
      </w:pPr>
      <w:r w:rsidRPr="00DA7918">
        <w:rPr>
          <w:rFonts w:ascii="Arial" w:hAnsi="Arial"/>
          <w:sz w:val="22"/>
          <w:szCs w:val="24"/>
        </w:rPr>
        <w:t>В городе и области достаточно рабочих кадров, которые возможно привлечь для осуществления строительства объекта. Привлечение местной рабочей силы позволит исключить расходы на перевозку и размещение иногородних рабочих</w:t>
      </w:r>
    </w:p>
    <w:p w14:paraId="59E32B38" w14:textId="77777777" w:rsidR="00DA7918" w:rsidRPr="00DA7918" w:rsidRDefault="00DA7918" w:rsidP="00DA7918">
      <w:pPr>
        <w:autoSpaceDE w:val="0"/>
        <w:autoSpaceDN w:val="0"/>
        <w:adjustRightInd w:val="0"/>
        <w:rPr>
          <w:sz w:val="22"/>
          <w:szCs w:val="24"/>
          <w:u w:val="single"/>
          <w:lang w:eastAsia="ru-RU"/>
        </w:rPr>
      </w:pPr>
      <w:r w:rsidRPr="00DA7918">
        <w:rPr>
          <w:sz w:val="22"/>
          <w:szCs w:val="24"/>
          <w:u w:val="single"/>
          <w:lang w:eastAsia="ru-RU"/>
        </w:rPr>
        <w:t>Определение потребности в кадрах</w:t>
      </w:r>
    </w:p>
    <w:p w14:paraId="7AFDE0C7" w14:textId="77777777" w:rsidR="00DA7918" w:rsidRPr="00DA7918" w:rsidRDefault="00DA7918" w:rsidP="00DA7918">
      <w:pPr>
        <w:tabs>
          <w:tab w:val="num" w:pos="851"/>
          <w:tab w:val="num" w:pos="993"/>
        </w:tabs>
        <w:rPr>
          <w:sz w:val="22"/>
          <w:szCs w:val="24"/>
        </w:rPr>
      </w:pPr>
      <w:r w:rsidRPr="00DA7918">
        <w:rPr>
          <w:sz w:val="22"/>
          <w:szCs w:val="24"/>
        </w:rPr>
        <w:t>Списочная численность основных рабочих и механизаторов, находящихся на объекте, определяется по формуле:</w:t>
      </w:r>
    </w:p>
    <w:p w14:paraId="78A51F89" w14:textId="6435725C" w:rsidR="00DA7918" w:rsidRPr="00DA7918" w:rsidRDefault="00DA7918" w:rsidP="00547954">
      <w:pPr>
        <w:tabs>
          <w:tab w:val="num" w:pos="851"/>
          <w:tab w:val="num" w:pos="993"/>
        </w:tabs>
        <w:jc w:val="right"/>
        <w:rPr>
          <w:sz w:val="22"/>
          <w:szCs w:val="24"/>
        </w:rPr>
      </w:pPr>
      <w:r w:rsidRPr="00DA7918">
        <w:rPr>
          <w:position w:val="-24"/>
          <w:sz w:val="22"/>
          <w:szCs w:val="24"/>
        </w:rPr>
        <w:object w:dxaOrig="1359" w:dyaOrig="680" w14:anchorId="5E22B272">
          <v:shape id="_x0000_i1026" type="#_x0000_t75" style="width:66pt;height:32.25pt" o:ole="">
            <v:imagedata r:id="rId19" o:title=""/>
          </v:shape>
          <o:OLEObject Type="Embed" ProgID="Equation.3" ShapeID="_x0000_i1026" DrawAspect="Content" ObjectID="_1834756929" r:id="rId20"/>
        </w:object>
      </w:r>
      <w:r w:rsidR="00547954">
        <w:rPr>
          <w:sz w:val="22"/>
          <w:szCs w:val="24"/>
        </w:rPr>
        <w:t xml:space="preserve">                                                              (15.1)</w:t>
      </w:r>
    </w:p>
    <w:p w14:paraId="71B7C4AD" w14:textId="2918E873" w:rsidR="00DA7918" w:rsidRPr="00DA7918" w:rsidRDefault="00DA7918" w:rsidP="00DA7918">
      <w:pPr>
        <w:tabs>
          <w:tab w:val="num" w:pos="851"/>
          <w:tab w:val="num" w:pos="993"/>
        </w:tabs>
        <w:rPr>
          <w:sz w:val="22"/>
          <w:szCs w:val="24"/>
        </w:rPr>
      </w:pPr>
      <w:r w:rsidRPr="00DA7918">
        <w:rPr>
          <w:sz w:val="22"/>
          <w:szCs w:val="24"/>
        </w:rPr>
        <w:t>где T</w:t>
      </w:r>
      <w:proofErr w:type="spellStart"/>
      <w:r w:rsidRPr="00DA7918">
        <w:rPr>
          <w:sz w:val="22"/>
          <w:szCs w:val="24"/>
          <w:vertAlign w:val="subscript"/>
          <w:lang w:val="en-US"/>
        </w:rPr>
        <w:t>i</w:t>
      </w:r>
      <w:proofErr w:type="spellEnd"/>
      <w:r w:rsidRPr="00DA7918">
        <w:rPr>
          <w:sz w:val="22"/>
          <w:szCs w:val="24"/>
        </w:rPr>
        <w:t xml:space="preserve"> - трудоемкость выполнения </w:t>
      </w:r>
      <w:r w:rsidRPr="00EB2ABC">
        <w:rPr>
          <w:sz w:val="22"/>
          <w:szCs w:val="24"/>
        </w:rPr>
        <w:t xml:space="preserve">работ, </w:t>
      </w:r>
      <w:r w:rsidR="00EB2ABC" w:rsidRPr="00EB2ABC">
        <w:rPr>
          <w:sz w:val="22"/>
          <w:szCs w:val="24"/>
        </w:rPr>
        <w:t>7603,1</w:t>
      </w:r>
      <w:r w:rsidR="003E5117" w:rsidRPr="00EB2ABC">
        <w:rPr>
          <w:sz w:val="22"/>
          <w:szCs w:val="24"/>
        </w:rPr>
        <w:t>7</w:t>
      </w:r>
      <w:r w:rsidRPr="00EB2ABC">
        <w:rPr>
          <w:sz w:val="22"/>
          <w:szCs w:val="24"/>
        </w:rPr>
        <w:t xml:space="preserve"> чел.-ч</w:t>
      </w:r>
      <w:r w:rsidRPr="00DA7918">
        <w:rPr>
          <w:sz w:val="22"/>
          <w:szCs w:val="24"/>
        </w:rPr>
        <w:t xml:space="preserve"> определена по сметам,</w:t>
      </w:r>
    </w:p>
    <w:p w14:paraId="32010F11" w14:textId="27691A34" w:rsidR="00DA7918" w:rsidRPr="00DA7918" w:rsidRDefault="00DA7918" w:rsidP="00DA7918">
      <w:pPr>
        <w:tabs>
          <w:tab w:val="num" w:pos="851"/>
          <w:tab w:val="num" w:pos="993"/>
        </w:tabs>
        <w:rPr>
          <w:sz w:val="22"/>
          <w:szCs w:val="24"/>
        </w:rPr>
      </w:pPr>
      <w:r w:rsidRPr="00DA7918">
        <w:rPr>
          <w:sz w:val="22"/>
          <w:szCs w:val="24"/>
          <w:lang w:val="en-US"/>
        </w:rPr>
        <w:t>t</w:t>
      </w:r>
      <w:r w:rsidRPr="00DA7918">
        <w:rPr>
          <w:sz w:val="22"/>
          <w:szCs w:val="24"/>
        </w:rPr>
        <w:t xml:space="preserve"> - продолжительность выполнения работ, </w:t>
      </w:r>
      <w:r w:rsidR="00EB2ABC">
        <w:rPr>
          <w:sz w:val="22"/>
          <w:szCs w:val="24"/>
        </w:rPr>
        <w:t>4,8</w:t>
      </w:r>
      <w:r w:rsidRPr="00DA7918">
        <w:rPr>
          <w:sz w:val="22"/>
          <w:szCs w:val="24"/>
        </w:rPr>
        <w:t xml:space="preserve"> </w:t>
      </w:r>
      <w:proofErr w:type="spellStart"/>
      <w:proofErr w:type="gramStart"/>
      <w:r w:rsidRPr="00DA7918">
        <w:rPr>
          <w:sz w:val="22"/>
          <w:szCs w:val="24"/>
        </w:rPr>
        <w:t>мес</w:t>
      </w:r>
      <w:proofErr w:type="spellEnd"/>
      <w:r w:rsidRPr="00DA7918">
        <w:rPr>
          <w:sz w:val="22"/>
          <w:szCs w:val="24"/>
        </w:rPr>
        <w:t>;</w:t>
      </w:r>
      <w:proofErr w:type="gramEnd"/>
    </w:p>
    <w:p w14:paraId="6DABE081" w14:textId="10FAB0A8" w:rsidR="00DA7918" w:rsidRPr="00DA7918" w:rsidRDefault="00DA7918" w:rsidP="00DA7918">
      <w:pPr>
        <w:tabs>
          <w:tab w:val="num" w:pos="851"/>
          <w:tab w:val="num" w:pos="993"/>
        </w:tabs>
        <w:rPr>
          <w:sz w:val="22"/>
          <w:szCs w:val="24"/>
        </w:rPr>
      </w:pPr>
      <w:r w:rsidRPr="00DA7918">
        <w:rPr>
          <w:sz w:val="22"/>
          <w:szCs w:val="24"/>
          <w:lang w:val="en-US"/>
        </w:rPr>
        <w:t>n</w:t>
      </w:r>
      <w:r w:rsidRPr="00DA7918">
        <w:rPr>
          <w:sz w:val="22"/>
          <w:szCs w:val="24"/>
        </w:rPr>
        <w:t xml:space="preserve"> – кол-во смен, </w:t>
      </w:r>
      <w:r w:rsidR="003E5117">
        <w:rPr>
          <w:sz w:val="22"/>
          <w:szCs w:val="24"/>
        </w:rPr>
        <w:t>1</w:t>
      </w:r>
      <w:r w:rsidRPr="00DA7918">
        <w:rPr>
          <w:sz w:val="22"/>
          <w:szCs w:val="24"/>
        </w:rPr>
        <w:t xml:space="preserve"> смен</w:t>
      </w:r>
      <w:r w:rsidR="003E5117">
        <w:rPr>
          <w:sz w:val="22"/>
          <w:szCs w:val="24"/>
        </w:rPr>
        <w:t>а</w:t>
      </w:r>
      <w:r w:rsidRPr="00DA7918">
        <w:rPr>
          <w:sz w:val="22"/>
          <w:szCs w:val="24"/>
        </w:rPr>
        <w:t>.</w:t>
      </w:r>
    </w:p>
    <w:p w14:paraId="75D0B330" w14:textId="77777777" w:rsidR="00DA7918" w:rsidRPr="00DA7918" w:rsidRDefault="00DA7918" w:rsidP="00DA7918">
      <w:pPr>
        <w:tabs>
          <w:tab w:val="num" w:pos="851"/>
          <w:tab w:val="num" w:pos="993"/>
        </w:tabs>
        <w:rPr>
          <w:sz w:val="22"/>
          <w:szCs w:val="24"/>
        </w:rPr>
      </w:pPr>
      <w:r w:rsidRPr="00DA7918">
        <w:rPr>
          <w:sz w:val="22"/>
          <w:szCs w:val="24"/>
        </w:rPr>
        <w:t>8 - нормативное количество рабочих часов в день при 40-часовой рабочей неделе.</w:t>
      </w:r>
    </w:p>
    <w:p w14:paraId="6277423B" w14:textId="573F8527" w:rsidR="00DA7918" w:rsidRPr="00DA7918" w:rsidRDefault="00DA7918" w:rsidP="00547954">
      <w:pPr>
        <w:tabs>
          <w:tab w:val="num" w:pos="851"/>
          <w:tab w:val="num" w:pos="993"/>
        </w:tabs>
        <w:jc w:val="center"/>
        <w:rPr>
          <w:sz w:val="22"/>
          <w:szCs w:val="24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4"/>
          </w:rPr>
          <m:t>Чр=</m:t>
        </m:r>
        <m:f>
          <m:fPr>
            <m:ctrlPr>
              <w:rPr>
                <w:rFonts w:ascii="Cambria Math" w:hAnsi="Cambria Math"/>
                <w:sz w:val="22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4"/>
              </w:rPr>
              <m:t>7603,17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4"/>
              </w:rPr>
              <m:t>8×4,8×22×1</m:t>
            </m:r>
          </m:den>
        </m:f>
      </m:oMath>
      <w:r w:rsidRPr="00DA7918">
        <w:rPr>
          <w:sz w:val="22"/>
          <w:szCs w:val="24"/>
        </w:rPr>
        <w:t xml:space="preserve"> = </w:t>
      </w:r>
      <w:r w:rsidR="005D72D9">
        <w:rPr>
          <w:sz w:val="22"/>
          <w:szCs w:val="24"/>
        </w:rPr>
        <w:t>9</w:t>
      </w:r>
      <w:r w:rsidRPr="00DA7918">
        <w:rPr>
          <w:sz w:val="22"/>
          <w:szCs w:val="24"/>
        </w:rPr>
        <w:t xml:space="preserve"> чел</w:t>
      </w:r>
    </w:p>
    <w:p w14:paraId="1434ACC6" w14:textId="25652949" w:rsidR="00DA7918" w:rsidRPr="00DA7918" w:rsidRDefault="00DA7918" w:rsidP="00DA7918">
      <w:pPr>
        <w:tabs>
          <w:tab w:val="num" w:pos="851"/>
          <w:tab w:val="num" w:pos="993"/>
        </w:tabs>
        <w:rPr>
          <w:sz w:val="22"/>
          <w:szCs w:val="24"/>
        </w:rPr>
      </w:pPr>
      <w:r w:rsidRPr="00DA7918">
        <w:rPr>
          <w:sz w:val="22"/>
          <w:szCs w:val="24"/>
        </w:rPr>
        <w:t>Результат расчета и общая потребность в работниках с разбивкой по категориям приведена в таблице 1</w:t>
      </w:r>
      <w:r w:rsidR="00547954">
        <w:rPr>
          <w:sz w:val="22"/>
          <w:szCs w:val="24"/>
        </w:rPr>
        <w:t>5</w:t>
      </w:r>
      <w:r w:rsidRPr="00DA7918">
        <w:rPr>
          <w:sz w:val="22"/>
          <w:szCs w:val="24"/>
        </w:rPr>
        <w:t>.1.</w:t>
      </w:r>
    </w:p>
    <w:p w14:paraId="43D4EB84" w14:textId="157E0897" w:rsidR="00DA7918" w:rsidRPr="00DA7918" w:rsidRDefault="00DA7918" w:rsidP="00547954">
      <w:pPr>
        <w:pStyle w:val="afff7"/>
        <w:suppressAutoHyphens/>
        <w:spacing w:before="120" w:beforeAutospacing="0" w:after="120" w:afterAutospacing="0" w:line="276" w:lineRule="auto"/>
        <w:ind w:firstLine="709"/>
        <w:jc w:val="both"/>
        <w:rPr>
          <w:rFonts w:ascii="Arial" w:hAnsi="Arial"/>
          <w:sz w:val="22"/>
        </w:rPr>
      </w:pPr>
      <w:r w:rsidRPr="00DA7918">
        <w:rPr>
          <w:rFonts w:ascii="Arial" w:hAnsi="Arial"/>
          <w:sz w:val="22"/>
        </w:rPr>
        <w:t>Таблица 1</w:t>
      </w:r>
      <w:r w:rsidR="00547954">
        <w:rPr>
          <w:rFonts w:ascii="Arial" w:hAnsi="Arial"/>
          <w:sz w:val="22"/>
        </w:rPr>
        <w:t>5</w:t>
      </w:r>
      <w:r w:rsidRPr="00DA7918">
        <w:rPr>
          <w:rFonts w:ascii="Arial" w:hAnsi="Arial"/>
          <w:sz w:val="22"/>
        </w:rPr>
        <w:t xml:space="preserve">.1. – Численность работающих, занятых на работах по </w:t>
      </w:r>
      <w:r w:rsidR="005D72D9">
        <w:rPr>
          <w:rFonts w:ascii="Arial" w:hAnsi="Arial"/>
          <w:sz w:val="22"/>
        </w:rPr>
        <w:t>капитальному ремонту</w:t>
      </w:r>
      <w:r w:rsidRPr="00DA7918">
        <w:rPr>
          <w:rFonts w:ascii="Arial" w:hAnsi="Arial"/>
          <w:sz w:val="22"/>
        </w:rPr>
        <w:t xml:space="preserve"> </w:t>
      </w:r>
    </w:p>
    <w:tbl>
      <w:tblPr>
        <w:tblW w:w="1012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33"/>
        <w:gridCol w:w="2119"/>
        <w:gridCol w:w="1979"/>
        <w:gridCol w:w="3492"/>
      </w:tblGrid>
      <w:tr w:rsidR="00DA7918" w:rsidRPr="00DA7918" w14:paraId="708E2039" w14:textId="77777777" w:rsidTr="00EE2492">
        <w:trPr>
          <w:cantSplit/>
          <w:jc w:val="center"/>
        </w:trPr>
        <w:tc>
          <w:tcPr>
            <w:tcW w:w="2533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BFAA6" w14:textId="77777777" w:rsidR="00DA7918" w:rsidRPr="00DA7918" w:rsidRDefault="00DA7918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</w:rPr>
            </w:pPr>
            <w:r w:rsidRPr="00DA7918">
              <w:rPr>
                <w:snapToGrid w:val="0"/>
                <w:szCs w:val="24"/>
              </w:rPr>
              <w:t>Общая</w:t>
            </w:r>
          </w:p>
        </w:tc>
        <w:tc>
          <w:tcPr>
            <w:tcW w:w="75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15AB8807" w14:textId="5B551ACA" w:rsidR="00DA7918" w:rsidRPr="00DA7918" w:rsidRDefault="00DA7918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</w:rPr>
            </w:pPr>
            <w:r w:rsidRPr="00DA7918">
              <w:rPr>
                <w:snapToGrid w:val="0"/>
                <w:szCs w:val="24"/>
              </w:rPr>
              <w:t>в том числе</w:t>
            </w:r>
          </w:p>
        </w:tc>
      </w:tr>
      <w:tr w:rsidR="00DA7918" w:rsidRPr="00DA7918" w14:paraId="0BCE1FD9" w14:textId="77777777" w:rsidTr="00EE2492">
        <w:trPr>
          <w:cantSplit/>
          <w:trHeight w:val="230"/>
          <w:jc w:val="center"/>
        </w:trPr>
        <w:tc>
          <w:tcPr>
            <w:tcW w:w="2533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726F1" w14:textId="77777777" w:rsidR="00DA7918" w:rsidRPr="00DA7918" w:rsidRDefault="00DA7918" w:rsidP="00547954">
            <w:pPr>
              <w:ind w:firstLine="0"/>
              <w:jc w:val="center"/>
              <w:rPr>
                <w:snapToGrid w:val="0"/>
                <w:sz w:val="22"/>
                <w:szCs w:val="24"/>
              </w:rPr>
            </w:pP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1DA552" w14:textId="6AF19E1B" w:rsidR="00DA7918" w:rsidRPr="00DA7918" w:rsidRDefault="00DA7918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</w:rPr>
            </w:pPr>
            <w:r w:rsidRPr="00DA7918">
              <w:rPr>
                <w:snapToGrid w:val="0"/>
                <w:szCs w:val="24"/>
              </w:rPr>
              <w:t>Рабочих (</w:t>
            </w:r>
            <w:r w:rsidRPr="00DA7918">
              <w:rPr>
                <w:snapToGrid w:val="0"/>
                <w:szCs w:val="24"/>
                <w:lang w:val="ru-RU"/>
              </w:rPr>
              <w:t>84,5</w:t>
            </w:r>
            <w:r w:rsidRPr="00DA7918">
              <w:rPr>
                <w:snapToGrid w:val="0"/>
                <w:szCs w:val="24"/>
              </w:rPr>
              <w:t>%)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C1659" w14:textId="77777777" w:rsidR="00DA7918" w:rsidRPr="00DA7918" w:rsidRDefault="00DA7918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</w:rPr>
            </w:pPr>
            <w:r w:rsidRPr="00DA7918">
              <w:rPr>
                <w:snapToGrid w:val="0"/>
                <w:szCs w:val="24"/>
              </w:rPr>
              <w:t>ИТР (</w:t>
            </w:r>
            <w:r w:rsidRPr="00DA7918">
              <w:rPr>
                <w:snapToGrid w:val="0"/>
                <w:szCs w:val="24"/>
                <w:lang w:val="ru-RU"/>
              </w:rPr>
              <w:t>11,0</w:t>
            </w:r>
            <w:r w:rsidRPr="00DA7918">
              <w:rPr>
                <w:snapToGrid w:val="0"/>
                <w:szCs w:val="24"/>
              </w:rPr>
              <w:t>%)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5CD2532F" w14:textId="77777777" w:rsidR="00DA7918" w:rsidRPr="00DA7918" w:rsidRDefault="00DA7918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</w:rPr>
            </w:pPr>
            <w:r w:rsidRPr="00DA7918">
              <w:rPr>
                <w:snapToGrid w:val="0"/>
                <w:szCs w:val="24"/>
              </w:rPr>
              <w:t>МОП служащие и охрана (</w:t>
            </w:r>
            <w:r w:rsidRPr="00DA7918">
              <w:rPr>
                <w:snapToGrid w:val="0"/>
                <w:szCs w:val="24"/>
                <w:lang w:val="ru-RU"/>
              </w:rPr>
              <w:t>4,5</w:t>
            </w:r>
            <w:r w:rsidRPr="00DA7918">
              <w:rPr>
                <w:snapToGrid w:val="0"/>
                <w:szCs w:val="24"/>
              </w:rPr>
              <w:t>%)</w:t>
            </w:r>
          </w:p>
        </w:tc>
      </w:tr>
      <w:tr w:rsidR="00DA7918" w:rsidRPr="00DA7918" w14:paraId="4427B084" w14:textId="77777777" w:rsidTr="00EE2492">
        <w:trPr>
          <w:trHeight w:val="319"/>
          <w:jc w:val="center"/>
        </w:trPr>
        <w:tc>
          <w:tcPr>
            <w:tcW w:w="10123" w:type="dxa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A87F47" w14:textId="77777777" w:rsidR="00DA7918" w:rsidRPr="00DA7918" w:rsidRDefault="00DA7918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  <w:lang w:val="ru-RU"/>
              </w:rPr>
            </w:pPr>
            <w:r w:rsidRPr="00DA7918">
              <w:rPr>
                <w:snapToGrid w:val="0"/>
                <w:szCs w:val="24"/>
                <w:lang w:val="ru-RU"/>
              </w:rPr>
              <w:t>Общее</w:t>
            </w:r>
          </w:p>
        </w:tc>
      </w:tr>
      <w:tr w:rsidR="00DA7918" w:rsidRPr="00DA7918" w14:paraId="5B71C263" w14:textId="77777777" w:rsidTr="00EE2492">
        <w:trPr>
          <w:trHeight w:val="319"/>
          <w:jc w:val="center"/>
        </w:trPr>
        <w:tc>
          <w:tcPr>
            <w:tcW w:w="253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B9D2E" w14:textId="200C2270" w:rsidR="00DA7918" w:rsidRPr="00DA7918" w:rsidRDefault="005D72D9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  <w:lang w:val="ru-RU"/>
              </w:rPr>
            </w:pPr>
            <w:r>
              <w:rPr>
                <w:snapToGrid w:val="0"/>
                <w:szCs w:val="24"/>
                <w:lang w:val="ru-RU"/>
              </w:rPr>
              <w:t>11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9D6C2" w14:textId="25A37662" w:rsidR="00DA7918" w:rsidRPr="00DA7918" w:rsidRDefault="005D72D9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  <w:lang w:val="ru-RU"/>
              </w:rPr>
            </w:pPr>
            <w:r>
              <w:rPr>
                <w:snapToGrid w:val="0"/>
                <w:szCs w:val="24"/>
                <w:lang w:val="ru-RU"/>
              </w:rPr>
              <w:t>9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0C3A4" w14:textId="3862DF84" w:rsidR="00DA7918" w:rsidRPr="00DA7918" w:rsidRDefault="005D72D9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  <w:lang w:val="ru-RU"/>
              </w:rPr>
            </w:pPr>
            <w:r>
              <w:rPr>
                <w:snapToGrid w:val="0"/>
                <w:szCs w:val="24"/>
                <w:lang w:val="ru-RU"/>
              </w:rPr>
              <w:t>1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C0E4B76" w14:textId="77777777" w:rsidR="00DA7918" w:rsidRPr="00DA7918" w:rsidRDefault="00DA7918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  <w:lang w:val="ru-RU"/>
              </w:rPr>
            </w:pPr>
            <w:r w:rsidRPr="00DA7918">
              <w:rPr>
                <w:snapToGrid w:val="0"/>
                <w:szCs w:val="24"/>
                <w:lang w:val="ru-RU"/>
              </w:rPr>
              <w:t>1</w:t>
            </w:r>
          </w:p>
        </w:tc>
      </w:tr>
      <w:tr w:rsidR="00DA7918" w:rsidRPr="00DA7918" w14:paraId="161E9CC1" w14:textId="77777777" w:rsidTr="00EE2492">
        <w:trPr>
          <w:trHeight w:val="319"/>
          <w:jc w:val="center"/>
        </w:trPr>
        <w:tc>
          <w:tcPr>
            <w:tcW w:w="10123" w:type="dxa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63B259C" w14:textId="77777777" w:rsidR="00DA7918" w:rsidRPr="00DA7918" w:rsidRDefault="00DA7918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</w:rPr>
            </w:pPr>
            <w:r w:rsidRPr="00DA7918">
              <w:rPr>
                <w:snapToGrid w:val="0"/>
                <w:szCs w:val="24"/>
              </w:rPr>
              <w:t>В наиболее загруженную смену</w:t>
            </w:r>
          </w:p>
        </w:tc>
      </w:tr>
      <w:tr w:rsidR="00DA7918" w:rsidRPr="00DA7918" w14:paraId="7D0D8BB6" w14:textId="77777777" w:rsidTr="00EE2492">
        <w:trPr>
          <w:trHeight w:val="274"/>
          <w:jc w:val="center"/>
        </w:trPr>
        <w:tc>
          <w:tcPr>
            <w:tcW w:w="253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F704BBD" w14:textId="129F4078" w:rsidR="00DA7918" w:rsidRPr="00DA7918" w:rsidRDefault="005D72D9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  <w:lang w:val="ru-RU"/>
              </w:rPr>
            </w:pPr>
            <w:r>
              <w:rPr>
                <w:snapToGrid w:val="0"/>
                <w:szCs w:val="24"/>
                <w:lang w:val="ru-RU"/>
              </w:rPr>
              <w:t>9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167146" w14:textId="0E5BD1AA" w:rsidR="00DA7918" w:rsidRPr="00DA7918" w:rsidRDefault="005D72D9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  <w:lang w:val="ru-RU"/>
              </w:rPr>
            </w:pPr>
            <w:r>
              <w:rPr>
                <w:snapToGrid w:val="0"/>
                <w:szCs w:val="24"/>
                <w:lang w:val="ru-RU"/>
              </w:rPr>
              <w:t>7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2043537" w14:textId="7DFD3089" w:rsidR="00DA7918" w:rsidRPr="00DA7918" w:rsidRDefault="005D72D9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  <w:lang w:val="ru-RU"/>
              </w:rPr>
            </w:pPr>
            <w:r>
              <w:rPr>
                <w:snapToGrid w:val="0"/>
                <w:szCs w:val="24"/>
                <w:lang w:val="ru-RU"/>
              </w:rPr>
              <w:t>1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A4DF5" w14:textId="77777777" w:rsidR="00DA7918" w:rsidRPr="00DA7918" w:rsidRDefault="00DA7918" w:rsidP="00547954">
            <w:pPr>
              <w:pStyle w:val="affff5"/>
              <w:suppressAutoHyphens/>
              <w:spacing w:before="0" w:line="276" w:lineRule="auto"/>
              <w:rPr>
                <w:snapToGrid w:val="0"/>
                <w:szCs w:val="24"/>
                <w:lang w:val="ru-RU"/>
              </w:rPr>
            </w:pPr>
            <w:r w:rsidRPr="00DA7918">
              <w:rPr>
                <w:snapToGrid w:val="0"/>
                <w:szCs w:val="24"/>
                <w:lang w:val="ru-RU"/>
              </w:rPr>
              <w:t>1</w:t>
            </w:r>
          </w:p>
        </w:tc>
      </w:tr>
    </w:tbl>
    <w:p w14:paraId="0BB5D1E9" w14:textId="5AEC39C0" w:rsidR="00DA7918" w:rsidRPr="00DA7918" w:rsidRDefault="00DA7918" w:rsidP="00DA7918">
      <w:pPr>
        <w:tabs>
          <w:tab w:val="left" w:pos="9940"/>
        </w:tabs>
        <w:rPr>
          <w:sz w:val="22"/>
        </w:rPr>
      </w:pPr>
      <w:r w:rsidRPr="00DA7918">
        <w:rPr>
          <w:sz w:val="22"/>
        </w:rPr>
        <w:t xml:space="preserve">Проживание рабочих предусмотрено в г. </w:t>
      </w:r>
      <w:r w:rsidR="00547954">
        <w:rPr>
          <w:sz w:val="22"/>
        </w:rPr>
        <w:t>Новый Уренгой</w:t>
      </w:r>
      <w:r w:rsidRPr="00DA7918">
        <w:rPr>
          <w:sz w:val="22"/>
        </w:rPr>
        <w:t>.</w:t>
      </w:r>
    </w:p>
    <w:p w14:paraId="594296CF" w14:textId="77777777" w:rsidR="00DA7918" w:rsidRPr="00DA7918" w:rsidRDefault="00DA7918" w:rsidP="00DA7918">
      <w:pPr>
        <w:rPr>
          <w:sz w:val="22"/>
        </w:rPr>
      </w:pPr>
      <w:r w:rsidRPr="00DA7918">
        <w:rPr>
          <w:sz w:val="22"/>
        </w:rPr>
        <w:t>Доставка рабочих на объект выполняется автотранспортом Подрядчика.</w:t>
      </w:r>
    </w:p>
    <w:p w14:paraId="6AA061C2" w14:textId="3E2F92EB" w:rsidR="00DA7918" w:rsidRPr="00DA7918" w:rsidRDefault="00DA7918" w:rsidP="00DA7918">
      <w:pPr>
        <w:tabs>
          <w:tab w:val="num" w:pos="851"/>
          <w:tab w:val="num" w:pos="993"/>
        </w:tabs>
        <w:rPr>
          <w:sz w:val="22"/>
          <w:szCs w:val="24"/>
        </w:rPr>
      </w:pPr>
      <w:r w:rsidRPr="00DA7918">
        <w:rPr>
          <w:sz w:val="22"/>
          <w:szCs w:val="24"/>
        </w:rPr>
        <w:t xml:space="preserve">Технико-экономические показатели </w:t>
      </w:r>
      <w:r w:rsidR="005D72D9">
        <w:rPr>
          <w:sz w:val="22"/>
          <w:szCs w:val="24"/>
        </w:rPr>
        <w:t>капитального ремонта</w:t>
      </w:r>
      <w:r w:rsidRPr="00DA7918">
        <w:rPr>
          <w:sz w:val="22"/>
          <w:szCs w:val="24"/>
        </w:rPr>
        <w:t xml:space="preserve"> представлены в таблице 1</w:t>
      </w:r>
      <w:r w:rsidR="00547954">
        <w:rPr>
          <w:sz w:val="22"/>
          <w:szCs w:val="24"/>
        </w:rPr>
        <w:t>5</w:t>
      </w:r>
      <w:r w:rsidRPr="00DA7918">
        <w:rPr>
          <w:sz w:val="22"/>
          <w:szCs w:val="24"/>
        </w:rPr>
        <w:t>.2.</w:t>
      </w:r>
    </w:p>
    <w:p w14:paraId="25D33229" w14:textId="143C4D59" w:rsidR="00DA7918" w:rsidRPr="00DA7918" w:rsidRDefault="00DA7918" w:rsidP="00547954">
      <w:pPr>
        <w:keepNext/>
        <w:tabs>
          <w:tab w:val="num" w:pos="851"/>
          <w:tab w:val="num" w:pos="993"/>
        </w:tabs>
        <w:spacing w:before="120" w:after="120"/>
        <w:rPr>
          <w:sz w:val="22"/>
          <w:szCs w:val="24"/>
        </w:rPr>
      </w:pPr>
      <w:r w:rsidRPr="00DA7918">
        <w:rPr>
          <w:sz w:val="22"/>
          <w:szCs w:val="24"/>
        </w:rPr>
        <w:t>Таблица 1</w:t>
      </w:r>
      <w:r w:rsidR="00547954">
        <w:rPr>
          <w:sz w:val="22"/>
          <w:szCs w:val="24"/>
        </w:rPr>
        <w:t>5</w:t>
      </w:r>
      <w:r w:rsidRPr="00DA7918">
        <w:rPr>
          <w:sz w:val="22"/>
          <w:szCs w:val="24"/>
        </w:rPr>
        <w:t xml:space="preserve">.2. Технико-экономические показатели </w:t>
      </w:r>
      <w:r w:rsidR="005D72D9">
        <w:rPr>
          <w:sz w:val="22"/>
          <w:szCs w:val="24"/>
        </w:rPr>
        <w:t>капитального ремонта</w:t>
      </w:r>
    </w:p>
    <w:tbl>
      <w:tblPr>
        <w:tblW w:w="945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367"/>
        <w:gridCol w:w="2083"/>
      </w:tblGrid>
      <w:tr w:rsidR="00DA7918" w:rsidRPr="00DA7918" w14:paraId="6A844A1B" w14:textId="77777777" w:rsidTr="00547954">
        <w:trPr>
          <w:trHeight w:val="68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0AD7" w14:textId="77777777" w:rsidR="00DA7918" w:rsidRPr="00DA7918" w:rsidRDefault="00DA7918" w:rsidP="00547954">
            <w:pPr>
              <w:ind w:firstLine="0"/>
              <w:jc w:val="center"/>
              <w:rPr>
                <w:rFonts w:eastAsia="Times New Roman"/>
                <w:sz w:val="22"/>
              </w:rPr>
            </w:pPr>
            <w:r w:rsidRPr="00DA7918">
              <w:rPr>
                <w:sz w:val="22"/>
              </w:rPr>
              <w:t>Элементы расчета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9992" w14:textId="77777777" w:rsidR="00DA7918" w:rsidRPr="00DA7918" w:rsidRDefault="00DA7918" w:rsidP="00547954">
            <w:pPr>
              <w:ind w:firstLine="0"/>
              <w:jc w:val="center"/>
              <w:rPr>
                <w:rFonts w:eastAsia="Times New Roman"/>
                <w:sz w:val="22"/>
              </w:rPr>
            </w:pPr>
            <w:r w:rsidRPr="00DA7918">
              <w:rPr>
                <w:sz w:val="22"/>
              </w:rPr>
              <w:t>Количество</w:t>
            </w:r>
          </w:p>
        </w:tc>
      </w:tr>
      <w:tr w:rsidR="00DA7918" w:rsidRPr="00DA7918" w14:paraId="2DA97362" w14:textId="77777777" w:rsidTr="00EE2492">
        <w:trPr>
          <w:trHeight w:val="37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E65E" w14:textId="77777777" w:rsidR="00DA7918" w:rsidRPr="00DA7918" w:rsidRDefault="00DA7918" w:rsidP="00547954">
            <w:pPr>
              <w:ind w:firstLine="0"/>
              <w:jc w:val="center"/>
              <w:rPr>
                <w:rFonts w:eastAsia="Times New Roman"/>
                <w:sz w:val="22"/>
              </w:rPr>
            </w:pPr>
            <w:r w:rsidRPr="00DA7918">
              <w:rPr>
                <w:sz w:val="22"/>
              </w:rPr>
              <w:t xml:space="preserve">Продолжительность работ, </w:t>
            </w:r>
            <w:proofErr w:type="spellStart"/>
            <w:r w:rsidRPr="00DA7918">
              <w:rPr>
                <w:sz w:val="22"/>
              </w:rPr>
              <w:t>мес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87F3" w14:textId="3C90863C" w:rsidR="00DA7918" w:rsidRPr="00DA7918" w:rsidRDefault="00EB2ABC" w:rsidP="00547954">
            <w:pPr>
              <w:ind w:firstLine="0"/>
              <w:jc w:val="center"/>
              <w:rPr>
                <w:rFonts w:eastAsia="Times New Roman"/>
                <w:sz w:val="22"/>
              </w:rPr>
            </w:pPr>
            <w:r>
              <w:rPr>
                <w:sz w:val="22"/>
              </w:rPr>
              <w:t>4,8</w:t>
            </w:r>
          </w:p>
        </w:tc>
      </w:tr>
      <w:tr w:rsidR="00DA7918" w:rsidRPr="00DA7918" w14:paraId="48934337" w14:textId="77777777" w:rsidTr="00EE2492">
        <w:trPr>
          <w:trHeight w:val="37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450D" w14:textId="77777777" w:rsidR="00DA7918" w:rsidRPr="00DA7918" w:rsidRDefault="00DA7918" w:rsidP="00547954">
            <w:pPr>
              <w:ind w:firstLine="0"/>
              <w:jc w:val="center"/>
              <w:rPr>
                <w:rFonts w:eastAsia="Times New Roman"/>
                <w:sz w:val="22"/>
              </w:rPr>
            </w:pPr>
            <w:r w:rsidRPr="00DA7918">
              <w:rPr>
                <w:sz w:val="22"/>
              </w:rPr>
              <w:t>Нормативная трудоемкость, чел-час.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E461" w14:textId="67831AC7" w:rsidR="00DA7918" w:rsidRPr="00DA7918" w:rsidRDefault="00EB2ABC" w:rsidP="00547954">
            <w:pPr>
              <w:ind w:firstLine="0"/>
              <w:jc w:val="center"/>
              <w:rPr>
                <w:rFonts w:eastAsia="Times New Roman"/>
                <w:sz w:val="22"/>
              </w:rPr>
            </w:pPr>
            <w:r>
              <w:rPr>
                <w:sz w:val="22"/>
                <w:szCs w:val="24"/>
              </w:rPr>
              <w:t>7603,17</w:t>
            </w:r>
          </w:p>
        </w:tc>
      </w:tr>
      <w:tr w:rsidR="00DA7918" w:rsidRPr="00DA7918" w14:paraId="46EDE880" w14:textId="77777777" w:rsidTr="00EE2492">
        <w:trPr>
          <w:trHeight w:val="37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76FC" w14:textId="77777777" w:rsidR="00DA7918" w:rsidRPr="00DA7918" w:rsidRDefault="00DA7918" w:rsidP="00547954">
            <w:pPr>
              <w:ind w:firstLine="0"/>
              <w:jc w:val="center"/>
              <w:rPr>
                <w:rFonts w:eastAsia="Times New Roman"/>
                <w:sz w:val="22"/>
                <w:szCs w:val="20"/>
              </w:rPr>
            </w:pPr>
            <w:r w:rsidRPr="00DA7918">
              <w:rPr>
                <w:sz w:val="22"/>
              </w:rPr>
              <w:t>Максимальное количество работающих на объекте, в том числе:</w:t>
            </w:r>
          </w:p>
          <w:p w14:paraId="458F91DD" w14:textId="77777777" w:rsidR="00DA7918" w:rsidRPr="00DA7918" w:rsidRDefault="00DA7918" w:rsidP="00547954">
            <w:pPr>
              <w:ind w:firstLine="0"/>
              <w:jc w:val="center"/>
              <w:rPr>
                <w:sz w:val="22"/>
              </w:rPr>
            </w:pPr>
            <w:r w:rsidRPr="00DA7918">
              <w:rPr>
                <w:sz w:val="22"/>
              </w:rPr>
              <w:t>- Рабочих (84.5 %) чел.</w:t>
            </w:r>
          </w:p>
          <w:p w14:paraId="2FDBAFD7" w14:textId="77777777" w:rsidR="00DA7918" w:rsidRPr="00DA7918" w:rsidRDefault="00DA7918" w:rsidP="00547954">
            <w:pPr>
              <w:ind w:firstLine="0"/>
              <w:jc w:val="center"/>
              <w:rPr>
                <w:sz w:val="22"/>
              </w:rPr>
            </w:pPr>
            <w:r w:rsidRPr="00DA7918">
              <w:rPr>
                <w:sz w:val="22"/>
              </w:rPr>
              <w:t>- ИТР (11.0%) чел.</w:t>
            </w:r>
          </w:p>
          <w:p w14:paraId="19F59BCE" w14:textId="77777777" w:rsidR="00DA7918" w:rsidRPr="00DA7918" w:rsidRDefault="00DA7918" w:rsidP="00547954">
            <w:pPr>
              <w:ind w:firstLine="0"/>
              <w:jc w:val="center"/>
              <w:rPr>
                <w:rFonts w:eastAsia="Times New Roman"/>
                <w:sz w:val="22"/>
              </w:rPr>
            </w:pPr>
            <w:r w:rsidRPr="00DA7918">
              <w:rPr>
                <w:sz w:val="22"/>
              </w:rPr>
              <w:t>- Служащие, МОП и охрана, (4,5 %), чел.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F95C" w14:textId="09143219" w:rsidR="00DA7918" w:rsidRPr="00DA7918" w:rsidRDefault="005D72D9" w:rsidP="00547954">
            <w:pPr>
              <w:ind w:firstLine="0"/>
              <w:jc w:val="center"/>
              <w:rPr>
                <w:rFonts w:eastAsia="Times New Roman"/>
                <w:sz w:val="22"/>
                <w:szCs w:val="20"/>
              </w:rPr>
            </w:pPr>
            <w:r>
              <w:rPr>
                <w:rFonts w:eastAsia="Times New Roman"/>
                <w:sz w:val="22"/>
                <w:szCs w:val="20"/>
              </w:rPr>
              <w:t>11</w:t>
            </w:r>
          </w:p>
          <w:p w14:paraId="4F794238" w14:textId="30422CB9" w:rsidR="00DA7918" w:rsidRPr="00DA7918" w:rsidRDefault="005D72D9" w:rsidP="00547954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  <w:p w14:paraId="79EE4BA9" w14:textId="1D10EBF7" w:rsidR="00DA7918" w:rsidRPr="00DA7918" w:rsidRDefault="005D72D9" w:rsidP="00547954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14:paraId="45D9931F" w14:textId="77777777" w:rsidR="00DA7918" w:rsidRPr="00DA7918" w:rsidRDefault="00DA7918" w:rsidP="00547954">
            <w:pPr>
              <w:ind w:firstLine="0"/>
              <w:jc w:val="center"/>
              <w:rPr>
                <w:rFonts w:eastAsia="Times New Roman"/>
                <w:sz w:val="22"/>
              </w:rPr>
            </w:pPr>
            <w:r w:rsidRPr="00DA7918">
              <w:rPr>
                <w:sz w:val="22"/>
              </w:rPr>
              <w:t>1</w:t>
            </w:r>
          </w:p>
        </w:tc>
      </w:tr>
      <w:tr w:rsidR="00DA7918" w:rsidRPr="00DA7918" w14:paraId="4CFEAE95" w14:textId="77777777" w:rsidTr="00EE2492">
        <w:trPr>
          <w:trHeight w:val="37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40FB" w14:textId="77777777" w:rsidR="00DA7918" w:rsidRPr="00DA7918" w:rsidRDefault="00DA7918" w:rsidP="00547954">
            <w:pPr>
              <w:ind w:firstLine="0"/>
              <w:jc w:val="center"/>
              <w:rPr>
                <w:rFonts w:eastAsia="Times New Roman"/>
                <w:sz w:val="22"/>
                <w:szCs w:val="20"/>
              </w:rPr>
            </w:pPr>
            <w:r w:rsidRPr="00DA7918">
              <w:rPr>
                <w:sz w:val="22"/>
              </w:rPr>
              <w:t xml:space="preserve">Численность работающих в наиболее загруженную смену, чел, в </w:t>
            </w:r>
            <w:proofErr w:type="gramStart"/>
            <w:r w:rsidRPr="00DA7918">
              <w:rPr>
                <w:sz w:val="22"/>
              </w:rPr>
              <w:t>т.ч.</w:t>
            </w:r>
            <w:proofErr w:type="gramEnd"/>
          </w:p>
          <w:p w14:paraId="21B2A5CB" w14:textId="77777777" w:rsidR="00DA7918" w:rsidRPr="00DA7918" w:rsidRDefault="00DA7918" w:rsidP="00547954">
            <w:pPr>
              <w:ind w:firstLine="0"/>
              <w:jc w:val="center"/>
              <w:rPr>
                <w:sz w:val="22"/>
              </w:rPr>
            </w:pPr>
            <w:r w:rsidRPr="00DA7918">
              <w:rPr>
                <w:sz w:val="22"/>
              </w:rPr>
              <w:t>- Рабочих (84.5 %) чел.</w:t>
            </w:r>
          </w:p>
          <w:p w14:paraId="5D8F1098" w14:textId="77777777" w:rsidR="00DA7918" w:rsidRPr="00DA7918" w:rsidRDefault="00DA7918" w:rsidP="00547954">
            <w:pPr>
              <w:ind w:firstLine="0"/>
              <w:jc w:val="center"/>
              <w:rPr>
                <w:sz w:val="22"/>
              </w:rPr>
            </w:pPr>
            <w:r w:rsidRPr="00DA7918">
              <w:rPr>
                <w:sz w:val="22"/>
              </w:rPr>
              <w:t>- ИТР (11.0%) чел.</w:t>
            </w:r>
          </w:p>
          <w:p w14:paraId="547C8BBB" w14:textId="77777777" w:rsidR="00DA7918" w:rsidRPr="00DA7918" w:rsidRDefault="00DA7918" w:rsidP="00547954">
            <w:pPr>
              <w:ind w:firstLine="0"/>
              <w:jc w:val="center"/>
              <w:rPr>
                <w:rFonts w:eastAsia="Times New Roman"/>
                <w:sz w:val="22"/>
              </w:rPr>
            </w:pPr>
            <w:r w:rsidRPr="00DA7918">
              <w:rPr>
                <w:sz w:val="22"/>
              </w:rPr>
              <w:t>- Служащие, МОП и охрана, (4,5 %), чел.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7015" w14:textId="1A02028B" w:rsidR="00DA7918" w:rsidRPr="00DA7918" w:rsidRDefault="005D72D9" w:rsidP="00547954">
            <w:pPr>
              <w:ind w:firstLine="0"/>
              <w:jc w:val="center"/>
              <w:rPr>
                <w:rFonts w:eastAsia="Times New Roman"/>
                <w:sz w:val="22"/>
                <w:szCs w:val="20"/>
              </w:rPr>
            </w:pPr>
            <w:r>
              <w:rPr>
                <w:sz w:val="22"/>
              </w:rPr>
              <w:t>9</w:t>
            </w:r>
          </w:p>
          <w:p w14:paraId="0A1DA5BB" w14:textId="5ACFC0C8" w:rsidR="00DA7918" w:rsidRPr="00DA7918" w:rsidRDefault="005D72D9" w:rsidP="00547954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  <w:p w14:paraId="2E6BB114" w14:textId="77BAF95F" w:rsidR="00DA7918" w:rsidRPr="00DA7918" w:rsidRDefault="005D72D9" w:rsidP="00547954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14:paraId="7475244E" w14:textId="77777777" w:rsidR="00DA7918" w:rsidRPr="00DA7918" w:rsidRDefault="00DA7918" w:rsidP="00547954">
            <w:pPr>
              <w:ind w:firstLine="0"/>
              <w:jc w:val="center"/>
              <w:rPr>
                <w:rFonts w:eastAsia="Times New Roman"/>
                <w:sz w:val="22"/>
              </w:rPr>
            </w:pPr>
            <w:r w:rsidRPr="00DA7918">
              <w:rPr>
                <w:sz w:val="22"/>
              </w:rPr>
              <w:t>1</w:t>
            </w:r>
          </w:p>
        </w:tc>
      </w:tr>
    </w:tbl>
    <w:p w14:paraId="617C79D8" w14:textId="77777777" w:rsidR="00DA7918" w:rsidRPr="00DA7918" w:rsidRDefault="00DA7918" w:rsidP="00DA7918">
      <w:pPr>
        <w:pStyle w:val="ac"/>
        <w:spacing w:line="276" w:lineRule="auto"/>
        <w:ind w:firstLine="709"/>
        <w:jc w:val="both"/>
        <w:rPr>
          <w:sz w:val="22"/>
          <w:szCs w:val="24"/>
        </w:rPr>
      </w:pPr>
    </w:p>
    <w:p w14:paraId="7F5B4D00" w14:textId="77777777" w:rsidR="00DA7918" w:rsidRPr="00DA7918" w:rsidRDefault="00DA7918" w:rsidP="00DA7918">
      <w:pPr>
        <w:pStyle w:val="ac"/>
        <w:spacing w:line="276" w:lineRule="auto"/>
        <w:ind w:firstLine="709"/>
        <w:jc w:val="both"/>
        <w:rPr>
          <w:sz w:val="22"/>
          <w:szCs w:val="24"/>
        </w:rPr>
      </w:pPr>
      <w:r w:rsidRPr="00DA7918">
        <w:rPr>
          <w:sz w:val="22"/>
          <w:szCs w:val="24"/>
        </w:rPr>
        <w:t>Количество бригад и их численность уточняется Подрядчиком в зависимости от условий и обстановки, складывающейся в ходе производства работ.</w:t>
      </w:r>
    </w:p>
    <w:p w14:paraId="6D506F34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57" w:name="_Toc222429902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Обоснование принятой продолжительности строительства, реконструкции, капитального ремонта</w:t>
      </w:r>
      <w:bookmarkEnd w:id="57"/>
    </w:p>
    <w:p w14:paraId="17F61E92" w14:textId="3ECF016A" w:rsidR="00AB105B" w:rsidRPr="007073CA" w:rsidRDefault="00AB105B" w:rsidP="00AB105B">
      <w:pPr>
        <w:tabs>
          <w:tab w:val="left" w:pos="993"/>
        </w:tabs>
        <w:rPr>
          <w:sz w:val="22"/>
        </w:rPr>
      </w:pPr>
      <w:r>
        <w:rPr>
          <w:sz w:val="22"/>
        </w:rPr>
        <w:t>Проектом предусмотрено производство работ по капитальному ремонт пяти участков трубопроводов 71м+35м+127,65м+118м+55,7м. Общая протяженность</w:t>
      </w:r>
      <w:r w:rsidRPr="007073CA">
        <w:rPr>
          <w:sz w:val="22"/>
        </w:rPr>
        <w:t xml:space="preserve"> </w:t>
      </w:r>
      <w:r>
        <w:rPr>
          <w:sz w:val="22"/>
        </w:rPr>
        <w:t>ремонтируемых участков составляет 407,35</w:t>
      </w:r>
      <w:r w:rsidRPr="007073CA">
        <w:rPr>
          <w:sz w:val="22"/>
        </w:rPr>
        <w:t xml:space="preserve"> м</w:t>
      </w:r>
      <w:r>
        <w:rPr>
          <w:sz w:val="22"/>
        </w:rPr>
        <w:t>, в том числе надземная прокладка 127,65м</w:t>
      </w:r>
      <w:r w:rsidRPr="007073CA">
        <w:rPr>
          <w:sz w:val="22"/>
        </w:rPr>
        <w:t>.</w:t>
      </w:r>
    </w:p>
    <w:p w14:paraId="012B3330" w14:textId="2A1BFB95" w:rsidR="00AB105B" w:rsidRPr="007073CA" w:rsidRDefault="00AB105B" w:rsidP="00AB105B">
      <w:pPr>
        <w:tabs>
          <w:tab w:val="left" w:pos="993"/>
        </w:tabs>
        <w:rPr>
          <w:sz w:val="22"/>
        </w:rPr>
      </w:pPr>
      <w:r w:rsidRPr="007073CA">
        <w:rPr>
          <w:sz w:val="22"/>
        </w:rPr>
        <w:t xml:space="preserve">Нормативная продолжительность </w:t>
      </w:r>
      <w:r>
        <w:rPr>
          <w:sz w:val="22"/>
        </w:rPr>
        <w:t xml:space="preserve">работ по укладке теплосети </w:t>
      </w:r>
      <w:r w:rsidRPr="00823DBD">
        <w:rPr>
          <w:szCs w:val="24"/>
        </w:rPr>
        <w:t>определен</w:t>
      </w:r>
      <w:r>
        <w:rPr>
          <w:szCs w:val="24"/>
        </w:rPr>
        <w:t>а</w:t>
      </w:r>
      <w:r w:rsidRPr="00823DBD">
        <w:rPr>
          <w:szCs w:val="24"/>
        </w:rPr>
        <w:t xml:space="preserve"> согласно СНиП 1.04.03-85* «Нормы продолжительности строительства и задела в строительстве предприятий, зданий и сооружений»</w:t>
      </w:r>
      <w:r w:rsidR="00EB2ABC">
        <w:rPr>
          <w:szCs w:val="24"/>
        </w:rPr>
        <w:t xml:space="preserve"> Часть </w:t>
      </w:r>
      <w:r w:rsidR="00EB2ABC">
        <w:rPr>
          <w:szCs w:val="24"/>
          <w:lang w:val="en-US"/>
        </w:rPr>
        <w:t>II</w:t>
      </w:r>
      <w:r w:rsidR="00EB2ABC">
        <w:rPr>
          <w:szCs w:val="24"/>
        </w:rPr>
        <w:t>, раздел З. Непроизводственное строительство, подраздел 7* «Г</w:t>
      </w:r>
      <w:r w:rsidR="00EB2ABC" w:rsidRPr="00EB2ABC">
        <w:rPr>
          <w:szCs w:val="24"/>
        </w:rPr>
        <w:t>ородские инженерные сооружения</w:t>
      </w:r>
      <w:r w:rsidR="00EB2ABC">
        <w:rPr>
          <w:szCs w:val="24"/>
        </w:rPr>
        <w:t>»</w:t>
      </w:r>
      <w:r w:rsidR="00EB2ABC" w:rsidRPr="00EB2ABC">
        <w:rPr>
          <w:szCs w:val="24"/>
        </w:rPr>
        <w:t xml:space="preserve"> </w:t>
      </w:r>
      <w:r w:rsidRPr="009B2A41">
        <w:rPr>
          <w:szCs w:val="24"/>
        </w:rPr>
        <w:t xml:space="preserve">п. </w:t>
      </w:r>
      <w:r w:rsidR="00EB2ABC">
        <w:rPr>
          <w:szCs w:val="24"/>
        </w:rPr>
        <w:t>3</w:t>
      </w:r>
      <w:r>
        <w:rPr>
          <w:szCs w:val="24"/>
        </w:rPr>
        <w:t xml:space="preserve"> </w:t>
      </w:r>
      <w:r w:rsidR="00EB2ABC">
        <w:rPr>
          <w:szCs w:val="24"/>
        </w:rPr>
        <w:t>Тепловые сети</w:t>
      </w:r>
      <w:r>
        <w:rPr>
          <w:sz w:val="22"/>
        </w:rPr>
        <w:t>,</w:t>
      </w:r>
      <w:r w:rsidRPr="007073CA">
        <w:rPr>
          <w:sz w:val="22"/>
        </w:rPr>
        <w:t xml:space="preserve"> протяженностью </w:t>
      </w:r>
      <w:r>
        <w:rPr>
          <w:sz w:val="22"/>
        </w:rPr>
        <w:t>0,1 км</w:t>
      </w:r>
      <w:r w:rsidRPr="007073CA">
        <w:rPr>
          <w:sz w:val="22"/>
        </w:rPr>
        <w:t xml:space="preserve"> </w:t>
      </w:r>
      <w:r>
        <w:rPr>
          <w:sz w:val="22"/>
        </w:rPr>
        <w:t xml:space="preserve">и 0,5 км </w:t>
      </w:r>
      <w:r w:rsidRPr="007073CA">
        <w:rPr>
          <w:sz w:val="22"/>
        </w:rPr>
        <w:t xml:space="preserve">составляет </w:t>
      </w:r>
      <w:r>
        <w:rPr>
          <w:sz w:val="22"/>
        </w:rPr>
        <w:t>1</w:t>
      </w:r>
      <w:r w:rsidRPr="007073CA">
        <w:rPr>
          <w:sz w:val="22"/>
        </w:rPr>
        <w:t xml:space="preserve"> </w:t>
      </w:r>
      <w:proofErr w:type="spellStart"/>
      <w:r w:rsidRPr="007073CA">
        <w:rPr>
          <w:sz w:val="22"/>
        </w:rPr>
        <w:t>мес</w:t>
      </w:r>
      <w:proofErr w:type="spellEnd"/>
      <w:r>
        <w:rPr>
          <w:sz w:val="22"/>
        </w:rPr>
        <w:t xml:space="preserve"> и </w:t>
      </w:r>
      <w:r w:rsidR="00EB2ABC">
        <w:rPr>
          <w:sz w:val="22"/>
        </w:rPr>
        <w:t>3</w:t>
      </w:r>
      <w:r>
        <w:rPr>
          <w:sz w:val="22"/>
        </w:rPr>
        <w:t xml:space="preserve"> </w:t>
      </w:r>
      <w:proofErr w:type="spellStart"/>
      <w:r>
        <w:rPr>
          <w:sz w:val="22"/>
        </w:rPr>
        <w:t>мес</w:t>
      </w:r>
      <w:proofErr w:type="spellEnd"/>
      <w:r>
        <w:rPr>
          <w:sz w:val="22"/>
        </w:rPr>
        <w:t xml:space="preserve"> соответственно</w:t>
      </w:r>
      <w:r w:rsidRPr="007073CA">
        <w:rPr>
          <w:sz w:val="22"/>
        </w:rPr>
        <w:t xml:space="preserve">. </w:t>
      </w:r>
    </w:p>
    <w:p w14:paraId="71575FD9" w14:textId="77777777" w:rsidR="00AB105B" w:rsidRDefault="00AB105B" w:rsidP="00AB105B">
      <w:pPr>
        <w:tabs>
          <w:tab w:val="left" w:pos="993"/>
        </w:tabs>
        <w:rPr>
          <w:rFonts w:cs="Arial"/>
          <w:sz w:val="22"/>
        </w:rPr>
      </w:pPr>
      <w:r w:rsidRPr="005D72D9">
        <w:rPr>
          <w:rFonts w:cs="Arial"/>
          <w:sz w:val="22"/>
        </w:rPr>
        <w:t xml:space="preserve">Максимальная продолжительность </w:t>
      </w:r>
      <w:r>
        <w:rPr>
          <w:rFonts w:cs="Arial"/>
          <w:sz w:val="22"/>
        </w:rPr>
        <w:t xml:space="preserve">определена </w:t>
      </w:r>
      <w:r w:rsidRPr="005D72D9">
        <w:rPr>
          <w:rFonts w:cs="Arial"/>
          <w:sz w:val="22"/>
        </w:rPr>
        <w:t>по формуле 1, п.2.2 Пособия по определению продолжительности строительства предприятий, зданий и сооружений (к СНиП</w:t>
      </w:r>
      <w:r>
        <w:rPr>
          <w:rFonts w:cs="Arial"/>
          <w:sz w:val="22"/>
        </w:rPr>
        <w:t> </w:t>
      </w:r>
      <w:r w:rsidRPr="005D72D9">
        <w:rPr>
          <w:rFonts w:cs="Arial"/>
          <w:sz w:val="22"/>
        </w:rPr>
        <w:t>1.04.03-85)</w:t>
      </w:r>
      <w:r>
        <w:rPr>
          <w:rFonts w:cs="Arial"/>
          <w:sz w:val="22"/>
        </w:rPr>
        <w:t>.</w:t>
      </w:r>
    </w:p>
    <w:p w14:paraId="552B3169" w14:textId="77777777" w:rsidR="00AB105B" w:rsidRDefault="00AB105B" w:rsidP="00AB105B">
      <w:pPr>
        <w:tabs>
          <w:tab w:val="left" w:pos="993"/>
        </w:tabs>
        <w:rPr>
          <w:rFonts w:cs="Arial"/>
          <w:sz w:val="22"/>
        </w:rPr>
      </w:pPr>
    </w:p>
    <w:tbl>
      <w:tblPr>
        <w:tblW w:w="10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0"/>
        <w:gridCol w:w="5670"/>
        <w:gridCol w:w="1237"/>
        <w:gridCol w:w="2835"/>
      </w:tblGrid>
      <w:tr w:rsidR="00AB105B" w:rsidRPr="00A36BEA" w14:paraId="0A0D755A" w14:textId="77777777" w:rsidTr="00AB105B">
        <w:trPr>
          <w:trHeight w:val="284"/>
          <w:tblHeader/>
        </w:trPr>
        <w:tc>
          <w:tcPr>
            <w:tcW w:w="710" w:type="dxa"/>
            <w:vAlign w:val="center"/>
          </w:tcPr>
          <w:p w14:paraId="67A39BF5" w14:textId="77777777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22"/>
                <w:lang w:eastAsia="ru-RU"/>
              </w:rPr>
            </w:pPr>
            <w:r w:rsidRPr="00A36BEA">
              <w:rPr>
                <w:rFonts w:eastAsia="Times New Roman" w:cs="Arial"/>
                <w:b/>
                <w:sz w:val="22"/>
                <w:lang w:eastAsia="ru-RU"/>
              </w:rPr>
              <w:t>№ п/п</w:t>
            </w:r>
          </w:p>
        </w:tc>
        <w:tc>
          <w:tcPr>
            <w:tcW w:w="5670" w:type="dxa"/>
            <w:vAlign w:val="center"/>
          </w:tcPr>
          <w:p w14:paraId="0AA2EC5C" w14:textId="77777777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22"/>
                <w:lang w:eastAsia="ru-RU"/>
              </w:rPr>
            </w:pPr>
            <w:r w:rsidRPr="00A36BEA">
              <w:rPr>
                <w:rFonts w:eastAsia="Times New Roman" w:cs="Arial"/>
                <w:b/>
                <w:sz w:val="22"/>
                <w:lang w:eastAsia="ru-RU"/>
              </w:rPr>
              <w:t>Наименование участка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0CACAF" w14:textId="77777777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22"/>
                <w:lang w:eastAsia="ru-RU"/>
              </w:rPr>
            </w:pPr>
            <w:r w:rsidRPr="00A36BEA">
              <w:rPr>
                <w:rFonts w:eastAsia="Times New Roman" w:cs="Arial"/>
                <w:b/>
                <w:sz w:val="22"/>
                <w:lang w:eastAsia="ru-RU"/>
              </w:rPr>
              <w:t>Длина участка, м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4974AA" w14:textId="287F940C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sz w:val="22"/>
                <w:lang w:eastAsia="ru-RU"/>
              </w:rPr>
            </w:pPr>
            <w:r>
              <w:rPr>
                <w:rFonts w:eastAsia="Times New Roman" w:cs="Arial"/>
                <w:b/>
                <w:sz w:val="22"/>
                <w:lang w:eastAsia="ru-RU"/>
              </w:rPr>
              <w:t xml:space="preserve">Продолжительность работ, </w:t>
            </w:r>
            <w:proofErr w:type="spellStart"/>
            <w:r>
              <w:rPr>
                <w:rFonts w:eastAsia="Times New Roman" w:cs="Arial"/>
                <w:b/>
                <w:sz w:val="22"/>
                <w:lang w:eastAsia="ru-RU"/>
              </w:rPr>
              <w:t>мес</w:t>
            </w:r>
            <w:proofErr w:type="spellEnd"/>
          </w:p>
        </w:tc>
      </w:tr>
      <w:tr w:rsidR="00AB105B" w:rsidRPr="00A36BEA" w14:paraId="5D3590AB" w14:textId="77777777" w:rsidTr="00AB105B">
        <w:trPr>
          <w:trHeight w:val="454"/>
        </w:trPr>
        <w:tc>
          <w:tcPr>
            <w:tcW w:w="710" w:type="dxa"/>
            <w:vMerge w:val="restart"/>
            <w:vAlign w:val="center"/>
          </w:tcPr>
          <w:p w14:paraId="415BBE22" w14:textId="70167C98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1</w:t>
            </w:r>
          </w:p>
        </w:tc>
        <w:tc>
          <w:tcPr>
            <w:tcW w:w="5670" w:type="dxa"/>
            <w:vAlign w:val="center"/>
          </w:tcPr>
          <w:p w14:paraId="779A0048" w14:textId="77777777" w:rsidR="00AB105B" w:rsidRPr="00A36BEA" w:rsidRDefault="00AB105B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ГВС от </w:t>
            </w:r>
            <w:proofErr w:type="spellStart"/>
            <w:r w:rsidRPr="00A36BEA">
              <w:rPr>
                <w:rFonts w:cs="Arial"/>
                <w:sz w:val="22"/>
              </w:rPr>
              <w:t>ж.д</w:t>
            </w:r>
            <w:proofErr w:type="spellEnd"/>
            <w:r w:rsidRPr="00A36BEA">
              <w:rPr>
                <w:rFonts w:cs="Arial"/>
                <w:sz w:val="22"/>
              </w:rPr>
              <w:t xml:space="preserve">. № 63 ул. Сибирская до TK-II-6/18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Дорожников</w:t>
            </w:r>
          </w:p>
        </w:tc>
        <w:tc>
          <w:tcPr>
            <w:tcW w:w="123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FF233" w14:textId="77777777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71</w:t>
            </w:r>
          </w:p>
        </w:tc>
        <w:tc>
          <w:tcPr>
            <w:tcW w:w="283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EB5556" w14:textId="20E3BA9A" w:rsidR="00AB105B" w:rsidRPr="00A36BEA" w:rsidRDefault="00000000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</w:rPr>
                    <m:t>Т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</w:rPr>
                    <m:t>э</m:t>
                  </m:r>
                </m:sub>
              </m:sSub>
              <m:r>
                <w:rPr>
                  <w:rFonts w:ascii="Cambria Math" w:hAnsi="Cambria Math" w:cs="Arial"/>
                  <w:sz w:val="22"/>
                </w:rPr>
                <m:t>=1</m:t>
              </m:r>
              <m:rad>
                <m:ra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2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</w:rPr>
                        <m:t>71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</w:rPr>
                        <m:t>100</m:t>
                      </m:r>
                    </m:den>
                  </m:f>
                </m:e>
              </m:rad>
            </m:oMath>
            <w:r w:rsidR="00AB105B" w:rsidRPr="005D72D9">
              <w:rPr>
                <w:rFonts w:eastAsiaTheme="minorEastAsia" w:cs="Arial"/>
                <w:sz w:val="22"/>
              </w:rPr>
              <w:t xml:space="preserve"> =</w:t>
            </w:r>
            <w:r w:rsidR="00AB105B">
              <w:rPr>
                <w:rFonts w:eastAsiaTheme="minorEastAsia" w:cs="Arial"/>
                <w:sz w:val="22"/>
              </w:rPr>
              <w:t>0</w:t>
            </w:r>
            <w:r w:rsidR="00AB105B" w:rsidRPr="005D72D9">
              <w:rPr>
                <w:rFonts w:eastAsiaTheme="minorEastAsia" w:cs="Arial"/>
                <w:sz w:val="22"/>
              </w:rPr>
              <w:t>,</w:t>
            </w:r>
            <w:r w:rsidR="00AB105B">
              <w:rPr>
                <w:rFonts w:eastAsiaTheme="minorEastAsia" w:cs="Arial"/>
                <w:sz w:val="22"/>
              </w:rPr>
              <w:t>9</w:t>
            </w:r>
          </w:p>
        </w:tc>
      </w:tr>
      <w:tr w:rsidR="00AB105B" w:rsidRPr="00A36BEA" w14:paraId="03ED4581" w14:textId="77777777" w:rsidTr="00AB105B">
        <w:trPr>
          <w:trHeight w:val="454"/>
        </w:trPr>
        <w:tc>
          <w:tcPr>
            <w:tcW w:w="710" w:type="dxa"/>
            <w:vMerge/>
            <w:vAlign w:val="center"/>
          </w:tcPr>
          <w:p w14:paraId="6AFBD473" w14:textId="63600610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5A1221EF" w14:textId="77777777" w:rsidR="00AB105B" w:rsidRPr="00A36BEA" w:rsidRDefault="00AB105B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ТС от </w:t>
            </w:r>
            <w:proofErr w:type="spellStart"/>
            <w:r w:rsidRPr="00A36BEA">
              <w:rPr>
                <w:rFonts w:cs="Arial"/>
                <w:sz w:val="22"/>
              </w:rPr>
              <w:t>ж.д</w:t>
            </w:r>
            <w:proofErr w:type="spellEnd"/>
            <w:r w:rsidRPr="00A36BEA">
              <w:rPr>
                <w:rFonts w:cs="Arial"/>
                <w:sz w:val="22"/>
              </w:rPr>
              <w:t xml:space="preserve">. № 63 ул. Сибирская до TK-II-6/18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Дорожников</w:t>
            </w:r>
          </w:p>
        </w:tc>
        <w:tc>
          <w:tcPr>
            <w:tcW w:w="123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68C5FA" w14:textId="77777777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2835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FCD21" w14:textId="6731BF93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AB105B" w:rsidRPr="00A36BEA" w14:paraId="697DA34E" w14:textId="77777777" w:rsidTr="00AB105B">
        <w:trPr>
          <w:trHeight w:val="454"/>
        </w:trPr>
        <w:tc>
          <w:tcPr>
            <w:tcW w:w="710" w:type="dxa"/>
            <w:vMerge w:val="restart"/>
            <w:vAlign w:val="center"/>
          </w:tcPr>
          <w:p w14:paraId="40902986" w14:textId="4D6A2C9E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2</w:t>
            </w:r>
          </w:p>
        </w:tc>
        <w:tc>
          <w:tcPr>
            <w:tcW w:w="5670" w:type="dxa"/>
            <w:vAlign w:val="center"/>
          </w:tcPr>
          <w:p w14:paraId="7595D457" w14:textId="77777777" w:rsidR="00AB105B" w:rsidRPr="00A36BEA" w:rsidRDefault="00AB105B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ТС от </w:t>
            </w:r>
            <w:proofErr w:type="spellStart"/>
            <w:r w:rsidRPr="00A36BEA">
              <w:rPr>
                <w:rFonts w:cs="Arial"/>
                <w:sz w:val="22"/>
              </w:rPr>
              <w:t>ж.д</w:t>
            </w:r>
            <w:proofErr w:type="spellEnd"/>
            <w:r w:rsidRPr="00A36BEA">
              <w:rPr>
                <w:rFonts w:cs="Arial"/>
                <w:sz w:val="22"/>
              </w:rPr>
              <w:t xml:space="preserve">. № 63 ул. Сибирская до TK-II-7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Дорожников</w:t>
            </w:r>
          </w:p>
        </w:tc>
        <w:tc>
          <w:tcPr>
            <w:tcW w:w="123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43974C" w14:textId="77777777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35</w:t>
            </w:r>
          </w:p>
        </w:tc>
        <w:tc>
          <w:tcPr>
            <w:tcW w:w="283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102C3B" w14:textId="42556F59" w:rsidR="00AB105B" w:rsidRPr="00A36BEA" w:rsidRDefault="00000000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</w:rPr>
                    <m:t>Т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</w:rPr>
                    <m:t>э</m:t>
                  </m:r>
                </m:sub>
              </m:sSub>
              <m:r>
                <w:rPr>
                  <w:rFonts w:ascii="Cambria Math" w:hAnsi="Cambria Math" w:cs="Arial"/>
                  <w:sz w:val="22"/>
                </w:rPr>
                <m:t>=1</m:t>
              </m:r>
              <m:rad>
                <m:ra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2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</w:rPr>
                        <m:t>35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</w:rPr>
                        <m:t>100</m:t>
                      </m:r>
                    </m:den>
                  </m:f>
                </m:e>
              </m:rad>
            </m:oMath>
            <w:r w:rsidR="00AB105B" w:rsidRPr="005D72D9">
              <w:rPr>
                <w:rFonts w:eastAsiaTheme="minorEastAsia" w:cs="Arial"/>
                <w:sz w:val="22"/>
              </w:rPr>
              <w:t xml:space="preserve"> =</w:t>
            </w:r>
            <w:r w:rsidR="00AB105B">
              <w:rPr>
                <w:rFonts w:eastAsiaTheme="minorEastAsia" w:cs="Arial"/>
                <w:sz w:val="22"/>
              </w:rPr>
              <w:t>0</w:t>
            </w:r>
            <w:r w:rsidR="00AB105B" w:rsidRPr="005D72D9">
              <w:rPr>
                <w:rFonts w:eastAsiaTheme="minorEastAsia" w:cs="Arial"/>
                <w:sz w:val="22"/>
              </w:rPr>
              <w:t>,</w:t>
            </w:r>
            <w:r w:rsidR="00AB105B">
              <w:rPr>
                <w:rFonts w:eastAsiaTheme="minorEastAsia" w:cs="Arial"/>
                <w:sz w:val="22"/>
              </w:rPr>
              <w:t>8</w:t>
            </w:r>
          </w:p>
        </w:tc>
      </w:tr>
      <w:tr w:rsidR="00AB105B" w:rsidRPr="00A36BEA" w14:paraId="001FFB29" w14:textId="77777777" w:rsidTr="00AB105B">
        <w:trPr>
          <w:trHeight w:val="454"/>
        </w:trPr>
        <w:tc>
          <w:tcPr>
            <w:tcW w:w="710" w:type="dxa"/>
            <w:vMerge/>
            <w:vAlign w:val="center"/>
          </w:tcPr>
          <w:p w14:paraId="13EED94E" w14:textId="5853E59C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4D134360" w14:textId="77777777" w:rsidR="00AB105B" w:rsidRPr="00A36BEA" w:rsidRDefault="00AB105B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ГВС от </w:t>
            </w:r>
            <w:proofErr w:type="spellStart"/>
            <w:r w:rsidRPr="00A36BEA">
              <w:rPr>
                <w:rFonts w:cs="Arial"/>
                <w:sz w:val="22"/>
              </w:rPr>
              <w:t>ж.д</w:t>
            </w:r>
            <w:proofErr w:type="spellEnd"/>
            <w:r w:rsidRPr="00A36BEA">
              <w:rPr>
                <w:rFonts w:cs="Arial"/>
                <w:sz w:val="22"/>
              </w:rPr>
              <w:t xml:space="preserve">. № 63 ул. Сибирская до TK-II-7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Дорожников</w:t>
            </w:r>
          </w:p>
        </w:tc>
        <w:tc>
          <w:tcPr>
            <w:tcW w:w="123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680467" w14:textId="77777777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2835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7DBF47" w14:textId="69478182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AB105B" w:rsidRPr="00A36BEA" w14:paraId="11CFD242" w14:textId="77777777" w:rsidTr="00AB105B">
        <w:trPr>
          <w:trHeight w:val="454"/>
        </w:trPr>
        <w:tc>
          <w:tcPr>
            <w:tcW w:w="710" w:type="dxa"/>
            <w:vAlign w:val="center"/>
          </w:tcPr>
          <w:p w14:paraId="65F30AD1" w14:textId="76DBBF9E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3</w:t>
            </w:r>
          </w:p>
        </w:tc>
        <w:tc>
          <w:tcPr>
            <w:tcW w:w="5670" w:type="dxa"/>
            <w:vAlign w:val="center"/>
          </w:tcPr>
          <w:p w14:paraId="37F2D33D" w14:textId="77777777" w:rsidR="00AB105B" w:rsidRPr="00A36BEA" w:rsidRDefault="00AB105B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ГВС ЦТП-1/Л от УT-28 до ж. д. 19 ул. Зеленая, р-н </w:t>
            </w:r>
            <w:proofErr w:type="spellStart"/>
            <w:r w:rsidRPr="00A36BEA">
              <w:rPr>
                <w:rFonts w:cs="Arial"/>
                <w:sz w:val="22"/>
              </w:rPr>
              <w:t>Лимбяяха</w:t>
            </w:r>
            <w:proofErr w:type="spellEnd"/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CAAA64" w14:textId="77777777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127,65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98ECC" w14:textId="77777777" w:rsidR="00AB105B" w:rsidRPr="00AB105B" w:rsidRDefault="00AB105B" w:rsidP="00A2337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B105B">
              <w:rPr>
                <w:sz w:val="16"/>
                <w:szCs w:val="16"/>
              </w:rPr>
              <w:t>Продолжительность строительства на единицу изменения объема</w:t>
            </w:r>
          </w:p>
          <w:p w14:paraId="0EF6FD2D" w14:textId="7342E0CC" w:rsidR="00AB105B" w:rsidRPr="00AB105B" w:rsidRDefault="00EB2ABC" w:rsidP="00A2337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AB105B" w:rsidRPr="00AB105B">
              <w:rPr>
                <w:sz w:val="16"/>
                <w:szCs w:val="16"/>
              </w:rPr>
              <w:t xml:space="preserve">/0,4= 5 </w:t>
            </w:r>
            <w:proofErr w:type="spellStart"/>
            <w:r w:rsidR="00AB105B" w:rsidRPr="00AB105B">
              <w:rPr>
                <w:sz w:val="16"/>
                <w:szCs w:val="16"/>
              </w:rPr>
              <w:t>мес</w:t>
            </w:r>
            <w:proofErr w:type="spellEnd"/>
            <w:r w:rsidR="00AB105B" w:rsidRPr="00AB105B">
              <w:rPr>
                <w:sz w:val="16"/>
                <w:szCs w:val="16"/>
              </w:rPr>
              <w:t xml:space="preserve"> / км</w:t>
            </w:r>
          </w:p>
          <w:p w14:paraId="694F56CE" w14:textId="77777777" w:rsidR="00AB105B" w:rsidRDefault="00AB105B" w:rsidP="00A2337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объема 0,02765 км</w:t>
            </w:r>
          </w:p>
          <w:p w14:paraId="55F77852" w14:textId="4154CFA8" w:rsidR="00AB105B" w:rsidRPr="00AB105B" w:rsidRDefault="00AB105B" w:rsidP="00A2337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Продолжительность работ 1+0,02765*5 = 1,</w:t>
            </w:r>
            <w:r w:rsidR="00EB2ABC">
              <w:rPr>
                <w:sz w:val="16"/>
                <w:szCs w:val="16"/>
              </w:rPr>
              <w:t>13</w:t>
            </w:r>
            <w:r>
              <w:rPr>
                <w:sz w:val="16"/>
                <w:szCs w:val="16"/>
              </w:rPr>
              <w:t xml:space="preserve">мес </w:t>
            </w:r>
            <w:r w:rsidRPr="00AB105B">
              <w:rPr>
                <w:sz w:val="16"/>
                <w:szCs w:val="16"/>
              </w:rPr>
              <w:sym w:font="Symbol" w:char="F0BB"/>
            </w:r>
            <w:r w:rsidRPr="00AB105B">
              <w:rPr>
                <w:sz w:val="16"/>
                <w:szCs w:val="16"/>
              </w:rPr>
              <w:t xml:space="preserve"> 1,</w:t>
            </w:r>
            <w:r w:rsidR="00EB2ABC">
              <w:rPr>
                <w:sz w:val="16"/>
                <w:szCs w:val="16"/>
              </w:rPr>
              <w:t>1</w:t>
            </w:r>
            <w:r w:rsidRPr="00AB105B">
              <w:rPr>
                <w:sz w:val="16"/>
                <w:szCs w:val="16"/>
              </w:rPr>
              <w:t>мес</w:t>
            </w:r>
          </w:p>
        </w:tc>
      </w:tr>
      <w:tr w:rsidR="00AB105B" w:rsidRPr="00A36BEA" w14:paraId="1782F6A2" w14:textId="77777777" w:rsidTr="00AB105B">
        <w:trPr>
          <w:trHeight w:val="454"/>
        </w:trPr>
        <w:tc>
          <w:tcPr>
            <w:tcW w:w="710" w:type="dxa"/>
            <w:vMerge w:val="restart"/>
            <w:vAlign w:val="center"/>
          </w:tcPr>
          <w:p w14:paraId="6CC1FA1A" w14:textId="06A6BC85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4</w:t>
            </w:r>
          </w:p>
        </w:tc>
        <w:tc>
          <w:tcPr>
            <w:tcW w:w="5670" w:type="dxa"/>
            <w:vAlign w:val="center"/>
          </w:tcPr>
          <w:p w14:paraId="68A4A643" w14:textId="77777777" w:rsidR="00AB105B" w:rsidRPr="00A36BEA" w:rsidRDefault="00AB105B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ГВС от TK-II-9/1 до TK-II-9/26,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Полярный</w:t>
            </w:r>
          </w:p>
        </w:tc>
        <w:tc>
          <w:tcPr>
            <w:tcW w:w="123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E3CB1" w14:textId="77777777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eastAsia="Times New Roman" w:cs="Arial"/>
                <w:sz w:val="22"/>
                <w:lang w:eastAsia="ru-RU"/>
              </w:rPr>
              <w:t>118</w:t>
            </w:r>
          </w:p>
        </w:tc>
        <w:tc>
          <w:tcPr>
            <w:tcW w:w="283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4AF6D3" w14:textId="77777777" w:rsidR="00AB105B" w:rsidRPr="00AB105B" w:rsidRDefault="00AB105B" w:rsidP="00AB105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B105B">
              <w:rPr>
                <w:sz w:val="16"/>
                <w:szCs w:val="16"/>
              </w:rPr>
              <w:t>Продолжительность строительства на единицу изменения объема</w:t>
            </w:r>
          </w:p>
          <w:p w14:paraId="3EEBBCB7" w14:textId="228F7FB9" w:rsidR="00AB105B" w:rsidRPr="00AB105B" w:rsidRDefault="00EB2ABC" w:rsidP="00AB105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AB105B" w:rsidRPr="00AB105B">
              <w:rPr>
                <w:sz w:val="16"/>
                <w:szCs w:val="16"/>
              </w:rPr>
              <w:t xml:space="preserve">/0,4= 5 </w:t>
            </w:r>
            <w:proofErr w:type="spellStart"/>
            <w:r w:rsidR="00AB105B" w:rsidRPr="00AB105B">
              <w:rPr>
                <w:sz w:val="16"/>
                <w:szCs w:val="16"/>
              </w:rPr>
              <w:t>мес</w:t>
            </w:r>
            <w:proofErr w:type="spellEnd"/>
            <w:r w:rsidR="00AB105B" w:rsidRPr="00AB105B">
              <w:rPr>
                <w:sz w:val="16"/>
                <w:szCs w:val="16"/>
              </w:rPr>
              <w:t xml:space="preserve"> / км</w:t>
            </w:r>
          </w:p>
          <w:p w14:paraId="74B39DEE" w14:textId="629D5971" w:rsidR="00AB105B" w:rsidRDefault="00AB105B" w:rsidP="00AB105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объема 0,018 км</w:t>
            </w:r>
          </w:p>
          <w:p w14:paraId="13096267" w14:textId="77777777" w:rsidR="00EB2ABC" w:rsidRDefault="00AB105B" w:rsidP="00AB105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Продолжительность работ </w:t>
            </w:r>
          </w:p>
          <w:p w14:paraId="2DFB29E5" w14:textId="29B4AACE" w:rsidR="00AB105B" w:rsidRPr="00AB105B" w:rsidRDefault="00AB105B" w:rsidP="00AB105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1+0,018*5 = 1,</w:t>
            </w:r>
            <w:r w:rsidR="00EB2ABC">
              <w:rPr>
                <w:sz w:val="16"/>
                <w:szCs w:val="16"/>
              </w:rPr>
              <w:t>09</w:t>
            </w:r>
            <w:r>
              <w:rPr>
                <w:sz w:val="16"/>
                <w:szCs w:val="16"/>
              </w:rPr>
              <w:t xml:space="preserve">мес </w:t>
            </w:r>
            <w:r w:rsidRPr="00AB105B">
              <w:rPr>
                <w:sz w:val="16"/>
                <w:szCs w:val="16"/>
              </w:rPr>
              <w:sym w:font="Symbol" w:char="F0BB"/>
            </w:r>
            <w:r w:rsidRPr="00AB105B">
              <w:rPr>
                <w:sz w:val="16"/>
                <w:szCs w:val="16"/>
              </w:rPr>
              <w:t xml:space="preserve"> 1,</w:t>
            </w:r>
            <w:r>
              <w:rPr>
                <w:sz w:val="16"/>
                <w:szCs w:val="16"/>
              </w:rPr>
              <w:t>1</w:t>
            </w:r>
            <w:r w:rsidRPr="00AB105B">
              <w:rPr>
                <w:sz w:val="16"/>
                <w:szCs w:val="16"/>
              </w:rPr>
              <w:t>мес</w:t>
            </w:r>
          </w:p>
        </w:tc>
      </w:tr>
      <w:tr w:rsidR="00AB105B" w:rsidRPr="00A36BEA" w14:paraId="1FE0F948" w14:textId="77777777" w:rsidTr="00AB105B">
        <w:trPr>
          <w:trHeight w:val="454"/>
        </w:trPr>
        <w:tc>
          <w:tcPr>
            <w:tcW w:w="710" w:type="dxa"/>
            <w:vMerge/>
            <w:vAlign w:val="center"/>
          </w:tcPr>
          <w:p w14:paraId="163C606C" w14:textId="67891B28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254BD239" w14:textId="77777777" w:rsidR="00AB105B" w:rsidRPr="00A36BEA" w:rsidRDefault="00AB105B" w:rsidP="00A23373">
            <w:pPr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ТС от TK-II-9/1 до TK-II-9/26,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Полярный</w:t>
            </w:r>
          </w:p>
        </w:tc>
        <w:tc>
          <w:tcPr>
            <w:tcW w:w="123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7D1320" w14:textId="77777777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2835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53A4AB" w14:textId="11961591" w:rsidR="00AB105B" w:rsidRPr="00A36BEA" w:rsidRDefault="00AB105B" w:rsidP="00A23373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  <w:tr w:rsidR="00AB105B" w:rsidRPr="00A36BEA" w14:paraId="5ECECDCF" w14:textId="77777777" w:rsidTr="00AB105B">
        <w:trPr>
          <w:trHeight w:val="454"/>
        </w:trPr>
        <w:tc>
          <w:tcPr>
            <w:tcW w:w="710" w:type="dxa"/>
            <w:vMerge w:val="restart"/>
            <w:vAlign w:val="center"/>
          </w:tcPr>
          <w:p w14:paraId="14C80BBC" w14:textId="0BDCD1C3" w:rsidR="00AB105B" w:rsidRPr="00A36BEA" w:rsidRDefault="00AB105B" w:rsidP="00AB105B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5</w:t>
            </w:r>
          </w:p>
        </w:tc>
        <w:tc>
          <w:tcPr>
            <w:tcW w:w="5670" w:type="dxa"/>
            <w:vAlign w:val="center"/>
          </w:tcPr>
          <w:p w14:paraId="5976F733" w14:textId="77777777" w:rsidR="00AB105B" w:rsidRPr="00A36BEA" w:rsidRDefault="00AB105B" w:rsidP="00AB105B">
            <w:pPr>
              <w:keepNext/>
              <w:keepLines/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ТС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Восточный, ж/д 2/3 - ж/д2/4</w:t>
            </w:r>
          </w:p>
        </w:tc>
        <w:tc>
          <w:tcPr>
            <w:tcW w:w="123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A6793" w14:textId="77777777" w:rsidR="00AB105B" w:rsidRPr="00A36BEA" w:rsidRDefault="00AB105B" w:rsidP="00AB105B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>
              <w:rPr>
                <w:rFonts w:eastAsia="Times New Roman" w:cs="Arial"/>
                <w:sz w:val="22"/>
                <w:lang w:eastAsia="ru-RU"/>
              </w:rPr>
              <w:t>55,7</w:t>
            </w:r>
          </w:p>
        </w:tc>
        <w:tc>
          <w:tcPr>
            <w:tcW w:w="283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941AA4" w14:textId="1F289AF7" w:rsidR="00AB105B" w:rsidRPr="00A36BEA" w:rsidRDefault="00000000" w:rsidP="00AB105B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</w:rPr>
                    <m:t>Т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</w:rPr>
                    <m:t>э</m:t>
                  </m:r>
                </m:sub>
              </m:sSub>
              <m:r>
                <w:rPr>
                  <w:rFonts w:ascii="Cambria Math" w:hAnsi="Cambria Math" w:cs="Arial"/>
                  <w:sz w:val="22"/>
                </w:rPr>
                <m:t>=1</m:t>
              </m:r>
              <m:rad>
                <m:ra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2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</w:rPr>
                        <m:t>55,7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</w:rPr>
                        <m:t>100</m:t>
                      </m:r>
                    </m:den>
                  </m:f>
                </m:e>
              </m:rad>
            </m:oMath>
            <w:r w:rsidR="00AB105B" w:rsidRPr="005D72D9">
              <w:rPr>
                <w:rFonts w:eastAsiaTheme="minorEastAsia" w:cs="Arial"/>
                <w:sz w:val="22"/>
              </w:rPr>
              <w:t xml:space="preserve"> =</w:t>
            </w:r>
            <w:r w:rsidR="00AB105B">
              <w:rPr>
                <w:rFonts w:eastAsiaTheme="minorEastAsia" w:cs="Arial"/>
                <w:sz w:val="22"/>
              </w:rPr>
              <w:t>0</w:t>
            </w:r>
            <w:r w:rsidR="00AB105B" w:rsidRPr="005D72D9">
              <w:rPr>
                <w:rFonts w:eastAsiaTheme="minorEastAsia" w:cs="Arial"/>
                <w:sz w:val="22"/>
              </w:rPr>
              <w:t>,</w:t>
            </w:r>
            <w:r w:rsidR="00AB105B">
              <w:rPr>
                <w:rFonts w:eastAsiaTheme="minorEastAsia" w:cs="Arial"/>
                <w:sz w:val="22"/>
              </w:rPr>
              <w:t>9</w:t>
            </w:r>
          </w:p>
        </w:tc>
      </w:tr>
      <w:tr w:rsidR="00AB105B" w:rsidRPr="00A36BEA" w14:paraId="68F6C940" w14:textId="77777777" w:rsidTr="00AB105B">
        <w:trPr>
          <w:trHeight w:val="454"/>
        </w:trPr>
        <w:tc>
          <w:tcPr>
            <w:tcW w:w="710" w:type="dxa"/>
            <w:vMerge/>
            <w:vAlign w:val="center"/>
          </w:tcPr>
          <w:p w14:paraId="3EBA5BEF" w14:textId="67EE9E48" w:rsidR="00AB105B" w:rsidRPr="00A36BEA" w:rsidRDefault="00AB105B" w:rsidP="00AB105B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0E65C295" w14:textId="77777777" w:rsidR="00AB105B" w:rsidRPr="00A36BEA" w:rsidRDefault="00AB105B" w:rsidP="00AB105B">
            <w:pPr>
              <w:keepNext/>
              <w:keepLines/>
              <w:spacing w:line="240" w:lineRule="auto"/>
              <w:ind w:firstLine="0"/>
              <w:jc w:val="left"/>
              <w:rPr>
                <w:rFonts w:eastAsia="Times New Roman" w:cs="Arial"/>
                <w:sz w:val="22"/>
                <w:lang w:eastAsia="ru-RU"/>
              </w:rPr>
            </w:pPr>
            <w:r w:rsidRPr="00A36BEA">
              <w:rPr>
                <w:rFonts w:cs="Arial"/>
                <w:sz w:val="22"/>
              </w:rPr>
              <w:t xml:space="preserve">сети ГВС </w:t>
            </w:r>
            <w:proofErr w:type="spellStart"/>
            <w:r w:rsidRPr="00A36BEA">
              <w:rPr>
                <w:rFonts w:cs="Arial"/>
                <w:sz w:val="22"/>
              </w:rPr>
              <w:t>мкр</w:t>
            </w:r>
            <w:proofErr w:type="spellEnd"/>
            <w:r w:rsidRPr="00A36BEA">
              <w:rPr>
                <w:rFonts w:cs="Arial"/>
                <w:sz w:val="22"/>
              </w:rPr>
              <w:t>. Восточный, ж/д 2/3 - ж/д2/4</w:t>
            </w:r>
          </w:p>
        </w:tc>
        <w:tc>
          <w:tcPr>
            <w:tcW w:w="123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CDF40D" w14:textId="77777777" w:rsidR="00AB105B" w:rsidRPr="00A36BEA" w:rsidRDefault="00AB105B" w:rsidP="00AB105B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  <w:tc>
          <w:tcPr>
            <w:tcW w:w="2835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186565" w14:textId="5AEC9514" w:rsidR="00AB105B" w:rsidRPr="00A36BEA" w:rsidRDefault="00AB105B" w:rsidP="00AB105B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</w:p>
        </w:tc>
      </w:tr>
    </w:tbl>
    <w:p w14:paraId="7AF543EE" w14:textId="77777777" w:rsidR="00AB105B" w:rsidRDefault="00AB105B" w:rsidP="00AB105B">
      <w:pPr>
        <w:tabs>
          <w:tab w:val="left" w:pos="993"/>
        </w:tabs>
        <w:rPr>
          <w:rFonts w:cs="Arial"/>
          <w:sz w:val="22"/>
        </w:rPr>
      </w:pPr>
    </w:p>
    <w:p w14:paraId="57D00949" w14:textId="363154C9" w:rsidR="00AB105B" w:rsidRPr="005D72D9" w:rsidRDefault="00AB105B" w:rsidP="00AB105B">
      <w:pPr>
        <w:tabs>
          <w:tab w:val="left" w:pos="993"/>
        </w:tabs>
        <w:rPr>
          <w:rFonts w:cs="Arial"/>
          <w:b/>
          <w:bCs/>
          <w:sz w:val="22"/>
        </w:rPr>
      </w:pPr>
      <w:r w:rsidRPr="005D72D9">
        <w:rPr>
          <w:rFonts w:cs="Arial"/>
          <w:b/>
          <w:bCs/>
          <w:sz w:val="22"/>
        </w:rPr>
        <w:t xml:space="preserve">Проектом принят срок работ Т = </w:t>
      </w:r>
      <w:r>
        <w:rPr>
          <w:rFonts w:cs="Arial"/>
          <w:b/>
          <w:bCs/>
          <w:sz w:val="22"/>
        </w:rPr>
        <w:t>0,9+0,8+1,</w:t>
      </w:r>
      <w:r w:rsidR="00EB2ABC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+1,1</w:t>
      </w:r>
      <w:r w:rsidR="00EB2ABC">
        <w:rPr>
          <w:rFonts w:cs="Arial"/>
          <w:b/>
          <w:bCs/>
          <w:sz w:val="22"/>
        </w:rPr>
        <w:t xml:space="preserve">+0,9 </w:t>
      </w:r>
      <w:r>
        <w:rPr>
          <w:rFonts w:cs="Arial"/>
          <w:b/>
          <w:bCs/>
          <w:sz w:val="22"/>
        </w:rPr>
        <w:t>=</w:t>
      </w:r>
      <w:r w:rsidRPr="005D72D9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4</w:t>
      </w:r>
      <w:r w:rsidR="00EB2ABC">
        <w:rPr>
          <w:rFonts w:cs="Arial"/>
          <w:b/>
          <w:bCs/>
          <w:sz w:val="22"/>
        </w:rPr>
        <w:t>,8</w:t>
      </w:r>
      <w:r>
        <w:rPr>
          <w:rFonts w:cs="Arial"/>
          <w:b/>
          <w:bCs/>
          <w:sz w:val="22"/>
        </w:rPr>
        <w:t> </w:t>
      </w:r>
      <w:proofErr w:type="spellStart"/>
      <w:r w:rsidRPr="005D72D9">
        <w:rPr>
          <w:rFonts w:cs="Arial"/>
          <w:b/>
          <w:bCs/>
          <w:sz w:val="22"/>
        </w:rPr>
        <w:t>мес</w:t>
      </w:r>
      <w:proofErr w:type="spellEnd"/>
      <w:r w:rsidRPr="005D72D9">
        <w:rPr>
          <w:rFonts w:cs="Arial"/>
          <w:b/>
          <w:bCs/>
          <w:sz w:val="22"/>
        </w:rPr>
        <w:t>, в т.ч подготовительный период 0,</w:t>
      </w:r>
      <w:r>
        <w:rPr>
          <w:rFonts w:cs="Arial"/>
          <w:b/>
          <w:bCs/>
          <w:sz w:val="22"/>
        </w:rPr>
        <w:t>5</w:t>
      </w:r>
      <w:r w:rsidRPr="005D72D9">
        <w:rPr>
          <w:rFonts w:cs="Arial"/>
          <w:b/>
          <w:bCs/>
          <w:sz w:val="22"/>
        </w:rPr>
        <w:t> мес.</w:t>
      </w:r>
    </w:p>
    <w:p w14:paraId="63011B3C" w14:textId="77777777" w:rsidR="00AB105B" w:rsidRPr="005D72D9" w:rsidRDefault="00AB105B" w:rsidP="00AB105B">
      <w:pPr>
        <w:tabs>
          <w:tab w:val="left" w:pos="993"/>
        </w:tabs>
        <w:rPr>
          <w:rFonts w:cs="Arial"/>
          <w:sz w:val="22"/>
        </w:rPr>
      </w:pPr>
      <w:r w:rsidRPr="005D72D9">
        <w:rPr>
          <w:rFonts w:cs="Arial"/>
          <w:sz w:val="22"/>
        </w:rPr>
        <w:t>Количество дней в месяце принято 22 дня.</w:t>
      </w:r>
    </w:p>
    <w:p w14:paraId="3F5F8CAB" w14:textId="0204E601" w:rsidR="007073CA" w:rsidRPr="005D72D9" w:rsidRDefault="007073CA" w:rsidP="005D72D9">
      <w:pPr>
        <w:tabs>
          <w:tab w:val="left" w:pos="993"/>
        </w:tabs>
        <w:rPr>
          <w:rFonts w:cs="Arial"/>
          <w:b/>
          <w:sz w:val="22"/>
        </w:rPr>
      </w:pPr>
      <w:r w:rsidRPr="005D72D9">
        <w:rPr>
          <w:rFonts w:cs="Arial"/>
          <w:sz w:val="22"/>
        </w:rPr>
        <w:t xml:space="preserve">Работы предусмотрено вести в </w:t>
      </w:r>
      <w:r w:rsidR="005D72D9">
        <w:rPr>
          <w:rFonts w:cs="Arial"/>
          <w:sz w:val="22"/>
        </w:rPr>
        <w:t>1</w:t>
      </w:r>
      <w:r w:rsidRPr="005D72D9">
        <w:rPr>
          <w:rFonts w:cs="Arial"/>
          <w:sz w:val="22"/>
        </w:rPr>
        <w:t xml:space="preserve"> смен</w:t>
      </w:r>
      <w:r w:rsidR="005D72D9">
        <w:rPr>
          <w:rFonts w:cs="Arial"/>
          <w:sz w:val="22"/>
        </w:rPr>
        <w:t>у</w:t>
      </w:r>
      <w:r w:rsidRPr="005D72D9">
        <w:rPr>
          <w:rFonts w:cs="Arial"/>
          <w:sz w:val="22"/>
        </w:rPr>
        <w:t xml:space="preserve"> без остановки движения.</w:t>
      </w:r>
    </w:p>
    <w:p w14:paraId="41C7164D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58" w:name="_Toc222429903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Описание проектных решений и перечень мероприятий, обеспечивающих сохранение окружающей среды в период строительства, реконструкции, капитального ремонта</w:t>
      </w:r>
      <w:bookmarkEnd w:id="58"/>
    </w:p>
    <w:p w14:paraId="1F40CE47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bookmarkStart w:id="59" w:name="_Toc80091459"/>
      <w:bookmarkStart w:id="60" w:name="_Toc80091728"/>
      <w:bookmarkStart w:id="61" w:name="_Toc115688700"/>
      <w:bookmarkStart w:id="62" w:name="_Toc121825648"/>
      <w:bookmarkStart w:id="63" w:name="_Toc974470"/>
      <w:bookmarkStart w:id="64" w:name="_Toc499194357"/>
      <w:bookmarkStart w:id="65" w:name="_Toc495915578"/>
      <w:bookmarkStart w:id="66" w:name="_Toc414966529"/>
      <w:bookmarkStart w:id="67" w:name="_Toc412791964"/>
      <w:bookmarkStart w:id="68" w:name="_Toc412189420"/>
      <w:r w:rsidRPr="005D72D9">
        <w:rPr>
          <w:rFonts w:ascii="Arial" w:hAnsi="Arial" w:cs="Arial"/>
          <w:sz w:val="22"/>
        </w:rPr>
        <w:t>В целях максимального сокращения вредного влияния процессов производства строительно-монтажных работ на окружающую среду в проекте предусматриваются мероприятия, обеспечивающие охрану воздушного бассейна, водных ресурсов, снижение уровня шума и восстановление растительного покрова. Мероприятия, учитывающие экологические требования в процессе производства строительно-монтажных работ, заключаются в следующем:</w:t>
      </w:r>
    </w:p>
    <w:p w14:paraId="143644F3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 xml:space="preserve">- работы производить только в отведенной </w:t>
      </w:r>
      <w:proofErr w:type="spellStart"/>
      <w:r w:rsidRPr="005D72D9">
        <w:rPr>
          <w:rFonts w:ascii="Arial" w:hAnsi="Arial" w:cs="Arial"/>
          <w:sz w:val="22"/>
        </w:rPr>
        <w:t>стройгенпланом</w:t>
      </w:r>
      <w:proofErr w:type="spellEnd"/>
      <w:r w:rsidRPr="005D72D9">
        <w:rPr>
          <w:rFonts w:ascii="Arial" w:hAnsi="Arial" w:cs="Arial"/>
          <w:sz w:val="22"/>
        </w:rPr>
        <w:t xml:space="preserve"> зоне работ, которая должна ограждаться специальным забором;</w:t>
      </w:r>
    </w:p>
    <w:p w14:paraId="00FFD8E0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 xml:space="preserve">- запрещается использование деревьев для подвески электрокабелей, осветительной арматуры и </w:t>
      </w:r>
      <w:proofErr w:type="gramStart"/>
      <w:r w:rsidRPr="005D72D9">
        <w:rPr>
          <w:rFonts w:ascii="Arial" w:hAnsi="Arial" w:cs="Arial"/>
          <w:sz w:val="22"/>
        </w:rPr>
        <w:t>т.п.</w:t>
      </w:r>
      <w:proofErr w:type="gramEnd"/>
      <w:r w:rsidRPr="005D72D9">
        <w:rPr>
          <w:rFonts w:ascii="Arial" w:hAnsi="Arial" w:cs="Arial"/>
          <w:sz w:val="22"/>
        </w:rPr>
        <w:t>;</w:t>
      </w:r>
    </w:p>
    <w:p w14:paraId="722FBE7F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 xml:space="preserve">- работы производятся минимально необходимым количеством технических средств при необходимой мощности машин и механизмов, что нужно для сокращения шума, пыли, загрязнения воздуха. </w:t>
      </w:r>
    </w:p>
    <w:p w14:paraId="2CAC0606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Для нормирования шумового воздействия необходимо максимально учитывать следующие мероприятия:</w:t>
      </w:r>
    </w:p>
    <w:p w14:paraId="5E6FEB2B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установка переносных шумозащитных палаток;</w:t>
      </w:r>
    </w:p>
    <w:p w14:paraId="069DCC68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одновременная работа не более 3 ед. строительной техники и оборудования;</w:t>
      </w:r>
    </w:p>
    <w:p w14:paraId="6EB767F4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устройство звукопоглощающей облицовки капота передвижных строительных механизмов;</w:t>
      </w:r>
    </w:p>
    <w:p w14:paraId="0D1BE1FF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применение шумоглушителей и нейтрализаторов на выхлопной системе транспорта</w:t>
      </w:r>
    </w:p>
    <w:p w14:paraId="01B9ABE9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 xml:space="preserve">- использовать каталитические нейтрализаторы на двигатели стройтехники и компрессоров </w:t>
      </w:r>
    </w:p>
    <w:p w14:paraId="4B04CCEE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размещение шумного оборудования на максимальном удалении от нормируемых объектов;</w:t>
      </w:r>
    </w:p>
    <w:p w14:paraId="1236A4A7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работы в непосредственной близости к окнам жилых домов проводить с использованием средств малой механизации и ручного труда.</w:t>
      </w:r>
    </w:p>
    <w:p w14:paraId="55574B25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В ночное время земляные работы проводить в основном вручную, предусмотрена одновременная работа не более 3 ед. строительной техники и оборудования и значительное сокращение используемой техники.</w:t>
      </w:r>
    </w:p>
    <w:p w14:paraId="10EAB84A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При производстве монтажно-строительных работ стремиться, по мере возможности, применять механизмы бесшумного действия (с электроприводом);</w:t>
      </w:r>
    </w:p>
    <w:p w14:paraId="17ACAD4D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При проведении строительно-монтажных работ рабочие, находящиеся в непосредственной близости от источников шума, обязательно должны быть обеспечены индивидуальными средствами защиты.</w:t>
      </w:r>
    </w:p>
    <w:p w14:paraId="56812236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На строительной площадке запрещается сжигание мусора, приготовление горячих битумных и иных мастик с использованием открытого огня;</w:t>
      </w:r>
    </w:p>
    <w:p w14:paraId="330A5725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производится восстановление газонов с подготовкой почвы, добавлением растительного слоя и посев травы (в пределах рабочей зоны), предусмотрено благоустройство территории путем восстановления зеленых насаждений;</w:t>
      </w:r>
    </w:p>
    <w:p w14:paraId="2EBE0501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не допускается попадание в грунт вяжущих веществ, солевых и иных агрессивных растворов, горюче-смазочных материалов;</w:t>
      </w:r>
    </w:p>
    <w:p w14:paraId="4AD2B3AE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транспортировка товарного бетона и раствора осуществляется в автобетоносмесителях;</w:t>
      </w:r>
    </w:p>
    <w:p w14:paraId="1043FC85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транспортировка и хранение сыпучих и мелкоштучных материалов производится в контейнерах;</w:t>
      </w:r>
    </w:p>
    <w:p w14:paraId="1B3B39C9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для сбора строительных отходов применять специальные контейнеры, которые устанавливаются в отведенное для них место;</w:t>
      </w:r>
    </w:p>
    <w:p w14:paraId="4A2481BA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при производстве работ не допускать пылеобразования, для чего должен быть обеспечен полив территории в летний период;</w:t>
      </w:r>
    </w:p>
    <w:p w14:paraId="75918EC4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не допускается выпуск воды со строительной площадки без организованного ее отвода;</w:t>
      </w:r>
    </w:p>
    <w:p w14:paraId="6C1ED901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вывоз отходов биотуалетов производится специализированной организацией по договору, заключаемому Подрядчиком.</w:t>
      </w:r>
    </w:p>
    <w:p w14:paraId="7677F977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- после окончания работ производится ликвидация рабочей зоны, уборка мусора, материалов, разборка ограждений.</w:t>
      </w:r>
    </w:p>
    <w:p w14:paraId="73AA3F0A" w14:textId="77777777" w:rsidR="005D72D9" w:rsidRPr="005D72D9" w:rsidRDefault="005D72D9" w:rsidP="005D72D9">
      <w:pPr>
        <w:pStyle w:val="ac"/>
        <w:spacing w:line="276" w:lineRule="auto"/>
        <w:ind w:firstLine="709"/>
        <w:jc w:val="both"/>
        <w:rPr>
          <w:sz w:val="22"/>
          <w:szCs w:val="22"/>
        </w:rPr>
      </w:pPr>
      <w:r w:rsidRPr="005D72D9">
        <w:rPr>
          <w:spacing w:val="-1"/>
          <w:sz w:val="22"/>
          <w:szCs w:val="22"/>
        </w:rPr>
        <w:t>Основными</w:t>
      </w:r>
      <w:r w:rsidRPr="005D72D9">
        <w:rPr>
          <w:spacing w:val="-14"/>
          <w:sz w:val="22"/>
          <w:szCs w:val="22"/>
        </w:rPr>
        <w:t xml:space="preserve"> </w:t>
      </w:r>
      <w:r w:rsidRPr="005D72D9">
        <w:rPr>
          <w:sz w:val="22"/>
          <w:szCs w:val="22"/>
        </w:rPr>
        <w:t>отходами</w:t>
      </w:r>
      <w:r w:rsidRPr="005D72D9">
        <w:rPr>
          <w:spacing w:val="-14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строительства</w:t>
      </w:r>
      <w:r w:rsidRPr="005D72D9">
        <w:rPr>
          <w:spacing w:val="-16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являются:</w:t>
      </w:r>
    </w:p>
    <w:p w14:paraId="654169BA" w14:textId="77777777" w:rsidR="005D72D9" w:rsidRPr="005D72D9" w:rsidRDefault="005D72D9" w:rsidP="005D72D9">
      <w:pPr>
        <w:pStyle w:val="ac"/>
        <w:numPr>
          <w:ilvl w:val="1"/>
          <w:numId w:val="51"/>
        </w:numPr>
        <w:shd w:val="clear" w:color="auto" w:fill="auto"/>
        <w:tabs>
          <w:tab w:val="left" w:pos="1813"/>
        </w:tabs>
        <w:suppressAutoHyphens/>
        <w:spacing w:line="276" w:lineRule="auto"/>
        <w:ind w:left="0" w:firstLine="709"/>
        <w:jc w:val="both"/>
        <w:rPr>
          <w:sz w:val="22"/>
          <w:szCs w:val="22"/>
        </w:rPr>
      </w:pPr>
      <w:r w:rsidRPr="005D72D9">
        <w:rPr>
          <w:spacing w:val="-1"/>
          <w:sz w:val="22"/>
          <w:szCs w:val="22"/>
        </w:rPr>
        <w:t>строительный</w:t>
      </w:r>
      <w:r w:rsidRPr="005D72D9">
        <w:rPr>
          <w:spacing w:val="-18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мусор;</w:t>
      </w:r>
    </w:p>
    <w:p w14:paraId="1981F198" w14:textId="77777777" w:rsidR="005D72D9" w:rsidRPr="005D72D9" w:rsidRDefault="005D72D9" w:rsidP="005D72D9">
      <w:pPr>
        <w:pStyle w:val="ac"/>
        <w:numPr>
          <w:ilvl w:val="1"/>
          <w:numId w:val="51"/>
        </w:numPr>
        <w:shd w:val="clear" w:color="auto" w:fill="auto"/>
        <w:tabs>
          <w:tab w:val="left" w:pos="1813"/>
        </w:tabs>
        <w:suppressAutoHyphens/>
        <w:spacing w:line="276" w:lineRule="auto"/>
        <w:ind w:left="0" w:firstLine="709"/>
        <w:jc w:val="both"/>
        <w:rPr>
          <w:sz w:val="22"/>
          <w:szCs w:val="22"/>
        </w:rPr>
      </w:pPr>
      <w:r w:rsidRPr="005D72D9">
        <w:rPr>
          <w:spacing w:val="-1"/>
          <w:sz w:val="22"/>
          <w:szCs w:val="22"/>
        </w:rPr>
        <w:t>сточные</w:t>
      </w:r>
      <w:r w:rsidRPr="005D72D9">
        <w:rPr>
          <w:spacing w:val="-13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воды.</w:t>
      </w:r>
    </w:p>
    <w:p w14:paraId="291E12B6" w14:textId="77777777" w:rsidR="005D72D9" w:rsidRPr="005D72D9" w:rsidRDefault="005D72D9" w:rsidP="005D72D9">
      <w:pPr>
        <w:pStyle w:val="ac"/>
        <w:spacing w:line="276" w:lineRule="auto"/>
        <w:ind w:firstLine="709"/>
        <w:jc w:val="both"/>
        <w:rPr>
          <w:sz w:val="22"/>
          <w:szCs w:val="22"/>
        </w:rPr>
      </w:pPr>
      <w:r w:rsidRPr="005D72D9">
        <w:rPr>
          <w:spacing w:val="-1"/>
          <w:sz w:val="22"/>
          <w:szCs w:val="22"/>
        </w:rPr>
        <w:t>Вывоз</w:t>
      </w:r>
      <w:r w:rsidRPr="005D72D9">
        <w:rPr>
          <w:spacing w:val="46"/>
          <w:sz w:val="22"/>
          <w:szCs w:val="22"/>
        </w:rPr>
        <w:t xml:space="preserve"> </w:t>
      </w:r>
      <w:r w:rsidRPr="005D72D9">
        <w:rPr>
          <w:sz w:val="22"/>
          <w:szCs w:val="22"/>
        </w:rPr>
        <w:t>и</w:t>
      </w:r>
      <w:r w:rsidRPr="005D72D9">
        <w:rPr>
          <w:spacing w:val="49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утилизация</w:t>
      </w:r>
      <w:r w:rsidRPr="005D72D9">
        <w:rPr>
          <w:spacing w:val="43"/>
          <w:sz w:val="22"/>
          <w:szCs w:val="22"/>
        </w:rPr>
        <w:t xml:space="preserve"> </w:t>
      </w:r>
      <w:r w:rsidRPr="005D72D9">
        <w:rPr>
          <w:sz w:val="22"/>
          <w:szCs w:val="22"/>
        </w:rPr>
        <w:t>строительного</w:t>
      </w:r>
      <w:r w:rsidRPr="005D72D9">
        <w:rPr>
          <w:spacing w:val="48"/>
          <w:sz w:val="22"/>
          <w:szCs w:val="22"/>
        </w:rPr>
        <w:t xml:space="preserve"> </w:t>
      </w:r>
      <w:r w:rsidRPr="005D72D9">
        <w:rPr>
          <w:sz w:val="22"/>
          <w:szCs w:val="22"/>
        </w:rPr>
        <w:t>мусора</w:t>
      </w:r>
      <w:r w:rsidRPr="005D72D9">
        <w:rPr>
          <w:spacing w:val="42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должны</w:t>
      </w:r>
      <w:r w:rsidRPr="005D72D9">
        <w:rPr>
          <w:spacing w:val="47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осуществляться</w:t>
      </w:r>
      <w:r w:rsidRPr="005D72D9">
        <w:rPr>
          <w:spacing w:val="45"/>
          <w:sz w:val="22"/>
          <w:szCs w:val="22"/>
        </w:rPr>
        <w:t xml:space="preserve"> </w:t>
      </w:r>
      <w:r w:rsidRPr="005D72D9">
        <w:rPr>
          <w:sz w:val="22"/>
          <w:szCs w:val="22"/>
        </w:rPr>
        <w:t>в</w:t>
      </w:r>
      <w:r w:rsidRPr="005D72D9">
        <w:rPr>
          <w:spacing w:val="47"/>
          <w:sz w:val="22"/>
          <w:szCs w:val="22"/>
        </w:rPr>
        <w:t xml:space="preserve"> </w:t>
      </w:r>
      <w:r w:rsidRPr="005D72D9">
        <w:rPr>
          <w:sz w:val="22"/>
          <w:szCs w:val="22"/>
        </w:rPr>
        <w:t>строгом</w:t>
      </w:r>
      <w:r w:rsidRPr="005D72D9">
        <w:rPr>
          <w:spacing w:val="54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соответствии</w:t>
      </w:r>
      <w:r w:rsidRPr="005D72D9">
        <w:rPr>
          <w:spacing w:val="44"/>
          <w:sz w:val="22"/>
          <w:szCs w:val="22"/>
        </w:rPr>
        <w:t xml:space="preserve"> </w:t>
      </w:r>
      <w:r w:rsidRPr="005D72D9">
        <w:rPr>
          <w:sz w:val="22"/>
          <w:szCs w:val="22"/>
        </w:rPr>
        <w:t xml:space="preserve">с </w:t>
      </w:r>
      <w:r w:rsidRPr="005D72D9">
        <w:rPr>
          <w:spacing w:val="-1"/>
          <w:sz w:val="22"/>
          <w:szCs w:val="22"/>
        </w:rPr>
        <w:t>«Регламентом</w:t>
      </w:r>
      <w:r w:rsidRPr="005D72D9">
        <w:rPr>
          <w:spacing w:val="-4"/>
          <w:sz w:val="22"/>
          <w:szCs w:val="22"/>
        </w:rPr>
        <w:t xml:space="preserve"> </w:t>
      </w:r>
      <w:r w:rsidRPr="005D72D9">
        <w:rPr>
          <w:sz w:val="22"/>
          <w:szCs w:val="22"/>
        </w:rPr>
        <w:t>обращения</w:t>
      </w:r>
      <w:r w:rsidRPr="005D72D9">
        <w:rPr>
          <w:spacing w:val="-3"/>
          <w:sz w:val="22"/>
          <w:szCs w:val="22"/>
        </w:rPr>
        <w:t xml:space="preserve"> </w:t>
      </w:r>
      <w:r w:rsidRPr="005D72D9">
        <w:rPr>
          <w:sz w:val="22"/>
          <w:szCs w:val="22"/>
        </w:rPr>
        <w:t>с</w:t>
      </w:r>
      <w:r w:rsidRPr="005D72D9">
        <w:rPr>
          <w:spacing w:val="-1"/>
          <w:sz w:val="22"/>
          <w:szCs w:val="22"/>
        </w:rPr>
        <w:t xml:space="preserve"> отходами</w:t>
      </w:r>
      <w:r w:rsidRPr="005D72D9">
        <w:rPr>
          <w:spacing w:val="-2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строительства»,</w:t>
      </w:r>
      <w:r w:rsidRPr="005D72D9">
        <w:rPr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разработанным</w:t>
      </w:r>
      <w:r w:rsidRPr="005D72D9">
        <w:rPr>
          <w:spacing w:val="-4"/>
          <w:sz w:val="22"/>
          <w:szCs w:val="22"/>
        </w:rPr>
        <w:t xml:space="preserve"> </w:t>
      </w:r>
      <w:r w:rsidRPr="005D72D9">
        <w:rPr>
          <w:sz w:val="22"/>
          <w:szCs w:val="22"/>
        </w:rPr>
        <w:t>специализированной</w:t>
      </w:r>
      <w:r w:rsidRPr="005D72D9">
        <w:rPr>
          <w:spacing w:val="74"/>
          <w:sz w:val="22"/>
          <w:szCs w:val="22"/>
        </w:rPr>
        <w:t xml:space="preserve"> </w:t>
      </w:r>
      <w:r w:rsidRPr="005D72D9">
        <w:rPr>
          <w:sz w:val="22"/>
          <w:szCs w:val="22"/>
        </w:rPr>
        <w:t>организацией</w:t>
      </w:r>
      <w:r w:rsidRPr="005D72D9">
        <w:rPr>
          <w:spacing w:val="6"/>
          <w:sz w:val="22"/>
          <w:szCs w:val="22"/>
        </w:rPr>
        <w:t xml:space="preserve"> </w:t>
      </w:r>
      <w:r w:rsidRPr="005D72D9">
        <w:rPr>
          <w:sz w:val="22"/>
          <w:szCs w:val="22"/>
        </w:rPr>
        <w:t>и</w:t>
      </w:r>
      <w:r w:rsidRPr="005D72D9">
        <w:rPr>
          <w:spacing w:val="6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согласованным</w:t>
      </w:r>
      <w:r w:rsidRPr="005D72D9">
        <w:rPr>
          <w:spacing w:val="16"/>
          <w:sz w:val="22"/>
          <w:szCs w:val="22"/>
        </w:rPr>
        <w:t xml:space="preserve"> </w:t>
      </w:r>
      <w:r w:rsidRPr="005D72D9">
        <w:rPr>
          <w:sz w:val="22"/>
          <w:szCs w:val="22"/>
        </w:rPr>
        <w:t>в</w:t>
      </w:r>
      <w:r w:rsidRPr="005D72D9">
        <w:rPr>
          <w:spacing w:val="21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установленном</w:t>
      </w:r>
      <w:r w:rsidRPr="005D72D9">
        <w:rPr>
          <w:spacing w:val="16"/>
          <w:sz w:val="22"/>
          <w:szCs w:val="22"/>
        </w:rPr>
        <w:t xml:space="preserve"> </w:t>
      </w:r>
      <w:r w:rsidRPr="005D72D9">
        <w:rPr>
          <w:sz w:val="22"/>
          <w:szCs w:val="22"/>
        </w:rPr>
        <w:t>порядке.</w:t>
      </w:r>
      <w:r w:rsidRPr="005D72D9">
        <w:rPr>
          <w:spacing w:val="19"/>
          <w:sz w:val="22"/>
          <w:szCs w:val="22"/>
        </w:rPr>
        <w:t xml:space="preserve"> </w:t>
      </w:r>
      <w:r w:rsidRPr="005D72D9">
        <w:rPr>
          <w:sz w:val="22"/>
          <w:szCs w:val="22"/>
        </w:rPr>
        <w:t>Сбор</w:t>
      </w:r>
      <w:r w:rsidRPr="005D72D9">
        <w:rPr>
          <w:spacing w:val="16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хозяйственно-бытового</w:t>
      </w:r>
      <w:r w:rsidRPr="005D72D9">
        <w:rPr>
          <w:spacing w:val="19"/>
          <w:sz w:val="22"/>
          <w:szCs w:val="22"/>
        </w:rPr>
        <w:t xml:space="preserve"> </w:t>
      </w:r>
      <w:r w:rsidRPr="005D72D9">
        <w:rPr>
          <w:sz w:val="22"/>
          <w:szCs w:val="22"/>
        </w:rPr>
        <w:t>мусора</w:t>
      </w:r>
      <w:r w:rsidRPr="005D72D9">
        <w:rPr>
          <w:spacing w:val="84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производится</w:t>
      </w:r>
      <w:r w:rsidRPr="005D72D9">
        <w:rPr>
          <w:spacing w:val="-3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персоналом</w:t>
      </w:r>
      <w:r w:rsidRPr="005D72D9">
        <w:rPr>
          <w:spacing w:val="-11"/>
          <w:sz w:val="22"/>
          <w:szCs w:val="22"/>
        </w:rPr>
        <w:t xml:space="preserve"> </w:t>
      </w:r>
      <w:r w:rsidRPr="005D72D9">
        <w:rPr>
          <w:sz w:val="22"/>
          <w:szCs w:val="22"/>
        </w:rPr>
        <w:t>строительной</w:t>
      </w:r>
      <w:r w:rsidRPr="005D72D9">
        <w:rPr>
          <w:spacing w:val="-14"/>
          <w:sz w:val="22"/>
          <w:szCs w:val="22"/>
        </w:rPr>
        <w:t xml:space="preserve"> </w:t>
      </w:r>
      <w:r w:rsidRPr="005D72D9">
        <w:rPr>
          <w:sz w:val="22"/>
          <w:szCs w:val="22"/>
        </w:rPr>
        <w:t>организации</w:t>
      </w:r>
      <w:r w:rsidRPr="005D72D9">
        <w:rPr>
          <w:spacing w:val="-16"/>
          <w:sz w:val="22"/>
          <w:szCs w:val="22"/>
        </w:rPr>
        <w:t xml:space="preserve"> </w:t>
      </w:r>
      <w:r w:rsidRPr="005D72D9">
        <w:rPr>
          <w:sz w:val="22"/>
          <w:szCs w:val="22"/>
        </w:rPr>
        <w:t>в</w:t>
      </w:r>
      <w:r w:rsidRPr="005D72D9">
        <w:rPr>
          <w:spacing w:val="-13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специальные</w:t>
      </w:r>
      <w:r w:rsidRPr="005D72D9">
        <w:rPr>
          <w:spacing w:val="-16"/>
          <w:sz w:val="22"/>
          <w:szCs w:val="22"/>
        </w:rPr>
        <w:t xml:space="preserve"> </w:t>
      </w:r>
      <w:r w:rsidRPr="005D72D9">
        <w:rPr>
          <w:sz w:val="22"/>
          <w:szCs w:val="22"/>
        </w:rPr>
        <w:t>контейнеры</w:t>
      </w:r>
      <w:r w:rsidRPr="005D72D9">
        <w:rPr>
          <w:spacing w:val="-15"/>
          <w:sz w:val="22"/>
          <w:szCs w:val="22"/>
        </w:rPr>
        <w:t xml:space="preserve"> </w:t>
      </w:r>
      <w:r w:rsidRPr="005D72D9">
        <w:rPr>
          <w:sz w:val="22"/>
          <w:szCs w:val="22"/>
        </w:rPr>
        <w:t>с</w:t>
      </w:r>
      <w:r w:rsidRPr="005D72D9">
        <w:rPr>
          <w:spacing w:val="-16"/>
          <w:sz w:val="22"/>
          <w:szCs w:val="22"/>
        </w:rPr>
        <w:t xml:space="preserve"> </w:t>
      </w:r>
      <w:r w:rsidRPr="005D72D9">
        <w:rPr>
          <w:sz w:val="22"/>
          <w:szCs w:val="22"/>
        </w:rPr>
        <w:t>последующим</w:t>
      </w:r>
      <w:r w:rsidRPr="005D72D9">
        <w:rPr>
          <w:spacing w:val="57"/>
          <w:sz w:val="22"/>
          <w:szCs w:val="22"/>
        </w:rPr>
        <w:t xml:space="preserve"> </w:t>
      </w:r>
      <w:r w:rsidRPr="005D72D9">
        <w:rPr>
          <w:sz w:val="22"/>
          <w:szCs w:val="22"/>
        </w:rPr>
        <w:t>вывозом</w:t>
      </w:r>
      <w:r w:rsidRPr="005D72D9">
        <w:rPr>
          <w:spacing w:val="44"/>
          <w:sz w:val="22"/>
          <w:szCs w:val="22"/>
        </w:rPr>
        <w:t xml:space="preserve"> </w:t>
      </w:r>
      <w:r w:rsidRPr="005D72D9">
        <w:rPr>
          <w:sz w:val="22"/>
          <w:szCs w:val="22"/>
        </w:rPr>
        <w:t>на</w:t>
      </w:r>
      <w:r w:rsidRPr="005D72D9">
        <w:rPr>
          <w:spacing w:val="44"/>
          <w:sz w:val="22"/>
          <w:szCs w:val="22"/>
        </w:rPr>
        <w:t xml:space="preserve"> </w:t>
      </w:r>
      <w:r w:rsidRPr="005D72D9">
        <w:rPr>
          <w:sz w:val="22"/>
          <w:szCs w:val="22"/>
        </w:rPr>
        <w:t>полигон</w:t>
      </w:r>
      <w:r w:rsidRPr="005D72D9">
        <w:rPr>
          <w:spacing w:val="44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по</w:t>
      </w:r>
      <w:r w:rsidRPr="005D72D9">
        <w:rPr>
          <w:spacing w:val="45"/>
          <w:sz w:val="22"/>
          <w:szCs w:val="22"/>
        </w:rPr>
        <w:t xml:space="preserve"> </w:t>
      </w:r>
      <w:r w:rsidRPr="005D72D9">
        <w:rPr>
          <w:sz w:val="22"/>
          <w:szCs w:val="22"/>
        </w:rPr>
        <w:t>переработке</w:t>
      </w:r>
      <w:r w:rsidRPr="005D72D9">
        <w:rPr>
          <w:spacing w:val="54"/>
          <w:sz w:val="22"/>
          <w:szCs w:val="22"/>
        </w:rPr>
        <w:t xml:space="preserve"> </w:t>
      </w:r>
      <w:r w:rsidRPr="005D72D9">
        <w:rPr>
          <w:sz w:val="22"/>
          <w:szCs w:val="22"/>
        </w:rPr>
        <w:t>мусора.</w:t>
      </w:r>
      <w:r w:rsidRPr="005D72D9">
        <w:rPr>
          <w:spacing w:val="7"/>
          <w:sz w:val="22"/>
          <w:szCs w:val="22"/>
        </w:rPr>
        <w:t xml:space="preserve"> </w:t>
      </w:r>
      <w:r w:rsidRPr="005D72D9">
        <w:rPr>
          <w:sz w:val="22"/>
          <w:szCs w:val="22"/>
        </w:rPr>
        <w:t>В</w:t>
      </w:r>
      <w:r w:rsidRPr="005D72D9">
        <w:rPr>
          <w:spacing w:val="3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связи</w:t>
      </w:r>
      <w:r w:rsidRPr="005D72D9">
        <w:rPr>
          <w:spacing w:val="3"/>
          <w:sz w:val="22"/>
          <w:szCs w:val="22"/>
        </w:rPr>
        <w:t xml:space="preserve"> </w:t>
      </w:r>
      <w:r w:rsidRPr="005D72D9">
        <w:rPr>
          <w:sz w:val="22"/>
          <w:szCs w:val="22"/>
        </w:rPr>
        <w:t>с</w:t>
      </w:r>
      <w:r w:rsidRPr="005D72D9">
        <w:rPr>
          <w:spacing w:val="8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производством</w:t>
      </w:r>
      <w:r w:rsidRPr="005D72D9">
        <w:rPr>
          <w:spacing w:val="6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работ</w:t>
      </w:r>
      <w:r w:rsidRPr="005D72D9">
        <w:rPr>
          <w:spacing w:val="3"/>
          <w:sz w:val="22"/>
          <w:szCs w:val="22"/>
        </w:rPr>
        <w:t xml:space="preserve"> </w:t>
      </w:r>
      <w:r w:rsidRPr="005D72D9">
        <w:rPr>
          <w:sz w:val="22"/>
          <w:szCs w:val="22"/>
        </w:rPr>
        <w:t>в</w:t>
      </w:r>
      <w:r w:rsidRPr="005D72D9">
        <w:rPr>
          <w:spacing w:val="6"/>
          <w:sz w:val="22"/>
          <w:szCs w:val="22"/>
        </w:rPr>
        <w:t xml:space="preserve"> </w:t>
      </w:r>
      <w:r w:rsidRPr="005D72D9">
        <w:rPr>
          <w:sz w:val="22"/>
          <w:szCs w:val="22"/>
        </w:rPr>
        <w:t>стесненных</w:t>
      </w:r>
      <w:r w:rsidRPr="005D72D9">
        <w:rPr>
          <w:spacing w:val="53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условиях</w:t>
      </w:r>
      <w:r w:rsidRPr="005D72D9">
        <w:rPr>
          <w:spacing w:val="14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выделять</w:t>
      </w:r>
      <w:r w:rsidRPr="005D72D9">
        <w:rPr>
          <w:spacing w:val="15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временные</w:t>
      </w:r>
      <w:r w:rsidRPr="005D72D9">
        <w:rPr>
          <w:spacing w:val="13"/>
          <w:sz w:val="22"/>
          <w:szCs w:val="22"/>
        </w:rPr>
        <w:t xml:space="preserve"> </w:t>
      </w:r>
      <w:r w:rsidRPr="005D72D9">
        <w:rPr>
          <w:sz w:val="22"/>
          <w:szCs w:val="22"/>
        </w:rPr>
        <w:t>площадки</w:t>
      </w:r>
      <w:r w:rsidRPr="005D72D9">
        <w:rPr>
          <w:spacing w:val="10"/>
          <w:sz w:val="22"/>
          <w:szCs w:val="22"/>
        </w:rPr>
        <w:t xml:space="preserve"> </w:t>
      </w:r>
      <w:r w:rsidRPr="005D72D9">
        <w:rPr>
          <w:sz w:val="22"/>
          <w:szCs w:val="22"/>
        </w:rPr>
        <w:t>для</w:t>
      </w:r>
      <w:r w:rsidRPr="005D72D9">
        <w:rPr>
          <w:spacing w:val="4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накопления</w:t>
      </w:r>
      <w:r w:rsidRPr="005D72D9">
        <w:rPr>
          <w:spacing w:val="40"/>
          <w:sz w:val="22"/>
          <w:szCs w:val="22"/>
        </w:rPr>
        <w:t xml:space="preserve"> </w:t>
      </w:r>
      <w:r w:rsidRPr="005D72D9">
        <w:rPr>
          <w:sz w:val="22"/>
          <w:szCs w:val="22"/>
        </w:rPr>
        <w:t>и</w:t>
      </w:r>
      <w:r w:rsidRPr="005D72D9">
        <w:rPr>
          <w:spacing w:val="39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сортировки</w:t>
      </w:r>
      <w:r w:rsidRPr="005D72D9">
        <w:rPr>
          <w:spacing w:val="39"/>
          <w:sz w:val="22"/>
          <w:szCs w:val="22"/>
        </w:rPr>
        <w:t xml:space="preserve"> </w:t>
      </w:r>
      <w:r w:rsidRPr="005D72D9">
        <w:rPr>
          <w:sz w:val="22"/>
          <w:szCs w:val="22"/>
        </w:rPr>
        <w:t>отходов</w:t>
      </w:r>
      <w:r w:rsidRPr="005D72D9">
        <w:rPr>
          <w:spacing w:val="37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строительства</w:t>
      </w:r>
      <w:r w:rsidRPr="005D72D9">
        <w:rPr>
          <w:spacing w:val="82"/>
          <w:sz w:val="22"/>
          <w:szCs w:val="22"/>
        </w:rPr>
        <w:t xml:space="preserve"> </w:t>
      </w:r>
      <w:r w:rsidRPr="005D72D9">
        <w:rPr>
          <w:sz w:val="22"/>
          <w:szCs w:val="22"/>
        </w:rPr>
        <w:t>и</w:t>
      </w:r>
      <w:r w:rsidRPr="005D72D9">
        <w:rPr>
          <w:spacing w:val="49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сноса</w:t>
      </w:r>
      <w:r w:rsidRPr="005D72D9">
        <w:rPr>
          <w:spacing w:val="44"/>
          <w:sz w:val="22"/>
          <w:szCs w:val="22"/>
        </w:rPr>
        <w:t xml:space="preserve"> </w:t>
      </w:r>
      <w:r w:rsidRPr="005D72D9">
        <w:rPr>
          <w:sz w:val="22"/>
          <w:szCs w:val="22"/>
        </w:rPr>
        <w:t>не</w:t>
      </w:r>
      <w:r w:rsidRPr="005D72D9">
        <w:rPr>
          <w:spacing w:val="44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представляется</w:t>
      </w:r>
      <w:r w:rsidRPr="005D72D9">
        <w:rPr>
          <w:spacing w:val="48"/>
          <w:sz w:val="22"/>
          <w:szCs w:val="22"/>
        </w:rPr>
        <w:t xml:space="preserve"> </w:t>
      </w:r>
      <w:r w:rsidRPr="005D72D9">
        <w:rPr>
          <w:sz w:val="22"/>
          <w:szCs w:val="22"/>
        </w:rPr>
        <w:t>возможным.</w:t>
      </w:r>
      <w:r w:rsidRPr="005D72D9">
        <w:rPr>
          <w:spacing w:val="48"/>
          <w:sz w:val="22"/>
          <w:szCs w:val="22"/>
        </w:rPr>
        <w:t xml:space="preserve"> </w:t>
      </w:r>
      <w:r w:rsidRPr="005D72D9">
        <w:rPr>
          <w:sz w:val="22"/>
          <w:szCs w:val="22"/>
        </w:rPr>
        <w:t>Отходы,</w:t>
      </w:r>
      <w:r w:rsidRPr="005D72D9">
        <w:rPr>
          <w:spacing w:val="55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образующиеся</w:t>
      </w:r>
      <w:r w:rsidRPr="005D72D9">
        <w:rPr>
          <w:spacing w:val="48"/>
          <w:sz w:val="22"/>
          <w:szCs w:val="22"/>
        </w:rPr>
        <w:t xml:space="preserve"> </w:t>
      </w:r>
      <w:r w:rsidRPr="005D72D9">
        <w:rPr>
          <w:sz w:val="22"/>
          <w:szCs w:val="22"/>
        </w:rPr>
        <w:t>на</w:t>
      </w:r>
      <w:r w:rsidRPr="005D72D9">
        <w:rPr>
          <w:spacing w:val="47"/>
          <w:sz w:val="22"/>
          <w:szCs w:val="22"/>
        </w:rPr>
        <w:t xml:space="preserve"> </w:t>
      </w:r>
      <w:r w:rsidRPr="005D72D9">
        <w:rPr>
          <w:sz w:val="22"/>
          <w:szCs w:val="22"/>
        </w:rPr>
        <w:t>данном</w:t>
      </w:r>
      <w:r w:rsidRPr="005D72D9">
        <w:rPr>
          <w:spacing w:val="52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объекте</w:t>
      </w:r>
      <w:r w:rsidRPr="005D72D9">
        <w:rPr>
          <w:spacing w:val="71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строительства</w:t>
      </w:r>
      <w:r w:rsidRPr="005D72D9">
        <w:rPr>
          <w:spacing w:val="13"/>
          <w:sz w:val="22"/>
          <w:szCs w:val="22"/>
        </w:rPr>
        <w:t xml:space="preserve"> </w:t>
      </w:r>
      <w:r w:rsidRPr="005D72D9">
        <w:rPr>
          <w:sz w:val="22"/>
          <w:szCs w:val="22"/>
        </w:rPr>
        <w:t>в</w:t>
      </w:r>
      <w:r w:rsidRPr="005D72D9">
        <w:rPr>
          <w:spacing w:val="16"/>
          <w:sz w:val="22"/>
          <w:szCs w:val="22"/>
        </w:rPr>
        <w:t xml:space="preserve"> </w:t>
      </w:r>
      <w:r w:rsidRPr="005D72D9">
        <w:rPr>
          <w:sz w:val="22"/>
          <w:szCs w:val="22"/>
        </w:rPr>
        <w:t>процессе</w:t>
      </w:r>
      <w:r w:rsidRPr="005D72D9">
        <w:rPr>
          <w:spacing w:val="13"/>
          <w:sz w:val="22"/>
          <w:szCs w:val="22"/>
        </w:rPr>
        <w:t xml:space="preserve"> </w:t>
      </w:r>
      <w:r w:rsidRPr="005D72D9">
        <w:rPr>
          <w:sz w:val="22"/>
          <w:szCs w:val="22"/>
        </w:rPr>
        <w:t>производства</w:t>
      </w:r>
      <w:r w:rsidRPr="005D72D9">
        <w:rPr>
          <w:spacing w:val="15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работ,</w:t>
      </w:r>
      <w:r w:rsidRPr="005D72D9">
        <w:rPr>
          <w:spacing w:val="16"/>
          <w:sz w:val="22"/>
          <w:szCs w:val="22"/>
        </w:rPr>
        <w:t xml:space="preserve"> </w:t>
      </w:r>
      <w:r w:rsidRPr="005D72D9">
        <w:rPr>
          <w:spacing w:val="-2"/>
          <w:sz w:val="22"/>
          <w:szCs w:val="22"/>
        </w:rPr>
        <w:t>будут</w:t>
      </w:r>
      <w:r w:rsidRPr="005D72D9">
        <w:rPr>
          <w:spacing w:val="17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загружаться</w:t>
      </w:r>
      <w:r w:rsidRPr="005D72D9">
        <w:rPr>
          <w:spacing w:val="16"/>
          <w:sz w:val="22"/>
          <w:szCs w:val="22"/>
        </w:rPr>
        <w:t xml:space="preserve"> </w:t>
      </w:r>
      <w:r w:rsidRPr="005D72D9">
        <w:rPr>
          <w:sz w:val="22"/>
          <w:szCs w:val="22"/>
        </w:rPr>
        <w:t>на</w:t>
      </w:r>
      <w:r w:rsidRPr="005D72D9">
        <w:rPr>
          <w:spacing w:val="-16"/>
          <w:sz w:val="22"/>
          <w:szCs w:val="22"/>
        </w:rPr>
        <w:t xml:space="preserve"> </w:t>
      </w:r>
      <w:r w:rsidRPr="005D72D9">
        <w:rPr>
          <w:sz w:val="22"/>
          <w:szCs w:val="22"/>
        </w:rPr>
        <w:t>автотранспорт</w:t>
      </w:r>
      <w:r w:rsidRPr="005D72D9">
        <w:rPr>
          <w:spacing w:val="-19"/>
          <w:sz w:val="22"/>
          <w:szCs w:val="22"/>
        </w:rPr>
        <w:t xml:space="preserve"> </w:t>
      </w:r>
      <w:r w:rsidRPr="005D72D9">
        <w:rPr>
          <w:sz w:val="22"/>
          <w:szCs w:val="22"/>
        </w:rPr>
        <w:t>для</w:t>
      </w:r>
      <w:r w:rsidRPr="005D72D9">
        <w:rPr>
          <w:spacing w:val="-17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вывозки</w:t>
      </w:r>
      <w:r w:rsidRPr="005D72D9">
        <w:rPr>
          <w:spacing w:val="72"/>
          <w:sz w:val="22"/>
          <w:szCs w:val="22"/>
        </w:rPr>
        <w:t xml:space="preserve"> </w:t>
      </w:r>
      <w:r w:rsidRPr="005D72D9">
        <w:rPr>
          <w:sz w:val="22"/>
          <w:szCs w:val="22"/>
        </w:rPr>
        <w:t>в</w:t>
      </w:r>
      <w:r w:rsidRPr="005D72D9">
        <w:rPr>
          <w:spacing w:val="-8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места</w:t>
      </w:r>
      <w:r w:rsidRPr="005D72D9">
        <w:rPr>
          <w:spacing w:val="-6"/>
          <w:sz w:val="22"/>
          <w:szCs w:val="22"/>
        </w:rPr>
        <w:t xml:space="preserve"> </w:t>
      </w:r>
      <w:r w:rsidRPr="005D72D9">
        <w:rPr>
          <w:sz w:val="22"/>
          <w:szCs w:val="22"/>
        </w:rPr>
        <w:t>переработки</w:t>
      </w:r>
      <w:r w:rsidRPr="005D72D9">
        <w:rPr>
          <w:spacing w:val="-6"/>
          <w:sz w:val="22"/>
          <w:szCs w:val="22"/>
        </w:rPr>
        <w:t xml:space="preserve"> </w:t>
      </w:r>
      <w:r w:rsidRPr="005D72D9">
        <w:rPr>
          <w:sz w:val="22"/>
          <w:szCs w:val="22"/>
        </w:rPr>
        <w:t>и</w:t>
      </w:r>
      <w:r w:rsidRPr="005D72D9">
        <w:rPr>
          <w:spacing w:val="-9"/>
          <w:sz w:val="22"/>
          <w:szCs w:val="22"/>
        </w:rPr>
        <w:t xml:space="preserve"> </w:t>
      </w:r>
      <w:r w:rsidRPr="005D72D9">
        <w:rPr>
          <w:sz w:val="22"/>
          <w:szCs w:val="22"/>
        </w:rPr>
        <w:t>захоронения.</w:t>
      </w:r>
    </w:p>
    <w:p w14:paraId="01C09654" w14:textId="77777777" w:rsidR="005D72D9" w:rsidRPr="005D72D9" w:rsidRDefault="005D72D9" w:rsidP="005D72D9">
      <w:pPr>
        <w:pStyle w:val="ac"/>
        <w:spacing w:line="276" w:lineRule="auto"/>
        <w:ind w:firstLine="709"/>
        <w:jc w:val="both"/>
        <w:rPr>
          <w:sz w:val="22"/>
          <w:szCs w:val="22"/>
        </w:rPr>
      </w:pPr>
      <w:r w:rsidRPr="005D72D9">
        <w:rPr>
          <w:sz w:val="22"/>
          <w:szCs w:val="22"/>
        </w:rPr>
        <w:t>В</w:t>
      </w:r>
      <w:r w:rsidRPr="005D72D9">
        <w:rPr>
          <w:spacing w:val="27"/>
          <w:sz w:val="22"/>
          <w:szCs w:val="22"/>
        </w:rPr>
        <w:t xml:space="preserve"> </w:t>
      </w:r>
      <w:r w:rsidRPr="005D72D9">
        <w:rPr>
          <w:sz w:val="22"/>
          <w:szCs w:val="22"/>
        </w:rPr>
        <w:t>соответствии</w:t>
      </w:r>
      <w:r w:rsidRPr="005D72D9">
        <w:rPr>
          <w:spacing w:val="30"/>
          <w:sz w:val="22"/>
          <w:szCs w:val="22"/>
        </w:rPr>
        <w:t xml:space="preserve"> </w:t>
      </w:r>
      <w:r w:rsidRPr="005D72D9">
        <w:rPr>
          <w:sz w:val="22"/>
          <w:szCs w:val="22"/>
        </w:rPr>
        <w:t>с</w:t>
      </w:r>
      <w:r w:rsidRPr="005D72D9">
        <w:rPr>
          <w:spacing w:val="27"/>
          <w:sz w:val="22"/>
          <w:szCs w:val="22"/>
        </w:rPr>
        <w:t xml:space="preserve"> </w:t>
      </w:r>
      <w:r w:rsidRPr="005D72D9">
        <w:rPr>
          <w:sz w:val="22"/>
          <w:szCs w:val="22"/>
        </w:rPr>
        <w:t>требованиями</w:t>
      </w:r>
      <w:r w:rsidRPr="005D72D9">
        <w:rPr>
          <w:spacing w:val="30"/>
          <w:sz w:val="22"/>
          <w:szCs w:val="22"/>
        </w:rPr>
        <w:t xml:space="preserve"> </w:t>
      </w:r>
      <w:r w:rsidRPr="005D72D9">
        <w:rPr>
          <w:sz w:val="22"/>
          <w:szCs w:val="22"/>
        </w:rPr>
        <w:t>раздела</w:t>
      </w:r>
      <w:r w:rsidRPr="005D72D9">
        <w:rPr>
          <w:spacing w:val="27"/>
          <w:sz w:val="22"/>
          <w:szCs w:val="22"/>
        </w:rPr>
        <w:t xml:space="preserve"> </w:t>
      </w:r>
      <w:r w:rsidRPr="005D72D9">
        <w:rPr>
          <w:sz w:val="22"/>
          <w:szCs w:val="22"/>
        </w:rPr>
        <w:t>7</w:t>
      </w:r>
      <w:r w:rsidRPr="005D72D9">
        <w:rPr>
          <w:spacing w:val="31"/>
          <w:sz w:val="22"/>
          <w:szCs w:val="22"/>
        </w:rPr>
        <w:t xml:space="preserve"> </w:t>
      </w:r>
      <w:r w:rsidRPr="005D72D9">
        <w:rPr>
          <w:sz w:val="22"/>
          <w:szCs w:val="22"/>
        </w:rPr>
        <w:t>СП</w:t>
      </w:r>
      <w:r w:rsidRPr="005D72D9">
        <w:rPr>
          <w:spacing w:val="28"/>
          <w:sz w:val="22"/>
          <w:szCs w:val="22"/>
        </w:rPr>
        <w:t xml:space="preserve"> </w:t>
      </w:r>
      <w:r w:rsidRPr="005D72D9">
        <w:rPr>
          <w:sz w:val="22"/>
          <w:szCs w:val="22"/>
        </w:rPr>
        <w:t>48.13330.2019</w:t>
      </w:r>
      <w:r w:rsidRPr="005D72D9">
        <w:rPr>
          <w:spacing w:val="28"/>
          <w:sz w:val="22"/>
          <w:szCs w:val="22"/>
        </w:rPr>
        <w:t xml:space="preserve"> </w:t>
      </w:r>
      <w:r w:rsidRPr="005D72D9">
        <w:rPr>
          <w:sz w:val="22"/>
          <w:szCs w:val="22"/>
        </w:rPr>
        <w:t>в</w:t>
      </w:r>
      <w:r w:rsidRPr="005D72D9">
        <w:rPr>
          <w:spacing w:val="30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случае</w:t>
      </w:r>
      <w:r w:rsidRPr="005D72D9">
        <w:rPr>
          <w:spacing w:val="27"/>
          <w:sz w:val="22"/>
          <w:szCs w:val="22"/>
        </w:rPr>
        <w:t xml:space="preserve"> </w:t>
      </w:r>
      <w:r w:rsidRPr="005D72D9">
        <w:rPr>
          <w:sz w:val="22"/>
          <w:szCs w:val="22"/>
        </w:rPr>
        <w:t>необходимости</w:t>
      </w:r>
      <w:r w:rsidRPr="005D72D9">
        <w:rPr>
          <w:spacing w:val="30"/>
          <w:sz w:val="22"/>
          <w:szCs w:val="22"/>
        </w:rPr>
        <w:t xml:space="preserve"> </w:t>
      </w:r>
      <w:r w:rsidRPr="005D72D9">
        <w:rPr>
          <w:sz w:val="22"/>
          <w:szCs w:val="22"/>
        </w:rPr>
        <w:t>по</w:t>
      </w:r>
      <w:r w:rsidRPr="005D72D9">
        <w:rPr>
          <w:spacing w:val="22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требованию</w:t>
      </w:r>
      <w:r w:rsidRPr="005D72D9">
        <w:rPr>
          <w:spacing w:val="15"/>
          <w:sz w:val="22"/>
          <w:szCs w:val="22"/>
        </w:rPr>
        <w:t xml:space="preserve"> </w:t>
      </w:r>
      <w:r w:rsidRPr="005D72D9">
        <w:rPr>
          <w:sz w:val="22"/>
          <w:szCs w:val="22"/>
        </w:rPr>
        <w:t>органа</w:t>
      </w:r>
      <w:r w:rsidRPr="005D72D9">
        <w:rPr>
          <w:spacing w:val="18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местного</w:t>
      </w:r>
      <w:r w:rsidRPr="005D72D9">
        <w:rPr>
          <w:spacing w:val="19"/>
          <w:sz w:val="22"/>
          <w:szCs w:val="22"/>
        </w:rPr>
        <w:t xml:space="preserve"> </w:t>
      </w:r>
      <w:r w:rsidRPr="005D72D9">
        <w:rPr>
          <w:sz w:val="22"/>
          <w:szCs w:val="22"/>
        </w:rPr>
        <w:t>самоуправления</w:t>
      </w:r>
      <w:r w:rsidRPr="005D72D9">
        <w:rPr>
          <w:spacing w:val="16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лицо,</w:t>
      </w:r>
      <w:r w:rsidRPr="005D72D9">
        <w:rPr>
          <w:spacing w:val="14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осуществляющее</w:t>
      </w:r>
      <w:r w:rsidRPr="005D72D9">
        <w:rPr>
          <w:spacing w:val="18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строительство</w:t>
      </w:r>
      <w:r w:rsidRPr="005D72D9">
        <w:rPr>
          <w:spacing w:val="16"/>
          <w:sz w:val="22"/>
          <w:szCs w:val="22"/>
        </w:rPr>
        <w:t xml:space="preserve"> </w:t>
      </w:r>
      <w:r w:rsidRPr="005D72D9">
        <w:rPr>
          <w:sz w:val="22"/>
          <w:szCs w:val="22"/>
        </w:rPr>
        <w:t>на</w:t>
      </w:r>
      <w:r w:rsidRPr="005D72D9">
        <w:rPr>
          <w:spacing w:val="80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линейных</w:t>
      </w:r>
      <w:r w:rsidRPr="005D72D9">
        <w:rPr>
          <w:spacing w:val="33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объектах,</w:t>
      </w:r>
      <w:r w:rsidRPr="00EB2ABC">
        <w:rPr>
          <w:spacing w:val="33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должно</w:t>
      </w:r>
      <w:r w:rsidRPr="00EB2ABC">
        <w:rPr>
          <w:spacing w:val="33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оборудовать</w:t>
      </w:r>
      <w:r w:rsidRPr="00EB2ABC">
        <w:rPr>
          <w:spacing w:val="36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строительную</w:t>
      </w:r>
      <w:r w:rsidRPr="00EB2ABC">
        <w:rPr>
          <w:spacing w:val="39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площадку,</w:t>
      </w:r>
      <w:r w:rsidRPr="00EB2ABC">
        <w:rPr>
          <w:spacing w:val="38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выходящую</w:t>
      </w:r>
      <w:r w:rsidRPr="00EB2ABC">
        <w:rPr>
          <w:spacing w:val="34"/>
          <w:sz w:val="22"/>
          <w:szCs w:val="22"/>
        </w:rPr>
        <w:t xml:space="preserve"> </w:t>
      </w:r>
      <w:r w:rsidRPr="00EB2ABC">
        <w:rPr>
          <w:sz w:val="22"/>
          <w:szCs w:val="22"/>
        </w:rPr>
        <w:t>на</w:t>
      </w:r>
      <w:r w:rsidRPr="00EB2ABC">
        <w:rPr>
          <w:spacing w:val="35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городскую</w:t>
      </w:r>
      <w:r w:rsidRPr="00EB2ABC">
        <w:rPr>
          <w:spacing w:val="102"/>
          <w:sz w:val="22"/>
          <w:szCs w:val="22"/>
        </w:rPr>
        <w:t xml:space="preserve"> </w:t>
      </w:r>
      <w:r w:rsidRPr="00EB2ABC">
        <w:rPr>
          <w:sz w:val="22"/>
          <w:szCs w:val="22"/>
        </w:rPr>
        <w:t>территорию,</w:t>
      </w:r>
      <w:r w:rsidRPr="00EB2ABC">
        <w:rPr>
          <w:spacing w:val="12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пунктами</w:t>
      </w:r>
      <w:r w:rsidRPr="00EB2ABC">
        <w:rPr>
          <w:spacing w:val="18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очистки</w:t>
      </w:r>
      <w:r w:rsidRPr="00EB2ABC">
        <w:rPr>
          <w:spacing w:val="51"/>
          <w:sz w:val="22"/>
          <w:szCs w:val="22"/>
        </w:rPr>
        <w:t xml:space="preserve"> </w:t>
      </w:r>
      <w:r w:rsidRPr="00EB2ABC">
        <w:rPr>
          <w:sz w:val="22"/>
          <w:szCs w:val="22"/>
        </w:rPr>
        <w:t>или</w:t>
      </w:r>
      <w:r w:rsidRPr="00EB2ABC">
        <w:rPr>
          <w:spacing w:val="51"/>
          <w:sz w:val="22"/>
          <w:szCs w:val="22"/>
        </w:rPr>
        <w:t xml:space="preserve"> </w:t>
      </w:r>
      <w:r w:rsidRPr="00EB2ABC">
        <w:rPr>
          <w:sz w:val="22"/>
          <w:szCs w:val="22"/>
        </w:rPr>
        <w:t>мойки</w:t>
      </w:r>
      <w:r w:rsidRPr="00EB2ABC">
        <w:rPr>
          <w:spacing w:val="51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колес</w:t>
      </w:r>
      <w:r w:rsidRPr="00EB2ABC">
        <w:rPr>
          <w:spacing w:val="56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транспортных</w:t>
      </w:r>
      <w:r w:rsidRPr="00EB2ABC">
        <w:rPr>
          <w:spacing w:val="55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средств</w:t>
      </w:r>
      <w:r w:rsidRPr="00EB2ABC">
        <w:rPr>
          <w:spacing w:val="49"/>
          <w:sz w:val="22"/>
          <w:szCs w:val="22"/>
        </w:rPr>
        <w:t xml:space="preserve"> </w:t>
      </w:r>
      <w:r w:rsidRPr="00EB2ABC">
        <w:rPr>
          <w:sz w:val="22"/>
          <w:szCs w:val="22"/>
        </w:rPr>
        <w:t>на</w:t>
      </w:r>
      <w:r w:rsidRPr="00EB2ABC">
        <w:rPr>
          <w:spacing w:val="51"/>
          <w:sz w:val="22"/>
          <w:szCs w:val="22"/>
        </w:rPr>
        <w:t xml:space="preserve"> </w:t>
      </w:r>
      <w:r w:rsidRPr="00EB2ABC">
        <w:rPr>
          <w:sz w:val="22"/>
          <w:szCs w:val="22"/>
        </w:rPr>
        <w:t>выездах,</w:t>
      </w:r>
      <w:r w:rsidRPr="00EB2ABC">
        <w:rPr>
          <w:spacing w:val="52"/>
          <w:sz w:val="22"/>
          <w:szCs w:val="22"/>
        </w:rPr>
        <w:t xml:space="preserve"> </w:t>
      </w:r>
      <w:r w:rsidRPr="00EB2ABC">
        <w:rPr>
          <w:sz w:val="22"/>
          <w:szCs w:val="22"/>
        </w:rPr>
        <w:t>а</w:t>
      </w:r>
      <w:r w:rsidRPr="00EB2ABC">
        <w:rPr>
          <w:spacing w:val="51"/>
          <w:sz w:val="22"/>
          <w:szCs w:val="22"/>
        </w:rPr>
        <w:t xml:space="preserve"> </w:t>
      </w:r>
      <w:r w:rsidRPr="00EB2ABC">
        <w:rPr>
          <w:spacing w:val="-2"/>
          <w:sz w:val="22"/>
          <w:szCs w:val="22"/>
        </w:rPr>
        <w:t>также</w:t>
      </w:r>
      <w:r w:rsidRPr="00EB2ABC">
        <w:rPr>
          <w:spacing w:val="83"/>
          <w:sz w:val="22"/>
          <w:szCs w:val="22"/>
        </w:rPr>
        <w:t xml:space="preserve"> </w:t>
      </w:r>
      <w:r w:rsidRPr="00EB2ABC">
        <w:rPr>
          <w:sz w:val="22"/>
          <w:szCs w:val="22"/>
        </w:rPr>
        <w:t>устройствами</w:t>
      </w:r>
      <w:r w:rsidRPr="00EB2ABC">
        <w:rPr>
          <w:spacing w:val="18"/>
          <w:sz w:val="22"/>
          <w:szCs w:val="22"/>
        </w:rPr>
        <w:t xml:space="preserve"> </w:t>
      </w:r>
      <w:r w:rsidRPr="00EB2ABC">
        <w:rPr>
          <w:sz w:val="22"/>
          <w:szCs w:val="22"/>
        </w:rPr>
        <w:t>или</w:t>
      </w:r>
      <w:r w:rsidRPr="00EB2ABC">
        <w:rPr>
          <w:spacing w:val="18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бункерами</w:t>
      </w:r>
      <w:r w:rsidRPr="00EB2ABC">
        <w:rPr>
          <w:spacing w:val="20"/>
          <w:sz w:val="22"/>
          <w:szCs w:val="22"/>
        </w:rPr>
        <w:t xml:space="preserve"> </w:t>
      </w:r>
      <w:r w:rsidRPr="00EB2ABC">
        <w:rPr>
          <w:sz w:val="22"/>
          <w:szCs w:val="22"/>
        </w:rPr>
        <w:t>для</w:t>
      </w:r>
      <w:r w:rsidRPr="00EB2ABC">
        <w:rPr>
          <w:spacing w:val="-12"/>
          <w:sz w:val="22"/>
          <w:szCs w:val="22"/>
        </w:rPr>
        <w:t xml:space="preserve"> </w:t>
      </w:r>
      <w:r w:rsidRPr="00EB2ABC">
        <w:rPr>
          <w:sz w:val="22"/>
          <w:szCs w:val="22"/>
        </w:rPr>
        <w:t>сбора</w:t>
      </w:r>
      <w:r w:rsidRPr="00EB2ABC">
        <w:rPr>
          <w:spacing w:val="11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мусора.</w:t>
      </w:r>
      <w:r w:rsidRPr="00EB2ABC">
        <w:rPr>
          <w:spacing w:val="14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Лицо,</w:t>
      </w:r>
      <w:r w:rsidRPr="00EB2ABC">
        <w:rPr>
          <w:spacing w:val="12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осуществляющее</w:t>
      </w:r>
      <w:r w:rsidRPr="00EB2ABC">
        <w:rPr>
          <w:spacing w:val="11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строительство,</w:t>
      </w:r>
      <w:r w:rsidRPr="00EB2ABC">
        <w:rPr>
          <w:spacing w:val="12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должно</w:t>
      </w:r>
      <w:r w:rsidRPr="00EB2ABC">
        <w:rPr>
          <w:spacing w:val="84"/>
          <w:sz w:val="22"/>
          <w:szCs w:val="22"/>
        </w:rPr>
        <w:t xml:space="preserve"> </w:t>
      </w:r>
      <w:r w:rsidRPr="00EB2ABC">
        <w:rPr>
          <w:sz w:val="22"/>
          <w:szCs w:val="22"/>
        </w:rPr>
        <w:t>обеспечивать</w:t>
      </w:r>
      <w:r w:rsidRPr="00EB2ABC">
        <w:rPr>
          <w:spacing w:val="12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уборку</w:t>
      </w:r>
      <w:r w:rsidRPr="00EB2ABC">
        <w:rPr>
          <w:spacing w:val="4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территории</w:t>
      </w:r>
      <w:r w:rsidRPr="00EB2ABC">
        <w:rPr>
          <w:spacing w:val="32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стройплощадки</w:t>
      </w:r>
      <w:r w:rsidRPr="00EB2ABC">
        <w:rPr>
          <w:spacing w:val="1"/>
          <w:sz w:val="22"/>
          <w:szCs w:val="22"/>
        </w:rPr>
        <w:t xml:space="preserve"> </w:t>
      </w:r>
      <w:r w:rsidRPr="00EB2ABC">
        <w:rPr>
          <w:sz w:val="22"/>
          <w:szCs w:val="22"/>
        </w:rPr>
        <w:t>и</w:t>
      </w:r>
      <w:r w:rsidRPr="00EB2ABC">
        <w:rPr>
          <w:spacing w:val="1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прилегающей</w:t>
      </w:r>
      <w:r w:rsidRPr="00EB2ABC">
        <w:rPr>
          <w:spacing w:val="3"/>
          <w:sz w:val="22"/>
          <w:szCs w:val="22"/>
        </w:rPr>
        <w:t xml:space="preserve"> </w:t>
      </w:r>
      <w:r w:rsidRPr="00EB2ABC">
        <w:rPr>
          <w:sz w:val="22"/>
          <w:szCs w:val="22"/>
        </w:rPr>
        <w:t>зоны.</w:t>
      </w:r>
      <w:r w:rsidRPr="00EB2ABC">
        <w:rPr>
          <w:spacing w:val="7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Бытовой</w:t>
      </w:r>
      <w:r w:rsidRPr="00EB2ABC">
        <w:rPr>
          <w:sz w:val="22"/>
          <w:szCs w:val="22"/>
        </w:rPr>
        <w:t xml:space="preserve"> и</w:t>
      </w:r>
      <w:r w:rsidRPr="00EB2ABC">
        <w:rPr>
          <w:spacing w:val="69"/>
          <w:sz w:val="22"/>
          <w:szCs w:val="22"/>
        </w:rPr>
        <w:t xml:space="preserve"> </w:t>
      </w:r>
      <w:r w:rsidRPr="00EB2ABC">
        <w:rPr>
          <w:spacing w:val="-1"/>
          <w:sz w:val="22"/>
          <w:szCs w:val="22"/>
        </w:rPr>
        <w:t>строительн</w:t>
      </w:r>
      <w:r w:rsidRPr="005D72D9">
        <w:rPr>
          <w:spacing w:val="-1"/>
          <w:sz w:val="22"/>
          <w:szCs w:val="22"/>
        </w:rPr>
        <w:t>ый</w:t>
      </w:r>
      <w:r w:rsidRPr="005D72D9">
        <w:rPr>
          <w:spacing w:val="18"/>
          <w:sz w:val="22"/>
          <w:szCs w:val="22"/>
        </w:rPr>
        <w:t xml:space="preserve"> </w:t>
      </w:r>
      <w:r w:rsidRPr="005D72D9">
        <w:rPr>
          <w:sz w:val="22"/>
          <w:szCs w:val="22"/>
        </w:rPr>
        <w:t>мусор,</w:t>
      </w:r>
      <w:r w:rsidRPr="005D72D9">
        <w:rPr>
          <w:spacing w:val="21"/>
          <w:sz w:val="22"/>
          <w:szCs w:val="22"/>
        </w:rPr>
        <w:t xml:space="preserve"> </w:t>
      </w:r>
      <w:r w:rsidRPr="005D72D9">
        <w:rPr>
          <w:sz w:val="22"/>
          <w:szCs w:val="22"/>
        </w:rPr>
        <w:t>а</w:t>
      </w:r>
      <w:r w:rsidRPr="005D72D9">
        <w:rPr>
          <w:spacing w:val="15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также</w:t>
      </w:r>
      <w:r w:rsidRPr="005D72D9">
        <w:rPr>
          <w:spacing w:val="15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снег</w:t>
      </w:r>
      <w:r w:rsidRPr="005D72D9">
        <w:rPr>
          <w:spacing w:val="16"/>
          <w:sz w:val="22"/>
          <w:szCs w:val="22"/>
        </w:rPr>
        <w:t xml:space="preserve"> </w:t>
      </w:r>
      <w:r w:rsidRPr="005D72D9">
        <w:rPr>
          <w:sz w:val="22"/>
          <w:szCs w:val="22"/>
        </w:rPr>
        <w:t>должны</w:t>
      </w:r>
      <w:r w:rsidRPr="005D72D9">
        <w:rPr>
          <w:spacing w:val="21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вывозиться</w:t>
      </w:r>
      <w:r w:rsidRPr="005D72D9">
        <w:rPr>
          <w:spacing w:val="45"/>
          <w:sz w:val="22"/>
          <w:szCs w:val="22"/>
        </w:rPr>
        <w:t xml:space="preserve"> </w:t>
      </w:r>
      <w:r w:rsidRPr="005D72D9">
        <w:rPr>
          <w:sz w:val="22"/>
          <w:szCs w:val="22"/>
        </w:rPr>
        <w:t>своевременно</w:t>
      </w:r>
      <w:r w:rsidRPr="005D72D9">
        <w:rPr>
          <w:spacing w:val="38"/>
          <w:sz w:val="22"/>
          <w:szCs w:val="22"/>
        </w:rPr>
        <w:t xml:space="preserve"> </w:t>
      </w:r>
      <w:r w:rsidRPr="005D72D9">
        <w:rPr>
          <w:sz w:val="22"/>
          <w:szCs w:val="22"/>
        </w:rPr>
        <w:t>в</w:t>
      </w:r>
      <w:r w:rsidRPr="005D72D9">
        <w:rPr>
          <w:spacing w:val="37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сроки</w:t>
      </w:r>
      <w:r w:rsidRPr="005D72D9">
        <w:rPr>
          <w:spacing w:val="37"/>
          <w:sz w:val="22"/>
          <w:szCs w:val="22"/>
        </w:rPr>
        <w:t xml:space="preserve"> </w:t>
      </w:r>
      <w:r w:rsidRPr="005D72D9">
        <w:rPr>
          <w:sz w:val="22"/>
          <w:szCs w:val="22"/>
        </w:rPr>
        <w:t>и</w:t>
      </w:r>
      <w:r w:rsidRPr="005D72D9">
        <w:rPr>
          <w:spacing w:val="39"/>
          <w:sz w:val="22"/>
          <w:szCs w:val="22"/>
        </w:rPr>
        <w:t xml:space="preserve"> </w:t>
      </w:r>
      <w:r w:rsidRPr="005D72D9">
        <w:rPr>
          <w:sz w:val="22"/>
          <w:szCs w:val="22"/>
        </w:rPr>
        <w:t>в</w:t>
      </w:r>
      <w:r w:rsidRPr="005D72D9">
        <w:rPr>
          <w:spacing w:val="33"/>
          <w:sz w:val="22"/>
          <w:szCs w:val="22"/>
        </w:rPr>
        <w:t xml:space="preserve"> </w:t>
      </w:r>
      <w:r w:rsidRPr="005D72D9">
        <w:rPr>
          <w:sz w:val="22"/>
          <w:szCs w:val="22"/>
        </w:rPr>
        <w:t>порядке,</w:t>
      </w:r>
      <w:r w:rsidRPr="005D72D9">
        <w:rPr>
          <w:spacing w:val="49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установленном</w:t>
      </w:r>
      <w:r w:rsidRPr="005D72D9">
        <w:rPr>
          <w:spacing w:val="-8"/>
          <w:sz w:val="22"/>
          <w:szCs w:val="22"/>
        </w:rPr>
        <w:t xml:space="preserve"> </w:t>
      </w:r>
      <w:r w:rsidRPr="005D72D9">
        <w:rPr>
          <w:sz w:val="22"/>
          <w:szCs w:val="22"/>
        </w:rPr>
        <w:t>органом</w:t>
      </w:r>
      <w:r w:rsidRPr="005D72D9">
        <w:rPr>
          <w:spacing w:val="-8"/>
          <w:sz w:val="22"/>
          <w:szCs w:val="22"/>
        </w:rPr>
        <w:t xml:space="preserve"> </w:t>
      </w:r>
      <w:r w:rsidRPr="005D72D9">
        <w:rPr>
          <w:sz w:val="22"/>
          <w:szCs w:val="22"/>
        </w:rPr>
        <w:t>местного</w:t>
      </w:r>
      <w:r w:rsidRPr="005D72D9">
        <w:rPr>
          <w:spacing w:val="-8"/>
          <w:sz w:val="22"/>
          <w:szCs w:val="22"/>
        </w:rPr>
        <w:t xml:space="preserve"> </w:t>
      </w:r>
      <w:r w:rsidRPr="005D72D9">
        <w:rPr>
          <w:spacing w:val="-1"/>
          <w:sz w:val="22"/>
          <w:szCs w:val="22"/>
        </w:rPr>
        <w:t>самоуправления.</w:t>
      </w:r>
    </w:p>
    <w:p w14:paraId="5453CF8F" w14:textId="77777777" w:rsidR="005D72D9" w:rsidRPr="005D72D9" w:rsidRDefault="005D72D9" w:rsidP="005D72D9">
      <w:pPr>
        <w:keepNext/>
        <w:outlineLvl w:val="2"/>
        <w:rPr>
          <w:rFonts w:cs="Arial"/>
          <w:b/>
          <w:i/>
          <w:sz w:val="22"/>
        </w:rPr>
      </w:pPr>
      <w:bookmarkStart w:id="69" w:name="_Toc214465572"/>
      <w:bookmarkStart w:id="70" w:name="_Toc222429904"/>
      <w:r w:rsidRPr="005D72D9">
        <w:rPr>
          <w:rFonts w:cs="Arial"/>
          <w:b/>
          <w:i/>
          <w:sz w:val="22"/>
        </w:rPr>
        <w:t>Мероприятия по сбору и отводу поверхностного стока</w:t>
      </w:r>
      <w:bookmarkEnd w:id="69"/>
      <w:bookmarkEnd w:id="70"/>
    </w:p>
    <w:p w14:paraId="2E4E7FE3" w14:textId="77777777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Загрязненные сточные воды с территории дорог поступают в существующую сеть дождевой канализации. Перед отводом в люки для снижения концентрации загрязняющих веществ, предусмотрено отстаивание поверхностного стока для снижения концентрации взвешенных веществ.</w:t>
      </w:r>
    </w:p>
    <w:p w14:paraId="148CF744" w14:textId="77777777" w:rsid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>В соответствии с указаниями Правил холодного водоснабжения и водоотведения договор на прием поверхностных (дождевых, дренажных и грунтовых) вод с территорий строящихся объектов с момента получения землеотвода до сдачи объекта в эксплуатацию осуществляется строительными организациями.</w:t>
      </w:r>
    </w:p>
    <w:p w14:paraId="17A72B35" w14:textId="006E54FE" w:rsidR="00EB2ABC" w:rsidRPr="005D72D9" w:rsidRDefault="00EB2ABC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EB2ABC">
        <w:rPr>
          <w:rFonts w:ascii="Arial" w:hAnsi="Arial" w:cs="Arial"/>
          <w:sz w:val="22"/>
        </w:rPr>
        <w:t>Для исключения попадания загрязненных стоков на прилегающую территорию, места выезда автотранспорта с технологических площадок и с территории бытовых городков на примыкающие постоянные дороги оборудуются мойками колес машин с системой оборотного водоснабжения и цикличной очисткой воды типа «Мойдодыр».</w:t>
      </w:r>
    </w:p>
    <w:p w14:paraId="0DAF5DEB" w14:textId="77777777" w:rsidR="006927C1" w:rsidRDefault="006927C1" w:rsidP="00592B78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71" w:name="_Toc222429905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6927C1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Перечень проектных решений по устройству временных сетей инженерно-технического обеспечения на период строительства, реконструкции, капитального ремонта линейного объекта (при необходимости)</w:t>
      </w:r>
      <w:bookmarkEnd w:id="71"/>
    </w:p>
    <w:p w14:paraId="04B57C93" w14:textId="3FCA2AD1" w:rsid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eastAsia="Times New Roman" w:cs="Arial"/>
          <w:sz w:val="22"/>
          <w:lang w:eastAsia="ru-RU"/>
        </w:rPr>
      </w:pPr>
      <w:bookmarkStart w:id="72" w:name="_Toc390695095"/>
      <w:bookmarkStart w:id="73" w:name="_Toc349573940"/>
      <w:r w:rsidRPr="005D72D9">
        <w:rPr>
          <w:rFonts w:ascii="Arial" w:hAnsi="Arial" w:cs="Arial"/>
          <w:sz w:val="22"/>
        </w:rPr>
        <w:t>Проектом не разрабатываются временные сети инженерно-технического обеспечения на период строительства.</w:t>
      </w:r>
    </w:p>
    <w:p w14:paraId="684530C0" w14:textId="77777777" w:rsidR="005D72D9" w:rsidRPr="005D72D9" w:rsidRDefault="005D72D9" w:rsidP="005D72D9">
      <w:pPr>
        <w:pStyle w:val="ab"/>
        <w:keepNext/>
        <w:keepLines/>
        <w:numPr>
          <w:ilvl w:val="0"/>
          <w:numId w:val="35"/>
        </w:numPr>
        <w:tabs>
          <w:tab w:val="num" w:pos="360"/>
        </w:tabs>
        <w:spacing w:before="360" w:after="360"/>
        <w:ind w:left="0" w:firstLine="737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</w:pPr>
      <w:bookmarkStart w:id="74" w:name="_Toc214465574"/>
      <w:bookmarkStart w:id="75" w:name="_Toc222429906"/>
      <w:r w:rsidRPr="005D72D9">
        <w:rPr>
          <w:rFonts w:eastAsia="Times New Roman" w:cs="Times New Roman"/>
          <w:b/>
          <w:bCs/>
          <w:kern w:val="32"/>
          <w:sz w:val="28"/>
          <w:szCs w:val="28"/>
          <w:lang w:eastAsia="ru-RU"/>
        </w:rPr>
        <w:t>Перечень зданий, строений и сооружений, подлежащих сносу</w:t>
      </w:r>
      <w:bookmarkEnd w:id="74"/>
      <w:bookmarkEnd w:id="75"/>
    </w:p>
    <w:p w14:paraId="416C18CE" w14:textId="0FD38F3F" w:rsidR="005D72D9" w:rsidRPr="005D72D9" w:rsidRDefault="005D72D9" w:rsidP="005D72D9">
      <w:pPr>
        <w:pStyle w:val="affff2"/>
        <w:spacing w:before="0" w:after="0" w:line="276" w:lineRule="auto"/>
        <w:ind w:left="0" w:right="0" w:firstLine="709"/>
        <w:jc w:val="both"/>
        <w:rPr>
          <w:rFonts w:ascii="Arial" w:hAnsi="Arial" w:cs="Arial"/>
          <w:sz w:val="22"/>
        </w:rPr>
      </w:pPr>
      <w:r w:rsidRPr="005D72D9">
        <w:rPr>
          <w:rFonts w:ascii="Arial" w:hAnsi="Arial" w:cs="Arial"/>
          <w:sz w:val="22"/>
        </w:rPr>
        <w:t xml:space="preserve">При проведении работ по </w:t>
      </w:r>
      <w:r>
        <w:rPr>
          <w:rFonts w:ascii="Arial" w:hAnsi="Arial" w:cs="Arial"/>
          <w:sz w:val="22"/>
        </w:rPr>
        <w:t>капитальному ремонту</w:t>
      </w:r>
      <w:r w:rsidRPr="005D72D9">
        <w:rPr>
          <w:rFonts w:ascii="Arial" w:hAnsi="Arial" w:cs="Arial"/>
          <w:sz w:val="22"/>
        </w:rPr>
        <w:t xml:space="preserve"> демонтаж</w:t>
      </w:r>
      <w:r>
        <w:rPr>
          <w:rFonts w:ascii="Arial" w:hAnsi="Arial" w:cs="Arial"/>
          <w:sz w:val="22"/>
        </w:rPr>
        <w:t xml:space="preserve"> зданий, строений, сооружений</w:t>
      </w:r>
      <w:r w:rsidRPr="005D72D9">
        <w:rPr>
          <w:rFonts w:ascii="Arial" w:hAnsi="Arial" w:cs="Arial"/>
          <w:sz w:val="22"/>
        </w:rPr>
        <w:t xml:space="preserve"> не требуются.</w:t>
      </w:r>
    </w:p>
    <w:p w14:paraId="134D1C04" w14:textId="77777777" w:rsidR="005D72D9" w:rsidRPr="00AC46CA" w:rsidRDefault="005D72D9" w:rsidP="009445EF">
      <w:pPr>
        <w:rPr>
          <w:rFonts w:eastAsia="Times New Roman" w:cs="Arial"/>
          <w:sz w:val="22"/>
          <w:lang w:eastAsia="ru-RU"/>
        </w:rPr>
      </w:pPr>
    </w:p>
    <w:p w14:paraId="7CA0AA8D" w14:textId="77777777" w:rsidR="0097227A" w:rsidRPr="0097227A" w:rsidRDefault="0097227A" w:rsidP="0097227A">
      <w:pPr>
        <w:keepNext/>
        <w:pageBreakBefore/>
        <w:spacing w:before="240" w:after="60" w:line="240" w:lineRule="auto"/>
        <w:ind w:firstLine="0"/>
        <w:jc w:val="center"/>
        <w:outlineLvl w:val="1"/>
        <w:rPr>
          <w:rFonts w:eastAsia="Times New Roman" w:cs="Times New Roman"/>
          <w:b/>
          <w:bCs/>
          <w:iCs/>
          <w:szCs w:val="28"/>
          <w:lang w:eastAsia="ru-RU"/>
        </w:rPr>
      </w:pPr>
      <w:bookmarkStart w:id="76" w:name="_Toc121825660"/>
      <w:bookmarkStart w:id="77" w:name="_Toc222429907"/>
      <w:bookmarkEnd w:id="72"/>
      <w:bookmarkEnd w:id="73"/>
      <w:r w:rsidRPr="0097227A">
        <w:rPr>
          <w:rFonts w:eastAsia="Times New Roman" w:cs="Times New Roman"/>
          <w:b/>
          <w:bCs/>
          <w:iCs/>
          <w:szCs w:val="28"/>
          <w:lang w:eastAsia="ru-RU"/>
        </w:rPr>
        <w:t>Таблица регистрации изменений</w:t>
      </w:r>
      <w:bookmarkEnd w:id="76"/>
      <w:bookmarkEnd w:id="77"/>
    </w:p>
    <w:p w14:paraId="3ABBD736" w14:textId="77777777" w:rsidR="0097227A" w:rsidRPr="0097227A" w:rsidRDefault="0097227A" w:rsidP="0097227A">
      <w:pPr>
        <w:tabs>
          <w:tab w:val="left" w:pos="1134"/>
        </w:tabs>
        <w:spacing w:line="360" w:lineRule="auto"/>
        <w:rPr>
          <w:rFonts w:eastAsia="Times New Roman" w:cs="Arial"/>
          <w:szCs w:val="24"/>
          <w:lang w:eastAsia="ru-RU"/>
        </w:rPr>
      </w:pPr>
    </w:p>
    <w:tbl>
      <w:tblPr>
        <w:tblW w:w="104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1217"/>
        <w:gridCol w:w="1215"/>
        <w:gridCol w:w="1216"/>
        <w:gridCol w:w="1216"/>
        <w:gridCol w:w="1216"/>
        <w:gridCol w:w="1216"/>
        <w:gridCol w:w="1064"/>
        <w:gridCol w:w="1065"/>
      </w:tblGrid>
      <w:tr w:rsidR="0097227A" w:rsidRPr="0097227A" w14:paraId="42BF2A47" w14:textId="77777777" w:rsidTr="000522EF">
        <w:tc>
          <w:tcPr>
            <w:tcW w:w="10490" w:type="dxa"/>
            <w:gridSpan w:val="9"/>
            <w:vAlign w:val="center"/>
          </w:tcPr>
          <w:p w14:paraId="533C1359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Таблица регистрации изменений</w:t>
            </w:r>
          </w:p>
        </w:tc>
      </w:tr>
      <w:tr w:rsidR="0097227A" w:rsidRPr="0097227A" w14:paraId="3260E768" w14:textId="77777777" w:rsidTr="000522EF">
        <w:trPr>
          <w:trHeight w:val="428"/>
        </w:trPr>
        <w:tc>
          <w:tcPr>
            <w:tcW w:w="1065" w:type="dxa"/>
            <w:vMerge w:val="restart"/>
            <w:vAlign w:val="center"/>
          </w:tcPr>
          <w:p w14:paraId="3AC5C3AE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36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Изм.</w:t>
            </w:r>
          </w:p>
        </w:tc>
        <w:tc>
          <w:tcPr>
            <w:tcW w:w="4864" w:type="dxa"/>
            <w:gridSpan w:val="4"/>
            <w:vAlign w:val="center"/>
          </w:tcPr>
          <w:p w14:paraId="4FF0B48A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Номера листов (страниц)</w:t>
            </w:r>
          </w:p>
        </w:tc>
        <w:tc>
          <w:tcPr>
            <w:tcW w:w="1216" w:type="dxa"/>
            <w:vMerge w:val="restart"/>
            <w:vAlign w:val="center"/>
          </w:tcPr>
          <w:p w14:paraId="604AF32A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Всего листов (</w:t>
            </w:r>
            <w:proofErr w:type="spellStart"/>
            <w:proofErr w:type="gramStart"/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стра</w:t>
            </w:r>
            <w:proofErr w:type="spellEnd"/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-ниц</w:t>
            </w:r>
            <w:proofErr w:type="gramEnd"/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) в док.</w:t>
            </w:r>
          </w:p>
        </w:tc>
        <w:tc>
          <w:tcPr>
            <w:tcW w:w="1216" w:type="dxa"/>
            <w:vMerge w:val="restart"/>
            <w:vAlign w:val="center"/>
          </w:tcPr>
          <w:p w14:paraId="365F74B7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Номер док.</w:t>
            </w:r>
          </w:p>
        </w:tc>
        <w:tc>
          <w:tcPr>
            <w:tcW w:w="1064" w:type="dxa"/>
            <w:vMerge w:val="restart"/>
            <w:vAlign w:val="center"/>
          </w:tcPr>
          <w:p w14:paraId="070D5DE3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Подп.</w:t>
            </w:r>
          </w:p>
        </w:tc>
        <w:tc>
          <w:tcPr>
            <w:tcW w:w="1065" w:type="dxa"/>
            <w:vMerge w:val="restart"/>
            <w:vAlign w:val="center"/>
          </w:tcPr>
          <w:p w14:paraId="26D772EE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Дата</w:t>
            </w:r>
          </w:p>
        </w:tc>
      </w:tr>
      <w:tr w:rsidR="0097227A" w:rsidRPr="0097227A" w14:paraId="7ADC22DA" w14:textId="77777777" w:rsidTr="000522EF">
        <w:trPr>
          <w:trHeight w:val="427"/>
        </w:trPr>
        <w:tc>
          <w:tcPr>
            <w:tcW w:w="1065" w:type="dxa"/>
            <w:vMerge/>
            <w:vAlign w:val="center"/>
          </w:tcPr>
          <w:p w14:paraId="4A9A5D8B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360" w:lineRule="auto"/>
              <w:ind w:firstLine="0"/>
              <w:jc w:val="center"/>
              <w:rPr>
                <w:rFonts w:ascii="Franklin Gothic Book" w:eastAsia="Times New Roman" w:hAnsi="Franklin Gothic Book" w:cs="Arial"/>
                <w:color w:val="000000"/>
                <w:szCs w:val="20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14:paraId="1F037264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изме-</w:t>
            </w:r>
            <w:proofErr w:type="spellStart"/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нённых</w:t>
            </w:r>
            <w:proofErr w:type="spellEnd"/>
          </w:p>
        </w:tc>
        <w:tc>
          <w:tcPr>
            <w:tcW w:w="1215" w:type="dxa"/>
            <w:vAlign w:val="center"/>
          </w:tcPr>
          <w:p w14:paraId="62483873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proofErr w:type="gramStart"/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 xml:space="preserve">заме- </w:t>
            </w:r>
            <w:proofErr w:type="spellStart"/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нённых</w:t>
            </w:r>
            <w:proofErr w:type="spellEnd"/>
            <w:proofErr w:type="gramEnd"/>
          </w:p>
        </w:tc>
        <w:tc>
          <w:tcPr>
            <w:tcW w:w="1216" w:type="dxa"/>
            <w:vAlign w:val="center"/>
          </w:tcPr>
          <w:p w14:paraId="07AA709E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новых</w:t>
            </w:r>
          </w:p>
        </w:tc>
        <w:tc>
          <w:tcPr>
            <w:tcW w:w="1216" w:type="dxa"/>
            <w:vAlign w:val="center"/>
          </w:tcPr>
          <w:p w14:paraId="30AF12E6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  <w:proofErr w:type="spellStart"/>
            <w:proofErr w:type="gramStart"/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аннули</w:t>
            </w:r>
            <w:proofErr w:type="spellEnd"/>
            <w:r w:rsidRPr="0097227A">
              <w:rPr>
                <w:rFonts w:eastAsia="Times New Roman" w:cs="Arial"/>
                <w:color w:val="000000"/>
                <w:szCs w:val="20"/>
                <w:lang w:eastAsia="ru-RU"/>
              </w:rPr>
              <w:t>- рован- ных</w:t>
            </w:r>
            <w:proofErr w:type="gramEnd"/>
          </w:p>
        </w:tc>
        <w:tc>
          <w:tcPr>
            <w:tcW w:w="1216" w:type="dxa"/>
            <w:vMerge/>
            <w:vAlign w:val="center"/>
          </w:tcPr>
          <w:p w14:paraId="4774CF8E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Merge/>
            <w:vAlign w:val="center"/>
          </w:tcPr>
          <w:p w14:paraId="674B57CB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4" w:type="dxa"/>
            <w:vMerge/>
            <w:vAlign w:val="center"/>
          </w:tcPr>
          <w:p w14:paraId="50740573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5" w:type="dxa"/>
            <w:vMerge/>
            <w:vAlign w:val="center"/>
          </w:tcPr>
          <w:p w14:paraId="0E01EC8A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</w:tr>
      <w:tr w:rsidR="0097227A" w:rsidRPr="0097227A" w14:paraId="01B0DA41" w14:textId="77777777" w:rsidTr="000522EF">
        <w:tc>
          <w:tcPr>
            <w:tcW w:w="1065" w:type="dxa"/>
            <w:vAlign w:val="center"/>
          </w:tcPr>
          <w:p w14:paraId="6A31F24A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36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14:paraId="1928ECB5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5" w:type="dxa"/>
            <w:vAlign w:val="center"/>
          </w:tcPr>
          <w:p w14:paraId="520D9DD7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6F6D22E2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48E039E1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5D19374A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2B6B07D2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14:paraId="4417D962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5" w:type="dxa"/>
            <w:vAlign w:val="center"/>
          </w:tcPr>
          <w:p w14:paraId="61FB5320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</w:tr>
      <w:tr w:rsidR="0097227A" w:rsidRPr="0097227A" w14:paraId="07AB64E0" w14:textId="77777777" w:rsidTr="000522EF">
        <w:tc>
          <w:tcPr>
            <w:tcW w:w="1065" w:type="dxa"/>
            <w:vAlign w:val="center"/>
          </w:tcPr>
          <w:p w14:paraId="78B1AB1A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36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14:paraId="52FE0D31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5" w:type="dxa"/>
            <w:vAlign w:val="center"/>
          </w:tcPr>
          <w:p w14:paraId="774CEE3C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5D5C610A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3C03B68B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757EBA46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19BD1016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14:paraId="051ECAD4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5" w:type="dxa"/>
            <w:vAlign w:val="center"/>
          </w:tcPr>
          <w:p w14:paraId="0957C84A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</w:tr>
      <w:tr w:rsidR="0097227A" w:rsidRPr="0097227A" w14:paraId="5A07F177" w14:textId="77777777" w:rsidTr="000522EF">
        <w:tc>
          <w:tcPr>
            <w:tcW w:w="1065" w:type="dxa"/>
            <w:vAlign w:val="center"/>
          </w:tcPr>
          <w:p w14:paraId="55499C5F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36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14:paraId="0400CECB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5" w:type="dxa"/>
            <w:vAlign w:val="center"/>
          </w:tcPr>
          <w:p w14:paraId="2E09F2E7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4EB84163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0DB15905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67B0D76D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06455CCC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14:paraId="2E05BCAD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5" w:type="dxa"/>
            <w:vAlign w:val="center"/>
          </w:tcPr>
          <w:p w14:paraId="2D240606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</w:tr>
      <w:tr w:rsidR="0097227A" w:rsidRPr="0097227A" w14:paraId="0D146C19" w14:textId="77777777" w:rsidTr="000522EF">
        <w:tc>
          <w:tcPr>
            <w:tcW w:w="1065" w:type="dxa"/>
            <w:vAlign w:val="center"/>
          </w:tcPr>
          <w:p w14:paraId="7DC74189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36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14:paraId="602A26C5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5" w:type="dxa"/>
            <w:vAlign w:val="center"/>
          </w:tcPr>
          <w:p w14:paraId="4C1E3319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3D9B36A0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068B6B39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2D9D2E0B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01FC28A7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14:paraId="41B03B2D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5" w:type="dxa"/>
            <w:vAlign w:val="center"/>
          </w:tcPr>
          <w:p w14:paraId="20DB0325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</w:tr>
      <w:tr w:rsidR="0097227A" w:rsidRPr="0097227A" w14:paraId="5B6F830A" w14:textId="77777777" w:rsidTr="000522EF">
        <w:tc>
          <w:tcPr>
            <w:tcW w:w="1065" w:type="dxa"/>
            <w:vAlign w:val="center"/>
          </w:tcPr>
          <w:p w14:paraId="6383C3C3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36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14:paraId="50F9F105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5" w:type="dxa"/>
            <w:vAlign w:val="center"/>
          </w:tcPr>
          <w:p w14:paraId="1FA03D36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615905C6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2F3F6FDF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2FB389EA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</w:tcPr>
          <w:p w14:paraId="15BEAFED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14:paraId="4F6FC960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5" w:type="dxa"/>
            <w:vAlign w:val="center"/>
          </w:tcPr>
          <w:p w14:paraId="0E8D3D26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</w:tr>
      <w:tr w:rsidR="0097227A" w:rsidRPr="0097227A" w14:paraId="69687B1E" w14:textId="77777777" w:rsidTr="000522EF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053A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36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5FCE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4497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E47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1984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89D6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A903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CE53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3846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</w:tr>
      <w:tr w:rsidR="0097227A" w:rsidRPr="0097227A" w14:paraId="474FB0DD" w14:textId="77777777" w:rsidTr="000522EF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15BF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36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3726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82D2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035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D01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CA7B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B695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7388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F67C" w14:textId="77777777" w:rsidR="0097227A" w:rsidRPr="0097227A" w:rsidRDefault="0097227A" w:rsidP="0097227A">
            <w:pPr>
              <w:widowControl w:val="0"/>
              <w:tabs>
                <w:tab w:val="center" w:pos="4153"/>
                <w:tab w:val="right" w:pos="8306"/>
              </w:tabs>
              <w:spacing w:line="240" w:lineRule="auto"/>
              <w:ind w:firstLine="0"/>
              <w:jc w:val="center"/>
              <w:rPr>
                <w:rFonts w:eastAsia="Times New Roman" w:cs="Arial"/>
                <w:color w:val="000000"/>
                <w:szCs w:val="20"/>
                <w:lang w:eastAsia="ru-RU"/>
              </w:rPr>
            </w:pPr>
          </w:p>
        </w:tc>
      </w:tr>
    </w:tbl>
    <w:p w14:paraId="10F5B588" w14:textId="77777777" w:rsidR="0097227A" w:rsidRPr="0097227A" w:rsidRDefault="0097227A" w:rsidP="009445EF">
      <w:pPr>
        <w:tabs>
          <w:tab w:val="left" w:pos="1134"/>
        </w:tabs>
        <w:rPr>
          <w:rFonts w:eastAsia="Times New Roman" w:cs="Arial"/>
          <w:szCs w:val="24"/>
          <w:lang w:eastAsia="ru-RU"/>
        </w:rPr>
      </w:pPr>
    </w:p>
    <w:sectPr w:rsidR="0097227A" w:rsidRPr="0097227A" w:rsidSect="00EB4817">
      <w:headerReference w:type="default" r:id="rId21"/>
      <w:footerReference w:type="default" r:id="rId22"/>
      <w:headerReference w:type="first" r:id="rId23"/>
      <w:footerReference w:type="first" r:id="rId24"/>
      <w:pgSz w:w="11907" w:h="16840" w:code="9"/>
      <w:pgMar w:top="567" w:right="567" w:bottom="1134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FE057" w14:textId="77777777" w:rsidR="00E37C34" w:rsidRDefault="00E37C34" w:rsidP="00C12DD6">
      <w:pPr>
        <w:spacing w:line="240" w:lineRule="auto"/>
      </w:pPr>
      <w:r>
        <w:separator/>
      </w:r>
    </w:p>
  </w:endnote>
  <w:endnote w:type="continuationSeparator" w:id="0">
    <w:p w14:paraId="76C53D0C" w14:textId="77777777" w:rsidR="00E37C34" w:rsidRDefault="00E37C34" w:rsidP="00C12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ios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SKDa">
    <w:altName w:val="Times New Roman"/>
    <w:charset w:val="CC"/>
    <w:family w:val="roman"/>
    <w:pitch w:val="variable"/>
    <w:sig w:usb0="00000001" w:usb1="00000000" w:usb2="00000000" w:usb3="00000000" w:csb0="0000000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6EA2" w14:textId="77777777" w:rsidR="0055311B" w:rsidRDefault="0055311B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1A8165D" wp14:editId="7F543F59">
              <wp:simplePos x="0" y="0"/>
              <wp:positionH relativeFrom="page">
                <wp:posOffset>331470</wp:posOffset>
              </wp:positionH>
              <wp:positionV relativeFrom="page">
                <wp:posOffset>7431405</wp:posOffset>
              </wp:positionV>
              <wp:extent cx="374650" cy="3129915"/>
              <wp:effectExtent l="0" t="1905" r="0" b="1905"/>
              <wp:wrapSquare wrapText="bothSides"/>
              <wp:docPr id="41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650" cy="3129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27" w:type="dxa"/>
                            <w:tblInd w:w="1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63"/>
                            <w:gridCol w:w="364"/>
                          </w:tblGrid>
                          <w:tr w:rsidR="0055311B" w14:paraId="5199EFA6" w14:textId="77777777" w:rsidTr="00F2439D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7DF6A3C2" w14:textId="77777777" w:rsidR="0055311B" w:rsidRPr="00747AB1" w:rsidRDefault="0055311B" w:rsidP="00F331A9">
                                <w:pPr>
                                  <w:ind w:left="113" w:right="113" w:firstLine="0"/>
                                  <w:jc w:val="center"/>
                                  <w:rPr>
                                    <w:b/>
                                    <w:sz w:val="16"/>
                                  </w:rPr>
                                </w:pPr>
                                <w:r w:rsidRPr="00747AB1">
                                  <w:rPr>
                                    <w:b/>
                                    <w:sz w:val="16"/>
                                  </w:rPr>
                                  <w:t>Взам.инв.№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79F54661" w14:textId="77777777" w:rsidR="0055311B" w:rsidRDefault="0055311B" w:rsidP="00F331A9">
                                <w:pPr>
                                  <w:ind w:left="113" w:right="113" w:firstLine="0"/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</w:tr>
                          <w:tr w:rsidR="0055311B" w14:paraId="0CE82D9D" w14:textId="77777777" w:rsidTr="00F2439D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198B8940" w14:textId="77777777" w:rsidR="0055311B" w:rsidRPr="00747AB1" w:rsidRDefault="0055311B" w:rsidP="00F331A9">
                                <w:pPr>
                                  <w:ind w:left="113" w:right="113" w:firstLine="0"/>
                                  <w:jc w:val="center"/>
                                  <w:rPr>
                                    <w:b/>
                                    <w:sz w:val="16"/>
                                  </w:rPr>
                                </w:pPr>
                                <w:r w:rsidRPr="00747AB1">
                                  <w:rPr>
                                    <w:b/>
                                    <w:sz w:val="16"/>
                                  </w:rPr>
                                  <w:t>Подпь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191D1CD7" w14:textId="77777777" w:rsidR="0055311B" w:rsidRDefault="0055311B" w:rsidP="00F331A9">
                                <w:pPr>
                                  <w:ind w:left="113" w:right="113" w:firstLine="0"/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</w:tr>
                          <w:tr w:rsidR="0055311B" w14:paraId="1E953520" w14:textId="77777777" w:rsidTr="00F2439D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422A9AC7" w14:textId="77777777" w:rsidR="0055311B" w:rsidRPr="00747AB1" w:rsidRDefault="0055311B" w:rsidP="00F331A9">
                                <w:pPr>
                                  <w:ind w:left="113" w:right="113" w:firstLine="0"/>
                                  <w:jc w:val="center"/>
                                  <w:rPr>
                                    <w:b/>
                                    <w:sz w:val="16"/>
                                  </w:rPr>
                                </w:pPr>
                                <w:r w:rsidRPr="00747AB1">
                                  <w:rPr>
                                    <w:b/>
                                    <w:sz w:val="16"/>
                                  </w:rPr>
                                  <w:t>Инв.№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7780ADB7" w14:textId="312D25F6" w:rsidR="0055311B" w:rsidRDefault="0055311B" w:rsidP="00F331A9">
                                <w:pPr>
                                  <w:ind w:left="113" w:right="113" w:firstLine="0"/>
                                  <w:jc w:val="center"/>
                                  <w:rPr>
                                    <w:b/>
                                    <w:bCs/>
                                    <w:sz w:val="16"/>
                                  </w:rPr>
                                </w:pPr>
                              </w:p>
                            </w:tc>
                          </w:tr>
                        </w:tbl>
                        <w:p w14:paraId="5D23D8FA" w14:textId="77777777" w:rsidR="0055311B" w:rsidRDefault="0055311B" w:rsidP="00F2439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A8165D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left:0;text-align:left;margin-left:26.1pt;margin-top:585.15pt;width:29.5pt;height:246.4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" filled="f" stroked="f">
              <v:textbox inset="0,0,0,0">
                <w:txbxContent>
                  <w:tbl>
                    <w:tblPr>
                      <w:tblW w:w="627" w:type="dxa"/>
                      <w:tblInd w:w="15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63"/>
                      <w:gridCol w:w="364"/>
                    </w:tblGrid>
                    <w:tr w:rsidR="0055311B" w14:paraId="5199EFA6" w14:textId="77777777" w:rsidTr="00F2439D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7DF6A3C2" w14:textId="77777777" w:rsidR="0055311B" w:rsidRPr="00747AB1" w:rsidRDefault="0055311B" w:rsidP="00F331A9">
                          <w:pPr>
                            <w:ind w:left="113" w:right="113" w:firstLine="0"/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747AB1">
                            <w:rPr>
                              <w:b/>
                              <w:sz w:val="16"/>
                            </w:rPr>
                            <w:t>Взам.инв.№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single" w:sz="4" w:space="0" w:color="auto"/>
                          </w:tcBorders>
                          <w:textDirection w:val="btLr"/>
                          <w:vAlign w:val="center"/>
                        </w:tcPr>
                        <w:p w14:paraId="79F54661" w14:textId="77777777" w:rsidR="0055311B" w:rsidRDefault="0055311B" w:rsidP="00F331A9">
                          <w:pPr>
                            <w:ind w:left="113" w:right="113" w:firstLine="0"/>
                            <w:jc w:val="center"/>
                            <w:rPr>
                              <w:sz w:val="16"/>
                            </w:rPr>
                          </w:pPr>
                        </w:p>
                      </w:tc>
                    </w:tr>
                    <w:tr w:rsidR="0055311B" w14:paraId="0CE82D9D" w14:textId="77777777" w:rsidTr="00F2439D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198B8940" w14:textId="77777777" w:rsidR="0055311B" w:rsidRPr="00747AB1" w:rsidRDefault="0055311B" w:rsidP="00F331A9">
                          <w:pPr>
                            <w:ind w:left="113" w:right="113" w:firstLine="0"/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747AB1">
                            <w:rPr>
                              <w:b/>
                              <w:sz w:val="16"/>
                            </w:rPr>
                            <w:t>Подпь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single" w:sz="4" w:space="0" w:color="auto"/>
                          </w:tcBorders>
                          <w:textDirection w:val="btLr"/>
                          <w:vAlign w:val="center"/>
                        </w:tcPr>
                        <w:p w14:paraId="191D1CD7" w14:textId="77777777" w:rsidR="0055311B" w:rsidRDefault="0055311B" w:rsidP="00F331A9">
                          <w:pPr>
                            <w:ind w:left="113" w:right="113" w:firstLine="0"/>
                            <w:jc w:val="center"/>
                            <w:rPr>
                              <w:sz w:val="16"/>
                            </w:rPr>
                          </w:pPr>
                        </w:p>
                      </w:tc>
                    </w:tr>
                    <w:tr w:rsidR="0055311B" w14:paraId="1E953520" w14:textId="77777777" w:rsidTr="00F2439D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422A9AC7" w14:textId="77777777" w:rsidR="0055311B" w:rsidRPr="00747AB1" w:rsidRDefault="0055311B" w:rsidP="00F331A9">
                          <w:pPr>
                            <w:ind w:left="113" w:right="113" w:firstLine="0"/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747AB1">
                            <w:rPr>
                              <w:b/>
                              <w:sz w:val="16"/>
                            </w:rPr>
                            <w:t>Инв.№ подл.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single" w:sz="4" w:space="0" w:color="auto"/>
                          </w:tcBorders>
                          <w:textDirection w:val="btLr"/>
                          <w:vAlign w:val="center"/>
                        </w:tcPr>
                        <w:p w14:paraId="7780ADB7" w14:textId="312D25F6" w:rsidR="0055311B" w:rsidRDefault="0055311B" w:rsidP="00F331A9">
                          <w:pPr>
                            <w:ind w:left="113" w:right="113" w:firstLine="0"/>
                            <w:jc w:val="center"/>
                            <w:rPr>
                              <w:b/>
                              <w:bCs/>
                              <w:sz w:val="16"/>
                            </w:rPr>
                          </w:pPr>
                        </w:p>
                      </w:tc>
                    </w:tr>
                  </w:tbl>
                  <w:p w14:paraId="5D23D8FA" w14:textId="77777777" w:rsidR="0055311B" w:rsidRDefault="0055311B" w:rsidP="00F2439D"/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52" w:tblpY="15707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420" w:firstRow="1" w:lastRow="0" w:firstColumn="0" w:lastColumn="0" w:noHBand="0" w:noVBand="1"/>
    </w:tblPr>
    <w:tblGrid>
      <w:gridCol w:w="563"/>
      <w:gridCol w:w="585"/>
      <w:gridCol w:w="564"/>
      <w:gridCol w:w="562"/>
      <w:gridCol w:w="842"/>
      <w:gridCol w:w="563"/>
      <w:gridCol w:w="6249"/>
      <w:gridCol w:w="562"/>
    </w:tblGrid>
    <w:tr w:rsidR="0055311B" w:rsidRPr="00EE147D" w14:paraId="5CF377C5" w14:textId="77777777" w:rsidTr="008A3D2E">
      <w:trPr>
        <w:trHeight w:hRule="exact" w:val="284"/>
      </w:trPr>
      <w:tc>
        <w:tcPr>
          <w:tcW w:w="563" w:type="dxa"/>
          <w:tcMar>
            <w:left w:w="0" w:type="dxa"/>
            <w:right w:w="0" w:type="dxa"/>
          </w:tcMar>
          <w:vAlign w:val="center"/>
        </w:tcPr>
        <w:p w14:paraId="6018EFF0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85" w:type="dxa"/>
          <w:tcMar>
            <w:left w:w="0" w:type="dxa"/>
            <w:right w:w="0" w:type="dxa"/>
          </w:tcMar>
          <w:vAlign w:val="center"/>
        </w:tcPr>
        <w:p w14:paraId="37B9AA63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4" w:type="dxa"/>
          <w:tcMar>
            <w:left w:w="0" w:type="dxa"/>
            <w:right w:w="0" w:type="dxa"/>
          </w:tcMar>
          <w:vAlign w:val="center"/>
        </w:tcPr>
        <w:p w14:paraId="68CA6B35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2" w:type="dxa"/>
          <w:tcMar>
            <w:left w:w="0" w:type="dxa"/>
            <w:right w:w="0" w:type="dxa"/>
          </w:tcMar>
          <w:vAlign w:val="center"/>
        </w:tcPr>
        <w:p w14:paraId="387FC8E4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842" w:type="dxa"/>
          <w:tcMar>
            <w:left w:w="0" w:type="dxa"/>
            <w:right w:w="0" w:type="dxa"/>
          </w:tcMar>
          <w:vAlign w:val="center"/>
        </w:tcPr>
        <w:p w14:paraId="194A973E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3" w:type="dxa"/>
          <w:tcMar>
            <w:left w:w="0" w:type="dxa"/>
            <w:right w:w="0" w:type="dxa"/>
          </w:tcMar>
          <w:vAlign w:val="center"/>
        </w:tcPr>
        <w:p w14:paraId="5D98D2C7" w14:textId="77777777" w:rsidR="0055311B" w:rsidRPr="00EE147D" w:rsidRDefault="0055311B" w:rsidP="008A2848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6249" w:type="dxa"/>
          <w:vMerge w:val="restart"/>
          <w:tcMar>
            <w:left w:w="0" w:type="dxa"/>
            <w:right w:w="0" w:type="dxa"/>
          </w:tcMar>
          <w:vAlign w:val="center"/>
        </w:tcPr>
        <w:p w14:paraId="4ADB1168" w14:textId="749ACFA6" w:rsidR="0055311B" w:rsidRPr="00EE147D" w:rsidRDefault="00A13EEA" w:rsidP="00E64F1E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A13EEA">
            <w:rPr>
              <w:rFonts w:cs="Arial"/>
              <w:b/>
              <w:szCs w:val="28"/>
            </w:rPr>
            <w:t>0576-СибПЭ</w:t>
          </w:r>
          <w:r w:rsidR="00E82082">
            <w:rPr>
              <w:rFonts w:cs="Arial"/>
              <w:b/>
              <w:szCs w:val="28"/>
            </w:rPr>
            <w:t>-1</w:t>
          </w:r>
          <w:r w:rsidRPr="00A13EEA">
            <w:rPr>
              <w:rFonts w:cs="Arial"/>
              <w:b/>
              <w:szCs w:val="28"/>
            </w:rPr>
            <w:t>ТКР1.</w:t>
          </w:r>
          <w:r w:rsidR="008D6756">
            <w:rPr>
              <w:rFonts w:cs="Arial"/>
              <w:b/>
              <w:szCs w:val="28"/>
            </w:rPr>
            <w:t>С</w:t>
          </w:r>
        </w:p>
      </w:tc>
      <w:tc>
        <w:tcPr>
          <w:tcW w:w="562" w:type="dxa"/>
          <w:vAlign w:val="center"/>
        </w:tcPr>
        <w:p w14:paraId="513798F3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20"/>
              <w:szCs w:val="20"/>
              <w:lang w:eastAsia="ru-RU"/>
            </w:rPr>
          </w:pPr>
          <w:r w:rsidRPr="00EE147D">
            <w:rPr>
              <w:rFonts w:eastAsia="Times New Roman" w:cs="Arial"/>
              <w:sz w:val="20"/>
              <w:szCs w:val="20"/>
              <w:lang w:eastAsia="ru-RU"/>
            </w:rPr>
            <w:t>Лист</w:t>
          </w:r>
        </w:p>
      </w:tc>
    </w:tr>
    <w:tr w:rsidR="0055311B" w:rsidRPr="00EE147D" w14:paraId="6F53A806" w14:textId="77777777" w:rsidTr="008A3D2E">
      <w:trPr>
        <w:trHeight w:hRule="exact" w:val="284"/>
      </w:trPr>
      <w:tc>
        <w:tcPr>
          <w:tcW w:w="563" w:type="dxa"/>
          <w:tcMar>
            <w:left w:w="0" w:type="dxa"/>
            <w:right w:w="0" w:type="dxa"/>
          </w:tcMar>
          <w:vAlign w:val="center"/>
        </w:tcPr>
        <w:p w14:paraId="0346A413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85" w:type="dxa"/>
          <w:tcMar>
            <w:left w:w="0" w:type="dxa"/>
            <w:right w:w="0" w:type="dxa"/>
          </w:tcMar>
          <w:vAlign w:val="center"/>
        </w:tcPr>
        <w:p w14:paraId="481128C5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4" w:type="dxa"/>
          <w:tcMar>
            <w:left w:w="0" w:type="dxa"/>
            <w:right w:w="0" w:type="dxa"/>
          </w:tcMar>
          <w:vAlign w:val="center"/>
        </w:tcPr>
        <w:p w14:paraId="5555EC6D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2" w:type="dxa"/>
          <w:tcMar>
            <w:left w:w="0" w:type="dxa"/>
            <w:right w:w="0" w:type="dxa"/>
          </w:tcMar>
          <w:vAlign w:val="center"/>
        </w:tcPr>
        <w:p w14:paraId="5C5C00CA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842" w:type="dxa"/>
          <w:tcMar>
            <w:left w:w="0" w:type="dxa"/>
            <w:right w:w="0" w:type="dxa"/>
          </w:tcMar>
          <w:vAlign w:val="center"/>
        </w:tcPr>
        <w:p w14:paraId="50973480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3" w:type="dxa"/>
          <w:tcMar>
            <w:left w:w="0" w:type="dxa"/>
            <w:right w:w="0" w:type="dxa"/>
          </w:tcMar>
          <w:vAlign w:val="center"/>
        </w:tcPr>
        <w:p w14:paraId="53C5FAA6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6249" w:type="dxa"/>
          <w:vMerge/>
          <w:tcMar>
            <w:left w:w="0" w:type="dxa"/>
            <w:right w:w="0" w:type="dxa"/>
          </w:tcMar>
          <w:vAlign w:val="center"/>
        </w:tcPr>
        <w:p w14:paraId="6D2D9E93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2" w:type="dxa"/>
          <w:vMerge w:val="restart"/>
          <w:vAlign w:val="center"/>
        </w:tcPr>
        <w:p w14:paraId="0A29594D" w14:textId="7269576E" w:rsidR="0055311B" w:rsidRPr="002C7C3F" w:rsidRDefault="0055311B" w:rsidP="008A3D2E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Cs w:val="24"/>
              <w:lang w:eastAsia="ru-RU"/>
            </w:rPr>
          </w:pPr>
          <w:r>
            <w:rPr>
              <w:rFonts w:eastAsia="Times New Roman" w:cs="Arial"/>
              <w:szCs w:val="24"/>
              <w:lang w:eastAsia="ru-RU"/>
            </w:rPr>
            <w:fldChar w:fldCharType="begin"/>
          </w:r>
          <w:r>
            <w:rPr>
              <w:rFonts w:eastAsia="Times New Roman" w:cs="Arial"/>
              <w:szCs w:val="24"/>
              <w:lang w:eastAsia="ru-RU"/>
            </w:rPr>
            <w:instrText>=</w:instrText>
          </w:r>
          <w:r w:rsidRPr="008A3D2E">
            <w:rPr>
              <w:rFonts w:eastAsia="Times New Roman" w:cs="Arial"/>
              <w:szCs w:val="24"/>
              <w:lang w:eastAsia="ru-RU"/>
            </w:rPr>
            <w:fldChar w:fldCharType="begin"/>
          </w:r>
          <w:r w:rsidRPr="008A3D2E">
            <w:rPr>
              <w:rFonts w:eastAsia="Times New Roman" w:cs="Arial"/>
              <w:szCs w:val="24"/>
              <w:lang w:eastAsia="ru-RU"/>
            </w:rPr>
            <w:instrText>PAGE   \* MERGEFORMAT</w:instrText>
          </w:r>
          <w:r w:rsidRPr="008A3D2E"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B16489">
            <w:rPr>
              <w:rFonts w:eastAsia="Times New Roman" w:cs="Arial"/>
              <w:noProof/>
              <w:szCs w:val="24"/>
              <w:lang w:eastAsia="ru-RU"/>
            </w:rPr>
            <w:instrText>4</w:instrText>
          </w:r>
          <w:r w:rsidRPr="008A3D2E">
            <w:rPr>
              <w:rFonts w:eastAsia="Times New Roman" w:cs="Arial"/>
              <w:szCs w:val="24"/>
              <w:lang w:eastAsia="ru-RU"/>
            </w:rPr>
            <w:fldChar w:fldCharType="end"/>
          </w:r>
          <w:r>
            <w:rPr>
              <w:rFonts w:eastAsia="Times New Roman" w:cs="Arial"/>
              <w:szCs w:val="24"/>
              <w:lang w:eastAsia="ru-RU"/>
            </w:rPr>
            <w:instrText xml:space="preserve"> -2 </w:instrText>
          </w:r>
          <w:r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B16489">
            <w:rPr>
              <w:rFonts w:eastAsia="Times New Roman" w:cs="Arial"/>
              <w:noProof/>
              <w:szCs w:val="24"/>
              <w:lang w:eastAsia="ru-RU"/>
            </w:rPr>
            <w:t>2</w:t>
          </w:r>
          <w:r>
            <w:rPr>
              <w:rFonts w:eastAsia="Times New Roman" w:cs="Arial"/>
              <w:szCs w:val="24"/>
              <w:lang w:eastAsia="ru-RU"/>
            </w:rPr>
            <w:fldChar w:fldCharType="end"/>
          </w:r>
        </w:p>
      </w:tc>
    </w:tr>
    <w:tr w:rsidR="0055311B" w:rsidRPr="00EE147D" w14:paraId="4D8C41E5" w14:textId="77777777" w:rsidTr="008A3D2E">
      <w:trPr>
        <w:trHeight w:hRule="exact" w:val="284"/>
      </w:trPr>
      <w:tc>
        <w:tcPr>
          <w:tcW w:w="563" w:type="dxa"/>
          <w:tcMar>
            <w:left w:w="57" w:type="dxa"/>
            <w:right w:w="0" w:type="dxa"/>
          </w:tcMar>
          <w:vAlign w:val="center"/>
        </w:tcPr>
        <w:p w14:paraId="7761F233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EE147D">
            <w:rPr>
              <w:rFonts w:eastAsia="Times New Roman" w:cs="Arial"/>
              <w:sz w:val="16"/>
              <w:szCs w:val="16"/>
              <w:lang w:eastAsia="ru-RU"/>
            </w:rPr>
            <w:t>Изм.</w:t>
          </w:r>
        </w:p>
      </w:tc>
      <w:tc>
        <w:tcPr>
          <w:tcW w:w="585" w:type="dxa"/>
          <w:tcMar>
            <w:left w:w="57" w:type="dxa"/>
          </w:tcMar>
          <w:vAlign w:val="center"/>
        </w:tcPr>
        <w:p w14:paraId="039590D5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proofErr w:type="spellStart"/>
          <w:r w:rsidRPr="00EE147D">
            <w:rPr>
              <w:rFonts w:eastAsia="Times New Roman" w:cs="Arial"/>
              <w:sz w:val="16"/>
              <w:szCs w:val="16"/>
              <w:lang w:eastAsia="ru-RU"/>
            </w:rPr>
            <w:t>Кол.уч</w:t>
          </w:r>
          <w:proofErr w:type="spellEnd"/>
          <w:r w:rsidRPr="00EE147D">
            <w:rPr>
              <w:rFonts w:eastAsia="Times New Roman" w:cs="Arial"/>
              <w:sz w:val="16"/>
              <w:szCs w:val="16"/>
              <w:lang w:eastAsia="ru-RU"/>
            </w:rPr>
            <w:t>.</w:t>
          </w:r>
        </w:p>
      </w:tc>
      <w:tc>
        <w:tcPr>
          <w:tcW w:w="564" w:type="dxa"/>
          <w:tcMar>
            <w:left w:w="57" w:type="dxa"/>
            <w:right w:w="0" w:type="dxa"/>
          </w:tcMar>
          <w:vAlign w:val="center"/>
        </w:tcPr>
        <w:p w14:paraId="1BE1EA10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EE147D">
            <w:rPr>
              <w:rFonts w:eastAsia="Times New Roman" w:cs="Arial"/>
              <w:sz w:val="16"/>
              <w:szCs w:val="16"/>
              <w:lang w:eastAsia="ru-RU"/>
            </w:rPr>
            <w:t>Лист</w:t>
          </w:r>
        </w:p>
      </w:tc>
      <w:tc>
        <w:tcPr>
          <w:tcW w:w="562" w:type="dxa"/>
          <w:tcMar>
            <w:left w:w="0" w:type="dxa"/>
          </w:tcMar>
          <w:vAlign w:val="center"/>
        </w:tcPr>
        <w:p w14:paraId="44DD2182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EE147D">
            <w:rPr>
              <w:rFonts w:eastAsia="Times New Roman" w:cs="Arial"/>
              <w:sz w:val="16"/>
              <w:szCs w:val="16"/>
              <w:lang w:eastAsia="ru-RU"/>
            </w:rPr>
            <w:t>№ док.</w:t>
          </w:r>
        </w:p>
      </w:tc>
      <w:tc>
        <w:tcPr>
          <w:tcW w:w="842" w:type="dxa"/>
          <w:tcMar>
            <w:left w:w="0" w:type="dxa"/>
            <w:right w:w="0" w:type="dxa"/>
          </w:tcMar>
          <w:vAlign w:val="center"/>
        </w:tcPr>
        <w:p w14:paraId="725B4CD1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EE147D">
            <w:rPr>
              <w:rFonts w:eastAsia="Times New Roman" w:cs="Arial"/>
              <w:sz w:val="16"/>
              <w:szCs w:val="16"/>
              <w:lang w:eastAsia="ru-RU"/>
            </w:rPr>
            <w:t>Подп.</w:t>
          </w:r>
        </w:p>
      </w:tc>
      <w:tc>
        <w:tcPr>
          <w:tcW w:w="563" w:type="dxa"/>
          <w:tcMar>
            <w:left w:w="57" w:type="dxa"/>
          </w:tcMar>
          <w:vAlign w:val="center"/>
        </w:tcPr>
        <w:p w14:paraId="339EF0E7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EE147D">
            <w:rPr>
              <w:rFonts w:eastAsia="Times New Roman" w:cs="Arial"/>
              <w:sz w:val="16"/>
              <w:szCs w:val="16"/>
              <w:lang w:eastAsia="ru-RU"/>
            </w:rPr>
            <w:t>Дата</w:t>
          </w:r>
        </w:p>
      </w:tc>
      <w:tc>
        <w:tcPr>
          <w:tcW w:w="6249" w:type="dxa"/>
          <w:vMerge/>
          <w:tcMar>
            <w:left w:w="57" w:type="dxa"/>
          </w:tcMar>
          <w:vAlign w:val="center"/>
        </w:tcPr>
        <w:p w14:paraId="738C94DF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2" w:type="dxa"/>
          <w:vMerge/>
          <w:vAlign w:val="center"/>
        </w:tcPr>
        <w:p w14:paraId="73382FBC" w14:textId="77777777" w:rsidR="0055311B" w:rsidRPr="00EE147D" w:rsidRDefault="0055311B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</w:tr>
  </w:tbl>
  <w:tbl>
    <w:tblPr>
      <w:tblpPr w:leftFromText="181" w:rightFromText="181" w:horzAnchor="page" w:tblpX="511" w:tblpY="11171"/>
      <w:tblW w:w="62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3"/>
      <w:gridCol w:w="364"/>
    </w:tblGrid>
    <w:tr w:rsidR="00B1668E" w14:paraId="4CB74D8F" w14:textId="77777777" w:rsidTr="0068616E">
      <w:trPr>
        <w:cantSplit/>
        <w:trHeight w:hRule="exact" w:val="1418"/>
      </w:trPr>
      <w:tc>
        <w:tcPr>
          <w:tcW w:w="263" w:type="dxa"/>
          <w:textDirection w:val="btLr"/>
          <w:vAlign w:val="center"/>
        </w:tcPr>
        <w:p w14:paraId="62B0804A" w14:textId="77777777" w:rsidR="00B1668E" w:rsidRPr="00747AB1" w:rsidRDefault="00B1668E" w:rsidP="00B1668E">
          <w:pPr>
            <w:ind w:left="113" w:right="113" w:firstLine="0"/>
            <w:jc w:val="center"/>
            <w:rPr>
              <w:b/>
              <w:sz w:val="16"/>
            </w:rPr>
          </w:pPr>
          <w:proofErr w:type="spellStart"/>
          <w:r w:rsidRPr="00747AB1">
            <w:rPr>
              <w:b/>
              <w:sz w:val="16"/>
            </w:rPr>
            <w:t>Взам.инв</w:t>
          </w:r>
          <w:proofErr w:type="spellEnd"/>
          <w:r w:rsidRPr="00747AB1">
            <w:rPr>
              <w:b/>
              <w:sz w:val="16"/>
            </w:rPr>
            <w:t>.№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28367871" w14:textId="77777777" w:rsidR="00B1668E" w:rsidRDefault="00B1668E" w:rsidP="00B1668E">
          <w:pPr>
            <w:ind w:left="113" w:right="113" w:firstLine="0"/>
            <w:jc w:val="center"/>
            <w:rPr>
              <w:sz w:val="16"/>
            </w:rPr>
          </w:pPr>
        </w:p>
      </w:tc>
    </w:tr>
    <w:tr w:rsidR="00B1668E" w14:paraId="52776BBD" w14:textId="77777777" w:rsidTr="0068616E">
      <w:trPr>
        <w:cantSplit/>
        <w:trHeight w:hRule="exact" w:val="1985"/>
      </w:trPr>
      <w:tc>
        <w:tcPr>
          <w:tcW w:w="263" w:type="dxa"/>
          <w:textDirection w:val="btLr"/>
          <w:vAlign w:val="center"/>
        </w:tcPr>
        <w:p w14:paraId="2F273DDE" w14:textId="77777777" w:rsidR="00B1668E" w:rsidRPr="00747AB1" w:rsidRDefault="00B1668E" w:rsidP="00B1668E">
          <w:pPr>
            <w:ind w:left="113" w:right="113" w:firstLine="0"/>
            <w:jc w:val="center"/>
            <w:rPr>
              <w:b/>
              <w:sz w:val="16"/>
            </w:rPr>
          </w:pPr>
          <w:r w:rsidRPr="00747AB1">
            <w:rPr>
              <w:b/>
              <w:sz w:val="16"/>
            </w:rPr>
            <w:t>Подп</w:t>
          </w:r>
          <w:r>
            <w:rPr>
              <w:b/>
              <w:sz w:val="16"/>
            </w:rPr>
            <w:t>ис</w:t>
          </w:r>
          <w:r w:rsidRPr="00747AB1">
            <w:rPr>
              <w:b/>
              <w:sz w:val="16"/>
            </w:rPr>
            <w:t>ь и дата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0F7D3C1A" w14:textId="77777777" w:rsidR="00B1668E" w:rsidRDefault="00B1668E" w:rsidP="00B1668E">
          <w:pPr>
            <w:ind w:left="113" w:right="113" w:firstLine="0"/>
            <w:jc w:val="center"/>
            <w:rPr>
              <w:sz w:val="16"/>
            </w:rPr>
          </w:pPr>
        </w:p>
      </w:tc>
    </w:tr>
    <w:tr w:rsidR="00B1668E" w14:paraId="23FF16AA" w14:textId="77777777" w:rsidTr="0068616E">
      <w:trPr>
        <w:cantSplit/>
        <w:trHeight w:hRule="exact" w:val="1418"/>
      </w:trPr>
      <w:tc>
        <w:tcPr>
          <w:tcW w:w="263" w:type="dxa"/>
          <w:textDirection w:val="btLr"/>
          <w:vAlign w:val="center"/>
        </w:tcPr>
        <w:p w14:paraId="4A6D17A3" w14:textId="77777777" w:rsidR="00B1668E" w:rsidRPr="00747AB1" w:rsidRDefault="00B1668E" w:rsidP="00B1668E">
          <w:pPr>
            <w:ind w:left="113" w:right="113" w:firstLine="0"/>
            <w:jc w:val="center"/>
            <w:rPr>
              <w:b/>
              <w:sz w:val="16"/>
            </w:rPr>
          </w:pPr>
          <w:r w:rsidRPr="00747AB1">
            <w:rPr>
              <w:b/>
              <w:sz w:val="16"/>
            </w:rPr>
            <w:t>Инв.№ подл.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5630AA38" w14:textId="77777777" w:rsidR="00B1668E" w:rsidRDefault="00B1668E" w:rsidP="00B1668E">
          <w:pPr>
            <w:ind w:left="113" w:right="113" w:firstLine="0"/>
            <w:jc w:val="center"/>
            <w:rPr>
              <w:b/>
              <w:bCs/>
              <w:sz w:val="16"/>
            </w:rPr>
          </w:pPr>
        </w:p>
      </w:tc>
    </w:tr>
  </w:tbl>
  <w:p w14:paraId="18C8DF1C" w14:textId="77777777" w:rsidR="0055311B" w:rsidRDefault="0055311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52" w:tblpY="14289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420" w:firstRow="1" w:lastRow="0" w:firstColumn="0" w:lastColumn="0" w:noHBand="0" w:noVBand="1"/>
    </w:tblPr>
    <w:tblGrid>
      <w:gridCol w:w="566"/>
      <w:gridCol w:w="585"/>
      <w:gridCol w:w="567"/>
      <w:gridCol w:w="567"/>
      <w:gridCol w:w="849"/>
      <w:gridCol w:w="566"/>
      <w:gridCol w:w="3959"/>
      <w:gridCol w:w="850"/>
      <w:gridCol w:w="849"/>
      <w:gridCol w:w="1132"/>
    </w:tblGrid>
    <w:tr w:rsidR="0055311B" w14:paraId="5293C1E0" w14:textId="77777777" w:rsidTr="00F2439D">
      <w:trPr>
        <w:trHeight w:hRule="exact" w:val="284"/>
      </w:trPr>
      <w:tc>
        <w:tcPr>
          <w:tcW w:w="566" w:type="dxa"/>
          <w:tcMar>
            <w:left w:w="0" w:type="dxa"/>
            <w:right w:w="0" w:type="dxa"/>
          </w:tcMar>
          <w:vAlign w:val="center"/>
        </w:tcPr>
        <w:p w14:paraId="1E6090CE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85" w:type="dxa"/>
          <w:tcMar>
            <w:left w:w="0" w:type="dxa"/>
            <w:right w:w="0" w:type="dxa"/>
          </w:tcMar>
          <w:vAlign w:val="center"/>
        </w:tcPr>
        <w:p w14:paraId="799FF1BE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7" w:type="dxa"/>
          <w:tcMar>
            <w:left w:w="0" w:type="dxa"/>
            <w:right w:w="0" w:type="dxa"/>
          </w:tcMar>
          <w:vAlign w:val="center"/>
        </w:tcPr>
        <w:p w14:paraId="080A0E19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7" w:type="dxa"/>
          <w:tcMar>
            <w:left w:w="0" w:type="dxa"/>
            <w:right w:w="0" w:type="dxa"/>
          </w:tcMar>
          <w:vAlign w:val="center"/>
        </w:tcPr>
        <w:p w14:paraId="04CB832B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0E73B0F0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6" w:type="dxa"/>
          <w:tcMar>
            <w:left w:w="0" w:type="dxa"/>
            <w:right w:w="0" w:type="dxa"/>
          </w:tcMar>
          <w:vAlign w:val="center"/>
        </w:tcPr>
        <w:p w14:paraId="07579007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6790" w:type="dxa"/>
          <w:gridSpan w:val="4"/>
          <w:vMerge w:val="restart"/>
          <w:tcMar>
            <w:left w:w="0" w:type="dxa"/>
            <w:right w:w="0" w:type="dxa"/>
          </w:tcMar>
          <w:vAlign w:val="center"/>
        </w:tcPr>
        <w:p w14:paraId="453D0FCB" w14:textId="6DA394A6" w:rsidR="0055311B" w:rsidRPr="002E7E91" w:rsidRDefault="00A13EEA" w:rsidP="00E64F1E">
          <w:pPr>
            <w:widowControl w:val="0"/>
            <w:ind w:firstLine="0"/>
            <w:jc w:val="center"/>
            <w:rPr>
              <w:rFonts w:cs="Arial"/>
              <w:b/>
              <w:szCs w:val="28"/>
            </w:rPr>
          </w:pPr>
          <w:r w:rsidRPr="00A13EEA">
            <w:rPr>
              <w:rFonts w:cs="Arial"/>
              <w:b/>
              <w:szCs w:val="28"/>
            </w:rPr>
            <w:t>0576-СибПЭ</w:t>
          </w:r>
          <w:r w:rsidR="00E82082">
            <w:rPr>
              <w:rFonts w:cs="Arial"/>
              <w:b/>
              <w:szCs w:val="28"/>
            </w:rPr>
            <w:t>-</w:t>
          </w:r>
          <w:r w:rsidR="008B788B">
            <w:rPr>
              <w:rFonts w:cs="Arial"/>
              <w:b/>
              <w:szCs w:val="28"/>
            </w:rPr>
            <w:t>1</w:t>
          </w:r>
          <w:r w:rsidRPr="00A13EEA">
            <w:rPr>
              <w:rFonts w:cs="Arial"/>
              <w:b/>
              <w:szCs w:val="28"/>
            </w:rPr>
            <w:t>-</w:t>
          </w:r>
          <w:r w:rsidR="006927C1">
            <w:rPr>
              <w:rFonts w:cs="Arial"/>
              <w:b/>
              <w:szCs w:val="28"/>
            </w:rPr>
            <w:t>ПОС</w:t>
          </w:r>
          <w:r w:rsidRPr="00A13EEA">
            <w:rPr>
              <w:rFonts w:cs="Arial"/>
              <w:b/>
              <w:szCs w:val="28"/>
            </w:rPr>
            <w:t>.</w:t>
          </w:r>
          <w:r w:rsidR="008D6756">
            <w:rPr>
              <w:rFonts w:cs="Arial"/>
              <w:b/>
              <w:szCs w:val="28"/>
            </w:rPr>
            <w:t>С</w:t>
          </w:r>
        </w:p>
      </w:tc>
    </w:tr>
    <w:tr w:rsidR="0055311B" w14:paraId="23D5B9B1" w14:textId="77777777" w:rsidTr="00F2439D">
      <w:trPr>
        <w:trHeight w:hRule="exact" w:val="284"/>
      </w:trPr>
      <w:tc>
        <w:tcPr>
          <w:tcW w:w="566" w:type="dxa"/>
          <w:tcMar>
            <w:left w:w="0" w:type="dxa"/>
            <w:right w:w="0" w:type="dxa"/>
          </w:tcMar>
          <w:vAlign w:val="center"/>
        </w:tcPr>
        <w:p w14:paraId="09819422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85" w:type="dxa"/>
          <w:tcMar>
            <w:left w:w="0" w:type="dxa"/>
            <w:right w:w="0" w:type="dxa"/>
          </w:tcMar>
          <w:vAlign w:val="center"/>
        </w:tcPr>
        <w:p w14:paraId="4B1C8317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7" w:type="dxa"/>
          <w:tcMar>
            <w:left w:w="0" w:type="dxa"/>
            <w:right w:w="0" w:type="dxa"/>
          </w:tcMar>
          <w:vAlign w:val="center"/>
        </w:tcPr>
        <w:p w14:paraId="1FDDDFAD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7" w:type="dxa"/>
          <w:tcMar>
            <w:left w:w="0" w:type="dxa"/>
            <w:right w:w="0" w:type="dxa"/>
          </w:tcMar>
          <w:vAlign w:val="center"/>
        </w:tcPr>
        <w:p w14:paraId="1DDAACEB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69286845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6" w:type="dxa"/>
          <w:tcMar>
            <w:left w:w="0" w:type="dxa"/>
            <w:right w:w="0" w:type="dxa"/>
          </w:tcMar>
          <w:vAlign w:val="center"/>
        </w:tcPr>
        <w:p w14:paraId="4E35020C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6790" w:type="dxa"/>
          <w:gridSpan w:val="4"/>
          <w:vMerge/>
          <w:tcMar>
            <w:left w:w="0" w:type="dxa"/>
            <w:right w:w="0" w:type="dxa"/>
          </w:tcMar>
          <w:vAlign w:val="center"/>
        </w:tcPr>
        <w:p w14:paraId="629C5E2C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</w:tr>
    <w:tr w:rsidR="0055311B" w:rsidRPr="00A543CA" w14:paraId="4EACA89F" w14:textId="77777777" w:rsidTr="00F2439D">
      <w:trPr>
        <w:trHeight w:hRule="exact" w:val="284"/>
      </w:trPr>
      <w:tc>
        <w:tcPr>
          <w:tcW w:w="566" w:type="dxa"/>
          <w:tcMar>
            <w:left w:w="57" w:type="dxa"/>
            <w:right w:w="0" w:type="dxa"/>
          </w:tcMar>
          <w:vAlign w:val="center"/>
        </w:tcPr>
        <w:p w14:paraId="594190DE" w14:textId="77777777" w:rsidR="0055311B" w:rsidRPr="00823CFB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r w:rsidRPr="00823CFB">
            <w:rPr>
              <w:rFonts w:cs="Arial"/>
              <w:sz w:val="16"/>
              <w:szCs w:val="16"/>
            </w:rPr>
            <w:t>Изм.</w:t>
          </w:r>
        </w:p>
      </w:tc>
      <w:tc>
        <w:tcPr>
          <w:tcW w:w="585" w:type="dxa"/>
          <w:tcMar>
            <w:left w:w="57" w:type="dxa"/>
          </w:tcMar>
          <w:vAlign w:val="center"/>
        </w:tcPr>
        <w:p w14:paraId="435F7F1F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proofErr w:type="spellStart"/>
          <w:r w:rsidRPr="00EA1677">
            <w:rPr>
              <w:rFonts w:cs="Arial"/>
              <w:sz w:val="16"/>
              <w:szCs w:val="16"/>
            </w:rPr>
            <w:t>Кол.уч</w:t>
          </w:r>
          <w:proofErr w:type="spellEnd"/>
          <w:r w:rsidRPr="00EA1677">
            <w:rPr>
              <w:rFonts w:cs="Arial"/>
              <w:sz w:val="16"/>
              <w:szCs w:val="16"/>
            </w:rPr>
            <w:t>.</w:t>
          </w:r>
        </w:p>
      </w:tc>
      <w:tc>
        <w:tcPr>
          <w:tcW w:w="567" w:type="dxa"/>
          <w:tcMar>
            <w:left w:w="57" w:type="dxa"/>
            <w:right w:w="0" w:type="dxa"/>
          </w:tcMar>
          <w:vAlign w:val="center"/>
        </w:tcPr>
        <w:p w14:paraId="419CA65F" w14:textId="77777777" w:rsidR="0055311B" w:rsidRPr="00823CFB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r w:rsidRPr="00823CFB">
            <w:rPr>
              <w:rFonts w:cs="Arial"/>
              <w:sz w:val="16"/>
              <w:szCs w:val="16"/>
            </w:rPr>
            <w:t>Лист</w:t>
          </w:r>
        </w:p>
      </w:tc>
      <w:tc>
        <w:tcPr>
          <w:tcW w:w="567" w:type="dxa"/>
          <w:tcMar>
            <w:left w:w="0" w:type="dxa"/>
          </w:tcMar>
          <w:vAlign w:val="center"/>
        </w:tcPr>
        <w:p w14:paraId="31A769BF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№ </w:t>
          </w:r>
          <w:r w:rsidRPr="00EA1677">
            <w:rPr>
              <w:rFonts w:cs="Arial"/>
              <w:sz w:val="16"/>
              <w:szCs w:val="16"/>
            </w:rPr>
            <w:t>док.</w:t>
          </w: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7E90990D" w14:textId="461EDDC0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Подп.</w:t>
          </w:r>
        </w:p>
      </w:tc>
      <w:tc>
        <w:tcPr>
          <w:tcW w:w="566" w:type="dxa"/>
          <w:tcMar>
            <w:left w:w="57" w:type="dxa"/>
          </w:tcMar>
          <w:vAlign w:val="center"/>
        </w:tcPr>
        <w:p w14:paraId="0C4C91AB" w14:textId="77777777" w:rsidR="0055311B" w:rsidRPr="00EA1677" w:rsidRDefault="0055311B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r w:rsidRPr="00EA1677">
            <w:rPr>
              <w:rFonts w:cs="Arial"/>
              <w:sz w:val="16"/>
              <w:szCs w:val="16"/>
            </w:rPr>
            <w:t>Дата</w:t>
          </w:r>
        </w:p>
      </w:tc>
      <w:tc>
        <w:tcPr>
          <w:tcW w:w="3959" w:type="dxa"/>
          <w:vMerge w:val="restart"/>
          <w:tcMar>
            <w:left w:w="57" w:type="dxa"/>
          </w:tcMar>
          <w:vAlign w:val="center"/>
        </w:tcPr>
        <w:p w14:paraId="707D1008" w14:textId="37EB3DB7" w:rsidR="0055311B" w:rsidRPr="00BA290C" w:rsidRDefault="006927C1" w:rsidP="00E82082">
          <w:pPr>
            <w:widowControl w:val="0"/>
            <w:ind w:firstLine="0"/>
            <w:jc w:val="center"/>
            <w:rPr>
              <w:rFonts w:cs="Arial"/>
            </w:rPr>
          </w:pPr>
          <w:r>
            <w:rPr>
              <w:rFonts w:cs="Arial"/>
              <w:sz w:val="22"/>
            </w:rPr>
            <w:t>Содержание тома 5</w:t>
          </w:r>
        </w:p>
      </w:tc>
      <w:tc>
        <w:tcPr>
          <w:tcW w:w="850" w:type="dxa"/>
          <w:tcMar>
            <w:left w:w="57" w:type="dxa"/>
          </w:tcMar>
          <w:vAlign w:val="center"/>
        </w:tcPr>
        <w:p w14:paraId="08DCE49E" w14:textId="77777777" w:rsidR="0055311B" w:rsidRPr="009932F6" w:rsidRDefault="0055311B" w:rsidP="006E40A2">
          <w:pPr>
            <w:widowControl w:val="0"/>
            <w:ind w:firstLine="0"/>
            <w:jc w:val="center"/>
            <w:rPr>
              <w:rFonts w:cs="Arial"/>
              <w:sz w:val="20"/>
              <w:szCs w:val="20"/>
            </w:rPr>
          </w:pPr>
          <w:r w:rsidRPr="009932F6">
            <w:rPr>
              <w:rFonts w:cs="Arial"/>
              <w:sz w:val="20"/>
              <w:szCs w:val="20"/>
            </w:rPr>
            <w:t>Стадия</w:t>
          </w:r>
        </w:p>
      </w:tc>
      <w:tc>
        <w:tcPr>
          <w:tcW w:w="849" w:type="dxa"/>
          <w:tcMar>
            <w:left w:w="57" w:type="dxa"/>
          </w:tcMar>
          <w:vAlign w:val="center"/>
        </w:tcPr>
        <w:p w14:paraId="1D3B2F7B" w14:textId="77777777" w:rsidR="0055311B" w:rsidRPr="009932F6" w:rsidRDefault="0055311B" w:rsidP="006E40A2">
          <w:pPr>
            <w:widowControl w:val="0"/>
            <w:ind w:firstLine="0"/>
            <w:jc w:val="center"/>
            <w:rPr>
              <w:rFonts w:cs="Arial"/>
              <w:sz w:val="20"/>
              <w:szCs w:val="20"/>
            </w:rPr>
          </w:pPr>
          <w:r w:rsidRPr="009932F6">
            <w:rPr>
              <w:rFonts w:cs="Arial"/>
              <w:sz w:val="20"/>
              <w:szCs w:val="20"/>
            </w:rPr>
            <w:t>Лист</w:t>
          </w:r>
        </w:p>
      </w:tc>
      <w:tc>
        <w:tcPr>
          <w:tcW w:w="1132" w:type="dxa"/>
          <w:tcMar>
            <w:left w:w="57" w:type="dxa"/>
          </w:tcMar>
          <w:vAlign w:val="center"/>
        </w:tcPr>
        <w:p w14:paraId="0299505D" w14:textId="77777777" w:rsidR="0055311B" w:rsidRPr="009932F6" w:rsidRDefault="0055311B" w:rsidP="006E40A2">
          <w:pPr>
            <w:widowControl w:val="0"/>
            <w:ind w:firstLine="0"/>
            <w:jc w:val="center"/>
            <w:rPr>
              <w:rFonts w:cs="Arial"/>
              <w:sz w:val="20"/>
              <w:szCs w:val="20"/>
            </w:rPr>
          </w:pPr>
          <w:r w:rsidRPr="009932F6">
            <w:rPr>
              <w:rFonts w:cs="Arial"/>
              <w:sz w:val="20"/>
              <w:szCs w:val="20"/>
            </w:rPr>
            <w:t>Листов</w:t>
          </w:r>
        </w:p>
      </w:tc>
    </w:tr>
    <w:tr w:rsidR="008B788B" w:rsidRPr="00F46682" w14:paraId="1C49DB2F" w14:textId="77777777" w:rsidTr="00F2439D">
      <w:trPr>
        <w:trHeight w:hRule="exact" w:val="284"/>
      </w:trPr>
      <w:tc>
        <w:tcPr>
          <w:tcW w:w="1151" w:type="dxa"/>
          <w:gridSpan w:val="2"/>
          <w:tcMar>
            <w:left w:w="57" w:type="dxa"/>
            <w:right w:w="0" w:type="dxa"/>
          </w:tcMar>
          <w:vAlign w:val="center"/>
        </w:tcPr>
        <w:p w14:paraId="50CDB561" w14:textId="77777777" w:rsidR="008B788B" w:rsidRPr="00823CFB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  <w:proofErr w:type="spellStart"/>
          <w:r w:rsidRPr="00823CFB">
            <w:rPr>
              <w:rFonts w:cs="Arial"/>
              <w:sz w:val="18"/>
              <w:szCs w:val="18"/>
            </w:rPr>
            <w:t>Разраб</w:t>
          </w:r>
          <w:proofErr w:type="spellEnd"/>
          <w:r w:rsidRPr="00823CFB">
            <w:rPr>
              <w:rFonts w:cs="Arial"/>
              <w:sz w:val="18"/>
              <w:szCs w:val="18"/>
            </w:rPr>
            <w:t>.</w:t>
          </w:r>
        </w:p>
      </w:tc>
      <w:tc>
        <w:tcPr>
          <w:tcW w:w="1134" w:type="dxa"/>
          <w:gridSpan w:val="2"/>
          <w:tcMar>
            <w:left w:w="57" w:type="dxa"/>
            <w:right w:w="0" w:type="dxa"/>
          </w:tcMar>
          <w:vAlign w:val="center"/>
        </w:tcPr>
        <w:p w14:paraId="7EB41E01" w14:textId="509A3D82" w:rsidR="008B788B" w:rsidRPr="00823CFB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  <w:r w:rsidRPr="00DC7809">
            <w:rPr>
              <w:spacing w:val="-10"/>
              <w:sz w:val="20"/>
              <w:szCs w:val="20"/>
            </w:rPr>
            <w:t>Самойленко</w:t>
          </w: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5EF00F69" w14:textId="6D052A0E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  <w:r w:rsidRPr="00DC7809">
            <w:rPr>
              <w:noProof/>
              <w:spacing w:val="-10"/>
              <w:sz w:val="20"/>
              <w:szCs w:val="20"/>
              <w:vertAlign w:val="superscript"/>
              <w:lang w:eastAsia="ru-RU"/>
            </w:rPr>
            <w:drawing>
              <wp:inline distT="0" distB="0" distL="0" distR="0" wp14:anchorId="7A2B3A77" wp14:editId="676EF046">
                <wp:extent cx="348615" cy="190500"/>
                <wp:effectExtent l="0" t="0" r="0" b="0"/>
                <wp:docPr id="920767927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861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" w:type="dxa"/>
          <w:tcMar>
            <w:left w:w="57" w:type="dxa"/>
          </w:tcMar>
          <w:vAlign w:val="center"/>
        </w:tcPr>
        <w:p w14:paraId="3A8C2382" w14:textId="1FC7DB05" w:rsidR="008B788B" w:rsidRPr="00CF2609" w:rsidRDefault="008B788B" w:rsidP="008B788B">
          <w:pPr>
            <w:widowControl w:val="0"/>
            <w:ind w:firstLine="0"/>
            <w:jc w:val="center"/>
            <w:rPr>
              <w:rFonts w:cs="Arial"/>
              <w:spacing w:val="-4"/>
              <w:w w:val="80"/>
              <w:sz w:val="18"/>
              <w:szCs w:val="18"/>
            </w:rPr>
          </w:pPr>
          <w:r>
            <w:rPr>
              <w:rFonts w:cs="Arial"/>
              <w:spacing w:val="-4"/>
              <w:w w:val="80"/>
              <w:sz w:val="18"/>
              <w:szCs w:val="18"/>
            </w:rPr>
            <w:t>12.2025</w:t>
          </w:r>
        </w:p>
      </w:tc>
      <w:tc>
        <w:tcPr>
          <w:tcW w:w="3959" w:type="dxa"/>
          <w:vMerge/>
          <w:tcMar>
            <w:left w:w="57" w:type="dxa"/>
          </w:tcMar>
          <w:vAlign w:val="center"/>
        </w:tcPr>
        <w:p w14:paraId="2D3B0F70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850" w:type="dxa"/>
          <w:vMerge w:val="restart"/>
          <w:tcMar>
            <w:left w:w="57" w:type="dxa"/>
          </w:tcMar>
          <w:vAlign w:val="center"/>
        </w:tcPr>
        <w:p w14:paraId="4DCC1407" w14:textId="31EEA7A1" w:rsidR="008B788B" w:rsidRPr="00A06F3F" w:rsidRDefault="008B788B" w:rsidP="008B788B">
          <w:pPr>
            <w:widowControl w:val="0"/>
            <w:ind w:firstLine="0"/>
            <w:jc w:val="center"/>
            <w:rPr>
              <w:rFonts w:cs="Arial"/>
            </w:rPr>
          </w:pPr>
          <w:r>
            <w:rPr>
              <w:rFonts w:cs="Arial"/>
            </w:rPr>
            <w:t>Р</w:t>
          </w:r>
        </w:p>
      </w:tc>
      <w:tc>
        <w:tcPr>
          <w:tcW w:w="849" w:type="dxa"/>
          <w:vMerge w:val="restart"/>
          <w:tcMar>
            <w:left w:w="57" w:type="dxa"/>
          </w:tcMar>
          <w:vAlign w:val="center"/>
        </w:tcPr>
        <w:p w14:paraId="2929304E" w14:textId="4A301232" w:rsidR="008B788B" w:rsidRPr="00A06F3F" w:rsidRDefault="008B788B" w:rsidP="008B788B">
          <w:pPr>
            <w:widowControl w:val="0"/>
            <w:ind w:firstLine="0"/>
            <w:jc w:val="center"/>
            <w:rPr>
              <w:rFonts w:cs="Arial"/>
            </w:rPr>
          </w:pPr>
        </w:p>
      </w:tc>
      <w:tc>
        <w:tcPr>
          <w:tcW w:w="1132" w:type="dxa"/>
          <w:vMerge w:val="restart"/>
          <w:tcMar>
            <w:left w:w="57" w:type="dxa"/>
          </w:tcMar>
          <w:vAlign w:val="center"/>
        </w:tcPr>
        <w:p w14:paraId="2C2ED90F" w14:textId="3136E29B" w:rsidR="008B788B" w:rsidRPr="00AA680F" w:rsidRDefault="008B788B" w:rsidP="008B788B">
          <w:pPr>
            <w:widowControl w:val="0"/>
            <w:ind w:firstLine="0"/>
            <w:jc w:val="center"/>
            <w:rPr>
              <w:rFonts w:cs="Arial"/>
            </w:rPr>
          </w:pPr>
          <w:r>
            <w:rPr>
              <w:rFonts w:cs="Arial"/>
            </w:rPr>
            <w:t>1</w:t>
          </w:r>
        </w:p>
      </w:tc>
    </w:tr>
    <w:tr w:rsidR="008B788B" w:rsidRPr="00F46682" w14:paraId="76FDC55B" w14:textId="77777777" w:rsidTr="00F2439D">
      <w:trPr>
        <w:trHeight w:hRule="exact" w:val="284"/>
      </w:trPr>
      <w:tc>
        <w:tcPr>
          <w:tcW w:w="1151" w:type="dxa"/>
          <w:gridSpan w:val="2"/>
          <w:tcMar>
            <w:left w:w="57" w:type="dxa"/>
            <w:right w:w="0" w:type="dxa"/>
          </w:tcMar>
          <w:vAlign w:val="center"/>
        </w:tcPr>
        <w:p w14:paraId="586A5F88" w14:textId="47EB72BE" w:rsidR="008B788B" w:rsidRPr="00823CFB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</w:p>
      </w:tc>
      <w:tc>
        <w:tcPr>
          <w:tcW w:w="1134" w:type="dxa"/>
          <w:gridSpan w:val="2"/>
          <w:tcMar>
            <w:left w:w="57" w:type="dxa"/>
            <w:right w:w="0" w:type="dxa"/>
          </w:tcMar>
          <w:vAlign w:val="center"/>
        </w:tcPr>
        <w:p w14:paraId="03DFCCDC" w14:textId="1734CA6E" w:rsidR="008B788B" w:rsidRPr="00823CFB" w:rsidRDefault="008B788B" w:rsidP="008B788B">
          <w:pPr>
            <w:widowControl w:val="0"/>
            <w:ind w:firstLine="0"/>
            <w:rPr>
              <w:rFonts w:cs="Arial"/>
              <w:sz w:val="16"/>
              <w:szCs w:val="16"/>
            </w:rPr>
          </w:pP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3BC2CF57" w14:textId="58E7FD59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6" w:type="dxa"/>
          <w:tcMar>
            <w:left w:w="57" w:type="dxa"/>
          </w:tcMar>
          <w:vAlign w:val="center"/>
        </w:tcPr>
        <w:p w14:paraId="3B991805" w14:textId="16A0F46F" w:rsidR="008B788B" w:rsidRPr="00CF2609" w:rsidRDefault="008B788B" w:rsidP="008B788B">
          <w:pPr>
            <w:widowControl w:val="0"/>
            <w:ind w:firstLine="0"/>
            <w:jc w:val="center"/>
            <w:rPr>
              <w:rFonts w:cs="Arial"/>
              <w:spacing w:val="-4"/>
              <w:w w:val="80"/>
              <w:sz w:val="18"/>
              <w:szCs w:val="18"/>
            </w:rPr>
          </w:pPr>
        </w:p>
      </w:tc>
      <w:tc>
        <w:tcPr>
          <w:tcW w:w="3959" w:type="dxa"/>
          <w:vMerge/>
          <w:tcMar>
            <w:left w:w="57" w:type="dxa"/>
          </w:tcMar>
          <w:vAlign w:val="center"/>
        </w:tcPr>
        <w:p w14:paraId="7B3B425E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850" w:type="dxa"/>
          <w:vMerge/>
          <w:tcMar>
            <w:left w:w="57" w:type="dxa"/>
          </w:tcMar>
          <w:vAlign w:val="center"/>
        </w:tcPr>
        <w:p w14:paraId="2B6E0616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849" w:type="dxa"/>
          <w:vMerge/>
          <w:vAlign w:val="center"/>
        </w:tcPr>
        <w:p w14:paraId="36EC503C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1132" w:type="dxa"/>
          <w:vMerge/>
          <w:vAlign w:val="center"/>
        </w:tcPr>
        <w:p w14:paraId="22CEEA43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</w:tr>
    <w:tr w:rsidR="008B788B" w:rsidRPr="00F46682" w14:paraId="705FB0ED" w14:textId="77777777" w:rsidTr="00F2439D">
      <w:trPr>
        <w:trHeight w:hRule="exact" w:val="284"/>
      </w:trPr>
      <w:tc>
        <w:tcPr>
          <w:tcW w:w="1151" w:type="dxa"/>
          <w:gridSpan w:val="2"/>
          <w:tcMar>
            <w:left w:w="57" w:type="dxa"/>
            <w:right w:w="0" w:type="dxa"/>
          </w:tcMar>
          <w:vAlign w:val="center"/>
        </w:tcPr>
        <w:p w14:paraId="00893D08" w14:textId="77777777" w:rsidR="008B788B" w:rsidRPr="003F1072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</w:p>
      </w:tc>
      <w:tc>
        <w:tcPr>
          <w:tcW w:w="1134" w:type="dxa"/>
          <w:gridSpan w:val="2"/>
          <w:tcMar>
            <w:left w:w="57" w:type="dxa"/>
            <w:right w:w="0" w:type="dxa"/>
          </w:tcMar>
          <w:vAlign w:val="center"/>
        </w:tcPr>
        <w:p w14:paraId="2BF710E2" w14:textId="77777777" w:rsidR="008B788B" w:rsidRPr="00752AFD" w:rsidRDefault="008B788B" w:rsidP="008B788B">
          <w:pPr>
            <w:widowControl w:val="0"/>
            <w:ind w:firstLine="0"/>
            <w:rPr>
              <w:rFonts w:cs="Arial"/>
              <w:sz w:val="16"/>
              <w:szCs w:val="16"/>
            </w:rPr>
          </w:pP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404F71B0" w14:textId="7D68AA36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6" w:type="dxa"/>
          <w:tcMar>
            <w:left w:w="57" w:type="dxa"/>
          </w:tcMar>
          <w:vAlign w:val="center"/>
        </w:tcPr>
        <w:p w14:paraId="42C94C22" w14:textId="77777777" w:rsidR="008B788B" w:rsidRPr="00CF2609" w:rsidRDefault="008B788B" w:rsidP="008B788B">
          <w:pPr>
            <w:widowControl w:val="0"/>
            <w:ind w:firstLine="0"/>
            <w:jc w:val="center"/>
            <w:rPr>
              <w:rFonts w:cs="Arial"/>
              <w:spacing w:val="-4"/>
              <w:w w:val="80"/>
              <w:sz w:val="18"/>
              <w:szCs w:val="18"/>
            </w:rPr>
          </w:pPr>
        </w:p>
      </w:tc>
      <w:tc>
        <w:tcPr>
          <w:tcW w:w="3959" w:type="dxa"/>
          <w:vMerge/>
          <w:tcMar>
            <w:left w:w="57" w:type="dxa"/>
          </w:tcMar>
          <w:vAlign w:val="center"/>
        </w:tcPr>
        <w:p w14:paraId="3F7A98C1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2831" w:type="dxa"/>
          <w:gridSpan w:val="3"/>
          <w:vMerge w:val="restart"/>
          <w:tcMar>
            <w:left w:w="57" w:type="dxa"/>
          </w:tcMar>
          <w:vAlign w:val="center"/>
        </w:tcPr>
        <w:p w14:paraId="2238605F" w14:textId="77777777" w:rsidR="008B788B" w:rsidRPr="00E82082" w:rsidRDefault="008B788B" w:rsidP="008B788B">
          <w:pPr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82082">
            <w:rPr>
              <w:sz w:val="20"/>
              <w:szCs w:val="20"/>
            </w:rPr>
            <w:t>ООО «</w:t>
          </w:r>
          <w:proofErr w:type="spellStart"/>
          <w:r w:rsidRPr="00E82082">
            <w:rPr>
              <w:sz w:val="20"/>
              <w:szCs w:val="20"/>
            </w:rPr>
            <w:t>СибПроектЭксперт</w:t>
          </w:r>
          <w:proofErr w:type="spellEnd"/>
          <w:r w:rsidRPr="00E82082">
            <w:rPr>
              <w:sz w:val="20"/>
              <w:szCs w:val="20"/>
            </w:rPr>
            <w:t xml:space="preserve">» </w:t>
          </w:r>
        </w:p>
        <w:p w14:paraId="5D430D3C" w14:textId="67D5E351" w:rsidR="008B788B" w:rsidRPr="00644960" w:rsidRDefault="008B788B" w:rsidP="008B788B">
          <w:pPr>
            <w:spacing w:line="240" w:lineRule="auto"/>
            <w:ind w:firstLine="0"/>
            <w:jc w:val="center"/>
          </w:pPr>
          <w:r w:rsidRPr="00E82082">
            <w:rPr>
              <w:sz w:val="20"/>
              <w:szCs w:val="20"/>
            </w:rPr>
            <w:t>г. Омск</w:t>
          </w:r>
        </w:p>
      </w:tc>
    </w:tr>
    <w:tr w:rsidR="008B788B" w:rsidRPr="00F46682" w14:paraId="23B3BC8B" w14:textId="77777777" w:rsidTr="0068616E">
      <w:trPr>
        <w:trHeight w:hRule="exact" w:val="284"/>
      </w:trPr>
      <w:tc>
        <w:tcPr>
          <w:tcW w:w="1151" w:type="dxa"/>
          <w:gridSpan w:val="2"/>
          <w:tcBorders>
            <w:right w:val="single" w:sz="8" w:space="0" w:color="auto"/>
          </w:tcBorders>
          <w:tcMar>
            <w:left w:w="57" w:type="dxa"/>
            <w:right w:w="0" w:type="dxa"/>
          </w:tcMar>
          <w:vAlign w:val="center"/>
        </w:tcPr>
        <w:p w14:paraId="22137726" w14:textId="55BAA390" w:rsidR="008B788B" w:rsidRPr="003F1072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  <w:proofErr w:type="spellStart"/>
          <w:proofErr w:type="gramStart"/>
          <w:r w:rsidRPr="00DC7809">
            <w:rPr>
              <w:spacing w:val="-10"/>
              <w:sz w:val="20"/>
              <w:szCs w:val="20"/>
            </w:rPr>
            <w:t>Н.контр</w:t>
          </w:r>
          <w:proofErr w:type="spellEnd"/>
          <w:proofErr w:type="gramEnd"/>
          <w:r w:rsidRPr="00DC7809">
            <w:rPr>
              <w:spacing w:val="-10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tcMar>
            <w:left w:w="57" w:type="dxa"/>
            <w:right w:w="0" w:type="dxa"/>
          </w:tcMar>
          <w:vAlign w:val="center"/>
        </w:tcPr>
        <w:p w14:paraId="5FCEBACE" w14:textId="7421C1B2" w:rsidR="008B788B" w:rsidRPr="003F1072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  <w:r w:rsidRPr="00DC7809">
            <w:rPr>
              <w:spacing w:val="-10"/>
              <w:sz w:val="20"/>
              <w:szCs w:val="20"/>
            </w:rPr>
            <w:t>Кучерявая</w:t>
          </w:r>
        </w:p>
      </w:tc>
      <w:tc>
        <w:tcPr>
          <w:tcW w:w="849" w:type="dxa"/>
          <w:tcBorders>
            <w:left w:val="single" w:sz="8" w:space="0" w:color="auto"/>
            <w:right w:val="single" w:sz="8" w:space="0" w:color="auto"/>
          </w:tcBorders>
          <w:tcMar>
            <w:left w:w="0" w:type="dxa"/>
            <w:right w:w="0" w:type="dxa"/>
          </w:tcMar>
          <w:vAlign w:val="center"/>
        </w:tcPr>
        <w:p w14:paraId="18E14E0D" w14:textId="4E10C991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  <w:r w:rsidRPr="00DC7809">
            <w:rPr>
              <w:noProof/>
              <w:spacing w:val="-10"/>
              <w:sz w:val="20"/>
              <w:szCs w:val="20"/>
              <w:lang w:eastAsia="ru-RU"/>
            </w:rPr>
            <w:drawing>
              <wp:inline distT="0" distB="0" distL="0" distR="0" wp14:anchorId="75119BE9" wp14:editId="3FA1102F">
                <wp:extent cx="433705" cy="121285"/>
                <wp:effectExtent l="0" t="0" r="4445" b="0"/>
                <wp:docPr id="33" name="Рисунок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3705" cy="121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" w:type="dxa"/>
          <w:tcMar>
            <w:left w:w="57" w:type="dxa"/>
          </w:tcMar>
          <w:vAlign w:val="center"/>
        </w:tcPr>
        <w:p w14:paraId="167BFAB4" w14:textId="1E27EC08" w:rsidR="008B788B" w:rsidRPr="00CF2609" w:rsidRDefault="008B788B" w:rsidP="008B788B">
          <w:pPr>
            <w:widowControl w:val="0"/>
            <w:ind w:firstLine="0"/>
            <w:jc w:val="center"/>
            <w:rPr>
              <w:rFonts w:cs="Arial"/>
              <w:spacing w:val="-4"/>
              <w:w w:val="80"/>
              <w:sz w:val="18"/>
              <w:szCs w:val="18"/>
            </w:rPr>
          </w:pPr>
          <w:r>
            <w:rPr>
              <w:rFonts w:cs="Arial"/>
              <w:spacing w:val="-4"/>
              <w:w w:val="80"/>
              <w:sz w:val="18"/>
              <w:szCs w:val="18"/>
            </w:rPr>
            <w:t>12.2025</w:t>
          </w:r>
        </w:p>
      </w:tc>
      <w:tc>
        <w:tcPr>
          <w:tcW w:w="3959" w:type="dxa"/>
          <w:vMerge/>
          <w:tcMar>
            <w:left w:w="57" w:type="dxa"/>
          </w:tcMar>
          <w:vAlign w:val="center"/>
        </w:tcPr>
        <w:p w14:paraId="2D4D84CA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2831" w:type="dxa"/>
          <w:gridSpan w:val="3"/>
          <w:vMerge/>
          <w:tcMar>
            <w:left w:w="57" w:type="dxa"/>
          </w:tcMar>
          <w:vAlign w:val="center"/>
        </w:tcPr>
        <w:p w14:paraId="11EBF21B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</w:tr>
    <w:tr w:rsidR="008B788B" w:rsidRPr="00F46682" w14:paraId="6C7380D5" w14:textId="77777777" w:rsidTr="0068616E">
      <w:trPr>
        <w:trHeight w:hRule="exact" w:val="284"/>
      </w:trPr>
      <w:tc>
        <w:tcPr>
          <w:tcW w:w="1151" w:type="dxa"/>
          <w:gridSpan w:val="2"/>
          <w:tcBorders>
            <w:bottom w:val="single" w:sz="8" w:space="0" w:color="auto"/>
            <w:right w:val="single" w:sz="8" w:space="0" w:color="auto"/>
          </w:tcBorders>
          <w:tcMar>
            <w:left w:w="57" w:type="dxa"/>
            <w:right w:w="0" w:type="dxa"/>
          </w:tcMar>
          <w:vAlign w:val="center"/>
        </w:tcPr>
        <w:p w14:paraId="4154E5F4" w14:textId="2545C62B" w:rsidR="008B788B" w:rsidRPr="003F1072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  <w:r w:rsidRPr="00DC7809">
            <w:rPr>
              <w:spacing w:val="-10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57" w:type="dxa"/>
            <w:right w:w="0" w:type="dxa"/>
          </w:tcMar>
          <w:vAlign w:val="center"/>
        </w:tcPr>
        <w:p w14:paraId="7106AA17" w14:textId="00D0216A" w:rsidR="008B788B" w:rsidRPr="00752AFD" w:rsidRDefault="008B788B" w:rsidP="008B788B">
          <w:pPr>
            <w:widowControl w:val="0"/>
            <w:ind w:firstLine="0"/>
            <w:rPr>
              <w:rFonts w:cs="Arial"/>
              <w:sz w:val="16"/>
              <w:szCs w:val="16"/>
            </w:rPr>
          </w:pPr>
          <w:r w:rsidRPr="00DC7809">
            <w:rPr>
              <w:spacing w:val="-10"/>
              <w:sz w:val="20"/>
              <w:szCs w:val="20"/>
            </w:rPr>
            <w:t>Самойленко</w:t>
          </w:r>
        </w:p>
      </w:tc>
      <w:tc>
        <w:tcPr>
          <w:tcW w:w="849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0" w:type="dxa"/>
            <w:right w:w="0" w:type="dxa"/>
          </w:tcMar>
          <w:vAlign w:val="center"/>
        </w:tcPr>
        <w:p w14:paraId="27B81624" w14:textId="4B9E7F0D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  <w:r w:rsidRPr="00DC7809">
            <w:rPr>
              <w:noProof/>
              <w:spacing w:val="-10"/>
              <w:sz w:val="20"/>
              <w:szCs w:val="20"/>
              <w:vertAlign w:val="superscript"/>
              <w:lang w:eastAsia="ru-RU"/>
            </w:rPr>
            <w:drawing>
              <wp:inline distT="0" distB="0" distL="0" distR="0" wp14:anchorId="1A7D01A0" wp14:editId="48B40548">
                <wp:extent cx="348615" cy="190500"/>
                <wp:effectExtent l="0" t="0" r="0" b="0"/>
                <wp:docPr id="34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861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" w:type="dxa"/>
          <w:tcMar>
            <w:left w:w="57" w:type="dxa"/>
          </w:tcMar>
          <w:vAlign w:val="center"/>
        </w:tcPr>
        <w:p w14:paraId="5C361833" w14:textId="2469C07C" w:rsidR="008B788B" w:rsidRPr="00CF2609" w:rsidRDefault="008B788B" w:rsidP="008B788B">
          <w:pPr>
            <w:widowControl w:val="0"/>
            <w:ind w:firstLine="0"/>
            <w:jc w:val="center"/>
            <w:rPr>
              <w:rFonts w:cs="Arial"/>
              <w:spacing w:val="-4"/>
              <w:w w:val="80"/>
              <w:sz w:val="18"/>
              <w:szCs w:val="18"/>
            </w:rPr>
          </w:pPr>
          <w:r>
            <w:rPr>
              <w:rFonts w:cs="Arial"/>
              <w:spacing w:val="-4"/>
              <w:w w:val="80"/>
              <w:sz w:val="18"/>
              <w:szCs w:val="18"/>
            </w:rPr>
            <w:t>12.2025</w:t>
          </w:r>
        </w:p>
      </w:tc>
      <w:tc>
        <w:tcPr>
          <w:tcW w:w="3959" w:type="dxa"/>
          <w:vMerge/>
          <w:tcMar>
            <w:left w:w="57" w:type="dxa"/>
          </w:tcMar>
          <w:vAlign w:val="center"/>
        </w:tcPr>
        <w:p w14:paraId="224B546A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2831" w:type="dxa"/>
          <w:gridSpan w:val="3"/>
          <w:vMerge/>
          <w:tcMar>
            <w:left w:w="57" w:type="dxa"/>
          </w:tcMar>
          <w:vAlign w:val="center"/>
        </w:tcPr>
        <w:p w14:paraId="3EF231F6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</w:tr>
  </w:tbl>
  <w:tbl>
    <w:tblPr>
      <w:tblpPr w:leftFromText="181" w:rightFromText="181" w:horzAnchor="page" w:tblpX="511" w:tblpY="11171"/>
      <w:tblW w:w="62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3"/>
      <w:gridCol w:w="364"/>
    </w:tblGrid>
    <w:tr w:rsidR="00B1668E" w14:paraId="1F407F79" w14:textId="77777777" w:rsidTr="0068616E">
      <w:trPr>
        <w:cantSplit/>
        <w:trHeight w:hRule="exact" w:val="1418"/>
      </w:trPr>
      <w:tc>
        <w:tcPr>
          <w:tcW w:w="263" w:type="dxa"/>
          <w:textDirection w:val="btLr"/>
          <w:vAlign w:val="center"/>
        </w:tcPr>
        <w:p w14:paraId="2943DBAE" w14:textId="77777777" w:rsidR="00B1668E" w:rsidRPr="00747AB1" w:rsidRDefault="00B1668E" w:rsidP="00B1668E">
          <w:pPr>
            <w:ind w:left="113" w:right="113" w:firstLine="0"/>
            <w:jc w:val="center"/>
            <w:rPr>
              <w:b/>
              <w:sz w:val="16"/>
            </w:rPr>
          </w:pPr>
          <w:proofErr w:type="spellStart"/>
          <w:r w:rsidRPr="00747AB1">
            <w:rPr>
              <w:b/>
              <w:sz w:val="16"/>
            </w:rPr>
            <w:t>Взам.инв</w:t>
          </w:r>
          <w:proofErr w:type="spellEnd"/>
          <w:r w:rsidRPr="00747AB1">
            <w:rPr>
              <w:b/>
              <w:sz w:val="16"/>
            </w:rPr>
            <w:t>.№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2B4F60C7" w14:textId="77777777" w:rsidR="00B1668E" w:rsidRDefault="00B1668E" w:rsidP="00B1668E">
          <w:pPr>
            <w:ind w:left="113" w:right="113" w:firstLine="0"/>
            <w:jc w:val="center"/>
            <w:rPr>
              <w:sz w:val="16"/>
            </w:rPr>
          </w:pPr>
        </w:p>
      </w:tc>
    </w:tr>
    <w:tr w:rsidR="00B1668E" w14:paraId="4A8F95FF" w14:textId="77777777" w:rsidTr="0068616E">
      <w:trPr>
        <w:cantSplit/>
        <w:trHeight w:hRule="exact" w:val="1985"/>
      </w:trPr>
      <w:tc>
        <w:tcPr>
          <w:tcW w:w="263" w:type="dxa"/>
          <w:textDirection w:val="btLr"/>
          <w:vAlign w:val="center"/>
        </w:tcPr>
        <w:p w14:paraId="0866FBE2" w14:textId="77777777" w:rsidR="00B1668E" w:rsidRPr="00747AB1" w:rsidRDefault="00B1668E" w:rsidP="00B1668E">
          <w:pPr>
            <w:ind w:left="113" w:right="113" w:firstLine="0"/>
            <w:jc w:val="center"/>
            <w:rPr>
              <w:b/>
              <w:sz w:val="16"/>
            </w:rPr>
          </w:pPr>
          <w:r w:rsidRPr="00747AB1">
            <w:rPr>
              <w:b/>
              <w:sz w:val="16"/>
            </w:rPr>
            <w:t>Подп</w:t>
          </w:r>
          <w:r>
            <w:rPr>
              <w:b/>
              <w:sz w:val="16"/>
            </w:rPr>
            <w:t>ис</w:t>
          </w:r>
          <w:r w:rsidRPr="00747AB1">
            <w:rPr>
              <w:b/>
              <w:sz w:val="16"/>
            </w:rPr>
            <w:t>ь и дата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71D9C60B" w14:textId="77777777" w:rsidR="00B1668E" w:rsidRDefault="00B1668E" w:rsidP="00B1668E">
          <w:pPr>
            <w:ind w:left="113" w:right="113" w:firstLine="0"/>
            <w:jc w:val="center"/>
            <w:rPr>
              <w:sz w:val="16"/>
            </w:rPr>
          </w:pPr>
        </w:p>
      </w:tc>
    </w:tr>
    <w:tr w:rsidR="00B1668E" w14:paraId="3E39E75B" w14:textId="77777777" w:rsidTr="0068616E">
      <w:trPr>
        <w:cantSplit/>
        <w:trHeight w:hRule="exact" w:val="1418"/>
      </w:trPr>
      <w:tc>
        <w:tcPr>
          <w:tcW w:w="263" w:type="dxa"/>
          <w:textDirection w:val="btLr"/>
          <w:vAlign w:val="center"/>
        </w:tcPr>
        <w:p w14:paraId="017A372D" w14:textId="77777777" w:rsidR="00B1668E" w:rsidRPr="00747AB1" w:rsidRDefault="00B1668E" w:rsidP="00B1668E">
          <w:pPr>
            <w:ind w:left="113" w:right="113" w:firstLine="0"/>
            <w:jc w:val="center"/>
            <w:rPr>
              <w:b/>
              <w:sz w:val="16"/>
            </w:rPr>
          </w:pPr>
          <w:r w:rsidRPr="00747AB1">
            <w:rPr>
              <w:b/>
              <w:sz w:val="16"/>
            </w:rPr>
            <w:t>Инв.№ подл.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48A35D2A" w14:textId="77777777" w:rsidR="00B1668E" w:rsidRDefault="00B1668E" w:rsidP="00B1668E">
          <w:pPr>
            <w:ind w:left="113" w:right="113" w:firstLine="0"/>
            <w:jc w:val="center"/>
            <w:rPr>
              <w:b/>
              <w:bCs/>
              <w:sz w:val="16"/>
            </w:rPr>
          </w:pPr>
        </w:p>
      </w:tc>
    </w:tr>
  </w:tbl>
  <w:p w14:paraId="26225CBF" w14:textId="77777777" w:rsidR="0055311B" w:rsidRDefault="0055311B" w:rsidP="00120FA2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52" w:tblpY="15707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420" w:firstRow="1" w:lastRow="0" w:firstColumn="0" w:lastColumn="0" w:noHBand="0" w:noVBand="1"/>
    </w:tblPr>
    <w:tblGrid>
      <w:gridCol w:w="563"/>
      <w:gridCol w:w="585"/>
      <w:gridCol w:w="564"/>
      <w:gridCol w:w="562"/>
      <w:gridCol w:w="842"/>
      <w:gridCol w:w="563"/>
      <w:gridCol w:w="6249"/>
      <w:gridCol w:w="562"/>
    </w:tblGrid>
    <w:tr w:rsidR="007D28D6" w:rsidRPr="00EE147D" w14:paraId="3AEDDEFC" w14:textId="77777777" w:rsidTr="008A3D2E">
      <w:trPr>
        <w:trHeight w:hRule="exact" w:val="284"/>
      </w:trPr>
      <w:tc>
        <w:tcPr>
          <w:tcW w:w="563" w:type="dxa"/>
          <w:tcMar>
            <w:left w:w="0" w:type="dxa"/>
            <w:right w:w="0" w:type="dxa"/>
          </w:tcMar>
          <w:vAlign w:val="center"/>
        </w:tcPr>
        <w:p w14:paraId="470ACDE5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85" w:type="dxa"/>
          <w:tcMar>
            <w:left w:w="0" w:type="dxa"/>
            <w:right w:w="0" w:type="dxa"/>
          </w:tcMar>
          <w:vAlign w:val="center"/>
        </w:tcPr>
        <w:p w14:paraId="04899F3D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4" w:type="dxa"/>
          <w:tcMar>
            <w:left w:w="0" w:type="dxa"/>
            <w:right w:w="0" w:type="dxa"/>
          </w:tcMar>
          <w:vAlign w:val="center"/>
        </w:tcPr>
        <w:p w14:paraId="2EAEA0DB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2" w:type="dxa"/>
          <w:tcMar>
            <w:left w:w="0" w:type="dxa"/>
            <w:right w:w="0" w:type="dxa"/>
          </w:tcMar>
          <w:vAlign w:val="center"/>
        </w:tcPr>
        <w:p w14:paraId="7C5DC626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842" w:type="dxa"/>
          <w:tcMar>
            <w:left w:w="0" w:type="dxa"/>
            <w:right w:w="0" w:type="dxa"/>
          </w:tcMar>
          <w:vAlign w:val="center"/>
        </w:tcPr>
        <w:p w14:paraId="3487A2C8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3" w:type="dxa"/>
          <w:tcMar>
            <w:left w:w="0" w:type="dxa"/>
            <w:right w:w="0" w:type="dxa"/>
          </w:tcMar>
          <w:vAlign w:val="center"/>
        </w:tcPr>
        <w:p w14:paraId="527C999D" w14:textId="77777777" w:rsidR="007D28D6" w:rsidRPr="00EE147D" w:rsidRDefault="007D28D6" w:rsidP="008A2848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6249" w:type="dxa"/>
          <w:vMerge w:val="restart"/>
          <w:tcMar>
            <w:left w:w="0" w:type="dxa"/>
            <w:right w:w="0" w:type="dxa"/>
          </w:tcMar>
          <w:vAlign w:val="center"/>
        </w:tcPr>
        <w:p w14:paraId="111DF667" w14:textId="0F71FE26" w:rsidR="007D28D6" w:rsidRPr="00EE147D" w:rsidRDefault="007D28D6" w:rsidP="00E64F1E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A13EEA">
            <w:rPr>
              <w:rFonts w:cs="Arial"/>
              <w:b/>
              <w:szCs w:val="28"/>
            </w:rPr>
            <w:t>0576-СибПЭ</w:t>
          </w:r>
          <w:r>
            <w:rPr>
              <w:rFonts w:cs="Arial"/>
              <w:b/>
              <w:szCs w:val="28"/>
            </w:rPr>
            <w:t>-</w:t>
          </w:r>
          <w:r w:rsidR="008B788B">
            <w:rPr>
              <w:rFonts w:cs="Arial"/>
              <w:b/>
              <w:szCs w:val="28"/>
            </w:rPr>
            <w:t>1</w:t>
          </w:r>
          <w:r w:rsidR="001E72E6">
            <w:rPr>
              <w:rFonts w:cs="Arial"/>
              <w:b/>
              <w:szCs w:val="28"/>
            </w:rPr>
            <w:t>-</w:t>
          </w:r>
          <w:r w:rsidR="00592B78">
            <w:rPr>
              <w:rFonts w:cs="Arial"/>
              <w:b/>
              <w:szCs w:val="28"/>
            </w:rPr>
            <w:t>ПОС</w:t>
          </w:r>
          <w:r w:rsidRPr="00A13EEA">
            <w:rPr>
              <w:rFonts w:cs="Arial"/>
              <w:b/>
              <w:szCs w:val="28"/>
            </w:rPr>
            <w:t>.</w:t>
          </w:r>
          <w:r>
            <w:rPr>
              <w:rFonts w:cs="Arial"/>
              <w:b/>
              <w:szCs w:val="28"/>
            </w:rPr>
            <w:t>ТЧ</w:t>
          </w:r>
        </w:p>
      </w:tc>
      <w:tc>
        <w:tcPr>
          <w:tcW w:w="562" w:type="dxa"/>
          <w:vAlign w:val="center"/>
        </w:tcPr>
        <w:p w14:paraId="45828324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20"/>
              <w:szCs w:val="20"/>
              <w:lang w:eastAsia="ru-RU"/>
            </w:rPr>
          </w:pPr>
          <w:r w:rsidRPr="00EE147D">
            <w:rPr>
              <w:rFonts w:eastAsia="Times New Roman" w:cs="Arial"/>
              <w:sz w:val="20"/>
              <w:szCs w:val="20"/>
              <w:lang w:eastAsia="ru-RU"/>
            </w:rPr>
            <w:t>Лист</w:t>
          </w:r>
        </w:p>
      </w:tc>
    </w:tr>
    <w:tr w:rsidR="007D28D6" w:rsidRPr="00EE147D" w14:paraId="05623C3B" w14:textId="77777777" w:rsidTr="008A3D2E">
      <w:trPr>
        <w:trHeight w:hRule="exact" w:val="284"/>
      </w:trPr>
      <w:tc>
        <w:tcPr>
          <w:tcW w:w="563" w:type="dxa"/>
          <w:tcMar>
            <w:left w:w="0" w:type="dxa"/>
            <w:right w:w="0" w:type="dxa"/>
          </w:tcMar>
          <w:vAlign w:val="center"/>
        </w:tcPr>
        <w:p w14:paraId="52903A65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85" w:type="dxa"/>
          <w:tcMar>
            <w:left w:w="0" w:type="dxa"/>
            <w:right w:w="0" w:type="dxa"/>
          </w:tcMar>
          <w:vAlign w:val="center"/>
        </w:tcPr>
        <w:p w14:paraId="021D0E29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4" w:type="dxa"/>
          <w:tcMar>
            <w:left w:w="0" w:type="dxa"/>
            <w:right w:w="0" w:type="dxa"/>
          </w:tcMar>
          <w:vAlign w:val="center"/>
        </w:tcPr>
        <w:p w14:paraId="2FB4E9BA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2" w:type="dxa"/>
          <w:tcMar>
            <w:left w:w="0" w:type="dxa"/>
            <w:right w:w="0" w:type="dxa"/>
          </w:tcMar>
          <w:vAlign w:val="center"/>
        </w:tcPr>
        <w:p w14:paraId="4A774C34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842" w:type="dxa"/>
          <w:tcMar>
            <w:left w:w="0" w:type="dxa"/>
            <w:right w:w="0" w:type="dxa"/>
          </w:tcMar>
          <w:vAlign w:val="center"/>
        </w:tcPr>
        <w:p w14:paraId="5DB34A3E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3" w:type="dxa"/>
          <w:tcMar>
            <w:left w:w="0" w:type="dxa"/>
            <w:right w:w="0" w:type="dxa"/>
          </w:tcMar>
          <w:vAlign w:val="center"/>
        </w:tcPr>
        <w:p w14:paraId="4234272E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6249" w:type="dxa"/>
          <w:vMerge/>
          <w:tcMar>
            <w:left w:w="0" w:type="dxa"/>
            <w:right w:w="0" w:type="dxa"/>
          </w:tcMar>
          <w:vAlign w:val="center"/>
        </w:tcPr>
        <w:p w14:paraId="65CFF6CF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2" w:type="dxa"/>
          <w:vMerge w:val="restart"/>
          <w:vAlign w:val="center"/>
        </w:tcPr>
        <w:p w14:paraId="763C6100" w14:textId="7CF62833" w:rsidR="007D28D6" w:rsidRPr="002C7C3F" w:rsidRDefault="003D6601" w:rsidP="008A3D2E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Cs w:val="24"/>
              <w:lang w:eastAsia="ru-RU"/>
            </w:rPr>
          </w:pPr>
          <w:r>
            <w:rPr>
              <w:rFonts w:eastAsia="Times New Roman" w:cs="Arial"/>
              <w:szCs w:val="24"/>
              <w:lang w:eastAsia="ru-RU"/>
            </w:rPr>
            <w:fldChar w:fldCharType="begin"/>
          </w:r>
          <w:r>
            <w:rPr>
              <w:rFonts w:eastAsia="Times New Roman" w:cs="Arial"/>
              <w:szCs w:val="24"/>
              <w:lang w:eastAsia="ru-RU"/>
            </w:rPr>
            <w:instrText>=</w:instrText>
          </w:r>
          <w:r w:rsidRPr="008A3D2E">
            <w:rPr>
              <w:rFonts w:eastAsia="Times New Roman" w:cs="Arial"/>
              <w:szCs w:val="24"/>
              <w:lang w:eastAsia="ru-RU"/>
            </w:rPr>
            <w:fldChar w:fldCharType="begin"/>
          </w:r>
          <w:r w:rsidRPr="008A3D2E">
            <w:rPr>
              <w:rFonts w:eastAsia="Times New Roman" w:cs="Arial"/>
              <w:szCs w:val="24"/>
              <w:lang w:eastAsia="ru-RU"/>
            </w:rPr>
            <w:instrText>PAGE   \* MERGEFORMAT</w:instrText>
          </w:r>
          <w:r w:rsidRPr="008A3D2E"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B63677">
            <w:rPr>
              <w:rFonts w:eastAsia="Times New Roman" w:cs="Arial"/>
              <w:noProof/>
              <w:szCs w:val="24"/>
              <w:lang w:eastAsia="ru-RU"/>
            </w:rPr>
            <w:instrText>8</w:instrText>
          </w:r>
          <w:r w:rsidRPr="008A3D2E">
            <w:rPr>
              <w:rFonts w:eastAsia="Times New Roman" w:cs="Arial"/>
              <w:szCs w:val="24"/>
              <w:lang w:eastAsia="ru-RU"/>
            </w:rPr>
            <w:fldChar w:fldCharType="end"/>
          </w:r>
          <w:r>
            <w:rPr>
              <w:rFonts w:eastAsia="Times New Roman" w:cs="Arial"/>
              <w:szCs w:val="24"/>
              <w:lang w:eastAsia="ru-RU"/>
            </w:rPr>
            <w:instrText xml:space="preserve"> -3 </w:instrText>
          </w:r>
          <w:r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B63677">
            <w:rPr>
              <w:rFonts w:eastAsia="Times New Roman" w:cs="Arial"/>
              <w:noProof/>
              <w:szCs w:val="24"/>
              <w:lang w:eastAsia="ru-RU"/>
            </w:rPr>
            <w:t>5</w:t>
          </w:r>
          <w:r>
            <w:rPr>
              <w:rFonts w:eastAsia="Times New Roman" w:cs="Arial"/>
              <w:szCs w:val="24"/>
              <w:lang w:eastAsia="ru-RU"/>
            </w:rPr>
            <w:fldChar w:fldCharType="end"/>
          </w:r>
        </w:p>
      </w:tc>
    </w:tr>
    <w:tr w:rsidR="007D28D6" w:rsidRPr="00EE147D" w14:paraId="1E39807C" w14:textId="77777777" w:rsidTr="008A3D2E">
      <w:trPr>
        <w:trHeight w:hRule="exact" w:val="284"/>
      </w:trPr>
      <w:tc>
        <w:tcPr>
          <w:tcW w:w="563" w:type="dxa"/>
          <w:tcMar>
            <w:left w:w="57" w:type="dxa"/>
            <w:right w:w="0" w:type="dxa"/>
          </w:tcMar>
          <w:vAlign w:val="center"/>
        </w:tcPr>
        <w:p w14:paraId="24AD6765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EE147D">
            <w:rPr>
              <w:rFonts w:eastAsia="Times New Roman" w:cs="Arial"/>
              <w:sz w:val="16"/>
              <w:szCs w:val="16"/>
              <w:lang w:eastAsia="ru-RU"/>
            </w:rPr>
            <w:t>Изм.</w:t>
          </w:r>
        </w:p>
      </w:tc>
      <w:tc>
        <w:tcPr>
          <w:tcW w:w="585" w:type="dxa"/>
          <w:tcMar>
            <w:left w:w="57" w:type="dxa"/>
          </w:tcMar>
          <w:vAlign w:val="center"/>
        </w:tcPr>
        <w:p w14:paraId="2B645DDE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proofErr w:type="spellStart"/>
          <w:r w:rsidRPr="00EE147D">
            <w:rPr>
              <w:rFonts w:eastAsia="Times New Roman" w:cs="Arial"/>
              <w:sz w:val="16"/>
              <w:szCs w:val="16"/>
              <w:lang w:eastAsia="ru-RU"/>
            </w:rPr>
            <w:t>Кол.уч</w:t>
          </w:r>
          <w:proofErr w:type="spellEnd"/>
          <w:r w:rsidRPr="00EE147D">
            <w:rPr>
              <w:rFonts w:eastAsia="Times New Roman" w:cs="Arial"/>
              <w:sz w:val="16"/>
              <w:szCs w:val="16"/>
              <w:lang w:eastAsia="ru-RU"/>
            </w:rPr>
            <w:t>.</w:t>
          </w:r>
        </w:p>
      </w:tc>
      <w:tc>
        <w:tcPr>
          <w:tcW w:w="564" w:type="dxa"/>
          <w:tcMar>
            <w:left w:w="57" w:type="dxa"/>
            <w:right w:w="0" w:type="dxa"/>
          </w:tcMar>
          <w:vAlign w:val="center"/>
        </w:tcPr>
        <w:p w14:paraId="4471CEC3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EE147D">
            <w:rPr>
              <w:rFonts w:eastAsia="Times New Roman" w:cs="Arial"/>
              <w:sz w:val="16"/>
              <w:szCs w:val="16"/>
              <w:lang w:eastAsia="ru-RU"/>
            </w:rPr>
            <w:t>Лист</w:t>
          </w:r>
        </w:p>
      </w:tc>
      <w:tc>
        <w:tcPr>
          <w:tcW w:w="562" w:type="dxa"/>
          <w:tcMar>
            <w:left w:w="0" w:type="dxa"/>
          </w:tcMar>
          <w:vAlign w:val="center"/>
        </w:tcPr>
        <w:p w14:paraId="5D15E2C2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EE147D">
            <w:rPr>
              <w:rFonts w:eastAsia="Times New Roman" w:cs="Arial"/>
              <w:sz w:val="16"/>
              <w:szCs w:val="16"/>
              <w:lang w:eastAsia="ru-RU"/>
            </w:rPr>
            <w:t>№ док.</w:t>
          </w:r>
        </w:p>
      </w:tc>
      <w:tc>
        <w:tcPr>
          <w:tcW w:w="842" w:type="dxa"/>
          <w:tcMar>
            <w:left w:w="0" w:type="dxa"/>
            <w:right w:w="0" w:type="dxa"/>
          </w:tcMar>
          <w:vAlign w:val="center"/>
        </w:tcPr>
        <w:p w14:paraId="2BA9171A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EE147D">
            <w:rPr>
              <w:rFonts w:eastAsia="Times New Roman" w:cs="Arial"/>
              <w:sz w:val="16"/>
              <w:szCs w:val="16"/>
              <w:lang w:eastAsia="ru-RU"/>
            </w:rPr>
            <w:t>Подп.</w:t>
          </w:r>
        </w:p>
      </w:tc>
      <w:tc>
        <w:tcPr>
          <w:tcW w:w="563" w:type="dxa"/>
          <w:tcMar>
            <w:left w:w="57" w:type="dxa"/>
          </w:tcMar>
          <w:vAlign w:val="center"/>
        </w:tcPr>
        <w:p w14:paraId="10E80622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  <w:r w:rsidRPr="00EE147D">
            <w:rPr>
              <w:rFonts w:eastAsia="Times New Roman" w:cs="Arial"/>
              <w:sz w:val="16"/>
              <w:szCs w:val="16"/>
              <w:lang w:eastAsia="ru-RU"/>
            </w:rPr>
            <w:t>Дата</w:t>
          </w:r>
        </w:p>
      </w:tc>
      <w:tc>
        <w:tcPr>
          <w:tcW w:w="6249" w:type="dxa"/>
          <w:vMerge/>
          <w:tcMar>
            <w:left w:w="57" w:type="dxa"/>
          </w:tcMar>
          <w:vAlign w:val="center"/>
        </w:tcPr>
        <w:p w14:paraId="303FF6FB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  <w:tc>
        <w:tcPr>
          <w:tcW w:w="562" w:type="dxa"/>
          <w:vMerge/>
          <w:vAlign w:val="center"/>
        </w:tcPr>
        <w:p w14:paraId="20F2D09B" w14:textId="77777777" w:rsidR="007D28D6" w:rsidRPr="00EE147D" w:rsidRDefault="007D28D6" w:rsidP="00EE147D">
          <w:pPr>
            <w:widowControl w:val="0"/>
            <w:spacing w:line="240" w:lineRule="auto"/>
            <w:ind w:firstLine="0"/>
            <w:jc w:val="center"/>
            <w:rPr>
              <w:rFonts w:eastAsia="Times New Roman" w:cs="Arial"/>
              <w:sz w:val="16"/>
              <w:szCs w:val="16"/>
              <w:lang w:eastAsia="ru-RU"/>
            </w:rPr>
          </w:pPr>
        </w:p>
      </w:tc>
    </w:tr>
  </w:tbl>
  <w:tbl>
    <w:tblPr>
      <w:tblpPr w:leftFromText="181" w:rightFromText="181" w:horzAnchor="page" w:tblpX="511" w:tblpY="11171"/>
      <w:tblW w:w="62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3"/>
      <w:gridCol w:w="364"/>
    </w:tblGrid>
    <w:tr w:rsidR="007D28D6" w14:paraId="66F7FFD3" w14:textId="77777777" w:rsidTr="0068616E">
      <w:trPr>
        <w:cantSplit/>
        <w:trHeight w:hRule="exact" w:val="1418"/>
      </w:trPr>
      <w:tc>
        <w:tcPr>
          <w:tcW w:w="263" w:type="dxa"/>
          <w:textDirection w:val="btLr"/>
          <w:vAlign w:val="center"/>
        </w:tcPr>
        <w:p w14:paraId="1F02D50A" w14:textId="77777777" w:rsidR="007D28D6" w:rsidRPr="00747AB1" w:rsidRDefault="007D28D6" w:rsidP="00B1668E">
          <w:pPr>
            <w:ind w:left="113" w:right="113" w:firstLine="0"/>
            <w:jc w:val="center"/>
            <w:rPr>
              <w:b/>
              <w:sz w:val="16"/>
            </w:rPr>
          </w:pPr>
          <w:proofErr w:type="spellStart"/>
          <w:r w:rsidRPr="00747AB1">
            <w:rPr>
              <w:b/>
              <w:sz w:val="16"/>
            </w:rPr>
            <w:t>Взам.инв</w:t>
          </w:r>
          <w:proofErr w:type="spellEnd"/>
          <w:r w:rsidRPr="00747AB1">
            <w:rPr>
              <w:b/>
              <w:sz w:val="16"/>
            </w:rPr>
            <w:t>.№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4AB398C1" w14:textId="77777777" w:rsidR="007D28D6" w:rsidRDefault="007D28D6" w:rsidP="00B1668E">
          <w:pPr>
            <w:ind w:left="113" w:right="113" w:firstLine="0"/>
            <w:jc w:val="center"/>
            <w:rPr>
              <w:sz w:val="16"/>
            </w:rPr>
          </w:pPr>
        </w:p>
      </w:tc>
    </w:tr>
    <w:tr w:rsidR="007D28D6" w14:paraId="29FBA670" w14:textId="77777777" w:rsidTr="0068616E">
      <w:trPr>
        <w:cantSplit/>
        <w:trHeight w:hRule="exact" w:val="1985"/>
      </w:trPr>
      <w:tc>
        <w:tcPr>
          <w:tcW w:w="263" w:type="dxa"/>
          <w:textDirection w:val="btLr"/>
          <w:vAlign w:val="center"/>
        </w:tcPr>
        <w:p w14:paraId="531E2814" w14:textId="77777777" w:rsidR="007D28D6" w:rsidRPr="00747AB1" w:rsidRDefault="007D28D6" w:rsidP="00B1668E">
          <w:pPr>
            <w:ind w:left="113" w:right="113" w:firstLine="0"/>
            <w:jc w:val="center"/>
            <w:rPr>
              <w:b/>
              <w:sz w:val="16"/>
            </w:rPr>
          </w:pPr>
          <w:r w:rsidRPr="00747AB1">
            <w:rPr>
              <w:b/>
              <w:sz w:val="16"/>
            </w:rPr>
            <w:t>Подп</w:t>
          </w:r>
          <w:r>
            <w:rPr>
              <w:b/>
              <w:sz w:val="16"/>
            </w:rPr>
            <w:t>ис</w:t>
          </w:r>
          <w:r w:rsidRPr="00747AB1">
            <w:rPr>
              <w:b/>
              <w:sz w:val="16"/>
            </w:rPr>
            <w:t>ь и дата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46F46CB8" w14:textId="77777777" w:rsidR="007D28D6" w:rsidRDefault="007D28D6" w:rsidP="00B1668E">
          <w:pPr>
            <w:ind w:left="113" w:right="113" w:firstLine="0"/>
            <w:jc w:val="center"/>
            <w:rPr>
              <w:sz w:val="16"/>
            </w:rPr>
          </w:pPr>
        </w:p>
      </w:tc>
    </w:tr>
    <w:tr w:rsidR="007D28D6" w14:paraId="1D2BD8F0" w14:textId="77777777" w:rsidTr="0068616E">
      <w:trPr>
        <w:cantSplit/>
        <w:trHeight w:hRule="exact" w:val="1418"/>
      </w:trPr>
      <w:tc>
        <w:tcPr>
          <w:tcW w:w="263" w:type="dxa"/>
          <w:textDirection w:val="btLr"/>
          <w:vAlign w:val="center"/>
        </w:tcPr>
        <w:p w14:paraId="362CD720" w14:textId="77777777" w:rsidR="007D28D6" w:rsidRPr="00747AB1" w:rsidRDefault="007D28D6" w:rsidP="00B1668E">
          <w:pPr>
            <w:ind w:left="113" w:right="113" w:firstLine="0"/>
            <w:jc w:val="center"/>
            <w:rPr>
              <w:b/>
              <w:sz w:val="16"/>
            </w:rPr>
          </w:pPr>
          <w:r w:rsidRPr="00747AB1">
            <w:rPr>
              <w:b/>
              <w:sz w:val="16"/>
            </w:rPr>
            <w:t>Инв.№ подл.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7145C88E" w14:textId="77777777" w:rsidR="007D28D6" w:rsidRDefault="007D28D6" w:rsidP="00B1668E">
          <w:pPr>
            <w:ind w:left="113" w:right="113" w:firstLine="0"/>
            <w:jc w:val="center"/>
            <w:rPr>
              <w:b/>
              <w:bCs/>
              <w:sz w:val="16"/>
            </w:rPr>
          </w:pPr>
        </w:p>
      </w:tc>
    </w:tr>
  </w:tbl>
  <w:p w14:paraId="362E31A6" w14:textId="77777777" w:rsidR="007D28D6" w:rsidRDefault="007D28D6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52" w:tblpY="14289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420" w:firstRow="1" w:lastRow="0" w:firstColumn="0" w:lastColumn="0" w:noHBand="0" w:noVBand="1"/>
    </w:tblPr>
    <w:tblGrid>
      <w:gridCol w:w="566"/>
      <w:gridCol w:w="585"/>
      <w:gridCol w:w="567"/>
      <w:gridCol w:w="567"/>
      <w:gridCol w:w="849"/>
      <w:gridCol w:w="566"/>
      <w:gridCol w:w="3959"/>
      <w:gridCol w:w="850"/>
      <w:gridCol w:w="849"/>
      <w:gridCol w:w="1132"/>
    </w:tblGrid>
    <w:tr w:rsidR="007D28D6" w14:paraId="75FCE480" w14:textId="77777777" w:rsidTr="00F2439D">
      <w:trPr>
        <w:trHeight w:hRule="exact" w:val="284"/>
      </w:trPr>
      <w:tc>
        <w:tcPr>
          <w:tcW w:w="566" w:type="dxa"/>
          <w:tcMar>
            <w:left w:w="0" w:type="dxa"/>
            <w:right w:w="0" w:type="dxa"/>
          </w:tcMar>
          <w:vAlign w:val="center"/>
        </w:tcPr>
        <w:p w14:paraId="203955FE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85" w:type="dxa"/>
          <w:tcMar>
            <w:left w:w="0" w:type="dxa"/>
            <w:right w:w="0" w:type="dxa"/>
          </w:tcMar>
          <w:vAlign w:val="center"/>
        </w:tcPr>
        <w:p w14:paraId="52A4C677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7" w:type="dxa"/>
          <w:tcMar>
            <w:left w:w="0" w:type="dxa"/>
            <w:right w:w="0" w:type="dxa"/>
          </w:tcMar>
          <w:vAlign w:val="center"/>
        </w:tcPr>
        <w:p w14:paraId="165EB13A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7" w:type="dxa"/>
          <w:tcMar>
            <w:left w:w="0" w:type="dxa"/>
            <w:right w:w="0" w:type="dxa"/>
          </w:tcMar>
          <w:vAlign w:val="center"/>
        </w:tcPr>
        <w:p w14:paraId="49C1CA6C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2A7F6E99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6" w:type="dxa"/>
          <w:tcMar>
            <w:left w:w="0" w:type="dxa"/>
            <w:right w:w="0" w:type="dxa"/>
          </w:tcMar>
          <w:vAlign w:val="center"/>
        </w:tcPr>
        <w:p w14:paraId="75C2A37E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6790" w:type="dxa"/>
          <w:gridSpan w:val="4"/>
          <w:vMerge w:val="restart"/>
          <w:tcMar>
            <w:left w:w="0" w:type="dxa"/>
            <w:right w:w="0" w:type="dxa"/>
          </w:tcMar>
          <w:vAlign w:val="center"/>
        </w:tcPr>
        <w:p w14:paraId="470716A7" w14:textId="49CE3097" w:rsidR="007D28D6" w:rsidRPr="002E7E91" w:rsidRDefault="007D28D6" w:rsidP="00E64F1E">
          <w:pPr>
            <w:widowControl w:val="0"/>
            <w:ind w:firstLine="0"/>
            <w:jc w:val="center"/>
            <w:rPr>
              <w:rFonts w:cs="Arial"/>
              <w:b/>
              <w:szCs w:val="28"/>
            </w:rPr>
          </w:pPr>
          <w:r w:rsidRPr="00A13EEA">
            <w:rPr>
              <w:rFonts w:cs="Arial"/>
              <w:b/>
              <w:szCs w:val="28"/>
            </w:rPr>
            <w:t>0576-СибПЭ</w:t>
          </w:r>
          <w:r>
            <w:rPr>
              <w:rFonts w:cs="Arial"/>
              <w:b/>
              <w:szCs w:val="28"/>
            </w:rPr>
            <w:t>-</w:t>
          </w:r>
          <w:r w:rsidR="008B788B">
            <w:rPr>
              <w:rFonts w:cs="Arial"/>
              <w:b/>
              <w:szCs w:val="28"/>
            </w:rPr>
            <w:t>1</w:t>
          </w:r>
          <w:r w:rsidRPr="00A13EEA">
            <w:rPr>
              <w:rFonts w:cs="Arial"/>
              <w:b/>
              <w:szCs w:val="28"/>
            </w:rPr>
            <w:t>-</w:t>
          </w:r>
          <w:r w:rsidR="006927C1">
            <w:rPr>
              <w:rFonts w:cs="Arial"/>
              <w:b/>
              <w:szCs w:val="28"/>
            </w:rPr>
            <w:t>ПОС</w:t>
          </w:r>
          <w:r w:rsidRPr="00A13EEA">
            <w:rPr>
              <w:rFonts w:cs="Arial"/>
              <w:b/>
              <w:szCs w:val="28"/>
            </w:rPr>
            <w:t>.</w:t>
          </w:r>
          <w:r>
            <w:rPr>
              <w:rFonts w:cs="Arial"/>
              <w:b/>
              <w:szCs w:val="28"/>
            </w:rPr>
            <w:t>ТЧ</w:t>
          </w:r>
        </w:p>
      </w:tc>
    </w:tr>
    <w:tr w:rsidR="007D28D6" w14:paraId="1D15FA9A" w14:textId="77777777" w:rsidTr="00F2439D">
      <w:trPr>
        <w:trHeight w:hRule="exact" w:val="284"/>
      </w:trPr>
      <w:tc>
        <w:tcPr>
          <w:tcW w:w="566" w:type="dxa"/>
          <w:tcMar>
            <w:left w:w="0" w:type="dxa"/>
            <w:right w:w="0" w:type="dxa"/>
          </w:tcMar>
          <w:vAlign w:val="center"/>
        </w:tcPr>
        <w:p w14:paraId="01D6E88E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85" w:type="dxa"/>
          <w:tcMar>
            <w:left w:w="0" w:type="dxa"/>
            <w:right w:w="0" w:type="dxa"/>
          </w:tcMar>
          <w:vAlign w:val="center"/>
        </w:tcPr>
        <w:p w14:paraId="2CA45259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7" w:type="dxa"/>
          <w:tcMar>
            <w:left w:w="0" w:type="dxa"/>
            <w:right w:w="0" w:type="dxa"/>
          </w:tcMar>
          <w:vAlign w:val="center"/>
        </w:tcPr>
        <w:p w14:paraId="36F7F41B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7" w:type="dxa"/>
          <w:tcMar>
            <w:left w:w="0" w:type="dxa"/>
            <w:right w:w="0" w:type="dxa"/>
          </w:tcMar>
          <w:vAlign w:val="center"/>
        </w:tcPr>
        <w:p w14:paraId="615C7D22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34396C93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566" w:type="dxa"/>
          <w:tcMar>
            <w:left w:w="0" w:type="dxa"/>
            <w:right w:w="0" w:type="dxa"/>
          </w:tcMar>
          <w:vAlign w:val="center"/>
        </w:tcPr>
        <w:p w14:paraId="1A071A79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6790" w:type="dxa"/>
          <w:gridSpan w:val="4"/>
          <w:vMerge/>
          <w:tcMar>
            <w:left w:w="0" w:type="dxa"/>
            <w:right w:w="0" w:type="dxa"/>
          </w:tcMar>
          <w:vAlign w:val="center"/>
        </w:tcPr>
        <w:p w14:paraId="1D8F49FC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</w:tr>
    <w:tr w:rsidR="007D28D6" w:rsidRPr="00A543CA" w14:paraId="53A30F07" w14:textId="77777777" w:rsidTr="00F2439D">
      <w:trPr>
        <w:trHeight w:hRule="exact" w:val="284"/>
      </w:trPr>
      <w:tc>
        <w:tcPr>
          <w:tcW w:w="566" w:type="dxa"/>
          <w:tcMar>
            <w:left w:w="57" w:type="dxa"/>
            <w:right w:w="0" w:type="dxa"/>
          </w:tcMar>
          <w:vAlign w:val="center"/>
        </w:tcPr>
        <w:p w14:paraId="6F3BA64E" w14:textId="77777777" w:rsidR="007D28D6" w:rsidRPr="00823CFB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r w:rsidRPr="00823CFB">
            <w:rPr>
              <w:rFonts w:cs="Arial"/>
              <w:sz w:val="16"/>
              <w:szCs w:val="16"/>
            </w:rPr>
            <w:t>Изм.</w:t>
          </w:r>
        </w:p>
      </w:tc>
      <w:tc>
        <w:tcPr>
          <w:tcW w:w="585" w:type="dxa"/>
          <w:tcMar>
            <w:left w:w="57" w:type="dxa"/>
          </w:tcMar>
          <w:vAlign w:val="center"/>
        </w:tcPr>
        <w:p w14:paraId="5E67FFA9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proofErr w:type="spellStart"/>
          <w:r w:rsidRPr="00EA1677">
            <w:rPr>
              <w:rFonts w:cs="Arial"/>
              <w:sz w:val="16"/>
              <w:szCs w:val="16"/>
            </w:rPr>
            <w:t>Кол.уч</w:t>
          </w:r>
          <w:proofErr w:type="spellEnd"/>
          <w:r w:rsidRPr="00EA1677">
            <w:rPr>
              <w:rFonts w:cs="Arial"/>
              <w:sz w:val="16"/>
              <w:szCs w:val="16"/>
            </w:rPr>
            <w:t>.</w:t>
          </w:r>
        </w:p>
      </w:tc>
      <w:tc>
        <w:tcPr>
          <w:tcW w:w="567" w:type="dxa"/>
          <w:tcMar>
            <w:left w:w="57" w:type="dxa"/>
            <w:right w:w="0" w:type="dxa"/>
          </w:tcMar>
          <w:vAlign w:val="center"/>
        </w:tcPr>
        <w:p w14:paraId="56C7E403" w14:textId="77777777" w:rsidR="007D28D6" w:rsidRPr="00823CFB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r w:rsidRPr="00823CFB">
            <w:rPr>
              <w:rFonts w:cs="Arial"/>
              <w:sz w:val="16"/>
              <w:szCs w:val="16"/>
            </w:rPr>
            <w:t>Лист</w:t>
          </w:r>
        </w:p>
      </w:tc>
      <w:tc>
        <w:tcPr>
          <w:tcW w:w="567" w:type="dxa"/>
          <w:tcMar>
            <w:left w:w="0" w:type="dxa"/>
          </w:tcMar>
          <w:vAlign w:val="center"/>
        </w:tcPr>
        <w:p w14:paraId="4D833D54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№ </w:t>
          </w:r>
          <w:r w:rsidRPr="00EA1677">
            <w:rPr>
              <w:rFonts w:cs="Arial"/>
              <w:sz w:val="16"/>
              <w:szCs w:val="16"/>
            </w:rPr>
            <w:t>док.</w:t>
          </w: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3ED48B1E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Подп.</w:t>
          </w:r>
        </w:p>
      </w:tc>
      <w:tc>
        <w:tcPr>
          <w:tcW w:w="566" w:type="dxa"/>
          <w:tcMar>
            <w:left w:w="57" w:type="dxa"/>
          </w:tcMar>
          <w:vAlign w:val="center"/>
        </w:tcPr>
        <w:p w14:paraId="7AE9E24D" w14:textId="77777777" w:rsidR="007D28D6" w:rsidRPr="00EA1677" w:rsidRDefault="007D28D6" w:rsidP="006E40A2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  <w:r w:rsidRPr="00EA1677">
            <w:rPr>
              <w:rFonts w:cs="Arial"/>
              <w:sz w:val="16"/>
              <w:szCs w:val="16"/>
            </w:rPr>
            <w:t>Дата</w:t>
          </w:r>
        </w:p>
      </w:tc>
      <w:tc>
        <w:tcPr>
          <w:tcW w:w="3959" w:type="dxa"/>
          <w:vMerge w:val="restart"/>
          <w:tcMar>
            <w:left w:w="57" w:type="dxa"/>
          </w:tcMar>
          <w:vAlign w:val="center"/>
        </w:tcPr>
        <w:p w14:paraId="799B8D18" w14:textId="7ED5DDFC" w:rsidR="007D28D6" w:rsidRPr="00BA290C" w:rsidRDefault="006927C1" w:rsidP="00E82082">
          <w:pPr>
            <w:widowControl w:val="0"/>
            <w:ind w:firstLine="0"/>
            <w:jc w:val="center"/>
            <w:rPr>
              <w:rFonts w:cs="Arial"/>
            </w:rPr>
          </w:pPr>
          <w:r>
            <w:rPr>
              <w:rFonts w:cs="Arial"/>
              <w:sz w:val="22"/>
            </w:rPr>
            <w:t>Проект организации строительства. Текстовая часть</w:t>
          </w:r>
        </w:p>
      </w:tc>
      <w:tc>
        <w:tcPr>
          <w:tcW w:w="850" w:type="dxa"/>
          <w:tcMar>
            <w:left w:w="57" w:type="dxa"/>
          </w:tcMar>
          <w:vAlign w:val="center"/>
        </w:tcPr>
        <w:p w14:paraId="5F80CBED" w14:textId="77777777" w:rsidR="007D28D6" w:rsidRPr="009932F6" w:rsidRDefault="007D28D6" w:rsidP="006E40A2">
          <w:pPr>
            <w:widowControl w:val="0"/>
            <w:ind w:firstLine="0"/>
            <w:jc w:val="center"/>
            <w:rPr>
              <w:rFonts w:cs="Arial"/>
              <w:sz w:val="20"/>
              <w:szCs w:val="20"/>
            </w:rPr>
          </w:pPr>
          <w:r w:rsidRPr="009932F6">
            <w:rPr>
              <w:rFonts w:cs="Arial"/>
              <w:sz w:val="20"/>
              <w:szCs w:val="20"/>
            </w:rPr>
            <w:t>Стадия</w:t>
          </w:r>
        </w:p>
      </w:tc>
      <w:tc>
        <w:tcPr>
          <w:tcW w:w="849" w:type="dxa"/>
          <w:tcMar>
            <w:left w:w="57" w:type="dxa"/>
          </w:tcMar>
          <w:vAlign w:val="center"/>
        </w:tcPr>
        <w:p w14:paraId="6B1C26D3" w14:textId="77777777" w:rsidR="007D28D6" w:rsidRPr="009932F6" w:rsidRDefault="007D28D6" w:rsidP="006E40A2">
          <w:pPr>
            <w:widowControl w:val="0"/>
            <w:ind w:firstLine="0"/>
            <w:jc w:val="center"/>
            <w:rPr>
              <w:rFonts w:cs="Arial"/>
              <w:sz w:val="20"/>
              <w:szCs w:val="20"/>
            </w:rPr>
          </w:pPr>
          <w:r w:rsidRPr="009932F6">
            <w:rPr>
              <w:rFonts w:cs="Arial"/>
              <w:sz w:val="20"/>
              <w:szCs w:val="20"/>
            </w:rPr>
            <w:t>Лист</w:t>
          </w:r>
        </w:p>
      </w:tc>
      <w:tc>
        <w:tcPr>
          <w:tcW w:w="1132" w:type="dxa"/>
          <w:tcMar>
            <w:left w:w="57" w:type="dxa"/>
          </w:tcMar>
          <w:vAlign w:val="center"/>
        </w:tcPr>
        <w:p w14:paraId="320A63CA" w14:textId="77777777" w:rsidR="007D28D6" w:rsidRPr="009932F6" w:rsidRDefault="007D28D6" w:rsidP="006E40A2">
          <w:pPr>
            <w:widowControl w:val="0"/>
            <w:ind w:firstLine="0"/>
            <w:jc w:val="center"/>
            <w:rPr>
              <w:rFonts w:cs="Arial"/>
              <w:sz w:val="20"/>
              <w:szCs w:val="20"/>
            </w:rPr>
          </w:pPr>
          <w:r w:rsidRPr="009932F6">
            <w:rPr>
              <w:rFonts w:cs="Arial"/>
              <w:sz w:val="20"/>
              <w:szCs w:val="20"/>
            </w:rPr>
            <w:t>Листов</w:t>
          </w:r>
        </w:p>
      </w:tc>
    </w:tr>
    <w:tr w:rsidR="008B788B" w:rsidRPr="00F46682" w14:paraId="25FEC2C3" w14:textId="77777777" w:rsidTr="00F2439D">
      <w:trPr>
        <w:trHeight w:hRule="exact" w:val="284"/>
      </w:trPr>
      <w:tc>
        <w:tcPr>
          <w:tcW w:w="1151" w:type="dxa"/>
          <w:gridSpan w:val="2"/>
          <w:tcMar>
            <w:left w:w="57" w:type="dxa"/>
            <w:right w:w="0" w:type="dxa"/>
          </w:tcMar>
          <w:vAlign w:val="center"/>
        </w:tcPr>
        <w:p w14:paraId="318466CC" w14:textId="77777777" w:rsidR="008B788B" w:rsidRPr="00823CFB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  <w:proofErr w:type="spellStart"/>
          <w:r w:rsidRPr="00823CFB">
            <w:rPr>
              <w:rFonts w:cs="Arial"/>
              <w:sz w:val="18"/>
              <w:szCs w:val="18"/>
            </w:rPr>
            <w:t>Разраб</w:t>
          </w:r>
          <w:proofErr w:type="spellEnd"/>
          <w:r w:rsidRPr="00823CFB">
            <w:rPr>
              <w:rFonts w:cs="Arial"/>
              <w:sz w:val="18"/>
              <w:szCs w:val="18"/>
            </w:rPr>
            <w:t>.</w:t>
          </w:r>
        </w:p>
      </w:tc>
      <w:tc>
        <w:tcPr>
          <w:tcW w:w="1134" w:type="dxa"/>
          <w:gridSpan w:val="2"/>
          <w:tcMar>
            <w:left w:w="57" w:type="dxa"/>
            <w:right w:w="0" w:type="dxa"/>
          </w:tcMar>
          <w:vAlign w:val="center"/>
        </w:tcPr>
        <w:p w14:paraId="3F685F20" w14:textId="455FA2E4" w:rsidR="008B788B" w:rsidRPr="00823CFB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  <w:r w:rsidRPr="00DC7809">
            <w:rPr>
              <w:spacing w:val="-10"/>
              <w:sz w:val="20"/>
              <w:szCs w:val="20"/>
            </w:rPr>
            <w:t>Самойленко</w:t>
          </w: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22161F40" w14:textId="65FBFDDF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  <w:r w:rsidRPr="00DC7809">
            <w:rPr>
              <w:noProof/>
              <w:spacing w:val="-10"/>
              <w:sz w:val="20"/>
              <w:szCs w:val="20"/>
              <w:vertAlign w:val="superscript"/>
              <w:lang w:eastAsia="ru-RU"/>
            </w:rPr>
            <w:drawing>
              <wp:inline distT="0" distB="0" distL="0" distR="0" wp14:anchorId="0F472F47" wp14:editId="38ED7EE0">
                <wp:extent cx="348615" cy="190500"/>
                <wp:effectExtent l="0" t="0" r="0" b="0"/>
                <wp:docPr id="85178806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861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" w:type="dxa"/>
          <w:tcMar>
            <w:left w:w="57" w:type="dxa"/>
          </w:tcMar>
          <w:vAlign w:val="center"/>
        </w:tcPr>
        <w:p w14:paraId="45B99ECF" w14:textId="5C6FFA14" w:rsidR="008B788B" w:rsidRPr="00CF2609" w:rsidRDefault="008B788B" w:rsidP="008B788B">
          <w:pPr>
            <w:widowControl w:val="0"/>
            <w:ind w:firstLine="0"/>
            <w:jc w:val="center"/>
            <w:rPr>
              <w:rFonts w:cs="Arial"/>
              <w:spacing w:val="-4"/>
              <w:w w:val="80"/>
              <w:sz w:val="18"/>
              <w:szCs w:val="18"/>
            </w:rPr>
          </w:pPr>
          <w:r>
            <w:rPr>
              <w:rFonts w:cs="Arial"/>
              <w:spacing w:val="-4"/>
              <w:w w:val="80"/>
              <w:sz w:val="18"/>
              <w:szCs w:val="18"/>
            </w:rPr>
            <w:t>12.2025</w:t>
          </w:r>
        </w:p>
      </w:tc>
      <w:tc>
        <w:tcPr>
          <w:tcW w:w="3959" w:type="dxa"/>
          <w:vMerge/>
          <w:tcMar>
            <w:left w:w="57" w:type="dxa"/>
          </w:tcMar>
          <w:vAlign w:val="center"/>
        </w:tcPr>
        <w:p w14:paraId="7D0E4CC1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850" w:type="dxa"/>
          <w:vMerge w:val="restart"/>
          <w:tcMar>
            <w:left w:w="57" w:type="dxa"/>
          </w:tcMar>
          <w:vAlign w:val="center"/>
        </w:tcPr>
        <w:p w14:paraId="28A374FC" w14:textId="77777777" w:rsidR="008B788B" w:rsidRPr="00A06F3F" w:rsidRDefault="008B788B" w:rsidP="008B788B">
          <w:pPr>
            <w:widowControl w:val="0"/>
            <w:ind w:firstLine="0"/>
            <w:jc w:val="center"/>
            <w:rPr>
              <w:rFonts w:cs="Arial"/>
            </w:rPr>
          </w:pPr>
          <w:r>
            <w:rPr>
              <w:rFonts w:cs="Arial"/>
            </w:rPr>
            <w:t>Р</w:t>
          </w:r>
        </w:p>
      </w:tc>
      <w:tc>
        <w:tcPr>
          <w:tcW w:w="849" w:type="dxa"/>
          <w:vMerge w:val="restart"/>
          <w:tcMar>
            <w:left w:w="57" w:type="dxa"/>
          </w:tcMar>
          <w:vAlign w:val="center"/>
        </w:tcPr>
        <w:p w14:paraId="21CBBE8A" w14:textId="65840CBB" w:rsidR="008B788B" w:rsidRPr="00A06F3F" w:rsidRDefault="008B788B" w:rsidP="008B788B">
          <w:pPr>
            <w:widowControl w:val="0"/>
            <w:ind w:firstLine="0"/>
            <w:jc w:val="center"/>
            <w:rPr>
              <w:rFonts w:cs="Arial"/>
            </w:rPr>
          </w:pPr>
          <w:r>
            <w:rPr>
              <w:rFonts w:cs="Arial"/>
            </w:rPr>
            <w:t>1</w:t>
          </w:r>
        </w:p>
      </w:tc>
      <w:tc>
        <w:tcPr>
          <w:tcW w:w="1132" w:type="dxa"/>
          <w:vMerge w:val="restart"/>
          <w:tcMar>
            <w:left w:w="57" w:type="dxa"/>
          </w:tcMar>
          <w:vAlign w:val="center"/>
        </w:tcPr>
        <w:p w14:paraId="2059898E" w14:textId="2B7D2BC1" w:rsidR="008B788B" w:rsidRPr="00AA680F" w:rsidRDefault="008B788B" w:rsidP="008B788B">
          <w:pPr>
            <w:widowControl w:val="0"/>
            <w:ind w:firstLine="0"/>
            <w:jc w:val="center"/>
            <w:rPr>
              <w:rFonts w:cs="Arial"/>
            </w:rPr>
          </w:pPr>
          <w:r>
            <w:rPr>
              <w:rFonts w:eastAsia="Calibri" w:cs="Times New Roman"/>
              <w:noProof/>
              <w:sz w:val="20"/>
            </w:rPr>
            <w:fldChar w:fldCharType="begin"/>
          </w:r>
          <w:r>
            <w:rPr>
              <w:rFonts w:eastAsia="Calibri" w:cs="Times New Roman"/>
              <w:noProof/>
              <w:sz w:val="20"/>
            </w:rPr>
            <w:instrText xml:space="preserve"> SECTIONPAGES   \* MERGEFORMAT </w:instrText>
          </w:r>
          <w:r>
            <w:rPr>
              <w:rFonts w:eastAsia="Calibri" w:cs="Times New Roman"/>
              <w:noProof/>
              <w:sz w:val="20"/>
            </w:rPr>
            <w:fldChar w:fldCharType="separate"/>
          </w:r>
          <w:r w:rsidR="002264E5">
            <w:rPr>
              <w:rFonts w:eastAsia="Calibri" w:cs="Times New Roman"/>
              <w:noProof/>
              <w:sz w:val="20"/>
            </w:rPr>
            <w:t>25</w:t>
          </w:r>
          <w:r>
            <w:rPr>
              <w:rFonts w:eastAsia="Calibri" w:cs="Times New Roman"/>
              <w:noProof/>
              <w:sz w:val="20"/>
            </w:rPr>
            <w:fldChar w:fldCharType="end"/>
          </w:r>
        </w:p>
      </w:tc>
    </w:tr>
    <w:tr w:rsidR="008B788B" w:rsidRPr="00F46682" w14:paraId="65245D9A" w14:textId="77777777" w:rsidTr="00F2439D">
      <w:trPr>
        <w:trHeight w:hRule="exact" w:val="284"/>
      </w:trPr>
      <w:tc>
        <w:tcPr>
          <w:tcW w:w="1151" w:type="dxa"/>
          <w:gridSpan w:val="2"/>
          <w:tcMar>
            <w:left w:w="57" w:type="dxa"/>
            <w:right w:w="0" w:type="dxa"/>
          </w:tcMar>
          <w:vAlign w:val="center"/>
        </w:tcPr>
        <w:p w14:paraId="398272D4" w14:textId="77777777" w:rsidR="008B788B" w:rsidRPr="00823CFB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</w:p>
      </w:tc>
      <w:tc>
        <w:tcPr>
          <w:tcW w:w="1134" w:type="dxa"/>
          <w:gridSpan w:val="2"/>
          <w:tcMar>
            <w:left w:w="57" w:type="dxa"/>
            <w:right w:w="0" w:type="dxa"/>
          </w:tcMar>
          <w:vAlign w:val="center"/>
        </w:tcPr>
        <w:p w14:paraId="5C7C0D80" w14:textId="77777777" w:rsidR="008B788B" w:rsidRPr="00823CFB" w:rsidRDefault="008B788B" w:rsidP="008B788B">
          <w:pPr>
            <w:widowControl w:val="0"/>
            <w:ind w:firstLine="0"/>
            <w:rPr>
              <w:rFonts w:cs="Arial"/>
              <w:sz w:val="16"/>
              <w:szCs w:val="16"/>
            </w:rPr>
          </w:pP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1E1EC337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6" w:type="dxa"/>
          <w:tcMar>
            <w:left w:w="57" w:type="dxa"/>
          </w:tcMar>
          <w:vAlign w:val="center"/>
        </w:tcPr>
        <w:p w14:paraId="1D33D50C" w14:textId="77777777" w:rsidR="008B788B" w:rsidRPr="00CF2609" w:rsidRDefault="008B788B" w:rsidP="008B788B">
          <w:pPr>
            <w:widowControl w:val="0"/>
            <w:ind w:firstLine="0"/>
            <w:jc w:val="center"/>
            <w:rPr>
              <w:rFonts w:cs="Arial"/>
              <w:spacing w:val="-4"/>
              <w:w w:val="80"/>
              <w:sz w:val="18"/>
              <w:szCs w:val="18"/>
            </w:rPr>
          </w:pPr>
        </w:p>
      </w:tc>
      <w:tc>
        <w:tcPr>
          <w:tcW w:w="3959" w:type="dxa"/>
          <w:vMerge/>
          <w:tcMar>
            <w:left w:w="57" w:type="dxa"/>
          </w:tcMar>
          <w:vAlign w:val="center"/>
        </w:tcPr>
        <w:p w14:paraId="6880EC72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850" w:type="dxa"/>
          <w:vMerge/>
          <w:tcMar>
            <w:left w:w="57" w:type="dxa"/>
          </w:tcMar>
          <w:vAlign w:val="center"/>
        </w:tcPr>
        <w:p w14:paraId="34FBCF5F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849" w:type="dxa"/>
          <w:vMerge/>
          <w:vAlign w:val="center"/>
        </w:tcPr>
        <w:p w14:paraId="3B4F2FF3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1132" w:type="dxa"/>
          <w:vMerge/>
          <w:vAlign w:val="center"/>
        </w:tcPr>
        <w:p w14:paraId="67EF5F35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</w:tr>
    <w:tr w:rsidR="008B788B" w:rsidRPr="00F46682" w14:paraId="73DAC909" w14:textId="77777777" w:rsidTr="00F2439D">
      <w:trPr>
        <w:trHeight w:hRule="exact" w:val="284"/>
      </w:trPr>
      <w:tc>
        <w:tcPr>
          <w:tcW w:w="1151" w:type="dxa"/>
          <w:gridSpan w:val="2"/>
          <w:tcMar>
            <w:left w:w="57" w:type="dxa"/>
            <w:right w:w="0" w:type="dxa"/>
          </w:tcMar>
          <w:vAlign w:val="center"/>
        </w:tcPr>
        <w:p w14:paraId="3F27C59F" w14:textId="77777777" w:rsidR="008B788B" w:rsidRPr="003F1072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</w:p>
      </w:tc>
      <w:tc>
        <w:tcPr>
          <w:tcW w:w="1134" w:type="dxa"/>
          <w:gridSpan w:val="2"/>
          <w:tcMar>
            <w:left w:w="57" w:type="dxa"/>
            <w:right w:w="0" w:type="dxa"/>
          </w:tcMar>
          <w:vAlign w:val="center"/>
        </w:tcPr>
        <w:p w14:paraId="73D53515" w14:textId="77777777" w:rsidR="008B788B" w:rsidRPr="00752AFD" w:rsidRDefault="008B788B" w:rsidP="008B788B">
          <w:pPr>
            <w:widowControl w:val="0"/>
            <w:ind w:firstLine="0"/>
            <w:rPr>
              <w:rFonts w:cs="Arial"/>
              <w:sz w:val="16"/>
              <w:szCs w:val="16"/>
            </w:rPr>
          </w:pPr>
        </w:p>
      </w:tc>
      <w:tc>
        <w:tcPr>
          <w:tcW w:w="849" w:type="dxa"/>
          <w:tcMar>
            <w:left w:w="0" w:type="dxa"/>
            <w:right w:w="0" w:type="dxa"/>
          </w:tcMar>
          <w:vAlign w:val="center"/>
        </w:tcPr>
        <w:p w14:paraId="55625C0A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6" w:type="dxa"/>
          <w:tcMar>
            <w:left w:w="57" w:type="dxa"/>
          </w:tcMar>
          <w:vAlign w:val="center"/>
        </w:tcPr>
        <w:p w14:paraId="3971DDC0" w14:textId="77777777" w:rsidR="008B788B" w:rsidRPr="00CF2609" w:rsidRDefault="008B788B" w:rsidP="008B788B">
          <w:pPr>
            <w:widowControl w:val="0"/>
            <w:ind w:firstLine="0"/>
            <w:jc w:val="center"/>
            <w:rPr>
              <w:rFonts w:cs="Arial"/>
              <w:spacing w:val="-4"/>
              <w:w w:val="80"/>
              <w:sz w:val="18"/>
              <w:szCs w:val="18"/>
            </w:rPr>
          </w:pPr>
        </w:p>
      </w:tc>
      <w:tc>
        <w:tcPr>
          <w:tcW w:w="3959" w:type="dxa"/>
          <w:vMerge/>
          <w:tcMar>
            <w:left w:w="57" w:type="dxa"/>
          </w:tcMar>
          <w:vAlign w:val="center"/>
        </w:tcPr>
        <w:p w14:paraId="6054DABA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2831" w:type="dxa"/>
          <w:gridSpan w:val="3"/>
          <w:vMerge w:val="restart"/>
          <w:tcMar>
            <w:left w:w="57" w:type="dxa"/>
          </w:tcMar>
          <w:vAlign w:val="center"/>
        </w:tcPr>
        <w:p w14:paraId="3257F274" w14:textId="77777777" w:rsidR="008B788B" w:rsidRPr="00E82082" w:rsidRDefault="008B788B" w:rsidP="008B788B">
          <w:pPr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82082">
            <w:rPr>
              <w:sz w:val="20"/>
              <w:szCs w:val="20"/>
            </w:rPr>
            <w:t>ООО «</w:t>
          </w:r>
          <w:proofErr w:type="spellStart"/>
          <w:r w:rsidRPr="00E82082">
            <w:rPr>
              <w:sz w:val="20"/>
              <w:szCs w:val="20"/>
            </w:rPr>
            <w:t>СибПроектЭксперт</w:t>
          </w:r>
          <w:proofErr w:type="spellEnd"/>
          <w:r w:rsidRPr="00E82082">
            <w:rPr>
              <w:sz w:val="20"/>
              <w:szCs w:val="20"/>
            </w:rPr>
            <w:t xml:space="preserve">» </w:t>
          </w:r>
        </w:p>
        <w:p w14:paraId="72FD20A8" w14:textId="77777777" w:rsidR="008B788B" w:rsidRPr="00644960" w:rsidRDefault="008B788B" w:rsidP="008B788B">
          <w:pPr>
            <w:spacing w:line="240" w:lineRule="auto"/>
            <w:ind w:firstLine="0"/>
            <w:jc w:val="center"/>
          </w:pPr>
          <w:r w:rsidRPr="00E82082">
            <w:rPr>
              <w:sz w:val="20"/>
              <w:szCs w:val="20"/>
            </w:rPr>
            <w:t>г. Омск</w:t>
          </w:r>
        </w:p>
      </w:tc>
    </w:tr>
    <w:tr w:rsidR="008B788B" w:rsidRPr="00F46682" w14:paraId="30B6B321" w14:textId="77777777" w:rsidTr="0068616E">
      <w:trPr>
        <w:trHeight w:hRule="exact" w:val="284"/>
      </w:trPr>
      <w:tc>
        <w:tcPr>
          <w:tcW w:w="1151" w:type="dxa"/>
          <w:gridSpan w:val="2"/>
          <w:tcBorders>
            <w:right w:val="single" w:sz="8" w:space="0" w:color="auto"/>
          </w:tcBorders>
          <w:tcMar>
            <w:left w:w="57" w:type="dxa"/>
            <w:right w:w="0" w:type="dxa"/>
          </w:tcMar>
          <w:vAlign w:val="center"/>
        </w:tcPr>
        <w:p w14:paraId="2B5F4FCA" w14:textId="77777777" w:rsidR="008B788B" w:rsidRPr="003F1072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  <w:proofErr w:type="spellStart"/>
          <w:proofErr w:type="gramStart"/>
          <w:r w:rsidRPr="00DC7809">
            <w:rPr>
              <w:spacing w:val="-10"/>
              <w:sz w:val="20"/>
              <w:szCs w:val="20"/>
            </w:rPr>
            <w:t>Н.контр</w:t>
          </w:r>
          <w:proofErr w:type="spellEnd"/>
          <w:proofErr w:type="gramEnd"/>
          <w:r w:rsidRPr="00DC7809">
            <w:rPr>
              <w:spacing w:val="-10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tcMar>
            <w:left w:w="57" w:type="dxa"/>
            <w:right w:w="0" w:type="dxa"/>
          </w:tcMar>
          <w:vAlign w:val="center"/>
        </w:tcPr>
        <w:p w14:paraId="0284B30E" w14:textId="77777777" w:rsidR="008B788B" w:rsidRPr="003F1072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  <w:r w:rsidRPr="00DC7809">
            <w:rPr>
              <w:spacing w:val="-10"/>
              <w:sz w:val="20"/>
              <w:szCs w:val="20"/>
            </w:rPr>
            <w:t>Кучерявая</w:t>
          </w:r>
        </w:p>
      </w:tc>
      <w:tc>
        <w:tcPr>
          <w:tcW w:w="849" w:type="dxa"/>
          <w:tcBorders>
            <w:left w:val="single" w:sz="8" w:space="0" w:color="auto"/>
            <w:right w:val="single" w:sz="8" w:space="0" w:color="auto"/>
          </w:tcBorders>
          <w:tcMar>
            <w:left w:w="0" w:type="dxa"/>
            <w:right w:w="0" w:type="dxa"/>
          </w:tcMar>
          <w:vAlign w:val="center"/>
        </w:tcPr>
        <w:p w14:paraId="37D5DC2E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  <w:r w:rsidRPr="00DC7809">
            <w:rPr>
              <w:noProof/>
              <w:spacing w:val="-10"/>
              <w:sz w:val="20"/>
              <w:szCs w:val="20"/>
              <w:lang w:eastAsia="ru-RU"/>
            </w:rPr>
            <w:drawing>
              <wp:inline distT="0" distB="0" distL="0" distR="0" wp14:anchorId="370B4562" wp14:editId="46718011">
                <wp:extent cx="433705" cy="121285"/>
                <wp:effectExtent l="0" t="0" r="4445" b="0"/>
                <wp:docPr id="17" name="Рисунок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3705" cy="121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" w:type="dxa"/>
          <w:tcMar>
            <w:left w:w="57" w:type="dxa"/>
          </w:tcMar>
          <w:vAlign w:val="center"/>
        </w:tcPr>
        <w:p w14:paraId="226C9E1E" w14:textId="543EC6DE" w:rsidR="008B788B" w:rsidRPr="00CF2609" w:rsidRDefault="008B788B" w:rsidP="008B788B">
          <w:pPr>
            <w:widowControl w:val="0"/>
            <w:ind w:firstLine="0"/>
            <w:jc w:val="center"/>
            <w:rPr>
              <w:rFonts w:cs="Arial"/>
              <w:spacing w:val="-4"/>
              <w:w w:val="80"/>
              <w:sz w:val="18"/>
              <w:szCs w:val="18"/>
            </w:rPr>
          </w:pPr>
          <w:r>
            <w:rPr>
              <w:rFonts w:cs="Arial"/>
              <w:spacing w:val="-4"/>
              <w:w w:val="80"/>
              <w:sz w:val="18"/>
              <w:szCs w:val="18"/>
            </w:rPr>
            <w:t>12.2025</w:t>
          </w:r>
        </w:p>
      </w:tc>
      <w:tc>
        <w:tcPr>
          <w:tcW w:w="3959" w:type="dxa"/>
          <w:vMerge/>
          <w:tcMar>
            <w:left w:w="57" w:type="dxa"/>
          </w:tcMar>
          <w:vAlign w:val="center"/>
        </w:tcPr>
        <w:p w14:paraId="3BFAA15E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2831" w:type="dxa"/>
          <w:gridSpan w:val="3"/>
          <w:vMerge/>
          <w:tcMar>
            <w:left w:w="57" w:type="dxa"/>
          </w:tcMar>
          <w:vAlign w:val="center"/>
        </w:tcPr>
        <w:p w14:paraId="190D5D08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</w:tr>
    <w:tr w:rsidR="008B788B" w:rsidRPr="00F46682" w14:paraId="4BBF4BD7" w14:textId="77777777" w:rsidTr="0068616E">
      <w:trPr>
        <w:trHeight w:hRule="exact" w:val="284"/>
      </w:trPr>
      <w:tc>
        <w:tcPr>
          <w:tcW w:w="1151" w:type="dxa"/>
          <w:gridSpan w:val="2"/>
          <w:tcBorders>
            <w:bottom w:val="single" w:sz="8" w:space="0" w:color="auto"/>
            <w:right w:val="single" w:sz="8" w:space="0" w:color="auto"/>
          </w:tcBorders>
          <w:tcMar>
            <w:left w:w="57" w:type="dxa"/>
            <w:right w:w="0" w:type="dxa"/>
          </w:tcMar>
          <w:vAlign w:val="center"/>
        </w:tcPr>
        <w:p w14:paraId="6C02CDCE" w14:textId="77777777" w:rsidR="008B788B" w:rsidRPr="003F1072" w:rsidRDefault="008B788B" w:rsidP="008B788B">
          <w:pPr>
            <w:widowControl w:val="0"/>
            <w:ind w:firstLine="0"/>
            <w:rPr>
              <w:rFonts w:cs="Arial"/>
              <w:sz w:val="18"/>
              <w:szCs w:val="18"/>
            </w:rPr>
          </w:pPr>
          <w:r w:rsidRPr="00DC7809">
            <w:rPr>
              <w:spacing w:val="-10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57" w:type="dxa"/>
            <w:right w:w="0" w:type="dxa"/>
          </w:tcMar>
          <w:vAlign w:val="center"/>
        </w:tcPr>
        <w:p w14:paraId="429E495A" w14:textId="77777777" w:rsidR="008B788B" w:rsidRPr="00752AFD" w:rsidRDefault="008B788B" w:rsidP="008B788B">
          <w:pPr>
            <w:widowControl w:val="0"/>
            <w:ind w:firstLine="0"/>
            <w:rPr>
              <w:rFonts w:cs="Arial"/>
              <w:sz w:val="16"/>
              <w:szCs w:val="16"/>
            </w:rPr>
          </w:pPr>
          <w:r w:rsidRPr="00DC7809">
            <w:rPr>
              <w:spacing w:val="-10"/>
              <w:sz w:val="20"/>
              <w:szCs w:val="20"/>
            </w:rPr>
            <w:t>Самойленко</w:t>
          </w:r>
        </w:p>
      </w:tc>
      <w:tc>
        <w:tcPr>
          <w:tcW w:w="849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0" w:type="dxa"/>
            <w:right w:w="0" w:type="dxa"/>
          </w:tcMar>
          <w:vAlign w:val="center"/>
        </w:tcPr>
        <w:p w14:paraId="4D70E2BA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  <w:r w:rsidRPr="00DC7809">
            <w:rPr>
              <w:noProof/>
              <w:spacing w:val="-10"/>
              <w:sz w:val="20"/>
              <w:szCs w:val="20"/>
              <w:vertAlign w:val="superscript"/>
              <w:lang w:eastAsia="ru-RU"/>
            </w:rPr>
            <w:drawing>
              <wp:inline distT="0" distB="0" distL="0" distR="0" wp14:anchorId="0B4AE040" wp14:editId="5289A315">
                <wp:extent cx="348615" cy="190500"/>
                <wp:effectExtent l="0" t="0" r="0" b="0"/>
                <wp:docPr id="25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861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" w:type="dxa"/>
          <w:tcMar>
            <w:left w:w="57" w:type="dxa"/>
          </w:tcMar>
          <w:vAlign w:val="center"/>
        </w:tcPr>
        <w:p w14:paraId="7EB6DC06" w14:textId="51B8BED2" w:rsidR="008B788B" w:rsidRPr="00CF2609" w:rsidRDefault="008B788B" w:rsidP="008B788B">
          <w:pPr>
            <w:widowControl w:val="0"/>
            <w:ind w:firstLine="0"/>
            <w:jc w:val="center"/>
            <w:rPr>
              <w:rFonts w:cs="Arial"/>
              <w:spacing w:val="-4"/>
              <w:w w:val="80"/>
              <w:sz w:val="18"/>
              <w:szCs w:val="18"/>
            </w:rPr>
          </w:pPr>
          <w:r>
            <w:rPr>
              <w:rFonts w:cs="Arial"/>
              <w:spacing w:val="-4"/>
              <w:w w:val="80"/>
              <w:sz w:val="18"/>
              <w:szCs w:val="18"/>
            </w:rPr>
            <w:t>12.2025</w:t>
          </w:r>
        </w:p>
      </w:tc>
      <w:tc>
        <w:tcPr>
          <w:tcW w:w="3959" w:type="dxa"/>
          <w:vMerge/>
          <w:tcMar>
            <w:left w:w="57" w:type="dxa"/>
          </w:tcMar>
          <w:vAlign w:val="center"/>
        </w:tcPr>
        <w:p w14:paraId="4823C5F2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2831" w:type="dxa"/>
          <w:gridSpan w:val="3"/>
          <w:vMerge/>
          <w:tcMar>
            <w:left w:w="57" w:type="dxa"/>
          </w:tcMar>
          <w:vAlign w:val="center"/>
        </w:tcPr>
        <w:p w14:paraId="1F6DA0D2" w14:textId="77777777" w:rsidR="008B788B" w:rsidRPr="00EA1677" w:rsidRDefault="008B788B" w:rsidP="008B788B">
          <w:pPr>
            <w:widowControl w:val="0"/>
            <w:ind w:firstLine="0"/>
            <w:jc w:val="center"/>
            <w:rPr>
              <w:rFonts w:cs="Arial"/>
              <w:sz w:val="18"/>
              <w:szCs w:val="18"/>
            </w:rPr>
          </w:pPr>
        </w:p>
      </w:tc>
    </w:tr>
  </w:tbl>
  <w:tbl>
    <w:tblPr>
      <w:tblpPr w:leftFromText="181" w:rightFromText="181" w:horzAnchor="page" w:tblpX="511" w:tblpY="11171"/>
      <w:tblW w:w="62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3"/>
      <w:gridCol w:w="364"/>
    </w:tblGrid>
    <w:tr w:rsidR="007D28D6" w14:paraId="69F326A1" w14:textId="77777777" w:rsidTr="0068616E">
      <w:trPr>
        <w:cantSplit/>
        <w:trHeight w:hRule="exact" w:val="1418"/>
      </w:trPr>
      <w:tc>
        <w:tcPr>
          <w:tcW w:w="263" w:type="dxa"/>
          <w:textDirection w:val="btLr"/>
          <w:vAlign w:val="center"/>
        </w:tcPr>
        <w:p w14:paraId="04CD4FC0" w14:textId="77777777" w:rsidR="007D28D6" w:rsidRPr="00747AB1" w:rsidRDefault="007D28D6" w:rsidP="00B1668E">
          <w:pPr>
            <w:ind w:left="113" w:right="113" w:firstLine="0"/>
            <w:jc w:val="center"/>
            <w:rPr>
              <w:b/>
              <w:sz w:val="16"/>
            </w:rPr>
          </w:pPr>
          <w:proofErr w:type="spellStart"/>
          <w:r w:rsidRPr="00747AB1">
            <w:rPr>
              <w:b/>
              <w:sz w:val="16"/>
            </w:rPr>
            <w:t>Взам.инв</w:t>
          </w:r>
          <w:proofErr w:type="spellEnd"/>
          <w:r w:rsidRPr="00747AB1">
            <w:rPr>
              <w:b/>
              <w:sz w:val="16"/>
            </w:rPr>
            <w:t>.№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537927A7" w14:textId="77777777" w:rsidR="007D28D6" w:rsidRDefault="007D28D6" w:rsidP="00B1668E">
          <w:pPr>
            <w:ind w:left="113" w:right="113" w:firstLine="0"/>
            <w:jc w:val="center"/>
            <w:rPr>
              <w:sz w:val="16"/>
            </w:rPr>
          </w:pPr>
        </w:p>
      </w:tc>
    </w:tr>
    <w:tr w:rsidR="007D28D6" w14:paraId="06F96E8B" w14:textId="77777777" w:rsidTr="0068616E">
      <w:trPr>
        <w:cantSplit/>
        <w:trHeight w:hRule="exact" w:val="1985"/>
      </w:trPr>
      <w:tc>
        <w:tcPr>
          <w:tcW w:w="263" w:type="dxa"/>
          <w:textDirection w:val="btLr"/>
          <w:vAlign w:val="center"/>
        </w:tcPr>
        <w:p w14:paraId="301DDD15" w14:textId="77777777" w:rsidR="007D28D6" w:rsidRPr="00747AB1" w:rsidRDefault="007D28D6" w:rsidP="00B1668E">
          <w:pPr>
            <w:ind w:left="113" w:right="113" w:firstLine="0"/>
            <w:jc w:val="center"/>
            <w:rPr>
              <w:b/>
              <w:sz w:val="16"/>
            </w:rPr>
          </w:pPr>
          <w:r w:rsidRPr="00747AB1">
            <w:rPr>
              <w:b/>
              <w:sz w:val="16"/>
            </w:rPr>
            <w:t>Подп</w:t>
          </w:r>
          <w:r>
            <w:rPr>
              <w:b/>
              <w:sz w:val="16"/>
            </w:rPr>
            <w:t>ис</w:t>
          </w:r>
          <w:r w:rsidRPr="00747AB1">
            <w:rPr>
              <w:b/>
              <w:sz w:val="16"/>
            </w:rPr>
            <w:t>ь и дата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04B74C5E" w14:textId="77777777" w:rsidR="007D28D6" w:rsidRDefault="007D28D6" w:rsidP="00B1668E">
          <w:pPr>
            <w:ind w:left="113" w:right="113" w:firstLine="0"/>
            <w:jc w:val="center"/>
            <w:rPr>
              <w:sz w:val="16"/>
            </w:rPr>
          </w:pPr>
        </w:p>
      </w:tc>
    </w:tr>
    <w:tr w:rsidR="007D28D6" w14:paraId="1BCA7FDB" w14:textId="77777777" w:rsidTr="0068616E">
      <w:trPr>
        <w:cantSplit/>
        <w:trHeight w:hRule="exact" w:val="1418"/>
      </w:trPr>
      <w:tc>
        <w:tcPr>
          <w:tcW w:w="263" w:type="dxa"/>
          <w:textDirection w:val="btLr"/>
          <w:vAlign w:val="center"/>
        </w:tcPr>
        <w:p w14:paraId="2A128D69" w14:textId="77777777" w:rsidR="007D28D6" w:rsidRPr="00747AB1" w:rsidRDefault="007D28D6" w:rsidP="00B1668E">
          <w:pPr>
            <w:ind w:left="113" w:right="113" w:firstLine="0"/>
            <w:jc w:val="center"/>
            <w:rPr>
              <w:b/>
              <w:sz w:val="16"/>
            </w:rPr>
          </w:pPr>
          <w:r w:rsidRPr="00747AB1">
            <w:rPr>
              <w:b/>
              <w:sz w:val="16"/>
            </w:rPr>
            <w:t>Инв.№ подл.</w:t>
          </w:r>
        </w:p>
      </w:tc>
      <w:tc>
        <w:tcPr>
          <w:tcW w:w="364" w:type="dxa"/>
          <w:tcBorders>
            <w:right w:val="single" w:sz="4" w:space="0" w:color="auto"/>
          </w:tcBorders>
          <w:textDirection w:val="btLr"/>
          <w:vAlign w:val="center"/>
        </w:tcPr>
        <w:p w14:paraId="24C7B07D" w14:textId="77777777" w:rsidR="007D28D6" w:rsidRDefault="007D28D6" w:rsidP="00B1668E">
          <w:pPr>
            <w:ind w:left="113" w:right="113" w:firstLine="0"/>
            <w:jc w:val="center"/>
            <w:rPr>
              <w:b/>
              <w:bCs/>
              <w:sz w:val="16"/>
            </w:rPr>
          </w:pPr>
        </w:p>
      </w:tc>
    </w:tr>
  </w:tbl>
  <w:p w14:paraId="4297C33C" w14:textId="77777777" w:rsidR="007D28D6" w:rsidRDefault="007D28D6" w:rsidP="00120F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9847F" w14:textId="77777777" w:rsidR="00E37C34" w:rsidRDefault="00E37C34" w:rsidP="00C12DD6">
      <w:pPr>
        <w:spacing w:line="240" w:lineRule="auto"/>
      </w:pPr>
      <w:r>
        <w:separator/>
      </w:r>
    </w:p>
  </w:footnote>
  <w:footnote w:type="continuationSeparator" w:id="0">
    <w:p w14:paraId="4E153987" w14:textId="77777777" w:rsidR="00E37C34" w:rsidRDefault="00E37C34" w:rsidP="00C12D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0D37C" w14:textId="6550C807" w:rsidR="000D72C7" w:rsidRPr="000D72C7" w:rsidRDefault="000D72C7" w:rsidP="000D72C7">
    <w:pPr>
      <w:tabs>
        <w:tab w:val="left" w:pos="9720"/>
      </w:tabs>
      <w:spacing w:after="240"/>
      <w:ind w:right="486"/>
      <w:jc w:val="center"/>
      <w:rPr>
        <w:rFonts w:ascii="Times New Roman" w:eastAsia="Times New Roman" w:hAnsi="Times New Roman" w:cs="Times New Roman"/>
        <w:b/>
        <w:spacing w:val="20"/>
        <w:sz w:val="40"/>
        <w:szCs w:val="40"/>
        <w:lang w:eastAsia="ru-RU"/>
      </w:rPr>
    </w:pPr>
    <w:r w:rsidRPr="000D72C7">
      <w:rPr>
        <w:rFonts w:ascii="Times New Roman" w:eastAsia="Times New Roman" w:hAnsi="Times New Roman" w:cs="Times New Roman"/>
        <w:b/>
        <w:spacing w:val="20"/>
        <w:sz w:val="40"/>
        <w:szCs w:val="40"/>
        <w:lang w:eastAsia="ru-RU"/>
      </w:rPr>
      <w:t xml:space="preserve">ООО </w:t>
    </w:r>
    <w:r w:rsidRPr="000D72C7">
      <w:rPr>
        <w:rFonts w:ascii="Times New Roman" w:eastAsia="Times New Roman" w:hAnsi="Times New Roman" w:cs="Times New Roman"/>
        <w:b/>
        <w:spacing w:val="20"/>
        <w:sz w:val="40"/>
        <w:szCs w:val="40"/>
        <w:lang w:eastAsia="ru-RU"/>
      </w:rPr>
      <w:sym w:font="Arial" w:char="00AB"/>
    </w:r>
    <w:proofErr w:type="spellStart"/>
    <w:r w:rsidRPr="000D72C7">
      <w:rPr>
        <w:rFonts w:ascii="Times New Roman" w:eastAsia="Times New Roman" w:hAnsi="Times New Roman" w:cs="Times New Roman"/>
        <w:b/>
        <w:spacing w:val="20"/>
        <w:sz w:val="40"/>
        <w:szCs w:val="40"/>
        <w:lang w:eastAsia="ru-RU"/>
      </w:rPr>
      <w:t>СибПроектЭксперт</w:t>
    </w:r>
    <w:proofErr w:type="spellEnd"/>
    <w:r w:rsidRPr="000D72C7">
      <w:rPr>
        <w:rFonts w:ascii="Times New Roman" w:eastAsia="Times New Roman" w:hAnsi="Times New Roman" w:cs="Times New Roman"/>
        <w:b/>
        <w:spacing w:val="20"/>
        <w:sz w:val="40"/>
        <w:szCs w:val="40"/>
        <w:lang w:eastAsia="ru-RU"/>
      </w:rPr>
      <w:sym w:font="Arial" w:char="00BB"/>
    </w:r>
  </w:p>
  <w:p w14:paraId="460E2A44" w14:textId="77777777" w:rsidR="000D72C7" w:rsidRPr="000D72C7" w:rsidRDefault="000D72C7" w:rsidP="000D72C7">
    <w:pPr>
      <w:pBdr>
        <w:bottom w:val="thinThickMediumGap" w:sz="24" w:space="1" w:color="auto"/>
      </w:pBdr>
      <w:spacing w:line="240" w:lineRule="auto"/>
      <w:jc w:val="center"/>
      <w:rPr>
        <w:rFonts w:ascii="Times New Roman" w:eastAsia="Calibri" w:hAnsi="Times New Roman" w:cs="Times New Roman"/>
        <w:b/>
        <w:sz w:val="28"/>
        <w:szCs w:val="28"/>
      </w:rPr>
    </w:pPr>
    <w:r w:rsidRPr="000D72C7">
      <w:rPr>
        <w:rFonts w:ascii="Times New Roman" w:eastAsia="Calibri" w:hAnsi="Times New Roman" w:cs="Times New Roman"/>
        <w:sz w:val="22"/>
      </w:rPr>
      <w:t xml:space="preserve">ИНН </w:t>
    </w:r>
    <w:r w:rsidRPr="000D72C7">
      <w:rPr>
        <w:rFonts w:ascii="Times New Roman" w:eastAsia="Calibri" w:hAnsi="Times New Roman" w:cs="Times New Roman"/>
        <w:bCs/>
        <w:sz w:val="22"/>
      </w:rPr>
      <w:t xml:space="preserve">5504165138, </w:t>
    </w:r>
    <w:r w:rsidRPr="000D72C7">
      <w:rPr>
        <w:rFonts w:ascii="Times New Roman" w:eastAsia="Calibri" w:hAnsi="Times New Roman" w:cs="Times New Roman"/>
        <w:sz w:val="22"/>
      </w:rPr>
      <w:t xml:space="preserve">КПП </w:t>
    </w:r>
    <w:r w:rsidRPr="000D72C7">
      <w:rPr>
        <w:rFonts w:ascii="Times New Roman" w:eastAsia="Calibri" w:hAnsi="Times New Roman" w:cs="Times New Roman"/>
        <w:bCs/>
        <w:sz w:val="22"/>
      </w:rPr>
      <w:t xml:space="preserve">550401001, </w:t>
    </w:r>
    <w:r w:rsidRPr="000D72C7">
      <w:rPr>
        <w:rFonts w:ascii="Times New Roman" w:eastAsia="Calibri" w:hAnsi="Times New Roman" w:cs="Times New Roman"/>
        <w:sz w:val="22"/>
      </w:rPr>
      <w:t>ОГРН</w:t>
    </w:r>
    <w:r w:rsidRPr="000D72C7">
      <w:rPr>
        <w:rFonts w:ascii="Times New Roman" w:eastAsia="Calibri" w:hAnsi="Times New Roman" w:cs="Times New Roman"/>
        <w:bCs/>
        <w:sz w:val="22"/>
      </w:rPr>
      <w:t>1205500014411</w:t>
    </w:r>
  </w:p>
  <w:p w14:paraId="287853F6" w14:textId="77777777" w:rsidR="000D72C7" w:rsidRPr="000D72C7" w:rsidRDefault="000D72C7" w:rsidP="000D72C7">
    <w:pPr>
      <w:tabs>
        <w:tab w:val="right" w:pos="9355"/>
      </w:tabs>
      <w:spacing w:line="240" w:lineRule="auto"/>
      <w:ind w:firstLine="0"/>
      <w:jc w:val="left"/>
      <w:rPr>
        <w:rFonts w:ascii="ESKDa" w:eastAsia="Calibri" w:hAnsi="ESKDa" w:cs="Times New Roman"/>
        <w:szCs w:val="24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60BAD" w14:textId="77777777" w:rsidR="0055311B" w:rsidRDefault="0055311B">
    <w:pPr>
      <w:ind w:right="360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2AC010" wp14:editId="41D56546">
              <wp:simplePos x="0" y="0"/>
              <wp:positionH relativeFrom="page">
                <wp:posOffset>720090</wp:posOffset>
              </wp:positionH>
              <wp:positionV relativeFrom="page">
                <wp:posOffset>198120</wp:posOffset>
              </wp:positionV>
              <wp:extent cx="6623685" cy="10295890"/>
              <wp:effectExtent l="15240" t="17145" r="9525" b="12065"/>
              <wp:wrapNone/>
              <wp:docPr id="39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685" cy="1029589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4537277" w14:textId="77777777" w:rsidR="0055311B" w:rsidRDefault="0055311B" w:rsidP="00F2439D">
                          <w:pPr>
                            <w:pStyle w:val="afb"/>
                          </w:pPr>
                        </w:p>
                        <w:p w14:paraId="242A690E" w14:textId="77777777" w:rsidR="007E52D4" w:rsidRPr="000D72C7" w:rsidRDefault="007E52D4" w:rsidP="007E52D4">
                          <w:pPr>
                            <w:tabs>
                              <w:tab w:val="left" w:pos="9720"/>
                            </w:tabs>
                            <w:spacing w:after="240"/>
                            <w:ind w:right="486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pacing w:val="20"/>
                              <w:sz w:val="40"/>
                              <w:szCs w:val="40"/>
                              <w:lang w:eastAsia="ru-RU"/>
                            </w:rPr>
                          </w:pPr>
                          <w:r w:rsidRPr="000D72C7">
                            <w:rPr>
                              <w:rFonts w:ascii="Times New Roman" w:eastAsia="Times New Roman" w:hAnsi="Times New Roman" w:cs="Times New Roman"/>
                              <w:b/>
                              <w:spacing w:val="20"/>
                              <w:sz w:val="40"/>
                              <w:szCs w:val="40"/>
                              <w:lang w:eastAsia="ru-RU"/>
                            </w:rPr>
                            <w:t xml:space="preserve">ООО </w:t>
                          </w:r>
                          <w:r w:rsidRPr="000D72C7">
                            <w:rPr>
                              <w:rFonts w:ascii="Times New Roman" w:eastAsia="Times New Roman" w:hAnsi="Times New Roman" w:cs="Times New Roman"/>
                              <w:b/>
                              <w:spacing w:val="20"/>
                              <w:sz w:val="40"/>
                              <w:szCs w:val="40"/>
                              <w:lang w:eastAsia="ru-RU"/>
                            </w:rPr>
                            <w:sym w:font="Arial" w:char="00AB"/>
                          </w:r>
                          <w:r w:rsidRPr="000D72C7">
                            <w:rPr>
                              <w:rFonts w:ascii="Times New Roman" w:eastAsia="Times New Roman" w:hAnsi="Times New Roman" w:cs="Times New Roman"/>
                              <w:b/>
                              <w:spacing w:val="20"/>
                              <w:sz w:val="40"/>
                              <w:szCs w:val="40"/>
                              <w:lang w:eastAsia="ru-RU"/>
                            </w:rPr>
                            <w:t>СибПроектЭксперт</w:t>
                          </w:r>
                          <w:r w:rsidRPr="000D72C7">
                            <w:rPr>
                              <w:rFonts w:ascii="Times New Roman" w:eastAsia="Times New Roman" w:hAnsi="Times New Roman" w:cs="Times New Roman"/>
                              <w:b/>
                              <w:spacing w:val="20"/>
                              <w:sz w:val="40"/>
                              <w:szCs w:val="40"/>
                              <w:lang w:eastAsia="ru-RU"/>
                            </w:rPr>
                            <w:sym w:font="Arial" w:char="00BB"/>
                          </w:r>
                        </w:p>
                        <w:p w14:paraId="0A0CF576" w14:textId="77777777" w:rsidR="007E52D4" w:rsidRPr="000D72C7" w:rsidRDefault="007E52D4" w:rsidP="007E52D4">
                          <w:pPr>
                            <w:pBdr>
                              <w:bottom w:val="thinThickMediumGap" w:sz="24" w:space="1" w:color="auto"/>
                            </w:pBdr>
                            <w:spacing w:line="240" w:lineRule="auto"/>
                            <w:jc w:val="center"/>
                            <w:rPr>
                              <w:rFonts w:ascii="Times New Roman" w:eastAsia="Calibri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0D72C7">
                            <w:rPr>
                              <w:rFonts w:ascii="Times New Roman" w:eastAsia="Calibri" w:hAnsi="Times New Roman" w:cs="Times New Roman"/>
                              <w:sz w:val="22"/>
                            </w:rPr>
                            <w:t xml:space="preserve">ИНН </w:t>
                          </w:r>
                          <w:r w:rsidRPr="000D72C7">
                            <w:rPr>
                              <w:rFonts w:ascii="Times New Roman" w:eastAsia="Calibri" w:hAnsi="Times New Roman" w:cs="Times New Roman"/>
                              <w:bCs/>
                              <w:sz w:val="22"/>
                            </w:rPr>
                            <w:t xml:space="preserve">5504165138, </w:t>
                          </w:r>
                          <w:r w:rsidRPr="000D72C7">
                            <w:rPr>
                              <w:rFonts w:ascii="Times New Roman" w:eastAsia="Calibri" w:hAnsi="Times New Roman" w:cs="Times New Roman"/>
                              <w:sz w:val="22"/>
                            </w:rPr>
                            <w:t xml:space="preserve">КПП </w:t>
                          </w:r>
                          <w:r w:rsidRPr="000D72C7">
                            <w:rPr>
                              <w:rFonts w:ascii="Times New Roman" w:eastAsia="Calibri" w:hAnsi="Times New Roman" w:cs="Times New Roman"/>
                              <w:bCs/>
                              <w:sz w:val="22"/>
                            </w:rPr>
                            <w:t xml:space="preserve">550401001, </w:t>
                          </w:r>
                          <w:r w:rsidRPr="000D72C7">
                            <w:rPr>
                              <w:rFonts w:ascii="Times New Roman" w:eastAsia="Calibri" w:hAnsi="Times New Roman" w:cs="Times New Roman"/>
                              <w:sz w:val="22"/>
                            </w:rPr>
                            <w:t>ОГРН</w:t>
                          </w:r>
                          <w:r w:rsidRPr="000D72C7">
                            <w:rPr>
                              <w:rFonts w:ascii="Times New Roman" w:eastAsia="Calibri" w:hAnsi="Times New Roman" w:cs="Times New Roman"/>
                              <w:bCs/>
                              <w:sz w:val="22"/>
                            </w:rPr>
                            <w:t>1205500014411</w:t>
                          </w:r>
                        </w:p>
                        <w:p w14:paraId="2E316C43" w14:textId="77777777" w:rsidR="007E52D4" w:rsidRPr="000D72C7" w:rsidRDefault="007E52D4" w:rsidP="007E52D4">
                          <w:pPr>
                            <w:tabs>
                              <w:tab w:val="right" w:pos="9355"/>
                            </w:tabs>
                            <w:spacing w:line="240" w:lineRule="auto"/>
                            <w:ind w:firstLine="0"/>
                            <w:jc w:val="left"/>
                            <w:rPr>
                              <w:rFonts w:ascii="ESKDa" w:eastAsia="Calibri" w:hAnsi="ESKDa" w:cs="Times New Roman"/>
                              <w:szCs w:val="24"/>
                              <w:lang w:val="x-none"/>
                            </w:rPr>
                          </w:pPr>
                        </w:p>
                        <w:p w14:paraId="57A21A9C" w14:textId="756E511B" w:rsidR="0055311B" w:rsidRDefault="0055311B" w:rsidP="007E52D4">
                          <w:pPr>
                            <w:pStyle w:val="afb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2AC010"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6" type="#_x0000_t202" style="position:absolute;left:0;text-align:left;margin-left:56.7pt;margin-top:15.6pt;width:521.55pt;height:810.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" filled="f" strokeweight="1.5pt">
              <v:textbox>
                <w:txbxContent>
                  <w:p w14:paraId="64537277" w14:textId="77777777" w:rsidR="0055311B" w:rsidRDefault="0055311B" w:rsidP="00F2439D">
                    <w:pPr>
                      <w:pStyle w:val="afb"/>
                    </w:pPr>
                  </w:p>
                  <w:p w14:paraId="242A690E" w14:textId="77777777" w:rsidR="007E52D4" w:rsidRPr="000D72C7" w:rsidRDefault="007E52D4" w:rsidP="007E52D4">
                    <w:pPr>
                      <w:tabs>
                        <w:tab w:val="left" w:pos="9720"/>
                      </w:tabs>
                      <w:spacing w:after="240"/>
                      <w:ind w:right="486"/>
                      <w:jc w:val="center"/>
                      <w:rPr>
                        <w:rFonts w:ascii="Times New Roman" w:eastAsia="Times New Roman" w:hAnsi="Times New Roman" w:cs="Times New Roman"/>
                        <w:b/>
                        <w:spacing w:val="20"/>
                        <w:sz w:val="40"/>
                        <w:szCs w:val="40"/>
                        <w:lang w:eastAsia="ru-RU"/>
                      </w:rPr>
                    </w:pPr>
                    <w:r w:rsidRPr="000D72C7">
                      <w:rPr>
                        <w:rFonts w:ascii="Times New Roman" w:eastAsia="Times New Roman" w:hAnsi="Times New Roman" w:cs="Times New Roman"/>
                        <w:b/>
                        <w:spacing w:val="20"/>
                        <w:sz w:val="40"/>
                        <w:szCs w:val="40"/>
                        <w:lang w:eastAsia="ru-RU"/>
                      </w:rPr>
                      <w:t xml:space="preserve">ООО </w:t>
                    </w:r>
                    <w:r w:rsidRPr="000D72C7">
                      <w:rPr>
                        <w:rFonts w:ascii="Times New Roman" w:eastAsia="Times New Roman" w:hAnsi="Times New Roman" w:cs="Times New Roman"/>
                        <w:b/>
                        <w:spacing w:val="20"/>
                        <w:sz w:val="40"/>
                        <w:szCs w:val="40"/>
                        <w:lang w:eastAsia="ru-RU"/>
                      </w:rPr>
                      <w:sym w:font="Arial" w:char="00AB"/>
                    </w:r>
                    <w:r w:rsidRPr="000D72C7">
                      <w:rPr>
                        <w:rFonts w:ascii="Times New Roman" w:eastAsia="Times New Roman" w:hAnsi="Times New Roman" w:cs="Times New Roman"/>
                        <w:b/>
                        <w:spacing w:val="20"/>
                        <w:sz w:val="40"/>
                        <w:szCs w:val="40"/>
                        <w:lang w:eastAsia="ru-RU"/>
                      </w:rPr>
                      <w:t>СибПроектЭксперт</w:t>
                    </w:r>
                    <w:r w:rsidRPr="000D72C7">
                      <w:rPr>
                        <w:rFonts w:ascii="Times New Roman" w:eastAsia="Times New Roman" w:hAnsi="Times New Roman" w:cs="Times New Roman"/>
                        <w:b/>
                        <w:spacing w:val="20"/>
                        <w:sz w:val="40"/>
                        <w:szCs w:val="40"/>
                        <w:lang w:eastAsia="ru-RU"/>
                      </w:rPr>
                      <w:sym w:font="Arial" w:char="00BB"/>
                    </w:r>
                  </w:p>
                  <w:p w14:paraId="0A0CF576" w14:textId="77777777" w:rsidR="007E52D4" w:rsidRPr="000D72C7" w:rsidRDefault="007E52D4" w:rsidP="007E52D4">
                    <w:pPr>
                      <w:pBdr>
                        <w:bottom w:val="thinThickMediumGap" w:sz="24" w:space="1" w:color="auto"/>
                      </w:pBdr>
                      <w:spacing w:line="240" w:lineRule="auto"/>
                      <w:jc w:val="center"/>
                      <w:rPr>
                        <w:rFonts w:ascii="Times New Roman" w:eastAsia="Calibri" w:hAnsi="Times New Roman" w:cs="Times New Roman"/>
                        <w:b/>
                        <w:sz w:val="28"/>
                        <w:szCs w:val="28"/>
                      </w:rPr>
                    </w:pPr>
                    <w:r w:rsidRPr="000D72C7">
                      <w:rPr>
                        <w:rFonts w:ascii="Times New Roman" w:eastAsia="Calibri" w:hAnsi="Times New Roman" w:cs="Times New Roman"/>
                        <w:sz w:val="22"/>
                      </w:rPr>
                      <w:t xml:space="preserve">ИНН </w:t>
                    </w:r>
                    <w:r w:rsidRPr="000D72C7">
                      <w:rPr>
                        <w:rFonts w:ascii="Times New Roman" w:eastAsia="Calibri" w:hAnsi="Times New Roman" w:cs="Times New Roman"/>
                        <w:bCs/>
                        <w:sz w:val="22"/>
                      </w:rPr>
                      <w:t xml:space="preserve">5504165138, </w:t>
                    </w:r>
                    <w:r w:rsidRPr="000D72C7">
                      <w:rPr>
                        <w:rFonts w:ascii="Times New Roman" w:eastAsia="Calibri" w:hAnsi="Times New Roman" w:cs="Times New Roman"/>
                        <w:sz w:val="22"/>
                      </w:rPr>
                      <w:t xml:space="preserve">КПП </w:t>
                    </w:r>
                    <w:r w:rsidRPr="000D72C7">
                      <w:rPr>
                        <w:rFonts w:ascii="Times New Roman" w:eastAsia="Calibri" w:hAnsi="Times New Roman" w:cs="Times New Roman"/>
                        <w:bCs/>
                        <w:sz w:val="22"/>
                      </w:rPr>
                      <w:t xml:space="preserve">550401001, </w:t>
                    </w:r>
                    <w:r w:rsidRPr="000D72C7">
                      <w:rPr>
                        <w:rFonts w:ascii="Times New Roman" w:eastAsia="Calibri" w:hAnsi="Times New Roman" w:cs="Times New Roman"/>
                        <w:sz w:val="22"/>
                      </w:rPr>
                      <w:t>ОГРН</w:t>
                    </w:r>
                    <w:r w:rsidRPr="000D72C7">
                      <w:rPr>
                        <w:rFonts w:ascii="Times New Roman" w:eastAsia="Calibri" w:hAnsi="Times New Roman" w:cs="Times New Roman"/>
                        <w:bCs/>
                        <w:sz w:val="22"/>
                      </w:rPr>
                      <w:t>1205500014411</w:t>
                    </w:r>
                  </w:p>
                  <w:p w14:paraId="2E316C43" w14:textId="77777777" w:rsidR="007E52D4" w:rsidRPr="000D72C7" w:rsidRDefault="007E52D4" w:rsidP="007E52D4">
                    <w:pPr>
                      <w:tabs>
                        <w:tab w:val="right" w:pos="9355"/>
                      </w:tabs>
                      <w:spacing w:line="240" w:lineRule="auto"/>
                      <w:ind w:firstLine="0"/>
                      <w:jc w:val="left"/>
                      <w:rPr>
                        <w:rFonts w:ascii="ESKDa" w:eastAsia="Calibri" w:hAnsi="ESKDa" w:cs="Times New Roman"/>
                        <w:szCs w:val="24"/>
                        <w:lang w:val="x-none"/>
                      </w:rPr>
                    </w:pPr>
                  </w:p>
                  <w:p w14:paraId="57A21A9C" w14:textId="756E511B" w:rsidR="0055311B" w:rsidRDefault="0055311B" w:rsidP="007E52D4">
                    <w:pPr>
                      <w:pStyle w:val="afb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4E5FE410" wp14:editId="329AFFCE">
              <wp:simplePos x="0" y="0"/>
              <wp:positionH relativeFrom="column">
                <wp:posOffset>5868035</wp:posOffset>
              </wp:positionH>
              <wp:positionV relativeFrom="paragraph">
                <wp:posOffset>-197485</wp:posOffset>
              </wp:positionV>
              <wp:extent cx="360045" cy="215900"/>
              <wp:effectExtent l="4445" t="4445" r="0" b="0"/>
              <wp:wrapNone/>
              <wp:docPr id="40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5D6CBB" w14:textId="77777777" w:rsidR="0055311B" w:rsidRDefault="0055311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5FE410" id="Поле 5" o:spid="_x0000_s1027" type="#_x0000_t202" style="position:absolute;left:0;text-align:left;margin-left:462.05pt;margin-top:-15.55pt;width:28.35pt;height:17pt;z-index:2516608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" filled="f" stroked="f">
              <v:textbox inset="0,0,0,0">
                <w:txbxContent>
                  <w:p w14:paraId="3C5D6CBB" w14:textId="77777777" w:rsidR="0055311B" w:rsidRDefault="0055311B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15"/>
      <w:tblpPr w:leftFromText="181" w:rightFromText="181" w:vertAnchor="page" w:horzAnchor="page" w:tblpX="11228" w:tblpY="285"/>
      <w:tblOverlap w:val="never"/>
      <w:tblW w:w="0" w:type="auto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397"/>
    </w:tblGrid>
    <w:tr w:rsidR="0055311B" w14:paraId="6006E2CC" w14:textId="77777777" w:rsidTr="002C7C3F">
      <w:trPr>
        <w:trHeight w:hRule="exact" w:val="397"/>
      </w:trPr>
      <w:tc>
        <w:tcPr>
          <w:tcW w:w="397" w:type="dxa"/>
          <w:vAlign w:val="center"/>
        </w:tcPr>
        <w:p w14:paraId="5DCB6C4E" w14:textId="0482B6EA" w:rsidR="0055311B" w:rsidRDefault="004226D1" w:rsidP="002C7C3F">
          <w:pPr>
            <w:pStyle w:val="a5"/>
            <w:ind w:firstLine="0"/>
            <w:jc w:val="center"/>
          </w:pPr>
          <w:r w:rsidRPr="004226D1">
            <w:rPr>
              <w:rFonts w:eastAsia="Times New Roman" w:cs="Arial"/>
              <w:szCs w:val="24"/>
              <w:lang w:eastAsia="ru-RU"/>
            </w:rPr>
            <w:fldChar w:fldCharType="begin"/>
          </w:r>
          <w:r w:rsidRPr="004226D1">
            <w:rPr>
              <w:rFonts w:eastAsia="Times New Roman" w:cs="Arial"/>
              <w:szCs w:val="24"/>
              <w:lang w:eastAsia="ru-RU"/>
            </w:rPr>
            <w:instrText xml:space="preserve"> =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begin"/>
          </w:r>
          <w:r w:rsidRPr="004226D1">
            <w:rPr>
              <w:rFonts w:eastAsia="Times New Roman" w:cs="Arial"/>
              <w:szCs w:val="24"/>
              <w:lang w:eastAsia="ru-RU"/>
            </w:rPr>
            <w:instrText xml:space="preserve"> page 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B16489">
            <w:rPr>
              <w:rFonts w:eastAsia="Times New Roman" w:cs="Arial"/>
              <w:noProof/>
              <w:szCs w:val="24"/>
              <w:lang w:eastAsia="ru-RU"/>
            </w:rPr>
            <w:instrText>4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end"/>
          </w:r>
          <w:r w:rsidRPr="004226D1">
            <w:rPr>
              <w:rFonts w:eastAsia="Times New Roman" w:cs="Arial"/>
              <w:szCs w:val="24"/>
              <w:lang w:eastAsia="ru-RU"/>
            </w:rPr>
            <w:instrText>-1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B16489">
            <w:rPr>
              <w:rFonts w:eastAsia="Times New Roman" w:cs="Arial"/>
              <w:noProof/>
              <w:szCs w:val="24"/>
              <w:lang w:eastAsia="ru-RU"/>
            </w:rPr>
            <w:t>3</w: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end"/>
          </w:r>
        </w:p>
      </w:tc>
    </w:tr>
  </w:tbl>
  <w:p w14:paraId="03378C9F" w14:textId="77777777" w:rsidR="0055311B" w:rsidRDefault="0055311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2FFFF62" wp14:editId="5E0F3E67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11430" b="12700"/>
              <wp:wrapNone/>
              <wp:docPr id="21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2A8F6CC" id="Rectangle 6" o:spid="_x0000_s1026" style="position:absolute;margin-left:56.7pt;margin-top:14.2pt;width:524.4pt;height:813.5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" filled="f" strokeweight="1.5pt"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15"/>
      <w:tblpPr w:leftFromText="181" w:rightFromText="181" w:vertAnchor="page" w:horzAnchor="page" w:tblpX="11194" w:tblpY="285"/>
      <w:tblOverlap w:val="never"/>
      <w:tblW w:w="0" w:type="auto"/>
      <w:tblLook w:val="04A0" w:firstRow="1" w:lastRow="0" w:firstColumn="1" w:lastColumn="0" w:noHBand="0" w:noVBand="1"/>
    </w:tblPr>
    <w:tblGrid>
      <w:gridCol w:w="421"/>
    </w:tblGrid>
    <w:tr w:rsidR="0055311B" w14:paraId="64C7E248" w14:textId="77777777" w:rsidTr="00823CFB">
      <w:trPr>
        <w:trHeight w:hRule="exact" w:val="397"/>
      </w:trPr>
      <w:tc>
        <w:tcPr>
          <w:tcW w:w="421" w:type="dxa"/>
          <w:vAlign w:val="center"/>
        </w:tcPr>
        <w:p w14:paraId="19D6E97B" w14:textId="0FA2FDE7" w:rsidR="0055311B" w:rsidRDefault="004226D1" w:rsidP="00823CFB">
          <w:pPr>
            <w:pStyle w:val="a5"/>
            <w:ind w:firstLine="0"/>
            <w:jc w:val="center"/>
          </w:pPr>
          <w:r w:rsidRPr="004226D1">
            <w:rPr>
              <w:rFonts w:eastAsia="Times New Roman" w:cs="Arial"/>
              <w:szCs w:val="24"/>
              <w:lang w:eastAsia="ru-RU"/>
            </w:rPr>
            <w:fldChar w:fldCharType="begin"/>
          </w:r>
          <w:r w:rsidRPr="004226D1">
            <w:rPr>
              <w:rFonts w:eastAsia="Times New Roman" w:cs="Arial"/>
              <w:szCs w:val="24"/>
              <w:lang w:eastAsia="ru-RU"/>
            </w:rPr>
            <w:instrText xml:space="preserve"> =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begin"/>
          </w:r>
          <w:r w:rsidRPr="004226D1">
            <w:rPr>
              <w:rFonts w:eastAsia="Times New Roman" w:cs="Arial"/>
              <w:szCs w:val="24"/>
              <w:lang w:eastAsia="ru-RU"/>
            </w:rPr>
            <w:instrText xml:space="preserve"> page 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2264E5">
            <w:rPr>
              <w:rFonts w:eastAsia="Times New Roman" w:cs="Arial"/>
              <w:noProof/>
              <w:szCs w:val="24"/>
              <w:lang w:eastAsia="ru-RU"/>
            </w:rPr>
            <w:instrText>3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end"/>
          </w:r>
          <w:r w:rsidRPr="004226D1">
            <w:rPr>
              <w:rFonts w:eastAsia="Times New Roman" w:cs="Arial"/>
              <w:szCs w:val="24"/>
              <w:lang w:eastAsia="ru-RU"/>
            </w:rPr>
            <w:instrText>-1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2264E5">
            <w:rPr>
              <w:rFonts w:eastAsia="Times New Roman" w:cs="Arial"/>
              <w:noProof/>
              <w:szCs w:val="24"/>
              <w:lang w:eastAsia="ru-RU"/>
            </w:rPr>
            <w:t>2</w: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end"/>
          </w:r>
        </w:p>
      </w:tc>
    </w:tr>
  </w:tbl>
  <w:p w14:paraId="6340D2C0" w14:textId="62BB9027" w:rsidR="0055311B" w:rsidRPr="004226D1" w:rsidRDefault="0055311B">
    <w:pPr>
      <w:pStyle w:val="a5"/>
      <w:rPr>
        <w:szCs w:val="24"/>
      </w:rPr>
    </w:pPr>
    <w:r w:rsidRPr="004226D1">
      <w:rPr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BCD37C" wp14:editId="09D9E60A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11430" b="12700"/>
              <wp:wrapNone/>
              <wp:docPr id="50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755331" id="Rectangle 13" o:spid="_x0000_s1026" style="position:absolute;margin-left:56.7pt;margin-top:14.2pt;width:524.4pt;height:813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" filled="f" strokeweight="1.5pt"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15"/>
      <w:tblpPr w:leftFromText="181" w:rightFromText="181" w:vertAnchor="page" w:horzAnchor="page" w:tblpX="11228" w:tblpY="285"/>
      <w:tblOverlap w:val="never"/>
      <w:tblW w:w="0" w:type="auto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397"/>
    </w:tblGrid>
    <w:tr w:rsidR="007D28D6" w14:paraId="476FBED2" w14:textId="77777777" w:rsidTr="002C7C3F">
      <w:trPr>
        <w:trHeight w:hRule="exact" w:val="397"/>
      </w:trPr>
      <w:tc>
        <w:tcPr>
          <w:tcW w:w="397" w:type="dxa"/>
          <w:vAlign w:val="center"/>
        </w:tcPr>
        <w:p w14:paraId="2E5D2C0D" w14:textId="1DBAAEB1" w:rsidR="007D28D6" w:rsidRDefault="007D28D6" w:rsidP="002C7C3F">
          <w:pPr>
            <w:pStyle w:val="a5"/>
            <w:ind w:firstLine="0"/>
            <w:jc w:val="center"/>
          </w:pPr>
          <w:r w:rsidRPr="004226D1">
            <w:rPr>
              <w:rFonts w:eastAsia="Times New Roman" w:cs="Arial"/>
              <w:szCs w:val="24"/>
              <w:lang w:eastAsia="ru-RU"/>
            </w:rPr>
            <w:fldChar w:fldCharType="begin"/>
          </w:r>
          <w:r w:rsidRPr="004226D1">
            <w:rPr>
              <w:rFonts w:eastAsia="Times New Roman" w:cs="Arial"/>
              <w:szCs w:val="24"/>
              <w:lang w:eastAsia="ru-RU"/>
            </w:rPr>
            <w:instrText xml:space="preserve"> =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begin"/>
          </w:r>
          <w:r w:rsidRPr="004226D1">
            <w:rPr>
              <w:rFonts w:eastAsia="Times New Roman" w:cs="Arial"/>
              <w:szCs w:val="24"/>
              <w:lang w:eastAsia="ru-RU"/>
            </w:rPr>
            <w:instrText xml:space="preserve"> page 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B63677">
            <w:rPr>
              <w:rFonts w:eastAsia="Times New Roman" w:cs="Arial"/>
              <w:noProof/>
              <w:szCs w:val="24"/>
              <w:lang w:eastAsia="ru-RU"/>
            </w:rPr>
            <w:instrText>8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end"/>
          </w:r>
          <w:r w:rsidRPr="004226D1">
            <w:rPr>
              <w:rFonts w:eastAsia="Times New Roman" w:cs="Arial"/>
              <w:szCs w:val="24"/>
              <w:lang w:eastAsia="ru-RU"/>
            </w:rPr>
            <w:instrText>-1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B63677">
            <w:rPr>
              <w:rFonts w:eastAsia="Times New Roman" w:cs="Arial"/>
              <w:noProof/>
              <w:szCs w:val="24"/>
              <w:lang w:eastAsia="ru-RU"/>
            </w:rPr>
            <w:t>7</w: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end"/>
          </w:r>
        </w:p>
      </w:tc>
    </w:tr>
  </w:tbl>
  <w:p w14:paraId="24F85ECC" w14:textId="77777777" w:rsidR="007D28D6" w:rsidRDefault="007D28D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67599026" wp14:editId="71FBEC0D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11430" b="12700"/>
              <wp:wrapNone/>
              <wp:docPr id="28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57C5AA" id="Rectangle 6" o:spid="_x0000_s1026" style="position:absolute;margin-left:56.7pt;margin-top:14.2pt;width:524.4pt;height:813.55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" filled="f" strokeweight="1.5pt"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15"/>
      <w:tblpPr w:leftFromText="181" w:rightFromText="181" w:vertAnchor="page" w:horzAnchor="page" w:tblpX="11194" w:tblpY="285"/>
      <w:tblOverlap w:val="never"/>
      <w:tblW w:w="0" w:type="auto"/>
      <w:tblLook w:val="04A0" w:firstRow="1" w:lastRow="0" w:firstColumn="1" w:lastColumn="0" w:noHBand="0" w:noVBand="1"/>
    </w:tblPr>
    <w:tblGrid>
      <w:gridCol w:w="421"/>
    </w:tblGrid>
    <w:tr w:rsidR="007D28D6" w14:paraId="652CA1E0" w14:textId="77777777" w:rsidTr="00823CFB">
      <w:trPr>
        <w:trHeight w:hRule="exact" w:val="397"/>
      </w:trPr>
      <w:tc>
        <w:tcPr>
          <w:tcW w:w="421" w:type="dxa"/>
          <w:vAlign w:val="center"/>
        </w:tcPr>
        <w:p w14:paraId="202922E6" w14:textId="16A14902" w:rsidR="007D28D6" w:rsidRDefault="007D28D6" w:rsidP="00823CFB">
          <w:pPr>
            <w:pStyle w:val="a5"/>
            <w:ind w:firstLine="0"/>
            <w:jc w:val="center"/>
          </w:pPr>
          <w:r w:rsidRPr="004226D1">
            <w:rPr>
              <w:rFonts w:eastAsia="Times New Roman" w:cs="Arial"/>
              <w:szCs w:val="24"/>
              <w:lang w:eastAsia="ru-RU"/>
            </w:rPr>
            <w:fldChar w:fldCharType="begin"/>
          </w:r>
          <w:r w:rsidRPr="004226D1">
            <w:rPr>
              <w:rFonts w:eastAsia="Times New Roman" w:cs="Arial"/>
              <w:szCs w:val="24"/>
              <w:lang w:eastAsia="ru-RU"/>
            </w:rPr>
            <w:instrText xml:space="preserve"> =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begin"/>
          </w:r>
          <w:r w:rsidRPr="004226D1">
            <w:rPr>
              <w:rFonts w:eastAsia="Times New Roman" w:cs="Arial"/>
              <w:szCs w:val="24"/>
              <w:lang w:eastAsia="ru-RU"/>
            </w:rPr>
            <w:instrText xml:space="preserve"> page 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2264E5">
            <w:rPr>
              <w:rFonts w:eastAsia="Times New Roman" w:cs="Arial"/>
              <w:noProof/>
              <w:szCs w:val="24"/>
              <w:lang w:eastAsia="ru-RU"/>
            </w:rPr>
            <w:instrText>4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end"/>
          </w:r>
          <w:r w:rsidRPr="004226D1">
            <w:rPr>
              <w:rFonts w:eastAsia="Times New Roman" w:cs="Arial"/>
              <w:szCs w:val="24"/>
              <w:lang w:eastAsia="ru-RU"/>
            </w:rPr>
            <w:instrText>-1</w:instrTex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separate"/>
          </w:r>
          <w:r w:rsidR="002264E5">
            <w:rPr>
              <w:rFonts w:eastAsia="Times New Roman" w:cs="Arial"/>
              <w:noProof/>
              <w:szCs w:val="24"/>
              <w:lang w:eastAsia="ru-RU"/>
            </w:rPr>
            <w:t>3</w:t>
          </w:r>
          <w:r w:rsidRPr="004226D1">
            <w:rPr>
              <w:rFonts w:eastAsia="Times New Roman" w:cs="Arial"/>
              <w:szCs w:val="24"/>
              <w:lang w:eastAsia="ru-RU"/>
            </w:rPr>
            <w:fldChar w:fldCharType="end"/>
          </w:r>
        </w:p>
      </w:tc>
    </w:tr>
  </w:tbl>
  <w:p w14:paraId="7C4B03C9" w14:textId="77777777" w:rsidR="007D28D6" w:rsidRPr="004226D1" w:rsidRDefault="007D28D6">
    <w:pPr>
      <w:pStyle w:val="a5"/>
      <w:rPr>
        <w:szCs w:val="24"/>
      </w:rPr>
    </w:pPr>
    <w:r w:rsidRPr="004226D1">
      <w:rPr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4DD280F" wp14:editId="1356B2F9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11430" b="12700"/>
              <wp:wrapNone/>
              <wp:docPr id="26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750242" id="Rectangle 13" o:spid="_x0000_s1026" style="position:absolute;margin-left:56.7pt;margin-top:14.2pt;width:524.4pt;height:813.5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" filled="f" strokeweight="1.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6CDD"/>
    <w:multiLevelType w:val="hybridMultilevel"/>
    <w:tmpl w:val="559E1970"/>
    <w:lvl w:ilvl="0" w:tplc="3DF0A2F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8851BE"/>
    <w:multiLevelType w:val="hybridMultilevel"/>
    <w:tmpl w:val="4C14E86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D4281A"/>
    <w:multiLevelType w:val="hybridMultilevel"/>
    <w:tmpl w:val="BC8CC238"/>
    <w:lvl w:ilvl="0" w:tplc="E124ABC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37BA5EDE">
      <w:start w:val="2"/>
      <w:numFmt w:val="decimal"/>
      <w:lvlText w:val="%3."/>
      <w:lvlJc w:val="left"/>
      <w:pPr>
        <w:tabs>
          <w:tab w:val="num" w:pos="3049"/>
        </w:tabs>
        <w:ind w:left="3049" w:hanging="360"/>
      </w:pPr>
      <w:rPr>
        <w:rFonts w:hint="default"/>
      </w:rPr>
    </w:lvl>
    <w:lvl w:ilvl="3" w:tplc="18BC42C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A46E146">
      <w:numFmt w:val="bullet"/>
      <w:lvlText w:val="•"/>
      <w:lvlJc w:val="left"/>
      <w:pPr>
        <w:ind w:left="5359" w:hanging="1410"/>
      </w:pPr>
      <w:rPr>
        <w:rFonts w:ascii="Arial" w:eastAsia="Times New Roman" w:hAnsi="Arial" w:cs="Arial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12DA6C21"/>
    <w:multiLevelType w:val="hybridMultilevel"/>
    <w:tmpl w:val="4C14E868"/>
    <w:lvl w:ilvl="0" w:tplc="E3642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307A50"/>
    <w:multiLevelType w:val="hybridMultilevel"/>
    <w:tmpl w:val="46000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956C1B"/>
    <w:multiLevelType w:val="multilevel"/>
    <w:tmpl w:val="8CDC6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A536E5"/>
    <w:multiLevelType w:val="hybridMultilevel"/>
    <w:tmpl w:val="40B0081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E380AD7"/>
    <w:multiLevelType w:val="hybridMultilevel"/>
    <w:tmpl w:val="05E6C98A"/>
    <w:lvl w:ilvl="0" w:tplc="3DF0A2F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2858E2"/>
    <w:multiLevelType w:val="hybridMultilevel"/>
    <w:tmpl w:val="02DC0664"/>
    <w:lvl w:ilvl="0" w:tplc="21EE07C4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1921A5B"/>
    <w:multiLevelType w:val="multilevel"/>
    <w:tmpl w:val="CA8E2AC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568" w:firstLine="0"/>
      </w:pPr>
      <w:rPr>
        <w:rFonts w:hint="default"/>
        <w:b/>
      </w:rPr>
    </w:lvl>
    <w:lvl w:ilvl="2">
      <w:start w:val="1"/>
      <w:numFmt w:val="decimal"/>
      <w:lvlText w:val="2.%3"/>
      <w:lvlJc w:val="left"/>
      <w:pPr>
        <w:ind w:left="0" w:firstLine="0"/>
      </w:pPr>
      <w:rPr>
        <w:rFonts w:hint="default"/>
        <w:b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4.%7"/>
      <w:lvlJc w:val="left"/>
      <w:pPr>
        <w:ind w:left="0" w:firstLine="0"/>
      </w:pPr>
      <w:rPr>
        <w:rFonts w:hint="default"/>
        <w:b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1E16C25"/>
    <w:multiLevelType w:val="hybridMultilevel"/>
    <w:tmpl w:val="26C6E2E4"/>
    <w:lvl w:ilvl="0" w:tplc="A6F69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AD0FE3"/>
    <w:multiLevelType w:val="hybridMultilevel"/>
    <w:tmpl w:val="578E3F92"/>
    <w:lvl w:ilvl="0" w:tplc="37B8EFC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472A5"/>
    <w:multiLevelType w:val="hybridMultilevel"/>
    <w:tmpl w:val="017ADC74"/>
    <w:lvl w:ilvl="0" w:tplc="3DF0A2F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6664039"/>
    <w:multiLevelType w:val="multilevel"/>
    <w:tmpl w:val="73480A3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2.%3"/>
      <w:lvlJc w:val="left"/>
      <w:pPr>
        <w:ind w:left="0" w:firstLine="0"/>
      </w:pPr>
      <w:rPr>
        <w:rFonts w:hint="default"/>
        <w:b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4.%7"/>
      <w:lvlJc w:val="left"/>
      <w:pPr>
        <w:ind w:left="0" w:firstLine="0"/>
      </w:pPr>
      <w:rPr>
        <w:rFonts w:hint="default"/>
        <w:b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9AF5244"/>
    <w:multiLevelType w:val="hybridMultilevel"/>
    <w:tmpl w:val="601C9326"/>
    <w:lvl w:ilvl="0" w:tplc="A6F69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C160B17"/>
    <w:multiLevelType w:val="hybridMultilevel"/>
    <w:tmpl w:val="3702C338"/>
    <w:lvl w:ilvl="0" w:tplc="3DF0A2F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4744EA"/>
    <w:multiLevelType w:val="hybridMultilevel"/>
    <w:tmpl w:val="73F881E8"/>
    <w:lvl w:ilvl="0" w:tplc="068479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D7644BF"/>
    <w:multiLevelType w:val="multilevel"/>
    <w:tmpl w:val="32040ED2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7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13" w:hanging="1800"/>
      </w:pPr>
      <w:rPr>
        <w:rFonts w:hint="default"/>
      </w:rPr>
    </w:lvl>
  </w:abstractNum>
  <w:abstractNum w:abstractNumId="18" w15:restartNumberingAfterBreak="0">
    <w:nsid w:val="312B0505"/>
    <w:multiLevelType w:val="hybridMultilevel"/>
    <w:tmpl w:val="2B92F008"/>
    <w:lvl w:ilvl="0" w:tplc="FFFFFFFF">
      <w:start w:val="1"/>
      <w:numFmt w:val="bullet"/>
      <w:pStyle w:val="a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784239"/>
    <w:multiLevelType w:val="multilevel"/>
    <w:tmpl w:val="32040ED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7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13" w:hanging="1800"/>
      </w:pPr>
      <w:rPr>
        <w:rFonts w:hint="default"/>
      </w:rPr>
    </w:lvl>
  </w:abstractNum>
  <w:abstractNum w:abstractNumId="20" w15:restartNumberingAfterBreak="0">
    <w:nsid w:val="353E3BBB"/>
    <w:multiLevelType w:val="multilevel"/>
    <w:tmpl w:val="E1A042D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2.%3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2.6.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4"/>
      <w:lvlText w:val="4.%7"/>
      <w:lvlJc w:val="left"/>
      <w:pPr>
        <w:ind w:left="0" w:firstLine="0"/>
      </w:pPr>
      <w:rPr>
        <w:rFonts w:hint="default"/>
        <w:b w:val="0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394B3884"/>
    <w:multiLevelType w:val="hybridMultilevel"/>
    <w:tmpl w:val="BEDC85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A3A7F07"/>
    <w:multiLevelType w:val="multilevel"/>
    <w:tmpl w:val="6546A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3C6B0E47"/>
    <w:multiLevelType w:val="hybridMultilevel"/>
    <w:tmpl w:val="4E86F722"/>
    <w:lvl w:ilvl="0" w:tplc="5FBC0378">
      <w:start w:val="1"/>
      <w:numFmt w:val="decimal"/>
      <w:lvlText w:val="4.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472E020A"/>
    <w:multiLevelType w:val="hybridMultilevel"/>
    <w:tmpl w:val="E6B0A46E"/>
    <w:lvl w:ilvl="0" w:tplc="A6F69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B7042C7"/>
    <w:multiLevelType w:val="hybridMultilevel"/>
    <w:tmpl w:val="FD9AAB66"/>
    <w:lvl w:ilvl="0" w:tplc="3DF0A2F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0A92A35"/>
    <w:multiLevelType w:val="hybridMultilevel"/>
    <w:tmpl w:val="C83C2CE8"/>
    <w:lvl w:ilvl="0" w:tplc="A6F69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1A036DE"/>
    <w:multiLevelType w:val="hybridMultilevel"/>
    <w:tmpl w:val="33768AB8"/>
    <w:lvl w:ilvl="0" w:tplc="1C08D44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87961EF"/>
    <w:multiLevelType w:val="hybridMultilevel"/>
    <w:tmpl w:val="BEAC4C66"/>
    <w:lvl w:ilvl="0" w:tplc="6F44DBDA">
      <w:start w:val="1"/>
      <w:numFmt w:val="decimal"/>
      <w:lvlText w:val="8.%1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9" w15:restartNumberingAfterBreak="0">
    <w:nsid w:val="590E2BDA"/>
    <w:multiLevelType w:val="hybridMultilevel"/>
    <w:tmpl w:val="1478A7D0"/>
    <w:lvl w:ilvl="0" w:tplc="8CF8A5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96B19CB"/>
    <w:multiLevelType w:val="hybridMultilevel"/>
    <w:tmpl w:val="5D8E9408"/>
    <w:lvl w:ilvl="0" w:tplc="1C08D4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E13F0F"/>
    <w:multiLevelType w:val="hybridMultilevel"/>
    <w:tmpl w:val="6F22FB08"/>
    <w:lvl w:ilvl="0" w:tplc="5FDCE1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0223657"/>
    <w:multiLevelType w:val="multilevel"/>
    <w:tmpl w:val="EEDC2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3.%2."/>
      <w:lvlJc w:val="left"/>
      <w:pPr>
        <w:ind w:left="142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3" w15:restartNumberingAfterBreak="0">
    <w:nsid w:val="607B1A43"/>
    <w:multiLevelType w:val="hybridMultilevel"/>
    <w:tmpl w:val="79460A22"/>
    <w:lvl w:ilvl="0" w:tplc="1ACA3484">
      <w:start w:val="1"/>
      <w:numFmt w:val="bullet"/>
      <w:lvlText w:val="-"/>
      <w:lvlJc w:val="left"/>
      <w:pPr>
        <w:ind w:left="118"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36281392">
      <w:start w:val="1"/>
      <w:numFmt w:val="bullet"/>
      <w:lvlText w:val=""/>
      <w:lvlJc w:val="left"/>
      <w:pPr>
        <w:ind w:left="1812" w:hanging="315"/>
      </w:pPr>
      <w:rPr>
        <w:rFonts w:ascii="Symbol" w:eastAsia="Symbol" w:hAnsi="Symbol" w:hint="default"/>
        <w:w w:val="89"/>
        <w:sz w:val="20"/>
        <w:szCs w:val="20"/>
      </w:rPr>
    </w:lvl>
    <w:lvl w:ilvl="2" w:tplc="3C781984">
      <w:start w:val="1"/>
      <w:numFmt w:val="bullet"/>
      <w:lvlText w:val="•"/>
      <w:lvlJc w:val="left"/>
      <w:pPr>
        <w:ind w:left="2740" w:hanging="315"/>
      </w:pPr>
      <w:rPr>
        <w:rFonts w:hint="default"/>
      </w:rPr>
    </w:lvl>
    <w:lvl w:ilvl="3" w:tplc="4C50F02E">
      <w:start w:val="1"/>
      <w:numFmt w:val="bullet"/>
      <w:lvlText w:val="•"/>
      <w:lvlJc w:val="left"/>
      <w:pPr>
        <w:ind w:left="3669" w:hanging="315"/>
      </w:pPr>
      <w:rPr>
        <w:rFonts w:hint="default"/>
      </w:rPr>
    </w:lvl>
    <w:lvl w:ilvl="4" w:tplc="C1C06608">
      <w:start w:val="1"/>
      <w:numFmt w:val="bullet"/>
      <w:lvlText w:val="•"/>
      <w:lvlJc w:val="left"/>
      <w:pPr>
        <w:ind w:left="4597" w:hanging="315"/>
      </w:pPr>
      <w:rPr>
        <w:rFonts w:hint="default"/>
      </w:rPr>
    </w:lvl>
    <w:lvl w:ilvl="5" w:tplc="A30EE72A">
      <w:start w:val="1"/>
      <w:numFmt w:val="bullet"/>
      <w:lvlText w:val="•"/>
      <w:lvlJc w:val="left"/>
      <w:pPr>
        <w:ind w:left="5525" w:hanging="315"/>
      </w:pPr>
      <w:rPr>
        <w:rFonts w:hint="default"/>
      </w:rPr>
    </w:lvl>
    <w:lvl w:ilvl="6" w:tplc="EA86BF74">
      <w:start w:val="1"/>
      <w:numFmt w:val="bullet"/>
      <w:lvlText w:val="•"/>
      <w:lvlJc w:val="left"/>
      <w:pPr>
        <w:ind w:left="6453" w:hanging="315"/>
      </w:pPr>
      <w:rPr>
        <w:rFonts w:hint="default"/>
      </w:rPr>
    </w:lvl>
    <w:lvl w:ilvl="7" w:tplc="4C98C92C">
      <w:start w:val="1"/>
      <w:numFmt w:val="bullet"/>
      <w:lvlText w:val="•"/>
      <w:lvlJc w:val="left"/>
      <w:pPr>
        <w:ind w:left="7381" w:hanging="315"/>
      </w:pPr>
      <w:rPr>
        <w:rFonts w:hint="default"/>
      </w:rPr>
    </w:lvl>
    <w:lvl w:ilvl="8" w:tplc="32C2B4E2">
      <w:start w:val="1"/>
      <w:numFmt w:val="bullet"/>
      <w:lvlText w:val="•"/>
      <w:lvlJc w:val="left"/>
      <w:pPr>
        <w:ind w:left="8310" w:hanging="315"/>
      </w:pPr>
      <w:rPr>
        <w:rFonts w:hint="default"/>
      </w:rPr>
    </w:lvl>
  </w:abstractNum>
  <w:abstractNum w:abstractNumId="34" w15:restartNumberingAfterBreak="0">
    <w:nsid w:val="651942EA"/>
    <w:multiLevelType w:val="hybridMultilevel"/>
    <w:tmpl w:val="DF985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67539"/>
    <w:multiLevelType w:val="multilevel"/>
    <w:tmpl w:val="EEDC2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3.%2."/>
      <w:lvlJc w:val="left"/>
      <w:pPr>
        <w:ind w:left="142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6" w15:restartNumberingAfterBreak="0">
    <w:nsid w:val="6D8F4B07"/>
    <w:multiLevelType w:val="hybridMultilevel"/>
    <w:tmpl w:val="322878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E9E059C"/>
    <w:multiLevelType w:val="hybridMultilevel"/>
    <w:tmpl w:val="CA325DF4"/>
    <w:lvl w:ilvl="0" w:tplc="A6F69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F141BCE"/>
    <w:multiLevelType w:val="hybridMultilevel"/>
    <w:tmpl w:val="F954D290"/>
    <w:lvl w:ilvl="0" w:tplc="0419000F">
      <w:start w:val="1"/>
      <w:numFmt w:val="bullet"/>
      <w:pStyle w:val="a0"/>
      <w:suff w:val="space"/>
      <w:lvlText w:val="–"/>
      <w:lvlJc w:val="left"/>
      <w:pPr>
        <w:ind w:left="-141" w:firstLine="709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1C01C50"/>
    <w:multiLevelType w:val="hybridMultilevel"/>
    <w:tmpl w:val="6DD4BCD2"/>
    <w:lvl w:ilvl="0" w:tplc="BD3061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2365C31"/>
    <w:multiLevelType w:val="multilevel"/>
    <w:tmpl w:val="836680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2.%3"/>
      <w:lvlJc w:val="left"/>
      <w:pPr>
        <w:ind w:left="0" w:firstLine="0"/>
      </w:pPr>
      <w:rPr>
        <w:rFonts w:hint="default"/>
        <w:b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4.%7"/>
      <w:lvlJc w:val="left"/>
      <w:pPr>
        <w:ind w:left="0" w:firstLine="0"/>
      </w:pPr>
      <w:rPr>
        <w:rFonts w:hint="default"/>
        <w:b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730C618B"/>
    <w:multiLevelType w:val="hybridMultilevel"/>
    <w:tmpl w:val="D5CED7B6"/>
    <w:lvl w:ilvl="0" w:tplc="59AA2C24">
      <w:start w:val="1"/>
      <w:numFmt w:val="decimal"/>
      <w:lvlText w:val="3.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2" w15:restartNumberingAfterBreak="0">
    <w:nsid w:val="73E860DA"/>
    <w:multiLevelType w:val="multilevel"/>
    <w:tmpl w:val="686A382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2.%3"/>
      <w:lvlJc w:val="left"/>
      <w:pPr>
        <w:ind w:left="0" w:firstLine="0"/>
      </w:pPr>
      <w:rPr>
        <w:rFonts w:hint="default"/>
        <w:b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573210F"/>
    <w:multiLevelType w:val="hybridMultilevel"/>
    <w:tmpl w:val="D5CED7B6"/>
    <w:lvl w:ilvl="0" w:tplc="59AA2C24">
      <w:start w:val="1"/>
      <w:numFmt w:val="decimal"/>
      <w:lvlText w:val="3.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4" w15:restartNumberingAfterBreak="0">
    <w:nsid w:val="7AAF605B"/>
    <w:multiLevelType w:val="hybridMultilevel"/>
    <w:tmpl w:val="AA900AB2"/>
    <w:lvl w:ilvl="0" w:tplc="A6F69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DA5FEB"/>
    <w:multiLevelType w:val="hybridMultilevel"/>
    <w:tmpl w:val="F3FC9C00"/>
    <w:lvl w:ilvl="0" w:tplc="3DF0A2F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F652A15"/>
    <w:multiLevelType w:val="hybridMultilevel"/>
    <w:tmpl w:val="67627E6C"/>
    <w:lvl w:ilvl="0" w:tplc="1C08D44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FC453D4"/>
    <w:multiLevelType w:val="multilevel"/>
    <w:tmpl w:val="78A4A85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4.%2"/>
      <w:lvlJc w:val="left"/>
      <w:pPr>
        <w:ind w:left="0" w:firstLine="0"/>
      </w:pPr>
      <w:rPr>
        <w:b/>
      </w:rPr>
    </w:lvl>
    <w:lvl w:ilvl="2">
      <w:start w:val="1"/>
      <w:numFmt w:val="decimal"/>
      <w:lvlText w:val="2.%3"/>
      <w:lvlJc w:val="left"/>
      <w:pPr>
        <w:ind w:left="0" w:firstLine="0"/>
      </w:pPr>
      <w:rPr>
        <w:b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4.%7"/>
      <w:lvlJc w:val="left"/>
      <w:pPr>
        <w:ind w:left="0" w:firstLine="0"/>
      </w:pPr>
      <w:rPr>
        <w:b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211918025">
    <w:abstractNumId w:val="22"/>
  </w:num>
  <w:num w:numId="2" w16cid:durableId="950471551">
    <w:abstractNumId w:val="10"/>
  </w:num>
  <w:num w:numId="3" w16cid:durableId="1775661523">
    <w:abstractNumId w:val="37"/>
  </w:num>
  <w:num w:numId="4" w16cid:durableId="1320385303">
    <w:abstractNumId w:val="26"/>
  </w:num>
  <w:num w:numId="5" w16cid:durableId="2098939933">
    <w:abstractNumId w:val="44"/>
  </w:num>
  <w:num w:numId="6" w16cid:durableId="1030646171">
    <w:abstractNumId w:val="14"/>
  </w:num>
  <w:num w:numId="7" w16cid:durableId="625042130">
    <w:abstractNumId w:val="24"/>
  </w:num>
  <w:num w:numId="8" w16cid:durableId="785849020">
    <w:abstractNumId w:val="34"/>
  </w:num>
  <w:num w:numId="9" w16cid:durableId="149643691">
    <w:abstractNumId w:val="31"/>
  </w:num>
  <w:num w:numId="10" w16cid:durableId="1374115199">
    <w:abstractNumId w:val="32"/>
  </w:num>
  <w:num w:numId="11" w16cid:durableId="1623612335">
    <w:abstractNumId w:val="45"/>
  </w:num>
  <w:num w:numId="12" w16cid:durableId="427310197">
    <w:abstractNumId w:val="12"/>
  </w:num>
  <w:num w:numId="13" w16cid:durableId="292253215">
    <w:abstractNumId w:val="7"/>
  </w:num>
  <w:num w:numId="14" w16cid:durableId="1417432681">
    <w:abstractNumId w:val="25"/>
  </w:num>
  <w:num w:numId="15" w16cid:durableId="1961957071">
    <w:abstractNumId w:val="15"/>
  </w:num>
  <w:num w:numId="16" w16cid:durableId="1852645663">
    <w:abstractNumId w:val="0"/>
  </w:num>
  <w:num w:numId="17" w16cid:durableId="470024489">
    <w:abstractNumId w:val="4"/>
  </w:num>
  <w:num w:numId="18" w16cid:durableId="1436828551">
    <w:abstractNumId w:val="35"/>
  </w:num>
  <w:num w:numId="19" w16cid:durableId="298805324">
    <w:abstractNumId w:val="21"/>
  </w:num>
  <w:num w:numId="20" w16cid:durableId="1447889761">
    <w:abstractNumId w:val="16"/>
  </w:num>
  <w:num w:numId="21" w16cid:durableId="2073309923">
    <w:abstractNumId w:val="42"/>
  </w:num>
  <w:num w:numId="22" w16cid:durableId="1969432694">
    <w:abstractNumId w:val="18"/>
  </w:num>
  <w:num w:numId="23" w16cid:durableId="350493906">
    <w:abstractNumId w:val="2"/>
  </w:num>
  <w:num w:numId="24" w16cid:durableId="1938975077">
    <w:abstractNumId w:val="13"/>
  </w:num>
  <w:num w:numId="25" w16cid:durableId="1071461703">
    <w:abstractNumId w:val="30"/>
  </w:num>
  <w:num w:numId="26" w16cid:durableId="1024943937">
    <w:abstractNumId w:val="20"/>
  </w:num>
  <w:num w:numId="27" w16cid:durableId="1719478211">
    <w:abstractNumId w:val="46"/>
  </w:num>
  <w:num w:numId="28" w16cid:durableId="1263685915">
    <w:abstractNumId w:val="40"/>
  </w:num>
  <w:num w:numId="29" w16cid:durableId="754206038">
    <w:abstractNumId w:val="39"/>
  </w:num>
  <w:num w:numId="30" w16cid:durableId="1728066754">
    <w:abstractNumId w:val="41"/>
  </w:num>
  <w:num w:numId="31" w16cid:durableId="888810334">
    <w:abstractNumId w:val="28"/>
  </w:num>
  <w:num w:numId="32" w16cid:durableId="665747181">
    <w:abstractNumId w:val="11"/>
  </w:num>
  <w:num w:numId="33" w16cid:durableId="1316567938">
    <w:abstractNumId w:val="36"/>
  </w:num>
  <w:num w:numId="34" w16cid:durableId="1731725898">
    <w:abstractNumId w:val="6"/>
  </w:num>
  <w:num w:numId="35" w16cid:durableId="1688822799">
    <w:abstractNumId w:val="17"/>
  </w:num>
  <w:num w:numId="36" w16cid:durableId="1021587616">
    <w:abstractNumId w:val="9"/>
  </w:num>
  <w:num w:numId="37" w16cid:durableId="1348559415">
    <w:abstractNumId w:val="27"/>
  </w:num>
  <w:num w:numId="38" w16cid:durableId="27072423">
    <w:abstractNumId w:val="43"/>
  </w:num>
  <w:num w:numId="39" w16cid:durableId="1893691904">
    <w:abstractNumId w:val="23"/>
  </w:num>
  <w:num w:numId="40" w16cid:durableId="12996473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/>
    <w:lvlOverride w:ilvl="8"/>
  </w:num>
  <w:num w:numId="41" w16cid:durableId="16370985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/>
    <w:lvlOverride w:ilvl="8"/>
  </w:num>
  <w:num w:numId="42" w16cid:durableId="1057048228">
    <w:abstractNumId w:val="2"/>
    <w:lvlOverride w:ilvl="0"/>
    <w:lvlOverride w:ilvl="1">
      <w:startOverride w:val="1"/>
    </w:lvlOverride>
    <w:lvlOverride w:ilvl="2">
      <w:startOverride w:val="2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76890857">
    <w:abstractNumId w:val="46"/>
  </w:num>
  <w:num w:numId="44" w16cid:durableId="211306980">
    <w:abstractNumId w:val="19"/>
  </w:num>
  <w:num w:numId="45" w16cid:durableId="1925331588">
    <w:abstractNumId w:val="38"/>
  </w:num>
  <w:num w:numId="46" w16cid:durableId="1430587594">
    <w:abstractNumId w:val="8"/>
  </w:num>
  <w:num w:numId="47" w16cid:durableId="316881664">
    <w:abstractNumId w:val="5"/>
  </w:num>
  <w:num w:numId="48" w16cid:durableId="774206906">
    <w:abstractNumId w:val="29"/>
  </w:num>
  <w:num w:numId="49" w16cid:durableId="1480271620">
    <w:abstractNumId w:val="3"/>
  </w:num>
  <w:num w:numId="50" w16cid:durableId="1052924566">
    <w:abstractNumId w:val="1"/>
  </w:num>
  <w:num w:numId="51" w16cid:durableId="1067144828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4C7"/>
    <w:rsid w:val="0000080B"/>
    <w:rsid w:val="00015CC1"/>
    <w:rsid w:val="000169D0"/>
    <w:rsid w:val="000179D1"/>
    <w:rsid w:val="00017DE5"/>
    <w:rsid w:val="000218B0"/>
    <w:rsid w:val="00021C44"/>
    <w:rsid w:val="0002554B"/>
    <w:rsid w:val="00025BBB"/>
    <w:rsid w:val="00026EA9"/>
    <w:rsid w:val="0003171B"/>
    <w:rsid w:val="0005008B"/>
    <w:rsid w:val="000522EF"/>
    <w:rsid w:val="0005399A"/>
    <w:rsid w:val="0005732A"/>
    <w:rsid w:val="00061BDA"/>
    <w:rsid w:val="00063DC6"/>
    <w:rsid w:val="00064A7C"/>
    <w:rsid w:val="000650B7"/>
    <w:rsid w:val="000652B1"/>
    <w:rsid w:val="00066764"/>
    <w:rsid w:val="00070B62"/>
    <w:rsid w:val="00072B4C"/>
    <w:rsid w:val="000759BD"/>
    <w:rsid w:val="000775BD"/>
    <w:rsid w:val="00080AE6"/>
    <w:rsid w:val="00094F63"/>
    <w:rsid w:val="00096B73"/>
    <w:rsid w:val="000A2F7A"/>
    <w:rsid w:val="000A57B2"/>
    <w:rsid w:val="000A6CBE"/>
    <w:rsid w:val="000A75B7"/>
    <w:rsid w:val="000B0FEE"/>
    <w:rsid w:val="000B2B59"/>
    <w:rsid w:val="000B329D"/>
    <w:rsid w:val="000C1AD4"/>
    <w:rsid w:val="000C1E19"/>
    <w:rsid w:val="000C4F1F"/>
    <w:rsid w:val="000C5504"/>
    <w:rsid w:val="000C5F2F"/>
    <w:rsid w:val="000D0E26"/>
    <w:rsid w:val="000D4515"/>
    <w:rsid w:val="000D4B49"/>
    <w:rsid w:val="000D72C7"/>
    <w:rsid w:val="000E2446"/>
    <w:rsid w:val="000E5138"/>
    <w:rsid w:val="000E6C75"/>
    <w:rsid w:val="000E755D"/>
    <w:rsid w:val="000E7C23"/>
    <w:rsid w:val="000F0516"/>
    <w:rsid w:val="000F5622"/>
    <w:rsid w:val="000F5C41"/>
    <w:rsid w:val="0010002D"/>
    <w:rsid w:val="0010631F"/>
    <w:rsid w:val="00106D58"/>
    <w:rsid w:val="00106DA2"/>
    <w:rsid w:val="00106F46"/>
    <w:rsid w:val="001104A2"/>
    <w:rsid w:val="001115EE"/>
    <w:rsid w:val="00114CD1"/>
    <w:rsid w:val="001153DA"/>
    <w:rsid w:val="001170C7"/>
    <w:rsid w:val="00120FA2"/>
    <w:rsid w:val="00121C3B"/>
    <w:rsid w:val="001228C1"/>
    <w:rsid w:val="0013026F"/>
    <w:rsid w:val="00135D37"/>
    <w:rsid w:val="00136388"/>
    <w:rsid w:val="0013772E"/>
    <w:rsid w:val="001414C7"/>
    <w:rsid w:val="0014317B"/>
    <w:rsid w:val="00144D17"/>
    <w:rsid w:val="00147A3B"/>
    <w:rsid w:val="00147D54"/>
    <w:rsid w:val="00152498"/>
    <w:rsid w:val="001613F1"/>
    <w:rsid w:val="0016404C"/>
    <w:rsid w:val="001667F8"/>
    <w:rsid w:val="00170B21"/>
    <w:rsid w:val="00174386"/>
    <w:rsid w:val="001748C5"/>
    <w:rsid w:val="00176673"/>
    <w:rsid w:val="00177E2D"/>
    <w:rsid w:val="00183766"/>
    <w:rsid w:val="00185ACE"/>
    <w:rsid w:val="00185BB1"/>
    <w:rsid w:val="0018632F"/>
    <w:rsid w:val="00187539"/>
    <w:rsid w:val="00187C75"/>
    <w:rsid w:val="0019334C"/>
    <w:rsid w:val="00194DD9"/>
    <w:rsid w:val="001A0CB4"/>
    <w:rsid w:val="001A106C"/>
    <w:rsid w:val="001A2011"/>
    <w:rsid w:val="001A20CC"/>
    <w:rsid w:val="001A211A"/>
    <w:rsid w:val="001A3713"/>
    <w:rsid w:val="001A3E8D"/>
    <w:rsid w:val="001B02DF"/>
    <w:rsid w:val="001B2840"/>
    <w:rsid w:val="001B5ACD"/>
    <w:rsid w:val="001C1662"/>
    <w:rsid w:val="001C3533"/>
    <w:rsid w:val="001C3F4A"/>
    <w:rsid w:val="001C4F6F"/>
    <w:rsid w:val="001C5F0D"/>
    <w:rsid w:val="001C6A76"/>
    <w:rsid w:val="001C721D"/>
    <w:rsid w:val="001C7929"/>
    <w:rsid w:val="001C79EA"/>
    <w:rsid w:val="001D35D3"/>
    <w:rsid w:val="001D64F1"/>
    <w:rsid w:val="001D7023"/>
    <w:rsid w:val="001D751F"/>
    <w:rsid w:val="001E19FA"/>
    <w:rsid w:val="001E4D4C"/>
    <w:rsid w:val="001E4D54"/>
    <w:rsid w:val="001E6E38"/>
    <w:rsid w:val="001E72E6"/>
    <w:rsid w:val="001F4079"/>
    <w:rsid w:val="001F5221"/>
    <w:rsid w:val="001F639C"/>
    <w:rsid w:val="00202B98"/>
    <w:rsid w:val="002031AA"/>
    <w:rsid w:val="00203DD1"/>
    <w:rsid w:val="0020452D"/>
    <w:rsid w:val="00204991"/>
    <w:rsid w:val="002151B3"/>
    <w:rsid w:val="00216D0E"/>
    <w:rsid w:val="002247BB"/>
    <w:rsid w:val="002264E5"/>
    <w:rsid w:val="00234262"/>
    <w:rsid w:val="0023519D"/>
    <w:rsid w:val="00235D9A"/>
    <w:rsid w:val="00245A0E"/>
    <w:rsid w:val="00245DEB"/>
    <w:rsid w:val="00246C91"/>
    <w:rsid w:val="00251F09"/>
    <w:rsid w:val="0026082E"/>
    <w:rsid w:val="00261296"/>
    <w:rsid w:val="00263F3E"/>
    <w:rsid w:val="00266A4F"/>
    <w:rsid w:val="002704FB"/>
    <w:rsid w:val="0027522F"/>
    <w:rsid w:val="00275EF0"/>
    <w:rsid w:val="002823F5"/>
    <w:rsid w:val="0028241D"/>
    <w:rsid w:val="00283310"/>
    <w:rsid w:val="00286C8E"/>
    <w:rsid w:val="00291730"/>
    <w:rsid w:val="002931C6"/>
    <w:rsid w:val="00296094"/>
    <w:rsid w:val="0029678D"/>
    <w:rsid w:val="002A4398"/>
    <w:rsid w:val="002B01B6"/>
    <w:rsid w:val="002B2D6A"/>
    <w:rsid w:val="002B32F2"/>
    <w:rsid w:val="002B5B3F"/>
    <w:rsid w:val="002C12E7"/>
    <w:rsid w:val="002C1F9B"/>
    <w:rsid w:val="002C2B0F"/>
    <w:rsid w:val="002C2B46"/>
    <w:rsid w:val="002C2FEF"/>
    <w:rsid w:val="002C492D"/>
    <w:rsid w:val="002C739D"/>
    <w:rsid w:val="002C752A"/>
    <w:rsid w:val="002C7C3F"/>
    <w:rsid w:val="002D2468"/>
    <w:rsid w:val="002D4741"/>
    <w:rsid w:val="002E6175"/>
    <w:rsid w:val="002F551A"/>
    <w:rsid w:val="003002B8"/>
    <w:rsid w:val="0030058F"/>
    <w:rsid w:val="00301326"/>
    <w:rsid w:val="00301C0E"/>
    <w:rsid w:val="003045A8"/>
    <w:rsid w:val="00305853"/>
    <w:rsid w:val="00306A58"/>
    <w:rsid w:val="00311DCB"/>
    <w:rsid w:val="00312FCA"/>
    <w:rsid w:val="00313ABF"/>
    <w:rsid w:val="00322308"/>
    <w:rsid w:val="00323AAC"/>
    <w:rsid w:val="003244A9"/>
    <w:rsid w:val="0032484C"/>
    <w:rsid w:val="0032606E"/>
    <w:rsid w:val="00327963"/>
    <w:rsid w:val="00330BA8"/>
    <w:rsid w:val="003324EF"/>
    <w:rsid w:val="003349D8"/>
    <w:rsid w:val="0033568C"/>
    <w:rsid w:val="00341748"/>
    <w:rsid w:val="003432DA"/>
    <w:rsid w:val="003506D8"/>
    <w:rsid w:val="00351CA6"/>
    <w:rsid w:val="00351DE6"/>
    <w:rsid w:val="00357399"/>
    <w:rsid w:val="00362659"/>
    <w:rsid w:val="003636AD"/>
    <w:rsid w:val="003729E4"/>
    <w:rsid w:val="0037778A"/>
    <w:rsid w:val="00377A6D"/>
    <w:rsid w:val="00377D07"/>
    <w:rsid w:val="00380782"/>
    <w:rsid w:val="00381A2D"/>
    <w:rsid w:val="00383CC0"/>
    <w:rsid w:val="00385D32"/>
    <w:rsid w:val="00386765"/>
    <w:rsid w:val="00391272"/>
    <w:rsid w:val="003913C4"/>
    <w:rsid w:val="0039240E"/>
    <w:rsid w:val="0039276F"/>
    <w:rsid w:val="0039561E"/>
    <w:rsid w:val="00395907"/>
    <w:rsid w:val="003A2748"/>
    <w:rsid w:val="003A3469"/>
    <w:rsid w:val="003A72BD"/>
    <w:rsid w:val="003B123F"/>
    <w:rsid w:val="003B224F"/>
    <w:rsid w:val="003B26BA"/>
    <w:rsid w:val="003B63AB"/>
    <w:rsid w:val="003B7AAE"/>
    <w:rsid w:val="003B7AC7"/>
    <w:rsid w:val="003C335C"/>
    <w:rsid w:val="003C4197"/>
    <w:rsid w:val="003C45D0"/>
    <w:rsid w:val="003D3474"/>
    <w:rsid w:val="003D36C8"/>
    <w:rsid w:val="003D38A7"/>
    <w:rsid w:val="003D3F5B"/>
    <w:rsid w:val="003D6601"/>
    <w:rsid w:val="003D7EE6"/>
    <w:rsid w:val="003E10A4"/>
    <w:rsid w:val="003E1B29"/>
    <w:rsid w:val="003E1E6A"/>
    <w:rsid w:val="003E5117"/>
    <w:rsid w:val="003F0C15"/>
    <w:rsid w:val="003F1A68"/>
    <w:rsid w:val="003F2772"/>
    <w:rsid w:val="003F3292"/>
    <w:rsid w:val="00402434"/>
    <w:rsid w:val="00410B65"/>
    <w:rsid w:val="00410C76"/>
    <w:rsid w:val="0041256F"/>
    <w:rsid w:val="004226D1"/>
    <w:rsid w:val="004237C5"/>
    <w:rsid w:val="00425909"/>
    <w:rsid w:val="004309F1"/>
    <w:rsid w:val="004315FE"/>
    <w:rsid w:val="0044032A"/>
    <w:rsid w:val="00441BD9"/>
    <w:rsid w:val="004478E4"/>
    <w:rsid w:val="00451464"/>
    <w:rsid w:val="004528D7"/>
    <w:rsid w:val="0046069B"/>
    <w:rsid w:val="00464246"/>
    <w:rsid w:val="00465490"/>
    <w:rsid w:val="004654CC"/>
    <w:rsid w:val="004663E8"/>
    <w:rsid w:val="00467859"/>
    <w:rsid w:val="00474D6D"/>
    <w:rsid w:val="00476830"/>
    <w:rsid w:val="004833D7"/>
    <w:rsid w:val="00483E6E"/>
    <w:rsid w:val="00486DFE"/>
    <w:rsid w:val="00487189"/>
    <w:rsid w:val="004926FA"/>
    <w:rsid w:val="00492945"/>
    <w:rsid w:val="004A502A"/>
    <w:rsid w:val="004A60FC"/>
    <w:rsid w:val="004A736C"/>
    <w:rsid w:val="004A790A"/>
    <w:rsid w:val="004B269B"/>
    <w:rsid w:val="004B45CB"/>
    <w:rsid w:val="004B5CCD"/>
    <w:rsid w:val="004B6508"/>
    <w:rsid w:val="004C2F48"/>
    <w:rsid w:val="004D28E0"/>
    <w:rsid w:val="004D3986"/>
    <w:rsid w:val="004D626C"/>
    <w:rsid w:val="004E23CC"/>
    <w:rsid w:val="004E313D"/>
    <w:rsid w:val="004E3E1A"/>
    <w:rsid w:val="004E5D56"/>
    <w:rsid w:val="004E5D9F"/>
    <w:rsid w:val="004F0B9E"/>
    <w:rsid w:val="004F25BF"/>
    <w:rsid w:val="004F2F58"/>
    <w:rsid w:val="004F3BEB"/>
    <w:rsid w:val="004F3C21"/>
    <w:rsid w:val="004F7808"/>
    <w:rsid w:val="005022B9"/>
    <w:rsid w:val="00502792"/>
    <w:rsid w:val="00507484"/>
    <w:rsid w:val="00522C8E"/>
    <w:rsid w:val="005251CD"/>
    <w:rsid w:val="00525824"/>
    <w:rsid w:val="00525A2A"/>
    <w:rsid w:val="0052614B"/>
    <w:rsid w:val="005306A8"/>
    <w:rsid w:val="005308C4"/>
    <w:rsid w:val="00533053"/>
    <w:rsid w:val="00540102"/>
    <w:rsid w:val="00540FC0"/>
    <w:rsid w:val="005424DD"/>
    <w:rsid w:val="00542DAA"/>
    <w:rsid w:val="005476E4"/>
    <w:rsid w:val="00547954"/>
    <w:rsid w:val="00550464"/>
    <w:rsid w:val="00552B0F"/>
    <w:rsid w:val="0055311B"/>
    <w:rsid w:val="00555931"/>
    <w:rsid w:val="00556BEA"/>
    <w:rsid w:val="00563E79"/>
    <w:rsid w:val="00564475"/>
    <w:rsid w:val="005671E1"/>
    <w:rsid w:val="00567D73"/>
    <w:rsid w:val="00570790"/>
    <w:rsid w:val="00571D86"/>
    <w:rsid w:val="0057331F"/>
    <w:rsid w:val="00577ADF"/>
    <w:rsid w:val="00580553"/>
    <w:rsid w:val="00583AC0"/>
    <w:rsid w:val="00590571"/>
    <w:rsid w:val="00592B78"/>
    <w:rsid w:val="0059419F"/>
    <w:rsid w:val="005A052E"/>
    <w:rsid w:val="005A13F1"/>
    <w:rsid w:val="005A2A1A"/>
    <w:rsid w:val="005A3A75"/>
    <w:rsid w:val="005A476F"/>
    <w:rsid w:val="005B0629"/>
    <w:rsid w:val="005B1A7B"/>
    <w:rsid w:val="005B2134"/>
    <w:rsid w:val="005B3E3E"/>
    <w:rsid w:val="005B4E80"/>
    <w:rsid w:val="005B5BB8"/>
    <w:rsid w:val="005C0047"/>
    <w:rsid w:val="005C25CD"/>
    <w:rsid w:val="005D1DAA"/>
    <w:rsid w:val="005D2BD9"/>
    <w:rsid w:val="005D36C0"/>
    <w:rsid w:val="005D3C4D"/>
    <w:rsid w:val="005D72D9"/>
    <w:rsid w:val="005D77B1"/>
    <w:rsid w:val="005E06F9"/>
    <w:rsid w:val="005E20DB"/>
    <w:rsid w:val="005E2EEC"/>
    <w:rsid w:val="005E2F20"/>
    <w:rsid w:val="005E664E"/>
    <w:rsid w:val="005E6813"/>
    <w:rsid w:val="005F1647"/>
    <w:rsid w:val="005F269D"/>
    <w:rsid w:val="006017FD"/>
    <w:rsid w:val="00603630"/>
    <w:rsid w:val="0060561A"/>
    <w:rsid w:val="00610DDF"/>
    <w:rsid w:val="00610FE4"/>
    <w:rsid w:val="006138CC"/>
    <w:rsid w:val="00614919"/>
    <w:rsid w:val="00614C77"/>
    <w:rsid w:val="0061677E"/>
    <w:rsid w:val="00625822"/>
    <w:rsid w:val="006265FE"/>
    <w:rsid w:val="00627CD9"/>
    <w:rsid w:val="0063005B"/>
    <w:rsid w:val="00631873"/>
    <w:rsid w:val="00635A45"/>
    <w:rsid w:val="00637D51"/>
    <w:rsid w:val="00642DB8"/>
    <w:rsid w:val="00643C1E"/>
    <w:rsid w:val="00644960"/>
    <w:rsid w:val="00646782"/>
    <w:rsid w:val="00647802"/>
    <w:rsid w:val="00650A80"/>
    <w:rsid w:val="00650F41"/>
    <w:rsid w:val="0065535C"/>
    <w:rsid w:val="0066193E"/>
    <w:rsid w:val="00661D7C"/>
    <w:rsid w:val="00663F67"/>
    <w:rsid w:val="006666F8"/>
    <w:rsid w:val="00676FB6"/>
    <w:rsid w:val="0067700A"/>
    <w:rsid w:val="0068028E"/>
    <w:rsid w:val="006812E5"/>
    <w:rsid w:val="0068616E"/>
    <w:rsid w:val="0068722C"/>
    <w:rsid w:val="00687563"/>
    <w:rsid w:val="00690382"/>
    <w:rsid w:val="006927C1"/>
    <w:rsid w:val="00692EF2"/>
    <w:rsid w:val="00697B77"/>
    <w:rsid w:val="006A2346"/>
    <w:rsid w:val="006A2C23"/>
    <w:rsid w:val="006A392F"/>
    <w:rsid w:val="006A6C27"/>
    <w:rsid w:val="006A74E4"/>
    <w:rsid w:val="006A77A1"/>
    <w:rsid w:val="006B0898"/>
    <w:rsid w:val="006B15CB"/>
    <w:rsid w:val="006B7539"/>
    <w:rsid w:val="006C4B86"/>
    <w:rsid w:val="006D05DF"/>
    <w:rsid w:val="006D3474"/>
    <w:rsid w:val="006D5333"/>
    <w:rsid w:val="006D589B"/>
    <w:rsid w:val="006D6456"/>
    <w:rsid w:val="006E217A"/>
    <w:rsid w:val="006E40A2"/>
    <w:rsid w:val="006E6C08"/>
    <w:rsid w:val="006F23BF"/>
    <w:rsid w:val="006F595B"/>
    <w:rsid w:val="006F5EB6"/>
    <w:rsid w:val="006F610F"/>
    <w:rsid w:val="00700EC2"/>
    <w:rsid w:val="007038B8"/>
    <w:rsid w:val="0070444D"/>
    <w:rsid w:val="00704AC7"/>
    <w:rsid w:val="007073CA"/>
    <w:rsid w:val="00707B5D"/>
    <w:rsid w:val="00710E4C"/>
    <w:rsid w:val="007123AB"/>
    <w:rsid w:val="00713E3E"/>
    <w:rsid w:val="00717A4A"/>
    <w:rsid w:val="00723FB3"/>
    <w:rsid w:val="00726496"/>
    <w:rsid w:val="007331E7"/>
    <w:rsid w:val="007338FC"/>
    <w:rsid w:val="00735326"/>
    <w:rsid w:val="00742D12"/>
    <w:rsid w:val="00742E8B"/>
    <w:rsid w:val="007430AD"/>
    <w:rsid w:val="007443FF"/>
    <w:rsid w:val="0074593F"/>
    <w:rsid w:val="00745AF2"/>
    <w:rsid w:val="007470AB"/>
    <w:rsid w:val="007511E0"/>
    <w:rsid w:val="00752AFD"/>
    <w:rsid w:val="00764962"/>
    <w:rsid w:val="00767E9B"/>
    <w:rsid w:val="00770319"/>
    <w:rsid w:val="0077032A"/>
    <w:rsid w:val="00771A1F"/>
    <w:rsid w:val="00771F3A"/>
    <w:rsid w:val="00774979"/>
    <w:rsid w:val="00774C72"/>
    <w:rsid w:val="00775F93"/>
    <w:rsid w:val="007775A9"/>
    <w:rsid w:val="00777B0A"/>
    <w:rsid w:val="00784768"/>
    <w:rsid w:val="007947D1"/>
    <w:rsid w:val="00796A1C"/>
    <w:rsid w:val="0079750E"/>
    <w:rsid w:val="007A2DAE"/>
    <w:rsid w:val="007A451B"/>
    <w:rsid w:val="007A6545"/>
    <w:rsid w:val="007A7443"/>
    <w:rsid w:val="007B496D"/>
    <w:rsid w:val="007B7942"/>
    <w:rsid w:val="007C26CF"/>
    <w:rsid w:val="007C26EC"/>
    <w:rsid w:val="007C346C"/>
    <w:rsid w:val="007C646A"/>
    <w:rsid w:val="007C6618"/>
    <w:rsid w:val="007D28D6"/>
    <w:rsid w:val="007D44CB"/>
    <w:rsid w:val="007D7162"/>
    <w:rsid w:val="007D796E"/>
    <w:rsid w:val="007D7C4F"/>
    <w:rsid w:val="007E0118"/>
    <w:rsid w:val="007E2FA7"/>
    <w:rsid w:val="007E52D4"/>
    <w:rsid w:val="007E7488"/>
    <w:rsid w:val="007F13A1"/>
    <w:rsid w:val="007F5281"/>
    <w:rsid w:val="007F6887"/>
    <w:rsid w:val="00801EBF"/>
    <w:rsid w:val="00802572"/>
    <w:rsid w:val="00802995"/>
    <w:rsid w:val="008040AE"/>
    <w:rsid w:val="0080441E"/>
    <w:rsid w:val="00807986"/>
    <w:rsid w:val="00812BFC"/>
    <w:rsid w:val="00815F26"/>
    <w:rsid w:val="008179F3"/>
    <w:rsid w:val="00823CFB"/>
    <w:rsid w:val="00823FFE"/>
    <w:rsid w:val="008241A1"/>
    <w:rsid w:val="008244CA"/>
    <w:rsid w:val="00826519"/>
    <w:rsid w:val="00830356"/>
    <w:rsid w:val="0083129E"/>
    <w:rsid w:val="008321F1"/>
    <w:rsid w:val="0083258B"/>
    <w:rsid w:val="00832F25"/>
    <w:rsid w:val="008365A1"/>
    <w:rsid w:val="00840C5A"/>
    <w:rsid w:val="00841A97"/>
    <w:rsid w:val="008438F1"/>
    <w:rsid w:val="00845531"/>
    <w:rsid w:val="00847AFF"/>
    <w:rsid w:val="00850095"/>
    <w:rsid w:val="00855EFA"/>
    <w:rsid w:val="00856C63"/>
    <w:rsid w:val="00856DD4"/>
    <w:rsid w:val="008653A9"/>
    <w:rsid w:val="008660E1"/>
    <w:rsid w:val="0086614C"/>
    <w:rsid w:val="008722EC"/>
    <w:rsid w:val="00872F42"/>
    <w:rsid w:val="0087318A"/>
    <w:rsid w:val="00875430"/>
    <w:rsid w:val="0088233C"/>
    <w:rsid w:val="00882CBE"/>
    <w:rsid w:val="0088361B"/>
    <w:rsid w:val="008852F9"/>
    <w:rsid w:val="00893A17"/>
    <w:rsid w:val="00893AF6"/>
    <w:rsid w:val="008968DE"/>
    <w:rsid w:val="00897FB2"/>
    <w:rsid w:val="008A2516"/>
    <w:rsid w:val="008A2848"/>
    <w:rsid w:val="008A2896"/>
    <w:rsid w:val="008A28C6"/>
    <w:rsid w:val="008A3D2E"/>
    <w:rsid w:val="008A4EE9"/>
    <w:rsid w:val="008B2492"/>
    <w:rsid w:val="008B279C"/>
    <w:rsid w:val="008B4FC9"/>
    <w:rsid w:val="008B788B"/>
    <w:rsid w:val="008C52E1"/>
    <w:rsid w:val="008C5401"/>
    <w:rsid w:val="008C6B4D"/>
    <w:rsid w:val="008D2005"/>
    <w:rsid w:val="008D399B"/>
    <w:rsid w:val="008D4C31"/>
    <w:rsid w:val="008D649E"/>
    <w:rsid w:val="008D6756"/>
    <w:rsid w:val="008E27C7"/>
    <w:rsid w:val="008E50F5"/>
    <w:rsid w:val="008E539C"/>
    <w:rsid w:val="008F2A43"/>
    <w:rsid w:val="008F6142"/>
    <w:rsid w:val="008F731C"/>
    <w:rsid w:val="008F7C6F"/>
    <w:rsid w:val="00900233"/>
    <w:rsid w:val="0090076D"/>
    <w:rsid w:val="00901625"/>
    <w:rsid w:val="0090466A"/>
    <w:rsid w:val="00906C58"/>
    <w:rsid w:val="009110C6"/>
    <w:rsid w:val="00912926"/>
    <w:rsid w:val="00913BB9"/>
    <w:rsid w:val="009144F7"/>
    <w:rsid w:val="00916164"/>
    <w:rsid w:val="009168FA"/>
    <w:rsid w:val="00920783"/>
    <w:rsid w:val="00920EEC"/>
    <w:rsid w:val="00921691"/>
    <w:rsid w:val="00925A01"/>
    <w:rsid w:val="00927940"/>
    <w:rsid w:val="00930A99"/>
    <w:rsid w:val="00931473"/>
    <w:rsid w:val="00933AE1"/>
    <w:rsid w:val="00933AEB"/>
    <w:rsid w:val="0093447E"/>
    <w:rsid w:val="009368BF"/>
    <w:rsid w:val="00936C85"/>
    <w:rsid w:val="0093783F"/>
    <w:rsid w:val="00943611"/>
    <w:rsid w:val="00944305"/>
    <w:rsid w:val="009445EF"/>
    <w:rsid w:val="00946EF3"/>
    <w:rsid w:val="0094775E"/>
    <w:rsid w:val="0095612D"/>
    <w:rsid w:val="00961578"/>
    <w:rsid w:val="00966E73"/>
    <w:rsid w:val="0097130B"/>
    <w:rsid w:val="00971C8C"/>
    <w:rsid w:val="0097227A"/>
    <w:rsid w:val="009803B2"/>
    <w:rsid w:val="00980FAF"/>
    <w:rsid w:val="0098419F"/>
    <w:rsid w:val="00985E9D"/>
    <w:rsid w:val="00986622"/>
    <w:rsid w:val="00986BAB"/>
    <w:rsid w:val="00995F2A"/>
    <w:rsid w:val="0099700F"/>
    <w:rsid w:val="009A6C7E"/>
    <w:rsid w:val="009B35B1"/>
    <w:rsid w:val="009B3B65"/>
    <w:rsid w:val="009B498A"/>
    <w:rsid w:val="009B4A1C"/>
    <w:rsid w:val="009C0E96"/>
    <w:rsid w:val="009C47B3"/>
    <w:rsid w:val="009D08DA"/>
    <w:rsid w:val="009D374E"/>
    <w:rsid w:val="009D42AB"/>
    <w:rsid w:val="009D45D7"/>
    <w:rsid w:val="009D4FCD"/>
    <w:rsid w:val="009F0A8B"/>
    <w:rsid w:val="009F0ED5"/>
    <w:rsid w:val="009F23AE"/>
    <w:rsid w:val="009F2D24"/>
    <w:rsid w:val="009F37F2"/>
    <w:rsid w:val="00A009E8"/>
    <w:rsid w:val="00A03B6D"/>
    <w:rsid w:val="00A03EC0"/>
    <w:rsid w:val="00A04385"/>
    <w:rsid w:val="00A0717D"/>
    <w:rsid w:val="00A07DA6"/>
    <w:rsid w:val="00A11B5D"/>
    <w:rsid w:val="00A12C86"/>
    <w:rsid w:val="00A13EEA"/>
    <w:rsid w:val="00A15B4A"/>
    <w:rsid w:val="00A22566"/>
    <w:rsid w:val="00A24CF3"/>
    <w:rsid w:val="00A250A0"/>
    <w:rsid w:val="00A30926"/>
    <w:rsid w:val="00A32516"/>
    <w:rsid w:val="00A35D79"/>
    <w:rsid w:val="00A36183"/>
    <w:rsid w:val="00A439B5"/>
    <w:rsid w:val="00A47133"/>
    <w:rsid w:val="00A50AA9"/>
    <w:rsid w:val="00A55176"/>
    <w:rsid w:val="00A60127"/>
    <w:rsid w:val="00A60948"/>
    <w:rsid w:val="00A60D23"/>
    <w:rsid w:val="00A6129D"/>
    <w:rsid w:val="00A62186"/>
    <w:rsid w:val="00A66D87"/>
    <w:rsid w:val="00A67E6C"/>
    <w:rsid w:val="00A73024"/>
    <w:rsid w:val="00A775CD"/>
    <w:rsid w:val="00A800DE"/>
    <w:rsid w:val="00A82413"/>
    <w:rsid w:val="00A86E2A"/>
    <w:rsid w:val="00A901E8"/>
    <w:rsid w:val="00A913B9"/>
    <w:rsid w:val="00A9595C"/>
    <w:rsid w:val="00AA0014"/>
    <w:rsid w:val="00AA44AA"/>
    <w:rsid w:val="00AB105B"/>
    <w:rsid w:val="00AB457B"/>
    <w:rsid w:val="00AB5A0F"/>
    <w:rsid w:val="00AB5A91"/>
    <w:rsid w:val="00AC22BF"/>
    <w:rsid w:val="00AC46CA"/>
    <w:rsid w:val="00AC4B3F"/>
    <w:rsid w:val="00AD0158"/>
    <w:rsid w:val="00AD133A"/>
    <w:rsid w:val="00AD1361"/>
    <w:rsid w:val="00AD51A2"/>
    <w:rsid w:val="00AD69B7"/>
    <w:rsid w:val="00AE5A2E"/>
    <w:rsid w:val="00AE7BFC"/>
    <w:rsid w:val="00AF7D18"/>
    <w:rsid w:val="00B020E7"/>
    <w:rsid w:val="00B02BF7"/>
    <w:rsid w:val="00B02D63"/>
    <w:rsid w:val="00B03E80"/>
    <w:rsid w:val="00B05E4F"/>
    <w:rsid w:val="00B0628D"/>
    <w:rsid w:val="00B16489"/>
    <w:rsid w:val="00B1668E"/>
    <w:rsid w:val="00B16FB0"/>
    <w:rsid w:val="00B21126"/>
    <w:rsid w:val="00B237CE"/>
    <w:rsid w:val="00B27267"/>
    <w:rsid w:val="00B31166"/>
    <w:rsid w:val="00B31EB0"/>
    <w:rsid w:val="00B35626"/>
    <w:rsid w:val="00B35F7D"/>
    <w:rsid w:val="00B37C82"/>
    <w:rsid w:val="00B4165F"/>
    <w:rsid w:val="00B46BA6"/>
    <w:rsid w:val="00B50AE0"/>
    <w:rsid w:val="00B523DB"/>
    <w:rsid w:val="00B545CA"/>
    <w:rsid w:val="00B547E5"/>
    <w:rsid w:val="00B601E5"/>
    <w:rsid w:val="00B61175"/>
    <w:rsid w:val="00B63388"/>
    <w:rsid w:val="00B63677"/>
    <w:rsid w:val="00B7227C"/>
    <w:rsid w:val="00B72E8D"/>
    <w:rsid w:val="00B73333"/>
    <w:rsid w:val="00B7456D"/>
    <w:rsid w:val="00B745B5"/>
    <w:rsid w:val="00B75363"/>
    <w:rsid w:val="00B767A5"/>
    <w:rsid w:val="00B7707A"/>
    <w:rsid w:val="00B8232C"/>
    <w:rsid w:val="00B83B4F"/>
    <w:rsid w:val="00B9754E"/>
    <w:rsid w:val="00B97E4F"/>
    <w:rsid w:val="00BA290C"/>
    <w:rsid w:val="00BA34E2"/>
    <w:rsid w:val="00BA6D95"/>
    <w:rsid w:val="00BB0EB7"/>
    <w:rsid w:val="00BB22C7"/>
    <w:rsid w:val="00BC390E"/>
    <w:rsid w:val="00BC4494"/>
    <w:rsid w:val="00BC559B"/>
    <w:rsid w:val="00BC7102"/>
    <w:rsid w:val="00BC7C39"/>
    <w:rsid w:val="00BD053A"/>
    <w:rsid w:val="00BD2D36"/>
    <w:rsid w:val="00BD4997"/>
    <w:rsid w:val="00BD5541"/>
    <w:rsid w:val="00BD676C"/>
    <w:rsid w:val="00BE21EF"/>
    <w:rsid w:val="00BE2E66"/>
    <w:rsid w:val="00BE4C4A"/>
    <w:rsid w:val="00BE6DC0"/>
    <w:rsid w:val="00BE7A70"/>
    <w:rsid w:val="00BF05C3"/>
    <w:rsid w:val="00BF05F9"/>
    <w:rsid w:val="00BF4B7F"/>
    <w:rsid w:val="00BF71DE"/>
    <w:rsid w:val="00C00392"/>
    <w:rsid w:val="00C034D2"/>
    <w:rsid w:val="00C04BBE"/>
    <w:rsid w:val="00C05C59"/>
    <w:rsid w:val="00C07225"/>
    <w:rsid w:val="00C102ED"/>
    <w:rsid w:val="00C1275F"/>
    <w:rsid w:val="00C129A1"/>
    <w:rsid w:val="00C12DD6"/>
    <w:rsid w:val="00C1440B"/>
    <w:rsid w:val="00C16F67"/>
    <w:rsid w:val="00C20212"/>
    <w:rsid w:val="00C23CDD"/>
    <w:rsid w:val="00C3491E"/>
    <w:rsid w:val="00C3693D"/>
    <w:rsid w:val="00C45BCB"/>
    <w:rsid w:val="00C47F62"/>
    <w:rsid w:val="00C5301F"/>
    <w:rsid w:val="00C55332"/>
    <w:rsid w:val="00C57B70"/>
    <w:rsid w:val="00C66C5C"/>
    <w:rsid w:val="00C70861"/>
    <w:rsid w:val="00C72627"/>
    <w:rsid w:val="00C747D9"/>
    <w:rsid w:val="00C75A65"/>
    <w:rsid w:val="00C75AB2"/>
    <w:rsid w:val="00C81C2C"/>
    <w:rsid w:val="00C820B8"/>
    <w:rsid w:val="00C82BBC"/>
    <w:rsid w:val="00C85684"/>
    <w:rsid w:val="00C910B5"/>
    <w:rsid w:val="00C92AB1"/>
    <w:rsid w:val="00C93632"/>
    <w:rsid w:val="00C964F4"/>
    <w:rsid w:val="00CA03C2"/>
    <w:rsid w:val="00CA0467"/>
    <w:rsid w:val="00CA24A6"/>
    <w:rsid w:val="00CA28F2"/>
    <w:rsid w:val="00CA34C9"/>
    <w:rsid w:val="00CA40AD"/>
    <w:rsid w:val="00CA4713"/>
    <w:rsid w:val="00CA4F87"/>
    <w:rsid w:val="00CA5BB4"/>
    <w:rsid w:val="00CA6D6D"/>
    <w:rsid w:val="00CB1AEA"/>
    <w:rsid w:val="00CB43F0"/>
    <w:rsid w:val="00CB46A0"/>
    <w:rsid w:val="00CC09FD"/>
    <w:rsid w:val="00CC3A2C"/>
    <w:rsid w:val="00CC4B5E"/>
    <w:rsid w:val="00CD2A37"/>
    <w:rsid w:val="00CD3E53"/>
    <w:rsid w:val="00CD7467"/>
    <w:rsid w:val="00CE01CB"/>
    <w:rsid w:val="00CE0E6F"/>
    <w:rsid w:val="00CE2AC4"/>
    <w:rsid w:val="00CE3840"/>
    <w:rsid w:val="00CE50FD"/>
    <w:rsid w:val="00CF428B"/>
    <w:rsid w:val="00CF5DC0"/>
    <w:rsid w:val="00CF6EF2"/>
    <w:rsid w:val="00D00B52"/>
    <w:rsid w:val="00D02369"/>
    <w:rsid w:val="00D03271"/>
    <w:rsid w:val="00D049B9"/>
    <w:rsid w:val="00D05E59"/>
    <w:rsid w:val="00D111A4"/>
    <w:rsid w:val="00D11D7B"/>
    <w:rsid w:val="00D12EB4"/>
    <w:rsid w:val="00D13296"/>
    <w:rsid w:val="00D14C1B"/>
    <w:rsid w:val="00D1554E"/>
    <w:rsid w:val="00D162F4"/>
    <w:rsid w:val="00D2342C"/>
    <w:rsid w:val="00D23F99"/>
    <w:rsid w:val="00D275EB"/>
    <w:rsid w:val="00D32850"/>
    <w:rsid w:val="00D34620"/>
    <w:rsid w:val="00D34A4A"/>
    <w:rsid w:val="00D37EEB"/>
    <w:rsid w:val="00D408EA"/>
    <w:rsid w:val="00D47D33"/>
    <w:rsid w:val="00D524A0"/>
    <w:rsid w:val="00D526CD"/>
    <w:rsid w:val="00D55615"/>
    <w:rsid w:val="00D56163"/>
    <w:rsid w:val="00D56A05"/>
    <w:rsid w:val="00D57450"/>
    <w:rsid w:val="00D603C3"/>
    <w:rsid w:val="00D63237"/>
    <w:rsid w:val="00D63671"/>
    <w:rsid w:val="00D63B14"/>
    <w:rsid w:val="00D63F60"/>
    <w:rsid w:val="00D67A04"/>
    <w:rsid w:val="00D67BB4"/>
    <w:rsid w:val="00D70F04"/>
    <w:rsid w:val="00D710ED"/>
    <w:rsid w:val="00D7180E"/>
    <w:rsid w:val="00D71C80"/>
    <w:rsid w:val="00D73315"/>
    <w:rsid w:val="00D73386"/>
    <w:rsid w:val="00D74645"/>
    <w:rsid w:val="00D776FF"/>
    <w:rsid w:val="00D811E1"/>
    <w:rsid w:val="00D850F9"/>
    <w:rsid w:val="00D87DD3"/>
    <w:rsid w:val="00D93877"/>
    <w:rsid w:val="00D93E44"/>
    <w:rsid w:val="00D95137"/>
    <w:rsid w:val="00DA0F41"/>
    <w:rsid w:val="00DA24CC"/>
    <w:rsid w:val="00DA332A"/>
    <w:rsid w:val="00DA3B97"/>
    <w:rsid w:val="00DA5216"/>
    <w:rsid w:val="00DA7918"/>
    <w:rsid w:val="00DB0691"/>
    <w:rsid w:val="00DB42E2"/>
    <w:rsid w:val="00DB5785"/>
    <w:rsid w:val="00DB795E"/>
    <w:rsid w:val="00DC1916"/>
    <w:rsid w:val="00DC2057"/>
    <w:rsid w:val="00DC2D25"/>
    <w:rsid w:val="00DD2890"/>
    <w:rsid w:val="00DD3E48"/>
    <w:rsid w:val="00DD7196"/>
    <w:rsid w:val="00DD778D"/>
    <w:rsid w:val="00DD7DF9"/>
    <w:rsid w:val="00DE35AF"/>
    <w:rsid w:val="00DE3BCC"/>
    <w:rsid w:val="00DE4FCA"/>
    <w:rsid w:val="00DE5775"/>
    <w:rsid w:val="00DE74C9"/>
    <w:rsid w:val="00DF0F4C"/>
    <w:rsid w:val="00DF1F14"/>
    <w:rsid w:val="00DF2AD4"/>
    <w:rsid w:val="00DF5A53"/>
    <w:rsid w:val="00E0056C"/>
    <w:rsid w:val="00E00843"/>
    <w:rsid w:val="00E00FF1"/>
    <w:rsid w:val="00E042F9"/>
    <w:rsid w:val="00E04607"/>
    <w:rsid w:val="00E05BEE"/>
    <w:rsid w:val="00E066F7"/>
    <w:rsid w:val="00E069FA"/>
    <w:rsid w:val="00E07789"/>
    <w:rsid w:val="00E10286"/>
    <w:rsid w:val="00E107FD"/>
    <w:rsid w:val="00E15272"/>
    <w:rsid w:val="00E23B9D"/>
    <w:rsid w:val="00E25128"/>
    <w:rsid w:val="00E251B9"/>
    <w:rsid w:val="00E33FAC"/>
    <w:rsid w:val="00E349C4"/>
    <w:rsid w:val="00E34F7A"/>
    <w:rsid w:val="00E3692A"/>
    <w:rsid w:val="00E37C34"/>
    <w:rsid w:val="00E408D8"/>
    <w:rsid w:val="00E41B8C"/>
    <w:rsid w:val="00E4228A"/>
    <w:rsid w:val="00E44054"/>
    <w:rsid w:val="00E4609D"/>
    <w:rsid w:val="00E46FF2"/>
    <w:rsid w:val="00E514F2"/>
    <w:rsid w:val="00E54F10"/>
    <w:rsid w:val="00E605C4"/>
    <w:rsid w:val="00E62E1F"/>
    <w:rsid w:val="00E64F1E"/>
    <w:rsid w:val="00E70807"/>
    <w:rsid w:val="00E734C7"/>
    <w:rsid w:val="00E74EB9"/>
    <w:rsid w:val="00E75034"/>
    <w:rsid w:val="00E82082"/>
    <w:rsid w:val="00E82B7B"/>
    <w:rsid w:val="00E83BF4"/>
    <w:rsid w:val="00E862E3"/>
    <w:rsid w:val="00E865C8"/>
    <w:rsid w:val="00E87372"/>
    <w:rsid w:val="00E9040B"/>
    <w:rsid w:val="00E941AA"/>
    <w:rsid w:val="00EA0E8E"/>
    <w:rsid w:val="00EA2C98"/>
    <w:rsid w:val="00EA6DBD"/>
    <w:rsid w:val="00EB1B8D"/>
    <w:rsid w:val="00EB1E18"/>
    <w:rsid w:val="00EB2ABC"/>
    <w:rsid w:val="00EB4817"/>
    <w:rsid w:val="00EB493B"/>
    <w:rsid w:val="00EC01D3"/>
    <w:rsid w:val="00EC09CA"/>
    <w:rsid w:val="00EC6CC8"/>
    <w:rsid w:val="00EC7EDA"/>
    <w:rsid w:val="00ED071F"/>
    <w:rsid w:val="00ED6E09"/>
    <w:rsid w:val="00ED704E"/>
    <w:rsid w:val="00EE147D"/>
    <w:rsid w:val="00EE298E"/>
    <w:rsid w:val="00EE3763"/>
    <w:rsid w:val="00EE395F"/>
    <w:rsid w:val="00EE6E2D"/>
    <w:rsid w:val="00EF0ED5"/>
    <w:rsid w:val="00EF2714"/>
    <w:rsid w:val="00EF78F5"/>
    <w:rsid w:val="00F046A0"/>
    <w:rsid w:val="00F07F30"/>
    <w:rsid w:val="00F154CF"/>
    <w:rsid w:val="00F1700D"/>
    <w:rsid w:val="00F20E10"/>
    <w:rsid w:val="00F22BC5"/>
    <w:rsid w:val="00F234C5"/>
    <w:rsid w:val="00F237AE"/>
    <w:rsid w:val="00F2439D"/>
    <w:rsid w:val="00F25136"/>
    <w:rsid w:val="00F27CC5"/>
    <w:rsid w:val="00F320B5"/>
    <w:rsid w:val="00F3287B"/>
    <w:rsid w:val="00F331A9"/>
    <w:rsid w:val="00F36217"/>
    <w:rsid w:val="00F42226"/>
    <w:rsid w:val="00F45E10"/>
    <w:rsid w:val="00F53278"/>
    <w:rsid w:val="00F53B56"/>
    <w:rsid w:val="00F606CC"/>
    <w:rsid w:val="00F66101"/>
    <w:rsid w:val="00F67D61"/>
    <w:rsid w:val="00F74B96"/>
    <w:rsid w:val="00F75400"/>
    <w:rsid w:val="00F9429B"/>
    <w:rsid w:val="00F96462"/>
    <w:rsid w:val="00FA6219"/>
    <w:rsid w:val="00FA717E"/>
    <w:rsid w:val="00FA7812"/>
    <w:rsid w:val="00FB223F"/>
    <w:rsid w:val="00FB3A18"/>
    <w:rsid w:val="00FB46F5"/>
    <w:rsid w:val="00FB6169"/>
    <w:rsid w:val="00FB682C"/>
    <w:rsid w:val="00FB7387"/>
    <w:rsid w:val="00FB7758"/>
    <w:rsid w:val="00FB7773"/>
    <w:rsid w:val="00FC0230"/>
    <w:rsid w:val="00FC05C2"/>
    <w:rsid w:val="00FC2A9B"/>
    <w:rsid w:val="00FC320F"/>
    <w:rsid w:val="00FC7504"/>
    <w:rsid w:val="00FC7DAB"/>
    <w:rsid w:val="00FD20DA"/>
    <w:rsid w:val="00FD4D14"/>
    <w:rsid w:val="00FD67E4"/>
    <w:rsid w:val="00FD7FFE"/>
    <w:rsid w:val="00FE2706"/>
    <w:rsid w:val="00FE3FA1"/>
    <w:rsid w:val="00FF16DB"/>
    <w:rsid w:val="00FF20D3"/>
    <w:rsid w:val="00FF37CD"/>
    <w:rsid w:val="00FF4AF7"/>
    <w:rsid w:val="00FF5962"/>
    <w:rsid w:val="00FF6AD3"/>
    <w:rsid w:val="00FF7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11E10"/>
  <w15:docId w15:val="{994AB1CB-FBCB-4856-9632-14A22C22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F16DB"/>
    <w:pPr>
      <w:spacing w:after="0"/>
      <w:ind w:firstLine="709"/>
      <w:jc w:val="both"/>
    </w:pPr>
    <w:rPr>
      <w:rFonts w:ascii="Arial" w:hAnsi="Arial"/>
      <w:sz w:val="24"/>
    </w:rPr>
  </w:style>
  <w:style w:type="paragraph" w:styleId="1">
    <w:name w:val="heading 1"/>
    <w:aliases w:val="номер приложения,Заголовок 1 Знак Знак Знак Знак Знак,Заголовок 1 Знак Знак Знак Знак Знак Знак Знак Знак Знак,Заголовок 1 Знак Знак Знак Знак Знак Знак Знак Знак Знак Знак,Заголовок 11,Заголовок 1 Знак Знак Знак Знак Знак Знак Знак Знак,§1"/>
    <w:basedOn w:val="a1"/>
    <w:next w:val="a1"/>
    <w:link w:val="10"/>
    <w:qFormat/>
    <w:rsid w:val="00FF16DB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aliases w:val="Заголовок 2 Знак1,Заголовок 2 Знак Знак,Заголовок 2 Знак2,Заголовок 2 Знак1 Знак,Заголовок 2 Знак Знак Знак,Заголовок 2 Знак Знак1,- 1.1,Title3,Заголовок 2 Знак Знак Знак Знак Знак Знак,H2,.1,- 1,111,Заголовок 24,hseHeading "/>
    <w:basedOn w:val="a1"/>
    <w:next w:val="a1"/>
    <w:link w:val="20"/>
    <w:unhideWhenUsed/>
    <w:qFormat/>
    <w:rsid w:val="004C2F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qFormat/>
    <w:rsid w:val="0097227A"/>
    <w:pPr>
      <w:keepNext/>
      <w:spacing w:before="240" w:after="60" w:line="240" w:lineRule="auto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0">
    <w:name w:val="heading 4"/>
    <w:basedOn w:val="a1"/>
    <w:next w:val="a1"/>
    <w:link w:val="41"/>
    <w:qFormat/>
    <w:rsid w:val="0097227A"/>
    <w:pPr>
      <w:keepNext/>
      <w:spacing w:before="240" w:after="60" w:line="240" w:lineRule="auto"/>
      <w:ind w:firstLine="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227A"/>
    <w:pPr>
      <w:spacing w:before="240" w:after="60" w:line="240" w:lineRule="auto"/>
      <w:ind w:firstLine="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7227A"/>
    <w:pPr>
      <w:spacing w:before="240" w:after="60" w:line="240" w:lineRule="auto"/>
      <w:ind w:firstLine="0"/>
      <w:jc w:val="left"/>
      <w:outlineLvl w:val="5"/>
    </w:pPr>
    <w:rPr>
      <w:rFonts w:ascii="Calibri" w:eastAsia="Times New Roman" w:hAnsi="Calibri" w:cs="Times New Roman"/>
      <w:b/>
      <w:bCs/>
      <w:sz w:val="22"/>
      <w:lang w:eastAsia="ru-RU"/>
    </w:rPr>
  </w:style>
  <w:style w:type="paragraph" w:styleId="7">
    <w:name w:val="heading 7"/>
    <w:basedOn w:val="a1"/>
    <w:next w:val="a1"/>
    <w:link w:val="70"/>
    <w:qFormat/>
    <w:rsid w:val="0097227A"/>
    <w:pPr>
      <w:spacing w:before="240" w:after="60" w:line="240" w:lineRule="auto"/>
      <w:ind w:firstLine="0"/>
      <w:jc w:val="left"/>
      <w:outlineLvl w:val="6"/>
    </w:pPr>
    <w:rPr>
      <w:rFonts w:ascii="Calibri" w:eastAsia="Times New Roman" w:hAnsi="Calibri" w:cs="Times New Roman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97227A"/>
    <w:pPr>
      <w:spacing w:before="240" w:after="60" w:line="240" w:lineRule="auto"/>
      <w:ind w:firstLine="0"/>
      <w:jc w:val="left"/>
      <w:outlineLvl w:val="7"/>
    </w:pPr>
    <w:rPr>
      <w:rFonts w:ascii="Calibri" w:eastAsia="Times New Roman" w:hAnsi="Calibri" w:cs="Times New Roman"/>
      <w:i/>
      <w:iCs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97227A"/>
    <w:pPr>
      <w:spacing w:before="240" w:after="60" w:line="240" w:lineRule="auto"/>
      <w:ind w:firstLine="0"/>
      <w:jc w:val="left"/>
      <w:outlineLvl w:val="8"/>
    </w:pPr>
    <w:rPr>
      <w:rFonts w:ascii="Cambria" w:eastAsia="Times New Roman" w:hAnsi="Cambria" w:cs="Times New Roman"/>
      <w:sz w:val="22"/>
      <w:lang w:eastAsia="ru-R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Titul,Heder,??????? ??????????,??????? ??????????1,??????? ??????????2,??????? ??????????3,??????? ??????????11,??????? ??????????21,??????? ??????????4,??????? ??????????5,ВерхКолонтитул,header-first,HeaderPort,I.L.T.,ÂåðõÊîëîíòèòóë"/>
    <w:basedOn w:val="a1"/>
    <w:link w:val="a6"/>
    <w:unhideWhenUsed/>
    <w:rsid w:val="00C12DD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??????? ?????????? Знак,??????? ??????????1 Знак,??????? ??????????2 Знак,??????? ??????????3 Знак,??????? ??????????11 Знак,??????? ??????????21 Знак,??????? ??????????4 Знак,??????? ??????????5 Знак"/>
    <w:basedOn w:val="a2"/>
    <w:link w:val="a5"/>
    <w:rsid w:val="00C12DD6"/>
  </w:style>
  <w:style w:type="paragraph" w:styleId="a7">
    <w:name w:val="footer"/>
    <w:basedOn w:val="a1"/>
    <w:link w:val="a8"/>
    <w:unhideWhenUsed/>
    <w:rsid w:val="00C12DD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2"/>
    <w:link w:val="a7"/>
    <w:rsid w:val="00C12DD6"/>
  </w:style>
  <w:style w:type="paragraph" w:customStyle="1" w:styleId="headertext">
    <w:name w:val="headertext"/>
    <w:basedOn w:val="a1"/>
    <w:rsid w:val="00C12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formattext">
    <w:name w:val="formattext"/>
    <w:basedOn w:val="a1"/>
    <w:rsid w:val="00C12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Balloon Text"/>
    <w:basedOn w:val="a1"/>
    <w:link w:val="aa"/>
    <w:semiHidden/>
    <w:unhideWhenUsed/>
    <w:rsid w:val="00FF16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FF16DB"/>
    <w:rPr>
      <w:rFonts w:ascii="Tahoma" w:hAnsi="Tahoma" w:cs="Tahoma"/>
      <w:sz w:val="16"/>
      <w:szCs w:val="16"/>
    </w:rPr>
  </w:style>
  <w:style w:type="paragraph" w:styleId="ab">
    <w:name w:val="List Paragraph"/>
    <w:basedOn w:val="a1"/>
    <w:qFormat/>
    <w:rsid w:val="00FF16DB"/>
    <w:pPr>
      <w:ind w:left="720"/>
      <w:contextualSpacing/>
    </w:pPr>
  </w:style>
  <w:style w:type="character" w:customStyle="1" w:styleId="10">
    <w:name w:val="Заголовок 1 Знак"/>
    <w:aliases w:val="номер приложения Знак,Заголовок 1 Знак Знак Знак Знак Знак Знак,Заголовок 1 Знак Знак Знак Знак Знак Знак Знак Знак Знак Знак1,Заголовок 1 Знак Знак Знак Знак Знак Знак Знак Знак Знак Знак Знак,Заголовок 11 Знак,§1 Знак"/>
    <w:basedOn w:val="a2"/>
    <w:link w:val="1"/>
    <w:rsid w:val="00FF16DB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11">
    <w:name w:val="Основной текст Знак1"/>
    <w:basedOn w:val="a2"/>
    <w:link w:val="ac"/>
    <w:uiPriority w:val="99"/>
    <w:rsid w:val="00FF16DB"/>
    <w:rPr>
      <w:rFonts w:ascii="Arial" w:hAnsi="Arial" w:cs="Arial"/>
      <w:sz w:val="27"/>
      <w:szCs w:val="27"/>
      <w:shd w:val="clear" w:color="auto" w:fill="FFFFFF"/>
    </w:rPr>
  </w:style>
  <w:style w:type="paragraph" w:styleId="ac">
    <w:name w:val="Body Text"/>
    <w:basedOn w:val="a1"/>
    <w:link w:val="11"/>
    <w:rsid w:val="00FF16DB"/>
    <w:pPr>
      <w:shd w:val="clear" w:color="auto" w:fill="FFFFFF"/>
      <w:spacing w:line="485" w:lineRule="exact"/>
      <w:ind w:firstLine="0"/>
      <w:jc w:val="center"/>
    </w:pPr>
    <w:rPr>
      <w:rFonts w:cs="Arial"/>
      <w:sz w:val="27"/>
      <w:szCs w:val="27"/>
    </w:rPr>
  </w:style>
  <w:style w:type="character" w:customStyle="1" w:styleId="ad">
    <w:name w:val="Основной текст Знак"/>
    <w:basedOn w:val="a2"/>
    <w:uiPriority w:val="99"/>
    <w:semiHidden/>
    <w:rsid w:val="00FF16DB"/>
    <w:rPr>
      <w:rFonts w:ascii="Arial" w:hAnsi="Arial"/>
      <w:sz w:val="24"/>
    </w:rPr>
  </w:style>
  <w:style w:type="character" w:customStyle="1" w:styleId="91">
    <w:name w:val="Основной текст (9)_"/>
    <w:basedOn w:val="a2"/>
    <w:link w:val="92"/>
    <w:uiPriority w:val="99"/>
    <w:rsid w:val="00FF16DB"/>
    <w:rPr>
      <w:rFonts w:ascii="Arial" w:hAnsi="Arial" w:cs="Arial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2"/>
    <w:link w:val="131"/>
    <w:uiPriority w:val="99"/>
    <w:rsid w:val="00FF16DB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FF16DB"/>
    <w:pPr>
      <w:shd w:val="clear" w:color="auto" w:fill="FFFFFF"/>
      <w:spacing w:line="240" w:lineRule="atLeast"/>
      <w:ind w:firstLine="0"/>
      <w:jc w:val="left"/>
    </w:pPr>
    <w:rPr>
      <w:rFonts w:cs="Arial"/>
      <w:sz w:val="23"/>
      <w:szCs w:val="23"/>
    </w:rPr>
  </w:style>
  <w:style w:type="paragraph" w:customStyle="1" w:styleId="131">
    <w:name w:val="Основной текст (13)1"/>
    <w:basedOn w:val="a1"/>
    <w:link w:val="13"/>
    <w:uiPriority w:val="99"/>
    <w:rsid w:val="00FF16DB"/>
    <w:pPr>
      <w:shd w:val="clear" w:color="auto" w:fill="FFFFFF"/>
      <w:spacing w:line="331" w:lineRule="exact"/>
      <w:ind w:firstLine="0"/>
    </w:pPr>
    <w:rPr>
      <w:rFonts w:cs="Arial"/>
      <w:b/>
      <w:bCs/>
      <w:sz w:val="23"/>
      <w:szCs w:val="23"/>
    </w:rPr>
  </w:style>
  <w:style w:type="character" w:customStyle="1" w:styleId="31">
    <w:name w:val="Основной текст (3)_"/>
    <w:basedOn w:val="a2"/>
    <w:link w:val="32"/>
    <w:uiPriority w:val="99"/>
    <w:rsid w:val="00FF16DB"/>
    <w:rPr>
      <w:rFonts w:ascii="Arial" w:hAnsi="Arial" w:cs="Arial"/>
      <w:b/>
      <w:bCs/>
      <w:sz w:val="31"/>
      <w:szCs w:val="31"/>
      <w:shd w:val="clear" w:color="auto" w:fill="FFFFFF"/>
    </w:rPr>
  </w:style>
  <w:style w:type="character" w:customStyle="1" w:styleId="61">
    <w:name w:val="Основной текст (6)_"/>
    <w:basedOn w:val="a2"/>
    <w:link w:val="62"/>
    <w:uiPriority w:val="99"/>
    <w:rsid w:val="00FF16DB"/>
    <w:rPr>
      <w:rFonts w:ascii="Arial" w:hAnsi="Arial" w:cs="Arial"/>
      <w:noProof/>
      <w:sz w:val="12"/>
      <w:szCs w:val="12"/>
      <w:shd w:val="clear" w:color="auto" w:fill="FFFFFF"/>
    </w:rPr>
  </w:style>
  <w:style w:type="paragraph" w:customStyle="1" w:styleId="32">
    <w:name w:val="Основной текст (3)"/>
    <w:basedOn w:val="a1"/>
    <w:link w:val="31"/>
    <w:uiPriority w:val="99"/>
    <w:rsid w:val="00FF16DB"/>
    <w:pPr>
      <w:shd w:val="clear" w:color="auto" w:fill="FFFFFF"/>
      <w:spacing w:after="360" w:line="475" w:lineRule="exact"/>
      <w:ind w:firstLine="0"/>
      <w:jc w:val="center"/>
    </w:pPr>
    <w:rPr>
      <w:rFonts w:cs="Arial"/>
      <w:b/>
      <w:bCs/>
      <w:sz w:val="31"/>
      <w:szCs w:val="31"/>
    </w:rPr>
  </w:style>
  <w:style w:type="paragraph" w:customStyle="1" w:styleId="62">
    <w:name w:val="Основной текст (6)"/>
    <w:basedOn w:val="a1"/>
    <w:link w:val="61"/>
    <w:uiPriority w:val="99"/>
    <w:rsid w:val="00FF16DB"/>
    <w:pPr>
      <w:shd w:val="clear" w:color="auto" w:fill="FFFFFF"/>
      <w:spacing w:line="240" w:lineRule="atLeast"/>
      <w:ind w:firstLine="0"/>
      <w:jc w:val="left"/>
    </w:pPr>
    <w:rPr>
      <w:rFonts w:cs="Arial"/>
      <w:noProof/>
      <w:sz w:val="12"/>
      <w:szCs w:val="12"/>
    </w:rPr>
  </w:style>
  <w:style w:type="character" w:customStyle="1" w:styleId="100">
    <w:name w:val="Основной текст (10)_"/>
    <w:basedOn w:val="a2"/>
    <w:link w:val="101"/>
    <w:uiPriority w:val="99"/>
    <w:rsid w:val="00D05E59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7">
    <w:name w:val="Основной текст (27)_"/>
    <w:basedOn w:val="a2"/>
    <w:link w:val="271"/>
    <w:uiPriority w:val="99"/>
    <w:rsid w:val="00D05E59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107">
    <w:name w:val="Основной текст (10)7"/>
    <w:basedOn w:val="100"/>
    <w:uiPriority w:val="99"/>
    <w:rsid w:val="00D05E59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7TimesNewRoman">
    <w:name w:val="Основной текст (27) + Times New Roman"/>
    <w:aliases w:val="10.5 pt7,Не курсив"/>
    <w:basedOn w:val="27"/>
    <w:uiPriority w:val="99"/>
    <w:rsid w:val="00D05E59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7TimesNewRoman1">
    <w:name w:val="Основной текст (27) + Times New Roman1"/>
    <w:aliases w:val="10.5 pt6,Не курсив6"/>
    <w:basedOn w:val="27"/>
    <w:uiPriority w:val="99"/>
    <w:rsid w:val="00D05E59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10Arial">
    <w:name w:val="Основной текст (10) + Arial"/>
    <w:aliases w:val="11.5 pt1,Курсив13"/>
    <w:basedOn w:val="100"/>
    <w:uiPriority w:val="99"/>
    <w:rsid w:val="00D05E59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101">
    <w:name w:val="Основной текст (10)1"/>
    <w:basedOn w:val="a1"/>
    <w:link w:val="100"/>
    <w:uiPriority w:val="99"/>
    <w:rsid w:val="00D05E59"/>
    <w:pPr>
      <w:shd w:val="clear" w:color="auto" w:fill="FFFFFF"/>
      <w:spacing w:line="240" w:lineRule="atLeast"/>
      <w:ind w:firstLine="0"/>
      <w:jc w:val="left"/>
    </w:pPr>
    <w:rPr>
      <w:rFonts w:ascii="Times New Roman" w:hAnsi="Times New Roman" w:cs="Times New Roman"/>
      <w:sz w:val="21"/>
      <w:szCs w:val="21"/>
    </w:rPr>
  </w:style>
  <w:style w:type="paragraph" w:customStyle="1" w:styleId="271">
    <w:name w:val="Основной текст (27)1"/>
    <w:basedOn w:val="a1"/>
    <w:link w:val="27"/>
    <w:uiPriority w:val="99"/>
    <w:rsid w:val="00D05E59"/>
    <w:pPr>
      <w:shd w:val="clear" w:color="auto" w:fill="FFFFFF"/>
      <w:spacing w:line="326" w:lineRule="exact"/>
      <w:ind w:firstLine="0"/>
    </w:pPr>
    <w:rPr>
      <w:rFonts w:cs="Arial"/>
      <w:i/>
      <w:iCs/>
      <w:sz w:val="23"/>
      <w:szCs w:val="23"/>
    </w:rPr>
  </w:style>
  <w:style w:type="character" w:styleId="ae">
    <w:name w:val="Placeholder Text"/>
    <w:basedOn w:val="a2"/>
    <w:uiPriority w:val="99"/>
    <w:semiHidden/>
    <w:rsid w:val="00D05E59"/>
    <w:rPr>
      <w:color w:val="808080"/>
    </w:rPr>
  </w:style>
  <w:style w:type="paragraph" w:customStyle="1" w:styleId="TableParagraph">
    <w:name w:val="Table Paragraph"/>
    <w:basedOn w:val="a1"/>
    <w:uiPriority w:val="1"/>
    <w:qFormat/>
    <w:rsid w:val="00F20E10"/>
    <w:pPr>
      <w:widowControl w:val="0"/>
      <w:spacing w:line="240" w:lineRule="auto"/>
      <w:ind w:firstLine="0"/>
      <w:jc w:val="left"/>
    </w:pPr>
    <w:rPr>
      <w:rFonts w:asciiTheme="minorHAnsi" w:hAnsiTheme="minorHAnsi"/>
      <w:sz w:val="22"/>
      <w:lang w:val="en-US"/>
    </w:rPr>
  </w:style>
  <w:style w:type="character" w:customStyle="1" w:styleId="81">
    <w:name w:val="Основной текст (8)_"/>
    <w:basedOn w:val="a2"/>
    <w:link w:val="810"/>
    <w:uiPriority w:val="99"/>
    <w:rsid w:val="008438F1"/>
    <w:rPr>
      <w:rFonts w:ascii="Arial" w:hAnsi="Arial" w:cs="Arial"/>
      <w:sz w:val="16"/>
      <w:szCs w:val="16"/>
      <w:shd w:val="clear" w:color="auto" w:fill="FFFFFF"/>
    </w:rPr>
  </w:style>
  <w:style w:type="paragraph" w:customStyle="1" w:styleId="810">
    <w:name w:val="Основной текст (8)1"/>
    <w:basedOn w:val="a1"/>
    <w:link w:val="81"/>
    <w:uiPriority w:val="99"/>
    <w:rsid w:val="008438F1"/>
    <w:pPr>
      <w:shd w:val="clear" w:color="auto" w:fill="FFFFFF"/>
      <w:spacing w:line="240" w:lineRule="atLeast"/>
      <w:ind w:firstLine="0"/>
      <w:jc w:val="left"/>
    </w:pPr>
    <w:rPr>
      <w:rFonts w:cs="Arial"/>
      <w:sz w:val="16"/>
      <w:szCs w:val="16"/>
    </w:rPr>
  </w:style>
  <w:style w:type="table" w:styleId="af">
    <w:name w:val="Table Grid"/>
    <w:basedOn w:val="a3"/>
    <w:uiPriority w:val="39"/>
    <w:rsid w:val="00AB4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1"/>
    <w:link w:val="22"/>
    <w:unhideWhenUsed/>
    <w:rsid w:val="00542DA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rsid w:val="00542DAA"/>
    <w:rPr>
      <w:rFonts w:ascii="Arial" w:hAnsi="Arial"/>
      <w:sz w:val="24"/>
    </w:rPr>
  </w:style>
  <w:style w:type="paragraph" w:styleId="33">
    <w:name w:val="Body Text 3"/>
    <w:basedOn w:val="a1"/>
    <w:link w:val="34"/>
    <w:unhideWhenUsed/>
    <w:rsid w:val="00542D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542DAA"/>
    <w:rPr>
      <w:rFonts w:ascii="Arial" w:hAnsi="Arial"/>
      <w:sz w:val="16"/>
      <w:szCs w:val="16"/>
    </w:rPr>
  </w:style>
  <w:style w:type="character" w:styleId="af0">
    <w:name w:val="Hyperlink"/>
    <w:basedOn w:val="a2"/>
    <w:uiPriority w:val="99"/>
    <w:unhideWhenUsed/>
    <w:rsid w:val="00C820B8"/>
    <w:rPr>
      <w:color w:val="0000FF"/>
      <w:u w:val="single"/>
    </w:rPr>
  </w:style>
  <w:style w:type="character" w:styleId="af1">
    <w:name w:val="FollowedHyperlink"/>
    <w:basedOn w:val="a2"/>
    <w:unhideWhenUsed/>
    <w:rsid w:val="00C820B8"/>
    <w:rPr>
      <w:color w:val="800080"/>
      <w:u w:val="single"/>
    </w:rPr>
  </w:style>
  <w:style w:type="paragraph" w:customStyle="1" w:styleId="xl63">
    <w:name w:val="xl63"/>
    <w:basedOn w:val="a1"/>
    <w:rsid w:val="00C820B8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Cs w:val="24"/>
      <w:lang w:eastAsia="ru-RU"/>
    </w:rPr>
  </w:style>
  <w:style w:type="paragraph" w:customStyle="1" w:styleId="xl64">
    <w:name w:val="xl64"/>
    <w:basedOn w:val="a1"/>
    <w:rsid w:val="00C82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b/>
      <w:bCs/>
      <w:szCs w:val="24"/>
      <w:lang w:eastAsia="ru-RU"/>
    </w:rPr>
  </w:style>
  <w:style w:type="paragraph" w:customStyle="1" w:styleId="xl65">
    <w:name w:val="xl65"/>
    <w:basedOn w:val="a1"/>
    <w:rsid w:val="00C82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Cs w:val="24"/>
      <w:lang w:eastAsia="ru-RU"/>
    </w:rPr>
  </w:style>
  <w:style w:type="paragraph" w:customStyle="1" w:styleId="xl66">
    <w:name w:val="xl66"/>
    <w:basedOn w:val="a1"/>
    <w:rsid w:val="00C82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Cs w:val="24"/>
      <w:lang w:eastAsia="ru-RU"/>
    </w:rPr>
  </w:style>
  <w:style w:type="paragraph" w:customStyle="1" w:styleId="xl67">
    <w:name w:val="xl67"/>
    <w:basedOn w:val="a1"/>
    <w:rsid w:val="00C82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Cs w:val="24"/>
      <w:lang w:eastAsia="ru-RU"/>
    </w:rPr>
  </w:style>
  <w:style w:type="paragraph" w:customStyle="1" w:styleId="xl68">
    <w:name w:val="xl68"/>
    <w:basedOn w:val="a1"/>
    <w:rsid w:val="00C82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Cs w:val="24"/>
      <w:lang w:eastAsia="ru-RU"/>
    </w:rPr>
  </w:style>
  <w:style w:type="paragraph" w:customStyle="1" w:styleId="xl69">
    <w:name w:val="xl69"/>
    <w:basedOn w:val="a1"/>
    <w:rsid w:val="00C82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Cs w:val="24"/>
      <w:lang w:eastAsia="ru-RU"/>
    </w:rPr>
  </w:style>
  <w:style w:type="paragraph" w:customStyle="1" w:styleId="xl70">
    <w:name w:val="xl70"/>
    <w:basedOn w:val="a1"/>
    <w:rsid w:val="00C820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Arial"/>
      <w:szCs w:val="24"/>
      <w:lang w:eastAsia="ru-RU"/>
    </w:rPr>
  </w:style>
  <w:style w:type="paragraph" w:customStyle="1" w:styleId="font5">
    <w:name w:val="font5"/>
    <w:basedOn w:val="a1"/>
    <w:rsid w:val="00C820B8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Cs w:val="24"/>
      <w:lang w:eastAsia="ru-RU"/>
    </w:rPr>
  </w:style>
  <w:style w:type="paragraph" w:customStyle="1" w:styleId="font6">
    <w:name w:val="font6"/>
    <w:basedOn w:val="a1"/>
    <w:rsid w:val="00C820B8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Cs w:val="24"/>
      <w:lang w:eastAsia="ru-RU"/>
    </w:rPr>
  </w:style>
  <w:style w:type="paragraph" w:styleId="af2">
    <w:name w:val="TOC Heading"/>
    <w:basedOn w:val="1"/>
    <w:next w:val="a1"/>
    <w:uiPriority w:val="39"/>
    <w:unhideWhenUsed/>
    <w:qFormat/>
    <w:rsid w:val="00644960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2">
    <w:name w:val="toc 1"/>
    <w:basedOn w:val="a1"/>
    <w:next w:val="a1"/>
    <w:autoRedefine/>
    <w:uiPriority w:val="39"/>
    <w:unhideWhenUsed/>
    <w:rsid w:val="00B545CA"/>
    <w:pPr>
      <w:tabs>
        <w:tab w:val="left" w:pos="284"/>
        <w:tab w:val="right" w:leader="dot" w:pos="9911"/>
      </w:tabs>
      <w:spacing w:after="120"/>
      <w:ind w:firstLine="0"/>
    </w:pPr>
  </w:style>
  <w:style w:type="paragraph" w:styleId="af3">
    <w:name w:val="footnote text"/>
    <w:basedOn w:val="a1"/>
    <w:link w:val="af4"/>
    <w:uiPriority w:val="99"/>
    <w:semiHidden/>
    <w:unhideWhenUsed/>
    <w:rsid w:val="00644960"/>
    <w:pPr>
      <w:spacing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2"/>
    <w:link w:val="af3"/>
    <w:uiPriority w:val="99"/>
    <w:semiHidden/>
    <w:rsid w:val="00644960"/>
    <w:rPr>
      <w:rFonts w:ascii="Arial" w:hAnsi="Arial"/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644960"/>
    <w:rPr>
      <w:vertAlign w:val="superscript"/>
    </w:rPr>
  </w:style>
  <w:style w:type="paragraph" w:styleId="af6">
    <w:name w:val="endnote text"/>
    <w:basedOn w:val="a1"/>
    <w:link w:val="af7"/>
    <w:uiPriority w:val="99"/>
    <w:semiHidden/>
    <w:unhideWhenUsed/>
    <w:rsid w:val="00644960"/>
    <w:pPr>
      <w:spacing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644960"/>
    <w:rPr>
      <w:rFonts w:ascii="Arial" w:hAnsi="Arial"/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644960"/>
    <w:rPr>
      <w:vertAlign w:val="superscript"/>
    </w:rPr>
  </w:style>
  <w:style w:type="paragraph" w:styleId="35">
    <w:name w:val="toc 3"/>
    <w:basedOn w:val="a1"/>
    <w:next w:val="a1"/>
    <w:autoRedefine/>
    <w:uiPriority w:val="39"/>
    <w:unhideWhenUsed/>
    <w:rsid w:val="00971C8C"/>
    <w:pPr>
      <w:spacing w:after="100"/>
      <w:ind w:left="480"/>
    </w:pPr>
  </w:style>
  <w:style w:type="paragraph" w:customStyle="1" w:styleId="xl71">
    <w:name w:val="xl71"/>
    <w:basedOn w:val="a1"/>
    <w:rsid w:val="008A3D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2">
    <w:name w:val="xl72"/>
    <w:basedOn w:val="a1"/>
    <w:rsid w:val="008A3D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3">
    <w:name w:val="xl73"/>
    <w:basedOn w:val="a1"/>
    <w:rsid w:val="008A3D2E"/>
    <w:pPr>
      <w:shd w:val="clear" w:color="000000" w:fill="C0C0C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4">
    <w:name w:val="xl74"/>
    <w:basedOn w:val="a1"/>
    <w:rsid w:val="008A3D2E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5">
    <w:name w:val="xl75"/>
    <w:basedOn w:val="a1"/>
    <w:rsid w:val="008A3D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6">
    <w:name w:val="xl76"/>
    <w:basedOn w:val="a1"/>
    <w:rsid w:val="008A3D2E"/>
    <w:pP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7">
    <w:name w:val="xl77"/>
    <w:basedOn w:val="a1"/>
    <w:rsid w:val="008A3D2E"/>
    <w:pP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8">
    <w:name w:val="xl78"/>
    <w:basedOn w:val="a1"/>
    <w:rsid w:val="008A3D2E"/>
    <w:pP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9">
    <w:name w:val="xl79"/>
    <w:basedOn w:val="a1"/>
    <w:rsid w:val="008A3D2E"/>
    <w:pP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0">
    <w:name w:val="xl80"/>
    <w:basedOn w:val="a1"/>
    <w:rsid w:val="008A3D2E"/>
    <w:pP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1">
    <w:name w:val="xl81"/>
    <w:basedOn w:val="a1"/>
    <w:rsid w:val="008A3D2E"/>
    <w:pP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2">
    <w:name w:val="xl82"/>
    <w:basedOn w:val="a1"/>
    <w:rsid w:val="008A3D2E"/>
    <w:pP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0">
    <w:name w:val="Заголовок 2 Знак"/>
    <w:aliases w:val="Заголовок 2 Знак1 Знак4,Заголовок 2 Знак Знак Знак4,Заголовок 2 Знак2 Знак3,Заголовок 2 Знак1 Знак Знак3,Заголовок 2 Знак Знак Знак Знак3,Заголовок 2 Знак Знак1 Знак3,- 1.1 Знак3,Title3 Знак3,H2 Знак3,.1 Знак3,- 1 Знак2,111 Знак2"/>
    <w:basedOn w:val="a2"/>
    <w:link w:val="2"/>
    <w:uiPriority w:val="9"/>
    <w:semiHidden/>
    <w:rsid w:val="004C2F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14">
    <w:name w:val="Обычный1"/>
    <w:rsid w:val="00183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Body Text Indent"/>
    <w:basedOn w:val="a1"/>
    <w:link w:val="afa"/>
    <w:unhideWhenUsed/>
    <w:rsid w:val="00441BD9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uiPriority w:val="99"/>
    <w:semiHidden/>
    <w:rsid w:val="00441BD9"/>
    <w:rPr>
      <w:rFonts w:ascii="Arial" w:hAnsi="Arial"/>
      <w:sz w:val="24"/>
    </w:rPr>
  </w:style>
  <w:style w:type="paragraph" w:customStyle="1" w:styleId="FORMATTEXT0">
    <w:name w:val=".FORMATTEXT"/>
    <w:uiPriority w:val="99"/>
    <w:rsid w:val="00E422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b">
    <w:name w:val="мелкий жирный"/>
    <w:basedOn w:val="a1"/>
    <w:next w:val="a1"/>
    <w:rsid w:val="00474D6D"/>
    <w:pPr>
      <w:ind w:firstLine="0"/>
      <w:jc w:val="center"/>
    </w:pPr>
    <w:rPr>
      <w:rFonts w:eastAsia="Times New Roman" w:cs="Times New Roman"/>
      <w:b/>
      <w:sz w:val="16"/>
      <w:szCs w:val="24"/>
      <w:lang w:eastAsia="ru-RU"/>
    </w:rPr>
  </w:style>
  <w:style w:type="paragraph" w:customStyle="1" w:styleId="afc">
    <w:name w:val="Название пошире"/>
    <w:basedOn w:val="a1"/>
    <w:next w:val="a1"/>
    <w:rsid w:val="00474D6D"/>
    <w:pPr>
      <w:ind w:firstLine="0"/>
      <w:jc w:val="center"/>
    </w:pPr>
    <w:rPr>
      <w:rFonts w:eastAsia="Times New Roman" w:cs="Times New Roman"/>
      <w:b/>
      <w:bCs/>
      <w:iCs/>
      <w:spacing w:val="40"/>
      <w:sz w:val="32"/>
      <w:szCs w:val="24"/>
      <w:lang w:eastAsia="ru-RU"/>
    </w:rPr>
  </w:style>
  <w:style w:type="table" w:customStyle="1" w:styleId="afd">
    <w:name w:val="??????? ???????"/>
    <w:basedOn w:val="a3"/>
    <w:semiHidden/>
    <w:rsid w:val="002B01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  <w:tblPr/>
  </w:style>
  <w:style w:type="table" w:customStyle="1" w:styleId="15">
    <w:name w:val="Сетка таблицы1"/>
    <w:basedOn w:val="a3"/>
    <w:next w:val="af"/>
    <w:rsid w:val="00431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1"/>
    <w:next w:val="a1"/>
    <w:autoRedefine/>
    <w:uiPriority w:val="39"/>
    <w:unhideWhenUsed/>
    <w:rsid w:val="0097227A"/>
    <w:pPr>
      <w:spacing w:after="100"/>
      <w:ind w:left="240"/>
    </w:pPr>
  </w:style>
  <w:style w:type="character" w:customStyle="1" w:styleId="30">
    <w:name w:val="Заголовок 3 Знак"/>
    <w:basedOn w:val="a2"/>
    <w:link w:val="3"/>
    <w:rsid w:val="0097227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2"/>
    <w:link w:val="40"/>
    <w:rsid w:val="0097227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227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97227A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97227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97227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97227A"/>
    <w:rPr>
      <w:rFonts w:ascii="Cambria" w:eastAsia="Times New Roman" w:hAnsi="Cambria" w:cs="Times New Roman"/>
      <w:lang w:eastAsia="ru-RU"/>
    </w:rPr>
  </w:style>
  <w:style w:type="numbering" w:customStyle="1" w:styleId="16">
    <w:name w:val="Нет списка1"/>
    <w:next w:val="a4"/>
    <w:uiPriority w:val="99"/>
    <w:semiHidden/>
    <w:unhideWhenUsed/>
    <w:rsid w:val="0097227A"/>
  </w:style>
  <w:style w:type="character" w:customStyle="1" w:styleId="230">
    <w:name w:val="Заголовок 2 Знак3"/>
    <w:aliases w:val="Заголовок 2 Знак1 Знак3,Заголовок 2 Знак Знак Знак3,Заголовок 2 Знак Знак4,Заголовок 2 Знак2 Знак2,Заголовок 2 Знак1 Знак Знак2,Заголовок 2 Знак Знак Знак Знак2,Заголовок 2 Знак Знак1 Знак2,- 1.1 Знак2,Title3 Знак2,H2 Знак2,.1 Знак2"/>
    <w:rsid w:val="0097227A"/>
    <w:rPr>
      <w:rFonts w:ascii="Arial" w:hAnsi="Arial"/>
      <w:b/>
      <w:bCs/>
      <w:iCs/>
      <w:sz w:val="24"/>
      <w:szCs w:val="28"/>
    </w:rPr>
  </w:style>
  <w:style w:type="paragraph" w:customStyle="1" w:styleId="afe">
    <w:name w:val="Укрупнённый жирноватый"/>
    <w:basedOn w:val="a1"/>
    <w:next w:val="a1"/>
    <w:link w:val="aff"/>
    <w:rsid w:val="0097227A"/>
    <w:pPr>
      <w:spacing w:line="240" w:lineRule="auto"/>
      <w:ind w:firstLine="0"/>
      <w:jc w:val="center"/>
    </w:pPr>
    <w:rPr>
      <w:rFonts w:eastAsia="Times New Roman" w:cs="Times New Roman"/>
      <w:b/>
      <w:sz w:val="32"/>
      <w:szCs w:val="24"/>
      <w:lang w:eastAsia="ru-RU"/>
    </w:rPr>
  </w:style>
  <w:style w:type="character" w:customStyle="1" w:styleId="aff">
    <w:name w:val="Укрупнённый жирноватый Знак"/>
    <w:link w:val="afe"/>
    <w:rsid w:val="0097227A"/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aff0">
    <w:name w:val="заглавие"/>
    <w:basedOn w:val="a1"/>
    <w:next w:val="a1"/>
    <w:uiPriority w:val="99"/>
    <w:rsid w:val="0097227A"/>
    <w:pPr>
      <w:spacing w:line="240" w:lineRule="auto"/>
      <w:ind w:firstLine="0"/>
      <w:jc w:val="left"/>
    </w:pPr>
    <w:rPr>
      <w:rFonts w:eastAsia="Times New Roman" w:cs="Times New Roman"/>
      <w:b/>
      <w:sz w:val="28"/>
      <w:szCs w:val="24"/>
      <w:lang w:eastAsia="ru-RU"/>
    </w:rPr>
  </w:style>
  <w:style w:type="table" w:customStyle="1" w:styleId="24">
    <w:name w:val="Сетка таблицы2"/>
    <w:basedOn w:val="a3"/>
    <w:next w:val="af"/>
    <w:uiPriority w:val="59"/>
    <w:rsid w:val="00972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age number"/>
    <w:basedOn w:val="a2"/>
    <w:rsid w:val="0097227A"/>
  </w:style>
  <w:style w:type="table" w:styleId="-3">
    <w:name w:val="Light List Accent 3"/>
    <w:basedOn w:val="a3"/>
    <w:uiPriority w:val="61"/>
    <w:rsid w:val="0097227A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aff2">
    <w:name w:val="Emphasis"/>
    <w:aliases w:val="Заголовок 1.1.1"/>
    <w:qFormat/>
    <w:rsid w:val="0097227A"/>
    <w:rPr>
      <w:rFonts w:ascii="Arial" w:hAnsi="Arial"/>
      <w:b/>
      <w:i w:val="0"/>
      <w:iCs/>
      <w:sz w:val="24"/>
    </w:rPr>
  </w:style>
  <w:style w:type="paragraph" w:customStyle="1" w:styleId="17">
    <w:name w:val="1"/>
    <w:basedOn w:val="a1"/>
    <w:next w:val="a1"/>
    <w:link w:val="aff3"/>
    <w:qFormat/>
    <w:rsid w:val="0097227A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3">
    <w:name w:val="Название Знак"/>
    <w:link w:val="17"/>
    <w:rsid w:val="0097227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f4">
    <w:name w:val="line number"/>
    <w:rsid w:val="0097227A"/>
  </w:style>
  <w:style w:type="paragraph" w:styleId="aff5">
    <w:name w:val="Title"/>
    <w:basedOn w:val="3"/>
    <w:next w:val="a1"/>
    <w:link w:val="aff6"/>
    <w:qFormat/>
    <w:rsid w:val="0097227A"/>
    <w:pPr>
      <w:numPr>
        <w:ilvl w:val="2"/>
      </w:numPr>
    </w:pPr>
    <w:rPr>
      <w:rFonts w:ascii="Arial" w:hAnsi="Arial"/>
      <w:sz w:val="24"/>
    </w:rPr>
  </w:style>
  <w:style w:type="character" w:customStyle="1" w:styleId="aff6">
    <w:name w:val="Заголовок Знак"/>
    <w:basedOn w:val="a2"/>
    <w:link w:val="aff5"/>
    <w:rsid w:val="0097227A"/>
    <w:rPr>
      <w:rFonts w:ascii="Arial" w:eastAsia="Times New Roman" w:hAnsi="Arial" w:cs="Times New Roman"/>
      <w:b/>
      <w:bCs/>
      <w:sz w:val="24"/>
      <w:szCs w:val="26"/>
      <w:lang w:eastAsia="ru-RU"/>
    </w:rPr>
  </w:style>
  <w:style w:type="paragraph" w:styleId="36">
    <w:name w:val="Body Text Indent 3"/>
    <w:basedOn w:val="a1"/>
    <w:link w:val="37"/>
    <w:rsid w:val="0097227A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2"/>
    <w:link w:val="36"/>
    <w:rsid w:val="0097227A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a">
    <w:name w:val="список марк"/>
    <w:basedOn w:val="36"/>
    <w:rsid w:val="0097227A"/>
    <w:pPr>
      <w:numPr>
        <w:numId w:val="22"/>
      </w:numPr>
      <w:tabs>
        <w:tab w:val="clear" w:pos="420"/>
        <w:tab w:val="num" w:pos="720"/>
        <w:tab w:val="left" w:pos="1080"/>
      </w:tabs>
      <w:spacing w:after="0"/>
      <w:ind w:left="720" w:firstLine="0"/>
      <w:jc w:val="both"/>
    </w:pPr>
    <w:rPr>
      <w:rFonts w:ascii="Times New Roman" w:hAnsi="Times New Roman"/>
      <w:sz w:val="26"/>
      <w:szCs w:val="24"/>
    </w:rPr>
  </w:style>
  <w:style w:type="paragraph" w:customStyle="1" w:styleId="aff7">
    <w:name w:val="Новый абзац"/>
    <w:basedOn w:val="a1"/>
    <w:link w:val="25"/>
    <w:rsid w:val="0097227A"/>
    <w:pPr>
      <w:spacing w:before="60" w:after="120" w:line="240" w:lineRule="auto"/>
    </w:pPr>
    <w:rPr>
      <w:rFonts w:eastAsia="Calibri" w:cs="Times New Roman"/>
      <w:szCs w:val="20"/>
      <w:lang w:eastAsia="ru-RU"/>
    </w:rPr>
  </w:style>
  <w:style w:type="character" w:customStyle="1" w:styleId="25">
    <w:name w:val="Новый абзац Знак2"/>
    <w:link w:val="aff7"/>
    <w:locked/>
    <w:rsid w:val="0097227A"/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aff8">
    <w:name w:val="Обычный с отступом"/>
    <w:basedOn w:val="a1"/>
    <w:rsid w:val="0097227A"/>
    <w:pPr>
      <w:spacing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8">
    <w:name w:val="Style8"/>
    <w:basedOn w:val="a1"/>
    <w:rsid w:val="0097227A"/>
    <w:pPr>
      <w:widowControl w:val="0"/>
      <w:autoSpaceDE w:val="0"/>
      <w:autoSpaceDN w:val="0"/>
      <w:adjustRightInd w:val="0"/>
      <w:spacing w:line="326" w:lineRule="exact"/>
      <w:ind w:firstLine="720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ff9">
    <w:name w:val="Normal Indent"/>
    <w:basedOn w:val="a1"/>
    <w:rsid w:val="0097227A"/>
    <w:pPr>
      <w:spacing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Title">
    <w:name w:val="ConsPlusTitle"/>
    <w:uiPriority w:val="99"/>
    <w:rsid w:val="009722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33">
    <w:name w:val="xl33"/>
    <w:basedOn w:val="a1"/>
    <w:rsid w:val="0097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Arial Unicode MS" w:hAnsi="Times New Roman" w:cs="Times New Roman"/>
      <w:b/>
      <w:bCs/>
      <w:color w:val="0000FF"/>
      <w:sz w:val="26"/>
      <w:szCs w:val="26"/>
      <w:u w:val="single"/>
      <w:lang w:eastAsia="ru-RU"/>
    </w:rPr>
  </w:style>
  <w:style w:type="paragraph" w:customStyle="1" w:styleId="xl34">
    <w:name w:val="xl34"/>
    <w:basedOn w:val="a1"/>
    <w:rsid w:val="0097227A"/>
    <w:pPr>
      <w:pBdr>
        <w:left w:val="single" w:sz="4" w:space="31" w:color="auto"/>
      </w:pBdr>
      <w:spacing w:before="100" w:beforeAutospacing="1" w:after="100" w:afterAutospacing="1" w:line="240" w:lineRule="auto"/>
      <w:ind w:firstLineChars="700" w:firstLine="0"/>
      <w:jc w:val="left"/>
      <w:textAlignment w:val="top"/>
    </w:pPr>
    <w:rPr>
      <w:rFonts w:ascii="Times New Roman" w:eastAsia="Arial Unicode MS" w:hAnsi="Times New Roman" w:cs="Times New Roman"/>
      <w:color w:val="0000FF"/>
      <w:sz w:val="26"/>
      <w:szCs w:val="26"/>
      <w:lang w:eastAsia="ru-RU"/>
    </w:rPr>
  </w:style>
  <w:style w:type="paragraph" w:customStyle="1" w:styleId="xl39">
    <w:name w:val="xl39"/>
    <w:basedOn w:val="a1"/>
    <w:rsid w:val="0097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Arial Unicode MS" w:hAnsi="Times New Roman" w:cs="Times New Roman"/>
      <w:color w:val="0000FF"/>
      <w:sz w:val="26"/>
      <w:szCs w:val="26"/>
      <w:lang w:eastAsia="ru-RU"/>
    </w:rPr>
  </w:style>
  <w:style w:type="paragraph" w:customStyle="1" w:styleId="affa">
    <w:name w:val="Обычный по центру"/>
    <w:basedOn w:val="a1"/>
    <w:rsid w:val="0097227A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10">
    <w:name w:val="Знак Знак11"/>
    <w:rsid w:val="0097227A"/>
    <w:rPr>
      <w:b/>
      <w:bCs/>
      <w:sz w:val="26"/>
      <w:szCs w:val="24"/>
    </w:rPr>
  </w:style>
  <w:style w:type="character" w:customStyle="1" w:styleId="150">
    <w:name w:val="Знак Знак15"/>
    <w:rsid w:val="0097227A"/>
    <w:rPr>
      <w:b/>
      <w:sz w:val="26"/>
    </w:rPr>
  </w:style>
  <w:style w:type="character" w:customStyle="1" w:styleId="120">
    <w:name w:val="Знак Знак12"/>
    <w:rsid w:val="0097227A"/>
    <w:rPr>
      <w:b/>
      <w:sz w:val="26"/>
      <w:szCs w:val="24"/>
      <w:u w:val="single"/>
    </w:rPr>
  </w:style>
  <w:style w:type="paragraph" w:customStyle="1" w:styleId="38">
    <w:name w:val="Стиль3"/>
    <w:basedOn w:val="a1"/>
    <w:qFormat/>
    <w:rsid w:val="0097227A"/>
    <w:pPr>
      <w:spacing w:before="10" w:line="240" w:lineRule="auto"/>
      <w:ind w:firstLine="0"/>
      <w:jc w:val="center"/>
    </w:pPr>
    <w:rPr>
      <w:rFonts w:eastAsia="Times New Roman" w:cs="Arial"/>
      <w:b/>
      <w:szCs w:val="24"/>
      <w:lang w:eastAsia="ru-RU"/>
    </w:rPr>
  </w:style>
  <w:style w:type="paragraph" w:customStyle="1" w:styleId="18">
    <w:name w:val="Стиль1"/>
    <w:basedOn w:val="a1"/>
    <w:link w:val="19"/>
    <w:rsid w:val="0097227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30">
    <w:name w:val="Знак Знак13"/>
    <w:rsid w:val="0097227A"/>
    <w:rPr>
      <w:sz w:val="28"/>
      <w:szCs w:val="24"/>
    </w:rPr>
  </w:style>
  <w:style w:type="paragraph" w:styleId="39">
    <w:name w:val="List 3"/>
    <w:basedOn w:val="a1"/>
    <w:rsid w:val="0097227A"/>
    <w:pPr>
      <w:widowControl w:val="0"/>
      <w:spacing w:line="240" w:lineRule="auto"/>
      <w:ind w:left="849" w:hanging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1"/>
    <w:rsid w:val="0097227A"/>
    <w:pPr>
      <w:widowControl w:val="0"/>
      <w:spacing w:line="240" w:lineRule="auto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b">
    <w:name w:val="Строка ссылки"/>
    <w:basedOn w:val="ac"/>
    <w:rsid w:val="0097227A"/>
    <w:pPr>
      <w:widowControl w:val="0"/>
      <w:shd w:val="clear" w:color="auto" w:fill="auto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Bullet 2"/>
    <w:basedOn w:val="a1"/>
    <w:rsid w:val="0097227A"/>
    <w:pPr>
      <w:widowControl w:val="0"/>
      <w:tabs>
        <w:tab w:val="left" w:pos="643"/>
      </w:tabs>
      <w:spacing w:line="240" w:lineRule="auto"/>
      <w:ind w:left="643" w:hanging="36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List 5"/>
    <w:basedOn w:val="a1"/>
    <w:rsid w:val="0097227A"/>
    <w:pPr>
      <w:widowControl w:val="0"/>
      <w:spacing w:line="240" w:lineRule="auto"/>
      <w:ind w:left="1415" w:hanging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Plain Text"/>
    <w:aliases w:val="Знак Знак"/>
    <w:basedOn w:val="a1"/>
    <w:link w:val="affd"/>
    <w:rsid w:val="0097227A"/>
    <w:pPr>
      <w:suppressAutoHyphens/>
      <w:spacing w:line="240" w:lineRule="auto"/>
      <w:ind w:firstLine="720"/>
    </w:pPr>
    <w:rPr>
      <w:rFonts w:ascii="Times New Roman" w:eastAsia="Times New Roman" w:hAnsi="Times New Roman" w:cs="Courier New"/>
      <w:szCs w:val="20"/>
      <w:lang w:eastAsia="ru-RU"/>
    </w:rPr>
  </w:style>
  <w:style w:type="character" w:customStyle="1" w:styleId="affd">
    <w:name w:val="Текст Знак"/>
    <w:aliases w:val="Знак Знак Знак"/>
    <w:basedOn w:val="a2"/>
    <w:link w:val="affc"/>
    <w:rsid w:val="0097227A"/>
    <w:rPr>
      <w:rFonts w:ascii="Times New Roman" w:eastAsia="Times New Roman" w:hAnsi="Times New Roman" w:cs="Courier New"/>
      <w:sz w:val="24"/>
      <w:szCs w:val="20"/>
      <w:lang w:eastAsia="ru-RU"/>
    </w:rPr>
  </w:style>
  <w:style w:type="paragraph" w:customStyle="1" w:styleId="1a">
    <w:name w:val="Абзац списка1"/>
    <w:basedOn w:val="a1"/>
    <w:rsid w:val="0097227A"/>
    <w:pPr>
      <w:spacing w:after="200"/>
      <w:ind w:left="720" w:firstLine="0"/>
      <w:contextualSpacing/>
      <w:jc w:val="left"/>
    </w:pPr>
    <w:rPr>
      <w:rFonts w:ascii="Calibri" w:eastAsia="Times New Roman" w:hAnsi="Calibri" w:cs="Times New Roman"/>
      <w:sz w:val="22"/>
    </w:rPr>
  </w:style>
  <w:style w:type="paragraph" w:customStyle="1" w:styleId="1054">
    <w:name w:val="&amp;#1054"/>
    <w:basedOn w:val="a1"/>
    <w:rsid w:val="0097227A"/>
    <w:pPr>
      <w:spacing w:line="240" w:lineRule="auto"/>
      <w:ind w:firstLine="0"/>
      <w:jc w:val="left"/>
    </w:pPr>
    <w:rPr>
      <w:rFonts w:ascii="Times New Roman" w:eastAsia="MS Mincho" w:hAnsi="Times New Roman" w:cs="Times New Roman"/>
      <w:szCs w:val="20"/>
      <w:lang w:eastAsia="ru-RU"/>
    </w:rPr>
  </w:style>
  <w:style w:type="character" w:customStyle="1" w:styleId="match">
    <w:name w:val="match"/>
    <w:basedOn w:val="a2"/>
    <w:rsid w:val="0097227A"/>
  </w:style>
  <w:style w:type="character" w:customStyle="1" w:styleId="apple-converted-space">
    <w:name w:val="apple-converted-space"/>
    <w:basedOn w:val="a2"/>
    <w:rsid w:val="0097227A"/>
  </w:style>
  <w:style w:type="paragraph" w:customStyle="1" w:styleId="formattexttopleveltext">
    <w:name w:val="formattext topleveltext"/>
    <w:basedOn w:val="a1"/>
    <w:rsid w:val="0097227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visited">
    <w:name w:val="visited"/>
    <w:basedOn w:val="a2"/>
    <w:rsid w:val="0097227A"/>
  </w:style>
  <w:style w:type="paragraph" w:styleId="28">
    <w:name w:val="Body Text 2"/>
    <w:basedOn w:val="a1"/>
    <w:link w:val="29"/>
    <w:rsid w:val="0097227A"/>
    <w:pPr>
      <w:spacing w:after="120" w:line="48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29">
    <w:name w:val="Основной текст 2 Знак"/>
    <w:basedOn w:val="a2"/>
    <w:link w:val="28"/>
    <w:rsid w:val="0097227A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40">
    <w:name w:val="Font Style40"/>
    <w:rsid w:val="0097227A"/>
    <w:rPr>
      <w:rFonts w:ascii="Arial" w:hAnsi="Arial" w:cs="Arial"/>
      <w:sz w:val="22"/>
      <w:szCs w:val="22"/>
    </w:rPr>
  </w:style>
  <w:style w:type="character" w:customStyle="1" w:styleId="fts-hit">
    <w:name w:val="fts-hit"/>
    <w:basedOn w:val="a2"/>
    <w:rsid w:val="0097227A"/>
  </w:style>
  <w:style w:type="character" w:customStyle="1" w:styleId="211">
    <w:name w:val="Заголовок 2 Знак1 Знак1"/>
    <w:aliases w:val="Заголовок 2 Знак Знак Знак1,Заголовок 2 Знак Знак2,Заголовок 2 Знак2 Знак,Заголовок 2 Знак1 Знак Знак,Заголовок 2 Знак Знак Знак Знак,Заголовок 2 Знак Знак1 Знак,- 1.1 Знак,Title3 Знак,H2 Знак,.1 Знак,- 1 Знак,111 Знак"/>
    <w:rsid w:val="0097227A"/>
    <w:rPr>
      <w:rFonts w:ascii="Arial" w:hAnsi="Arial"/>
      <w:b/>
      <w:bCs/>
      <w:iCs/>
      <w:sz w:val="24"/>
      <w:szCs w:val="28"/>
      <w:lang w:val="ru-RU" w:eastAsia="ru-RU" w:bidi="ar-SA"/>
    </w:rPr>
  </w:style>
  <w:style w:type="paragraph" w:styleId="affe">
    <w:name w:val="Subtitle"/>
    <w:basedOn w:val="a1"/>
    <w:link w:val="afff"/>
    <w:qFormat/>
    <w:rsid w:val="0097227A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eastAsia="Calibri" w:cs="Arial"/>
      <w:b/>
      <w:bCs/>
      <w:sz w:val="26"/>
      <w:szCs w:val="26"/>
      <w:lang w:eastAsia="ru-RU"/>
    </w:rPr>
  </w:style>
  <w:style w:type="character" w:customStyle="1" w:styleId="afff">
    <w:name w:val="Подзаголовок Знак"/>
    <w:basedOn w:val="a2"/>
    <w:link w:val="affe"/>
    <w:rsid w:val="0097227A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212">
    <w:name w:val="Заголовок 2 Знак1 Знак2"/>
    <w:aliases w:val="Заголовок 2 Знак Знак Знак2,Заголовок 2 Знак Знак3,Заголовок 2 Знак2 Знак1,Заголовок 2 Знак1 Знак Знак1,Заголовок 2 Знак Знак Знак Знак1,Заголовок 2 Знак Знак1 Знак1,- 1.1 Знак1,Title3 Знак1,H2 Знак1,.1 Знак1,- 1 Знак1,111 Знак1"/>
    <w:rsid w:val="0097227A"/>
    <w:rPr>
      <w:rFonts w:ascii="Arial" w:hAnsi="Arial"/>
      <w:b/>
      <w:bCs/>
      <w:iCs/>
      <w:sz w:val="24"/>
      <w:szCs w:val="28"/>
      <w:lang w:val="ru-RU" w:eastAsia="ru-RU" w:bidi="ar-SA"/>
    </w:rPr>
  </w:style>
  <w:style w:type="character" w:customStyle="1" w:styleId="93">
    <w:name w:val="Знак Знак9"/>
    <w:rsid w:val="0097227A"/>
    <w:rPr>
      <w:rFonts w:ascii="Arial" w:hAnsi="Arial"/>
      <w:b/>
      <w:bCs/>
      <w:kern w:val="32"/>
      <w:sz w:val="28"/>
      <w:szCs w:val="32"/>
      <w:lang w:val="ru-RU" w:eastAsia="ru-RU" w:bidi="ar-SA"/>
    </w:rPr>
  </w:style>
  <w:style w:type="character" w:customStyle="1" w:styleId="19">
    <w:name w:val="Стиль1 Знак"/>
    <w:link w:val="18"/>
    <w:rsid w:val="0097227A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Titul1">
    <w:name w:val="Titul Знак1"/>
    <w:aliases w:val="Heder Знак Знак1"/>
    <w:rsid w:val="0097227A"/>
    <w:rPr>
      <w:rFonts w:ascii="Arial" w:hAnsi="Arial"/>
      <w:sz w:val="24"/>
      <w:szCs w:val="24"/>
      <w:lang w:val="ru-RU" w:eastAsia="ru-RU" w:bidi="ar-SA"/>
    </w:rPr>
  </w:style>
  <w:style w:type="character" w:customStyle="1" w:styleId="3a">
    <w:name w:val="Основной текст 3 Знак Знак"/>
    <w:rsid w:val="0097227A"/>
    <w:rPr>
      <w:sz w:val="26"/>
    </w:rPr>
  </w:style>
  <w:style w:type="character" w:customStyle="1" w:styleId="afff0">
    <w:name w:val="Основной шрифт"/>
    <w:rsid w:val="0097227A"/>
  </w:style>
  <w:style w:type="character" w:customStyle="1" w:styleId="afff1">
    <w:name w:val="номер страницы"/>
    <w:basedOn w:val="afff0"/>
    <w:rsid w:val="0097227A"/>
  </w:style>
  <w:style w:type="paragraph" w:customStyle="1" w:styleId="213">
    <w:name w:val="Основной текст с отступом 21"/>
    <w:basedOn w:val="a1"/>
    <w:rsid w:val="0097227A"/>
    <w:pPr>
      <w:spacing w:line="240" w:lineRule="auto"/>
      <w:ind w:firstLine="567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f2">
    <w:name w:val="caption"/>
    <w:basedOn w:val="a1"/>
    <w:qFormat/>
    <w:rsid w:val="0097227A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a">
    <w:name w:val="Стиль2"/>
    <w:basedOn w:val="a1"/>
    <w:link w:val="2b"/>
    <w:qFormat/>
    <w:rsid w:val="0097227A"/>
    <w:pPr>
      <w:spacing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b">
    <w:name w:val="Стиль2 Знак"/>
    <w:link w:val="2a"/>
    <w:rsid w:val="009722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1"/>
    <w:rsid w:val="0097227A"/>
    <w:pPr>
      <w:widowControl w:val="0"/>
      <w:autoSpaceDE w:val="0"/>
      <w:autoSpaceDN w:val="0"/>
      <w:adjustRightInd w:val="0"/>
      <w:spacing w:line="322" w:lineRule="exact"/>
      <w:ind w:hanging="422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Style14">
    <w:name w:val="Style14"/>
    <w:basedOn w:val="a1"/>
    <w:rsid w:val="0097227A"/>
    <w:pPr>
      <w:widowControl w:val="0"/>
      <w:autoSpaceDE w:val="0"/>
      <w:autoSpaceDN w:val="0"/>
      <w:adjustRightInd w:val="0"/>
      <w:spacing w:line="410" w:lineRule="exact"/>
      <w:ind w:firstLine="0"/>
    </w:pPr>
    <w:rPr>
      <w:rFonts w:ascii="Arial Unicode MS" w:eastAsia="Arial Unicode MS" w:hAnsi="Times New Roman" w:cs="Times New Roman"/>
      <w:szCs w:val="24"/>
      <w:lang w:eastAsia="ru-RU"/>
    </w:rPr>
  </w:style>
  <w:style w:type="paragraph" w:customStyle="1" w:styleId="Style23">
    <w:name w:val="Style23"/>
    <w:basedOn w:val="a1"/>
    <w:rsid w:val="0097227A"/>
    <w:pPr>
      <w:widowControl w:val="0"/>
      <w:autoSpaceDE w:val="0"/>
      <w:autoSpaceDN w:val="0"/>
      <w:adjustRightInd w:val="0"/>
      <w:spacing w:line="410" w:lineRule="exact"/>
      <w:ind w:firstLine="0"/>
      <w:jc w:val="left"/>
    </w:pPr>
    <w:rPr>
      <w:rFonts w:ascii="Arial Unicode MS" w:eastAsia="Arial Unicode MS" w:hAnsi="Times New Roman" w:cs="Times New Roman"/>
      <w:szCs w:val="24"/>
      <w:lang w:eastAsia="ru-RU"/>
    </w:rPr>
  </w:style>
  <w:style w:type="paragraph" w:customStyle="1" w:styleId="Style9">
    <w:name w:val="Style9"/>
    <w:basedOn w:val="a1"/>
    <w:rsid w:val="0097227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Style16">
    <w:name w:val="Style16"/>
    <w:basedOn w:val="a1"/>
    <w:rsid w:val="0097227A"/>
    <w:pPr>
      <w:widowControl w:val="0"/>
      <w:autoSpaceDE w:val="0"/>
      <w:autoSpaceDN w:val="0"/>
      <w:adjustRightInd w:val="0"/>
      <w:spacing w:line="410" w:lineRule="exact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Style19">
    <w:name w:val="Style19"/>
    <w:basedOn w:val="a1"/>
    <w:rsid w:val="0097227A"/>
    <w:pPr>
      <w:widowControl w:val="0"/>
      <w:autoSpaceDE w:val="0"/>
      <w:autoSpaceDN w:val="0"/>
      <w:adjustRightInd w:val="0"/>
      <w:spacing w:line="415" w:lineRule="exact"/>
      <w:ind w:firstLine="0"/>
    </w:pPr>
    <w:rPr>
      <w:rFonts w:eastAsia="Times New Roman" w:cs="Times New Roman"/>
      <w:szCs w:val="24"/>
      <w:lang w:eastAsia="ru-RU"/>
    </w:rPr>
  </w:style>
  <w:style w:type="paragraph" w:customStyle="1" w:styleId="Style15">
    <w:name w:val="Style15"/>
    <w:basedOn w:val="a1"/>
    <w:rsid w:val="0097227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ff3">
    <w:name w:val="Основной текст_"/>
    <w:link w:val="2c"/>
    <w:locked/>
    <w:rsid w:val="0097227A"/>
    <w:rPr>
      <w:rFonts w:ascii="Tahoma" w:hAnsi="Tahoma"/>
      <w:sz w:val="21"/>
      <w:szCs w:val="21"/>
      <w:shd w:val="clear" w:color="auto" w:fill="FFFFFF"/>
    </w:rPr>
  </w:style>
  <w:style w:type="paragraph" w:customStyle="1" w:styleId="2c">
    <w:name w:val="Основной текст2"/>
    <w:basedOn w:val="a1"/>
    <w:link w:val="afff3"/>
    <w:rsid w:val="0097227A"/>
    <w:pPr>
      <w:shd w:val="clear" w:color="auto" w:fill="FFFFFF"/>
      <w:spacing w:after="180" w:line="252" w:lineRule="exact"/>
      <w:ind w:firstLine="0"/>
    </w:pPr>
    <w:rPr>
      <w:rFonts w:ascii="Tahoma" w:hAnsi="Tahoma"/>
      <w:sz w:val="21"/>
      <w:szCs w:val="21"/>
      <w:shd w:val="clear" w:color="auto" w:fill="FFFFFF"/>
    </w:rPr>
  </w:style>
  <w:style w:type="paragraph" w:customStyle="1" w:styleId="Default">
    <w:name w:val="Default"/>
    <w:rsid w:val="009722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0">
    <w:name w:val="Pa0"/>
    <w:basedOn w:val="Default"/>
    <w:next w:val="Default"/>
    <w:rsid w:val="0097227A"/>
    <w:pPr>
      <w:spacing w:line="193" w:lineRule="atLeast"/>
    </w:pPr>
    <w:rPr>
      <w:rFonts w:ascii="Helios" w:hAnsi="Helios"/>
      <w:color w:val="auto"/>
    </w:rPr>
  </w:style>
  <w:style w:type="paragraph" w:customStyle="1" w:styleId="Pa17">
    <w:name w:val="Pa17"/>
    <w:basedOn w:val="Default"/>
    <w:next w:val="Default"/>
    <w:rsid w:val="0097227A"/>
    <w:pPr>
      <w:spacing w:line="161" w:lineRule="atLeast"/>
    </w:pPr>
    <w:rPr>
      <w:rFonts w:ascii="Helios" w:hAnsi="Helios"/>
      <w:color w:val="auto"/>
    </w:rPr>
  </w:style>
  <w:style w:type="paragraph" w:customStyle="1" w:styleId="Pa2">
    <w:name w:val="Pa2"/>
    <w:basedOn w:val="Default"/>
    <w:next w:val="Default"/>
    <w:rsid w:val="0097227A"/>
    <w:pPr>
      <w:spacing w:line="193" w:lineRule="atLeast"/>
    </w:pPr>
    <w:rPr>
      <w:rFonts w:ascii="Helios" w:hAnsi="Helios"/>
      <w:color w:val="auto"/>
    </w:rPr>
  </w:style>
  <w:style w:type="paragraph" w:customStyle="1" w:styleId="Pa19">
    <w:name w:val="Pa19"/>
    <w:basedOn w:val="Default"/>
    <w:next w:val="Default"/>
    <w:rsid w:val="0097227A"/>
    <w:pPr>
      <w:spacing w:line="161" w:lineRule="atLeast"/>
    </w:pPr>
    <w:rPr>
      <w:rFonts w:ascii="Helios" w:hAnsi="Helios"/>
      <w:color w:val="auto"/>
    </w:rPr>
  </w:style>
  <w:style w:type="paragraph" w:customStyle="1" w:styleId="Pa18">
    <w:name w:val="Pa18"/>
    <w:basedOn w:val="Default"/>
    <w:next w:val="Default"/>
    <w:rsid w:val="0097227A"/>
    <w:pPr>
      <w:spacing w:line="161" w:lineRule="atLeast"/>
    </w:pPr>
    <w:rPr>
      <w:rFonts w:ascii="Helios" w:hAnsi="Helios"/>
      <w:color w:val="auto"/>
    </w:rPr>
  </w:style>
  <w:style w:type="character" w:customStyle="1" w:styleId="A11">
    <w:name w:val="A11"/>
    <w:rsid w:val="0097227A"/>
    <w:rPr>
      <w:rFonts w:cs="Helios"/>
      <w:color w:val="000000"/>
      <w:sz w:val="9"/>
      <w:szCs w:val="9"/>
    </w:rPr>
  </w:style>
  <w:style w:type="character" w:customStyle="1" w:styleId="1b">
    <w:name w:val="Заголовок №1_"/>
    <w:link w:val="1c"/>
    <w:locked/>
    <w:rsid w:val="0097227A"/>
    <w:rPr>
      <w:rFonts w:ascii="Arial Black" w:hAnsi="Arial Black"/>
      <w:sz w:val="27"/>
      <w:szCs w:val="27"/>
      <w:shd w:val="clear" w:color="auto" w:fill="FFFFFF"/>
    </w:rPr>
  </w:style>
  <w:style w:type="paragraph" w:customStyle="1" w:styleId="1c">
    <w:name w:val="Заголовок №1"/>
    <w:basedOn w:val="a1"/>
    <w:link w:val="1b"/>
    <w:rsid w:val="0097227A"/>
    <w:pPr>
      <w:shd w:val="clear" w:color="auto" w:fill="FFFFFF"/>
      <w:spacing w:before="360" w:after="300" w:line="240" w:lineRule="atLeast"/>
      <w:ind w:firstLine="0"/>
      <w:outlineLvl w:val="0"/>
    </w:pPr>
    <w:rPr>
      <w:rFonts w:ascii="Arial Black" w:hAnsi="Arial Black"/>
      <w:sz w:val="27"/>
      <w:szCs w:val="27"/>
      <w:shd w:val="clear" w:color="auto" w:fill="FFFFFF"/>
    </w:rPr>
  </w:style>
  <w:style w:type="paragraph" w:customStyle="1" w:styleId="82">
    <w:name w:val="Основной текст8"/>
    <w:basedOn w:val="a1"/>
    <w:rsid w:val="0097227A"/>
    <w:pPr>
      <w:shd w:val="clear" w:color="auto" w:fill="FFFFFF"/>
      <w:spacing w:line="242" w:lineRule="exact"/>
      <w:ind w:firstLine="0"/>
      <w:jc w:val="left"/>
    </w:pPr>
    <w:rPr>
      <w:rFonts w:ascii="Segoe UI" w:eastAsia="Times New Roman" w:hAnsi="Segoe UI" w:cs="Segoe UI"/>
      <w:sz w:val="17"/>
      <w:szCs w:val="17"/>
    </w:rPr>
  </w:style>
  <w:style w:type="character" w:customStyle="1" w:styleId="3b">
    <w:name w:val="Подпись к картинке (3)_"/>
    <w:link w:val="3c"/>
    <w:locked/>
    <w:rsid w:val="0097227A"/>
    <w:rPr>
      <w:rFonts w:ascii="Arial Black" w:hAnsi="Arial Black"/>
      <w:sz w:val="15"/>
      <w:szCs w:val="15"/>
      <w:shd w:val="clear" w:color="auto" w:fill="FFFFFF"/>
    </w:rPr>
  </w:style>
  <w:style w:type="paragraph" w:customStyle="1" w:styleId="3c">
    <w:name w:val="Подпись к картинке (3)"/>
    <w:basedOn w:val="a1"/>
    <w:link w:val="3b"/>
    <w:rsid w:val="0097227A"/>
    <w:pPr>
      <w:shd w:val="clear" w:color="auto" w:fill="FFFFFF"/>
      <w:spacing w:line="240" w:lineRule="atLeast"/>
      <w:ind w:firstLine="0"/>
      <w:jc w:val="left"/>
    </w:pPr>
    <w:rPr>
      <w:rFonts w:ascii="Arial Black" w:hAnsi="Arial Black"/>
      <w:sz w:val="15"/>
      <w:szCs w:val="15"/>
      <w:shd w:val="clear" w:color="auto" w:fill="FFFFFF"/>
    </w:rPr>
  </w:style>
  <w:style w:type="character" w:customStyle="1" w:styleId="afff4">
    <w:name w:val="Подпись к картинке_"/>
    <w:link w:val="afff5"/>
    <w:locked/>
    <w:rsid w:val="0097227A"/>
    <w:rPr>
      <w:rFonts w:ascii="Trebuchet MS" w:hAnsi="Trebuchet MS"/>
      <w:sz w:val="16"/>
      <w:szCs w:val="16"/>
      <w:shd w:val="clear" w:color="auto" w:fill="FFFFFF"/>
    </w:rPr>
  </w:style>
  <w:style w:type="paragraph" w:customStyle="1" w:styleId="afff5">
    <w:name w:val="Подпись к картинке"/>
    <w:basedOn w:val="a1"/>
    <w:link w:val="afff4"/>
    <w:rsid w:val="0097227A"/>
    <w:pPr>
      <w:shd w:val="clear" w:color="auto" w:fill="FFFFFF"/>
      <w:spacing w:line="194" w:lineRule="exact"/>
      <w:ind w:firstLine="0"/>
      <w:jc w:val="center"/>
    </w:pPr>
    <w:rPr>
      <w:rFonts w:ascii="Trebuchet MS" w:hAnsi="Trebuchet MS"/>
      <w:sz w:val="16"/>
      <w:szCs w:val="16"/>
      <w:shd w:val="clear" w:color="auto" w:fill="FFFFFF"/>
    </w:rPr>
  </w:style>
  <w:style w:type="character" w:customStyle="1" w:styleId="111">
    <w:name w:val="Заголовок 1 Знак1 Знак"/>
    <w:aliases w:val="Заголовок 1 Знак Знак Знак Знак"/>
    <w:rsid w:val="0097227A"/>
    <w:rPr>
      <w:rFonts w:ascii="Arial" w:hAnsi="Arial"/>
      <w:b/>
      <w:bCs/>
      <w:sz w:val="32"/>
      <w:szCs w:val="24"/>
      <w:lang w:val="ru-RU" w:eastAsia="ru-RU" w:bidi="ar-SA"/>
    </w:rPr>
  </w:style>
  <w:style w:type="paragraph" w:customStyle="1" w:styleId="afff6">
    <w:name w:val="Обычный + полужирный"/>
    <w:aliases w:val="По ширине,Междустр.интервал:  полуторный"/>
    <w:basedOn w:val="a1"/>
    <w:rsid w:val="0097227A"/>
    <w:pPr>
      <w:spacing w:line="360" w:lineRule="auto"/>
      <w:ind w:firstLine="0"/>
    </w:pPr>
    <w:rPr>
      <w:rFonts w:eastAsia="Times New Roman" w:cs="Times New Roman"/>
      <w:b/>
      <w:szCs w:val="24"/>
      <w:lang w:eastAsia="ru-RU"/>
    </w:rPr>
  </w:style>
  <w:style w:type="paragraph" w:customStyle="1" w:styleId="Style2">
    <w:name w:val="Style2"/>
    <w:basedOn w:val="a1"/>
    <w:rsid w:val="0097227A"/>
    <w:pPr>
      <w:widowControl w:val="0"/>
      <w:autoSpaceDE w:val="0"/>
      <w:autoSpaceDN w:val="0"/>
      <w:adjustRightInd w:val="0"/>
      <w:spacing w:line="326" w:lineRule="exact"/>
      <w:ind w:hanging="413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FontStyle56">
    <w:name w:val="Font Style56"/>
    <w:rsid w:val="0097227A"/>
    <w:rPr>
      <w:rFonts w:ascii="Times New Roman" w:hAnsi="Times New Roman" w:cs="Times New Roman"/>
      <w:sz w:val="24"/>
      <w:szCs w:val="24"/>
    </w:rPr>
  </w:style>
  <w:style w:type="paragraph" w:styleId="afff7">
    <w:name w:val="Normal (Web)"/>
    <w:aliases w:val="Обычный (Web),Обычный (веб) Знак,Обычный (Web) Знак,Обычный (Web) + полужирный Знак,Слева:  0 Знак,3 см Знак,Первая строка:  0 Знак,9... Знак,Обычный (Web) + полужирный,Слева:  0,3 см,Первая строка:  0,9..."/>
    <w:basedOn w:val="a1"/>
    <w:link w:val="afff8"/>
    <w:uiPriority w:val="99"/>
    <w:qFormat/>
    <w:rsid w:val="0097227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9">
    <w:name w:val="Основной текст ДБ Знак Знак Знак Знак"/>
    <w:basedOn w:val="a1"/>
    <w:rsid w:val="0097227A"/>
    <w:pPr>
      <w:spacing w:before="120" w:line="312" w:lineRule="auto"/>
      <w:ind w:firstLine="851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d">
    <w:name w:val="Основной текст ДБ Знак Знак1"/>
    <w:basedOn w:val="a1"/>
    <w:rsid w:val="0097227A"/>
    <w:pPr>
      <w:spacing w:before="120" w:line="312" w:lineRule="auto"/>
      <w:ind w:firstLine="851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a">
    <w:name w:val="Основной текст ДБ Знак"/>
    <w:basedOn w:val="a1"/>
    <w:link w:val="2d"/>
    <w:rsid w:val="0097227A"/>
    <w:pPr>
      <w:spacing w:before="120" w:line="312" w:lineRule="auto"/>
      <w:ind w:firstLine="851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d">
    <w:name w:val="Основной текст ДБ Знак Знак2"/>
    <w:link w:val="afffa"/>
    <w:rsid w:val="009722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b">
    <w:name w:val="Текст в таблице ДБ"/>
    <w:link w:val="1e"/>
    <w:rsid w:val="0097227A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1e">
    <w:name w:val="Текст в таблице ДБ Знак1"/>
    <w:link w:val="afffb"/>
    <w:rsid w:val="0097227A"/>
    <w:rPr>
      <w:rFonts w:ascii="Arial" w:eastAsia="Times New Roman" w:hAnsi="Arial" w:cs="Times New Roman"/>
      <w:sz w:val="26"/>
      <w:szCs w:val="20"/>
      <w:lang w:eastAsia="ru-RU"/>
    </w:rPr>
  </w:style>
  <w:style w:type="paragraph" w:customStyle="1" w:styleId="1f">
    <w:name w:val="название 1"/>
    <w:basedOn w:val="a1"/>
    <w:link w:val="1f0"/>
    <w:autoRedefine/>
    <w:rsid w:val="0097227A"/>
    <w:pPr>
      <w:spacing w:line="240" w:lineRule="auto"/>
      <w:ind w:firstLine="0"/>
      <w:jc w:val="left"/>
    </w:pPr>
    <w:rPr>
      <w:rFonts w:eastAsia="Times New Roman" w:cs="Arial"/>
      <w:b/>
      <w:color w:val="000000"/>
      <w:sz w:val="26"/>
      <w:szCs w:val="26"/>
      <w:u w:val="single"/>
      <w:lang w:eastAsia="ru-RU"/>
    </w:rPr>
  </w:style>
  <w:style w:type="character" w:customStyle="1" w:styleId="1f0">
    <w:name w:val="название 1 Знак"/>
    <w:link w:val="1f"/>
    <w:rsid w:val="0097227A"/>
    <w:rPr>
      <w:rFonts w:ascii="Arial" w:eastAsia="Times New Roman" w:hAnsi="Arial" w:cs="Arial"/>
      <w:b/>
      <w:color w:val="000000"/>
      <w:sz w:val="26"/>
      <w:szCs w:val="26"/>
      <w:u w:val="single"/>
      <w:lang w:eastAsia="ru-RU"/>
    </w:rPr>
  </w:style>
  <w:style w:type="paragraph" w:customStyle="1" w:styleId="3d">
    <w:name w:val="Заг 3 БН"/>
    <w:basedOn w:val="a1"/>
    <w:next w:val="a1"/>
    <w:rsid w:val="0097227A"/>
    <w:pPr>
      <w:keepNext/>
      <w:keepLines/>
      <w:suppressLineNumbers/>
      <w:suppressAutoHyphens/>
      <w:spacing w:before="180" w:after="180" w:line="240" w:lineRule="auto"/>
      <w:ind w:left="1247" w:hanging="51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ffc">
    <w:name w:val="шапка таблицы"/>
    <w:basedOn w:val="a1"/>
    <w:rsid w:val="0097227A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e">
    <w:name w:val="List 2"/>
    <w:basedOn w:val="a1"/>
    <w:rsid w:val="0097227A"/>
    <w:pPr>
      <w:spacing w:line="240" w:lineRule="auto"/>
      <w:ind w:left="566" w:hanging="283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f">
    <w:name w:val="Основной текст (2)_"/>
    <w:link w:val="2f0"/>
    <w:rsid w:val="0097227A"/>
    <w:rPr>
      <w:b/>
      <w:bCs/>
      <w:sz w:val="21"/>
      <w:szCs w:val="21"/>
      <w:shd w:val="clear" w:color="auto" w:fill="FFFFFF"/>
    </w:rPr>
  </w:style>
  <w:style w:type="paragraph" w:customStyle="1" w:styleId="2f0">
    <w:name w:val="Основной текст (2)"/>
    <w:basedOn w:val="a1"/>
    <w:link w:val="2f"/>
    <w:rsid w:val="0097227A"/>
    <w:pPr>
      <w:shd w:val="clear" w:color="auto" w:fill="FFFFFF"/>
      <w:spacing w:after="420" w:line="240" w:lineRule="atLeast"/>
      <w:ind w:firstLine="0"/>
      <w:jc w:val="left"/>
    </w:pPr>
    <w:rPr>
      <w:rFonts w:asciiTheme="minorHAnsi" w:hAnsiTheme="minorHAnsi"/>
      <w:b/>
      <w:bCs/>
      <w:sz w:val="21"/>
      <w:szCs w:val="21"/>
    </w:rPr>
  </w:style>
  <w:style w:type="paragraph" w:customStyle="1" w:styleId="Style17">
    <w:name w:val="Style17"/>
    <w:basedOn w:val="a1"/>
    <w:rsid w:val="0097227A"/>
    <w:pPr>
      <w:widowControl w:val="0"/>
      <w:autoSpaceDE w:val="0"/>
      <w:autoSpaceDN w:val="0"/>
      <w:adjustRightInd w:val="0"/>
      <w:spacing w:line="410" w:lineRule="exact"/>
      <w:ind w:firstLine="850"/>
      <w:jc w:val="left"/>
    </w:pPr>
    <w:rPr>
      <w:rFonts w:eastAsia="Times New Roman" w:cs="Times New Roman"/>
      <w:szCs w:val="24"/>
      <w:lang w:eastAsia="ru-RU"/>
    </w:rPr>
  </w:style>
  <w:style w:type="paragraph" w:customStyle="1" w:styleId="102">
    <w:name w:val="Знак10 Знак Знак Знак"/>
    <w:basedOn w:val="a1"/>
    <w:rsid w:val="0097227A"/>
    <w:pPr>
      <w:spacing w:after="160" w:line="240" w:lineRule="auto"/>
      <w:ind w:firstLine="0"/>
      <w:jc w:val="left"/>
    </w:pPr>
    <w:rPr>
      <w:rFonts w:eastAsia="Times New Roman" w:cs="Times New Roman"/>
      <w:b/>
      <w:color w:val="FFFFFF"/>
      <w:sz w:val="32"/>
      <w:szCs w:val="20"/>
      <w:lang w:val="en-US"/>
    </w:rPr>
  </w:style>
  <w:style w:type="paragraph" w:customStyle="1" w:styleId="afffd">
    <w:name w:val="ПЛАС Название таблицы"/>
    <w:basedOn w:val="a1"/>
    <w:link w:val="afffe"/>
    <w:rsid w:val="0097227A"/>
    <w:pPr>
      <w:keepNext/>
      <w:suppressAutoHyphens/>
      <w:spacing w:before="100" w:beforeAutospacing="1" w:after="120" w:line="240" w:lineRule="auto"/>
      <w:ind w:firstLine="0"/>
      <w:jc w:val="left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character" w:customStyle="1" w:styleId="afffe">
    <w:name w:val="ПЛАС Название таблицы Знак"/>
    <w:link w:val="afffd"/>
    <w:rsid w:val="0097227A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character" w:customStyle="1" w:styleId="affff">
    <w:name w:val="новая страница Знак"/>
    <w:aliases w:val="заголовок 1 Знак,Titre 1 Car Знак Знак"/>
    <w:rsid w:val="0097227A"/>
    <w:rPr>
      <w:rFonts w:ascii="Arial" w:hAnsi="Arial"/>
      <w:b/>
      <w:caps/>
      <w:kern w:val="26"/>
      <w:sz w:val="24"/>
    </w:rPr>
  </w:style>
  <w:style w:type="paragraph" w:customStyle="1" w:styleId="2ZchnZchn">
    <w:name w:val="Знак2 Знак Знак Zchn Zchn Знак Знак Знак Знак Знак Знак Знак Знак"/>
    <w:basedOn w:val="a1"/>
    <w:rsid w:val="0097227A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0">
    <w:name w:val="Основной текст ДБ Знак Знак Знак"/>
    <w:basedOn w:val="a1"/>
    <w:rsid w:val="0097227A"/>
    <w:pPr>
      <w:spacing w:before="120" w:line="312" w:lineRule="auto"/>
      <w:ind w:firstLine="851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headertexttopleveltextcentertext">
    <w:name w:val="headertext topleveltext centertext"/>
    <w:basedOn w:val="a1"/>
    <w:rsid w:val="0097227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Heading1Char">
    <w:name w:val="Heading 1 Char"/>
    <w:locked/>
    <w:rsid w:val="0097227A"/>
    <w:rPr>
      <w:rFonts w:ascii="Arial" w:hAnsi="Arial"/>
      <w:b/>
      <w:kern w:val="32"/>
      <w:sz w:val="32"/>
    </w:rPr>
  </w:style>
  <w:style w:type="character" w:styleId="affff1">
    <w:name w:val="Strong"/>
    <w:qFormat/>
    <w:rsid w:val="0097227A"/>
    <w:rPr>
      <w:b/>
      <w:bCs/>
    </w:rPr>
  </w:style>
  <w:style w:type="paragraph" w:customStyle="1" w:styleId="4">
    <w:name w:val="Стиль4"/>
    <w:basedOn w:val="1"/>
    <w:link w:val="42"/>
    <w:qFormat/>
    <w:rsid w:val="0097227A"/>
    <w:pPr>
      <w:keepLines w:val="0"/>
      <w:numPr>
        <w:ilvl w:val="6"/>
        <w:numId w:val="26"/>
      </w:numPr>
      <w:spacing w:before="360" w:after="360" w:line="240" w:lineRule="auto"/>
      <w:jc w:val="left"/>
    </w:pPr>
    <w:rPr>
      <w:rFonts w:eastAsia="Times New Roman" w:cs="Arial"/>
      <w:b w:val="0"/>
      <w:kern w:val="32"/>
      <w:szCs w:val="32"/>
      <w:lang w:eastAsia="ru-RU"/>
    </w:rPr>
  </w:style>
  <w:style w:type="paragraph" w:customStyle="1" w:styleId="2f1">
    <w:name w:val="2"/>
    <w:basedOn w:val="a1"/>
    <w:rsid w:val="0097227A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character" w:customStyle="1" w:styleId="42">
    <w:name w:val="Стиль4 Знак"/>
    <w:link w:val="4"/>
    <w:rsid w:val="0097227A"/>
    <w:rPr>
      <w:rFonts w:ascii="Arial" w:eastAsia="Times New Roman" w:hAnsi="Arial" w:cs="Arial"/>
      <w:bCs/>
      <w:kern w:val="32"/>
      <w:sz w:val="28"/>
      <w:szCs w:val="32"/>
      <w:lang w:eastAsia="ru-RU"/>
    </w:rPr>
  </w:style>
  <w:style w:type="table" w:customStyle="1" w:styleId="3e">
    <w:name w:val="Сетка таблицы3"/>
    <w:basedOn w:val="a3"/>
    <w:next w:val="af"/>
    <w:uiPriority w:val="59"/>
    <w:rsid w:val="00777B0A"/>
    <w:pPr>
      <w:spacing w:after="0" w:line="240" w:lineRule="auto"/>
    </w:pPr>
    <w:rPr>
      <w:rFonts w:ascii="Arial" w:eastAsia="Calibri" w:hAnsi="Arial" w:cs="Times New Roman"/>
      <w:sz w:val="24"/>
      <w:szCs w:val="24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2">
    <w:name w:val="ИГХ_Название_рисунка"/>
    <w:basedOn w:val="a1"/>
    <w:link w:val="affff3"/>
    <w:qFormat/>
    <w:rsid w:val="00815F26"/>
    <w:pPr>
      <w:spacing w:before="240" w:after="120" w:line="240" w:lineRule="auto"/>
      <w:ind w:left="-284" w:right="-284" w:firstLine="0"/>
      <w:contextualSpacing/>
      <w:jc w:val="center"/>
    </w:pPr>
    <w:rPr>
      <w:rFonts w:ascii="Times New Roman" w:hAnsi="Times New Roman"/>
    </w:rPr>
  </w:style>
  <w:style w:type="character" w:customStyle="1" w:styleId="affff3">
    <w:name w:val="ИГХ_Название_рисунка Знак"/>
    <w:basedOn w:val="a2"/>
    <w:link w:val="affff2"/>
    <w:qFormat/>
    <w:rsid w:val="00815F26"/>
    <w:rPr>
      <w:rFonts w:ascii="Times New Roman" w:hAnsi="Times New Roman"/>
      <w:sz w:val="24"/>
    </w:rPr>
  </w:style>
  <w:style w:type="paragraph" w:customStyle="1" w:styleId="TimesNewRoman">
    <w:name w:val="__Обычный текст_TimesNewRoman"/>
    <w:qFormat/>
    <w:rsid w:val="00D776FF"/>
    <w:pPr>
      <w:spacing w:before="240" w:after="0" w:line="360" w:lineRule="auto"/>
      <w:ind w:firstLine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Простое Перечисление"/>
    <w:basedOn w:val="ab"/>
    <w:link w:val="affff4"/>
    <w:qFormat/>
    <w:rsid w:val="00D776FF"/>
    <w:pPr>
      <w:numPr>
        <w:numId w:val="45"/>
      </w:numPr>
      <w:spacing w:line="360" w:lineRule="auto"/>
    </w:pPr>
    <w:rPr>
      <w:rFonts w:eastAsia="Calibri" w:cs="Times New Roman"/>
      <w:sz w:val="22"/>
      <w:szCs w:val="24"/>
      <w:lang w:val="x-none"/>
    </w:rPr>
  </w:style>
  <w:style w:type="character" w:customStyle="1" w:styleId="affff4">
    <w:name w:val="Простое Перечисление Знак"/>
    <w:link w:val="a0"/>
    <w:rsid w:val="00D776FF"/>
    <w:rPr>
      <w:rFonts w:ascii="Arial" w:eastAsia="Calibri" w:hAnsi="Arial" w:cs="Times New Roman"/>
      <w:szCs w:val="24"/>
      <w:lang w:val="x-none"/>
    </w:rPr>
  </w:style>
  <w:style w:type="character" w:customStyle="1" w:styleId="afff8">
    <w:name w:val="Обычный (Интернет) Знак"/>
    <w:aliases w:val="Обычный (Web) Знак1,Обычный (веб) Знак Знак,Обычный (Web) Знак Знак,Обычный (Web) + полужирный Знак Знак,Слева:  0 Знак Знак,3 см Знак Знак,Первая строка:  0 Знак Знак,9... Знак Знак,Обычный (Web) + полужирный Знак1,3 см Знак1"/>
    <w:link w:val="afff7"/>
    <w:uiPriority w:val="99"/>
    <w:rsid w:val="00DA7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таблица"/>
    <w:basedOn w:val="a1"/>
    <w:link w:val="affff6"/>
    <w:uiPriority w:val="99"/>
    <w:rsid w:val="00DA7918"/>
    <w:pPr>
      <w:widowControl w:val="0"/>
      <w:spacing w:before="120" w:line="240" w:lineRule="auto"/>
      <w:ind w:firstLine="0"/>
      <w:jc w:val="center"/>
    </w:pPr>
    <w:rPr>
      <w:rFonts w:eastAsia="Calibri" w:cs="Times New Roman"/>
      <w:sz w:val="22"/>
      <w:szCs w:val="20"/>
      <w:lang w:val="x-none" w:eastAsia="x-none"/>
    </w:rPr>
  </w:style>
  <w:style w:type="character" w:customStyle="1" w:styleId="affff6">
    <w:name w:val="таблица Знак"/>
    <w:link w:val="affff5"/>
    <w:uiPriority w:val="99"/>
    <w:rsid w:val="00DA7918"/>
    <w:rPr>
      <w:rFonts w:ascii="Arial" w:eastAsia="Calibri" w:hAnsi="Arial" w:cs="Times New Roman"/>
      <w:szCs w:val="20"/>
      <w:lang w:val="x-none" w:eastAsia="x-none"/>
    </w:rPr>
  </w:style>
  <w:style w:type="character" w:styleId="affff7">
    <w:name w:val="Unresolved Mention"/>
    <w:basedOn w:val="a2"/>
    <w:uiPriority w:val="99"/>
    <w:semiHidden/>
    <w:unhideWhenUsed/>
    <w:rsid w:val="000179D1"/>
    <w:rPr>
      <w:color w:val="605E5C"/>
      <w:shd w:val="clear" w:color="auto" w:fill="E1DFDD"/>
    </w:rPr>
  </w:style>
  <w:style w:type="paragraph" w:customStyle="1" w:styleId="ConsPlusNormal">
    <w:name w:val="ConsPlusNormal"/>
    <w:rsid w:val="00925A01"/>
    <w:pPr>
      <w:widowControl w:val="0"/>
      <w:autoSpaceDE w:val="0"/>
      <w:autoSpaceDN w:val="0"/>
      <w:spacing w:after="0" w:line="240" w:lineRule="auto"/>
    </w:pPr>
    <w:rPr>
      <w:rFonts w:ascii="Aptos" w:eastAsiaTheme="minorEastAsia" w:hAnsi="Aptos" w:cs="Aptos"/>
      <w:kern w:val="2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6.xml"/><Relationship Id="rId10" Type="http://schemas.openxmlformats.org/officeDocument/2006/relationships/image" Target="media/image2.png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137C2-A105-4C62-8366-1F2031C1C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29</Pages>
  <Words>9754</Words>
  <Characters>55598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Иван Самойленко</cp:lastModifiedBy>
  <cp:revision>38</cp:revision>
  <cp:lastPrinted>2026-03-05T16:42:00Z</cp:lastPrinted>
  <dcterms:created xsi:type="dcterms:W3CDTF">2026-02-10T12:30:00Z</dcterms:created>
  <dcterms:modified xsi:type="dcterms:W3CDTF">2026-03-11T11:55:00Z</dcterms:modified>
</cp:coreProperties>
</file>