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C62B" w14:textId="77777777" w:rsidR="00F04A34" w:rsidRPr="008407DB" w:rsidRDefault="00F04A34" w:rsidP="00FC34F4">
      <w:pPr>
        <w:jc w:val="center"/>
        <w:rPr>
          <w:b/>
          <w:sz w:val="24"/>
          <w:szCs w:val="24"/>
        </w:rPr>
      </w:pPr>
      <w:r w:rsidRPr="008407DB">
        <w:rPr>
          <w:b/>
          <w:sz w:val="24"/>
          <w:szCs w:val="24"/>
        </w:rPr>
        <w:t xml:space="preserve">Техническое задание </w:t>
      </w:r>
    </w:p>
    <w:p w14:paraId="4CB5F7C4" w14:textId="5CAE382F" w:rsidR="00FC34F4" w:rsidRPr="008407DB" w:rsidRDefault="00F04A34" w:rsidP="00FC34F4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8407DB">
        <w:rPr>
          <w:b/>
          <w:sz w:val="24"/>
          <w:szCs w:val="24"/>
        </w:rPr>
        <w:t>на оказание комплексных услуг по обслуживанию помещений</w:t>
      </w:r>
    </w:p>
    <w:p w14:paraId="3C5EA13B" w14:textId="1025ED0D" w:rsidR="009030ED" w:rsidRPr="008407DB" w:rsidRDefault="009030ED" w:rsidP="001B47F0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b/>
          <w:sz w:val="24"/>
          <w:szCs w:val="24"/>
        </w:rPr>
        <w:t xml:space="preserve">Наименование </w:t>
      </w:r>
      <w:r w:rsidR="00DF5B11" w:rsidRPr="008407DB">
        <w:rPr>
          <w:rFonts w:ascii="Times New Roman" w:hAnsi="Times New Roman"/>
          <w:b/>
          <w:sz w:val="24"/>
          <w:szCs w:val="24"/>
        </w:rPr>
        <w:t xml:space="preserve">предмета </w:t>
      </w:r>
      <w:r w:rsidRPr="008407DB">
        <w:rPr>
          <w:rFonts w:ascii="Times New Roman" w:hAnsi="Times New Roman"/>
          <w:b/>
          <w:sz w:val="24"/>
          <w:szCs w:val="24"/>
        </w:rPr>
        <w:t>закупки</w:t>
      </w:r>
      <w:r w:rsidR="00F04A34" w:rsidRPr="008407DB">
        <w:rPr>
          <w:rFonts w:ascii="Times New Roman" w:hAnsi="Times New Roman"/>
          <w:b/>
          <w:sz w:val="24"/>
          <w:szCs w:val="24"/>
        </w:rPr>
        <w:t xml:space="preserve">: </w:t>
      </w:r>
      <w:r w:rsidRPr="008407DB">
        <w:rPr>
          <w:rFonts w:ascii="Times New Roman" w:hAnsi="Times New Roman"/>
          <w:sz w:val="24"/>
          <w:szCs w:val="24"/>
        </w:rPr>
        <w:t xml:space="preserve">Оказание комплексных услуг по обслуживанию помещений </w:t>
      </w:r>
    </w:p>
    <w:p w14:paraId="1A03B8AF" w14:textId="31D6D32A" w:rsidR="00084CC3" w:rsidRPr="008407DB" w:rsidRDefault="00084CC3" w:rsidP="00084CC3">
      <w:pPr>
        <w:pStyle w:val="a3"/>
        <w:tabs>
          <w:tab w:val="left" w:pos="851"/>
        </w:tabs>
        <w:spacing w:after="0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b/>
          <w:sz w:val="24"/>
          <w:szCs w:val="24"/>
        </w:rPr>
        <w:t>ОКП⁠⁠⁠⁠⁠‌​‍﻿‌‌⁠‍﻿⁠⁠‍⁠⁠‍⁠⁠﻿‌‍﻿﻿⁠﻿‌‌‍‍‌﻿‌‌​​‌⁠⁠‌​Д 2:</w:t>
      </w:r>
      <w:r w:rsidRPr="008407DB">
        <w:rPr>
          <w:rFonts w:ascii="Times New Roman" w:hAnsi="Times New Roman"/>
          <w:sz w:val="24"/>
          <w:szCs w:val="24"/>
        </w:rPr>
        <w:t xml:space="preserve"> 81.10.10.000 Услуги по обслуживанию помещений комплексные</w:t>
      </w:r>
    </w:p>
    <w:p w14:paraId="155C23A3" w14:textId="064F1310" w:rsidR="009030ED" w:rsidRPr="008407DB" w:rsidRDefault="00F04A34" w:rsidP="001B47F0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8407DB">
        <w:rPr>
          <w:rFonts w:ascii="Times New Roman" w:hAnsi="Times New Roman"/>
          <w:b/>
          <w:sz w:val="24"/>
          <w:szCs w:val="24"/>
        </w:rPr>
        <w:t xml:space="preserve"> </w:t>
      </w:r>
      <w:r w:rsidR="009030ED" w:rsidRPr="008407DB">
        <w:rPr>
          <w:rFonts w:ascii="Times New Roman" w:hAnsi="Times New Roman"/>
          <w:b/>
          <w:sz w:val="24"/>
          <w:szCs w:val="24"/>
        </w:rPr>
        <w:t>Общие положение</w:t>
      </w:r>
      <w:r w:rsidRPr="008407DB">
        <w:rPr>
          <w:rFonts w:ascii="Times New Roman" w:hAnsi="Times New Roman"/>
          <w:b/>
          <w:sz w:val="24"/>
          <w:szCs w:val="24"/>
        </w:rPr>
        <w:t xml:space="preserve">: </w:t>
      </w:r>
    </w:p>
    <w:p w14:paraId="0ACFD778" w14:textId="63994C02" w:rsidR="009030ED" w:rsidRPr="008407DB" w:rsidRDefault="009030ED" w:rsidP="001B47F0">
      <w:pPr>
        <w:pStyle w:val="a3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 xml:space="preserve">Настоящее техническое задание определяет перечень, объем и порядок оказания услуг по комплексному обслуживанию здания. </w:t>
      </w:r>
    </w:p>
    <w:p w14:paraId="6289D35C" w14:textId="57520133" w:rsidR="009030ED" w:rsidRPr="008407DB" w:rsidRDefault="009030ED" w:rsidP="001B47F0">
      <w:pPr>
        <w:pStyle w:val="a3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b/>
          <w:bCs/>
          <w:i/>
          <w:iCs/>
          <w:sz w:val="24"/>
          <w:szCs w:val="24"/>
        </w:rPr>
        <w:t>Место и оказания услуг</w:t>
      </w:r>
      <w:r w:rsidRPr="008407DB">
        <w:rPr>
          <w:rFonts w:ascii="Times New Roman" w:hAnsi="Times New Roman"/>
          <w:sz w:val="24"/>
          <w:szCs w:val="24"/>
        </w:rPr>
        <w:t xml:space="preserve">: Муниципальное автономное учреждение </w:t>
      </w:r>
      <w:r w:rsidR="00EC2510" w:rsidRPr="008407DB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  <w:r w:rsidRPr="008407DB">
        <w:rPr>
          <w:rFonts w:ascii="Times New Roman" w:hAnsi="Times New Roman"/>
          <w:sz w:val="24"/>
          <w:szCs w:val="24"/>
        </w:rPr>
        <w:t xml:space="preserve">спортивная школа № 2 муниципального района </w:t>
      </w:r>
      <w:proofErr w:type="spellStart"/>
      <w:r w:rsidRPr="008407DB">
        <w:rPr>
          <w:rFonts w:ascii="Times New Roman" w:hAnsi="Times New Roman"/>
          <w:sz w:val="24"/>
          <w:szCs w:val="24"/>
        </w:rPr>
        <w:t>Ишимбайский</w:t>
      </w:r>
      <w:proofErr w:type="spellEnd"/>
      <w:r w:rsidRPr="008407DB">
        <w:rPr>
          <w:rFonts w:ascii="Times New Roman" w:hAnsi="Times New Roman"/>
          <w:sz w:val="24"/>
          <w:szCs w:val="24"/>
        </w:rPr>
        <w:t xml:space="preserve"> район Республики Башкортостан.</w:t>
      </w:r>
      <w:r w:rsidR="00F04A34" w:rsidRPr="008407DB">
        <w:rPr>
          <w:rFonts w:ascii="Times New Roman" w:hAnsi="Times New Roman"/>
          <w:sz w:val="24"/>
          <w:szCs w:val="24"/>
        </w:rPr>
        <w:t xml:space="preserve"> г. Ишимбай, ул. Чкалова, д. 13 А; ул. Докучаева, 12.</w:t>
      </w:r>
    </w:p>
    <w:p w14:paraId="380C1D38" w14:textId="77320F44" w:rsidR="000A7B9F" w:rsidRPr="008407DB" w:rsidRDefault="009030ED" w:rsidP="001B47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b/>
          <w:i/>
          <w:iCs/>
          <w:sz w:val="24"/>
          <w:szCs w:val="24"/>
        </w:rPr>
        <w:t>Сроки (график) оказания услуг</w:t>
      </w:r>
      <w:r w:rsidRPr="008407DB">
        <w:rPr>
          <w:rFonts w:ascii="Times New Roman" w:hAnsi="Times New Roman"/>
          <w:bCs/>
          <w:sz w:val="24"/>
          <w:szCs w:val="24"/>
        </w:rPr>
        <w:t>:</w:t>
      </w:r>
      <w:r w:rsidRPr="008407DB">
        <w:rPr>
          <w:rFonts w:ascii="Times New Roman" w:hAnsi="Times New Roman"/>
          <w:sz w:val="24"/>
          <w:szCs w:val="24"/>
        </w:rPr>
        <w:t xml:space="preserve"> </w:t>
      </w:r>
      <w:r w:rsidR="00667F15" w:rsidRPr="008407DB">
        <w:rPr>
          <w:rFonts w:ascii="Times New Roman" w:hAnsi="Times New Roman"/>
          <w:sz w:val="24"/>
          <w:szCs w:val="24"/>
        </w:rPr>
        <w:t>с 01.0</w:t>
      </w:r>
      <w:r w:rsidR="00207E59" w:rsidRPr="008407DB">
        <w:rPr>
          <w:rFonts w:ascii="Times New Roman" w:hAnsi="Times New Roman"/>
          <w:sz w:val="24"/>
          <w:szCs w:val="24"/>
        </w:rPr>
        <w:t>8</w:t>
      </w:r>
      <w:r w:rsidR="00667F15" w:rsidRPr="008407DB">
        <w:rPr>
          <w:rFonts w:ascii="Times New Roman" w:hAnsi="Times New Roman"/>
          <w:sz w:val="24"/>
          <w:szCs w:val="24"/>
        </w:rPr>
        <w:t>.202</w:t>
      </w:r>
      <w:r w:rsidR="0023135C" w:rsidRPr="008407DB">
        <w:rPr>
          <w:rFonts w:ascii="Times New Roman" w:hAnsi="Times New Roman"/>
          <w:sz w:val="24"/>
          <w:szCs w:val="24"/>
        </w:rPr>
        <w:t>6</w:t>
      </w:r>
      <w:r w:rsidR="00667F15" w:rsidRPr="008407DB">
        <w:rPr>
          <w:rFonts w:ascii="Times New Roman" w:hAnsi="Times New Roman"/>
          <w:sz w:val="24"/>
          <w:szCs w:val="24"/>
        </w:rPr>
        <w:t xml:space="preserve">г. по </w:t>
      </w:r>
      <w:r w:rsidR="00207E59" w:rsidRPr="008407DB">
        <w:rPr>
          <w:rFonts w:ascii="Times New Roman" w:hAnsi="Times New Roman"/>
          <w:sz w:val="24"/>
          <w:szCs w:val="24"/>
        </w:rPr>
        <w:t>31.12</w:t>
      </w:r>
      <w:r w:rsidR="00667F15" w:rsidRPr="008407DB">
        <w:rPr>
          <w:rFonts w:ascii="Times New Roman" w:hAnsi="Times New Roman"/>
          <w:sz w:val="24"/>
          <w:szCs w:val="24"/>
        </w:rPr>
        <w:t>.202</w:t>
      </w:r>
      <w:r w:rsidR="0023135C" w:rsidRPr="008407DB">
        <w:rPr>
          <w:rFonts w:ascii="Times New Roman" w:hAnsi="Times New Roman"/>
          <w:sz w:val="24"/>
          <w:szCs w:val="24"/>
        </w:rPr>
        <w:t>6</w:t>
      </w:r>
      <w:r w:rsidR="00667F15" w:rsidRPr="008407DB">
        <w:rPr>
          <w:rFonts w:ascii="Times New Roman" w:hAnsi="Times New Roman"/>
          <w:sz w:val="24"/>
          <w:szCs w:val="24"/>
        </w:rPr>
        <w:t>г.</w:t>
      </w:r>
    </w:p>
    <w:p w14:paraId="66891718" w14:textId="138554DE" w:rsidR="009030ED" w:rsidRPr="008407DB" w:rsidRDefault="009030ED" w:rsidP="001B47F0">
      <w:pPr>
        <w:spacing w:line="276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407DB">
        <w:rPr>
          <w:rFonts w:eastAsia="Times New Roman"/>
          <w:sz w:val="24"/>
          <w:szCs w:val="24"/>
          <w:lang w:eastAsia="ru-RU"/>
        </w:rPr>
        <w:t>Продолжительность учебной недели - 7 дней.</w:t>
      </w:r>
    </w:p>
    <w:p w14:paraId="3447D726" w14:textId="7D159512" w:rsidR="009030ED" w:rsidRPr="008407DB" w:rsidRDefault="009030ED" w:rsidP="001B47F0">
      <w:pPr>
        <w:tabs>
          <w:tab w:val="left" w:pos="9923"/>
        </w:tabs>
        <w:spacing w:line="276" w:lineRule="auto"/>
        <w:ind w:firstLine="567"/>
        <w:jc w:val="both"/>
        <w:rPr>
          <w:sz w:val="24"/>
          <w:szCs w:val="24"/>
        </w:rPr>
      </w:pPr>
      <w:r w:rsidRPr="008407DB">
        <w:rPr>
          <w:sz w:val="24"/>
          <w:szCs w:val="24"/>
        </w:rPr>
        <w:t>Количество – 2 смен</w:t>
      </w:r>
      <w:r w:rsidR="00A12A13" w:rsidRPr="008407DB">
        <w:rPr>
          <w:sz w:val="24"/>
          <w:szCs w:val="24"/>
        </w:rPr>
        <w:t>ы</w:t>
      </w:r>
      <w:r w:rsidRPr="008407DB">
        <w:rPr>
          <w:sz w:val="24"/>
          <w:szCs w:val="24"/>
        </w:rPr>
        <w:t>.</w:t>
      </w:r>
    </w:p>
    <w:p w14:paraId="4315A811" w14:textId="4004DE3B" w:rsidR="009030ED" w:rsidRPr="008407DB" w:rsidRDefault="009030ED" w:rsidP="001B47F0">
      <w:pPr>
        <w:tabs>
          <w:tab w:val="left" w:pos="9923"/>
        </w:tabs>
        <w:spacing w:line="276" w:lineRule="auto"/>
        <w:ind w:firstLine="567"/>
        <w:jc w:val="both"/>
        <w:rPr>
          <w:sz w:val="24"/>
          <w:szCs w:val="24"/>
        </w:rPr>
      </w:pPr>
      <w:r w:rsidRPr="008407DB">
        <w:rPr>
          <w:sz w:val="24"/>
          <w:szCs w:val="24"/>
        </w:rPr>
        <w:t>Общая площадь составляет - 4238,20 м²</w:t>
      </w:r>
    </w:p>
    <w:p w14:paraId="30DD7728" w14:textId="15CE5FAB" w:rsidR="009030ED" w:rsidRPr="008407DB" w:rsidRDefault="009030ED" w:rsidP="001B47F0">
      <w:pPr>
        <w:spacing w:line="276" w:lineRule="auto"/>
        <w:ind w:firstLine="567"/>
        <w:jc w:val="both"/>
        <w:rPr>
          <w:sz w:val="24"/>
          <w:szCs w:val="24"/>
        </w:rPr>
      </w:pPr>
      <w:r w:rsidRPr="008407DB">
        <w:rPr>
          <w:sz w:val="24"/>
          <w:szCs w:val="24"/>
        </w:rPr>
        <w:t>Для оказания услуги учреждении необходимы специалисты:</w:t>
      </w:r>
    </w:p>
    <w:p w14:paraId="3B311159" w14:textId="2938DB9E" w:rsidR="009030ED" w:rsidRPr="008407DB" w:rsidRDefault="009030ED" w:rsidP="001B47F0">
      <w:pPr>
        <w:spacing w:line="276" w:lineRule="auto"/>
        <w:ind w:firstLine="567"/>
        <w:jc w:val="both"/>
        <w:rPr>
          <w:sz w:val="24"/>
          <w:szCs w:val="24"/>
        </w:rPr>
      </w:pPr>
      <w:r w:rsidRPr="008407DB">
        <w:rPr>
          <w:sz w:val="24"/>
          <w:szCs w:val="24"/>
        </w:rPr>
        <w:t xml:space="preserve">- 11 специалистов по комплексному обслуживанию здания. </w:t>
      </w:r>
    </w:p>
    <w:p w14:paraId="647358AC" w14:textId="77777777" w:rsidR="009030ED" w:rsidRPr="008407DB" w:rsidRDefault="009030ED" w:rsidP="00F04A34">
      <w:pPr>
        <w:rPr>
          <w:rFonts w:eastAsia="Times New Roman"/>
          <w:b/>
          <w:sz w:val="24"/>
          <w:szCs w:val="24"/>
          <w:lang w:eastAsia="ru-RU"/>
        </w:rPr>
      </w:pPr>
    </w:p>
    <w:p w14:paraId="381DBA6B" w14:textId="1DB824A1" w:rsidR="009030ED" w:rsidRPr="008407DB" w:rsidRDefault="009030ED" w:rsidP="00F04A34">
      <w:pPr>
        <w:pStyle w:val="a3"/>
        <w:numPr>
          <w:ilvl w:val="0"/>
          <w:numId w:val="4"/>
        </w:numPr>
        <w:tabs>
          <w:tab w:val="left" w:pos="851"/>
        </w:tabs>
        <w:spacing w:after="0" w:line="259" w:lineRule="auto"/>
        <w:ind w:left="0"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8407DB">
        <w:rPr>
          <w:rFonts w:ascii="Times New Roman" w:hAnsi="Times New Roman"/>
          <w:b/>
          <w:sz w:val="24"/>
          <w:szCs w:val="24"/>
        </w:rPr>
        <w:t>Требования к безопасности оказания услуг и безопасности результатов услуг</w:t>
      </w:r>
    </w:p>
    <w:p w14:paraId="67855EFB" w14:textId="1B672049" w:rsidR="009030ED" w:rsidRPr="008407DB" w:rsidRDefault="009030ED" w:rsidP="00F04A34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>При оказании Услуг Исполнитель обязан соблюдать все установленные законодательством Российской Федерации требования по технике безопасности, электробезопасности, охране труда, пожарной безопасности и охране окружающей среды, действующих на территории Заказчика.</w:t>
      </w:r>
    </w:p>
    <w:p w14:paraId="0299A14C" w14:textId="23FB766A" w:rsidR="009030ED" w:rsidRPr="008407DB" w:rsidRDefault="009030ED" w:rsidP="00F04A34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 xml:space="preserve"> Услуги должны оказываться с применением передовых технологий, обеспечивающих требования по энергетической эффективности в соответствии с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 и, с использованием высококачественных материалов. </w:t>
      </w:r>
      <w:r w:rsidRPr="008407DB">
        <w:rPr>
          <w:rFonts w:ascii="Times New Roman" w:eastAsia="Calibri" w:hAnsi="Times New Roman"/>
          <w:sz w:val="24"/>
          <w:szCs w:val="24"/>
        </w:rPr>
        <w:t>Оборудование, материалы и технологии уборки, используемые Исполнителем при оказании Услуг, должны соответствовать требованиям охраны труда, а также экологическим нормам и требованиям, установленным законодательством Российской Федерации и иными нормативно-правовыми актами, и не быть причиной ускоренного износа или разрушения движимого и недвижимого имущества Заказчика.</w:t>
      </w:r>
    </w:p>
    <w:p w14:paraId="5ACD997B" w14:textId="77F497B0" w:rsidR="009030ED" w:rsidRPr="008407DB" w:rsidRDefault="009030ED" w:rsidP="00F04A34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 xml:space="preserve">В соответствии с </w:t>
      </w:r>
      <w:r w:rsidR="008407DB" w:rsidRPr="008407DB">
        <w:rPr>
          <w:rFonts w:ascii="Times New Roman" w:eastAsia="Calibri" w:hAnsi="Times New Roman"/>
          <w:sz w:val="24"/>
          <w:szCs w:val="24"/>
        </w:rPr>
        <w:t>Правительства РФ от 24 декабря 2021 года № 2464 «О порядке обучения по охране труда и проверки знания требований охраны труда»</w:t>
      </w:r>
      <w:r w:rsidRPr="008407DB">
        <w:rPr>
          <w:rFonts w:ascii="Times New Roman" w:eastAsia="Calibri" w:hAnsi="Times New Roman"/>
          <w:sz w:val="24"/>
          <w:szCs w:val="24"/>
        </w:rPr>
        <w:t xml:space="preserve"> Исполнитель должен обеспечить прохождение вводного инструктажа всеми своими работниками, выполняющими работы на выделенном участке. До начала оказания услуг персонал Исполнителя должен пройти инструктаж по охране труда и пожарной безопасности. </w:t>
      </w:r>
    </w:p>
    <w:p w14:paraId="54CEF081" w14:textId="0F8C2926" w:rsidR="0071221D" w:rsidRPr="008407DB" w:rsidRDefault="009030ED" w:rsidP="00F04A34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 xml:space="preserve">При оказании Услуг вблизи электрических приборов и электрических розеток Исполнитель должен руководствоваться требованиями: </w:t>
      </w:r>
    </w:p>
    <w:p w14:paraId="6935B499" w14:textId="402DB79E" w:rsidR="00ED764B" w:rsidRPr="008407DB" w:rsidRDefault="008407DB" w:rsidP="00ED764B">
      <w:pPr>
        <w:pStyle w:val="a3"/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 xml:space="preserve">- </w:t>
      </w:r>
      <w:r w:rsidR="00ED764B" w:rsidRPr="008407DB">
        <w:rPr>
          <w:rFonts w:ascii="Times New Roman" w:eastAsia="Calibri" w:hAnsi="Times New Roman"/>
          <w:sz w:val="24"/>
          <w:szCs w:val="24"/>
        </w:rPr>
        <w:t>Федеральный закон от 22.07.2008 N 123-ФЗ "Технический регламент о требованиях пожарной безопасности;</w:t>
      </w:r>
    </w:p>
    <w:p w14:paraId="4C5E3B75" w14:textId="0F8479EC" w:rsidR="00ED764B" w:rsidRPr="008407DB" w:rsidRDefault="008407DB" w:rsidP="00ED764B">
      <w:pPr>
        <w:pStyle w:val="a3"/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 xml:space="preserve">- </w:t>
      </w:r>
      <w:r w:rsidR="00ED764B" w:rsidRPr="008407DB">
        <w:rPr>
          <w:rFonts w:ascii="Times New Roman" w:eastAsia="Calibri" w:hAnsi="Times New Roman"/>
          <w:sz w:val="24"/>
          <w:szCs w:val="24"/>
        </w:rPr>
        <w:t>Федеральный закон от 27.12.2002 № 184-ФЗ "О техническом регулировании»;</w:t>
      </w:r>
    </w:p>
    <w:p w14:paraId="22F19A23" w14:textId="63857EF9" w:rsidR="00ED764B" w:rsidRPr="008407DB" w:rsidRDefault="008407DB" w:rsidP="00ED764B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 xml:space="preserve">- </w:t>
      </w:r>
      <w:r w:rsidR="00ED764B" w:rsidRPr="008407DB">
        <w:rPr>
          <w:rFonts w:ascii="Times New Roman" w:eastAsia="Calibri" w:hAnsi="Times New Roman"/>
          <w:sz w:val="24"/>
          <w:szCs w:val="24"/>
        </w:rPr>
        <w:t>Федеральный закон от 21.12.1994 г. № 69-ФЗ «О пожарной безопасности»;</w:t>
      </w:r>
    </w:p>
    <w:p w14:paraId="2A33F124" w14:textId="26F270C7" w:rsidR="00ED764B" w:rsidRPr="008407DB" w:rsidRDefault="008407DB" w:rsidP="00ED764B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 xml:space="preserve">- </w:t>
      </w:r>
      <w:r w:rsidR="009030ED" w:rsidRPr="008407DB">
        <w:rPr>
          <w:rFonts w:ascii="Times New Roman" w:eastAsia="Calibri" w:hAnsi="Times New Roman"/>
          <w:sz w:val="24"/>
          <w:szCs w:val="24"/>
        </w:rPr>
        <w:t xml:space="preserve">ГОСТ 27570.0-87 (МЭК 335-1-76) «Безопасность бытовых и аналогичных электрических приборов. Общие требования и методы испытаний» и другими нормативными документами, Приказ Минтруда России от 15.12.2020 № 903н «Об </w:t>
      </w:r>
      <w:proofErr w:type="gramStart"/>
      <w:r w:rsidR="009030ED" w:rsidRPr="008407DB">
        <w:rPr>
          <w:rFonts w:ascii="Times New Roman" w:eastAsia="Calibri" w:hAnsi="Times New Roman"/>
          <w:sz w:val="24"/>
          <w:szCs w:val="24"/>
        </w:rPr>
        <w:t>утверждении Правил</w:t>
      </w:r>
      <w:proofErr w:type="gramEnd"/>
      <w:r w:rsidR="009030ED" w:rsidRPr="008407DB">
        <w:rPr>
          <w:rFonts w:ascii="Times New Roman" w:eastAsia="Calibri" w:hAnsi="Times New Roman"/>
          <w:sz w:val="24"/>
          <w:szCs w:val="24"/>
        </w:rPr>
        <w:t xml:space="preserve"> по охране труда при эксплуатации электроустановок», </w:t>
      </w:r>
    </w:p>
    <w:p w14:paraId="75C61FC9" w14:textId="641C5774" w:rsidR="008407DB" w:rsidRPr="008407DB" w:rsidRDefault="008407DB" w:rsidP="00ED764B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lastRenderedPageBreak/>
        <w:t>- Приказ Министерства энергетики РФ от 12 августа 2022 года №811 называется «Об утверждении Правил технической эксплуатации электроустановок потребителей электрической энергии»</w:t>
      </w:r>
      <w:r w:rsidR="009030ED" w:rsidRPr="008407DB">
        <w:rPr>
          <w:rFonts w:ascii="Times New Roman" w:eastAsia="Calibri" w:hAnsi="Times New Roman"/>
          <w:sz w:val="24"/>
          <w:szCs w:val="24"/>
        </w:rPr>
        <w:t xml:space="preserve">, </w:t>
      </w:r>
    </w:p>
    <w:p w14:paraId="1C85D85B" w14:textId="6282004F" w:rsidR="009030ED" w:rsidRPr="008407DB" w:rsidRDefault="008407DB" w:rsidP="00ED764B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 xml:space="preserve">- </w:t>
      </w:r>
      <w:r w:rsidR="009030ED" w:rsidRPr="008407DB">
        <w:rPr>
          <w:rFonts w:ascii="Times New Roman" w:eastAsia="Calibri" w:hAnsi="Times New Roman"/>
          <w:sz w:val="24"/>
          <w:szCs w:val="24"/>
        </w:rPr>
        <w:t>Правил противопожарного режима в Российской Федерации (утв. Постановлением Правительства РФ от 16.09.2020 № 1479 «Об утверждении правил противопожарного режима в РФ».</w:t>
      </w:r>
      <w:r w:rsidR="009030ED" w:rsidRPr="008407DB">
        <w:rPr>
          <w:rFonts w:ascii="Times New Roman" w:hAnsi="Times New Roman"/>
          <w:sz w:val="24"/>
          <w:szCs w:val="24"/>
        </w:rPr>
        <w:t xml:space="preserve"> </w:t>
      </w:r>
    </w:p>
    <w:p w14:paraId="55C9EF47" w14:textId="6378C9AB" w:rsidR="009030ED" w:rsidRPr="008407DB" w:rsidRDefault="009030ED" w:rsidP="00ED764B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 xml:space="preserve"> Вся полнота ответственности при возникновении несчастного случая с лицом, направленным Исполнителем для оказания Услуг на Объекты Заказчика, возлагается на Исполнителя.</w:t>
      </w:r>
    </w:p>
    <w:p w14:paraId="1A26F198" w14:textId="77777777" w:rsidR="0071221D" w:rsidRPr="008407DB" w:rsidRDefault="0071221D" w:rsidP="0071221D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eastAsia="Calibri" w:hAnsi="Times New Roman"/>
          <w:sz w:val="24"/>
          <w:szCs w:val="24"/>
        </w:rPr>
      </w:pPr>
    </w:p>
    <w:p w14:paraId="17F08720" w14:textId="38F767D9" w:rsidR="009030ED" w:rsidRPr="008407DB" w:rsidRDefault="009030ED" w:rsidP="00ED764B">
      <w:pPr>
        <w:pStyle w:val="a3"/>
        <w:numPr>
          <w:ilvl w:val="0"/>
          <w:numId w:val="4"/>
        </w:numPr>
        <w:tabs>
          <w:tab w:val="left" w:pos="851"/>
        </w:tabs>
        <w:spacing w:after="0" w:line="259" w:lineRule="auto"/>
        <w:ind w:left="0" w:right="-1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07DB">
        <w:rPr>
          <w:rFonts w:ascii="Times New Roman" w:hAnsi="Times New Roman"/>
          <w:b/>
          <w:color w:val="000000"/>
          <w:sz w:val="24"/>
          <w:szCs w:val="24"/>
        </w:rPr>
        <w:t>Условия оказания услуг:</w:t>
      </w:r>
    </w:p>
    <w:p w14:paraId="017C950B" w14:textId="1F2CB3CE" w:rsidR="009030ED" w:rsidRPr="008407DB" w:rsidRDefault="009030ED" w:rsidP="00F55085">
      <w:pPr>
        <w:pStyle w:val="a3"/>
        <w:numPr>
          <w:ilvl w:val="1"/>
          <w:numId w:val="4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 xml:space="preserve">Исполнитель обеспечивает выполнение требований Заказчика по соблюдению производственной санитарии, учитывая специфику работу учреждений, по охране окружающей среды, не допускает нарушений общественного порядка, и иных действий, вызывающих неудобства для граждан или имущества граждан, или других лиц в результате загрязнения, шума или других причин, являющихся следствием применяемых Исполнителем методов производства работ. В ходе оказания услуг Заказчик проверяет работу Исполнителя ежедневно и уведомляет его об обнаруженных дефектах. </w:t>
      </w:r>
    </w:p>
    <w:p w14:paraId="020CD1B4" w14:textId="77777777" w:rsidR="001B47F0" w:rsidRPr="008407DB" w:rsidRDefault="001B47F0" w:rsidP="00F55085">
      <w:pPr>
        <w:pStyle w:val="a3"/>
        <w:numPr>
          <w:ilvl w:val="1"/>
          <w:numId w:val="4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Требования по оказанию услуг: до начала оказания услуг Исполнитель обязан назначить ответственных лиц на объект из числа своих работников. Исполнитель должен следить за обеспечением сохранности материалов и оборудования на объекте, нести ответственность за ущерб, причиненный имуществу Заказчика по вине Исполнителя. Исполнитель обязан представлять подробные сведения о персонале, привлекаемых к оказанию услуг на объекте.</w:t>
      </w:r>
    </w:p>
    <w:p w14:paraId="1265280A" w14:textId="77777777" w:rsidR="001B47F0" w:rsidRPr="008407DB" w:rsidRDefault="001B47F0" w:rsidP="00F55085">
      <w:pPr>
        <w:pStyle w:val="a3"/>
        <w:numPr>
          <w:ilvl w:val="1"/>
          <w:numId w:val="4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Проводить инструктаж своих работников по правилам эксплуатации оборудования.</w:t>
      </w:r>
    </w:p>
    <w:p w14:paraId="16740737" w14:textId="1E4E567C" w:rsidR="009030ED" w:rsidRPr="008407DB" w:rsidRDefault="009030ED" w:rsidP="00ED764B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b/>
          <w:sz w:val="24"/>
          <w:szCs w:val="24"/>
        </w:rPr>
        <w:t>Исполнитель самостоятельно обеспечивает работников специальной одеждой и обувью.</w:t>
      </w:r>
    </w:p>
    <w:p w14:paraId="7C4593E8" w14:textId="11F80DBB" w:rsidR="009030ED" w:rsidRPr="008407DB" w:rsidRDefault="009030ED" w:rsidP="00ED764B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Исполнитель обязан контролировать работу работников еженедельно с проставлением отметки Заказчиком об исполнении.</w:t>
      </w:r>
    </w:p>
    <w:p w14:paraId="14481DB3" w14:textId="231B4F63" w:rsidR="009030ED" w:rsidRPr="008407DB" w:rsidRDefault="009030ED" w:rsidP="00ED764B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Исполнитель (рабочий персонал Исполнителя) должен строго соблюдать режим времени услуг, установленный на объектах Заказчика.</w:t>
      </w:r>
    </w:p>
    <w:p w14:paraId="2DA81D97" w14:textId="056994D9" w:rsidR="009030ED" w:rsidRPr="008407DB" w:rsidRDefault="009030ED" w:rsidP="00ED764B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РФ.</w:t>
      </w:r>
    </w:p>
    <w:p w14:paraId="25840139" w14:textId="34B1D6A2" w:rsidR="009030ED" w:rsidRPr="008407DB" w:rsidRDefault="009030ED" w:rsidP="00ED764B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Исполнитель обязан предупреждать Заказчика об обнаружении возможных неблагоприятных последствий, которые могут возникнуть в процессе оказания услуг и приостановить их оказание до получения соответствующих указаний Заказчика.</w:t>
      </w:r>
    </w:p>
    <w:p w14:paraId="542FB99A" w14:textId="001FD517" w:rsidR="009030ED" w:rsidRPr="008407DB" w:rsidRDefault="009030ED" w:rsidP="00ED764B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Исполнитель несет ответственность перед Заказчиком за неисполнение или ненадлежащее исполнение обязательств соисполнителями.</w:t>
      </w:r>
    </w:p>
    <w:p w14:paraId="45F0373D" w14:textId="77777777" w:rsidR="009030ED" w:rsidRPr="008407DB" w:rsidRDefault="009030ED" w:rsidP="009030E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2B840763" w14:textId="786D521E" w:rsidR="009030ED" w:rsidRPr="008407DB" w:rsidRDefault="009030ED" w:rsidP="00ED764B">
      <w:pPr>
        <w:pStyle w:val="a3"/>
        <w:numPr>
          <w:ilvl w:val="0"/>
          <w:numId w:val="4"/>
        </w:numPr>
        <w:tabs>
          <w:tab w:val="left" w:pos="851"/>
        </w:tabs>
        <w:spacing w:after="0" w:line="259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b/>
          <w:sz w:val="24"/>
          <w:szCs w:val="24"/>
        </w:rPr>
        <w:t xml:space="preserve"> Обязанности Исполнителя:</w:t>
      </w:r>
    </w:p>
    <w:p w14:paraId="031C2DD8" w14:textId="7EE81ADC" w:rsidR="009030ED" w:rsidRPr="008407DB" w:rsidRDefault="009030ED" w:rsidP="00CB4D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 xml:space="preserve"> Поддержание территории заказчика в надлежащем санитарном состоянии;</w:t>
      </w:r>
    </w:p>
    <w:p w14:paraId="6B1778E1" w14:textId="3F9AB3A6" w:rsidR="009030ED" w:rsidRPr="008407DB" w:rsidRDefault="009030ED" w:rsidP="00CB4D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 xml:space="preserve"> Наличие у работников медицинских книжек с отметкой о прохождении периодического медицинского осмотра,</w:t>
      </w:r>
      <w:r w:rsidRPr="008407DB">
        <w:rPr>
          <w:rFonts w:ascii="Times New Roman" w:hAnsi="Times New Roman"/>
          <w:sz w:val="24"/>
          <w:szCs w:val="24"/>
          <w:lang w:val="x-none" w:eastAsia="x-none"/>
        </w:rPr>
        <w:t xml:space="preserve"> справку об отсутствии судимости</w:t>
      </w:r>
      <w:r w:rsidRPr="008407DB">
        <w:rPr>
          <w:rFonts w:ascii="Times New Roman" w:hAnsi="Times New Roman"/>
          <w:sz w:val="24"/>
          <w:szCs w:val="24"/>
          <w:lang w:eastAsia="x-none"/>
        </w:rPr>
        <w:t xml:space="preserve">, </w:t>
      </w:r>
      <w:r w:rsidRPr="008407DB">
        <w:rPr>
          <w:rFonts w:ascii="Times New Roman" w:hAnsi="Times New Roman"/>
          <w:sz w:val="24"/>
          <w:szCs w:val="24"/>
          <w:lang w:val="x-none" w:eastAsia="x-none"/>
        </w:rPr>
        <w:t>документ, удостоверяющий личность с отметкой о регистрации</w:t>
      </w:r>
      <w:r w:rsidRPr="008407DB">
        <w:rPr>
          <w:rFonts w:ascii="Times New Roman" w:hAnsi="Times New Roman"/>
          <w:sz w:val="24"/>
          <w:szCs w:val="24"/>
          <w:lang w:eastAsia="x-none"/>
        </w:rPr>
        <w:t>.</w:t>
      </w:r>
    </w:p>
    <w:p w14:paraId="7E853F88" w14:textId="0BF7BA0B" w:rsidR="009030ED" w:rsidRPr="008407DB" w:rsidRDefault="009030ED" w:rsidP="00CB4D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 xml:space="preserve"> Обеспечение средствами индивидуальной защиты;</w:t>
      </w:r>
    </w:p>
    <w:p w14:paraId="58E3359F" w14:textId="2DB09B9B" w:rsidR="009030ED" w:rsidRPr="008407DB" w:rsidRDefault="009030ED" w:rsidP="00CB4D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 xml:space="preserve"> Обеспечение уборочным инвентарем, оборудованием, материалами, используемые при оказании услуг;</w:t>
      </w:r>
    </w:p>
    <w:p w14:paraId="1F8D0049" w14:textId="5D44C8C6" w:rsidR="009030ED" w:rsidRPr="008407DB" w:rsidRDefault="009030ED" w:rsidP="00CB4D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8407DB">
        <w:rPr>
          <w:rFonts w:ascii="Times New Roman" w:hAnsi="Times New Roman"/>
          <w:bCs/>
          <w:spacing w:val="-1"/>
          <w:sz w:val="24"/>
          <w:szCs w:val="24"/>
        </w:rPr>
        <w:t>Наличие инструкции по технике безопасности по всем видам выполняемых работ (в т.ч. работы на высоте и высотные работы); обучение всех сотрудников безопасным методам ведения работ и проведение инструктажа по технике безопасности, электробезопасности, пожарной безопасности и производственной санитарии на объекте должен находиться журнал проведения инструктажей;</w:t>
      </w:r>
    </w:p>
    <w:p w14:paraId="7F50BD18" w14:textId="02633B9C" w:rsidR="009030ED" w:rsidRPr="008407DB" w:rsidRDefault="009030ED" w:rsidP="00CB4D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bCs/>
          <w:spacing w:val="-1"/>
          <w:sz w:val="24"/>
          <w:szCs w:val="24"/>
        </w:rPr>
        <w:t xml:space="preserve"> Своевременное предоставление Заказчику списка всех сотрудников, которые будут работать на объекте;</w:t>
      </w:r>
      <w:r w:rsidRPr="008407DB">
        <w:rPr>
          <w:rFonts w:ascii="Times New Roman" w:hAnsi="Times New Roman"/>
          <w:sz w:val="24"/>
          <w:szCs w:val="24"/>
        </w:rPr>
        <w:t xml:space="preserve"> </w:t>
      </w:r>
    </w:p>
    <w:p w14:paraId="577333FC" w14:textId="77777777" w:rsidR="009030ED" w:rsidRPr="008407DB" w:rsidRDefault="009030ED" w:rsidP="00CB4D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8407DB">
        <w:rPr>
          <w:rFonts w:ascii="Times New Roman" w:hAnsi="Times New Roman"/>
          <w:bCs/>
          <w:spacing w:val="-1"/>
          <w:sz w:val="24"/>
          <w:szCs w:val="24"/>
        </w:rPr>
        <w:t>Исполнитель должен обеспечить наличие постоянного достаточного количества персонала требуемых специальностей на объекте.</w:t>
      </w:r>
    </w:p>
    <w:p w14:paraId="799E2488" w14:textId="644EFD47" w:rsidR="009030ED" w:rsidRPr="008407DB" w:rsidRDefault="009030ED" w:rsidP="00CB4D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8407DB">
        <w:rPr>
          <w:rFonts w:ascii="Times New Roman" w:hAnsi="Times New Roman"/>
          <w:sz w:val="24"/>
          <w:szCs w:val="24"/>
        </w:rPr>
        <w:t>Исполнитель (рабочий персонал Исполнителя) должен строго соблюдать режим времени оказания услуг, установленный на объектах Заказчика.</w:t>
      </w:r>
    </w:p>
    <w:p w14:paraId="42EC7B61" w14:textId="77777777" w:rsidR="009030ED" w:rsidRPr="008407DB" w:rsidRDefault="009030ED" w:rsidP="009030E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05460964" w14:textId="7E5890CE" w:rsidR="009030ED" w:rsidRPr="008407DB" w:rsidRDefault="009030ED" w:rsidP="00CB4DF0">
      <w:pPr>
        <w:pStyle w:val="a3"/>
        <w:numPr>
          <w:ilvl w:val="0"/>
          <w:numId w:val="4"/>
        </w:numPr>
        <w:tabs>
          <w:tab w:val="left" w:pos="851"/>
        </w:tabs>
        <w:spacing w:after="0" w:line="259" w:lineRule="auto"/>
        <w:ind w:left="0"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8407DB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8407DB">
        <w:rPr>
          <w:rFonts w:ascii="Times New Roman" w:hAnsi="Times New Roman"/>
          <w:b/>
          <w:sz w:val="24"/>
          <w:szCs w:val="24"/>
        </w:rPr>
        <w:t xml:space="preserve">Требования к видам, составу, объему, содержанию и качеству услуг в образовательном учреждении </w:t>
      </w:r>
      <w:r w:rsidRPr="008407DB">
        <w:rPr>
          <w:rFonts w:ascii="Times New Roman" w:hAnsi="Times New Roman"/>
          <w:b/>
          <w:bCs/>
          <w:sz w:val="24"/>
          <w:szCs w:val="24"/>
        </w:rPr>
        <w:t>по комплексному</w:t>
      </w:r>
      <w:r w:rsidRPr="008407DB">
        <w:rPr>
          <w:rFonts w:ascii="Times New Roman" w:hAnsi="Times New Roman"/>
          <w:b/>
          <w:sz w:val="24"/>
          <w:szCs w:val="24"/>
        </w:rPr>
        <w:t xml:space="preserve"> обслуживанию здания (регламент выполняемых работ):</w:t>
      </w:r>
    </w:p>
    <w:p w14:paraId="6AE2E9F0" w14:textId="59793EB2" w:rsidR="009030ED" w:rsidRPr="008407DB" w:rsidRDefault="009030ED" w:rsidP="001B47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b/>
          <w:sz w:val="24"/>
          <w:szCs w:val="24"/>
        </w:rPr>
        <w:t xml:space="preserve">Дежурный </w:t>
      </w:r>
      <w:r w:rsidRPr="008407DB">
        <w:rPr>
          <w:rFonts w:ascii="Times New Roman" w:hAnsi="Times New Roman"/>
          <w:sz w:val="24"/>
          <w:szCs w:val="24"/>
        </w:rPr>
        <w:t>– 7 ставок</w:t>
      </w:r>
    </w:p>
    <w:p w14:paraId="1E358743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Обходит территорию на предмет определения состояния территории, целостности остекления, отсутствия следов взлома.</w:t>
      </w:r>
    </w:p>
    <w:p w14:paraId="0692DE8C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Дежурит в школе, не допускает прохождения в школу посторонних лиц за время дежурства, ведет наблюдение за территорией учреждения по монитору в ночное время.</w:t>
      </w:r>
    </w:p>
    <w:p w14:paraId="4B706618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При выявлении неисправностей или нарушений замков, пломб, запорных устройств, сигнализации, освещения незамедлительно докладывает руководству школы.</w:t>
      </w:r>
    </w:p>
    <w:p w14:paraId="32097A44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Безотлучно находится на объекте в течении всего времени дежурства.</w:t>
      </w:r>
    </w:p>
    <w:p w14:paraId="30A44A7C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Оформляет прием и сдачу дежурства с записью в журнале, делает отметки в текущем журнале дежурства о всех видах проводимых работ и выявленных замечаниях, и нарушениях.</w:t>
      </w:r>
    </w:p>
    <w:p w14:paraId="29CA5156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При заступлении на дежурство проверяет:</w:t>
      </w:r>
    </w:p>
    <w:p w14:paraId="519F255C" w14:textId="14E46158" w:rsidR="009030ED" w:rsidRPr="008407DB" w:rsidRDefault="009030ED" w:rsidP="001B47F0">
      <w:pPr>
        <w:tabs>
          <w:tab w:val="left" w:pos="567"/>
        </w:tabs>
        <w:ind w:firstLine="567"/>
        <w:rPr>
          <w:sz w:val="24"/>
          <w:szCs w:val="24"/>
        </w:rPr>
      </w:pPr>
      <w:r w:rsidRPr="008407DB">
        <w:rPr>
          <w:sz w:val="24"/>
          <w:szCs w:val="24"/>
        </w:rPr>
        <w:t>- чистоту воды в фильтрах;</w:t>
      </w:r>
    </w:p>
    <w:p w14:paraId="61692172" w14:textId="2ED9736E" w:rsidR="009030ED" w:rsidRPr="008407DB" w:rsidRDefault="009030ED" w:rsidP="001B47F0">
      <w:pPr>
        <w:tabs>
          <w:tab w:val="left" w:pos="567"/>
        </w:tabs>
        <w:ind w:firstLine="567"/>
        <w:rPr>
          <w:sz w:val="24"/>
          <w:szCs w:val="24"/>
        </w:rPr>
      </w:pPr>
      <w:r w:rsidRPr="008407DB">
        <w:rPr>
          <w:sz w:val="24"/>
          <w:szCs w:val="24"/>
        </w:rPr>
        <w:t>- наличие хлорного раствора;</w:t>
      </w:r>
    </w:p>
    <w:p w14:paraId="19350941" w14:textId="6E6389DA" w:rsidR="009030ED" w:rsidRPr="008407DB" w:rsidRDefault="009030ED" w:rsidP="001B47F0">
      <w:pPr>
        <w:tabs>
          <w:tab w:val="left" w:pos="567"/>
        </w:tabs>
        <w:ind w:firstLine="567"/>
        <w:rPr>
          <w:sz w:val="24"/>
          <w:szCs w:val="24"/>
        </w:rPr>
      </w:pPr>
      <w:r w:rsidRPr="008407DB">
        <w:rPr>
          <w:sz w:val="24"/>
          <w:szCs w:val="24"/>
        </w:rPr>
        <w:t xml:space="preserve">- отслеживание и контролирование рециркуляции бассейна </w:t>
      </w:r>
      <w:r w:rsidRPr="008407DB">
        <w:rPr>
          <w:sz w:val="24"/>
          <w:szCs w:val="24"/>
          <w:lang w:val="en-US"/>
        </w:rPr>
        <w:t>V</w:t>
      </w:r>
      <w:r w:rsidRPr="008407DB">
        <w:rPr>
          <w:sz w:val="24"/>
          <w:szCs w:val="24"/>
        </w:rPr>
        <w:t>=1000 м³ каждый час;</w:t>
      </w:r>
    </w:p>
    <w:p w14:paraId="22B0B93D" w14:textId="7A419202" w:rsidR="009030ED" w:rsidRPr="008407DB" w:rsidRDefault="009030ED" w:rsidP="001B47F0">
      <w:pPr>
        <w:tabs>
          <w:tab w:val="left" w:pos="567"/>
        </w:tabs>
        <w:ind w:firstLine="567"/>
        <w:rPr>
          <w:sz w:val="24"/>
          <w:szCs w:val="24"/>
        </w:rPr>
      </w:pPr>
      <w:r w:rsidRPr="008407DB">
        <w:rPr>
          <w:sz w:val="24"/>
          <w:szCs w:val="24"/>
        </w:rPr>
        <w:t>- температуру воды в бассейне;</w:t>
      </w:r>
    </w:p>
    <w:p w14:paraId="70BF1C98" w14:textId="3E4A8659" w:rsidR="009030ED" w:rsidRPr="008407DB" w:rsidRDefault="009030ED" w:rsidP="001B47F0">
      <w:pPr>
        <w:tabs>
          <w:tab w:val="left" w:pos="567"/>
        </w:tabs>
        <w:ind w:firstLine="567"/>
        <w:rPr>
          <w:sz w:val="24"/>
          <w:szCs w:val="24"/>
        </w:rPr>
      </w:pPr>
      <w:r w:rsidRPr="008407DB">
        <w:rPr>
          <w:sz w:val="24"/>
          <w:szCs w:val="24"/>
        </w:rPr>
        <w:t>- состояние и положение запорной арматуры;</w:t>
      </w:r>
    </w:p>
    <w:p w14:paraId="6EB8DF56" w14:textId="3B95CD46" w:rsidR="009030ED" w:rsidRPr="008407DB" w:rsidRDefault="009030ED" w:rsidP="001B47F0">
      <w:pPr>
        <w:tabs>
          <w:tab w:val="left" w:pos="567"/>
        </w:tabs>
        <w:ind w:firstLine="567"/>
        <w:rPr>
          <w:sz w:val="24"/>
          <w:szCs w:val="24"/>
        </w:rPr>
      </w:pPr>
      <w:r w:rsidRPr="008407DB">
        <w:rPr>
          <w:sz w:val="24"/>
          <w:szCs w:val="24"/>
        </w:rPr>
        <w:t>- работу и техническое состояние насосов;</w:t>
      </w:r>
    </w:p>
    <w:p w14:paraId="455CEAA4" w14:textId="3B143407" w:rsidR="009030ED" w:rsidRPr="008407DB" w:rsidRDefault="009030ED" w:rsidP="001B47F0">
      <w:pPr>
        <w:tabs>
          <w:tab w:val="left" w:pos="567"/>
        </w:tabs>
        <w:ind w:firstLine="567"/>
        <w:rPr>
          <w:sz w:val="24"/>
          <w:szCs w:val="24"/>
        </w:rPr>
      </w:pPr>
      <w:r w:rsidRPr="008407DB">
        <w:rPr>
          <w:sz w:val="24"/>
          <w:szCs w:val="24"/>
        </w:rPr>
        <w:t>- работу бойлеров, положение и состояние арматуры трубопроводов водоснабжения и подогрева бойлеров;</w:t>
      </w:r>
    </w:p>
    <w:p w14:paraId="18A26DEC" w14:textId="1692FA0A" w:rsidR="009030ED" w:rsidRPr="008407DB" w:rsidRDefault="009030ED" w:rsidP="001B47F0">
      <w:pPr>
        <w:tabs>
          <w:tab w:val="left" w:pos="567"/>
        </w:tabs>
        <w:ind w:firstLine="567"/>
        <w:rPr>
          <w:sz w:val="24"/>
          <w:szCs w:val="24"/>
        </w:rPr>
      </w:pPr>
      <w:r w:rsidRPr="008407DB">
        <w:rPr>
          <w:sz w:val="24"/>
          <w:szCs w:val="24"/>
        </w:rPr>
        <w:t xml:space="preserve">- работу калориферов и </w:t>
      </w:r>
      <w:proofErr w:type="spellStart"/>
      <w:r w:rsidRPr="008407DB">
        <w:rPr>
          <w:sz w:val="24"/>
          <w:szCs w:val="24"/>
        </w:rPr>
        <w:t>вентсистем</w:t>
      </w:r>
      <w:proofErr w:type="spellEnd"/>
      <w:r w:rsidRPr="008407DB">
        <w:rPr>
          <w:sz w:val="24"/>
          <w:szCs w:val="24"/>
        </w:rPr>
        <w:t>;</w:t>
      </w:r>
    </w:p>
    <w:p w14:paraId="2A5FB022" w14:textId="44B5C70F" w:rsidR="009030ED" w:rsidRPr="008407DB" w:rsidRDefault="009030ED" w:rsidP="001B47F0">
      <w:pPr>
        <w:tabs>
          <w:tab w:val="left" w:pos="567"/>
        </w:tabs>
        <w:ind w:firstLine="567"/>
        <w:rPr>
          <w:sz w:val="24"/>
          <w:szCs w:val="24"/>
        </w:rPr>
      </w:pPr>
      <w:r w:rsidRPr="008407DB">
        <w:rPr>
          <w:sz w:val="24"/>
          <w:szCs w:val="24"/>
        </w:rPr>
        <w:t>- состояние и положение трубопроводов водоснабжения и теплоснабжения, запорной арматуры на них;</w:t>
      </w:r>
    </w:p>
    <w:p w14:paraId="33F4C113" w14:textId="69EBBCFC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После закрытия школы, принимает здание под охрану у администратора с росписью в журнале.</w:t>
      </w:r>
    </w:p>
    <w:p w14:paraId="4F9FBCA2" w14:textId="1F8F0111" w:rsidR="009030ED" w:rsidRPr="008407DB" w:rsidRDefault="009030ED" w:rsidP="001B47F0">
      <w:pPr>
        <w:ind w:firstLine="567"/>
        <w:rPr>
          <w:sz w:val="24"/>
          <w:szCs w:val="24"/>
        </w:rPr>
      </w:pPr>
      <w:r w:rsidRPr="008407DB">
        <w:rPr>
          <w:sz w:val="24"/>
          <w:szCs w:val="24"/>
        </w:rPr>
        <w:t>- проверяет душевые, туалеты, сауны на наличие неисправностей и при необходимости устраняет их;</w:t>
      </w:r>
    </w:p>
    <w:p w14:paraId="3E147EAC" w14:textId="4C289BD4" w:rsidR="009030ED" w:rsidRPr="008407DB" w:rsidRDefault="009030ED" w:rsidP="001B47F0">
      <w:pPr>
        <w:ind w:left="360" w:firstLine="207"/>
        <w:rPr>
          <w:sz w:val="24"/>
          <w:szCs w:val="24"/>
        </w:rPr>
      </w:pPr>
      <w:r w:rsidRPr="008407DB">
        <w:rPr>
          <w:sz w:val="24"/>
          <w:szCs w:val="24"/>
        </w:rPr>
        <w:t>- выключает освещение залов и бассейна;</w:t>
      </w:r>
    </w:p>
    <w:p w14:paraId="334C74EF" w14:textId="4CEEE5C3" w:rsidR="009030ED" w:rsidRPr="008407DB" w:rsidRDefault="009030ED" w:rsidP="001B47F0">
      <w:pPr>
        <w:ind w:left="360" w:firstLine="207"/>
        <w:rPr>
          <w:sz w:val="24"/>
          <w:szCs w:val="24"/>
        </w:rPr>
      </w:pPr>
      <w:r w:rsidRPr="008407DB">
        <w:rPr>
          <w:sz w:val="24"/>
          <w:szCs w:val="24"/>
        </w:rPr>
        <w:t>- каждые 2 часа делает обход здания;</w:t>
      </w:r>
    </w:p>
    <w:p w14:paraId="172ED69C" w14:textId="03F14A34" w:rsidR="009030ED" w:rsidRPr="008407DB" w:rsidRDefault="009030ED" w:rsidP="001B47F0">
      <w:pPr>
        <w:ind w:left="360" w:firstLine="207"/>
        <w:rPr>
          <w:sz w:val="24"/>
          <w:szCs w:val="24"/>
        </w:rPr>
      </w:pPr>
      <w:r w:rsidRPr="008407DB">
        <w:rPr>
          <w:sz w:val="24"/>
          <w:szCs w:val="24"/>
        </w:rPr>
        <w:t>- ежедневно производит чистку дна бассейна.</w:t>
      </w:r>
    </w:p>
    <w:p w14:paraId="44262AC3" w14:textId="77777777" w:rsidR="009030ED" w:rsidRPr="008407DB" w:rsidRDefault="009030ED" w:rsidP="001B47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b/>
          <w:sz w:val="24"/>
          <w:szCs w:val="24"/>
        </w:rPr>
        <w:t>Рабочий по обслуживанию здания</w:t>
      </w:r>
      <w:r w:rsidRPr="008407DB">
        <w:rPr>
          <w:rFonts w:ascii="Times New Roman" w:hAnsi="Times New Roman"/>
          <w:sz w:val="24"/>
          <w:szCs w:val="24"/>
        </w:rPr>
        <w:t xml:space="preserve"> – 2 ставки</w:t>
      </w:r>
    </w:p>
    <w:p w14:paraId="07434A7E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Производит систематический осмотр технического состояния закрепленных за ним объектов (зданий, сооружений, оборудования и механизмов).</w:t>
      </w:r>
    </w:p>
    <w:p w14:paraId="3B8D7A79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Производит техническое обслуживание согласно правилам эксплуатации и текущий ремонт закрепленных за ним объектов с выполнением всех видов ремонтных и строительных работ (в т.ч. плотницких, столярных, слесарных, малярных).</w:t>
      </w:r>
    </w:p>
    <w:p w14:paraId="3DA03E5C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lastRenderedPageBreak/>
        <w:t>При проведении ремонтно-строительных работ применяет подмостки, люльки, подвесные и другие страховочные и подъемные приспособления.</w:t>
      </w:r>
    </w:p>
    <w:p w14:paraId="4785376C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Выполняет текущий ремонт и техническое обслуживание систем центрального отопления, водоснабжения, канализации и другого оборудования, механизмов, инструкций с выполнением слесарных, паяльных работ.</w:t>
      </w:r>
    </w:p>
    <w:p w14:paraId="5CAC0891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Поддерживает нормальную температуру в помещениях и бассейне, соответствующий температурный режим согласно местным инструкциям по вопросам санитарии и содержания зданий.</w:t>
      </w:r>
    </w:p>
    <w:p w14:paraId="4ED196D0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Производит уборку и поддерживает надлежащее санитарное состояние закрепленных за ним объектов.</w:t>
      </w:r>
    </w:p>
    <w:p w14:paraId="5993983B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Производит сезонную подготовку обслуживаемых зданий, бассейна, сооружений, оборудования и механизмов.</w:t>
      </w:r>
    </w:p>
    <w:p w14:paraId="0E43F424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Устраняет повреждения и неисправности по заявкам персонала учреждения.</w:t>
      </w:r>
    </w:p>
    <w:p w14:paraId="0B7B5CFC" w14:textId="77777777" w:rsidR="009030ED" w:rsidRPr="008407DB" w:rsidRDefault="009030ED" w:rsidP="001B47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b/>
          <w:sz w:val="24"/>
          <w:szCs w:val="24"/>
        </w:rPr>
        <w:t xml:space="preserve">Гардеробщик </w:t>
      </w:r>
      <w:r w:rsidRPr="008407DB">
        <w:rPr>
          <w:rFonts w:ascii="Times New Roman" w:hAnsi="Times New Roman"/>
          <w:sz w:val="24"/>
          <w:szCs w:val="24"/>
        </w:rPr>
        <w:t>– 2 ставки, работают посменно, постоянно находятся в гардеробе, для приема одежды у посетителей школы.</w:t>
      </w:r>
    </w:p>
    <w:p w14:paraId="16AAE75F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Прием на хранение верхней одежды, головных уборов и другие личные вещи от учащихся школы, работников и посетителей.</w:t>
      </w:r>
    </w:p>
    <w:p w14:paraId="357AE75A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Выдает уч-ся, работнику или посетителю жетон с указанием номера места хранения вещей.</w:t>
      </w:r>
    </w:p>
    <w:p w14:paraId="470A383E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Сохранность принятых на хранение вещей.</w:t>
      </w:r>
    </w:p>
    <w:p w14:paraId="6E1C867A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Выдачу принятых на хранение вещей по предъявлению жетона.</w:t>
      </w:r>
    </w:p>
    <w:p w14:paraId="575FDBFF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В случае необходимости оказывает помощь при раздевании и одевании.</w:t>
      </w:r>
    </w:p>
    <w:p w14:paraId="1387B236" w14:textId="77777777" w:rsidR="009030ED" w:rsidRPr="008407DB" w:rsidRDefault="009030ED" w:rsidP="001B47F0">
      <w:pPr>
        <w:pStyle w:val="a3"/>
        <w:numPr>
          <w:ilvl w:val="2"/>
          <w:numId w:val="4"/>
        </w:numPr>
        <w:tabs>
          <w:tab w:val="left" w:pos="567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7DB">
        <w:rPr>
          <w:rFonts w:ascii="Times New Roman" w:hAnsi="Times New Roman"/>
          <w:sz w:val="24"/>
          <w:szCs w:val="24"/>
        </w:rPr>
        <w:t>Поддержание в чистоте и порядке помещение гардеробной в течение рабочего дня.</w:t>
      </w:r>
    </w:p>
    <w:p w14:paraId="57CC7CA9" w14:textId="77777777" w:rsidR="009030ED" w:rsidRPr="008407DB" w:rsidRDefault="009030ED" w:rsidP="001B47F0">
      <w:pPr>
        <w:ind w:firstLine="567"/>
        <w:rPr>
          <w:sz w:val="24"/>
          <w:szCs w:val="24"/>
        </w:rPr>
      </w:pPr>
    </w:p>
    <w:p w14:paraId="5AD73E54" w14:textId="3C4E10E7" w:rsidR="009030ED" w:rsidRPr="008407DB" w:rsidRDefault="009030ED" w:rsidP="001B47F0">
      <w:pPr>
        <w:pStyle w:val="a3"/>
        <w:numPr>
          <w:ilvl w:val="0"/>
          <w:numId w:val="4"/>
        </w:numPr>
        <w:tabs>
          <w:tab w:val="left" w:pos="851"/>
        </w:tabs>
        <w:spacing w:after="0" w:line="259" w:lineRule="auto"/>
        <w:ind w:left="0"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7DB">
        <w:rPr>
          <w:rFonts w:ascii="Times New Roman" w:hAnsi="Times New Roman"/>
          <w:b/>
          <w:bCs/>
          <w:sz w:val="24"/>
          <w:szCs w:val="24"/>
        </w:rPr>
        <w:t>Требования по объему гарантий качества услуг</w:t>
      </w:r>
    </w:p>
    <w:p w14:paraId="0E7EFBAE" w14:textId="7C9F8757" w:rsidR="009030ED" w:rsidRPr="008407DB" w:rsidRDefault="009030ED" w:rsidP="001B47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 xml:space="preserve">Исполнитель предоставляет гарантию на весь объем оказанных услуг. </w:t>
      </w:r>
    </w:p>
    <w:p w14:paraId="3889E98D" w14:textId="546DDAF5" w:rsidR="009030ED" w:rsidRPr="008407DB" w:rsidRDefault="009030ED" w:rsidP="001B47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>В случае оказания услуг обнаружится, что услуга была предоставлена некачественно, Исполнитель обязан повторно оказать услугу до полного устранения обнаруженных дефектов.</w:t>
      </w:r>
    </w:p>
    <w:p w14:paraId="1DD18790" w14:textId="77777777" w:rsidR="009030ED" w:rsidRPr="008407DB" w:rsidRDefault="009030ED" w:rsidP="001B47F0">
      <w:pPr>
        <w:ind w:firstLine="567"/>
        <w:rPr>
          <w:b/>
          <w:bCs/>
          <w:color w:val="000000"/>
          <w:sz w:val="24"/>
          <w:szCs w:val="24"/>
        </w:rPr>
      </w:pPr>
    </w:p>
    <w:p w14:paraId="0A4A61C7" w14:textId="4EB6607F" w:rsidR="009030ED" w:rsidRPr="008407DB" w:rsidRDefault="009030ED" w:rsidP="001B47F0">
      <w:pPr>
        <w:pStyle w:val="a3"/>
        <w:numPr>
          <w:ilvl w:val="0"/>
          <w:numId w:val="4"/>
        </w:numPr>
        <w:tabs>
          <w:tab w:val="left" w:pos="851"/>
        </w:tabs>
        <w:spacing w:after="0" w:line="259" w:lineRule="auto"/>
        <w:ind w:left="0"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7DB">
        <w:rPr>
          <w:rFonts w:ascii="Times New Roman" w:hAnsi="Times New Roman"/>
          <w:b/>
          <w:bCs/>
          <w:sz w:val="24"/>
          <w:szCs w:val="24"/>
        </w:rPr>
        <w:t>Требования по сроку гарантий качества на результаты услуг</w:t>
      </w:r>
    </w:p>
    <w:p w14:paraId="23A58133" w14:textId="0FFDDD8C" w:rsidR="009030ED" w:rsidRPr="008407DB" w:rsidRDefault="009030ED" w:rsidP="001B47F0">
      <w:pPr>
        <w:pStyle w:val="a3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407DB">
        <w:rPr>
          <w:rFonts w:ascii="Times New Roman" w:eastAsia="Calibri" w:hAnsi="Times New Roman"/>
          <w:sz w:val="24"/>
          <w:szCs w:val="24"/>
        </w:rPr>
        <w:t>Исполнитель гарантирует качественное оказание услуг в соответствии с действующими нормами и правилами, установленными законодательством Российской Федерации. Гарантийные обязательства Исполнителя распространяются на весь период действия Договора</w:t>
      </w:r>
    </w:p>
    <w:sectPr w:rsidR="009030ED" w:rsidRPr="008407DB" w:rsidSect="0097448F">
      <w:pgSz w:w="11906" w:h="16838"/>
      <w:pgMar w:top="1134" w:right="850" w:bottom="1134" w:left="709" w:header="708" w:footer="708" w:gutter="0"/>
      <w:cols w:space="708"/>
      <w:docGrid w:linePitch="360"/>
    </w:sectPr>
    <!-- MKR-13128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71C7DC0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2"/>
      <w:numFmt w:val="decimal"/>
      <w:isLgl/>
      <w:lvlText w:val="%1.%2."/>
      <w:lvlJc w:val="left"/>
      <w:pPr>
        <w:tabs>
          <w:tab w:val="num" w:pos="1533"/>
        </w:tabs>
        <w:ind w:left="1533" w:hanging="540"/>
      </w:pPr>
      <w:rPr>
        <w:rFonts w:ascii="Times New Roman" w:hAnsi="Times New Roman"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none"/>
      </w:rPr>
    </w:lvl>
  </w:abstractNum>
  <w:abstractNum w:abstractNumId="1" w15:restartNumberingAfterBreak="0">
    <w:nsid w:val="010D0CC3"/>
    <w:multiLevelType w:val="multilevel"/>
    <w:tmpl w:val="86C48BBC"/>
    <w:lvl w:ilvl="0">
      <w:start w:val="1"/>
      <w:numFmt w:val="decimal"/>
      <w:lvlText w:val="%1."/>
      <w:lvlJc w:val="left"/>
      <w:pPr>
        <w:ind w:left="777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851" w:hanging="495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0B741D84"/>
    <w:multiLevelType w:val="multilevel"/>
    <w:tmpl w:val="1F00A6F4"/>
    <w:lvl w:ilvl="0">
      <w:start w:val="1"/>
      <w:numFmt w:val="decimal"/>
      <w:lvlText w:val="%1."/>
      <w:lvlJc w:val="left"/>
      <w:pPr>
        <w:ind w:left="777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12" w:hanging="495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eastAsia="Times New Roman" w:hint="default"/>
        <w:b w:val="0"/>
      </w:rPr>
    </w:lvl>
  </w:abstractNum>
  <w:abstractNum w:abstractNumId="3" w15:restartNumberingAfterBreak="0">
    <w:nsid w:val="149D090A"/>
    <w:multiLevelType w:val="hybridMultilevel"/>
    <w:tmpl w:val="0E2893D8"/>
    <w:lvl w:ilvl="0" w:tplc="6868B8C0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05888"/>
    <w:multiLevelType w:val="multilevel"/>
    <w:tmpl w:val="41886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40B11A81"/>
    <w:multiLevelType w:val="multilevel"/>
    <w:tmpl w:val="F32209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eastAsia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eastAsia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eastAsia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eastAsia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eastAsia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eastAsia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eastAsia="Times New Roman" w:hAnsi="Times New Roman" w:hint="default"/>
        <w:color w:val="auto"/>
      </w:rPr>
    </w:lvl>
  </w:abstractNum>
  <w:abstractNum w:abstractNumId="6" w15:restartNumberingAfterBreak="0">
    <w:nsid w:val="55DF2405"/>
    <w:multiLevelType w:val="multilevel"/>
    <w:tmpl w:val="0F2A1856"/>
    <w:lvl w:ilvl="0">
      <w:start w:val="1"/>
      <w:numFmt w:val="decimal"/>
      <w:lvlText w:val="%1."/>
      <w:lvlJc w:val="left"/>
      <w:pPr>
        <w:tabs>
          <w:tab w:val="num" w:pos="1525"/>
        </w:tabs>
        <w:ind w:left="1525" w:hanging="39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7" w15:restartNumberingAfterBreak="0">
    <w:nsid w:val="68CE7940"/>
    <w:multiLevelType w:val="multilevel"/>
    <w:tmpl w:val="971C7DC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2"/>
      <w:numFmt w:val="decimal"/>
      <w:isLgl/>
      <w:lvlText w:val="%1.%2."/>
      <w:lvlJc w:val="left"/>
      <w:pPr>
        <w:tabs>
          <w:tab w:val="num" w:pos="1533"/>
        </w:tabs>
        <w:ind w:left="1533" w:hanging="540"/>
      </w:pPr>
      <w:rPr>
        <w:rFonts w:ascii="Times New Roman" w:hAnsi="Times New Roman"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no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65"/>
    <w:rsid w:val="00084CC3"/>
    <w:rsid w:val="000A7B9F"/>
    <w:rsid w:val="000D2822"/>
    <w:rsid w:val="00112247"/>
    <w:rsid w:val="001354B2"/>
    <w:rsid w:val="001A2D99"/>
    <w:rsid w:val="001A325B"/>
    <w:rsid w:val="001A68B2"/>
    <w:rsid w:val="001B341A"/>
    <w:rsid w:val="001B47F0"/>
    <w:rsid w:val="0020536A"/>
    <w:rsid w:val="00207E59"/>
    <w:rsid w:val="0023135C"/>
    <w:rsid w:val="00243A27"/>
    <w:rsid w:val="00270D39"/>
    <w:rsid w:val="00271961"/>
    <w:rsid w:val="00274890"/>
    <w:rsid w:val="00285002"/>
    <w:rsid w:val="003C35A3"/>
    <w:rsid w:val="003C3D50"/>
    <w:rsid w:val="003D15E7"/>
    <w:rsid w:val="004726E0"/>
    <w:rsid w:val="0048081C"/>
    <w:rsid w:val="00496172"/>
    <w:rsid w:val="004B1699"/>
    <w:rsid w:val="00590F5B"/>
    <w:rsid w:val="005B51A8"/>
    <w:rsid w:val="00624562"/>
    <w:rsid w:val="00624E5B"/>
    <w:rsid w:val="00626AEA"/>
    <w:rsid w:val="00667F15"/>
    <w:rsid w:val="006854DE"/>
    <w:rsid w:val="00691AD8"/>
    <w:rsid w:val="006A29EC"/>
    <w:rsid w:val="0071221D"/>
    <w:rsid w:val="007162FB"/>
    <w:rsid w:val="00740DFE"/>
    <w:rsid w:val="00805943"/>
    <w:rsid w:val="008407DB"/>
    <w:rsid w:val="009030ED"/>
    <w:rsid w:val="00931741"/>
    <w:rsid w:val="0095190C"/>
    <w:rsid w:val="00965B97"/>
    <w:rsid w:val="0097448F"/>
    <w:rsid w:val="009B1B1A"/>
    <w:rsid w:val="009B2241"/>
    <w:rsid w:val="009C0DEC"/>
    <w:rsid w:val="00A03B59"/>
    <w:rsid w:val="00A12A13"/>
    <w:rsid w:val="00A5411B"/>
    <w:rsid w:val="00A60710"/>
    <w:rsid w:val="00A838D7"/>
    <w:rsid w:val="00A92B73"/>
    <w:rsid w:val="00AC5AAA"/>
    <w:rsid w:val="00B1046D"/>
    <w:rsid w:val="00C13B95"/>
    <w:rsid w:val="00C471F7"/>
    <w:rsid w:val="00C60CD4"/>
    <w:rsid w:val="00C97726"/>
    <w:rsid w:val="00CA2112"/>
    <w:rsid w:val="00CB4DF0"/>
    <w:rsid w:val="00CB5E52"/>
    <w:rsid w:val="00CE736E"/>
    <w:rsid w:val="00D63CF0"/>
    <w:rsid w:val="00D71176"/>
    <w:rsid w:val="00DD59D4"/>
    <w:rsid w:val="00DF5B11"/>
    <w:rsid w:val="00E33765"/>
    <w:rsid w:val="00E342D1"/>
    <w:rsid w:val="00E56A3B"/>
    <w:rsid w:val="00E73E68"/>
    <w:rsid w:val="00EA75C8"/>
    <w:rsid w:val="00EB1320"/>
    <w:rsid w:val="00EC2510"/>
    <w:rsid w:val="00ED764B"/>
    <w:rsid w:val="00F04A34"/>
    <w:rsid w:val="00F55085"/>
    <w:rsid w:val="00F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1849"/>
  <w15:chartTrackingRefBased/>
  <w15:docId w15:val="{2E6A5D2D-F35C-4A43-B7E2-1A3FAA9B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A3B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Bullet 1,Use Case List Paragraph,ТЗ список,Paragraphe de liste1,lp1"/>
    <w:basedOn w:val="a"/>
    <w:link w:val="a4"/>
    <w:uiPriority w:val="34"/>
    <w:qFormat/>
    <w:rsid w:val="00E56A3B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Абзац списка Знак"/>
    <w:aliases w:val="Bullet List Знак,FooterText Знак,numbered Знак,Bullet 1 Знак,Use Case List Paragraph Знак,ТЗ список Знак,Paragraphe de liste1 Знак,lp1 Знак"/>
    <w:link w:val="a3"/>
    <w:uiPriority w:val="34"/>
    <w:qFormat/>
    <w:locked/>
    <w:rsid w:val="00E56A3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ZAKDOC</dc:creator>
  <cp:keywords/>
  <dc:description>DOC-MARKER-33hpn1G32-8dL4dqgiQe3Q</dc:description>
  <cp:lastModifiedBy>User119</cp:lastModifiedBy>
  <cp:revision>2</cp:revision>
  <dcterms:created xsi:type="dcterms:W3CDTF">2026-06-25T11:05:00Z</dcterms:created>
  <dcterms:modified xsi:type="dcterms:W3CDTF">2026-06-25T11:05:00Z</dcterms:modified>
</cp:coreProperties>
</file>