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A3" w:rsidRPr="005547B9" w:rsidRDefault="00BC19A3" w:rsidP="00BC19A3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20000"/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t xml:space="preserve">Приложение N  к </w:t>
      </w:r>
      <w:hyperlink w:anchor="sub_1000" w:history="1">
        <w:r w:rsidRPr="005547B9">
          <w:rPr>
            <w:rStyle w:val="a5"/>
            <w:rFonts w:ascii="Times New Roman" w:hAnsi="Times New Roman"/>
            <w:color w:val="auto"/>
            <w:sz w:val="24"/>
            <w:szCs w:val="24"/>
          </w:rPr>
          <w:t>Контракту</w:t>
        </w:r>
      </w:hyperlink>
      <w:r w:rsidRPr="005547B9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br/>
      </w:r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t>от "___"_________ 20__ г.</w:t>
      </w:r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br/>
        <w:t>N _________</w:t>
      </w:r>
    </w:p>
    <w:tbl>
      <w:tblPr>
        <w:tblStyle w:val="a3"/>
        <w:tblW w:w="0" w:type="auto"/>
        <w:tblLook w:val="04A0"/>
      </w:tblPr>
      <w:tblGrid>
        <w:gridCol w:w="560"/>
        <w:gridCol w:w="3254"/>
        <w:gridCol w:w="4181"/>
        <w:gridCol w:w="1576"/>
      </w:tblGrid>
      <w:tr w:rsidR="005547B9" w:rsidRPr="005547B9" w:rsidTr="00BE15B2">
        <w:tc>
          <w:tcPr>
            <w:tcW w:w="540" w:type="dxa"/>
          </w:tcPr>
          <w:p w:rsidR="005547B9" w:rsidRPr="00BE15B2" w:rsidRDefault="005547B9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9" w:type="dxa"/>
          </w:tcPr>
          <w:p w:rsidR="00BE15B2" w:rsidRDefault="00BE15B2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7B9" w:rsidRPr="00BE15B2" w:rsidRDefault="005547B9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объекта закупки</w:t>
            </w:r>
          </w:p>
          <w:p w:rsidR="005547B9" w:rsidRPr="00BE15B2" w:rsidRDefault="005547B9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</w:tcPr>
          <w:p w:rsidR="00BE15B2" w:rsidRDefault="00BE15B2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7B9" w:rsidRPr="00BE15B2" w:rsidRDefault="005547B9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581" w:type="dxa"/>
          </w:tcPr>
          <w:p w:rsidR="00BE15B2" w:rsidRDefault="00BE15B2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7B9" w:rsidRPr="00BE15B2" w:rsidRDefault="003C12A2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5547B9"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ичество упаковок</w:t>
            </w:r>
          </w:p>
        </w:tc>
      </w:tr>
      <w:bookmarkEnd w:id="0"/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Спредеры № 15/25 (6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) ,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proofErr w:type="spellEnd"/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Ручной стоматологический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эндодонтический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инструмент с рабочей частью в форме гладкого усечённого стержня с конусообразным концом. Материал рабочей части - нержавеющая сталь, материал рукоятки – пластик (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полибутилентерефталат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).Латеральная конденсация разогретой гуттаперчи в корневом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канале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паковка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: №15 (25 мм) - 6 шт.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FB716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Губки для Клин Стенд (РОССИЯ) (25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Губки поролоновые для дезинфекции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эндоинструментов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Размеры губки диска: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50 мм,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высота 10 мм.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упаковке содержится: 25 шт.</w:t>
            </w: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Бисико</w:t>
            </w:r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Functionputty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. 300г+10мл клея,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аппликац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 шприц)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Высокопластичный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А-силиконовый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(тип 0/очень высокая вязкость) немецкого производства. Применяется в ортопедической стоматологии для оформления функциональных оттисков, создания мягких краев съёмных протезов и снятия слепков.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аддитивный силикон для ручного замешивания (база 300 г) +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ложки (10 мл) + аппликационный шприц.</w:t>
            </w:r>
          </w:p>
          <w:p w:rsidR="005547B9" w:rsidRPr="005547B9" w:rsidRDefault="005547B9" w:rsidP="004A2B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оливковый. </w:t>
            </w:r>
          </w:p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Линейная усадка: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(менее 0,1%).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Твердость по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Шору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60. </w:t>
            </w: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стерил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 Стеритест-П-132/20-02 (1000)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Индикаторы предназначены для контроля соблюдения параметров паровой стерилизации ВНУТРИ изделий в паровых стерилизаторах с удалением воздуха из камеры методом продувки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паром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онтролируемые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режимы: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132°C на 20 минут. • относятся к классу 4 по классификации ГОСТ ISO 11140-1-2011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• однократное применение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индикаторная композиция имеет паропроницаемое покрытие - не переходит на изделия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при соблюдении параметров стерилизации цвет индикаторных меток необратимо меняется до цвета элемента сравнения или темнее, Упаковка: 1000 тестов с журналом.</w:t>
            </w: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Стеритест-В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(160/150мин, 180/60мин, 200/30мин) (1000)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Химический индикатор 5 класса (интегратор) для оперативного контроля соблюдения критических параметров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воздушной стерилизации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 упаковок. </w:t>
            </w:r>
          </w:p>
          <w:p w:rsidR="005547B9" w:rsidRPr="005547B9" w:rsidRDefault="005547B9" w:rsidP="005547B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Контролируемые режимы: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 °C / 150 мин, 180 °C / 60 мин, 200 °C / 30 мин.</w:t>
            </w:r>
          </w:p>
          <w:p w:rsidR="005547B9" w:rsidRPr="005547B9" w:rsidRDefault="005547B9" w:rsidP="005547B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Пометка «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.»: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Индикатор закладывается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стерилизуемых упаковок или изделий для проверки проникновения тепла и времени выдержки непосредственно к инструментам.</w:t>
            </w:r>
          </w:p>
          <w:p w:rsidR="005547B9" w:rsidRPr="005547B9" w:rsidRDefault="005547B9" w:rsidP="005547B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Комплектация: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упаковке 1000 индикаторов, часто продается в комплекте со специальным журналом учета.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Фуджи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А3-cтеклоиономер,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ДжСи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(15гр), Япония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Гибридный (усиленный композитом)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стеклоиономерный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цемент японского производства. Он применяется для постоянной фиксации всех видов ортопедических конструкций. Материал ценится за высокую прочность, химическую адгезию к тканям зуба и выделение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фтора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омплектация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стандартного набора (15 г)</w:t>
            </w:r>
          </w:p>
          <w:p w:rsidR="005547B9" w:rsidRPr="005547B9" w:rsidRDefault="005547B9" w:rsidP="005547B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Порошок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 г) — базовый компонент цвета А3.</w:t>
            </w:r>
          </w:p>
          <w:p w:rsidR="005547B9" w:rsidRPr="005547B9" w:rsidRDefault="005547B9" w:rsidP="005547B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Жидкость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(7-8 мл) — полимерный модификатор.</w:t>
            </w:r>
          </w:p>
          <w:p w:rsidR="005547B9" w:rsidRPr="005547B9" w:rsidRDefault="005547B9" w:rsidP="005547B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Кондиционер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Fuji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Conditioner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, 6.5 мл) — для обработки дентина перед фиксацией.</w:t>
            </w:r>
          </w:p>
          <w:p w:rsidR="005547B9" w:rsidRPr="005547B9" w:rsidRDefault="005547B9" w:rsidP="005547B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аксессуары (мерная ложечка, блок для замешивания). 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Абсорберы №30, Мета (200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Бумажные абсорбирующие штифты являются вспомогательным материалом для высушивания корневых каналов при лечении.</w:t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Конусность: .02</w:t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Номер (ISO): №30</w:t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СВОЙСТВА И </w:t>
            </w:r>
            <w:proofErr w:type="gramStart"/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ПРЕИМУЩЕСТВА</w:t>
            </w:r>
            <w:proofErr w:type="gramEnd"/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Абсорбирующие бумажные штифты:</w:t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Превосходная </w:t>
            </w:r>
            <w:proofErr w:type="spellStart"/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гироскопичность</w:t>
            </w:r>
            <w:proofErr w:type="spellEnd"/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Постоянство формы</w:t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КОМПЛЕКТАЦИЯ</w:t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Стандартная упаковка: 200 шт.</w:t>
            </w:r>
          </w:p>
        </w:tc>
        <w:tc>
          <w:tcPr>
            <w:tcW w:w="1581" w:type="dxa"/>
          </w:tcPr>
          <w:p w:rsidR="005547B9" w:rsidRPr="005547B9" w:rsidRDefault="00FB716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для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слюноотсосов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одноразовые по ТУ 32.50.50-011-64260744-2022 (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</w:p>
        </w:tc>
        <w:tc>
          <w:tcPr>
            <w:tcW w:w="4181" w:type="dxa"/>
          </w:tcPr>
          <w:p w:rsidR="005547B9" w:rsidRPr="005547B9" w:rsidRDefault="005547B9" w:rsidP="004A2B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02E25"/>
              </w:rPr>
            </w:pPr>
            <w:proofErr w:type="spellStart"/>
            <w:r w:rsidRPr="005547B9">
              <w:rPr>
                <w:color w:val="102E25"/>
              </w:rPr>
              <w:t>Слюноотсосы</w:t>
            </w:r>
            <w:proofErr w:type="spellEnd"/>
            <w:r w:rsidRPr="005547B9">
              <w:rPr>
                <w:color w:val="102E25"/>
              </w:rPr>
              <w:t xml:space="preserve"> одноразовые. </w:t>
            </w:r>
            <w:proofErr w:type="gramStart"/>
            <w:r w:rsidRPr="005547B9">
              <w:rPr>
                <w:color w:val="102E25"/>
              </w:rPr>
              <w:t>Изготовлены</w:t>
            </w:r>
            <w:proofErr w:type="gramEnd"/>
            <w:r w:rsidRPr="005547B9">
              <w:rPr>
                <w:color w:val="102E25"/>
              </w:rPr>
              <w:t xml:space="preserve"> из прозрачного, нетоксичного, полимерного материала различных цветовых оттенков. </w:t>
            </w:r>
            <w:r w:rsidRPr="005547B9">
              <w:rPr>
                <w:color w:val="102E25"/>
              </w:rPr>
              <w:br/>
              <w:t>Съемный наконечник можно без труда снять и так же просто вернуть на место.</w:t>
            </w:r>
          </w:p>
          <w:p w:rsidR="005547B9" w:rsidRPr="005547B9" w:rsidRDefault="005547B9" w:rsidP="004A2BA7">
            <w:pPr>
              <w:pStyle w:val="a6"/>
              <w:shd w:val="clear" w:color="auto" w:fill="FFFFFF"/>
              <w:spacing w:before="0" w:beforeAutospacing="0" w:after="240" w:afterAutospacing="0"/>
            </w:pPr>
            <w:r w:rsidRPr="005547B9">
              <w:rPr>
                <w:color w:val="102E25"/>
              </w:rPr>
              <w:t> </w:t>
            </w:r>
            <w:r w:rsidRPr="005547B9">
              <w:rPr>
                <w:rStyle w:val="a7"/>
                <w:color w:val="102E25"/>
              </w:rPr>
              <w:t>Упаковка:</w:t>
            </w:r>
            <w:r w:rsidRPr="005547B9">
              <w:rPr>
                <w:color w:val="102E25"/>
              </w:rPr>
              <w:br/>
              <w:t>1 упаковка - 100 шт.</w:t>
            </w:r>
          </w:p>
        </w:tc>
        <w:tc>
          <w:tcPr>
            <w:tcW w:w="1581" w:type="dxa"/>
          </w:tcPr>
          <w:p w:rsidR="005547B9" w:rsidRPr="005547B9" w:rsidRDefault="00FB716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4шпр*4,5г +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мл+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гель 6мл/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СтомаДент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Высокопрочный композитный пломбировочный материал светового отверждения (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отверждается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светом 450–500 нм), предназначенный для реставрации полостей зубов.</w:t>
            </w:r>
          </w:p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Комплектация набора</w:t>
            </w:r>
          </w:p>
          <w:p w:rsidR="005547B9" w:rsidRPr="005547B9" w:rsidRDefault="005547B9" w:rsidP="005547B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шприца с композитом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4,5 г): стандартные оттенки А</w:t>
            </w:r>
            <w:proofErr w:type="gram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, А3, В2, С4.</w:t>
            </w:r>
          </w:p>
          <w:p w:rsidR="005547B9" w:rsidRPr="005547B9" w:rsidRDefault="005547B9" w:rsidP="005547B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Адгезив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(бонд): светового отверждения для эмали, флакон 5 мл.</w:t>
            </w:r>
          </w:p>
          <w:p w:rsidR="005547B9" w:rsidRPr="005547B9" w:rsidRDefault="005547B9" w:rsidP="005547B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Гель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: для травления эмали, флакон 6 мл.</w:t>
            </w:r>
          </w:p>
          <w:p w:rsidR="005547B9" w:rsidRPr="005547B9" w:rsidRDefault="005547B9" w:rsidP="005547B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Принадлежности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: блокнот для замешивания и матричные полоски.</w:t>
            </w: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Чехлы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однораз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визиографа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Dispodent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 500 шт.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pacing w:before="300" w:after="225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Одноразовые чехлы для датчика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визиографа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, 500 шт.</w:t>
            </w:r>
          </w:p>
          <w:p w:rsidR="005547B9" w:rsidRPr="005547B9" w:rsidRDefault="005547B9" w:rsidP="004A2BA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Чехлы совместимы со всеми датчиками 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визиографа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47B9" w:rsidRPr="005547B9" w:rsidRDefault="005547B9" w:rsidP="004A2BA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чехлов для датчика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визиографа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просвечивания твёрдых тканей зубов рентгеном обеспечивает гигиеническую защиту пациента, эффективно противостоит перекрестному загрязнению, 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производит антибактериальное воздействие.</w:t>
            </w:r>
          </w:p>
          <w:p w:rsidR="005547B9" w:rsidRPr="005547B9" w:rsidRDefault="005547B9" w:rsidP="004A2BA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Сделанные из мягкой полиэтиленовой пленки чехлы эффективно защищают оборудование от попадания внутрь влаги. Применяются одноразово. В упаковку входит 500 штук размером 205 на 43 мм.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ЭстелайтАстериа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шпр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3В 4,0гр/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EstelaitAsteriaSyring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A3B   4.0 г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54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Супра-нано</w:t>
            </w:r>
            <w:proofErr w:type="spellEnd"/>
            <w:r w:rsidRPr="00554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композит нового поколения для создания эстетических реставраций по упрощенной методике двухслойной реставрации. Благодаря своим инновационным оптическим свойствам оттенки </w:t>
            </w:r>
            <w:proofErr w:type="spellStart"/>
            <w:r w:rsidRPr="00554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EsteliteAsteria</w:t>
            </w:r>
            <w:proofErr w:type="spellEnd"/>
            <w:r w:rsidRPr="00554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прекрасно гармонируют с твердыми тканями зуба. Превосходный «хамелеон» эффект сделает эстетическую реставрацию проще и быстрее. 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Характеристики: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Полимеризация – 10 сек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Наполненность – 82% по весу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Усадка – 1,3 %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Рабочее время – 90 сек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Толщина слоя – не более 2 мм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EQUIPMENT"/>
            <w:bookmarkEnd w:id="1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Комплектация: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отдельных упаковках:</w:t>
            </w: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шприц с материалом по 4,0 г/2,1 мл</w:t>
            </w:r>
            <w:proofErr w:type="gram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оттенок А3В.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Пульпоэкстракторы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100шт 30мм (КМИЗ)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Пульпоэкстракторы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предназначены для одноразового удаления пульпы из корневого канала зуба. Инструмент вводится в канал зуба, поворачивается вокруг своей оси на угол 90°-180° до полного зацепления пульпы и извлекается.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Изготовлены из углеродистой стали.</w:t>
            </w:r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Обеспечивают быстрое, чистое и надежное удаление пульпы из корневого канала.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Упаковка ассортиментных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пульпоэкстракторов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5 блистеров по 100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комплектуется следующим образом: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Диаметр №1 (025) - 10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Диаметр №2 (030) - 30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Диаметр №3 (035) - 30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Диаметр №4 (040) - 20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Диаметр №5 (050) - 10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Длина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пульпоэкстракторов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30 мм</w:t>
            </w:r>
          </w:p>
        </w:tc>
        <w:tc>
          <w:tcPr>
            <w:tcW w:w="1581" w:type="dxa"/>
          </w:tcPr>
          <w:p w:rsidR="005547B9" w:rsidRPr="005547B9" w:rsidRDefault="00330259" w:rsidP="0033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Рулон комбинированный плоский одноразовый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РКП для паровой и газовой стерилизации, 150 мм*200м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Рулоны для стерилизации 150 мм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200 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изготавливаются из высококачественного двухслойного материала: прозрачная пленка </w:t>
            </w:r>
            <w:bookmarkStart w:id="2" w:name="primeni"/>
            <w:bookmarkEnd w:id="2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и плотная медицинская бумага, которые герметично между собой запаяны. Благодаря чему, рулоны обладают избирательной проницаемостью — пропускают кислород, но не допускают попадания внутрь микробов, бактерий и микроорганизмов.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Применение</w:t>
            </w:r>
          </w:p>
          <w:p w:rsidR="005547B9" w:rsidRPr="005547B9" w:rsidRDefault="005547B9" w:rsidP="004A2BA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Применяется для паровой и газовой стерилизации инструментов в медицинской </w:t>
            </w:r>
            <w:bookmarkStart w:id="3" w:name="osobo"/>
            <w:bookmarkEnd w:id="3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сфере, косметологии и ветеринарии.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  <w:p w:rsidR="005547B9" w:rsidRPr="005547B9" w:rsidRDefault="005547B9" w:rsidP="004A2BA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рулона термоустойчив, легко переносит пар и высокие </w:t>
            </w:r>
            <w:bookmarkStart w:id="4" w:name="indicator"/>
            <w:bookmarkEnd w:id="4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температурные режимы, не выделяя при этом никаких вредных веществ.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</w:t>
            </w:r>
          </w:p>
          <w:p w:rsidR="005547B9" w:rsidRPr="005547B9" w:rsidRDefault="005547B9" w:rsidP="004A2BA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контроля (1 класса — ЭО, ФОРМ, ПАР, РАД) позволяет отслеживать</w:t>
            </w:r>
            <w:bookmarkStart w:id="5" w:name="hariki"/>
            <w:bookmarkEnd w:id="5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 стерильность использованных рулонов.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  <w:p w:rsidR="005547B9" w:rsidRPr="005547B9" w:rsidRDefault="005547B9" w:rsidP="005547B9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— 200 м</w:t>
            </w:r>
          </w:p>
          <w:p w:rsidR="005547B9" w:rsidRPr="005547B9" w:rsidRDefault="005547B9" w:rsidP="005547B9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— 50/75/100/150/200/250/300 мм</w:t>
            </w:r>
          </w:p>
          <w:p w:rsidR="005547B9" w:rsidRPr="005547B9" w:rsidRDefault="005547B9" w:rsidP="005547B9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— плоский рукавный материал (бумага-пленка)</w:t>
            </w:r>
            <w:bookmarkStart w:id="6" w:name="el-dent.ru"/>
            <w:bookmarkEnd w:id="6"/>
          </w:p>
          <w:p w:rsidR="005547B9" w:rsidRPr="005547B9" w:rsidRDefault="005547B9" w:rsidP="005547B9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1 класса — ЭО, ФОРМ, ПАР, РАД</w:t>
            </w:r>
          </w:p>
          <w:p w:rsidR="005547B9" w:rsidRPr="005547B9" w:rsidRDefault="005547B9" w:rsidP="005547B9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ГОСТ </w:t>
            </w:r>
            <w:proofErr w:type="gram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ISO 11140-1-2009</w:t>
            </w:r>
            <w:bookmarkStart w:id="7" w:name="razmer"/>
            <w:bookmarkEnd w:id="7"/>
          </w:p>
          <w:p w:rsidR="005547B9" w:rsidRPr="005547B9" w:rsidRDefault="005547B9" w:rsidP="005547B9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ТУ 9398-083-11764404-2011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81" w:type="dxa"/>
          </w:tcPr>
          <w:p w:rsidR="005547B9" w:rsidRPr="005547B9" w:rsidRDefault="00FB716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Диски шлифовальные с металлической втулкой для снятия излишков материала диаметром 12 мм, 40шт., "ТОР ВМ", 1.731(12)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spacing w:after="375" w:line="567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Диски 1.731, d=12 мм шлифовальные с металлической втулкой для снятия излишков материала (40 </w:t>
            </w:r>
            <w:proofErr w:type="spellStart"/>
            <w:proofErr w:type="gramStart"/>
            <w:r w:rsidRPr="005547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),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голубые</w:t>
            </w:r>
            <w:proofErr w:type="spellEnd"/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9" w:type="dxa"/>
          </w:tcPr>
          <w:p w:rsidR="00BD7520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Шовный материал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Гликолон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фиолетовый HR 17, 1 EP 5-0 USP, 0.70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, 2. (Германия)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EEEEEF"/>
              </w:rPr>
              <w:t xml:space="preserve">Шовный  фиолетовый USP 5/0, 70 см -  представляет собой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EEEEEF"/>
              </w:rPr>
              <w:t>моноволоконный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EEEEEF"/>
              </w:rPr>
              <w:t xml:space="preserve">, синтетический, стерильный хирургический рассасывающийся шовный материал, состоящий из сополимера гликолевой кислоты и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EEEEEF"/>
              </w:rPr>
              <w:t>Е-капролактона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  <w:shd w:val="clear" w:color="auto" w:fill="EEEEEF"/>
              </w:rPr>
              <w:t>. Игла 1/2 HR (колющая) 17 мм.</w:t>
            </w:r>
          </w:p>
        </w:tc>
        <w:tc>
          <w:tcPr>
            <w:tcW w:w="1581" w:type="dxa"/>
          </w:tcPr>
          <w:p w:rsidR="005547B9" w:rsidRPr="005547B9" w:rsidRDefault="00631457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Гликолон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фиолетовый HR 17, 1.5 EP 4-0 USP, 0.70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, 2. (Германия)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color w:val="373939"/>
                <w:sz w:val="24"/>
                <w:szCs w:val="24"/>
                <w:shd w:val="clear" w:color="auto" w:fill="EEEEEF"/>
              </w:rPr>
              <w:t xml:space="preserve">Шовный  фиолетовый USP 4/0, 70 см -  представляет собой </w:t>
            </w:r>
            <w:proofErr w:type="spellStart"/>
            <w:r w:rsidRPr="005547B9">
              <w:rPr>
                <w:rFonts w:ascii="Times New Roman" w:hAnsi="Times New Roman" w:cs="Times New Roman"/>
                <w:color w:val="373939"/>
                <w:sz w:val="24"/>
                <w:szCs w:val="24"/>
                <w:shd w:val="clear" w:color="auto" w:fill="EEEEEF"/>
              </w:rPr>
              <w:t>моноволоконный</w:t>
            </w:r>
            <w:proofErr w:type="spellEnd"/>
            <w:r w:rsidRPr="005547B9">
              <w:rPr>
                <w:rFonts w:ascii="Times New Roman" w:hAnsi="Times New Roman" w:cs="Times New Roman"/>
                <w:color w:val="373939"/>
                <w:sz w:val="24"/>
                <w:szCs w:val="24"/>
                <w:shd w:val="clear" w:color="auto" w:fill="EEEEEF"/>
              </w:rPr>
              <w:t xml:space="preserve">, синтетический, стерильный хирургический рассасывающийся шовный материал, состоящий из сополимера гликолевой кислоты и </w:t>
            </w:r>
            <w:proofErr w:type="spellStart"/>
            <w:r w:rsidRPr="005547B9">
              <w:rPr>
                <w:rFonts w:ascii="Times New Roman" w:hAnsi="Times New Roman" w:cs="Times New Roman"/>
                <w:color w:val="373939"/>
                <w:sz w:val="24"/>
                <w:szCs w:val="24"/>
                <w:shd w:val="clear" w:color="auto" w:fill="EEEEEF"/>
              </w:rPr>
              <w:t>Е-капролактона</w:t>
            </w:r>
            <w:proofErr w:type="spellEnd"/>
            <w:r w:rsidRPr="005547B9">
              <w:rPr>
                <w:rFonts w:ascii="Times New Roman" w:hAnsi="Times New Roman" w:cs="Times New Roman"/>
                <w:color w:val="373939"/>
                <w:sz w:val="24"/>
                <w:szCs w:val="24"/>
                <w:shd w:val="clear" w:color="auto" w:fill="EEEEEF"/>
              </w:rPr>
              <w:t>. Игла 1/2 HR (колющая) 17 мм.</w:t>
            </w:r>
          </w:p>
        </w:tc>
        <w:tc>
          <w:tcPr>
            <w:tcW w:w="1581" w:type="dxa"/>
          </w:tcPr>
          <w:p w:rsidR="005547B9" w:rsidRPr="005547B9" w:rsidRDefault="00631457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Кетгут 3/0 50 см, игла колющая, 20мм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Натуральный рассасывающийся шовный материал с колющей иглой 20 мм (изгиб 1/2). Нить теряет прочность за 7–10 дней и полностью рассасывается за 70–90 дней</w:t>
            </w:r>
          </w:p>
        </w:tc>
        <w:tc>
          <w:tcPr>
            <w:tcW w:w="1581" w:type="dxa"/>
          </w:tcPr>
          <w:p w:rsidR="005547B9" w:rsidRPr="005547B9" w:rsidRDefault="004E0C5D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Иглы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эндодонтическая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Эндонидл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0.4*38мм 27G №100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Эндодонтические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иглы</w:t>
            </w:r>
            <w:proofErr w:type="gram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.4х38 мм (27G) №100 — это стоматологические инструменты, применяемые для качественной ирригации и антисептической обработки корневых каналов. </w:t>
            </w:r>
          </w:p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Выпускаются в двух основных модификациях: с билатеральной перфорацией и без. </w:t>
            </w:r>
          </w:p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характеристики</w:t>
            </w:r>
          </w:p>
          <w:p w:rsidR="005547B9" w:rsidRPr="005547B9" w:rsidRDefault="005547B9" w:rsidP="005547B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и калибр: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0.4*38 мм (27G).</w:t>
            </w:r>
          </w:p>
          <w:p w:rsidR="005547B9" w:rsidRPr="005547B9" w:rsidRDefault="005547B9" w:rsidP="005547B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Кончик: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тупой (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атравматичный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), исключает перфорацию и механическое повреждение апекса.</w:t>
            </w:r>
          </w:p>
          <w:p w:rsidR="005547B9" w:rsidRPr="005547B9" w:rsidRDefault="005547B9" w:rsidP="005547B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Упаковка: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штук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4E0C5D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паста 10гр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Материал стоматологический – паста для лечения гангренозных пульпитов 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 периодонтитов.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Показания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медикаментозной повязки корневых каналов при лечении гангренозной пульпы,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периапекальных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периодонтитов в стадии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воспалениядля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лечения гранулем и кист, при наличии свища.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</w:p>
          <w:p w:rsidR="005547B9" w:rsidRPr="005547B9" w:rsidRDefault="005547B9" w:rsidP="005547B9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Хлорамфеникол</w:t>
            </w:r>
            <w:proofErr w:type="spellEnd"/>
          </w:p>
          <w:p w:rsidR="005547B9" w:rsidRPr="005547B9" w:rsidRDefault="005547B9" w:rsidP="005547B9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Неомицин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сульфат</w:t>
            </w:r>
          </w:p>
          <w:p w:rsidR="005547B9" w:rsidRPr="005547B9" w:rsidRDefault="005547B9" w:rsidP="005547B9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Дексаметазон</w:t>
            </w:r>
            <w:proofErr w:type="spellEnd"/>
          </w:p>
          <w:p w:rsidR="005547B9" w:rsidRPr="005547B9" w:rsidRDefault="005547B9" w:rsidP="005547B9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Полиэтиленгликоль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  <w:p w:rsidR="005547B9" w:rsidRPr="005547B9" w:rsidRDefault="005547B9" w:rsidP="005547B9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2-феноксиэтанол</w:t>
            </w:r>
          </w:p>
          <w:p w:rsidR="005547B9" w:rsidRPr="005547B9" w:rsidRDefault="005547B9" w:rsidP="004A2BA7">
            <w:pPr>
              <w:pStyle w:val="3"/>
              <w:shd w:val="clear" w:color="auto" w:fill="FFFFFF"/>
              <w:spacing w:before="495" w:after="375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5547B9">
              <w:rPr>
                <w:rFonts w:ascii="Times New Roman" w:hAnsi="Times New Roman" w:cs="Times New Roman"/>
                <w:color w:val="auto"/>
              </w:rPr>
              <w:t>Форма выпуска и комплектация</w:t>
            </w:r>
          </w:p>
          <w:p w:rsidR="005547B9" w:rsidRPr="005547B9" w:rsidRDefault="005547B9" w:rsidP="005547B9">
            <w:pPr>
              <w:numPr>
                <w:ilvl w:val="0"/>
                <w:numId w:val="7"/>
              </w:numPr>
              <w:shd w:val="clear" w:color="auto" w:fill="FFFFFF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Паста (алюминиевая туба) 10 г – 1 шт.</w:t>
            </w:r>
          </w:p>
          <w:p w:rsidR="005547B9" w:rsidRPr="005547B9" w:rsidRDefault="005547B9" w:rsidP="005547B9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Инструкция по применению – 1 шт.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37594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 №15, Мета (120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Штифты и стержни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эндоканальные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гуттаперчевые являются основным материалом для пломбирования корневых каналов в комбинации с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эндодонтическим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силером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47B9" w:rsidRPr="005547B9" w:rsidRDefault="005547B9" w:rsidP="005547B9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1B222A"/>
                <w:sz w:val="24"/>
                <w:szCs w:val="24"/>
                <w:bdr w:val="none" w:sz="0" w:space="0" w:color="auto" w:frame="1"/>
              </w:rPr>
              <w:t>Конусность: .02</w:t>
            </w:r>
          </w:p>
          <w:p w:rsidR="005547B9" w:rsidRPr="005547B9" w:rsidRDefault="005547B9" w:rsidP="005547B9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1B222A"/>
                <w:sz w:val="24"/>
                <w:szCs w:val="24"/>
                <w:bdr w:val="none" w:sz="0" w:space="0" w:color="auto" w:frame="1"/>
              </w:rPr>
              <w:t>Номер (ISO): №15</w:t>
            </w:r>
          </w:p>
          <w:p w:rsidR="005547B9" w:rsidRPr="005547B9" w:rsidRDefault="005547B9" w:rsidP="004A2BA7">
            <w:pPr>
              <w:pStyle w:val="a6"/>
              <w:shd w:val="clear" w:color="auto" w:fill="FFFFFF"/>
              <w:rPr>
                <w:color w:val="000000"/>
              </w:rPr>
            </w:pPr>
            <w:r w:rsidRPr="005547B9">
              <w:rPr>
                <w:color w:val="1B222A"/>
              </w:rPr>
              <w:t> </w:t>
            </w:r>
            <w:r w:rsidRPr="005547B9">
              <w:rPr>
                <w:color w:val="000000"/>
              </w:rPr>
              <w:t xml:space="preserve">Штифты имеют коническую форму, рабочая часть штифта окрашена в </w:t>
            </w:r>
            <w:proofErr w:type="spellStart"/>
            <w:r w:rsidRPr="005547B9">
              <w:rPr>
                <w:color w:val="000000"/>
              </w:rPr>
              <w:t>розовый</w:t>
            </w:r>
            <w:proofErr w:type="spellEnd"/>
            <w:r w:rsidRPr="005547B9">
              <w:rPr>
                <w:color w:val="000000"/>
              </w:rPr>
              <w:t xml:space="preserve"> цвет и имеет легкий запах резины.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Температура размягчения: 69° С.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Количество в упаковке: 120 шт.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Размер упаковки: 70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 45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 12 мм.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FB716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 №20, Мета (120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Штифты и стержни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эндоканальные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гуттаперчевые являются основным материалом для пломбирования корневых каналов в комбинации с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эндодонтическим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силером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47B9" w:rsidRPr="005547B9" w:rsidRDefault="005547B9" w:rsidP="005547B9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1B222A"/>
                <w:sz w:val="24"/>
                <w:szCs w:val="24"/>
                <w:bdr w:val="none" w:sz="0" w:space="0" w:color="auto" w:frame="1"/>
              </w:rPr>
              <w:t>Конусность: .02</w:t>
            </w:r>
          </w:p>
          <w:p w:rsidR="005547B9" w:rsidRPr="005547B9" w:rsidRDefault="005547B9" w:rsidP="005547B9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1B222A"/>
                <w:sz w:val="24"/>
                <w:szCs w:val="24"/>
                <w:bdr w:val="none" w:sz="0" w:space="0" w:color="auto" w:frame="1"/>
              </w:rPr>
              <w:t>Номер (ISO): №20</w:t>
            </w:r>
          </w:p>
          <w:p w:rsidR="005547B9" w:rsidRPr="005547B9" w:rsidRDefault="005547B9" w:rsidP="004A2BA7">
            <w:pPr>
              <w:pStyle w:val="a6"/>
              <w:shd w:val="clear" w:color="auto" w:fill="FFFFFF"/>
              <w:rPr>
                <w:color w:val="000000"/>
              </w:rPr>
            </w:pPr>
            <w:r w:rsidRPr="005547B9">
              <w:rPr>
                <w:color w:val="1B222A"/>
              </w:rPr>
              <w:t> </w:t>
            </w:r>
            <w:r w:rsidRPr="005547B9">
              <w:rPr>
                <w:color w:val="000000"/>
              </w:rPr>
              <w:t xml:space="preserve">Штифты имеют коническую форму, рабочая часть штифта окрашена в </w:t>
            </w:r>
            <w:proofErr w:type="spellStart"/>
            <w:r w:rsidRPr="005547B9">
              <w:rPr>
                <w:color w:val="000000"/>
              </w:rPr>
              <w:t>розовый</w:t>
            </w:r>
            <w:proofErr w:type="spellEnd"/>
            <w:r w:rsidRPr="005547B9">
              <w:rPr>
                <w:color w:val="000000"/>
              </w:rPr>
              <w:t xml:space="preserve"> цвет и имеет легкий запах резины.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Температура размягчения: 69° С.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Количество в упаковке: 120 шт.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Размер упаковки: 70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 45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 12 мм.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FB716E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 №25, Мета (120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Штифты и стержни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эндоканальные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гуттаперчевые являются основным материалом для пломбирования корневых каналов в комбинации с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эндодонтическим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силером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47B9" w:rsidRPr="005547B9" w:rsidRDefault="005547B9" w:rsidP="005547B9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1B222A"/>
                <w:sz w:val="24"/>
                <w:szCs w:val="24"/>
                <w:bdr w:val="none" w:sz="0" w:space="0" w:color="auto" w:frame="1"/>
              </w:rPr>
              <w:t>Конусность: .02</w:t>
            </w:r>
          </w:p>
          <w:p w:rsidR="005547B9" w:rsidRPr="005547B9" w:rsidRDefault="005547B9" w:rsidP="005547B9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1B222A"/>
                <w:sz w:val="24"/>
                <w:szCs w:val="24"/>
                <w:bdr w:val="none" w:sz="0" w:space="0" w:color="auto" w:frame="1"/>
              </w:rPr>
              <w:t>Номер (ISO): №25</w:t>
            </w:r>
          </w:p>
          <w:p w:rsidR="005547B9" w:rsidRPr="005547B9" w:rsidRDefault="005547B9" w:rsidP="004A2BA7">
            <w:pPr>
              <w:pStyle w:val="a6"/>
              <w:shd w:val="clear" w:color="auto" w:fill="FFFFFF"/>
              <w:rPr>
                <w:color w:val="000000"/>
              </w:rPr>
            </w:pPr>
            <w:r w:rsidRPr="005547B9">
              <w:rPr>
                <w:color w:val="1B222A"/>
              </w:rPr>
              <w:t> </w:t>
            </w:r>
            <w:r w:rsidRPr="005547B9">
              <w:rPr>
                <w:color w:val="000000"/>
              </w:rPr>
              <w:t xml:space="preserve">Штифты имеют коническую форму, рабочая часть штифта окрашена в </w:t>
            </w:r>
            <w:proofErr w:type="spellStart"/>
            <w:r w:rsidRPr="005547B9">
              <w:rPr>
                <w:color w:val="000000"/>
              </w:rPr>
              <w:t>розовый</w:t>
            </w:r>
            <w:proofErr w:type="spellEnd"/>
            <w:r w:rsidRPr="005547B9">
              <w:rPr>
                <w:color w:val="000000"/>
              </w:rPr>
              <w:t xml:space="preserve"> цвет и имеет легкий запах резины.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Температура размягчения: 69° С.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Количество в упаковке: 120 шт.</w:t>
            </w:r>
          </w:p>
          <w:p w:rsidR="005547B9" w:rsidRPr="005547B9" w:rsidRDefault="005547B9" w:rsidP="005547B9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Размер упаковки: 70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 45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>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1B222A"/>
                <w:sz w:val="24"/>
                <w:szCs w:val="24"/>
              </w:rPr>
              <w:t xml:space="preserve"> 12 мм.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460855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Лезвие хир. стер. № 15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Apexmed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 (1</w:t>
            </w:r>
            <w:r w:rsidR="004E0C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1F3F5"/>
              </w:rPr>
              <w:t>Лезвия для скальпеля хирургическое одноразовое — изделие, предназначенное для выполнения разрезов мягких тканей и сосудов при различных хирургических вмешательствах.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 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Сталь с лазерным контролем заточки (толщина полотна около 0,4 мм).</w:t>
            </w:r>
          </w:p>
          <w:p w:rsidR="005547B9" w:rsidRPr="005547B9" w:rsidRDefault="005547B9" w:rsidP="004A2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  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Стерильность: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Гамма-излучение.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81" w:type="dxa"/>
          </w:tcPr>
          <w:p w:rsidR="005547B9" w:rsidRPr="005547B9" w:rsidRDefault="004E0C5D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(губка) - 30шт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pStyle w:val="2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Губка 30шт.1*1см (с йодоформом)</w:t>
            </w:r>
            <w:r w:rsidRPr="005547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альвеолярный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компресс</w:t>
            </w:r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профилактики и лечения </w:t>
            </w:r>
            <w:proofErr w:type="spellStart"/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альвеолитов</w:t>
            </w:r>
            <w:proofErr w:type="spellEnd"/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Вносится в лунку удалённого </w:t>
            </w:r>
            <w:proofErr w:type="spellStart"/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зуба</w:t>
            </w:r>
            <w:proofErr w:type="gramStart"/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войства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и состав</w:t>
            </w:r>
          </w:p>
          <w:p w:rsidR="005547B9" w:rsidRPr="005547B9" w:rsidRDefault="005547B9" w:rsidP="004A2BA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Эвгенол, йодоформ, тимол,</w:t>
            </w: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лидокаин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кальция фосфат,  прополис,</w:t>
            </w:r>
          </w:p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 -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гемостатическая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рассасывающаяся губка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4E0C5D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100/60г белый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цинк-фосфат</w:t>
            </w:r>
            <w:proofErr w:type="gram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емент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ВладМиВа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Цинк-фосфатный цемент</w:t>
            </w:r>
          </w:p>
          <w:p w:rsidR="005547B9" w:rsidRPr="005547B9" w:rsidRDefault="005547B9" w:rsidP="004A2BA7">
            <w:pPr>
              <w:pStyle w:val="2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5547B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Назначение</w:t>
            </w:r>
          </w:p>
          <w:p w:rsidR="005547B9" w:rsidRPr="005547B9" w:rsidRDefault="005547B9" w:rsidP="005547B9">
            <w:pPr>
              <w:numPr>
                <w:ilvl w:val="0"/>
                <w:numId w:val="1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вкладок, штифтовых зубов, металлических, пластмассовых, фарфоровых, металлокерамических коронок и мостовидных протезов.</w:t>
            </w:r>
          </w:p>
          <w:p w:rsidR="005547B9" w:rsidRPr="005547B9" w:rsidRDefault="005547B9" w:rsidP="005547B9">
            <w:pPr>
              <w:numPr>
                <w:ilvl w:val="0"/>
                <w:numId w:val="1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Пломбирование зубов, подлежащих закрытию коронками.</w:t>
            </w:r>
          </w:p>
          <w:p w:rsidR="005547B9" w:rsidRPr="005547B9" w:rsidRDefault="005547B9" w:rsidP="005547B9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sz w:val="24"/>
                <w:szCs w:val="24"/>
              </w:rPr>
              <w:t>Изолирующая прокладка при пломбировании зубов.</w:t>
            </w:r>
          </w:p>
          <w:p w:rsidR="005547B9" w:rsidRPr="005547B9" w:rsidRDefault="005547B9" w:rsidP="004A2BA7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Комплектация</w:t>
            </w:r>
          </w:p>
          <w:p w:rsidR="005547B9" w:rsidRPr="005547B9" w:rsidRDefault="005547B9" w:rsidP="005547B9">
            <w:pPr>
              <w:numPr>
                <w:ilvl w:val="0"/>
                <w:numId w:val="11"/>
              </w:numPr>
              <w:shd w:val="clear" w:color="auto" w:fill="FFFFFF"/>
              <w:spacing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Порошок 100 г</w:t>
            </w:r>
          </w:p>
          <w:p w:rsidR="005547B9" w:rsidRPr="005547B9" w:rsidRDefault="005547B9" w:rsidP="005547B9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Жидкость 60 г</w:t>
            </w: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547B9" w:rsidRPr="005547B9" w:rsidTr="00BE15B2">
        <w:tc>
          <w:tcPr>
            <w:tcW w:w="540" w:type="dxa"/>
          </w:tcPr>
          <w:p w:rsidR="005547B9" w:rsidRPr="005547B9" w:rsidRDefault="005547B9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9" w:type="dxa"/>
          </w:tcPr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>ВладМиВа</w:t>
            </w:r>
            <w:proofErr w:type="spellEnd"/>
            <w:r w:rsidRPr="005547B9">
              <w:rPr>
                <w:rFonts w:ascii="Times New Roman" w:hAnsi="Times New Roman" w:cs="Times New Roman"/>
                <w:sz w:val="24"/>
                <w:szCs w:val="24"/>
              </w:rPr>
              <w:t xml:space="preserve"> /14г+ 10мл.</w:t>
            </w:r>
          </w:p>
        </w:tc>
        <w:tc>
          <w:tcPr>
            <w:tcW w:w="4181" w:type="dxa"/>
          </w:tcPr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BD7520">
              <w:rPr>
                <w:rStyle w:val="a7"/>
                <w:rFonts w:ascii="Times New Roman" w:hAnsi="Times New Roman" w:cs="Times New Roman"/>
                <w:color w:val="414141"/>
                <w:sz w:val="20"/>
                <w:szCs w:val="20"/>
                <w:shd w:val="clear" w:color="auto" w:fill="FFFFFF"/>
              </w:rPr>
              <w:t>АНТИСЕПТИЧЕСКИЙ ЦИНКОКСИДЭВГЕНОЛЬНЫЙ МАТЕРИАЛ</w:t>
            </w:r>
            <w:r w:rsidRPr="005547B9">
              <w:rPr>
                <w:rStyle w:val="a7"/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 </w:t>
            </w:r>
            <w:r w:rsidRPr="005547B9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для пломбирования корневых каналов зубов при лечении всех форм периодонтита, особенно в стадии обострения, гангренозного пульпита, а также при наличии изменений в кости корня </w:t>
            </w:r>
            <w:proofErr w:type="spellStart"/>
            <w:r w:rsidRPr="005547B9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зуба</w:t>
            </w:r>
            <w:proofErr w:type="gramStart"/>
            <w:r w:rsidRPr="005547B9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.</w:t>
            </w: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В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ыпускается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 в виде двух компонентов: порошка и жидкости. 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 Порошок содержит: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окись цинка;</w:t>
            </w:r>
          </w:p>
          <w:p w:rsidR="005547B9" w:rsidRPr="005547B9" w:rsidRDefault="005547B9" w:rsidP="005547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кортикостероиды, оказывающие сильное противовоспалительное действие и антиаллергическое действие, и значительно ослабляющие болезненность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периапикальных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 реакций;</w:t>
            </w:r>
          </w:p>
          <w:p w:rsidR="005547B9" w:rsidRPr="005547B9" w:rsidRDefault="005547B9" w:rsidP="005547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тимол-йодид - антисептик длительного действия;</w:t>
            </w:r>
          </w:p>
          <w:p w:rsidR="005547B9" w:rsidRPr="005547B9" w:rsidRDefault="005547B9" w:rsidP="005547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наполнитель;</w:t>
            </w:r>
          </w:p>
          <w:p w:rsidR="005547B9" w:rsidRPr="005547B9" w:rsidRDefault="005547B9" w:rsidP="005547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proofErr w:type="spellStart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lastRenderedPageBreak/>
              <w:t>рентгеноконтрастные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 добавки.</w:t>
            </w:r>
          </w:p>
          <w:p w:rsidR="005547B9" w:rsidRPr="005547B9" w:rsidRDefault="005547B9" w:rsidP="004A2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Жидкость содержит:</w:t>
            </w:r>
          </w:p>
          <w:p w:rsidR="005547B9" w:rsidRPr="005547B9" w:rsidRDefault="005547B9" w:rsidP="005547B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эвгенол – жидкость, обладающую легким седативным и бактерицидным </w:t>
            </w:r>
            <w:proofErr w:type="spellStart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действием</w:t>
            </w:r>
            <w:proofErr w:type="gramStart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;п</w:t>
            </w:r>
            <w:proofErr w:type="gramEnd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ластификатор</w:t>
            </w:r>
            <w:proofErr w:type="spellEnd"/>
            <w:r w:rsidRPr="00554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.</w:t>
            </w:r>
          </w:p>
          <w:p w:rsidR="005547B9" w:rsidRPr="00B46CB2" w:rsidRDefault="005547B9" w:rsidP="004A2BA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414141"/>
                <w:sz w:val="20"/>
                <w:szCs w:val="20"/>
              </w:rPr>
            </w:pPr>
            <w:r w:rsidRPr="00B46CB2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20"/>
              </w:rPr>
              <w:t>ФОРМА ВЫПУСКА</w:t>
            </w:r>
          </w:p>
          <w:tbl>
            <w:tblPr>
              <w:tblW w:w="22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36"/>
              <w:gridCol w:w="814"/>
            </w:tblGrid>
            <w:tr w:rsidR="005547B9" w:rsidRPr="005547B9" w:rsidTr="004A2BA7">
              <w:tc>
                <w:tcPr>
                  <w:tcW w:w="14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547B9" w:rsidRPr="005547B9" w:rsidRDefault="005547B9" w:rsidP="004A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</w:pPr>
                  <w:r w:rsidRPr="005547B9"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  <w:t xml:space="preserve">Порошок  </w:t>
                  </w:r>
                </w:p>
              </w:tc>
              <w:tc>
                <w:tcPr>
                  <w:tcW w:w="81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547B9" w:rsidRPr="005547B9" w:rsidRDefault="005547B9" w:rsidP="004A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</w:pPr>
                  <w:r w:rsidRPr="005547B9"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  <w:t>14 г</w:t>
                  </w:r>
                </w:p>
              </w:tc>
            </w:tr>
            <w:tr w:rsidR="005547B9" w:rsidRPr="005547B9" w:rsidTr="004A2BA7">
              <w:tc>
                <w:tcPr>
                  <w:tcW w:w="14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547B9" w:rsidRPr="005547B9" w:rsidRDefault="005547B9" w:rsidP="004A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</w:pPr>
                  <w:r w:rsidRPr="005547B9"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  <w:t xml:space="preserve">Жидкость </w:t>
                  </w:r>
                </w:p>
              </w:tc>
              <w:tc>
                <w:tcPr>
                  <w:tcW w:w="81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547B9" w:rsidRPr="005547B9" w:rsidRDefault="005547B9" w:rsidP="004A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</w:pPr>
                  <w:r w:rsidRPr="005547B9">
                    <w:rPr>
                      <w:rFonts w:ascii="Times New Roman" w:eastAsia="Times New Roman" w:hAnsi="Times New Roman" w:cs="Times New Roman"/>
                      <w:color w:val="414141"/>
                      <w:sz w:val="24"/>
                      <w:szCs w:val="24"/>
                    </w:rPr>
                    <w:t>10 мл</w:t>
                  </w:r>
                </w:p>
              </w:tc>
            </w:tr>
          </w:tbl>
          <w:p w:rsidR="005547B9" w:rsidRPr="005547B9" w:rsidRDefault="005547B9" w:rsidP="004A2BA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</w:p>
          <w:p w:rsidR="005547B9" w:rsidRPr="005547B9" w:rsidRDefault="005547B9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547B9" w:rsidRPr="005547B9" w:rsidRDefault="00BD7520" w:rsidP="009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</w:tr>
    </w:tbl>
    <w:p w:rsidR="00BC19A3" w:rsidRPr="005547B9" w:rsidRDefault="00BC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92"/>
      </w:tblGrid>
      <w:tr w:rsidR="00DD349C" w:rsidRPr="00C541D3" w:rsidTr="004A2BA7"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</w:p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От  Заказчика:</w:t>
            </w:r>
          </w:p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DD349C">
              <w:rPr>
                <w:rFonts w:ascii="Times New Roman" w:hAnsi="Times New Roman" w:cs="Times New Roman"/>
              </w:rPr>
              <w:t>.в</w:t>
            </w:r>
            <w:proofErr w:type="gramEnd"/>
            <w:r w:rsidRPr="00DD349C">
              <w:rPr>
                <w:rFonts w:ascii="Times New Roman" w:hAnsi="Times New Roman" w:cs="Times New Roman"/>
              </w:rPr>
              <w:t xml:space="preserve">рача по </w:t>
            </w:r>
            <w:proofErr w:type="spellStart"/>
            <w:r w:rsidRPr="00DD349C">
              <w:rPr>
                <w:rFonts w:ascii="Times New Roman" w:hAnsi="Times New Roman" w:cs="Times New Roman"/>
              </w:rPr>
              <w:t>мед.части:__________Е.И.Павленко</w:t>
            </w:r>
            <w:proofErr w:type="spellEnd"/>
          </w:p>
          <w:p w:rsidR="00DD349C" w:rsidRPr="00DD349C" w:rsidRDefault="00DD349C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Исп.Гл</w:t>
            </w:r>
            <w:proofErr w:type="gram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ед.сестра</w:t>
            </w:r>
            <w:proofErr w:type="spellEnd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:______  Д.В.Меркулова</w:t>
            </w:r>
          </w:p>
        </w:tc>
      </w:tr>
      <w:tr w:rsidR="00DD349C" w:rsidRPr="00C541D3" w:rsidTr="004A2BA7">
        <w:trPr>
          <w:trHeight w:val="295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C19A3" w:rsidRPr="005547B9" w:rsidRDefault="00BC19A3" w:rsidP="00BC19A3">
      <w:pPr>
        <w:rPr>
          <w:rFonts w:ascii="Times New Roman" w:hAnsi="Times New Roman" w:cs="Times New Roman"/>
          <w:sz w:val="24"/>
          <w:szCs w:val="24"/>
        </w:rPr>
      </w:pPr>
    </w:p>
    <w:p w:rsidR="00BC19A3" w:rsidRPr="005547B9" w:rsidRDefault="00BC19A3" w:rsidP="00BC19A3">
      <w:pPr>
        <w:rPr>
          <w:rFonts w:ascii="Times New Roman" w:hAnsi="Times New Roman" w:cs="Times New Roman"/>
          <w:sz w:val="24"/>
          <w:szCs w:val="24"/>
        </w:rPr>
      </w:pPr>
    </w:p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Default="00BC19A3" w:rsidP="00BC19A3"/>
    <w:p w:rsidR="008A0D04" w:rsidRPr="00BC19A3" w:rsidRDefault="00BC19A3" w:rsidP="00BC19A3">
      <w:pPr>
        <w:tabs>
          <w:tab w:val="left" w:pos="2190"/>
        </w:tabs>
      </w:pPr>
      <w:r>
        <w:tab/>
      </w:r>
    </w:p>
    <w:sectPr w:rsidR="008A0D04" w:rsidRPr="00BC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A8F"/>
    <w:multiLevelType w:val="multilevel"/>
    <w:tmpl w:val="E310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6692"/>
    <w:multiLevelType w:val="multilevel"/>
    <w:tmpl w:val="8D66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F21B1"/>
    <w:multiLevelType w:val="multilevel"/>
    <w:tmpl w:val="6D1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47580"/>
    <w:multiLevelType w:val="multilevel"/>
    <w:tmpl w:val="1D72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F2868"/>
    <w:multiLevelType w:val="multilevel"/>
    <w:tmpl w:val="95E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45B93"/>
    <w:multiLevelType w:val="multilevel"/>
    <w:tmpl w:val="D8D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C72A7"/>
    <w:multiLevelType w:val="multilevel"/>
    <w:tmpl w:val="67E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F1A7C"/>
    <w:multiLevelType w:val="multilevel"/>
    <w:tmpl w:val="7BDA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33BD7"/>
    <w:multiLevelType w:val="multilevel"/>
    <w:tmpl w:val="EAE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D0E4A"/>
    <w:multiLevelType w:val="multilevel"/>
    <w:tmpl w:val="CF2C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764A2"/>
    <w:multiLevelType w:val="multilevel"/>
    <w:tmpl w:val="C36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670E8"/>
    <w:multiLevelType w:val="multilevel"/>
    <w:tmpl w:val="9E6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E0C7E"/>
    <w:multiLevelType w:val="multilevel"/>
    <w:tmpl w:val="F5C4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9A3"/>
    <w:rsid w:val="00330259"/>
    <w:rsid w:val="0037594E"/>
    <w:rsid w:val="003C12A2"/>
    <w:rsid w:val="00460855"/>
    <w:rsid w:val="004E0C5D"/>
    <w:rsid w:val="005547B9"/>
    <w:rsid w:val="00631457"/>
    <w:rsid w:val="008A0D04"/>
    <w:rsid w:val="009E5FE3"/>
    <w:rsid w:val="00B46CB2"/>
    <w:rsid w:val="00BC19A3"/>
    <w:rsid w:val="00BD7520"/>
    <w:rsid w:val="00BE15B2"/>
    <w:rsid w:val="00DD349C"/>
    <w:rsid w:val="00FB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B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BC19A3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BC19A3"/>
    <w:rPr>
      <w:rFonts w:cs="Times New Roman"/>
      <w:color w:val="106BBE"/>
    </w:rPr>
  </w:style>
  <w:style w:type="paragraph" w:styleId="a6">
    <w:name w:val="Normal (Web)"/>
    <w:basedOn w:val="a"/>
    <w:uiPriority w:val="99"/>
    <w:unhideWhenUsed/>
    <w:rsid w:val="0055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547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547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47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DD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Руськина</dc:creator>
  <cp:keywords/>
  <dc:description/>
  <cp:lastModifiedBy>Руськина</cp:lastModifiedBy>
  <cp:revision>14</cp:revision>
  <dcterms:created xsi:type="dcterms:W3CDTF">2026-06-23T06:01:00Z</dcterms:created>
  <dcterms:modified xsi:type="dcterms:W3CDTF">2026-06-23T06:20:00Z</dcterms:modified>
</cp:coreProperties>
</file>