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2D49C" w14:textId="6E999ECD" w:rsidR="00EB0ED5" w:rsidRDefault="00EB0ED5" w:rsidP="00EB0ED5">
      <w:pPr>
        <w:tabs>
          <w:tab w:val="left" w:pos="0"/>
        </w:tabs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b/>
          <w:bCs/>
        </w:rPr>
      </w:pPr>
      <w:r w:rsidRPr="00EB0ED5">
        <w:rPr>
          <w:rFonts w:ascii="Times New Roman" w:hAnsi="Times New Roman" w:cs="Times New Roman"/>
          <w:b/>
          <w:bCs/>
        </w:rPr>
        <w:t>Приложение № 2</w:t>
      </w:r>
    </w:p>
    <w:p w14:paraId="3EE8756F" w14:textId="0EE1742E" w:rsidR="00216282" w:rsidRPr="002B19AB" w:rsidRDefault="00216282" w:rsidP="002B19AB">
      <w:pPr>
        <w:tabs>
          <w:tab w:val="left" w:pos="0"/>
        </w:tabs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 w:rsidRPr="002B19AB">
        <w:rPr>
          <w:rFonts w:ascii="Times New Roman" w:hAnsi="Times New Roman" w:cs="Times New Roman"/>
          <w:b/>
          <w:bCs/>
        </w:rPr>
        <w:t>Т</w:t>
      </w:r>
      <w:r w:rsidR="002B19AB" w:rsidRPr="002B19AB">
        <w:rPr>
          <w:rFonts w:ascii="Times New Roman" w:hAnsi="Times New Roman" w:cs="Times New Roman"/>
          <w:b/>
          <w:bCs/>
        </w:rPr>
        <w:t>ехническое</w:t>
      </w:r>
      <w:r w:rsidRPr="002B19AB">
        <w:rPr>
          <w:rFonts w:ascii="Times New Roman" w:hAnsi="Times New Roman" w:cs="Times New Roman"/>
          <w:b/>
          <w:bCs/>
        </w:rPr>
        <w:t xml:space="preserve"> </w:t>
      </w:r>
      <w:r w:rsidR="002B19AB" w:rsidRPr="002B19AB">
        <w:rPr>
          <w:rFonts w:ascii="Times New Roman" w:hAnsi="Times New Roman" w:cs="Times New Roman"/>
          <w:b/>
          <w:bCs/>
        </w:rPr>
        <w:t>задание</w:t>
      </w:r>
    </w:p>
    <w:p w14:paraId="76EDF584" w14:textId="01C7E958" w:rsidR="00216282" w:rsidRPr="002B19AB" w:rsidRDefault="00216282" w:rsidP="002B19AB">
      <w:pPr>
        <w:shd w:val="clear" w:color="auto" w:fill="FFFFFF"/>
        <w:tabs>
          <w:tab w:val="left" w:pos="544"/>
        </w:tabs>
        <w:spacing w:after="0" w:line="20" w:lineRule="atLeast"/>
        <w:ind w:firstLine="567"/>
        <w:jc w:val="center"/>
        <w:rPr>
          <w:rFonts w:ascii="Times New Roman" w:eastAsia="Calibri" w:hAnsi="Times New Roman" w:cs="Times New Roman"/>
          <w:b/>
          <w:bCs/>
        </w:rPr>
      </w:pPr>
      <w:r w:rsidRPr="002B19AB">
        <w:rPr>
          <w:rFonts w:ascii="Times New Roman" w:eastAsia="Calibri" w:hAnsi="Times New Roman" w:cs="Times New Roman"/>
          <w:b/>
          <w:bCs/>
        </w:rPr>
        <w:t>на оказание услуг по испытанию пожарных кранов</w:t>
      </w:r>
      <w:r w:rsidR="00253FBE" w:rsidRPr="002B19AB">
        <w:rPr>
          <w:rFonts w:ascii="Times New Roman" w:eastAsia="Calibri" w:hAnsi="Times New Roman" w:cs="Times New Roman"/>
          <w:b/>
          <w:bCs/>
        </w:rPr>
        <w:t xml:space="preserve"> и гидрантов</w:t>
      </w:r>
      <w:r w:rsidRPr="002B19AB">
        <w:rPr>
          <w:rFonts w:ascii="Times New Roman" w:eastAsia="Calibri" w:hAnsi="Times New Roman" w:cs="Times New Roman"/>
          <w:b/>
          <w:bCs/>
        </w:rPr>
        <w:t xml:space="preserve"> на водоотдачу</w:t>
      </w:r>
      <w:r w:rsidR="002B19AB" w:rsidRPr="002B19AB">
        <w:rPr>
          <w:rFonts w:ascii="Times New Roman" w:eastAsia="Calibri" w:hAnsi="Times New Roman" w:cs="Times New Roman"/>
          <w:b/>
          <w:bCs/>
        </w:rPr>
        <w:t>.</w:t>
      </w:r>
    </w:p>
    <w:p w14:paraId="21F0D320" w14:textId="77777777" w:rsidR="00216282" w:rsidRPr="002B19AB" w:rsidRDefault="00216282" w:rsidP="003A1925">
      <w:pPr>
        <w:pStyle w:val="a3"/>
        <w:numPr>
          <w:ilvl w:val="0"/>
          <w:numId w:val="1"/>
        </w:numPr>
        <w:tabs>
          <w:tab w:val="left" w:pos="142"/>
        </w:tabs>
        <w:spacing w:after="0" w:line="20" w:lineRule="atLeast"/>
        <w:ind w:left="-142" w:right="-284" w:firstLine="568"/>
        <w:jc w:val="both"/>
        <w:rPr>
          <w:rFonts w:ascii="Times New Roman" w:eastAsia="Calibri" w:hAnsi="Times New Roman" w:cs="Times New Roman"/>
        </w:rPr>
      </w:pPr>
      <w:r w:rsidRPr="002B19AB">
        <w:rPr>
          <w:rFonts w:ascii="Times New Roman" w:hAnsi="Times New Roman" w:cs="Times New Roman"/>
          <w:b/>
        </w:rPr>
        <w:t xml:space="preserve">Наименование и объём оказываемых услуг: </w:t>
      </w:r>
      <w:r w:rsidR="00493FAD" w:rsidRPr="002B19AB">
        <w:rPr>
          <w:rFonts w:ascii="Times New Roman" w:eastAsia="Calibri" w:hAnsi="Times New Roman" w:cs="Times New Roman"/>
        </w:rPr>
        <w:t>оказание услуг по проверке внутренних пожарных кранов на водоотдачу</w:t>
      </w:r>
      <w:r w:rsidRPr="002B19AB">
        <w:rPr>
          <w:rFonts w:ascii="Times New Roman" w:eastAsia="Calibri" w:hAnsi="Times New Roman" w:cs="Times New Roman"/>
        </w:rPr>
        <w:t>.</w:t>
      </w:r>
    </w:p>
    <w:p w14:paraId="67D208BC" w14:textId="74429944" w:rsidR="007860D1" w:rsidRPr="002B19AB" w:rsidRDefault="007860D1" w:rsidP="003A1925">
      <w:pPr>
        <w:pStyle w:val="a3"/>
        <w:tabs>
          <w:tab w:val="left" w:pos="8250"/>
        </w:tabs>
        <w:spacing w:after="0" w:line="20" w:lineRule="atLeast"/>
        <w:ind w:hanging="294"/>
        <w:jc w:val="both"/>
        <w:rPr>
          <w:rFonts w:ascii="Times New Roman" w:hAnsi="Times New Roman" w:cs="Times New Roman"/>
          <w:bCs/>
        </w:rPr>
      </w:pPr>
      <w:r w:rsidRPr="002B19AB">
        <w:rPr>
          <w:rFonts w:ascii="Times New Roman" w:hAnsi="Times New Roman" w:cs="Times New Roman"/>
          <w:b/>
        </w:rPr>
        <w:t xml:space="preserve">ОКПД: </w:t>
      </w:r>
      <w:r w:rsidRPr="002B19AB">
        <w:rPr>
          <w:rFonts w:ascii="Times New Roman" w:hAnsi="Times New Roman" w:cs="Times New Roman"/>
          <w:bCs/>
        </w:rPr>
        <w:t>84.25.11.120</w:t>
      </w:r>
      <w:r w:rsidR="002B19AB" w:rsidRPr="002B19AB">
        <w:rPr>
          <w:rFonts w:ascii="Times New Roman" w:hAnsi="Times New Roman" w:cs="Times New Roman"/>
          <w:bCs/>
        </w:rPr>
        <w:t xml:space="preserve"> Услуги по обеспечению пожарной безопасности</w:t>
      </w:r>
    </w:p>
    <w:tbl>
      <w:tblPr>
        <w:tblpPr w:leftFromText="180" w:rightFromText="180" w:vertAnchor="text" w:tblpY="1"/>
        <w:tblOverlap w:val="never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666"/>
        <w:gridCol w:w="637"/>
        <w:gridCol w:w="683"/>
      </w:tblGrid>
      <w:tr w:rsidR="00216282" w:rsidRPr="002B19AB" w14:paraId="6BE8DC75" w14:textId="77777777" w:rsidTr="003A1925">
        <w:trPr>
          <w:trHeight w:val="41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459" w14:textId="77777777" w:rsidR="00216282" w:rsidRPr="002B19AB" w:rsidRDefault="00216282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B19A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846F" w14:textId="77777777" w:rsidR="00216282" w:rsidRPr="002B19AB" w:rsidRDefault="00216282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B19AB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198" w14:textId="77777777" w:rsidR="00216282" w:rsidRPr="002B19AB" w:rsidRDefault="00216282" w:rsidP="003A1925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B19A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1B1" w14:textId="77777777" w:rsidR="00216282" w:rsidRPr="002B19AB" w:rsidRDefault="00216282" w:rsidP="003A1925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B19AB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216282" w:rsidRPr="002B19AB" w14:paraId="2217E5CD" w14:textId="77777777" w:rsidTr="003A1925">
        <w:trPr>
          <w:trHeight w:val="18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E69C4" w14:textId="14766F93" w:rsidR="00216282" w:rsidRPr="002B19AB" w:rsidRDefault="00216282" w:rsidP="003A1925">
            <w:pPr>
              <w:pStyle w:val="a3"/>
              <w:numPr>
                <w:ilvl w:val="0"/>
                <w:numId w:val="2"/>
              </w:numPr>
              <w:spacing w:after="0" w:line="20" w:lineRule="atLeast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6862" w14:textId="77777777" w:rsidR="00216282" w:rsidRPr="002B19AB" w:rsidRDefault="00493FAD" w:rsidP="003A1925">
            <w:pPr>
              <w:shd w:val="clear" w:color="auto" w:fill="FFFFFF"/>
              <w:tabs>
                <w:tab w:val="left" w:pos="544"/>
              </w:tabs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2B19AB">
              <w:rPr>
                <w:rFonts w:ascii="Times New Roman" w:eastAsia="Calibri" w:hAnsi="Times New Roman" w:cs="Times New Roman"/>
              </w:rPr>
              <w:t>Оказание услуг по проверке внутренних пожарных кранов на водоотдачу</w:t>
            </w:r>
            <w:r w:rsidR="001E5295" w:rsidRPr="002B19AB">
              <w:rPr>
                <w:rFonts w:ascii="Times New Roman" w:eastAsia="Calibri" w:hAnsi="Times New Roman" w:cs="Times New Roman"/>
              </w:rPr>
              <w:t xml:space="preserve"> (ПК)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4BD3" w14:textId="77777777" w:rsidR="00216282" w:rsidRPr="002B19AB" w:rsidRDefault="00485610" w:rsidP="00C802C2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2B19AB">
              <w:rPr>
                <w:rFonts w:ascii="Times New Roman" w:hAnsi="Times New Roman" w:cs="Times New Roman"/>
              </w:rPr>
              <w:t>ш</w:t>
            </w:r>
            <w:r w:rsidR="00216282" w:rsidRPr="002B19AB">
              <w:rPr>
                <w:rFonts w:ascii="Times New Roman" w:hAnsi="Times New Roman" w:cs="Times New Roman"/>
              </w:rPr>
              <w:t>т</w:t>
            </w:r>
            <w:r w:rsidRPr="002B19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76C" w14:textId="77777777" w:rsidR="00216282" w:rsidRPr="002B19AB" w:rsidRDefault="00485610" w:rsidP="00C802C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2B19AB">
              <w:rPr>
                <w:rFonts w:ascii="Times New Roman" w:hAnsi="Times New Roman" w:cs="Times New Roman"/>
              </w:rPr>
              <w:t>35</w:t>
            </w:r>
          </w:p>
        </w:tc>
      </w:tr>
      <w:tr w:rsidR="001E5295" w:rsidRPr="002B19AB" w14:paraId="52121171" w14:textId="77777777" w:rsidTr="003A1925">
        <w:trPr>
          <w:trHeight w:val="20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79B9A" w14:textId="1F831CD3" w:rsidR="001E5295" w:rsidRPr="002B19AB" w:rsidRDefault="001E5295" w:rsidP="003A1925">
            <w:pPr>
              <w:pStyle w:val="a3"/>
              <w:numPr>
                <w:ilvl w:val="0"/>
                <w:numId w:val="2"/>
              </w:numPr>
              <w:spacing w:after="0" w:line="20" w:lineRule="atLeast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2A47" w14:textId="77777777" w:rsidR="001E5295" w:rsidRPr="002B19AB" w:rsidRDefault="001E5295" w:rsidP="003A1925">
            <w:pPr>
              <w:shd w:val="clear" w:color="auto" w:fill="FFFFFF"/>
              <w:tabs>
                <w:tab w:val="left" w:pos="544"/>
              </w:tabs>
              <w:spacing w:after="0" w:line="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B19AB">
              <w:rPr>
                <w:rFonts w:ascii="Times New Roman" w:eastAsia="Calibri" w:hAnsi="Times New Roman" w:cs="Times New Roman"/>
              </w:rPr>
              <w:t xml:space="preserve">Оказание услуг по проверке внешнего пожарного водопровода на отдачу (ПГ)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CA2" w14:textId="77777777" w:rsidR="001E5295" w:rsidRPr="002B19AB" w:rsidRDefault="00485610" w:rsidP="00C802C2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2B19AB">
              <w:rPr>
                <w:rFonts w:ascii="Times New Roman" w:hAnsi="Times New Roman" w:cs="Times New Roman"/>
              </w:rPr>
              <w:t>ш</w:t>
            </w:r>
            <w:r w:rsidR="001E5295" w:rsidRPr="002B19AB">
              <w:rPr>
                <w:rFonts w:ascii="Times New Roman" w:hAnsi="Times New Roman" w:cs="Times New Roman"/>
              </w:rPr>
              <w:t>т</w:t>
            </w:r>
            <w:r w:rsidRPr="002B19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80B1" w14:textId="77777777" w:rsidR="001E5295" w:rsidRPr="002B19AB" w:rsidRDefault="00485610" w:rsidP="00C802C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19AB">
              <w:rPr>
                <w:rFonts w:ascii="Times New Roman" w:hAnsi="Times New Roman" w:cs="Times New Roman"/>
              </w:rPr>
              <w:t>1</w:t>
            </w:r>
          </w:p>
        </w:tc>
      </w:tr>
      <w:tr w:rsidR="00A63C8F" w:rsidRPr="002B19AB" w14:paraId="1273B625" w14:textId="77777777" w:rsidTr="003A1925">
        <w:trPr>
          <w:trHeight w:val="2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401BB" w14:textId="03F59104" w:rsidR="00A63C8F" w:rsidRPr="002B19AB" w:rsidRDefault="00A63C8F" w:rsidP="003A1925">
            <w:pPr>
              <w:pStyle w:val="a3"/>
              <w:numPr>
                <w:ilvl w:val="0"/>
                <w:numId w:val="2"/>
              </w:numPr>
              <w:spacing w:after="0" w:line="20" w:lineRule="atLeast"/>
              <w:ind w:left="470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2911" w14:textId="77777777" w:rsidR="00A63C8F" w:rsidRPr="002B19AB" w:rsidRDefault="00A63C8F" w:rsidP="003A1925">
            <w:pPr>
              <w:shd w:val="clear" w:color="auto" w:fill="FFFFFF"/>
              <w:tabs>
                <w:tab w:val="left" w:pos="544"/>
              </w:tabs>
              <w:spacing w:after="0" w:line="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B19AB">
              <w:rPr>
                <w:rFonts w:ascii="Times New Roman" w:eastAsia="Calibri" w:hAnsi="Times New Roman" w:cs="Times New Roman"/>
              </w:rPr>
              <w:t>Оказание услуг по перемотке рукавов пожарных на новую складку.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B9D" w14:textId="77777777" w:rsidR="00A63C8F" w:rsidRPr="002B19AB" w:rsidRDefault="00A63C8F" w:rsidP="00C802C2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2B19AB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917" w14:textId="77777777" w:rsidR="00A63C8F" w:rsidRPr="002B19AB" w:rsidRDefault="00A63C8F" w:rsidP="00C802C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2B19AB">
              <w:rPr>
                <w:rFonts w:ascii="Times New Roman" w:hAnsi="Times New Roman" w:cs="Times New Roman"/>
              </w:rPr>
              <w:t>35</w:t>
            </w:r>
          </w:p>
        </w:tc>
      </w:tr>
    </w:tbl>
    <w:p w14:paraId="58F1E3EA" w14:textId="77777777" w:rsidR="00216282" w:rsidRPr="002B19AB" w:rsidRDefault="00216282" w:rsidP="003A1925">
      <w:pPr>
        <w:tabs>
          <w:tab w:val="left" w:pos="142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b/>
        </w:rPr>
      </w:pPr>
      <w:r w:rsidRPr="002B19AB">
        <w:rPr>
          <w:rFonts w:ascii="Times New Roman" w:hAnsi="Times New Roman" w:cs="Times New Roman"/>
          <w:b/>
        </w:rPr>
        <w:t xml:space="preserve">2. </w:t>
      </w:r>
      <w:r w:rsidRPr="002B19AB">
        <w:rPr>
          <w:rFonts w:ascii="Times New Roman" w:hAnsi="Times New Roman" w:cs="Times New Roman"/>
          <w:b/>
        </w:rPr>
        <w:tab/>
        <w:t xml:space="preserve">Цели оказываемых услуг: </w:t>
      </w:r>
      <w:r w:rsidRPr="002B19AB">
        <w:rPr>
          <w:rFonts w:ascii="Times New Roman" w:hAnsi="Times New Roman" w:cs="Times New Roman"/>
          <w:color w:val="272727"/>
          <w:shd w:val="clear" w:color="auto" w:fill="FFFFFF"/>
        </w:rPr>
        <w:t>проверка работоспособности внутреннего противопожарного водопровода. Данная проверка проводится в соответствии с п.55 «Правила противопожарного режима в РФ»</w:t>
      </w:r>
    </w:p>
    <w:p w14:paraId="52C16F09" w14:textId="77777777" w:rsidR="00216282" w:rsidRPr="002B19AB" w:rsidRDefault="00216282" w:rsidP="003A1925">
      <w:pPr>
        <w:tabs>
          <w:tab w:val="left" w:pos="142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bCs/>
        </w:rPr>
      </w:pPr>
      <w:r w:rsidRPr="002B19AB">
        <w:rPr>
          <w:rFonts w:ascii="Times New Roman" w:eastAsia="Calibri" w:hAnsi="Times New Roman" w:cs="Times New Roman"/>
          <w:b/>
        </w:rPr>
        <w:t>3.</w:t>
      </w:r>
      <w:r w:rsidRPr="002B19AB">
        <w:rPr>
          <w:rFonts w:ascii="Times New Roman" w:eastAsia="Calibri" w:hAnsi="Times New Roman" w:cs="Times New Roman"/>
          <w:b/>
        </w:rPr>
        <w:tab/>
        <w:t xml:space="preserve">Место оказания услуг: </w:t>
      </w:r>
      <w:r w:rsidR="00485610" w:rsidRPr="002B19AB">
        <w:rPr>
          <w:rFonts w:ascii="Times New Roman" w:eastAsia="Calibri" w:hAnsi="Times New Roman" w:cs="Times New Roman"/>
        </w:rPr>
        <w:t>Липецкая область, Елецкий район, с/п Нижневоргольский сельсовет, п. Газопровод, ул. Зелёная, д. 11б, строение 1.</w:t>
      </w:r>
    </w:p>
    <w:p w14:paraId="61CD7CBE" w14:textId="77777777" w:rsidR="00216282" w:rsidRPr="002B19AB" w:rsidRDefault="00216282" w:rsidP="003A1925">
      <w:pPr>
        <w:shd w:val="clear" w:color="auto" w:fill="FFFFFF"/>
        <w:tabs>
          <w:tab w:val="left" w:pos="142"/>
          <w:tab w:val="left" w:pos="54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 w:rsidRPr="002B19AB">
        <w:rPr>
          <w:rFonts w:ascii="Times New Roman" w:hAnsi="Times New Roman" w:cs="Times New Roman"/>
          <w:b/>
        </w:rPr>
        <w:t>4.</w:t>
      </w:r>
      <w:r w:rsidRPr="002B19AB">
        <w:rPr>
          <w:rFonts w:ascii="Times New Roman" w:hAnsi="Times New Roman" w:cs="Times New Roman"/>
          <w:b/>
        </w:rPr>
        <w:tab/>
        <w:t>Условия оказания услуг:</w:t>
      </w:r>
    </w:p>
    <w:p w14:paraId="23376203" w14:textId="77777777" w:rsidR="00216282" w:rsidRPr="002B19AB" w:rsidRDefault="00216282" w:rsidP="003A1925">
      <w:pPr>
        <w:shd w:val="clear" w:color="auto" w:fill="FFFFFF"/>
        <w:tabs>
          <w:tab w:val="left" w:pos="142"/>
          <w:tab w:val="left" w:pos="54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 w:rsidRPr="002B19AB">
        <w:rPr>
          <w:rFonts w:ascii="Times New Roman" w:hAnsi="Times New Roman" w:cs="Times New Roman"/>
          <w:color w:val="000000"/>
        </w:rPr>
        <w:t>- своевременное оказание услуг.</w:t>
      </w:r>
    </w:p>
    <w:p w14:paraId="1EB7D087" w14:textId="28FCA0B8" w:rsidR="00216282" w:rsidRPr="002B19AB" w:rsidRDefault="00216282" w:rsidP="003A1925">
      <w:pPr>
        <w:shd w:val="clear" w:color="auto" w:fill="FFFFFF"/>
        <w:tabs>
          <w:tab w:val="left" w:pos="142"/>
          <w:tab w:val="left" w:pos="284"/>
          <w:tab w:val="left" w:pos="567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 w:rsidRPr="002B19AB">
        <w:rPr>
          <w:rFonts w:ascii="Times New Roman" w:hAnsi="Times New Roman" w:cs="Times New Roman"/>
          <w:color w:val="000000"/>
        </w:rPr>
        <w:t>-</w:t>
      </w:r>
      <w:r w:rsidR="003A1925">
        <w:rPr>
          <w:rFonts w:ascii="Times New Roman" w:hAnsi="Times New Roman" w:cs="Times New Roman"/>
          <w:color w:val="000000"/>
        </w:rPr>
        <w:t xml:space="preserve"> </w:t>
      </w:r>
      <w:r w:rsidRPr="002B19AB">
        <w:rPr>
          <w:rFonts w:ascii="Times New Roman" w:hAnsi="Times New Roman" w:cs="Times New Roman"/>
          <w:color w:val="000000"/>
        </w:rPr>
        <w:t>оказание услуг должно соответствовать требованиям СП 10.13130.20</w:t>
      </w:r>
      <w:r w:rsidR="003A1925">
        <w:rPr>
          <w:rFonts w:ascii="Times New Roman" w:hAnsi="Times New Roman" w:cs="Times New Roman"/>
          <w:color w:val="000000"/>
        </w:rPr>
        <w:t>20</w:t>
      </w:r>
      <w:r w:rsidRPr="002B19AB">
        <w:rPr>
          <w:rFonts w:ascii="Times New Roman" w:hAnsi="Times New Roman" w:cs="Times New Roman"/>
          <w:color w:val="000000"/>
        </w:rPr>
        <w:t xml:space="preserve"> «Системы противопожарной защиты. Внутренний противопожарный водопровод. Требования противопожарной безопасности».</w:t>
      </w:r>
    </w:p>
    <w:p w14:paraId="0CC790CE" w14:textId="42580A14" w:rsidR="00216282" w:rsidRPr="002B19AB" w:rsidRDefault="00216282" w:rsidP="003A1925">
      <w:pPr>
        <w:shd w:val="clear" w:color="auto" w:fill="FFFFFF"/>
        <w:tabs>
          <w:tab w:val="left" w:pos="142"/>
          <w:tab w:val="left" w:pos="54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 w:rsidRPr="002B19AB">
        <w:rPr>
          <w:rFonts w:ascii="Times New Roman" w:hAnsi="Times New Roman" w:cs="Times New Roman"/>
          <w:color w:val="000000"/>
        </w:rPr>
        <w:t>-</w:t>
      </w:r>
      <w:r w:rsidR="003A1925">
        <w:rPr>
          <w:rFonts w:ascii="Times New Roman" w:hAnsi="Times New Roman" w:cs="Times New Roman"/>
          <w:color w:val="000000"/>
        </w:rPr>
        <w:t xml:space="preserve"> </w:t>
      </w:r>
      <w:r w:rsidRPr="002B19AB">
        <w:rPr>
          <w:rFonts w:ascii="Times New Roman" w:hAnsi="Times New Roman" w:cs="Times New Roman"/>
          <w:color w:val="000000"/>
        </w:rPr>
        <w:t>услуги должны быть проведены с надлежащим качеством в полном объеме, оформлены протоколом и актом.</w:t>
      </w:r>
    </w:p>
    <w:p w14:paraId="5F0AE66E" w14:textId="5C5FC7EC" w:rsidR="00216282" w:rsidRPr="002B19AB" w:rsidRDefault="00216282" w:rsidP="003A1925">
      <w:pPr>
        <w:shd w:val="clear" w:color="auto" w:fill="FFFFFF"/>
        <w:tabs>
          <w:tab w:val="left" w:pos="142"/>
          <w:tab w:val="left" w:pos="54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</w:rPr>
      </w:pPr>
      <w:r w:rsidRPr="002B19AB">
        <w:rPr>
          <w:rFonts w:ascii="Times New Roman" w:hAnsi="Times New Roman" w:cs="Times New Roman"/>
          <w:color w:val="000000"/>
        </w:rPr>
        <w:t>- наличие лицензии на осуществление данного вида деятельности.</w:t>
      </w:r>
    </w:p>
    <w:p w14:paraId="4037019F" w14:textId="7DDD62D6" w:rsidR="00216282" w:rsidRPr="002B19AB" w:rsidRDefault="00216282" w:rsidP="003A1925">
      <w:pPr>
        <w:tabs>
          <w:tab w:val="left" w:pos="142"/>
          <w:tab w:val="num" w:pos="709"/>
        </w:tabs>
        <w:spacing w:after="0" w:line="20" w:lineRule="atLeast"/>
        <w:ind w:left="-142" w:right="-284" w:firstLine="568"/>
        <w:jc w:val="both"/>
        <w:rPr>
          <w:rFonts w:ascii="Times New Roman" w:eastAsia="Calibri" w:hAnsi="Times New Roman" w:cs="Times New Roman"/>
        </w:rPr>
      </w:pPr>
      <w:r w:rsidRPr="002B19AB">
        <w:rPr>
          <w:rFonts w:ascii="Times New Roman" w:eastAsia="Calibri" w:hAnsi="Times New Roman" w:cs="Times New Roman"/>
          <w:b/>
        </w:rPr>
        <w:t>5.</w:t>
      </w:r>
      <w:r w:rsidRPr="002B19AB">
        <w:rPr>
          <w:rFonts w:ascii="Times New Roman" w:eastAsia="Calibri" w:hAnsi="Times New Roman" w:cs="Times New Roman"/>
          <w:b/>
        </w:rPr>
        <w:tab/>
        <w:t xml:space="preserve">Сроки (периоды) оказания услуг: </w:t>
      </w:r>
      <w:r w:rsidRPr="002B19AB">
        <w:rPr>
          <w:rFonts w:ascii="Times New Roman" w:eastAsia="MS Mincho" w:hAnsi="Times New Roman" w:cs="Times New Roman"/>
          <w:lang w:eastAsia="ar-SA"/>
        </w:rPr>
        <w:t>в течени</w:t>
      </w:r>
      <w:r w:rsidR="000759B5" w:rsidRPr="002B19AB">
        <w:rPr>
          <w:rFonts w:ascii="Times New Roman" w:eastAsia="MS Mincho" w:hAnsi="Times New Roman" w:cs="Times New Roman"/>
          <w:lang w:eastAsia="ar-SA"/>
        </w:rPr>
        <w:t>е</w:t>
      </w:r>
      <w:r w:rsidRPr="002B19AB">
        <w:rPr>
          <w:rFonts w:ascii="Times New Roman" w:eastAsia="MS Mincho" w:hAnsi="Times New Roman" w:cs="Times New Roman"/>
          <w:lang w:eastAsia="ar-SA"/>
        </w:rPr>
        <w:t xml:space="preserve"> 10 рабочих дней с момента заключения </w:t>
      </w:r>
      <w:r w:rsidR="00355758">
        <w:rPr>
          <w:rFonts w:ascii="Times New Roman" w:eastAsia="MS Mincho" w:hAnsi="Times New Roman" w:cs="Times New Roman"/>
          <w:lang w:eastAsia="ar-SA"/>
        </w:rPr>
        <w:t>договора</w:t>
      </w:r>
      <w:r w:rsidRPr="002B19AB">
        <w:rPr>
          <w:rFonts w:ascii="Times New Roman" w:eastAsia="Calibri" w:hAnsi="Times New Roman" w:cs="Times New Roman"/>
        </w:rPr>
        <w:t xml:space="preserve">. </w:t>
      </w:r>
    </w:p>
    <w:p w14:paraId="19460DAD" w14:textId="77777777" w:rsidR="00216282" w:rsidRPr="002B19AB" w:rsidRDefault="00216282" w:rsidP="003A1925">
      <w:pPr>
        <w:tabs>
          <w:tab w:val="left" w:pos="142"/>
          <w:tab w:val="num" w:pos="709"/>
        </w:tabs>
        <w:spacing w:after="0" w:line="20" w:lineRule="atLeast"/>
        <w:ind w:left="-142" w:right="-284" w:firstLine="568"/>
        <w:jc w:val="both"/>
        <w:rPr>
          <w:rFonts w:ascii="Times New Roman" w:eastAsia="Calibri" w:hAnsi="Times New Roman" w:cs="Times New Roman"/>
        </w:rPr>
      </w:pPr>
      <w:r w:rsidRPr="002B19AB">
        <w:rPr>
          <w:rFonts w:ascii="Times New Roman" w:eastAsia="Calibri" w:hAnsi="Times New Roman" w:cs="Times New Roman"/>
          <w:b/>
        </w:rPr>
        <w:t>6.</w:t>
      </w:r>
      <w:r w:rsidRPr="002B19AB">
        <w:rPr>
          <w:rFonts w:ascii="Times New Roman" w:eastAsia="Calibri" w:hAnsi="Times New Roman" w:cs="Times New Roman"/>
          <w:b/>
          <w:bCs/>
        </w:rPr>
        <w:tab/>
        <w:t>Общие требования к оказанию услуг, их качеству, в том числе технологии, методам и методики оказании услуг:</w:t>
      </w:r>
    </w:p>
    <w:tbl>
      <w:tblPr>
        <w:tblW w:w="51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259"/>
        <w:gridCol w:w="3461"/>
      </w:tblGrid>
      <w:tr w:rsidR="00216282" w:rsidRPr="002B19AB" w14:paraId="10C96AA2" w14:textId="77777777" w:rsidTr="003A1925">
        <w:tc>
          <w:tcPr>
            <w:tcW w:w="435" w:type="pct"/>
          </w:tcPr>
          <w:p w14:paraId="2501A74F" w14:textId="0C651DA2" w:rsidR="003A1925" w:rsidRDefault="00216282" w:rsidP="003A192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B19AB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  <w:p w14:paraId="2F876251" w14:textId="5B674CFF" w:rsidR="00216282" w:rsidRPr="002B19AB" w:rsidRDefault="00216282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9AB">
              <w:rPr>
                <w:rFonts w:ascii="Times New Roman" w:eastAsia="Calibri" w:hAnsi="Times New Roman" w:cs="Times New Roman"/>
                <w:b/>
                <w:bCs/>
              </w:rPr>
              <w:t>п/п</w:t>
            </w:r>
          </w:p>
        </w:tc>
        <w:tc>
          <w:tcPr>
            <w:tcW w:w="2753" w:type="pct"/>
            <w:vAlign w:val="center"/>
          </w:tcPr>
          <w:p w14:paraId="77D3874D" w14:textId="77777777" w:rsidR="00216282" w:rsidRPr="002B19AB" w:rsidRDefault="00216282" w:rsidP="003A1925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9AB">
              <w:rPr>
                <w:rFonts w:ascii="Times New Roman" w:eastAsia="Calibri" w:hAnsi="Times New Roman" w:cs="Times New Roman"/>
                <w:b/>
                <w:bCs/>
              </w:rPr>
              <w:t>Наименование показателей</w:t>
            </w:r>
          </w:p>
        </w:tc>
        <w:tc>
          <w:tcPr>
            <w:tcW w:w="1812" w:type="pct"/>
          </w:tcPr>
          <w:p w14:paraId="26C1A903" w14:textId="1E2E7CE3" w:rsidR="002B19AB" w:rsidRPr="002B19AB" w:rsidRDefault="00216282" w:rsidP="003A1925">
            <w:pPr>
              <w:spacing w:after="0" w:line="20" w:lineRule="atLeast"/>
              <w:ind w:left="-142" w:right="-28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B19AB">
              <w:rPr>
                <w:rFonts w:ascii="Times New Roman" w:eastAsia="Calibri" w:hAnsi="Times New Roman" w:cs="Times New Roman"/>
                <w:b/>
                <w:bCs/>
              </w:rPr>
              <w:t>Требуемое значение</w:t>
            </w:r>
          </w:p>
          <w:p w14:paraId="08FA98ED" w14:textId="6DF68E65" w:rsidR="00216282" w:rsidRPr="002B19AB" w:rsidRDefault="00216282" w:rsidP="003A1925">
            <w:pPr>
              <w:spacing w:after="0" w:line="20" w:lineRule="atLeast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9AB">
              <w:rPr>
                <w:rFonts w:ascii="Times New Roman" w:eastAsia="Calibri" w:hAnsi="Times New Roman" w:cs="Times New Roman"/>
                <w:b/>
                <w:bCs/>
              </w:rPr>
              <w:t>(диапазон значений) показателей</w:t>
            </w:r>
          </w:p>
        </w:tc>
      </w:tr>
      <w:tr w:rsidR="00216282" w:rsidRPr="002B19AB" w14:paraId="09C39418" w14:textId="77777777" w:rsidTr="003A1925">
        <w:tc>
          <w:tcPr>
            <w:tcW w:w="435" w:type="pct"/>
          </w:tcPr>
          <w:p w14:paraId="1A0C749D" w14:textId="31C3B6EB" w:rsidR="00216282" w:rsidRPr="002B19AB" w:rsidRDefault="003A1925" w:rsidP="003A192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6.</w:t>
            </w:r>
            <w:r w:rsidR="00216282" w:rsidRPr="002B19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65" w:type="pct"/>
            <w:gridSpan w:val="2"/>
          </w:tcPr>
          <w:p w14:paraId="6AE26181" w14:textId="77777777" w:rsidR="00216282" w:rsidRPr="002B19AB" w:rsidRDefault="00216282" w:rsidP="003A1925">
            <w:pPr>
              <w:spacing w:after="0" w:line="20" w:lineRule="atLeast"/>
              <w:ind w:left="-142" w:right="-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9AB">
              <w:rPr>
                <w:rFonts w:ascii="Times New Roman" w:eastAsia="Calibri" w:hAnsi="Times New Roman" w:cs="Times New Roman"/>
                <w:b/>
              </w:rPr>
              <w:t>Испытание кранов внутреннего противопожарного водопровода</w:t>
            </w:r>
          </w:p>
        </w:tc>
      </w:tr>
      <w:tr w:rsidR="00216282" w:rsidRPr="002B19AB" w14:paraId="64F2BCF1" w14:textId="77777777" w:rsidTr="003A1925">
        <w:tc>
          <w:tcPr>
            <w:tcW w:w="435" w:type="pct"/>
          </w:tcPr>
          <w:p w14:paraId="2F150482" w14:textId="75027FDA" w:rsidR="00216282" w:rsidRPr="002B19AB" w:rsidRDefault="003A1925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216282" w:rsidRPr="002B19A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753" w:type="pct"/>
          </w:tcPr>
          <w:p w14:paraId="545AB403" w14:textId="77777777" w:rsidR="00216282" w:rsidRPr="002B19AB" w:rsidRDefault="00216282" w:rsidP="003A1925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2B19AB">
              <w:rPr>
                <w:rFonts w:ascii="Times New Roman" w:hAnsi="Times New Roman" w:cs="Times New Roman"/>
              </w:rPr>
              <w:t>Герметичность, легкость открывания и закрывания клапана</w:t>
            </w:r>
          </w:p>
        </w:tc>
        <w:tc>
          <w:tcPr>
            <w:tcW w:w="1812" w:type="pct"/>
          </w:tcPr>
          <w:p w14:paraId="36B8A730" w14:textId="69568844" w:rsidR="00216282" w:rsidRPr="002B19AB" w:rsidRDefault="00F93C5F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216282" w:rsidRPr="002B19AB" w14:paraId="141C8F82" w14:textId="77777777" w:rsidTr="003A1925">
        <w:trPr>
          <w:trHeight w:val="449"/>
        </w:trPr>
        <w:tc>
          <w:tcPr>
            <w:tcW w:w="435" w:type="pct"/>
          </w:tcPr>
          <w:p w14:paraId="4F4767F4" w14:textId="3719300B" w:rsidR="00216282" w:rsidRPr="002B19AB" w:rsidRDefault="003A1925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216282" w:rsidRPr="002B19A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753" w:type="pct"/>
          </w:tcPr>
          <w:p w14:paraId="016BE5E5" w14:textId="77777777" w:rsidR="00216282" w:rsidRPr="002B19AB" w:rsidRDefault="00216282" w:rsidP="003A1925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2B19AB">
              <w:rPr>
                <w:rFonts w:ascii="Times New Roman" w:hAnsi="Times New Roman" w:cs="Times New Roman"/>
              </w:rPr>
              <w:t>Работа и определение пропускной способности (расход воды) пожарного крана</w:t>
            </w:r>
          </w:p>
        </w:tc>
        <w:tc>
          <w:tcPr>
            <w:tcW w:w="1812" w:type="pct"/>
            <w:shd w:val="clear" w:color="auto" w:fill="auto"/>
          </w:tcPr>
          <w:p w14:paraId="235F2509" w14:textId="3B6CA8DF" w:rsidR="00216282" w:rsidRPr="002B19AB" w:rsidRDefault="00F93C5F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F93C5F" w:rsidRPr="002B19AB" w14:paraId="5EB84A3E" w14:textId="77777777" w:rsidTr="003A1925">
        <w:trPr>
          <w:trHeight w:val="300"/>
        </w:trPr>
        <w:tc>
          <w:tcPr>
            <w:tcW w:w="435" w:type="pct"/>
          </w:tcPr>
          <w:p w14:paraId="26BA26E9" w14:textId="42E62661" w:rsidR="00F93C5F" w:rsidRPr="002B19AB" w:rsidRDefault="003A1925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93C5F" w:rsidRPr="002B19A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753" w:type="pct"/>
          </w:tcPr>
          <w:p w14:paraId="4E738F13" w14:textId="77777777" w:rsidR="00F93C5F" w:rsidRPr="002B19AB" w:rsidRDefault="00F93C5F" w:rsidP="003A1925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2B19AB">
              <w:rPr>
                <w:rFonts w:ascii="Times New Roman" w:hAnsi="Times New Roman" w:cs="Times New Roman"/>
              </w:rPr>
              <w:t>Исправность поворотной кассеты для пожарного рукава</w:t>
            </w:r>
          </w:p>
        </w:tc>
        <w:tc>
          <w:tcPr>
            <w:tcW w:w="1812" w:type="pct"/>
            <w:shd w:val="clear" w:color="auto" w:fill="auto"/>
          </w:tcPr>
          <w:p w14:paraId="4244A69A" w14:textId="58D30A65" w:rsidR="00F93C5F" w:rsidRPr="002B19AB" w:rsidRDefault="00F93C5F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4076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F93C5F" w:rsidRPr="002B19AB" w14:paraId="49AD5B03" w14:textId="77777777" w:rsidTr="003A1925">
        <w:trPr>
          <w:trHeight w:val="253"/>
        </w:trPr>
        <w:tc>
          <w:tcPr>
            <w:tcW w:w="435" w:type="pct"/>
          </w:tcPr>
          <w:p w14:paraId="5F0526BB" w14:textId="4D8DF3EC" w:rsidR="00F93C5F" w:rsidRPr="002B19AB" w:rsidRDefault="003A1925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93C5F" w:rsidRPr="002B19A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753" w:type="pct"/>
          </w:tcPr>
          <w:p w14:paraId="63ABB796" w14:textId="77777777" w:rsidR="00F93C5F" w:rsidRPr="002B19AB" w:rsidRDefault="00F93C5F" w:rsidP="003A1925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2B19AB">
              <w:rPr>
                <w:rFonts w:ascii="Times New Roman" w:hAnsi="Times New Roman" w:cs="Times New Roman"/>
              </w:rPr>
              <w:t>Измерение давления</w:t>
            </w:r>
          </w:p>
        </w:tc>
        <w:tc>
          <w:tcPr>
            <w:tcW w:w="1812" w:type="pct"/>
            <w:shd w:val="clear" w:color="auto" w:fill="auto"/>
          </w:tcPr>
          <w:p w14:paraId="4DAEE5A9" w14:textId="211B72CD" w:rsidR="00F93C5F" w:rsidRPr="002B19AB" w:rsidRDefault="00F93C5F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4076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F93C5F" w:rsidRPr="002B19AB" w14:paraId="704434D0" w14:textId="77777777" w:rsidTr="003A1925">
        <w:trPr>
          <w:trHeight w:val="253"/>
        </w:trPr>
        <w:tc>
          <w:tcPr>
            <w:tcW w:w="435" w:type="pct"/>
          </w:tcPr>
          <w:p w14:paraId="1A895B08" w14:textId="231B8E86" w:rsidR="00F93C5F" w:rsidRPr="002B19AB" w:rsidRDefault="003A1925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93C5F" w:rsidRPr="002B19A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753" w:type="pct"/>
          </w:tcPr>
          <w:p w14:paraId="22760CB0" w14:textId="77777777" w:rsidR="00F93C5F" w:rsidRPr="002B19AB" w:rsidRDefault="00F93C5F" w:rsidP="003A1925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2B19AB">
              <w:rPr>
                <w:rFonts w:ascii="Times New Roman" w:hAnsi="Times New Roman" w:cs="Times New Roman"/>
              </w:rPr>
              <w:t>Оформление протокола проверки пожарных кранов на водоотдачу</w:t>
            </w:r>
          </w:p>
        </w:tc>
        <w:tc>
          <w:tcPr>
            <w:tcW w:w="1812" w:type="pct"/>
            <w:shd w:val="clear" w:color="auto" w:fill="auto"/>
          </w:tcPr>
          <w:p w14:paraId="25D17A0E" w14:textId="3CA95047" w:rsidR="00F93C5F" w:rsidRPr="002B19AB" w:rsidRDefault="00F93C5F" w:rsidP="003A1925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4076D">
              <w:rPr>
                <w:rFonts w:ascii="Times New Roman" w:hAnsi="Times New Roman" w:cs="Times New Roman"/>
              </w:rPr>
              <w:t>наличие</w:t>
            </w:r>
          </w:p>
        </w:tc>
      </w:tr>
    </w:tbl>
    <w:p w14:paraId="3D21F538" w14:textId="77777777" w:rsidR="00F93C5F" w:rsidRDefault="00216282" w:rsidP="003A1925">
      <w:pPr>
        <w:shd w:val="clear" w:color="auto" w:fill="FFFFFF"/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 w:rsidRPr="002B19AB">
        <w:rPr>
          <w:rFonts w:ascii="Times New Roman" w:hAnsi="Times New Roman" w:cs="Times New Roman"/>
          <w:b/>
          <w:color w:val="000000"/>
        </w:rPr>
        <w:t>7.</w:t>
      </w:r>
      <w:r w:rsidRPr="002B19AB">
        <w:rPr>
          <w:rFonts w:ascii="Times New Roman" w:hAnsi="Times New Roman" w:cs="Times New Roman"/>
          <w:b/>
          <w:color w:val="000000"/>
        </w:rPr>
        <w:tab/>
        <w:t xml:space="preserve">Требования к безопасности оказания услуг: </w:t>
      </w:r>
      <w:r w:rsidRPr="002B19AB">
        <w:rPr>
          <w:rFonts w:ascii="Times New Roman" w:hAnsi="Times New Roman" w:cs="Times New Roman"/>
          <w:color w:val="000000"/>
        </w:rPr>
        <w:t>Все услуги должны выполняться в соответствии с требованиями и нормами действующих СНиПов, пожарной безопасности, охраны труда, законодательства Российской Федерации. Качество оказанных услуг должно обеспечиваться выполнением требований нормативных правовых актов</w:t>
      </w:r>
      <w:r w:rsidR="00F93C5F">
        <w:rPr>
          <w:rFonts w:ascii="Times New Roman" w:hAnsi="Times New Roman" w:cs="Times New Roman"/>
          <w:color w:val="000000"/>
        </w:rPr>
        <w:t>:</w:t>
      </w:r>
      <w:r w:rsidRPr="002B19AB">
        <w:rPr>
          <w:rFonts w:ascii="Times New Roman" w:hAnsi="Times New Roman" w:cs="Times New Roman"/>
          <w:color w:val="000000"/>
        </w:rPr>
        <w:t xml:space="preserve"> </w:t>
      </w:r>
    </w:p>
    <w:p w14:paraId="37C2E9E1" w14:textId="77777777" w:rsidR="00F93C5F" w:rsidRDefault="00F93C5F" w:rsidP="003A1925">
      <w:pPr>
        <w:shd w:val="clear" w:color="auto" w:fill="FFFFFF"/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</w:t>
      </w:r>
      <w:r w:rsidR="00216282" w:rsidRPr="002B19AB">
        <w:rPr>
          <w:rFonts w:ascii="Times New Roman" w:hAnsi="Times New Roman" w:cs="Times New Roman"/>
          <w:color w:val="000000"/>
        </w:rPr>
        <w:t xml:space="preserve">ГОСТ Р 53278-2009 Техника пожарная. Клапаны пожарные запорные; </w:t>
      </w:r>
    </w:p>
    <w:p w14:paraId="02AF10F0" w14:textId="77777777" w:rsidR="00F93C5F" w:rsidRDefault="00F93C5F" w:rsidP="003A1925">
      <w:pPr>
        <w:shd w:val="clear" w:color="auto" w:fill="FFFFFF"/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</w:t>
      </w:r>
      <w:r w:rsidR="00216282" w:rsidRPr="002B19AB">
        <w:rPr>
          <w:rFonts w:ascii="Times New Roman" w:hAnsi="Times New Roman" w:cs="Times New Roman"/>
          <w:color w:val="000000"/>
        </w:rPr>
        <w:t xml:space="preserve">Федеральный закон от 22.07.2008г. №123-ФЗ «Технический регламент о требованиях пожарной безопасности» (ст.5, ст.62, ст.68, ст.86, ст.106, ст.107, ст.127, ст.128); </w:t>
      </w:r>
    </w:p>
    <w:p w14:paraId="03AB0594" w14:textId="7E8D465A" w:rsidR="00216282" w:rsidRPr="002B19AB" w:rsidRDefault="00F93C5F" w:rsidP="003A1925">
      <w:pPr>
        <w:shd w:val="clear" w:color="auto" w:fill="FFFFFF"/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</w:t>
      </w:r>
      <w:r w:rsidR="00216282" w:rsidRPr="002B19AB">
        <w:rPr>
          <w:rFonts w:ascii="Times New Roman" w:hAnsi="Times New Roman" w:cs="Times New Roman"/>
          <w:color w:val="000000"/>
        </w:rPr>
        <w:t>Постановление правительства РФ от 25.04.2012г. №390 «О противопожарном режиме»</w:t>
      </w:r>
      <w:r w:rsidR="00485610" w:rsidRPr="002B19AB">
        <w:rPr>
          <w:rFonts w:ascii="Times New Roman" w:hAnsi="Times New Roman" w:cs="Times New Roman"/>
          <w:color w:val="000000"/>
        </w:rPr>
        <w:t xml:space="preserve"> </w:t>
      </w:r>
      <w:r w:rsidR="00216282" w:rsidRPr="002B19AB">
        <w:rPr>
          <w:rFonts w:ascii="Times New Roman" w:hAnsi="Times New Roman" w:cs="Times New Roman"/>
          <w:color w:val="000000"/>
        </w:rPr>
        <w:t>(п.55).</w:t>
      </w:r>
    </w:p>
    <w:p w14:paraId="5301B58A" w14:textId="6DC80DB8" w:rsidR="00216282" w:rsidRPr="002B19AB" w:rsidRDefault="00216282" w:rsidP="003A1925">
      <w:pPr>
        <w:shd w:val="clear" w:color="auto" w:fill="FFFFFF"/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 w:rsidRPr="002B19AB">
        <w:rPr>
          <w:rFonts w:ascii="Times New Roman" w:hAnsi="Times New Roman" w:cs="Times New Roman"/>
          <w:color w:val="000000"/>
        </w:rPr>
        <w:t>В случае получения неудовлетворительного результата испытаний, необходимо устранить замечания</w:t>
      </w:r>
      <w:r w:rsidR="001E5295" w:rsidRPr="002B19AB">
        <w:rPr>
          <w:rFonts w:ascii="Times New Roman" w:hAnsi="Times New Roman" w:cs="Times New Roman"/>
          <w:color w:val="000000"/>
        </w:rPr>
        <w:t xml:space="preserve"> (силами заказчика, либо силами подрядной организации по отельному договору)</w:t>
      </w:r>
      <w:r w:rsidRPr="002B19AB">
        <w:rPr>
          <w:rFonts w:ascii="Times New Roman" w:hAnsi="Times New Roman" w:cs="Times New Roman"/>
          <w:color w:val="000000"/>
        </w:rPr>
        <w:t xml:space="preserve"> и провести испытания на прочность вновь.</w:t>
      </w:r>
    </w:p>
    <w:p w14:paraId="039E4082" w14:textId="77777777" w:rsidR="00216282" w:rsidRPr="002B19AB" w:rsidRDefault="00216282" w:rsidP="003A1925">
      <w:pPr>
        <w:shd w:val="clear" w:color="auto" w:fill="FFFFFF"/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 w:rsidRPr="002B19AB">
        <w:rPr>
          <w:rFonts w:ascii="Times New Roman" w:hAnsi="Times New Roman" w:cs="Times New Roman"/>
          <w:color w:val="000000"/>
        </w:rPr>
        <w:t>Не разглашать третьим лицам конфиденциальную информацию.</w:t>
      </w:r>
    </w:p>
    <w:p w14:paraId="2AADEFBC" w14:textId="7876D77F" w:rsidR="00216282" w:rsidRPr="002B19AB" w:rsidRDefault="00216282" w:rsidP="003A1925">
      <w:pPr>
        <w:shd w:val="clear" w:color="auto" w:fill="FFFFFF"/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 w:rsidRPr="002B19AB">
        <w:rPr>
          <w:rFonts w:ascii="Times New Roman" w:hAnsi="Times New Roman" w:cs="Times New Roman"/>
          <w:color w:val="000000"/>
        </w:rPr>
        <w:t>Испытания должен проводить обученный персонал аттестованным испытательным оборудованием и измерительным инструментом.</w:t>
      </w:r>
      <w:r w:rsidR="00503DA3">
        <w:rPr>
          <w:rFonts w:ascii="Times New Roman" w:hAnsi="Times New Roman" w:cs="Times New Roman"/>
          <w:color w:val="000000"/>
        </w:rPr>
        <w:t xml:space="preserve"> </w:t>
      </w:r>
      <w:r w:rsidRPr="002B19AB">
        <w:rPr>
          <w:rFonts w:ascii="Times New Roman" w:hAnsi="Times New Roman" w:cs="Times New Roman"/>
          <w:color w:val="000000"/>
        </w:rPr>
        <w:t>Перед проведением испытаний на прочность исполнителю предоставить документы (копии свидетельств о государственной поверке на испытательное оборудование и измерительный инструмент).</w:t>
      </w:r>
    </w:p>
    <w:p w14:paraId="6DD2C98C" w14:textId="5D7981F8" w:rsidR="00216282" w:rsidRPr="002B19AB" w:rsidRDefault="00216282" w:rsidP="003A1925">
      <w:pPr>
        <w:shd w:val="clear" w:color="auto" w:fill="FFFFFF"/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 w:rsidRPr="002B19AB">
        <w:rPr>
          <w:rFonts w:ascii="Times New Roman" w:hAnsi="Times New Roman" w:cs="Times New Roman"/>
          <w:color w:val="000000"/>
        </w:rPr>
        <w:t xml:space="preserve">Безвозмездно исправить по требованию заказчика все выявленные недостатки, если в процессе оказания услуг исполнитель допустил отступление от условий </w:t>
      </w:r>
      <w:r w:rsidR="00355758">
        <w:rPr>
          <w:rFonts w:ascii="Times New Roman" w:hAnsi="Times New Roman" w:cs="Times New Roman"/>
          <w:color w:val="000000"/>
        </w:rPr>
        <w:t>договора</w:t>
      </w:r>
      <w:r w:rsidRPr="002B19AB">
        <w:rPr>
          <w:rFonts w:ascii="Times New Roman" w:hAnsi="Times New Roman" w:cs="Times New Roman"/>
          <w:color w:val="000000"/>
        </w:rPr>
        <w:t xml:space="preserve">, ухудшившие качество услуг, в </w:t>
      </w:r>
      <w:r w:rsidRPr="002B19AB">
        <w:rPr>
          <w:rFonts w:ascii="Times New Roman" w:hAnsi="Times New Roman" w:cs="Times New Roman"/>
          <w:color w:val="000000"/>
        </w:rPr>
        <w:lastRenderedPageBreak/>
        <w:t>кратчайшие сроки с момента получения исполнителем в письменном виде соответствующего требования от заказчика.</w:t>
      </w:r>
    </w:p>
    <w:p w14:paraId="4A8B0049" w14:textId="77777777" w:rsidR="00216282" w:rsidRPr="002B19AB" w:rsidRDefault="00216282" w:rsidP="003A1925">
      <w:pPr>
        <w:shd w:val="clear" w:color="auto" w:fill="FFFFFF"/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 w:rsidRPr="002B19AB">
        <w:rPr>
          <w:rFonts w:ascii="Times New Roman" w:hAnsi="Times New Roman" w:cs="Times New Roman"/>
          <w:color w:val="000000"/>
        </w:rPr>
        <w:t xml:space="preserve">Необходимое качество измерительных приборов для оказания услуг должно соответствовать Федеральному закону от 26 июня 2008г.№102-ФЗ «Об обеспечении единства измерений». </w:t>
      </w:r>
    </w:p>
    <w:p w14:paraId="5196D73F" w14:textId="77777777" w:rsidR="00216282" w:rsidRPr="002B19AB" w:rsidRDefault="00216282" w:rsidP="003A1925">
      <w:pPr>
        <w:shd w:val="clear" w:color="auto" w:fill="FFFFFF"/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color w:val="000000"/>
        </w:rPr>
      </w:pPr>
      <w:r w:rsidRPr="002B19AB">
        <w:rPr>
          <w:rFonts w:ascii="Times New Roman" w:hAnsi="Times New Roman" w:cs="Times New Roman"/>
          <w:color w:val="000000"/>
        </w:rPr>
        <w:t>Услуги должны оказываться в строгом соответствии с требованиями инструкции (паспорта и руководства) завода изготовителя на обслуживаемое оборудование.</w:t>
      </w:r>
    </w:p>
    <w:p w14:paraId="45D04B4D" w14:textId="77777777" w:rsidR="00F93C5F" w:rsidRDefault="00216282" w:rsidP="003A1925">
      <w:pPr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b/>
          <w:color w:val="000000"/>
        </w:rPr>
      </w:pPr>
      <w:r w:rsidRPr="002B19AB">
        <w:rPr>
          <w:rFonts w:ascii="Times New Roman" w:hAnsi="Times New Roman" w:cs="Times New Roman"/>
          <w:b/>
          <w:color w:val="000000"/>
        </w:rPr>
        <w:t>8.</w:t>
      </w:r>
      <w:r w:rsidRPr="002B19AB">
        <w:rPr>
          <w:rFonts w:ascii="Times New Roman" w:hAnsi="Times New Roman" w:cs="Times New Roman"/>
          <w:b/>
          <w:color w:val="000000"/>
        </w:rPr>
        <w:tab/>
        <w:t xml:space="preserve">Порядок сдачи и приемки результатов услуг: </w:t>
      </w:r>
    </w:p>
    <w:p w14:paraId="22CC66DA" w14:textId="3C3B2B4E" w:rsidR="00216282" w:rsidRPr="002B19AB" w:rsidRDefault="00216282" w:rsidP="003A1925">
      <w:pPr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b/>
          <w:color w:val="000000"/>
        </w:rPr>
      </w:pPr>
      <w:r w:rsidRPr="002B19AB">
        <w:rPr>
          <w:rFonts w:ascii="Times New Roman" w:hAnsi="Times New Roman" w:cs="Times New Roman"/>
          <w:bCs/>
        </w:rPr>
        <w:t xml:space="preserve">Исполнитель направляет Заказчику в течение пяти дней с момента окончания оказания услуг два экземпляра акта сдачи-приемки оказанных услуг и счет-фактуру за предоставленные услуги. </w:t>
      </w:r>
    </w:p>
    <w:p w14:paraId="1692804E" w14:textId="6241904C" w:rsidR="00216282" w:rsidRPr="002B19AB" w:rsidRDefault="00216282" w:rsidP="003A1925">
      <w:pPr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bCs/>
        </w:rPr>
      </w:pPr>
      <w:r w:rsidRPr="002B19AB">
        <w:rPr>
          <w:rFonts w:ascii="Times New Roman" w:hAnsi="Times New Roman" w:cs="Times New Roman"/>
          <w:bCs/>
        </w:rPr>
        <w:t>Заказчик в течение трех дней с момента получения акта сдачи-приемки оказанных услуг возвращает Исполнителю один экземпляр подписанного Акта или направляет мотивированный отказ от приемки услуг. В случае несоответствия оказанных услуг техническому заданию сторонами составляется двухсторонний акт с перечнем необходимых мер. Претензии должны быть предъявлены Заказчиком в течение 3 рабочих дней после получения акта сдачи-приемки оказанных услуг.</w:t>
      </w:r>
      <w:r w:rsidR="00F93C5F">
        <w:rPr>
          <w:rFonts w:ascii="Times New Roman" w:hAnsi="Times New Roman" w:cs="Times New Roman"/>
          <w:bCs/>
        </w:rPr>
        <w:t xml:space="preserve"> </w:t>
      </w:r>
      <w:r w:rsidRPr="002B19AB">
        <w:rPr>
          <w:rFonts w:ascii="Times New Roman" w:hAnsi="Times New Roman" w:cs="Times New Roman"/>
          <w:bCs/>
        </w:rPr>
        <w:t xml:space="preserve">Исполнитель обязан произвести необходимые исправления без дополнительной платы в пределах цены заключенного </w:t>
      </w:r>
      <w:r w:rsidR="00F93C5F">
        <w:rPr>
          <w:rFonts w:ascii="Times New Roman" w:hAnsi="Times New Roman" w:cs="Times New Roman"/>
          <w:bCs/>
        </w:rPr>
        <w:t>договора</w:t>
      </w:r>
      <w:r w:rsidRPr="002B19AB">
        <w:rPr>
          <w:rFonts w:ascii="Times New Roman" w:hAnsi="Times New Roman" w:cs="Times New Roman"/>
          <w:bCs/>
        </w:rPr>
        <w:t>.</w:t>
      </w:r>
    </w:p>
    <w:p w14:paraId="0D50F247" w14:textId="34279691" w:rsidR="00216282" w:rsidRPr="002B19AB" w:rsidRDefault="00216282" w:rsidP="003A1925">
      <w:pPr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bCs/>
        </w:rPr>
      </w:pPr>
      <w:r w:rsidRPr="002B19AB">
        <w:rPr>
          <w:rFonts w:ascii="Times New Roman" w:hAnsi="Times New Roman" w:cs="Times New Roman"/>
          <w:bCs/>
        </w:rPr>
        <w:t xml:space="preserve">Услуги по </w:t>
      </w:r>
      <w:r w:rsidR="00355758">
        <w:rPr>
          <w:rFonts w:ascii="Times New Roman" w:hAnsi="Times New Roman" w:cs="Times New Roman"/>
          <w:bCs/>
        </w:rPr>
        <w:t>договору</w:t>
      </w:r>
      <w:r w:rsidRPr="002B19AB">
        <w:rPr>
          <w:rFonts w:ascii="Times New Roman" w:hAnsi="Times New Roman" w:cs="Times New Roman"/>
          <w:bCs/>
        </w:rPr>
        <w:t xml:space="preserve"> считаются оказанными Исполнителем и принятыми Заказчиком после подписания акта сдачи-приемки услуг.</w:t>
      </w:r>
    </w:p>
    <w:p w14:paraId="756B3B46" w14:textId="77777777" w:rsidR="00216282" w:rsidRPr="002B19AB" w:rsidRDefault="00216282" w:rsidP="003A1925">
      <w:pPr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bCs/>
        </w:rPr>
      </w:pPr>
      <w:r w:rsidRPr="002B19AB">
        <w:rPr>
          <w:rFonts w:ascii="Times New Roman" w:hAnsi="Times New Roman" w:cs="Times New Roman"/>
          <w:b/>
          <w:bCs/>
        </w:rPr>
        <w:t>9.</w:t>
      </w:r>
      <w:r w:rsidRPr="002B19AB">
        <w:rPr>
          <w:rFonts w:ascii="Times New Roman" w:hAnsi="Times New Roman" w:cs="Times New Roman"/>
          <w:b/>
          <w:bCs/>
        </w:rPr>
        <w:tab/>
        <w:t xml:space="preserve">Иные требования и условия по оказанию услуг: </w:t>
      </w:r>
      <w:r w:rsidRPr="002B19AB">
        <w:rPr>
          <w:rFonts w:ascii="Times New Roman" w:hAnsi="Times New Roman" w:cs="Times New Roman"/>
          <w:bCs/>
        </w:rPr>
        <w:t>Исполнитель обязан использовать в ходе работы материалы соответствующего качества.</w:t>
      </w:r>
    </w:p>
    <w:p w14:paraId="1E1FC5DA" w14:textId="1B1EF5F4" w:rsidR="00216282" w:rsidRPr="002B19AB" w:rsidRDefault="00216282" w:rsidP="003A1925">
      <w:pPr>
        <w:tabs>
          <w:tab w:val="left" w:pos="284"/>
        </w:tabs>
        <w:spacing w:after="0" w:line="20" w:lineRule="atLeast"/>
        <w:ind w:left="-142" w:right="-284" w:firstLine="568"/>
        <w:jc w:val="both"/>
        <w:rPr>
          <w:rFonts w:ascii="Times New Roman" w:hAnsi="Times New Roman" w:cs="Times New Roman"/>
          <w:bCs/>
        </w:rPr>
      </w:pPr>
      <w:r w:rsidRPr="002B19AB">
        <w:rPr>
          <w:rFonts w:ascii="Times New Roman" w:hAnsi="Times New Roman" w:cs="Times New Roman"/>
          <w:bCs/>
        </w:rPr>
        <w:tab/>
        <w:t>Исполнитель ставит в известность Заказчика в случае возникновения обстоятельств, замедляющий ход работ по обслуживанию охранной и пожарной сигнализации.</w:t>
      </w:r>
    </w:p>
    <w:sectPr w:rsidR="00216282" w:rsidRPr="002B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2726E"/>
    <w:multiLevelType w:val="hybridMultilevel"/>
    <w:tmpl w:val="A70C2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3ACD"/>
    <w:multiLevelType w:val="hybridMultilevel"/>
    <w:tmpl w:val="DC94DD92"/>
    <w:lvl w:ilvl="0" w:tplc="9D0422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82"/>
    <w:rsid w:val="000759B5"/>
    <w:rsid w:val="001E5295"/>
    <w:rsid w:val="00216282"/>
    <w:rsid w:val="00253FBE"/>
    <w:rsid w:val="002B19AB"/>
    <w:rsid w:val="00355758"/>
    <w:rsid w:val="003A1925"/>
    <w:rsid w:val="003B5ACE"/>
    <w:rsid w:val="00485610"/>
    <w:rsid w:val="00493FAD"/>
    <w:rsid w:val="004966F4"/>
    <w:rsid w:val="00503DA3"/>
    <w:rsid w:val="007860D1"/>
    <w:rsid w:val="009A04D1"/>
    <w:rsid w:val="00A63C8F"/>
    <w:rsid w:val="00C17EA8"/>
    <w:rsid w:val="00C268E0"/>
    <w:rsid w:val="00C802C2"/>
    <w:rsid w:val="00EB0ED5"/>
    <w:rsid w:val="00F9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B8EC"/>
  <w15:docId w15:val="{4D9E81C8-9DDC-4CE7-A61F-AF6BD332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User119</cp:lastModifiedBy>
  <cp:revision>6</cp:revision>
  <dcterms:created xsi:type="dcterms:W3CDTF">2026-06-22T07:12:00Z</dcterms:created>
  <dcterms:modified xsi:type="dcterms:W3CDTF">2026-06-22T07:45:00Z</dcterms:modified>
</cp:coreProperties>
</file>