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5EA695C5" w:rsidR="00483B31" w:rsidRPr="00F02ACD" w:rsidRDefault="00F415B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14:paraId="535C474F" w14:textId="64DADC67" w:rsidR="00F06942" w:rsidRPr="00F02ACD" w:rsidRDefault="00F415B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МАДОУ № 25</w:t>
      </w:r>
    </w:p>
    <w:p w14:paraId="588544FA" w14:textId="56287F63" w:rsidR="00F06942" w:rsidRPr="00F02ACD" w:rsidRDefault="00F415B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Л.Ю. Балаева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4AEB0E1" w:rsidR="00B935D1" w:rsidRPr="00F02ACD" w:rsidRDefault="00554ED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30.06.2026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57EB6A1" w14:textId="77777777" w:rsidR="00F415BB" w:rsidRPr="00F415BB" w:rsidRDefault="00B23783" w:rsidP="00F415BB">
      <w:pPr>
        <w:pStyle w:val="ConsPlusNormal"/>
        <w:ind w:firstLine="0"/>
        <w:jc w:val="center"/>
        <w:rPr>
          <w:rFonts w:ascii="Times New Roman" w:hAnsi="Times New Roman" w:cs="Times New Roman"/>
          <w:b/>
          <w:sz w:val="22"/>
          <w:szCs w:val="22"/>
        </w:rPr>
      </w:pPr>
      <w:r w:rsidRPr="00F415BB">
        <w:rPr>
          <w:rFonts w:ascii="Times New Roman" w:eastAsia="Calibri" w:hAnsi="Times New Roman" w:cs="Times New Roman"/>
          <w:b/>
          <w:color w:val="000000"/>
          <w:sz w:val="22"/>
          <w:szCs w:val="22"/>
        </w:rPr>
        <w:t xml:space="preserve">на право заключения договора на </w:t>
      </w:r>
      <w:r w:rsidR="00F415BB" w:rsidRPr="00F415BB">
        <w:rPr>
          <w:rFonts w:ascii="Times New Roman" w:hAnsi="Times New Roman" w:cs="Times New Roman"/>
          <w:b/>
          <w:sz w:val="22"/>
          <w:szCs w:val="22"/>
        </w:rPr>
        <w:t>поставку канцелярии и материалов для творчества</w:t>
      </w:r>
    </w:p>
    <w:p w14:paraId="59311B8C" w14:textId="77777777" w:rsidR="00F415BB" w:rsidRPr="00F415BB" w:rsidRDefault="00F415BB" w:rsidP="00F415BB">
      <w:pPr>
        <w:pStyle w:val="ConsPlusNormal"/>
        <w:ind w:firstLine="0"/>
        <w:jc w:val="center"/>
        <w:rPr>
          <w:rFonts w:ascii="Times New Roman" w:hAnsi="Times New Roman" w:cs="Times New Roman"/>
          <w:b/>
          <w:sz w:val="22"/>
          <w:szCs w:val="22"/>
        </w:rPr>
      </w:pPr>
      <w:r w:rsidRPr="00F415BB">
        <w:rPr>
          <w:rFonts w:ascii="Times New Roman" w:hAnsi="Times New Roman" w:cs="Times New Roman"/>
          <w:b/>
          <w:sz w:val="22"/>
          <w:szCs w:val="22"/>
        </w:rPr>
        <w:t>для нужд МАДОУ № 25</w:t>
      </w:r>
    </w:p>
    <w:p w14:paraId="16555DE5" w14:textId="0703BD38"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4A75BB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5B71B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0FB818B" w:rsidR="00252418" w:rsidRPr="000306BD" w:rsidRDefault="00F415BB" w:rsidP="00CD6114">
            <w:pPr>
              <w:widowControl w:val="0"/>
              <w:contextualSpacing/>
              <w:jc w:val="both"/>
              <w:rPr>
                <w:rFonts w:ascii="Times New Roman" w:eastAsia="Times New Roman" w:hAnsi="Times New Roman"/>
                <w:iCs/>
                <w:highlight w:val="yellow"/>
              </w:rPr>
            </w:pPr>
            <w:r w:rsidRPr="00F415BB">
              <w:rPr>
                <w:rFonts w:ascii="Times New Roman" w:eastAsia="Times New Roman" w:hAnsi="Times New Roman"/>
                <w:bCs/>
              </w:rPr>
              <w:t>Муниципальное автономное дошкольное образовательное учреждение «Детский сад комбинированного вида № 25 «Рябинка»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7749588" w:rsidR="000900AC" w:rsidRPr="000306BD" w:rsidRDefault="00F415BB" w:rsidP="00F415BB">
            <w:pPr>
              <w:pStyle w:val="ConsPlusNormal"/>
              <w:ind w:firstLine="0"/>
              <w:rPr>
                <w:rFonts w:ascii="Times New Roman" w:hAnsi="Times New Roman"/>
                <w:bCs/>
                <w:highlight w:val="yellow"/>
              </w:rPr>
            </w:pPr>
            <w:r w:rsidRPr="007D53D6">
              <w:rPr>
                <w:rFonts w:ascii="Times New Roman" w:hAnsi="Times New Roman" w:cs="Times New Roman"/>
                <w:sz w:val="22"/>
                <w:szCs w:val="22"/>
              </w:rPr>
              <w:t>МАДОУ № 25</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3B1F4EA" w:rsidR="00252418" w:rsidRPr="00F415BB" w:rsidRDefault="00F415BB" w:rsidP="00CD6114">
            <w:pPr>
              <w:widowControl w:val="0"/>
              <w:contextualSpacing/>
              <w:jc w:val="both"/>
              <w:rPr>
                <w:rFonts w:ascii="Times New Roman" w:eastAsia="Times New Roman" w:hAnsi="Times New Roman"/>
                <w:iCs/>
                <w:highlight w:val="yellow"/>
              </w:rPr>
            </w:pPr>
            <w:r w:rsidRPr="00F415BB">
              <w:rPr>
                <w:rFonts w:ascii="Times New Roman" w:hAnsi="Times New Roman"/>
                <w:sz w:val="22"/>
                <w:szCs w:val="22"/>
                <w:shd w:val="clear" w:color="auto" w:fill="FFFFFF"/>
              </w:rPr>
              <w:t>Новосибирская область, г. Бердск, ул. Ленина,26.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008AC75" w:rsidR="00252418" w:rsidRPr="00F415BB" w:rsidRDefault="00F415BB" w:rsidP="00CD6114">
            <w:pPr>
              <w:widowControl w:val="0"/>
              <w:contextualSpacing/>
              <w:jc w:val="both"/>
              <w:rPr>
                <w:rFonts w:ascii="Times New Roman" w:eastAsia="Times New Roman" w:hAnsi="Times New Roman"/>
                <w:iCs/>
                <w:highlight w:val="yellow"/>
              </w:rPr>
            </w:pPr>
            <w:r w:rsidRPr="00F415BB">
              <w:rPr>
                <w:rFonts w:ascii="Times New Roman" w:hAnsi="Times New Roman"/>
                <w:sz w:val="22"/>
                <w:szCs w:val="22"/>
                <w:shd w:val="clear" w:color="auto" w:fill="FFFFFF"/>
              </w:rPr>
              <w:t>Новосибирская область, г. Бердск, ул. Ленина,26.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0AAE39D3" w:rsidR="00252418" w:rsidRPr="00F415BB" w:rsidRDefault="00F415BB" w:rsidP="00CD6114">
            <w:pPr>
              <w:widowControl w:val="0"/>
              <w:contextualSpacing/>
              <w:jc w:val="both"/>
              <w:rPr>
                <w:rFonts w:ascii="Times New Roman" w:eastAsia="Times New Roman" w:hAnsi="Times New Roman"/>
                <w:iCs/>
                <w:highlight w:val="yellow"/>
              </w:rPr>
            </w:pPr>
            <w:r w:rsidRPr="00F415BB">
              <w:rPr>
                <w:rFonts w:ascii="Times New Roman" w:hAnsi="Times New Roman"/>
                <w:color w:val="151515"/>
                <w:sz w:val="22"/>
                <w:szCs w:val="22"/>
                <w:shd w:val="clear" w:color="auto" w:fill="FFFFFF"/>
              </w:rPr>
              <w:t>bsk_du25@mail.ru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8C63006" w:rsidR="00252418" w:rsidRPr="00F415BB" w:rsidRDefault="00F415BB" w:rsidP="00CD6114">
            <w:pPr>
              <w:widowControl w:val="0"/>
              <w:contextualSpacing/>
              <w:jc w:val="both"/>
              <w:rPr>
                <w:rFonts w:ascii="Times New Roman" w:eastAsia="Times New Roman" w:hAnsi="Times New Roman"/>
                <w:iCs/>
                <w:highlight w:val="yellow"/>
              </w:rPr>
            </w:pPr>
            <w:r w:rsidRPr="00F415BB">
              <w:rPr>
                <w:rFonts w:ascii="Times New Roman" w:hAnsi="Times New Roman"/>
                <w:color w:val="151515"/>
                <w:sz w:val="22"/>
                <w:szCs w:val="22"/>
                <w:shd w:val="clear" w:color="auto" w:fill="FFFFFF"/>
              </w:rPr>
              <w:t>+79139356961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721F80F" w:rsidR="00252418" w:rsidRPr="00F415BB" w:rsidRDefault="00F415BB" w:rsidP="00CD6114">
            <w:pPr>
              <w:widowControl w:val="0"/>
              <w:contextualSpacing/>
              <w:jc w:val="both"/>
              <w:rPr>
                <w:rFonts w:ascii="Times New Roman" w:eastAsia="Times New Roman" w:hAnsi="Times New Roman"/>
                <w:iCs/>
                <w:highlight w:val="yellow"/>
              </w:rPr>
            </w:pPr>
            <w:r w:rsidRPr="00F415BB">
              <w:rPr>
                <w:rFonts w:ascii="Times New Roman" w:hAnsi="Times New Roman"/>
                <w:color w:val="151515"/>
                <w:sz w:val="22"/>
                <w:szCs w:val="22"/>
                <w:shd w:val="clear" w:color="auto" w:fill="FFFFFF"/>
              </w:rPr>
              <w:t>Наталья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1077973F" w:rsidR="00D407F7" w:rsidRPr="00BF5CF1" w:rsidRDefault="00554ED4" w:rsidP="00D407F7">
                <w:pPr>
                  <w:widowControl w:val="0"/>
                  <w:tabs>
                    <w:tab w:val="left" w:pos="247"/>
                    <w:tab w:val="left" w:pos="1130"/>
                  </w:tabs>
                  <w:ind w:left="33"/>
                  <w:contextualSpacing/>
                  <w:jc w:val="both"/>
                  <w:rPr>
                    <w:rStyle w:val="1f4"/>
                  </w:rPr>
                </w:pPr>
                <w:r>
                  <w:rPr>
                    <w:rStyle w:val="1f4"/>
                  </w:rPr>
                  <w:t>08.07.2026</w:t>
                </w:r>
              </w:p>
            </w:sdtContent>
          </w:sdt>
          <w:p w14:paraId="749F231C" w14:textId="07B7C894" w:rsidR="00D407F7" w:rsidRPr="00BF5CF1" w:rsidRDefault="00D407F7" w:rsidP="007D208A">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D208A">
              <w:rPr>
                <w:rFonts w:ascii="Times New Roman" w:eastAsia="Times New Roman" w:hAnsi="Times New Roman"/>
                <w:iCs/>
              </w:rPr>
              <w:t>10</w:t>
            </w:r>
            <w:r w:rsidRPr="00BF5CF1">
              <w:rPr>
                <w:rFonts w:ascii="Times New Roman" w:eastAsia="Times New Roman" w:hAnsi="Times New Roman"/>
                <w:iCs/>
              </w:rPr>
              <w:t>:</w:t>
            </w:r>
            <w:r w:rsidR="007D20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25D2BDB3" w:rsidR="00D407F7" w:rsidRPr="00BF5CF1" w:rsidRDefault="00554ED4" w:rsidP="00D407F7">
                <w:pPr>
                  <w:widowControl w:val="0"/>
                  <w:tabs>
                    <w:tab w:val="left" w:pos="247"/>
                    <w:tab w:val="left" w:pos="1130"/>
                  </w:tabs>
                  <w:ind w:left="33"/>
                  <w:contextualSpacing/>
                  <w:jc w:val="both"/>
                  <w:rPr>
                    <w:rStyle w:val="1f4"/>
                  </w:rPr>
                </w:pPr>
                <w:r>
                  <w:rPr>
                    <w:rStyle w:val="1f4"/>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42C14AE1" w:rsidR="00D407F7" w:rsidRPr="00BF5CF1" w:rsidRDefault="00554ED4" w:rsidP="00D407F7">
                <w:pPr>
                  <w:widowControl w:val="0"/>
                  <w:tabs>
                    <w:tab w:val="left" w:pos="247"/>
                    <w:tab w:val="left" w:pos="1130"/>
                  </w:tabs>
                  <w:ind w:left="33"/>
                  <w:contextualSpacing/>
                  <w:jc w:val="both"/>
                  <w:rPr>
                    <w:rStyle w:val="1f4"/>
                  </w:rPr>
                </w:pPr>
                <w:r>
                  <w:rPr>
                    <w:rStyle w:val="1f4"/>
                  </w:rPr>
                  <w:t>08.07.2026</w:t>
                </w:r>
              </w:p>
            </w:sdtContent>
          </w:sdt>
          <w:p w14:paraId="3B23D831" w14:textId="10D1515C" w:rsidR="00D407F7" w:rsidRPr="00BF5CF1" w:rsidRDefault="00D407F7" w:rsidP="001E6F7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D208A">
              <w:rPr>
                <w:rFonts w:ascii="Times New Roman" w:eastAsia="Times New Roman" w:hAnsi="Times New Roman"/>
                <w:iCs/>
              </w:rPr>
              <w:t>09</w:t>
            </w:r>
            <w:r w:rsidRPr="00BF5CF1">
              <w:rPr>
                <w:rFonts w:ascii="Times New Roman" w:eastAsia="Times New Roman" w:hAnsi="Times New Roman"/>
                <w:iCs/>
              </w:rPr>
              <w:t>:</w:t>
            </w:r>
            <w:r w:rsidR="001E6F72">
              <w:rPr>
                <w:rFonts w:ascii="Times New Roman" w:eastAsia="Times New Roman" w:hAnsi="Times New Roman"/>
                <w:iCs/>
              </w:rPr>
              <w:t>59</w:t>
            </w:r>
            <w:r w:rsidR="007D208A">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1EBB5AC" w:rsidR="00D407F7" w:rsidRPr="00BF5CF1" w:rsidRDefault="007D208A" w:rsidP="00D407F7">
            <w:pPr>
              <w:widowControl w:val="0"/>
              <w:jc w:val="both"/>
              <w:rPr>
                <w:rFonts w:ascii="Times New Roman" w:eastAsia="Times New Roman" w:hAnsi="Times New Roman"/>
                <w:iCs/>
                <w:highlight w:val="yellow"/>
              </w:rPr>
            </w:pPr>
            <w:r w:rsidRPr="00304E81">
              <w:rPr>
                <w:rFonts w:ascii="Times New Roman" w:eastAsia="Times New Roman" w:hAnsi="Times New Roman"/>
                <w:bCs/>
              </w:rPr>
              <w:t>Не предусмотрено</w:t>
            </w:r>
          </w:p>
        </w:tc>
      </w:tr>
      <w:tr w:rsidR="00D407F7" w:rsidRPr="00BF5CF1" w14:paraId="63E8FB20" w14:textId="77777777" w:rsidTr="00304E81">
        <w:trPr>
          <w:trHeight w:val="681"/>
        </w:trPr>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B2E1643" w:rsidR="00D407F7" w:rsidRPr="001E6F72" w:rsidRDefault="00D407F7" w:rsidP="00D407F7">
            <w:pPr>
              <w:widowControl w:val="0"/>
              <w:jc w:val="both"/>
              <w:rPr>
                <w:rFonts w:ascii="Times New Roman" w:eastAsia="Times New Roman" w:hAnsi="Times New Roman"/>
                <w:iCs/>
              </w:rPr>
            </w:pPr>
            <w:r w:rsidRPr="001E6F72">
              <w:rPr>
                <w:rFonts w:ascii="Times New Roman" w:eastAsia="Times New Roman" w:hAnsi="Times New Roman"/>
                <w:iCs/>
              </w:rPr>
              <w:t xml:space="preserve">В соответствии с пунктом </w:t>
            </w:r>
            <w:r w:rsidR="001E6F72" w:rsidRPr="001E6F72">
              <w:rPr>
                <w:rFonts w:ascii="Times New Roman" w:eastAsia="Times New Roman" w:hAnsi="Times New Roman"/>
                <w:iCs/>
              </w:rPr>
              <w:t>15</w:t>
            </w:r>
            <w:r w:rsidRPr="001E6F72">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CB3BA11" w:rsidR="00D407F7" w:rsidRPr="001E6F72" w:rsidRDefault="007D208A" w:rsidP="00D407F7">
            <w:pPr>
              <w:widowControl w:val="0"/>
              <w:jc w:val="both"/>
              <w:rPr>
                <w:rFonts w:ascii="Times New Roman" w:eastAsia="Times New Roman" w:hAnsi="Times New Roman"/>
                <w:iCs/>
              </w:rPr>
            </w:pPr>
            <w:r w:rsidRPr="001E6F72">
              <w:rPr>
                <w:rFonts w:ascii="Times New Roman" w:eastAsia="Times New Roman" w:hAnsi="Times New Roman"/>
                <w:bCs/>
              </w:rPr>
              <w:t>Не предусмотрено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8B944A6" w:rsidR="00D407F7" w:rsidRPr="001E6F72" w:rsidRDefault="00D407F7" w:rsidP="001E6F72">
            <w:pPr>
              <w:widowControl w:val="0"/>
              <w:jc w:val="both"/>
              <w:rPr>
                <w:rFonts w:ascii="Times New Roman" w:eastAsia="Times New Roman" w:hAnsi="Times New Roman"/>
                <w:iCs/>
              </w:rPr>
            </w:pPr>
            <w:r w:rsidRPr="001E6F72">
              <w:rPr>
                <w:rFonts w:ascii="Times New Roman" w:eastAsia="Times New Roman" w:hAnsi="Times New Roman"/>
                <w:iCs/>
              </w:rPr>
              <w:t>В соответствии с пунктом 1</w:t>
            </w:r>
            <w:r w:rsidR="001E6F72" w:rsidRPr="001E6F72">
              <w:rPr>
                <w:rFonts w:ascii="Times New Roman" w:eastAsia="Times New Roman" w:hAnsi="Times New Roman"/>
                <w:iCs/>
              </w:rPr>
              <w:t>6</w:t>
            </w:r>
            <w:r w:rsidRPr="001E6F72">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AF07660" w:rsidR="00D407F7" w:rsidRPr="001E6F72" w:rsidRDefault="007D208A" w:rsidP="00D407F7">
            <w:pPr>
              <w:widowControl w:val="0"/>
              <w:jc w:val="both"/>
              <w:rPr>
                <w:rFonts w:ascii="Times New Roman" w:eastAsia="Times New Roman" w:hAnsi="Times New Roman"/>
                <w:iCs/>
              </w:rPr>
            </w:pPr>
            <w:r w:rsidRPr="001E6F72">
              <w:rPr>
                <w:rFonts w:ascii="Times New Roman" w:eastAsia="Times New Roman" w:hAnsi="Times New Roman"/>
                <w:bCs/>
              </w:rPr>
              <w:t>Не предусмотрено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E17D77D" w:rsidR="00D407F7" w:rsidRPr="001E6F72" w:rsidRDefault="00D407F7" w:rsidP="00D407F7">
            <w:pPr>
              <w:widowControl w:val="0"/>
              <w:jc w:val="both"/>
              <w:rPr>
                <w:rFonts w:ascii="Times New Roman" w:eastAsia="Times New Roman" w:hAnsi="Times New Roman"/>
                <w:iCs/>
              </w:rPr>
            </w:pPr>
            <w:r w:rsidRPr="001E6F72">
              <w:rPr>
                <w:rFonts w:ascii="Times New Roman" w:eastAsia="Times New Roman" w:hAnsi="Times New Roman"/>
                <w:iCs/>
              </w:rPr>
              <w:t xml:space="preserve">В соответствии с пунктом </w:t>
            </w:r>
            <w:r w:rsidR="001E6F72" w:rsidRPr="001E6F72">
              <w:rPr>
                <w:rFonts w:ascii="Times New Roman" w:eastAsia="Times New Roman" w:hAnsi="Times New Roman"/>
                <w:iCs/>
              </w:rPr>
              <w:t>17</w:t>
            </w:r>
            <w:r w:rsidRPr="001E6F72">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C2207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C22072">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C2207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C22072">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C22072">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C2207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C22072">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C22072">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FB57A25"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r w:rsidR="007D208A">
                  <w:rPr>
                    <w:rFonts w:ascii="Times New Roman" w:hAnsi="Times New Roman" w:cs="Times New Roman"/>
                    <w:sz w:val="20"/>
                    <w:szCs w:val="20"/>
                  </w:rPr>
                  <w:t xml:space="preserve"> на основании подпункта «и» пункта 5 Постановления правительства Российской Федерации № 1875</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DA96407" w:rsidR="00364BED" w:rsidRPr="00BF5CF1" w:rsidRDefault="00C2207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B0C6B16" w:rsidR="00364BED" w:rsidRPr="00BF5CF1" w:rsidRDefault="007D208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04B7F8E" w:rsidR="00EA396D" w:rsidRPr="00BF5CF1" w:rsidRDefault="00C22072"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На основании подпункта «и» пункта 5 Постановления правительства Российской Федерации №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917B30" w14:textId="77777777" w:rsidR="00C22072" w:rsidRPr="00C22072" w:rsidRDefault="00C22072" w:rsidP="00C22072">
            <w:pPr>
              <w:pStyle w:val="ConsPlusNormal"/>
              <w:ind w:firstLine="0"/>
              <w:jc w:val="center"/>
              <w:rPr>
                <w:rFonts w:ascii="Times New Roman" w:hAnsi="Times New Roman" w:cs="Times New Roman"/>
                <w:sz w:val="22"/>
                <w:szCs w:val="22"/>
              </w:rPr>
            </w:pPr>
            <w:r w:rsidRPr="00C22072">
              <w:rPr>
                <w:rFonts w:ascii="Times New Roman" w:hAnsi="Times New Roman" w:cs="Times New Roman"/>
                <w:bCs/>
                <w:sz w:val="22"/>
                <w:szCs w:val="22"/>
              </w:rPr>
              <w:t xml:space="preserve">Поставка </w:t>
            </w:r>
            <w:r w:rsidRPr="00C22072">
              <w:rPr>
                <w:rFonts w:ascii="Times New Roman" w:hAnsi="Times New Roman" w:cs="Times New Roman"/>
                <w:sz w:val="22"/>
                <w:szCs w:val="22"/>
              </w:rPr>
              <w:t>канцелярии и материалов для творчества</w:t>
            </w:r>
          </w:p>
          <w:p w14:paraId="35E342FA" w14:textId="17AD2D3B" w:rsidR="0024495D" w:rsidRPr="00C22072" w:rsidRDefault="00C22072" w:rsidP="00C22072">
            <w:pPr>
              <w:pStyle w:val="ConsPlusNormal"/>
              <w:ind w:firstLine="0"/>
              <w:jc w:val="center"/>
              <w:rPr>
                <w:rFonts w:ascii="Times New Roman" w:hAnsi="Times New Roman" w:cs="Times New Roman"/>
                <w:sz w:val="22"/>
                <w:szCs w:val="22"/>
              </w:rPr>
            </w:pPr>
            <w:r w:rsidRPr="00C22072">
              <w:rPr>
                <w:rFonts w:ascii="Times New Roman" w:hAnsi="Times New Roman" w:cs="Times New Roman"/>
                <w:sz w:val="22"/>
                <w:szCs w:val="22"/>
              </w:rPr>
              <w:t>для нужд МАДОУ № 25</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F9F8D12" w:rsidR="0024495D" w:rsidRPr="004D717D" w:rsidRDefault="0024495D" w:rsidP="00C22072">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22072">
              <w:rPr>
                <w:rFonts w:ascii="Times New Roman" w:hAnsi="Times New Roman" w:cs="Times New Roman"/>
                <w:b/>
                <w:bCs/>
                <w:sz w:val="20"/>
                <w:szCs w:val="20"/>
              </w:rPr>
              <w:t>142 039,46 (Сто сорок две тысячи тридцать девять) рублей 46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2207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749494" w:rsidR="0024495D" w:rsidRPr="004D717D" w:rsidRDefault="00C2207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DE834F1" w:rsidR="0024495D" w:rsidRPr="004D717D" w:rsidRDefault="00C2207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C8EB653" w:rsidR="0024495D" w:rsidRPr="004D717D" w:rsidRDefault="00C2207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2207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22072">
              <w:rPr>
                <w:rFonts w:ascii="Times New Roman" w:eastAsia="Times New Roman" w:hAnsi="Times New Roman" w:cs="Times New Roman"/>
                <w:b/>
                <w:sz w:val="20"/>
                <w:szCs w:val="20"/>
                <w:lang w:eastAsia="ru-RU"/>
              </w:rPr>
              <w:t>Единые (обязательные) требования к участникам закупки:</w:t>
            </w:r>
          </w:p>
          <w:p w14:paraId="615BDBE3" w14:textId="77777777" w:rsidR="00C22072" w:rsidRPr="00C22072" w:rsidRDefault="00C22072" w:rsidP="00C22072">
            <w:pPr>
              <w:shd w:val="clear" w:color="auto" w:fill="FFFFFF"/>
              <w:ind w:firstLine="709"/>
              <w:jc w:val="both"/>
              <w:rPr>
                <w:rFonts w:ascii="Times New Roman" w:eastAsia="Calibri" w:hAnsi="Times New Roman" w:cs="Times New Roman"/>
                <w:sz w:val="20"/>
                <w:szCs w:val="20"/>
              </w:rPr>
            </w:pPr>
            <w:r w:rsidRPr="00C22072">
              <w:rPr>
                <w:rFonts w:ascii="Times New Roman" w:eastAsia="Calibri"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C0F8D87" w14:textId="77777777" w:rsidR="00C22072" w:rsidRPr="00C22072" w:rsidRDefault="00C22072" w:rsidP="00C22072">
            <w:pPr>
              <w:shd w:val="clear" w:color="auto" w:fill="FFFFFF"/>
              <w:ind w:firstLine="709"/>
              <w:jc w:val="both"/>
              <w:rPr>
                <w:rFonts w:ascii="Times New Roman" w:eastAsia="Calibri" w:hAnsi="Times New Roman" w:cs="Times New Roman"/>
                <w:sz w:val="20"/>
                <w:szCs w:val="20"/>
              </w:rPr>
            </w:pPr>
            <w:bookmarkStart w:id="2" w:name="dst101872"/>
            <w:bookmarkStart w:id="3" w:name="dst100338"/>
            <w:bookmarkEnd w:id="2"/>
            <w:bookmarkEnd w:id="3"/>
            <w:r w:rsidRPr="00C22072">
              <w:rPr>
                <w:rFonts w:ascii="Times New Roman" w:eastAsia="Calibri" w:hAnsi="Times New Roman" w:cs="Times New Roman"/>
                <w:sz w:val="20"/>
                <w:szCs w:val="20"/>
              </w:rPr>
              <w:t>2) </w:t>
            </w:r>
            <w:r w:rsidRPr="00C22072">
              <w:rPr>
                <w:rFonts w:ascii="Times New Roman" w:hAnsi="Times New Roman" w:cs="Times New Roman"/>
                <w:sz w:val="20"/>
                <w:szCs w:val="20"/>
              </w:rPr>
              <w:t>отсутствие проведения ликвидации участника закупки - юридического лица (как по собственному решению, так и по решению налогового органа);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C22072">
              <w:rPr>
                <w:rFonts w:ascii="Times New Roman" w:eastAsia="Calibri" w:hAnsi="Times New Roman" w:cs="Times New Roman"/>
                <w:sz w:val="20"/>
                <w:szCs w:val="20"/>
              </w:rPr>
              <w:t>;</w:t>
            </w:r>
          </w:p>
          <w:p w14:paraId="1BB52366" w14:textId="77777777" w:rsidR="00C22072" w:rsidRPr="00C22072" w:rsidRDefault="00C22072" w:rsidP="00C22072">
            <w:pPr>
              <w:shd w:val="clear" w:color="auto" w:fill="FFFFFF"/>
              <w:ind w:firstLine="709"/>
              <w:jc w:val="both"/>
              <w:rPr>
                <w:rFonts w:ascii="Times New Roman" w:eastAsia="Calibri" w:hAnsi="Times New Roman" w:cs="Times New Roman"/>
                <w:sz w:val="20"/>
                <w:szCs w:val="20"/>
              </w:rPr>
            </w:pPr>
            <w:bookmarkStart w:id="4" w:name="dst100339"/>
            <w:bookmarkEnd w:id="4"/>
            <w:r w:rsidRPr="00C22072">
              <w:rPr>
                <w:rFonts w:ascii="Times New Roman" w:eastAsia="Calibri" w:hAnsi="Times New Roman" w:cs="Times New Roman"/>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F1BD21B" w14:textId="77777777" w:rsidR="00C22072" w:rsidRPr="00C22072" w:rsidRDefault="00C22072" w:rsidP="00C22072">
            <w:pPr>
              <w:shd w:val="clear" w:color="auto" w:fill="FFFFFF"/>
              <w:ind w:firstLine="709"/>
              <w:jc w:val="both"/>
              <w:rPr>
                <w:rFonts w:ascii="Times New Roman" w:eastAsia="Calibri" w:hAnsi="Times New Roman" w:cs="Times New Roman"/>
                <w:sz w:val="20"/>
                <w:szCs w:val="20"/>
              </w:rPr>
            </w:pPr>
            <w:bookmarkStart w:id="5" w:name="dst100340"/>
            <w:bookmarkEnd w:id="5"/>
            <w:r w:rsidRPr="00C22072">
              <w:rPr>
                <w:rFonts w:ascii="Times New Roman" w:eastAsia="Calibri"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580550" w14:textId="77777777" w:rsidR="00C22072" w:rsidRPr="00C22072" w:rsidRDefault="00C22072" w:rsidP="00C22072">
            <w:pPr>
              <w:shd w:val="clear" w:color="auto" w:fill="FFFFFF"/>
              <w:ind w:firstLine="709"/>
              <w:jc w:val="both"/>
              <w:rPr>
                <w:rFonts w:ascii="Times New Roman" w:eastAsia="Calibri" w:hAnsi="Times New Roman" w:cs="Times New Roman"/>
                <w:sz w:val="20"/>
                <w:szCs w:val="20"/>
              </w:rPr>
            </w:pPr>
            <w:bookmarkStart w:id="6" w:name="dst101708"/>
            <w:bookmarkStart w:id="7" w:name="dst296"/>
            <w:bookmarkEnd w:id="6"/>
            <w:bookmarkEnd w:id="7"/>
            <w:r w:rsidRPr="00C22072">
              <w:rPr>
                <w:rFonts w:ascii="Times New Roman" w:eastAsia="Calibri"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0D0AE0D" w14:textId="77777777" w:rsidR="00C22072" w:rsidRPr="00C22072" w:rsidRDefault="00C22072" w:rsidP="00C22072">
            <w:pPr>
              <w:shd w:val="clear" w:color="auto" w:fill="FFFFFF"/>
              <w:ind w:firstLine="709"/>
              <w:jc w:val="both"/>
              <w:rPr>
                <w:rFonts w:ascii="Times New Roman" w:eastAsia="Calibri" w:hAnsi="Times New Roman" w:cs="Times New Roman"/>
                <w:sz w:val="20"/>
                <w:szCs w:val="20"/>
              </w:rPr>
            </w:pPr>
            <w:bookmarkStart w:id="8" w:name="dst297"/>
            <w:bookmarkEnd w:id="8"/>
            <w:r w:rsidRPr="00C22072">
              <w:rPr>
                <w:rFonts w:ascii="Times New Roman" w:eastAsia="Calibri" w:hAnsi="Times New Roman" w:cs="Times New Roman"/>
                <w:sz w:val="20"/>
                <w:szCs w:val="2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B1CFFC" w14:textId="77777777" w:rsidR="00C22072" w:rsidRPr="00C22072" w:rsidRDefault="00C22072" w:rsidP="00BB518B">
            <w:pPr>
              <w:shd w:val="clear" w:color="auto" w:fill="FFFFFF"/>
              <w:spacing w:after="0" w:line="240" w:lineRule="auto"/>
              <w:ind w:firstLine="709"/>
              <w:jc w:val="both"/>
              <w:rPr>
                <w:rFonts w:ascii="Times New Roman" w:eastAsia="Calibri" w:hAnsi="Times New Roman" w:cs="Times New Roman"/>
                <w:sz w:val="20"/>
                <w:szCs w:val="20"/>
              </w:rPr>
            </w:pPr>
            <w:bookmarkStart w:id="9" w:name="dst100343"/>
            <w:bookmarkEnd w:id="9"/>
            <w:r w:rsidRPr="00C22072">
              <w:rPr>
                <w:rFonts w:ascii="Times New Roman" w:eastAsia="Calibri" w:hAnsi="Times New Roman" w:cs="Times New Roman"/>
                <w:sz w:val="20"/>
                <w:szCs w:val="20"/>
              </w:rPr>
              <w:t xml:space="preserve">7) обладание участником закупки исключительными правами на результаты </w:t>
            </w:r>
            <w:r w:rsidRPr="00C22072">
              <w:rPr>
                <w:rFonts w:ascii="Times New Roman" w:eastAsia="Calibri" w:hAnsi="Times New Roman" w:cs="Times New Roman"/>
                <w:sz w:val="20"/>
                <w:szCs w:val="20"/>
              </w:rPr>
              <w:lastRenderedPageBreak/>
              <w:t>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084D748" w14:textId="77777777" w:rsidR="00C22072" w:rsidRPr="00C22072" w:rsidRDefault="00C22072" w:rsidP="00BB518B">
            <w:pPr>
              <w:shd w:val="clear" w:color="auto" w:fill="FFFFFF"/>
              <w:spacing w:after="0" w:line="240" w:lineRule="auto"/>
              <w:ind w:firstLine="709"/>
              <w:jc w:val="both"/>
              <w:rPr>
                <w:rFonts w:ascii="Times New Roman" w:eastAsia="Calibri" w:hAnsi="Times New Roman" w:cs="Times New Roman"/>
                <w:sz w:val="20"/>
                <w:szCs w:val="20"/>
              </w:rPr>
            </w:pPr>
            <w:bookmarkStart w:id="10" w:name="dst101709"/>
            <w:bookmarkEnd w:id="10"/>
            <w:r w:rsidRPr="00C22072">
              <w:rPr>
                <w:rFonts w:ascii="Times New Roman" w:eastAsia="Calibri" w:hAnsi="Times New Roman" w:cs="Times New Roman"/>
                <w:sz w:val="20"/>
                <w:szCs w:val="20"/>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343B734" w14:textId="77777777" w:rsidR="00C22072" w:rsidRPr="00C22072" w:rsidRDefault="00C22072" w:rsidP="00BB518B">
            <w:pPr>
              <w:shd w:val="clear" w:color="auto" w:fill="FFFFFF"/>
              <w:spacing w:after="0" w:line="240" w:lineRule="auto"/>
              <w:ind w:firstLine="709"/>
              <w:jc w:val="both"/>
              <w:rPr>
                <w:rFonts w:ascii="Times New Roman" w:eastAsia="Calibri" w:hAnsi="Times New Roman" w:cs="Times New Roman"/>
                <w:sz w:val="20"/>
                <w:szCs w:val="20"/>
              </w:rPr>
            </w:pPr>
            <w:bookmarkStart w:id="11" w:name="dst109"/>
            <w:bookmarkEnd w:id="11"/>
            <w:r w:rsidRPr="00C22072">
              <w:rPr>
                <w:rFonts w:ascii="Times New Roman" w:eastAsia="Calibri" w:hAnsi="Times New Roman" w:cs="Times New Roman"/>
                <w:sz w:val="20"/>
                <w:szCs w:val="20"/>
              </w:rPr>
              <w:t>9)</w:t>
            </w:r>
            <w:r w:rsidRPr="00C22072">
              <w:rPr>
                <w:rFonts w:ascii="Times New Roman" w:eastAsia="Calibri" w:hAnsi="Times New Roman" w:cs="Times New Roman"/>
                <w:sz w:val="20"/>
                <w:szCs w:val="20"/>
                <w:lang w:val="en-US"/>
              </w:rPr>
              <w:t> </w:t>
            </w:r>
            <w:r w:rsidRPr="00C22072">
              <w:rPr>
                <w:rFonts w:ascii="Times New Roman" w:hAnsi="Times New Roman" w:cs="Times New Roman"/>
                <w:sz w:val="20"/>
                <w:szCs w:val="20"/>
              </w:rPr>
              <w:t>отсутствие судебного разбирательства у участника закупки в качестве ответчика на общую сумму более пятисот тысяч рублей;</w:t>
            </w:r>
          </w:p>
          <w:p w14:paraId="77D81BC1" w14:textId="77777777" w:rsidR="00C22072" w:rsidRPr="00C22072" w:rsidRDefault="00C22072" w:rsidP="00BB518B">
            <w:pPr>
              <w:shd w:val="clear" w:color="auto" w:fill="FFFFFF"/>
              <w:spacing w:after="0" w:line="240" w:lineRule="auto"/>
              <w:ind w:firstLine="709"/>
              <w:jc w:val="both"/>
              <w:rPr>
                <w:rFonts w:ascii="Times New Roman" w:eastAsia="Calibri" w:hAnsi="Times New Roman" w:cs="Times New Roman"/>
                <w:sz w:val="20"/>
                <w:szCs w:val="20"/>
              </w:rPr>
            </w:pPr>
            <w:r w:rsidRPr="00C22072">
              <w:rPr>
                <w:rFonts w:ascii="Times New Roman" w:eastAsia="Calibri" w:hAnsi="Times New Roman" w:cs="Times New Roman"/>
                <w:sz w:val="20"/>
                <w:szCs w:val="20"/>
              </w:rPr>
              <w:t>10) участник закупки не является офшорной компанией;</w:t>
            </w:r>
          </w:p>
          <w:p w14:paraId="38EA8A35" w14:textId="77777777" w:rsidR="001E6F72" w:rsidRDefault="00C22072" w:rsidP="00BB518B">
            <w:pPr>
              <w:suppressAutoHyphens/>
              <w:spacing w:after="0" w:line="240" w:lineRule="auto"/>
              <w:ind w:firstLine="709"/>
              <w:jc w:val="both"/>
              <w:rPr>
                <w:rFonts w:ascii="Times New Roman" w:hAnsi="Times New Roman" w:cs="Times New Roman"/>
                <w:sz w:val="20"/>
                <w:szCs w:val="20"/>
              </w:rPr>
            </w:pPr>
            <w:bookmarkStart w:id="12" w:name="dst419"/>
            <w:bookmarkEnd w:id="12"/>
            <w:r w:rsidRPr="00C22072">
              <w:rPr>
                <w:rFonts w:ascii="Times New Roman" w:hAnsi="Times New Roman" w:cs="Times New Roman"/>
                <w:sz w:val="20"/>
                <w:szCs w:val="20"/>
              </w:rPr>
              <w:t xml:space="preserve">11) отсутствие у участника закупки ограничений для участия в закупках, установленных законодательством Российской Федерации. </w:t>
            </w:r>
          </w:p>
          <w:p w14:paraId="49BC2ED2" w14:textId="79998607" w:rsidR="001E6F72" w:rsidRPr="00BA7714" w:rsidRDefault="001E6F72" w:rsidP="00BB518B">
            <w:pPr>
              <w:suppressAutoHyphens/>
              <w:spacing w:after="0" w:line="240" w:lineRule="auto"/>
              <w:ind w:firstLine="709"/>
              <w:jc w:val="both"/>
              <w:rPr>
                <w:rFonts w:ascii="Times New Roman" w:eastAsia="Calibri" w:hAnsi="Times New Roman" w:cs="Times New Roman"/>
                <w:sz w:val="20"/>
                <w:szCs w:val="20"/>
              </w:rPr>
            </w:pPr>
            <w:r w:rsidRPr="00BA7714">
              <w:rPr>
                <w:rFonts w:ascii="Times New Roman" w:hAnsi="Times New Roman" w:cs="Times New Roman"/>
                <w:sz w:val="20"/>
                <w:szCs w:val="20"/>
              </w:rPr>
              <w:t>12)</w:t>
            </w:r>
            <w:r w:rsidRPr="00BA7714">
              <w:rPr>
                <w:rFonts w:ascii="Times New Roman" w:eastAsia="Calibri" w:hAnsi="Times New Roman" w:cs="Times New Roman"/>
                <w:sz w:val="20"/>
                <w:szCs w:val="20"/>
              </w:rPr>
              <w:t>отсутствие сведений об участниках закупки в реестре недобросовестных поставщиков, предусмотренном Федеральным за</w:t>
            </w:r>
            <w:r w:rsidR="00BB518B" w:rsidRPr="00BA7714">
              <w:rPr>
                <w:rFonts w:ascii="Times New Roman" w:eastAsia="Calibri" w:hAnsi="Times New Roman" w:cs="Times New Roman"/>
                <w:sz w:val="20"/>
                <w:szCs w:val="20"/>
              </w:rPr>
              <w:t xml:space="preserve">коном от 05.04.2013 № 44-ФЗ </w:t>
            </w:r>
            <w:r w:rsidRPr="00BA7714">
              <w:rPr>
                <w:rFonts w:ascii="Times New Roman" w:eastAsia="Calibri" w:hAnsi="Times New Roman" w:cs="Times New Roman"/>
                <w:sz w:val="20"/>
                <w:szCs w:val="20"/>
              </w:rPr>
              <w:t>«О контрактной системе в сфере закупок товаров, работ, услуг для обеспечения государственных и муниципальных нужд»;</w:t>
            </w:r>
          </w:p>
          <w:p w14:paraId="65B8F57C" w14:textId="50FF844C" w:rsidR="0024495D" w:rsidRPr="00BB518B" w:rsidRDefault="001E6F72" w:rsidP="00BB518B">
            <w:pPr>
              <w:suppressAutoHyphens/>
              <w:spacing w:after="0" w:line="240" w:lineRule="auto"/>
              <w:ind w:firstLine="709"/>
              <w:jc w:val="both"/>
              <w:rPr>
                <w:rFonts w:ascii="Times New Roman" w:eastAsia="Calibri" w:hAnsi="Times New Roman" w:cs="Times New Roman"/>
                <w:sz w:val="20"/>
                <w:szCs w:val="20"/>
              </w:rPr>
            </w:pPr>
            <w:r w:rsidRPr="00BA7714">
              <w:rPr>
                <w:rFonts w:ascii="Times New Roman" w:eastAsia="Calibri" w:hAnsi="Times New Roman" w:cs="Times New Roman"/>
                <w:sz w:val="20"/>
                <w:szCs w:val="20"/>
              </w:rPr>
              <w:t xml:space="preserve">13) отсутствие сведений об участниках закупки в реестре недобросовестных поставщиков, предусмотренном </w:t>
            </w:r>
            <w:hyperlink r:id="rId18" w:history="1">
              <w:r w:rsidRPr="00BA7714">
                <w:rPr>
                  <w:rFonts w:ascii="Times New Roman" w:eastAsia="Calibri" w:hAnsi="Times New Roman" w:cs="Times New Roman"/>
                  <w:sz w:val="20"/>
                  <w:szCs w:val="20"/>
                </w:rPr>
                <w:t>статьей 5</w:t>
              </w:r>
            </w:hyperlink>
            <w:r w:rsidRPr="00BA7714">
              <w:rPr>
                <w:rFonts w:ascii="Times New Roman" w:eastAsia="Calibri" w:hAnsi="Times New Roman" w:cs="Times New Roman"/>
                <w:sz w:val="20"/>
                <w:szCs w:val="20"/>
              </w:rPr>
              <w:t xml:space="preserve"> Федерального закона № 223-ФЗ.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4D3EC82" w:rsidR="00944045" w:rsidRPr="00944045" w:rsidRDefault="001E6F72" w:rsidP="00944045">
            <w:pPr>
              <w:autoSpaceDE w:val="0"/>
              <w:autoSpaceDN w:val="0"/>
              <w:adjustRightInd w:val="0"/>
              <w:spacing w:after="0" w:line="240" w:lineRule="auto"/>
              <w:ind w:firstLine="709"/>
              <w:jc w:val="both"/>
              <w:rPr>
                <w:rFonts w:ascii="Times New Roman" w:eastAsia="Calibri" w:hAnsi="Times New Roman" w:cs="Times New Roman"/>
                <w:sz w:val="20"/>
                <w:szCs w:val="20"/>
              </w:rPr>
            </w:pPr>
            <w:r>
              <w:rPr>
                <w:rFonts w:ascii="Times New Roman" w:eastAsia="Times New Roman" w:hAnsi="Times New Roman" w:cs="Times New Roman"/>
                <w:b/>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98D9F13" w14:textId="77777777" w:rsidR="00304E81" w:rsidRPr="00BA7714" w:rsidRDefault="00304E81" w:rsidP="00304E81">
            <w:pPr>
              <w:autoSpaceDE w:val="0"/>
              <w:autoSpaceDN w:val="0"/>
              <w:adjustRightInd w:val="0"/>
              <w:spacing w:after="0" w:line="240" w:lineRule="auto"/>
              <w:ind w:firstLine="709"/>
              <w:jc w:val="both"/>
              <w:rPr>
                <w:rFonts w:ascii="Times New Roman" w:eastAsia="Calibri" w:hAnsi="Times New Roman" w:cs="Times New Roman"/>
                <w:sz w:val="20"/>
                <w:szCs w:val="20"/>
              </w:rPr>
            </w:pPr>
            <w:r w:rsidRPr="00BA7714">
              <w:rPr>
                <w:rFonts w:ascii="Times New Roman" w:eastAsia="Calibri" w:hAnsi="Times New Roman" w:cs="Times New Roman"/>
                <w:sz w:val="20"/>
                <w:szCs w:val="20"/>
              </w:rPr>
              <w:t>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w:t>
            </w:r>
          </w:p>
          <w:p w14:paraId="291C79CA" w14:textId="77777777" w:rsidR="00304E81" w:rsidRPr="00BA7714" w:rsidRDefault="00304E81" w:rsidP="00304E81">
            <w:pPr>
              <w:autoSpaceDE w:val="0"/>
              <w:autoSpaceDN w:val="0"/>
              <w:adjustRightInd w:val="0"/>
              <w:spacing w:after="0" w:line="240" w:lineRule="auto"/>
              <w:ind w:firstLine="709"/>
              <w:jc w:val="both"/>
              <w:rPr>
                <w:rFonts w:ascii="Times New Roman" w:eastAsia="Calibri" w:hAnsi="Times New Roman" w:cs="Times New Roman"/>
                <w:sz w:val="20"/>
                <w:szCs w:val="20"/>
              </w:rPr>
            </w:pPr>
            <w:r w:rsidRPr="00BA7714">
              <w:rPr>
                <w:rFonts w:ascii="Times New Roman" w:eastAsia="Calibri" w:hAnsi="Times New Roman" w:cs="Times New Roman"/>
                <w:sz w:val="20"/>
                <w:szCs w:val="20"/>
              </w:rPr>
              <w:t>2) при осуществлении закупки товара или закупки работы, услуги, для выполнения, оказания которых используется товар:</w:t>
            </w:r>
          </w:p>
          <w:p w14:paraId="447904B6" w14:textId="77777777" w:rsidR="00304E81" w:rsidRPr="00BA7714" w:rsidRDefault="00304E81" w:rsidP="00304E81">
            <w:pPr>
              <w:autoSpaceDE w:val="0"/>
              <w:autoSpaceDN w:val="0"/>
              <w:adjustRightInd w:val="0"/>
              <w:spacing w:after="0" w:line="240" w:lineRule="auto"/>
              <w:ind w:firstLine="709"/>
              <w:jc w:val="both"/>
              <w:rPr>
                <w:rFonts w:ascii="Times New Roman" w:eastAsia="Calibri" w:hAnsi="Times New Roman" w:cs="Times New Roman"/>
                <w:sz w:val="20"/>
                <w:szCs w:val="20"/>
              </w:rPr>
            </w:pPr>
            <w:r w:rsidRPr="00BA7714">
              <w:rPr>
                <w:rFonts w:ascii="Times New Roman" w:eastAsia="Calibri" w:hAnsi="Times New Roman" w:cs="Times New Roman"/>
                <w:sz w:val="20"/>
                <w:szCs w:val="20"/>
              </w:rPr>
              <w:t>- наименование страны происхождения товара (при осуществлении закупки товара) (в случае установления заказчиком в извещении о проведении запроса котировок приоритета товарам российского происхождения, работам, услугам, выполняемым, оказываемым российскими лицами, в соответствии с главой 4 раздела IV Положения о закупке);</w:t>
            </w:r>
          </w:p>
          <w:p w14:paraId="634907C8" w14:textId="71B69B26" w:rsidR="00304E81" w:rsidRDefault="00304E81" w:rsidP="00304E81">
            <w:pPr>
              <w:autoSpaceDE w:val="0"/>
              <w:autoSpaceDN w:val="0"/>
              <w:adjustRightInd w:val="0"/>
              <w:spacing w:after="0" w:line="240" w:lineRule="auto"/>
              <w:ind w:firstLine="709"/>
              <w:jc w:val="both"/>
              <w:rPr>
                <w:rFonts w:ascii="Times New Roman" w:eastAsia="Calibri" w:hAnsi="Times New Roman" w:cs="Times New Roman"/>
                <w:sz w:val="20"/>
                <w:szCs w:val="20"/>
              </w:rPr>
            </w:pPr>
            <w:r w:rsidRPr="00BA7714">
              <w:rPr>
                <w:rFonts w:ascii="Times New Roman" w:eastAsia="Calibri" w:hAnsi="Times New Roman" w:cs="Times New Roman"/>
                <w:sz w:val="20"/>
                <w:szCs w:val="20"/>
              </w:rPr>
              <w:t xml:space="preserve">-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w:t>
            </w:r>
            <w:r w:rsidRPr="00BA7714">
              <w:rPr>
                <w:rFonts w:ascii="Times New Roman" w:eastAsia="Calibri" w:hAnsi="Times New Roman" w:cs="Times New Roman"/>
                <w:sz w:val="20"/>
                <w:szCs w:val="20"/>
              </w:rPr>
              <w:lastRenderedPageBreak/>
              <w:t>указанного в извещении о проведении запроса котировок;</w:t>
            </w:r>
          </w:p>
          <w:p w14:paraId="29C0A05C" w14:textId="414C0ECC" w:rsidR="00944045" w:rsidRPr="00944045" w:rsidRDefault="00BA7714" w:rsidP="00944045">
            <w:pPr>
              <w:autoSpaceDE w:val="0"/>
              <w:autoSpaceDN w:val="0"/>
              <w:adjustRightInd w:val="0"/>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r w:rsidR="00944045" w:rsidRPr="00944045">
              <w:rPr>
                <w:rFonts w:ascii="Times New Roman" w:eastAsia="Calibri" w:hAnsi="Times New Roman" w:cs="Times New Roman"/>
                <w:sz w:val="20"/>
                <w:szCs w:val="20"/>
              </w:rPr>
              <w:t>-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14:paraId="5DD4BEC4" w14:textId="41F892EB" w:rsidR="00944045" w:rsidRDefault="00944045" w:rsidP="00944045">
            <w:pPr>
              <w:shd w:val="clear" w:color="auto" w:fill="FFFFFF"/>
              <w:spacing w:after="0" w:line="240" w:lineRule="auto"/>
              <w:ind w:firstLine="709"/>
              <w:jc w:val="both"/>
              <w:rPr>
                <w:rFonts w:ascii="Times New Roman" w:hAnsi="Times New Roman" w:cs="Times New Roman"/>
                <w:sz w:val="20"/>
                <w:szCs w:val="20"/>
              </w:rPr>
            </w:pPr>
            <w:r w:rsidRPr="00944045">
              <w:rPr>
                <w:rFonts w:ascii="Times New Roman" w:hAnsi="Times New Roman" w:cs="Times New Roman"/>
                <w:sz w:val="20"/>
                <w:szCs w:val="20"/>
              </w:rPr>
              <w:t>-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w:t>
            </w:r>
            <w:r w:rsidRPr="00944045">
              <w:rPr>
                <w:rFonts w:ascii="Times New Roman" w:hAnsi="Times New Roman" w:cs="Times New Roman"/>
                <w:i/>
                <w:sz w:val="20"/>
                <w:szCs w:val="20"/>
              </w:rPr>
              <w:t xml:space="preserve"> </w:t>
            </w:r>
            <w:r w:rsidRPr="00944045">
              <w:rPr>
                <w:rFonts w:ascii="Times New Roman" w:hAnsi="Times New Roman" w:cs="Times New Roman"/>
                <w:sz w:val="20"/>
                <w:szCs w:val="20"/>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w:t>
            </w:r>
            <w:r w:rsidRPr="00944045">
              <w:rPr>
                <w:rFonts w:ascii="Times New Roman" w:hAnsi="Times New Roman" w:cs="Times New Roman"/>
                <w:i/>
                <w:sz w:val="20"/>
                <w:szCs w:val="20"/>
              </w:rPr>
              <w:t xml:space="preserve"> </w:t>
            </w:r>
            <w:r w:rsidRPr="00944045">
              <w:rPr>
                <w:rFonts w:ascii="Times New Roman" w:hAnsi="Times New Roman" w:cs="Times New Roman"/>
                <w:sz w:val="20"/>
                <w:szCs w:val="20"/>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6A232A9F" w14:textId="77777777" w:rsidR="00944045" w:rsidRPr="00944045" w:rsidRDefault="00944045" w:rsidP="00944045">
            <w:pPr>
              <w:shd w:val="clear" w:color="auto" w:fill="FFFFFF"/>
              <w:spacing w:after="0" w:line="240" w:lineRule="auto"/>
              <w:ind w:firstLine="709"/>
              <w:jc w:val="both"/>
              <w:rPr>
                <w:rFonts w:ascii="Times New Roman" w:hAnsi="Times New Roman" w:cs="Times New Roman"/>
                <w:sz w:val="20"/>
                <w:szCs w:val="20"/>
              </w:rPr>
            </w:pPr>
            <w:r w:rsidRPr="00944045">
              <w:rPr>
                <w:rFonts w:ascii="Times New Roman" w:hAnsi="Times New Roman" w:cs="Times New Roman"/>
                <w:sz w:val="20"/>
                <w:szCs w:val="20"/>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w:t>
            </w:r>
            <w:r w:rsidRPr="00944045">
              <w:rPr>
                <w:rFonts w:ascii="Times New Roman" w:hAnsi="Times New Roman" w:cs="Times New Roman"/>
                <w:i/>
                <w:sz w:val="20"/>
                <w:szCs w:val="20"/>
              </w:rPr>
              <w:t xml:space="preserve"> </w:t>
            </w:r>
            <w:r w:rsidRPr="00944045">
              <w:rPr>
                <w:rFonts w:ascii="Times New Roman" w:hAnsi="Times New Roman" w:cs="Times New Roman"/>
                <w:sz w:val="20"/>
                <w:szCs w:val="20"/>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22713DD" w14:textId="77777777" w:rsidR="00944045" w:rsidRPr="00944045" w:rsidRDefault="00944045" w:rsidP="00944045">
            <w:pPr>
              <w:shd w:val="clear" w:color="auto" w:fill="FFFFFF"/>
              <w:spacing w:after="0" w:line="240" w:lineRule="auto"/>
              <w:ind w:firstLine="709"/>
              <w:jc w:val="both"/>
              <w:rPr>
                <w:rFonts w:ascii="Times New Roman" w:hAnsi="Times New Roman" w:cs="Times New Roman"/>
                <w:sz w:val="20"/>
                <w:szCs w:val="20"/>
              </w:rPr>
            </w:pPr>
            <w:r w:rsidRPr="00944045">
              <w:rPr>
                <w:rFonts w:ascii="Times New Roman" w:hAnsi="Times New Roman" w:cs="Times New Roman"/>
                <w:sz w:val="20"/>
                <w:szCs w:val="20"/>
              </w:rPr>
              <w:t>-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2-9 пункта 1 главы 1 настоящего раздела Положения о закупке (указанная декларация может предоставляться с использованием программно-аппаратных средств электронной площадки при наличии такого функционала);</w:t>
            </w:r>
          </w:p>
          <w:p w14:paraId="1031FA07" w14:textId="77777777" w:rsidR="00944045" w:rsidRPr="00944045" w:rsidRDefault="00944045" w:rsidP="00944045">
            <w:pPr>
              <w:shd w:val="clear" w:color="auto" w:fill="FFFFFF"/>
              <w:spacing w:after="0" w:line="240" w:lineRule="auto"/>
              <w:ind w:firstLine="709"/>
              <w:jc w:val="both"/>
              <w:rPr>
                <w:rFonts w:ascii="Times New Roman" w:hAnsi="Times New Roman" w:cs="Times New Roman"/>
                <w:sz w:val="20"/>
                <w:szCs w:val="20"/>
              </w:rPr>
            </w:pPr>
            <w:r w:rsidRPr="00944045">
              <w:rPr>
                <w:rFonts w:ascii="Times New Roman" w:hAnsi="Times New Roman" w:cs="Times New Roman"/>
                <w:sz w:val="20"/>
                <w:szCs w:val="20"/>
              </w:rPr>
              <w:t xml:space="preserve">- копии учредительных документов участника закупки: </w:t>
            </w:r>
          </w:p>
          <w:p w14:paraId="685191DE" w14:textId="77777777" w:rsidR="00944045" w:rsidRPr="00944045" w:rsidRDefault="00944045" w:rsidP="00944045">
            <w:pPr>
              <w:shd w:val="clear" w:color="auto" w:fill="FFFFFF"/>
              <w:spacing w:after="0" w:line="240" w:lineRule="auto"/>
              <w:ind w:firstLine="709"/>
              <w:jc w:val="both"/>
              <w:rPr>
                <w:rFonts w:ascii="Times New Roman" w:hAnsi="Times New Roman" w:cs="Times New Roman"/>
                <w:sz w:val="20"/>
                <w:szCs w:val="20"/>
              </w:rPr>
            </w:pPr>
            <w:r w:rsidRPr="00944045">
              <w:rPr>
                <w:rFonts w:ascii="Times New Roman" w:hAnsi="Times New Roman" w:cs="Times New Roman"/>
                <w:sz w:val="20"/>
                <w:szCs w:val="20"/>
              </w:rPr>
              <w:t xml:space="preserve">для юридического лица: копия устава (все страницы); </w:t>
            </w:r>
          </w:p>
          <w:p w14:paraId="1C55DBC0" w14:textId="77777777" w:rsidR="00944045" w:rsidRPr="00944045" w:rsidRDefault="00944045" w:rsidP="00944045">
            <w:pPr>
              <w:shd w:val="clear" w:color="auto" w:fill="FFFFFF"/>
              <w:spacing w:after="0" w:line="240" w:lineRule="auto"/>
              <w:ind w:firstLine="709"/>
              <w:jc w:val="both"/>
              <w:rPr>
                <w:rFonts w:ascii="Times New Roman" w:hAnsi="Times New Roman" w:cs="Times New Roman"/>
                <w:sz w:val="20"/>
                <w:szCs w:val="20"/>
              </w:rPr>
            </w:pPr>
            <w:r w:rsidRPr="00944045">
              <w:rPr>
                <w:rFonts w:ascii="Times New Roman" w:hAnsi="Times New Roman" w:cs="Times New Roman"/>
                <w:sz w:val="20"/>
                <w:szCs w:val="20"/>
              </w:rPr>
              <w:t>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14:paraId="24DC1005" w14:textId="77777777" w:rsidR="00944045" w:rsidRPr="00944045" w:rsidRDefault="00944045" w:rsidP="00944045">
            <w:pPr>
              <w:shd w:val="clear" w:color="auto" w:fill="FFFFFF"/>
              <w:spacing w:after="0" w:line="240" w:lineRule="auto"/>
              <w:ind w:firstLine="709"/>
              <w:jc w:val="both"/>
              <w:rPr>
                <w:rFonts w:ascii="Times New Roman" w:hAnsi="Times New Roman" w:cs="Times New Roman"/>
                <w:sz w:val="20"/>
                <w:szCs w:val="20"/>
              </w:rPr>
            </w:pPr>
            <w:r w:rsidRPr="00944045">
              <w:rPr>
                <w:rFonts w:ascii="Times New Roman" w:hAnsi="Times New Roman" w:cs="Times New Roman"/>
                <w:sz w:val="20"/>
                <w:szCs w:val="20"/>
              </w:rPr>
              <w:t>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14:paraId="4176A067" w14:textId="77777777" w:rsidR="0024495D" w:rsidRDefault="00944045" w:rsidP="00944045">
            <w:pPr>
              <w:spacing w:after="0" w:line="240" w:lineRule="auto"/>
              <w:ind w:firstLine="709"/>
              <w:jc w:val="both"/>
              <w:rPr>
                <w:rFonts w:ascii="Times New Roman" w:eastAsia="Calibri" w:hAnsi="Times New Roman" w:cs="Times New Roman"/>
                <w:bCs/>
                <w:iCs/>
                <w:sz w:val="20"/>
                <w:szCs w:val="20"/>
              </w:rPr>
            </w:pPr>
            <w:r w:rsidRPr="00944045">
              <w:rPr>
                <w:rFonts w:ascii="Times New Roman" w:eastAsia="Calibri" w:hAnsi="Times New Roman" w:cs="Times New Roman"/>
                <w:sz w:val="20"/>
                <w:szCs w:val="20"/>
              </w:rPr>
              <w:t>- </w:t>
            </w:r>
            <w:r w:rsidRPr="00944045">
              <w:rPr>
                <w:rFonts w:ascii="Times New Roman" w:eastAsia="Calibri" w:hAnsi="Times New Roman" w:cs="Times New Roman"/>
                <w:bCs/>
                <w:iCs/>
                <w:sz w:val="2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71EE6425" w14:textId="440FE0AC" w:rsidR="00944045" w:rsidRDefault="00944045" w:rsidP="00944045">
            <w:pPr>
              <w:spacing w:after="0" w:line="240" w:lineRule="auto"/>
              <w:ind w:firstLine="709"/>
              <w:jc w:val="both"/>
              <w:rPr>
                <w:rFonts w:ascii="Times New Roman" w:eastAsia="Calibri" w:hAnsi="Times New Roman" w:cs="Times New Roman"/>
                <w:bCs/>
                <w:iCs/>
                <w:sz w:val="20"/>
                <w:szCs w:val="20"/>
              </w:rPr>
            </w:pPr>
            <w:r w:rsidRPr="00944045">
              <w:rPr>
                <w:rFonts w:ascii="Times New Roman" w:eastAsia="Calibri" w:hAnsi="Times New Roman" w:cs="Times New Roman"/>
                <w:bCs/>
                <w:iCs/>
                <w:sz w:val="20"/>
                <w:szCs w:val="20"/>
              </w:rPr>
              <w:t>Если данная сделка не является крупной в соответствии с действующим законодательством Российской Федерации и /или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14:paraId="12D4E1C1" w14:textId="4C9872E7" w:rsidR="00304E81" w:rsidRPr="00BA7714" w:rsidRDefault="00BA7714" w:rsidP="00304E81">
            <w:pPr>
              <w:spacing w:after="0" w:line="240" w:lineRule="auto"/>
              <w:ind w:firstLine="709"/>
              <w:jc w:val="both"/>
              <w:rPr>
                <w:rFonts w:ascii="Times New Roman" w:eastAsia="Calibri" w:hAnsi="Times New Roman" w:cs="Times New Roman"/>
                <w:bCs/>
                <w:iCs/>
                <w:sz w:val="20"/>
                <w:szCs w:val="20"/>
              </w:rPr>
            </w:pPr>
            <w:r w:rsidRPr="00BA7714">
              <w:rPr>
                <w:rFonts w:ascii="Times New Roman" w:eastAsia="Calibri" w:hAnsi="Times New Roman" w:cs="Times New Roman"/>
                <w:bCs/>
                <w:iCs/>
                <w:sz w:val="20"/>
                <w:szCs w:val="20"/>
              </w:rPr>
              <w:t>4</w:t>
            </w:r>
            <w:r w:rsidR="00304E81" w:rsidRPr="00BA7714">
              <w:rPr>
                <w:rFonts w:ascii="Times New Roman" w:eastAsia="Calibri" w:hAnsi="Times New Roman" w:cs="Times New Roman"/>
                <w:bCs/>
                <w:iCs/>
                <w:sz w:val="20"/>
                <w:szCs w:val="20"/>
              </w:rPr>
              <w:t xml:space="preserve">)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w:t>
            </w:r>
            <w:r w:rsidR="00304E81" w:rsidRPr="00BA7714">
              <w:rPr>
                <w:rFonts w:ascii="Times New Roman" w:eastAsia="Calibri" w:hAnsi="Times New Roman" w:cs="Times New Roman"/>
                <w:bCs/>
                <w:iCs/>
                <w:sz w:val="20"/>
                <w:szCs w:val="20"/>
              </w:rPr>
              <w:lastRenderedPageBreak/>
              <w:t>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BE570D3" w14:textId="3F26AFAC" w:rsidR="00304E81" w:rsidRPr="00BA7714" w:rsidRDefault="00BA7714" w:rsidP="00304E81">
            <w:pPr>
              <w:spacing w:after="0" w:line="240" w:lineRule="auto"/>
              <w:ind w:firstLine="709"/>
              <w:jc w:val="both"/>
              <w:rPr>
                <w:rFonts w:ascii="Times New Roman" w:eastAsia="Calibri" w:hAnsi="Times New Roman" w:cs="Times New Roman"/>
                <w:bCs/>
                <w:iCs/>
                <w:sz w:val="20"/>
                <w:szCs w:val="20"/>
              </w:rPr>
            </w:pPr>
            <w:r w:rsidRPr="00BA7714">
              <w:rPr>
                <w:rFonts w:ascii="Times New Roman" w:eastAsia="Calibri" w:hAnsi="Times New Roman" w:cs="Times New Roman"/>
                <w:bCs/>
                <w:iCs/>
                <w:sz w:val="20"/>
                <w:szCs w:val="20"/>
              </w:rPr>
              <w:t>5</w:t>
            </w:r>
            <w:r w:rsidR="00304E81" w:rsidRPr="00BA7714">
              <w:rPr>
                <w:rFonts w:ascii="Times New Roman" w:eastAsia="Calibri" w:hAnsi="Times New Roman" w:cs="Times New Roman"/>
                <w:bCs/>
                <w:iCs/>
                <w:sz w:val="20"/>
                <w:szCs w:val="20"/>
              </w:rPr>
              <w:t>)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p>
          <w:p w14:paraId="7C25FB9B" w14:textId="20F51B98" w:rsidR="00304E81" w:rsidRPr="00BA7714" w:rsidRDefault="00BA7714" w:rsidP="00304E81">
            <w:pPr>
              <w:spacing w:after="0" w:line="240" w:lineRule="auto"/>
              <w:ind w:firstLine="709"/>
              <w:jc w:val="both"/>
              <w:rPr>
                <w:rFonts w:ascii="Times New Roman" w:eastAsia="Calibri" w:hAnsi="Times New Roman" w:cs="Times New Roman"/>
                <w:bCs/>
                <w:iCs/>
                <w:sz w:val="20"/>
                <w:szCs w:val="20"/>
              </w:rPr>
            </w:pPr>
            <w:r w:rsidRPr="00BA7714">
              <w:rPr>
                <w:rFonts w:ascii="Times New Roman" w:eastAsia="Calibri" w:hAnsi="Times New Roman" w:cs="Times New Roman"/>
                <w:bCs/>
                <w:iCs/>
                <w:sz w:val="20"/>
                <w:szCs w:val="20"/>
              </w:rPr>
              <w:t>6</w:t>
            </w:r>
            <w:r w:rsidR="00304E81" w:rsidRPr="00BA7714">
              <w:rPr>
                <w:rFonts w:ascii="Times New Roman" w:eastAsia="Calibri" w:hAnsi="Times New Roman" w:cs="Times New Roman"/>
                <w:bCs/>
                <w:iCs/>
                <w:sz w:val="20"/>
                <w:szCs w:val="20"/>
              </w:rPr>
              <w:t>) документы, предусмотренные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(в случае осуществления закупки, участниками которой могут быть только субъекты малого и среднего предпринимательства);</w:t>
            </w:r>
          </w:p>
          <w:p w14:paraId="692B6BAE" w14:textId="77777777" w:rsidR="00FC759C" w:rsidRDefault="00FC759C" w:rsidP="00944045">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У</w:t>
            </w:r>
            <w:r w:rsidRPr="00FC759C">
              <w:rPr>
                <w:rFonts w:ascii="Times New Roman" w:eastAsia="Calibri" w:hAnsi="Times New Roman" w:cs="Times New Roman"/>
                <w:sz w:val="20"/>
                <w:szCs w:val="20"/>
              </w:rPr>
              <w:t>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года № 152-ФЗ «О персональных данных»;</w:t>
            </w:r>
          </w:p>
          <w:p w14:paraId="3F14B4E2" w14:textId="77777777" w:rsidR="00FC759C" w:rsidRDefault="00FC759C" w:rsidP="00944045">
            <w:pPr>
              <w:spacing w:after="0" w:line="240" w:lineRule="auto"/>
              <w:ind w:firstLine="709"/>
              <w:jc w:val="both"/>
              <w:rPr>
                <w:rFonts w:ascii="Times New Roman" w:hAnsi="Times New Roman" w:cs="Times New Roman"/>
                <w:sz w:val="20"/>
                <w:szCs w:val="20"/>
              </w:rPr>
            </w:pPr>
            <w:r w:rsidRPr="00FC759C">
              <w:rPr>
                <w:rFonts w:ascii="Times New Roman" w:hAnsi="Times New Roman" w:cs="Times New Roman"/>
                <w:sz w:val="20"/>
                <w:szCs w:val="20"/>
              </w:rPr>
              <w:t>Заявка на участие в конкурентной закупке может содержать эскиз, рисунок, чертеж, фотографию, иное изображение, образец товара, закупка которого осуществляется.</w:t>
            </w:r>
          </w:p>
          <w:p w14:paraId="03A8206E" w14:textId="77777777" w:rsidR="00FC759C" w:rsidRPr="00FC759C" w:rsidRDefault="00FC759C" w:rsidP="00FC759C">
            <w:pPr>
              <w:spacing w:after="0" w:line="240" w:lineRule="auto"/>
              <w:ind w:firstLine="708"/>
              <w:jc w:val="both"/>
              <w:rPr>
                <w:rFonts w:ascii="Times New Roman" w:eastAsia="Calibri" w:hAnsi="Times New Roman" w:cs="Times New Roman"/>
                <w:sz w:val="20"/>
                <w:szCs w:val="20"/>
              </w:rPr>
            </w:pPr>
            <w:r w:rsidRPr="00FC759C">
              <w:rPr>
                <w:rFonts w:ascii="Times New Roman" w:eastAsia="Calibri" w:hAnsi="Times New Roman" w:cs="Times New Roman"/>
                <w:sz w:val="20"/>
                <w:szCs w:val="20"/>
              </w:rPr>
              <w:t>Документы для участия в конкурентной закупке должны содержать полную информацию, необходимую и достаточную для определения соответствия товаров (работ, услуг), предлагаемых участниками закупки, предъявленным в извещении об осуществлении закупки и (или) документации о конкурентной закупке требованиям.</w:t>
            </w:r>
          </w:p>
          <w:p w14:paraId="63F0BD9A" w14:textId="79318696" w:rsidR="00FC759C" w:rsidRPr="00FC759C" w:rsidRDefault="00D07FEC" w:rsidP="00FC759C">
            <w:pPr>
              <w:spacing w:after="0" w:line="240" w:lineRule="auto"/>
              <w:ind w:firstLine="708"/>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6</w:t>
            </w:r>
            <w:r w:rsidR="00FC759C" w:rsidRPr="00FC759C">
              <w:rPr>
                <w:rFonts w:ascii="Times New Roman" w:eastAsia="Calibri" w:hAnsi="Times New Roman" w:cs="Times New Roman"/>
                <w:bCs/>
                <w:iCs/>
                <w:sz w:val="20"/>
                <w:szCs w:val="20"/>
              </w:rPr>
              <w:t>.</w:t>
            </w:r>
            <w:r w:rsidR="00FC759C" w:rsidRPr="00FC759C">
              <w:rPr>
                <w:rFonts w:ascii="Times New Roman" w:eastAsia="Calibri" w:hAnsi="Times New Roman" w:cs="Times New Roman"/>
                <w:sz w:val="20"/>
                <w:szCs w:val="20"/>
              </w:rPr>
              <w:t> </w:t>
            </w:r>
            <w:r w:rsidR="00FC759C" w:rsidRPr="00FC759C">
              <w:rPr>
                <w:rFonts w:ascii="Times New Roman" w:eastAsia="Calibri" w:hAnsi="Times New Roman" w:cs="Times New Roman"/>
                <w:bCs/>
                <w:iCs/>
                <w:sz w:val="20"/>
                <w:szCs w:val="20"/>
              </w:rPr>
              <w:t>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14:paraId="23CEDEAA" w14:textId="23A62DB1" w:rsidR="00FC759C" w:rsidRPr="00FC759C" w:rsidRDefault="00D07FEC" w:rsidP="00FC759C">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bCs/>
                <w:iCs/>
                <w:sz w:val="20"/>
                <w:szCs w:val="20"/>
              </w:rPr>
            </w:pPr>
            <w:r>
              <w:rPr>
                <w:rFonts w:ascii="Times New Roman" w:eastAsia="Calibri" w:hAnsi="Times New Roman" w:cs="Times New Roman"/>
                <w:sz w:val="20"/>
                <w:szCs w:val="20"/>
              </w:rPr>
              <w:t>7</w:t>
            </w:r>
            <w:r w:rsidR="00FC759C" w:rsidRPr="00FC759C">
              <w:rPr>
                <w:rFonts w:ascii="Times New Roman" w:eastAsia="Calibri" w:hAnsi="Times New Roman" w:cs="Times New Roman"/>
                <w:sz w:val="20"/>
                <w:szCs w:val="20"/>
              </w:rPr>
              <w:t>. 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о конкурентной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DB78C7C" w:rsidR="0024495D" w:rsidRPr="00FC759C" w:rsidRDefault="00BC1B8B" w:rsidP="00FC759C">
            <w:pPr>
              <w:spacing w:after="0" w:line="240" w:lineRule="auto"/>
              <w:jc w:val="center"/>
              <w:rPr>
                <w:rFonts w:ascii="Times New Roman" w:eastAsia="Times New Roman" w:hAnsi="Times New Roman" w:cs="Times New Roman"/>
                <w:bCs/>
                <w:sz w:val="20"/>
                <w:szCs w:val="20"/>
                <w:highlight w:val="green"/>
                <w:lang w:eastAsia="ru-RU"/>
              </w:rPr>
            </w:pPr>
            <w:r>
              <w:rPr>
                <w:rFonts w:ascii="Times New Roman" w:hAnsi="Times New Roman" w:cs="Times New Roman"/>
                <w:sz w:val="20"/>
                <w:szCs w:val="20"/>
              </w:rPr>
              <w:t>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EE7F13F" w:rsidR="0024495D" w:rsidRPr="004D717D" w:rsidRDefault="00FC759C" w:rsidP="00FC759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C759C">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72DBCA9" w14:textId="77777777" w:rsidR="00304E81" w:rsidRPr="00BA7714" w:rsidRDefault="00304E81" w:rsidP="00304E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7714">
              <w:rPr>
                <w:rFonts w:ascii="Times New Roman" w:eastAsia="Times New Roman" w:hAnsi="Times New Roman" w:cs="Times New Roman"/>
                <w:sz w:val="20"/>
                <w:szCs w:val="20"/>
                <w:lang w:eastAsia="ru-RU"/>
              </w:rPr>
              <w:t>Заявка участника запроса котировок отклоняется комиссией по осуществлению закупок в случае:</w:t>
            </w:r>
          </w:p>
          <w:p w14:paraId="70AB7C87" w14:textId="77777777" w:rsidR="00304E81" w:rsidRPr="00BA7714" w:rsidRDefault="00304E81" w:rsidP="00304E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7714">
              <w:rPr>
                <w:rFonts w:ascii="Times New Roman" w:eastAsia="Times New Roman" w:hAnsi="Times New Roman" w:cs="Times New Roman"/>
                <w:sz w:val="20"/>
                <w:szCs w:val="20"/>
                <w:lang w:eastAsia="ru-RU"/>
              </w:rPr>
              <w:t>1) непредоставления документов и (или) информации, предусмотренных извещением о проведении запроса котировок, или предоставления недостоверной информации;</w:t>
            </w:r>
          </w:p>
          <w:p w14:paraId="7DD53EC6" w14:textId="77777777" w:rsidR="00304E81" w:rsidRPr="00BA7714" w:rsidRDefault="00304E81" w:rsidP="00304E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7714">
              <w:rPr>
                <w:rFonts w:ascii="Times New Roman" w:eastAsia="Times New Roman" w:hAnsi="Times New Roman" w:cs="Times New Roman"/>
                <w:sz w:val="20"/>
                <w:szCs w:val="20"/>
                <w:lang w:eastAsia="ru-RU"/>
              </w:rPr>
              <w:t>2) несоответствия информации, предусмотренной извещением о проведении запроса котировок, требованиям такого извещения;</w:t>
            </w:r>
          </w:p>
          <w:p w14:paraId="4ABE1C85" w14:textId="78D63C52" w:rsidR="00304E81" w:rsidRPr="00BA7714" w:rsidRDefault="00304E81" w:rsidP="00304E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7714">
              <w:rPr>
                <w:rFonts w:ascii="Times New Roman" w:eastAsia="Times New Roman" w:hAnsi="Times New Roman" w:cs="Times New Roman"/>
                <w:sz w:val="20"/>
                <w:szCs w:val="20"/>
                <w:lang w:eastAsia="ru-RU"/>
              </w:rPr>
              <w:t>3) предложенная в заявке цена товара, работы, услуги превышает начальную (максимальную) цену договора, указанную в извещении о проведении запроса котировок, либо равна нулю.</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7714">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w:t>
            </w:r>
            <w:r w:rsidRPr="00BA7714">
              <w:rPr>
                <w:rFonts w:ascii="Times New Roman" w:eastAsia="Times New Roman" w:hAnsi="Times New Roman" w:cs="Times New Roman"/>
                <w:sz w:val="20"/>
                <w:szCs w:val="20"/>
                <w:lang w:eastAsia="ru-RU"/>
              </w:rPr>
              <w:lastRenderedPageBreak/>
              <w:t>исполнителя) или отказ от заключения договора с победителем определения поставщика</w:t>
            </w:r>
            <w:r w:rsidRPr="00390F7D">
              <w:rPr>
                <w:rFonts w:ascii="Times New Roman" w:eastAsia="Times New Roman" w:hAnsi="Times New Roman" w:cs="Times New Roman"/>
                <w:sz w:val="20"/>
                <w:szCs w:val="20"/>
                <w:lang w:eastAsia="ru-RU"/>
              </w:rPr>
              <w:t xml:space="preserve">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272BEFE1" w:rsidR="00B41C71" w:rsidRPr="006277AF" w:rsidRDefault="006277AF" w:rsidP="006277AF">
            <w:pPr>
              <w:autoSpaceDE w:val="0"/>
              <w:autoSpaceDN w:val="0"/>
              <w:adjustRightInd w:val="0"/>
              <w:ind w:firstLine="709"/>
              <w:jc w:val="both"/>
              <w:rPr>
                <w:rFonts w:ascii="Times New Roman" w:eastAsia="Calibri" w:hAnsi="Times New Roman" w:cs="Times New Roman"/>
                <w:sz w:val="20"/>
                <w:szCs w:val="20"/>
              </w:rPr>
            </w:pPr>
            <w:r w:rsidRPr="006277AF">
              <w:rPr>
                <w:rFonts w:ascii="Times New Roman" w:eastAsia="Calibri" w:hAnsi="Times New Roman" w:cs="Times New Roman"/>
                <w:sz w:val="20"/>
                <w:szCs w:val="20"/>
              </w:rPr>
              <w:t xml:space="preserve">В случае, если на участие в запросе котировок не подано ни одной заявки или по результатам рассмотрения заявок на участие в запросе котировок комиссия по осуществлению конкурентных закупок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 </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E91991" w:rsidR="0024495D" w:rsidRPr="00304E81" w:rsidRDefault="0024495D" w:rsidP="00FC759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8C29262" w:rsidR="0024495D" w:rsidRPr="004D717D" w:rsidRDefault="00FC759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8EC9B" w14:textId="77777777" w:rsidR="00EE0D48" w:rsidRDefault="00EE0D48">
      <w:pPr>
        <w:spacing w:after="0" w:line="240" w:lineRule="auto"/>
      </w:pPr>
      <w:r>
        <w:separator/>
      </w:r>
    </w:p>
  </w:endnote>
  <w:endnote w:type="continuationSeparator" w:id="0">
    <w:p w14:paraId="37E618B5" w14:textId="77777777" w:rsidR="00EE0D48" w:rsidRDefault="00EE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BB4C957" w:rsidR="00C22072" w:rsidRDefault="00C22072" w:rsidP="0054310E">
    <w:pPr>
      <w:pStyle w:val="a9"/>
      <w:tabs>
        <w:tab w:val="clear" w:pos="4677"/>
      </w:tabs>
    </w:pPr>
    <w:r>
      <w:tab/>
    </w:r>
    <w:r>
      <w:fldChar w:fldCharType="begin"/>
    </w:r>
    <w:r>
      <w:instrText xml:space="preserve"> PAGE   \* MERGEFORMAT </w:instrText>
    </w:r>
    <w:r>
      <w:fldChar w:fldCharType="separate"/>
    </w:r>
    <w:r w:rsidR="00554ED4">
      <w:rPr>
        <w:noProof/>
      </w:rPr>
      <w:t>3</w:t>
    </w:r>
    <w:r>
      <w:fldChar w:fldCharType="end"/>
    </w:r>
  </w:p>
  <w:p w14:paraId="1915D6A2" w14:textId="4D515800" w:rsidR="00C22072" w:rsidRDefault="00C22072">
    <w:pPr>
      <w:pStyle w:val="a9"/>
    </w:pPr>
  </w:p>
  <w:p w14:paraId="75D7B64D" w14:textId="77777777" w:rsidR="00C22072" w:rsidRDefault="00C220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72B92" w14:textId="77777777" w:rsidR="00EE0D48" w:rsidRDefault="00EE0D48">
      <w:pPr>
        <w:spacing w:after="0" w:line="240" w:lineRule="auto"/>
      </w:pPr>
      <w:r>
        <w:separator/>
      </w:r>
    </w:p>
  </w:footnote>
  <w:footnote w:type="continuationSeparator" w:id="0">
    <w:p w14:paraId="18F5AC95" w14:textId="77777777" w:rsidR="00EE0D48" w:rsidRDefault="00EE0D48">
      <w:pPr>
        <w:spacing w:after="0" w:line="240" w:lineRule="auto"/>
      </w:pPr>
      <w:r>
        <w:continuationSeparator/>
      </w:r>
    </w:p>
  </w:footnote>
  <w:footnote w:id="1">
    <w:p w14:paraId="3262B974" w14:textId="39FC7656" w:rsidR="00C22072" w:rsidRDefault="00C2207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22072" w:rsidRPr="0015588A" w:rsidRDefault="00C2207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E6F72"/>
    <w:rsid w:val="001F7182"/>
    <w:rsid w:val="0024495D"/>
    <w:rsid w:val="00252418"/>
    <w:rsid w:val="0025284C"/>
    <w:rsid w:val="00256C00"/>
    <w:rsid w:val="002C0075"/>
    <w:rsid w:val="00304E81"/>
    <w:rsid w:val="00327AD7"/>
    <w:rsid w:val="00331187"/>
    <w:rsid w:val="0033483E"/>
    <w:rsid w:val="00352E13"/>
    <w:rsid w:val="003602CB"/>
    <w:rsid w:val="00364BED"/>
    <w:rsid w:val="003725DA"/>
    <w:rsid w:val="00383738"/>
    <w:rsid w:val="00390F7D"/>
    <w:rsid w:val="003B0C56"/>
    <w:rsid w:val="003C4574"/>
    <w:rsid w:val="003E056F"/>
    <w:rsid w:val="003E3E9E"/>
    <w:rsid w:val="003E678C"/>
    <w:rsid w:val="00401090"/>
    <w:rsid w:val="00436D85"/>
    <w:rsid w:val="00442C9E"/>
    <w:rsid w:val="00477588"/>
    <w:rsid w:val="00483B31"/>
    <w:rsid w:val="004D717D"/>
    <w:rsid w:val="004F40AA"/>
    <w:rsid w:val="005125C6"/>
    <w:rsid w:val="0054310E"/>
    <w:rsid w:val="005467B3"/>
    <w:rsid w:val="00554ED4"/>
    <w:rsid w:val="005660A5"/>
    <w:rsid w:val="005929E7"/>
    <w:rsid w:val="005A0C02"/>
    <w:rsid w:val="005B71B9"/>
    <w:rsid w:val="005E1214"/>
    <w:rsid w:val="00612C81"/>
    <w:rsid w:val="00627309"/>
    <w:rsid w:val="006277AF"/>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208A"/>
    <w:rsid w:val="007D331B"/>
    <w:rsid w:val="007E6159"/>
    <w:rsid w:val="00836FFF"/>
    <w:rsid w:val="00850314"/>
    <w:rsid w:val="00866D4A"/>
    <w:rsid w:val="00883093"/>
    <w:rsid w:val="00894AA9"/>
    <w:rsid w:val="008C549A"/>
    <w:rsid w:val="008D2D62"/>
    <w:rsid w:val="008D4E67"/>
    <w:rsid w:val="008E092F"/>
    <w:rsid w:val="008E42F2"/>
    <w:rsid w:val="00905540"/>
    <w:rsid w:val="00914A56"/>
    <w:rsid w:val="00944045"/>
    <w:rsid w:val="0098502E"/>
    <w:rsid w:val="00A53448"/>
    <w:rsid w:val="00B23783"/>
    <w:rsid w:val="00B403F3"/>
    <w:rsid w:val="00B41C71"/>
    <w:rsid w:val="00B935D1"/>
    <w:rsid w:val="00B96737"/>
    <w:rsid w:val="00BA7714"/>
    <w:rsid w:val="00BB0229"/>
    <w:rsid w:val="00BB518B"/>
    <w:rsid w:val="00BC1B8B"/>
    <w:rsid w:val="00BC5E90"/>
    <w:rsid w:val="00BC6C35"/>
    <w:rsid w:val="00BE07E0"/>
    <w:rsid w:val="00BE3719"/>
    <w:rsid w:val="00BF5CF1"/>
    <w:rsid w:val="00C1140E"/>
    <w:rsid w:val="00C22072"/>
    <w:rsid w:val="00C24106"/>
    <w:rsid w:val="00C4222B"/>
    <w:rsid w:val="00C461E7"/>
    <w:rsid w:val="00C72A94"/>
    <w:rsid w:val="00C74129"/>
    <w:rsid w:val="00CB0FCC"/>
    <w:rsid w:val="00CB7DED"/>
    <w:rsid w:val="00CC7892"/>
    <w:rsid w:val="00CD6114"/>
    <w:rsid w:val="00D07FEC"/>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6D4C"/>
    <w:rsid w:val="00EE059E"/>
    <w:rsid w:val="00EE0D48"/>
    <w:rsid w:val="00EE7A23"/>
    <w:rsid w:val="00EF1BED"/>
    <w:rsid w:val="00EF554F"/>
    <w:rsid w:val="00F02ACD"/>
    <w:rsid w:val="00F06942"/>
    <w:rsid w:val="00F406AD"/>
    <w:rsid w:val="00F415BB"/>
    <w:rsid w:val="00F52C6F"/>
    <w:rsid w:val="00F73068"/>
    <w:rsid w:val="00F809C0"/>
    <w:rsid w:val="00FB52DC"/>
    <w:rsid w:val="00FC6785"/>
    <w:rsid w:val="00FC759C"/>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consultantplus://offline/main?base=LAW;n=116964;fld=134;dst=100095"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45218"/>
    <w:rsid w:val="00056A9F"/>
    <w:rsid w:val="00074D3A"/>
    <w:rsid w:val="0015062D"/>
    <w:rsid w:val="00274A39"/>
    <w:rsid w:val="002D74EE"/>
    <w:rsid w:val="003054F7"/>
    <w:rsid w:val="003D5AC7"/>
    <w:rsid w:val="003F2A8D"/>
    <w:rsid w:val="004162CB"/>
    <w:rsid w:val="004513CA"/>
    <w:rsid w:val="00520195"/>
    <w:rsid w:val="00535AB8"/>
    <w:rsid w:val="005F30F7"/>
    <w:rsid w:val="007E059C"/>
    <w:rsid w:val="00851BFF"/>
    <w:rsid w:val="00865887"/>
    <w:rsid w:val="00924934"/>
    <w:rsid w:val="00A40399"/>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6E80-759C-428D-BCC7-FD9C1961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5590</Words>
  <Characters>31864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MADOU1</cp:lastModifiedBy>
  <cp:revision>9</cp:revision>
  <dcterms:created xsi:type="dcterms:W3CDTF">2026-06-17T05:54:00Z</dcterms:created>
  <dcterms:modified xsi:type="dcterms:W3CDTF">2026-06-30T04:15:00Z</dcterms:modified>
</cp:coreProperties>
</file>