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73B4" w14:textId="38F59507" w:rsidR="00B33186" w:rsidRDefault="00B33186" w:rsidP="006C3B5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ДОГОВОРА</w:t>
      </w:r>
    </w:p>
    <w:p w14:paraId="38605DE5" w14:textId="77777777" w:rsidR="00B33186" w:rsidRDefault="00B33186" w:rsidP="006C3B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0377D5A" w14:textId="226C8613" w:rsidR="00FB0AC0" w:rsidRPr="00F376E6" w:rsidRDefault="00463B76" w:rsidP="006C3B5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127FE7">
        <w:rPr>
          <w:rFonts w:ascii="Times New Roman" w:hAnsi="Times New Roman" w:cs="Times New Roman"/>
          <w:b/>
        </w:rPr>
        <w:t xml:space="preserve"> №</w:t>
      </w:r>
      <w:r w:rsidR="00A37719">
        <w:rPr>
          <w:rFonts w:ascii="Times New Roman" w:hAnsi="Times New Roman" w:cs="Times New Roman"/>
          <w:b/>
        </w:rPr>
        <w:t>____</w:t>
      </w:r>
    </w:p>
    <w:p w14:paraId="1BD0E5C0" w14:textId="67C5FBF7" w:rsidR="00FB0AC0" w:rsidRPr="00F376E6" w:rsidRDefault="00FB0AC0" w:rsidP="006C3B5D">
      <w:pPr>
        <w:pStyle w:val="a3"/>
        <w:jc w:val="both"/>
        <w:rPr>
          <w:b w:val="0"/>
          <w:sz w:val="22"/>
          <w:szCs w:val="22"/>
        </w:rPr>
      </w:pPr>
      <w:r w:rsidRPr="00F376E6">
        <w:rPr>
          <w:b w:val="0"/>
          <w:sz w:val="22"/>
          <w:szCs w:val="22"/>
        </w:rPr>
        <w:t>г. Грозный</w:t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Pr="00F376E6">
        <w:rPr>
          <w:b w:val="0"/>
          <w:sz w:val="22"/>
          <w:szCs w:val="22"/>
        </w:rPr>
        <w:tab/>
      </w:r>
      <w:r w:rsidR="001277B3" w:rsidRPr="00F376E6">
        <w:rPr>
          <w:b w:val="0"/>
          <w:sz w:val="22"/>
          <w:szCs w:val="22"/>
        </w:rPr>
        <w:tab/>
      </w:r>
      <w:r w:rsidR="00EF58BF">
        <w:rPr>
          <w:b w:val="0"/>
          <w:sz w:val="22"/>
          <w:szCs w:val="22"/>
        </w:rPr>
        <w:t xml:space="preserve">      </w:t>
      </w:r>
      <w:r w:rsidRPr="00F376E6">
        <w:rPr>
          <w:b w:val="0"/>
          <w:sz w:val="22"/>
          <w:szCs w:val="22"/>
        </w:rPr>
        <w:t>«</w:t>
      </w:r>
      <w:r w:rsidR="00A37719">
        <w:rPr>
          <w:b w:val="0"/>
          <w:sz w:val="22"/>
          <w:szCs w:val="22"/>
        </w:rPr>
        <w:t>____</w:t>
      </w:r>
      <w:r w:rsidR="00935FF0" w:rsidRPr="00F376E6">
        <w:rPr>
          <w:b w:val="0"/>
          <w:sz w:val="22"/>
          <w:szCs w:val="22"/>
        </w:rPr>
        <w:t xml:space="preserve"> </w:t>
      </w:r>
      <w:r w:rsidRPr="00F376E6">
        <w:rPr>
          <w:b w:val="0"/>
          <w:sz w:val="22"/>
          <w:szCs w:val="22"/>
        </w:rPr>
        <w:t>20</w:t>
      </w:r>
      <w:r w:rsidR="0075465C" w:rsidRPr="00F376E6">
        <w:rPr>
          <w:b w:val="0"/>
          <w:sz w:val="22"/>
          <w:szCs w:val="22"/>
        </w:rPr>
        <w:t>2</w:t>
      </w:r>
      <w:r w:rsidR="00802D80">
        <w:rPr>
          <w:b w:val="0"/>
          <w:sz w:val="22"/>
          <w:szCs w:val="22"/>
        </w:rPr>
        <w:t>6</w:t>
      </w:r>
      <w:r w:rsidR="00FA1251" w:rsidRPr="00F376E6">
        <w:rPr>
          <w:b w:val="0"/>
          <w:sz w:val="22"/>
          <w:szCs w:val="22"/>
        </w:rPr>
        <w:t xml:space="preserve"> </w:t>
      </w:r>
      <w:r w:rsidRPr="00F376E6">
        <w:rPr>
          <w:b w:val="0"/>
          <w:sz w:val="22"/>
          <w:szCs w:val="22"/>
        </w:rPr>
        <w:t>г.</w:t>
      </w:r>
    </w:p>
    <w:p w14:paraId="380ABA90" w14:textId="0AAF8639" w:rsidR="00FB0AC0" w:rsidRPr="00F376E6" w:rsidRDefault="0075465C" w:rsidP="006C3B5D">
      <w:pPr>
        <w:pStyle w:val="a7"/>
        <w:ind w:firstLine="567"/>
        <w:jc w:val="both"/>
        <w:rPr>
          <w:rFonts w:ascii="Times New Roman" w:hAnsi="Times New Roman"/>
        </w:rPr>
      </w:pPr>
      <w:r w:rsidRPr="00F376E6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</w:t>
      </w:r>
      <w:r w:rsidR="006A43F0" w:rsidRPr="00F376E6">
        <w:rPr>
          <w:rFonts w:ascii="Times New Roman" w:hAnsi="Times New Roman"/>
        </w:rPr>
        <w:t xml:space="preserve">и академика М.Д. </w:t>
      </w:r>
      <w:proofErr w:type="spellStart"/>
      <w:r w:rsidR="006A43F0" w:rsidRPr="00F376E6">
        <w:rPr>
          <w:rFonts w:ascii="Times New Roman" w:hAnsi="Times New Roman"/>
        </w:rPr>
        <w:t>Миллионщикова</w:t>
      </w:r>
      <w:proofErr w:type="spellEnd"/>
      <w:r w:rsidR="006A43F0" w:rsidRPr="00F376E6">
        <w:rPr>
          <w:rFonts w:ascii="Times New Roman" w:hAnsi="Times New Roman"/>
        </w:rPr>
        <w:t>»</w:t>
      </w:r>
      <w:r w:rsidRPr="00F376E6">
        <w:rPr>
          <w:rFonts w:ascii="Times New Roman" w:hAnsi="Times New Roman"/>
        </w:rPr>
        <w:t>, именуемое в дальнейшем «</w:t>
      </w:r>
      <w:r w:rsidR="007F74A4">
        <w:rPr>
          <w:rFonts w:ascii="Times New Roman" w:hAnsi="Times New Roman"/>
        </w:rPr>
        <w:t>Покупатель</w:t>
      </w:r>
      <w:r w:rsidRPr="00F376E6">
        <w:rPr>
          <w:rFonts w:ascii="Times New Roman" w:hAnsi="Times New Roman"/>
        </w:rPr>
        <w:t xml:space="preserve">», в лице </w:t>
      </w:r>
      <w:r w:rsidR="003C3F29" w:rsidRPr="00F376E6">
        <w:rPr>
          <w:rFonts w:ascii="Times New Roman" w:hAnsi="Times New Roman"/>
        </w:rPr>
        <w:t xml:space="preserve">начальника хозяйственного управления </w:t>
      </w:r>
      <w:proofErr w:type="spellStart"/>
      <w:r w:rsidR="003C3F29" w:rsidRPr="00F376E6">
        <w:rPr>
          <w:rFonts w:ascii="Times New Roman" w:hAnsi="Times New Roman"/>
        </w:rPr>
        <w:t>Чегарбиева</w:t>
      </w:r>
      <w:proofErr w:type="spellEnd"/>
      <w:r w:rsidR="003C3F29" w:rsidRPr="00F376E6">
        <w:rPr>
          <w:rFonts w:ascii="Times New Roman" w:hAnsi="Times New Roman"/>
        </w:rPr>
        <w:t xml:space="preserve"> Адлана </w:t>
      </w:r>
      <w:proofErr w:type="spellStart"/>
      <w:r w:rsidR="003C3F29" w:rsidRPr="00F376E6">
        <w:rPr>
          <w:rFonts w:ascii="Times New Roman" w:hAnsi="Times New Roman"/>
        </w:rPr>
        <w:t>Сулеймановича</w:t>
      </w:r>
      <w:proofErr w:type="spellEnd"/>
      <w:r w:rsidRPr="00F376E6">
        <w:rPr>
          <w:rFonts w:ascii="Times New Roman" w:hAnsi="Times New Roman"/>
        </w:rPr>
        <w:t>, действующей на основании генеральной доверенности №</w:t>
      </w:r>
      <w:r w:rsidR="00802D80">
        <w:rPr>
          <w:rFonts w:ascii="Times New Roman" w:hAnsi="Times New Roman"/>
        </w:rPr>
        <w:t>____</w:t>
      </w:r>
      <w:r w:rsidRPr="00F376E6">
        <w:rPr>
          <w:rFonts w:ascii="Times New Roman" w:hAnsi="Times New Roman"/>
        </w:rPr>
        <w:t xml:space="preserve">., </w:t>
      </w:r>
      <w:r w:rsidR="00FB0AC0" w:rsidRPr="00F376E6">
        <w:rPr>
          <w:rFonts w:ascii="Times New Roman" w:hAnsi="Times New Roman"/>
        </w:rPr>
        <w:t>с одной стороны, и</w:t>
      </w:r>
      <w:r w:rsidR="00161A4C" w:rsidRPr="00F376E6">
        <w:rPr>
          <w:rFonts w:ascii="Times New Roman" w:hAnsi="Times New Roman"/>
        </w:rPr>
        <w:t xml:space="preserve"> </w:t>
      </w:r>
      <w:r w:rsidR="00C74B0F">
        <w:rPr>
          <w:rFonts w:ascii="Times New Roman" w:hAnsi="Times New Roman"/>
        </w:rPr>
        <w:t>______</w:t>
      </w:r>
      <w:r w:rsidR="008F194E" w:rsidRPr="00F376E6">
        <w:rPr>
          <w:rFonts w:ascii="Times New Roman" w:hAnsi="Times New Roman"/>
        </w:rPr>
        <w:t xml:space="preserve">, </w:t>
      </w:r>
      <w:r w:rsidR="00FB0AC0" w:rsidRPr="00F376E6">
        <w:rPr>
          <w:rFonts w:ascii="Times New Roman" w:hAnsi="Times New Roman"/>
        </w:rPr>
        <w:t>именуем</w:t>
      </w:r>
      <w:r w:rsidR="008F194E" w:rsidRPr="00F376E6">
        <w:rPr>
          <w:rFonts w:ascii="Times New Roman" w:hAnsi="Times New Roman"/>
        </w:rPr>
        <w:t>ое</w:t>
      </w:r>
      <w:r w:rsidR="00FB0AC0" w:rsidRPr="00F376E6">
        <w:rPr>
          <w:rFonts w:ascii="Times New Roman" w:hAnsi="Times New Roman"/>
        </w:rPr>
        <w:t xml:space="preserve"> в дальнейшем «Поставщик», в лице </w:t>
      </w:r>
      <w:r w:rsidR="00C74B0F">
        <w:rPr>
          <w:rFonts w:ascii="Times New Roman" w:hAnsi="Times New Roman"/>
        </w:rPr>
        <w:t>_____</w:t>
      </w:r>
      <w:r w:rsidR="00FB0AC0" w:rsidRPr="00F376E6">
        <w:rPr>
          <w:rFonts w:ascii="Times New Roman" w:hAnsi="Times New Roman"/>
        </w:rPr>
        <w:t xml:space="preserve">, действующего на основании </w:t>
      </w:r>
      <w:r w:rsidR="008F194E" w:rsidRPr="00F376E6">
        <w:rPr>
          <w:rFonts w:ascii="Times New Roman" w:hAnsi="Times New Roman"/>
        </w:rPr>
        <w:t>Устава</w:t>
      </w:r>
      <w:r w:rsidR="00FB0AC0" w:rsidRPr="00F376E6">
        <w:rPr>
          <w:rFonts w:ascii="Times New Roman" w:hAnsi="Times New Roman"/>
        </w:rPr>
        <w:t xml:space="preserve">, с другой стороны, именуемые в дальнейшем «Стороны», </w:t>
      </w:r>
      <w:r w:rsidR="00463B76">
        <w:rPr>
          <w:rFonts w:ascii="Times New Roman" w:hAnsi="Times New Roman"/>
        </w:rPr>
        <w:t xml:space="preserve">руководствуясь </w:t>
      </w:r>
      <w:r w:rsidR="00463B76" w:rsidRPr="00463B76">
        <w:rPr>
          <w:rFonts w:ascii="Times New Roman" w:hAnsi="Times New Roman"/>
        </w:rPr>
        <w:t>Федеральным законом от</w:t>
      </w:r>
      <w:r w:rsidR="00463B76" w:rsidRPr="00463B76">
        <w:rPr>
          <w:rFonts w:ascii="Times New Roman" w:hAnsi="Times New Roman"/>
          <w:b/>
          <w:bCs/>
        </w:rPr>
        <w:t xml:space="preserve"> </w:t>
      </w:r>
      <w:r w:rsidR="00463B76" w:rsidRPr="00463B76">
        <w:rPr>
          <w:rFonts w:ascii="Times New Roman" w:hAnsi="Times New Roman"/>
          <w:bCs/>
        </w:rPr>
        <w:t>18 июля 2011 года № 223-ФЗ «О закупках товаров, работ, услуг отдельными видами юридических лиц», Положени</w:t>
      </w:r>
      <w:r w:rsidR="00CD48D4">
        <w:rPr>
          <w:rFonts w:ascii="Times New Roman" w:hAnsi="Times New Roman"/>
          <w:bCs/>
        </w:rPr>
        <w:t>ем</w:t>
      </w:r>
      <w:r w:rsidR="00463B76" w:rsidRPr="00463B76">
        <w:rPr>
          <w:rFonts w:ascii="Times New Roman" w:hAnsi="Times New Roman"/>
          <w:bCs/>
        </w:rPr>
        <w:t xml:space="preserve"> о закупке товаров, услуг, работ</w:t>
      </w:r>
      <w:r w:rsidR="00CD48D4">
        <w:rPr>
          <w:rFonts w:ascii="Times New Roman" w:hAnsi="Times New Roman"/>
        </w:rPr>
        <w:t>, на основании протокола подведения итогов запроса котировок</w:t>
      </w:r>
      <w:r w:rsidR="00B33186">
        <w:rPr>
          <w:rFonts w:ascii="Times New Roman" w:hAnsi="Times New Roman"/>
        </w:rPr>
        <w:t xml:space="preserve"> в электронной форме </w:t>
      </w:r>
      <w:r w:rsidR="00CD48D4">
        <w:rPr>
          <w:rFonts w:ascii="Times New Roman" w:hAnsi="Times New Roman"/>
        </w:rPr>
        <w:t xml:space="preserve"> №</w:t>
      </w:r>
      <w:r w:rsidR="00C74B0F">
        <w:rPr>
          <w:rFonts w:ascii="Times New Roman" w:hAnsi="Times New Roman"/>
          <w:bCs/>
          <w:sz w:val="24"/>
          <w:szCs w:val="24"/>
        </w:rPr>
        <w:t>_______</w:t>
      </w:r>
      <w:r w:rsidR="00CD4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AC0" w:rsidRPr="00463B76">
        <w:rPr>
          <w:rFonts w:ascii="Times New Roman" w:hAnsi="Times New Roman"/>
        </w:rPr>
        <w:t xml:space="preserve">заключили настоящий </w:t>
      </w:r>
      <w:r w:rsidR="00463B76">
        <w:rPr>
          <w:rFonts w:ascii="Times New Roman" w:hAnsi="Times New Roman"/>
        </w:rPr>
        <w:t>Договор</w:t>
      </w:r>
      <w:r w:rsidR="00FB0AC0" w:rsidRPr="00463B76">
        <w:rPr>
          <w:rFonts w:ascii="Times New Roman" w:hAnsi="Times New Roman"/>
        </w:rPr>
        <w:t xml:space="preserve"> (далее – </w:t>
      </w:r>
      <w:r w:rsidR="00463B76">
        <w:rPr>
          <w:rFonts w:ascii="Times New Roman" w:hAnsi="Times New Roman"/>
        </w:rPr>
        <w:t>Договор</w:t>
      </w:r>
      <w:r w:rsidR="00FB0AC0" w:rsidRPr="00463B76">
        <w:rPr>
          <w:rFonts w:ascii="Times New Roman" w:hAnsi="Times New Roman"/>
        </w:rPr>
        <w:t>) о нижеследующем:</w:t>
      </w:r>
    </w:p>
    <w:p w14:paraId="0EA3E88D" w14:textId="77777777" w:rsidR="00FB0AC0" w:rsidRPr="00F376E6" w:rsidRDefault="00FB0AC0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1D3294" w14:textId="77777777" w:rsidR="00FB0AC0" w:rsidRPr="00F376E6" w:rsidRDefault="00FB0AC0" w:rsidP="006C3B5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 xml:space="preserve">1. Предмет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>а</w:t>
      </w:r>
    </w:p>
    <w:p w14:paraId="182A2AF0" w14:textId="77777777" w:rsidR="00FB0AC0" w:rsidRPr="006C3B5D" w:rsidRDefault="00FB0AC0" w:rsidP="006C3B5D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</w:rPr>
      </w:pPr>
      <w:r w:rsidRPr="006C3B5D">
        <w:rPr>
          <w:rFonts w:ascii="Times New Roman" w:eastAsia="Times New Roman" w:hAnsi="Times New Roman" w:cs="Times New Roman"/>
        </w:rPr>
        <w:t>1.1. Поставщик принимает на себя обязанности по отпуску через АЗС Поставщика ГСМ: бензин марки Аи-95</w:t>
      </w:r>
      <w:r w:rsidR="0050344D" w:rsidRPr="006C3B5D">
        <w:rPr>
          <w:rFonts w:ascii="Times New Roman" w:eastAsia="Times New Roman" w:hAnsi="Times New Roman" w:cs="Times New Roman"/>
        </w:rPr>
        <w:t>-К5</w:t>
      </w:r>
      <w:r w:rsidR="003C3F29" w:rsidRPr="006C3B5D">
        <w:rPr>
          <w:rFonts w:ascii="Times New Roman" w:eastAsia="Times New Roman" w:hAnsi="Times New Roman" w:cs="Times New Roman"/>
        </w:rPr>
        <w:t xml:space="preserve"> и</w:t>
      </w:r>
      <w:r w:rsidR="00A025AF" w:rsidRPr="006C3B5D">
        <w:rPr>
          <w:rFonts w:ascii="Times New Roman" w:eastAsia="Times New Roman" w:hAnsi="Times New Roman" w:cs="Times New Roman"/>
        </w:rPr>
        <w:t xml:space="preserve"> </w:t>
      </w:r>
      <w:r w:rsidR="003C3F29" w:rsidRPr="006C3B5D">
        <w:rPr>
          <w:rFonts w:ascii="Times New Roman" w:eastAsia="Times New Roman" w:hAnsi="Times New Roman" w:cs="Times New Roman"/>
        </w:rPr>
        <w:t xml:space="preserve"> дизельное топливо </w:t>
      </w:r>
      <w:r w:rsidR="0050344D" w:rsidRPr="006C3B5D">
        <w:rPr>
          <w:rFonts w:ascii="Times New Roman" w:eastAsia="Times New Roman" w:hAnsi="Times New Roman" w:cs="Times New Roman"/>
        </w:rPr>
        <w:t xml:space="preserve">– Евро-К5, </w:t>
      </w:r>
      <w:r w:rsidRPr="006C3B5D">
        <w:rPr>
          <w:rFonts w:ascii="Times New Roman" w:eastAsia="Times New Roman" w:hAnsi="Times New Roman" w:cs="Times New Roman"/>
        </w:rPr>
        <w:t>в количестве и по цене, указанной в Спецификации (Приложение №1), а Покупатель обязуется принять ГСМ и оплатить его.</w:t>
      </w:r>
    </w:p>
    <w:p w14:paraId="24BE047E" w14:textId="77777777" w:rsidR="00FB0AC0" w:rsidRPr="006C3B5D" w:rsidRDefault="00FB0AC0" w:rsidP="006C3B5D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</w:rPr>
      </w:pPr>
      <w:r w:rsidRPr="006C3B5D">
        <w:rPr>
          <w:rFonts w:ascii="Times New Roman" w:eastAsia="Times New Roman" w:hAnsi="Times New Roman" w:cs="Times New Roman"/>
        </w:rPr>
        <w:t>1.2. Поставщик обязуется осуществить отпуск ГСМ Покупателю без дополнительной оплаты на местах расположения АЗС Поставщика.</w:t>
      </w:r>
    </w:p>
    <w:p w14:paraId="28BF1E4E" w14:textId="77777777" w:rsidR="00FB0AC0" w:rsidRPr="006C3B5D" w:rsidRDefault="00FB0AC0" w:rsidP="006C3B5D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</w:rPr>
      </w:pPr>
      <w:r w:rsidRPr="006C3B5D">
        <w:rPr>
          <w:rFonts w:ascii="Times New Roman" w:eastAsia="Times New Roman" w:hAnsi="Times New Roman" w:cs="Times New Roman"/>
        </w:rPr>
        <w:t>1.</w:t>
      </w:r>
      <w:r w:rsidR="00463B76" w:rsidRPr="006C3B5D">
        <w:rPr>
          <w:rFonts w:ascii="Times New Roman" w:eastAsia="Times New Roman" w:hAnsi="Times New Roman" w:cs="Times New Roman"/>
        </w:rPr>
        <w:t>3</w:t>
      </w:r>
      <w:r w:rsidRPr="006C3B5D">
        <w:rPr>
          <w:rFonts w:ascii="Times New Roman" w:eastAsia="Times New Roman" w:hAnsi="Times New Roman" w:cs="Times New Roman"/>
        </w:rPr>
        <w:t>. Продукция должна соответствовать по качеству и стандартам требованиям ГОСТа, ТУ, что подтверждается сертификатами качества производителя продукции.</w:t>
      </w:r>
    </w:p>
    <w:p w14:paraId="46FA6995" w14:textId="77777777" w:rsidR="00FB0AC0" w:rsidRPr="00F376E6" w:rsidRDefault="00FB0AC0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B14B67" w14:textId="77777777" w:rsidR="00FB0AC0" w:rsidRPr="00F376E6" w:rsidRDefault="00FB0AC0" w:rsidP="006C3B5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 xml:space="preserve">2. Стоимость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>а и порядок расчетов</w:t>
      </w:r>
    </w:p>
    <w:p w14:paraId="1FA672D4" w14:textId="4FEF76A6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2.1. Стоимость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</w:t>
      </w:r>
      <w:r w:rsidR="00A025AF">
        <w:rPr>
          <w:rFonts w:ascii="Times New Roman" w:hAnsi="Times New Roman" w:cs="Times New Roman"/>
        </w:rPr>
        <w:t>_____</w:t>
      </w:r>
      <w:r w:rsidRPr="00F376E6">
        <w:rPr>
          <w:rFonts w:ascii="Times New Roman" w:hAnsi="Times New Roman" w:cs="Times New Roman"/>
        </w:rPr>
        <w:t xml:space="preserve">) рублей, </w:t>
      </w:r>
      <w:r w:rsidR="00623F4A" w:rsidRPr="00F376E6">
        <w:rPr>
          <w:rFonts w:ascii="Times New Roman" w:hAnsi="Times New Roman" w:cs="Times New Roman"/>
        </w:rPr>
        <w:t>00</w:t>
      </w:r>
      <w:r w:rsidRPr="00F376E6">
        <w:rPr>
          <w:rFonts w:ascii="Times New Roman" w:hAnsi="Times New Roman" w:cs="Times New Roman"/>
        </w:rPr>
        <w:t xml:space="preserve"> копеек, с учетом НДС </w:t>
      </w:r>
      <w:r w:rsidR="00F376E6">
        <w:rPr>
          <w:rFonts w:ascii="Times New Roman" w:hAnsi="Times New Roman" w:cs="Times New Roman"/>
        </w:rPr>
        <w:t>2</w:t>
      </w:r>
      <w:r w:rsidR="003F6FD6" w:rsidRPr="003F6FD6">
        <w:rPr>
          <w:rFonts w:ascii="Times New Roman" w:hAnsi="Times New Roman" w:cs="Times New Roman"/>
        </w:rPr>
        <w:t>2</w:t>
      </w:r>
      <w:r w:rsidRPr="00F376E6">
        <w:rPr>
          <w:rFonts w:ascii="Times New Roman" w:hAnsi="Times New Roman" w:cs="Times New Roman"/>
        </w:rPr>
        <w:t xml:space="preserve">% - </w:t>
      </w:r>
      <w:r w:rsidR="00A025AF">
        <w:rPr>
          <w:rFonts w:ascii="Times New Roman" w:hAnsi="Times New Roman" w:cs="Times New Roman"/>
        </w:rPr>
        <w:t>_______</w:t>
      </w:r>
      <w:r w:rsidRPr="00F376E6">
        <w:rPr>
          <w:rFonts w:ascii="Times New Roman" w:hAnsi="Times New Roman" w:cs="Times New Roman"/>
        </w:rPr>
        <w:t xml:space="preserve"> копе</w:t>
      </w:r>
      <w:r w:rsidR="002149D8" w:rsidRPr="00F376E6">
        <w:rPr>
          <w:rFonts w:ascii="Times New Roman" w:hAnsi="Times New Roman" w:cs="Times New Roman"/>
        </w:rPr>
        <w:t>е</w:t>
      </w:r>
      <w:r w:rsidRPr="00F376E6">
        <w:rPr>
          <w:rFonts w:ascii="Times New Roman" w:hAnsi="Times New Roman" w:cs="Times New Roman"/>
        </w:rPr>
        <w:t>к.</w:t>
      </w:r>
    </w:p>
    <w:p w14:paraId="4F9002A3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2.2. Стоимость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включает в себя стоимость ГСМ, расходы по маркировке, погрузке, разгрузке, доставке ГСМ до места назначения. </w:t>
      </w:r>
    </w:p>
    <w:p w14:paraId="62C1F5F6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2.3. Налоги и сборы, взимаемые с Поставщика в связи с исполнением настоящего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включены в цену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и оплачиваются Поставщиком.</w:t>
      </w:r>
    </w:p>
    <w:p w14:paraId="4605DAE6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2.4. Оплата ГСМ производится путем перечисления денежных средств на расчетный счет Поставщика.</w:t>
      </w:r>
    </w:p>
    <w:p w14:paraId="69AB7F0C" w14:textId="0DAFCE44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2.5. Покупатель оплачивает ГСМ в течение </w:t>
      </w:r>
      <w:r w:rsidR="00B33186">
        <w:rPr>
          <w:rFonts w:ascii="Times New Roman" w:hAnsi="Times New Roman" w:cs="Times New Roman"/>
        </w:rPr>
        <w:t xml:space="preserve">7 (семи) </w:t>
      </w:r>
      <w:r w:rsidRPr="00F376E6">
        <w:rPr>
          <w:rFonts w:ascii="Times New Roman" w:hAnsi="Times New Roman" w:cs="Times New Roman"/>
        </w:rPr>
        <w:t xml:space="preserve"> рабочих дней с момента получения </w:t>
      </w:r>
      <w:r w:rsidR="001D3B44">
        <w:rPr>
          <w:rFonts w:ascii="Times New Roman" w:hAnsi="Times New Roman" w:cs="Times New Roman"/>
        </w:rPr>
        <w:t xml:space="preserve">счета, </w:t>
      </w:r>
      <w:r w:rsidRPr="00F376E6">
        <w:rPr>
          <w:rFonts w:ascii="Times New Roman" w:hAnsi="Times New Roman" w:cs="Times New Roman"/>
        </w:rPr>
        <w:t>счёт</w:t>
      </w:r>
      <w:r w:rsidR="00DB69C2" w:rsidRPr="00F376E6">
        <w:rPr>
          <w:rFonts w:ascii="Times New Roman" w:hAnsi="Times New Roman" w:cs="Times New Roman"/>
        </w:rPr>
        <w:t>а</w:t>
      </w:r>
      <w:r w:rsidR="001D3B44">
        <w:rPr>
          <w:rFonts w:ascii="Times New Roman" w:hAnsi="Times New Roman" w:cs="Times New Roman"/>
        </w:rPr>
        <w:t>-фактуры, товарных накладных.</w:t>
      </w:r>
      <w:r w:rsidRPr="00F376E6">
        <w:rPr>
          <w:rFonts w:ascii="Times New Roman" w:hAnsi="Times New Roman" w:cs="Times New Roman"/>
        </w:rPr>
        <w:t xml:space="preserve"> </w:t>
      </w:r>
    </w:p>
    <w:p w14:paraId="7335D2DD" w14:textId="77777777" w:rsidR="00FB0AC0" w:rsidRPr="00F376E6" w:rsidRDefault="00FB0AC0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E74A83" w14:textId="77777777" w:rsidR="00FB0AC0" w:rsidRPr="00F376E6" w:rsidRDefault="00FB0AC0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 xml:space="preserve">3. Срок действия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>а, сроки поставки</w:t>
      </w:r>
    </w:p>
    <w:p w14:paraId="2E2288E4" w14:textId="3529A0A2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3.1.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 вступает в силу с даты его подписания и действует до </w:t>
      </w:r>
      <w:r w:rsidR="00A37719">
        <w:rPr>
          <w:rFonts w:ascii="Times New Roman" w:hAnsi="Times New Roman" w:cs="Times New Roman"/>
        </w:rPr>
        <w:t>______</w:t>
      </w:r>
      <w:r w:rsidRPr="00F376E6">
        <w:rPr>
          <w:rFonts w:ascii="Times New Roman" w:hAnsi="Times New Roman" w:cs="Times New Roman"/>
        </w:rPr>
        <w:t>.</w:t>
      </w:r>
    </w:p>
    <w:p w14:paraId="7DEA4BB2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3.2. Указанный в п. 1.1 настоящего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ГСМ должны отпускаться в срок, установленный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ом.</w:t>
      </w:r>
    </w:p>
    <w:p w14:paraId="2066E6B3" w14:textId="77777777" w:rsidR="00FB0AC0" w:rsidRPr="00F376E6" w:rsidRDefault="00FB0AC0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AD1E65" w14:textId="77777777" w:rsidR="00FB0AC0" w:rsidRPr="00F376E6" w:rsidRDefault="00FB0AC0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4. Условия поставки, права и обязанности сторон</w:t>
      </w:r>
    </w:p>
    <w:p w14:paraId="5A73D976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4.1. Поставщик обязуется осуществлять отпуск ГСМ с момента подписания </w:t>
      </w:r>
      <w:r w:rsidR="00463B76">
        <w:rPr>
          <w:rFonts w:ascii="Times New Roman" w:hAnsi="Times New Roman" w:cs="Times New Roman"/>
        </w:rPr>
        <w:t>Договор</w:t>
      </w:r>
      <w:r w:rsidR="002149D8" w:rsidRPr="00F376E6">
        <w:rPr>
          <w:rFonts w:ascii="Times New Roman" w:hAnsi="Times New Roman" w:cs="Times New Roman"/>
        </w:rPr>
        <w:t>а</w:t>
      </w:r>
      <w:r w:rsidRPr="00F376E6">
        <w:rPr>
          <w:rFonts w:ascii="Times New Roman" w:hAnsi="Times New Roman" w:cs="Times New Roman"/>
        </w:rPr>
        <w:t>.</w:t>
      </w:r>
    </w:p>
    <w:p w14:paraId="296A7CBA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4.2. Поставщик должен отпускать ГСМ Покупателю в полном объеме в установленные настоящим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 сроки.</w:t>
      </w:r>
    </w:p>
    <w:p w14:paraId="753FC4E2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4.3. Досрочный отпуск ГСМ возможен только с письменного согласия Покупателя.</w:t>
      </w:r>
    </w:p>
    <w:p w14:paraId="2A70FFB9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4.4. Покупатель обязан оплатить ГСМ в соответствии с условиями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4C0F2C28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4.5. Покупатель вправе осуществлять контроль и надзор за ходом исполнения настоящего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со стороны Поставщика. </w:t>
      </w:r>
    </w:p>
    <w:p w14:paraId="7D1DCD19" w14:textId="77777777" w:rsidR="00FB0AC0" w:rsidRPr="00F376E6" w:rsidRDefault="00FB0AC0" w:rsidP="006C3B5D">
      <w:pPr>
        <w:spacing w:after="0" w:line="240" w:lineRule="auto"/>
        <w:ind w:firstLine="52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4.6. Претензии Покупателя по количеству и качеству ГСМ принимаются в течение 20 дней с момента получения ГСМ Покупателем. </w:t>
      </w:r>
    </w:p>
    <w:p w14:paraId="7B523EBA" w14:textId="77777777" w:rsidR="00FB0AC0" w:rsidRPr="00F376E6" w:rsidRDefault="00FB0AC0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3D4F26" w14:textId="77777777" w:rsidR="00FB0AC0" w:rsidRPr="00F376E6" w:rsidRDefault="00FB0AC0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541215BB" w14:textId="77777777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5.1. В случае неисполнения, либо ненадлежащего исполнения обязанностей, предусмотренных настоящим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ом, Стороны несут ответственность в соответствии с действующим законодательством Российской Федерации.</w:t>
      </w:r>
    </w:p>
    <w:p w14:paraId="54D89839" w14:textId="3A37CE51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lastRenderedPageBreak/>
        <w:t xml:space="preserve">5.2. В случае просрочки исполнения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обязательств,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Поставщик вправе потребовать уплаты пени в размере 1/300 действующей на день уплаты пеней </w:t>
      </w:r>
      <w:r w:rsidR="00B33186">
        <w:rPr>
          <w:rFonts w:ascii="Times New Roman" w:hAnsi="Times New Roman" w:cs="Times New Roman"/>
        </w:rPr>
        <w:t xml:space="preserve">ключевой ставки </w:t>
      </w:r>
      <w:r w:rsidRPr="00F376E6">
        <w:rPr>
          <w:rFonts w:ascii="Times New Roman" w:hAnsi="Times New Roman" w:cs="Times New Roman"/>
        </w:rPr>
        <w:t xml:space="preserve"> Центрального банка Российской Федерации от не оплаченной в срок суммы, за каждый день просрочки, начиная со дня, следующего за днем истечения установленного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 срока исполнения обязательства, до момента фактического его исполнения, в том числе и за пределами срока действия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а. </w:t>
      </w:r>
    </w:p>
    <w:p w14:paraId="1454B520" w14:textId="77777777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5.3. В случае просрочки исполнения Поставщиком обязательств (в том числе гарантийного обязательства),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</w:t>
      </w:r>
      <w:r w:rsidR="007F74A4">
        <w:rPr>
          <w:rFonts w:ascii="Times New Roman" w:hAnsi="Times New Roman" w:cs="Times New Roman"/>
        </w:rPr>
        <w:t>Покупатель</w:t>
      </w:r>
      <w:r w:rsidRPr="00F376E6">
        <w:rPr>
          <w:rFonts w:ascii="Times New Roman" w:hAnsi="Times New Roman" w:cs="Times New Roman"/>
        </w:rPr>
        <w:t xml:space="preserve"> направляет Поставщику требование об уплате неустоек (штрафов, пеней).</w:t>
      </w:r>
    </w:p>
    <w:p w14:paraId="10B54E1E" w14:textId="46B68366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5.4. Пеня начисляется за каждый день просрочки исполнения Поставщиком обязательства, которое предусмотрено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 срока исполнения обязательства, и устанавливается в размере, определенном в порядке, установленном Постановлением Правител</w:t>
      </w:r>
      <w:r w:rsidR="0008131D" w:rsidRPr="00F376E6">
        <w:rPr>
          <w:rFonts w:ascii="Times New Roman" w:hAnsi="Times New Roman" w:cs="Times New Roman"/>
        </w:rPr>
        <w:t>ьства РФ от 30 августа 2017 г. №</w:t>
      </w:r>
      <w:r w:rsidRPr="00F376E6">
        <w:rPr>
          <w:rFonts w:ascii="Times New Roman" w:hAnsi="Times New Roman" w:cs="Times New Roman"/>
        </w:rPr>
        <w:t xml:space="preserve"> 1042, но не менее чем одна трехсотая действующей на дату уплаты пени </w:t>
      </w:r>
      <w:r w:rsidR="00B33186">
        <w:rPr>
          <w:rFonts w:ascii="Times New Roman" w:hAnsi="Times New Roman" w:cs="Times New Roman"/>
        </w:rPr>
        <w:t xml:space="preserve">ключевой ставки </w:t>
      </w:r>
      <w:r w:rsidRPr="00F376E6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 и фактически исполненных Поставщиком.</w:t>
      </w:r>
    </w:p>
    <w:p w14:paraId="16827EF0" w14:textId="77777777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5.5. За неисполнение или ненадлежащее исполнение Поставщиком обязательств,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Поставщик выплачивает </w:t>
      </w:r>
      <w:r w:rsidR="007F74A4">
        <w:rPr>
          <w:rFonts w:ascii="Times New Roman" w:hAnsi="Times New Roman" w:cs="Times New Roman"/>
        </w:rPr>
        <w:t>Покупателю</w:t>
      </w:r>
      <w:r w:rsidRPr="00F376E6">
        <w:rPr>
          <w:rFonts w:ascii="Times New Roman" w:hAnsi="Times New Roman" w:cs="Times New Roman"/>
        </w:rPr>
        <w:t xml:space="preserve"> штраф в размере 10 (десять) процентов цены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274C6CD8" w14:textId="77777777" w:rsidR="0075465C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5.6. Уплата неустойки или штрафа не освобождает Поставщика от выполнения лежащих на нем обязательств или устранения нарушений.</w:t>
      </w:r>
    </w:p>
    <w:p w14:paraId="39F86207" w14:textId="77777777" w:rsidR="00FB0AC0" w:rsidRPr="00F376E6" w:rsidRDefault="0075465C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5.7.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08D56BEE" w14:textId="77777777" w:rsidR="002149D8" w:rsidRPr="00F376E6" w:rsidRDefault="002149D8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9A4493" w14:textId="77777777" w:rsidR="001229B7" w:rsidRPr="00F376E6" w:rsidRDefault="001229B7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6. Форс-мажорные обстоятельства</w:t>
      </w:r>
    </w:p>
    <w:p w14:paraId="7F45C7AA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6.1. Стороны освобождаются от ответственности за частичное или полное неисполнение обязательств по настоящему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результате событий чрезвычайного характера. </w:t>
      </w:r>
    </w:p>
    <w:p w14:paraId="3309C62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у. К таким обстоятельствам не относятся отсутствие средств или невозможность выполнить финансовые обязательства.</w:t>
      </w:r>
    </w:p>
    <w:p w14:paraId="1903E10C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6.2. Сторона, ссылающаяся на обстоятельства непреодолимой силы, обязана в течение 3 (трёх)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44DD4E25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14:paraId="790BB18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6.3.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14:paraId="50A6DBA4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Если Сторона не направит или несвоевременно направит необходимое извещение, то она обязана возместить другой Стороне убытки, причиненные </w:t>
      </w:r>
      <w:proofErr w:type="spellStart"/>
      <w:r w:rsidRPr="00F376E6">
        <w:rPr>
          <w:rFonts w:ascii="Times New Roman" w:hAnsi="Times New Roman" w:cs="Times New Roman"/>
        </w:rPr>
        <w:t>неизвещением</w:t>
      </w:r>
      <w:proofErr w:type="spellEnd"/>
      <w:r w:rsidRPr="00F376E6">
        <w:rPr>
          <w:rFonts w:ascii="Times New Roman" w:hAnsi="Times New Roman" w:cs="Times New Roman"/>
        </w:rPr>
        <w:t xml:space="preserve"> или несвоевременным извещением.</w:t>
      </w:r>
    </w:p>
    <w:p w14:paraId="2C44FA9F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6.4. Стороны могут отказаться от дальнейшего исполнения обязательств по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у по соглашению сторон, если обстоятельство непреодолимой силы длится более 30 (тридцати) календарных дней. При этом Сторона, не исполнившая обязательств по настоящему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у, обязана возвратить другой Стороне все полученное ей по настоящему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у от другой Стороны.</w:t>
      </w:r>
    </w:p>
    <w:p w14:paraId="6D4F69A5" w14:textId="77777777" w:rsidR="001229B7" w:rsidRPr="00F376E6" w:rsidRDefault="001229B7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 xml:space="preserve">7. Порядок разрешения споров, связанных с исполнением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>а</w:t>
      </w:r>
    </w:p>
    <w:p w14:paraId="1A94CE83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7.1. Все споры и разногласия, возникшие при исполнении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или в связи с ним и неурегулированные Сторонами путём переговоров в течение 7 (семи) дней, а также исковые требования о расторжении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а, разрешаются в Арбитражном суде Чеченской республики</w:t>
      </w:r>
    </w:p>
    <w:p w14:paraId="59C33CE6" w14:textId="77777777" w:rsidR="001229B7" w:rsidRPr="00F376E6" w:rsidRDefault="001229B7" w:rsidP="006C3B5D">
      <w:pPr>
        <w:pStyle w:val="a7"/>
        <w:jc w:val="both"/>
        <w:rPr>
          <w:rFonts w:ascii="Times New Roman" w:eastAsiaTheme="minorEastAsia" w:hAnsi="Times New Roman"/>
          <w:b/>
          <w:bCs/>
        </w:rPr>
      </w:pPr>
    </w:p>
    <w:p w14:paraId="32041E12" w14:textId="77777777" w:rsidR="001229B7" w:rsidRPr="00F376E6" w:rsidRDefault="001229B7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 xml:space="preserve">8. Порядок внесения изменений в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 xml:space="preserve">, порядок расторжения </w:t>
      </w:r>
      <w:r w:rsidR="00463B76">
        <w:rPr>
          <w:rFonts w:ascii="Times New Roman" w:hAnsi="Times New Roman" w:cs="Times New Roman"/>
          <w:b/>
          <w:bCs/>
        </w:rPr>
        <w:t>Договор</w:t>
      </w:r>
      <w:r w:rsidRPr="00F376E6">
        <w:rPr>
          <w:rFonts w:ascii="Times New Roman" w:hAnsi="Times New Roman" w:cs="Times New Roman"/>
          <w:b/>
          <w:bCs/>
        </w:rPr>
        <w:t xml:space="preserve">а </w:t>
      </w:r>
    </w:p>
    <w:p w14:paraId="63025C33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8.1. Изменение существенных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не допускается, за исключением их изменения по соглашению Сторон в следующих случаях:</w:t>
      </w:r>
    </w:p>
    <w:p w14:paraId="6C97EB30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lastRenderedPageBreak/>
        <w:t xml:space="preserve">- при снижении цены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без изменения, предусмотренного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ом, количества Товара и иных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а;</w:t>
      </w:r>
    </w:p>
    <w:p w14:paraId="1B268866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- при увеличении предусмотренного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 количества Товара не более чем на 10 (десять) процентов или уменьшении предусмотренного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 количества Товара не более чем на 10 (десять) процентов. При увеличении количества Товара по соглашению Сторон допускается изменение Цены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пропорционально дополнительному количеству Товара исходя из установленной в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е цены единицы каждого вида Товара, но не более чем на 10 (десять) процентов Цены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а. При уменьшении предусмотренного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ом количества Товара Стороны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обязаны уменьшить Цену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исходя из цены единицы каждого вида Товара.</w:t>
      </w:r>
    </w:p>
    <w:p w14:paraId="304B838D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8.2. Расторжение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допускается по соглашению Сторон, по решению суда, в случае одностороннего отказа стороны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по основаниям, предусмотренным Гражданским кодексом Российской Федерации.</w:t>
      </w:r>
    </w:p>
    <w:p w14:paraId="5C02918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8.3. Дату фактического окончание срока действия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части поставки Товара Стороны считают датой расторжения настоящего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по соглашению Сторон.</w:t>
      </w:r>
    </w:p>
    <w:p w14:paraId="69962263" w14:textId="77777777" w:rsidR="00953E3D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8.4. Прекращение (окончание) срока действия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или его расторжение влечёт за собой прекращение обязательств Сторон по нему, но не освобождает Стороны от ответственности за их нарушения, если таковые имели место при исполнении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3FB22634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8.5. </w:t>
      </w:r>
      <w:r w:rsidR="007F74A4">
        <w:rPr>
          <w:rFonts w:ascii="Times New Roman" w:hAnsi="Times New Roman" w:cs="Times New Roman"/>
        </w:rPr>
        <w:t>Покупатель</w:t>
      </w:r>
      <w:r w:rsidRPr="00F376E6">
        <w:rPr>
          <w:rFonts w:ascii="Times New Roman" w:hAnsi="Times New Roman" w:cs="Times New Roman"/>
        </w:rPr>
        <w:t xml:space="preserve"> вправе отказаться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одностороннем внесудебном порядке в случаях: </w:t>
      </w:r>
    </w:p>
    <w:p w14:paraId="3070647F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- поставки Товаров ненадлежащего качества с недостатками, которые не могут быть устранены в приемлемый для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срок;</w:t>
      </w:r>
    </w:p>
    <w:p w14:paraId="62CC1A2D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- неоднократного нарушения Поставщиком сроков Поставки Товара;</w:t>
      </w:r>
    </w:p>
    <w:p w14:paraId="4B15197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- в иных случаях, предусмотренных гражданским законодательством.</w:t>
      </w:r>
    </w:p>
    <w:p w14:paraId="037F0ABB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8.6. После того, как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может быть принято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послужившие основанием для одностороннего отказа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3BCB5E42" w14:textId="77777777" w:rsidR="00953E3D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8.7. В случае если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принято решение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</w:t>
      </w:r>
      <w:r w:rsidR="007F74A4">
        <w:rPr>
          <w:rFonts w:ascii="Times New Roman" w:hAnsi="Times New Roman" w:cs="Times New Roman"/>
        </w:rPr>
        <w:t>Покупатель</w:t>
      </w:r>
      <w:r w:rsidRPr="00F376E6">
        <w:rPr>
          <w:rFonts w:ascii="Times New Roman" w:hAnsi="Times New Roman" w:cs="Times New Roman"/>
        </w:rPr>
        <w:t xml:space="preserve"> в течение трех рабочих дней с даты принятия указанного решения размещает в единой информационной системе и направляет Поставщику по почте заказным письмом с уведомлением о вручении по адресу Поставщика, указанному в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подтверждения о его вручении Поставщику. Выполнение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требований настоящего пункта считается надлежащим уведомлением Поставщика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а. Датой такого надлежащего уведомления признается дата получения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подтверждения о вручении Поставщику указанного уведомления либо дата получения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информации об отсутствии Поставщика по его адресу, указанному в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дата, по истечении тридцати дней, с даты размещения решения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единой информационной системе. </w:t>
      </w:r>
    </w:p>
    <w:p w14:paraId="03EBD7E8" w14:textId="77777777" w:rsidR="00953E3D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8.8. Решение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вступает в силу и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 xml:space="preserve">м Поставщика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а. </w:t>
      </w:r>
    </w:p>
    <w:p w14:paraId="09C68F2A" w14:textId="77777777" w:rsidR="00953E3D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8.9. </w:t>
      </w:r>
      <w:r w:rsidR="007F74A4">
        <w:rPr>
          <w:rFonts w:ascii="Times New Roman" w:hAnsi="Times New Roman" w:cs="Times New Roman"/>
        </w:rPr>
        <w:t>Покупатель</w:t>
      </w:r>
      <w:r w:rsidRPr="00F376E6">
        <w:rPr>
          <w:rFonts w:ascii="Times New Roman" w:hAnsi="Times New Roman" w:cs="Times New Roman"/>
        </w:rPr>
        <w:t xml:space="preserve"> отменяет решение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если в течение 10 (десяти) дней, с даты надлежащего уведомления Поставщика, устранено нарушение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послужившее основанием для принятия указанного решения. Данное правило не применяется в случае повторного нарушения Поставщиком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которые являются основанием для одностороннего отказа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216EF45C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8.10. Поставщик вправе отказаться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в одностороннем внесудебном порядке в случае:</w:t>
      </w:r>
    </w:p>
    <w:p w14:paraId="38A12671" w14:textId="77777777" w:rsidR="00953E3D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- неоднократного нарушения </w:t>
      </w:r>
      <w:r w:rsidR="007F74A4">
        <w:rPr>
          <w:rFonts w:ascii="Times New Roman" w:hAnsi="Times New Roman" w:cs="Times New Roman"/>
        </w:rPr>
        <w:t>Покупателе</w:t>
      </w:r>
      <w:r w:rsidRPr="00F376E6">
        <w:rPr>
          <w:rFonts w:ascii="Times New Roman" w:hAnsi="Times New Roman" w:cs="Times New Roman"/>
        </w:rPr>
        <w:t>м сроков оплаты Товаров.</w:t>
      </w:r>
    </w:p>
    <w:p w14:paraId="194C9FA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8.11. Решение Поставщика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течение 1 (одного) рабочего дня, следующего за датой принятия такого решения, направляется </w:t>
      </w:r>
      <w:r w:rsidR="007F74A4">
        <w:rPr>
          <w:rFonts w:ascii="Times New Roman" w:hAnsi="Times New Roman" w:cs="Times New Roman"/>
        </w:rPr>
        <w:t>Покупателю</w:t>
      </w:r>
      <w:r w:rsidRPr="00F376E6">
        <w:rPr>
          <w:rFonts w:ascii="Times New Roman" w:hAnsi="Times New Roman" w:cs="Times New Roman"/>
        </w:rPr>
        <w:t xml:space="preserve"> по почте заказным письмом с уведомлением о вручении по адресу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>, указанному в разделе 1</w:t>
      </w:r>
      <w:r w:rsidR="00EA72B2">
        <w:rPr>
          <w:rFonts w:ascii="Times New Roman" w:hAnsi="Times New Roman" w:cs="Times New Roman"/>
        </w:rPr>
        <w:t>1</w:t>
      </w:r>
      <w:r w:rsidRPr="00F376E6">
        <w:rPr>
          <w:rFonts w:ascii="Times New Roman" w:hAnsi="Times New Roman" w:cs="Times New Roman"/>
        </w:rPr>
        <w:t xml:space="preserve">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</w:t>
      </w:r>
      <w:r w:rsidR="007F74A4">
        <w:rPr>
          <w:rFonts w:ascii="Times New Roman" w:hAnsi="Times New Roman" w:cs="Times New Roman"/>
        </w:rPr>
        <w:t>Покупателю</w:t>
      </w:r>
      <w:r w:rsidRPr="00F376E6">
        <w:rPr>
          <w:rFonts w:ascii="Times New Roman" w:hAnsi="Times New Roman" w:cs="Times New Roman"/>
        </w:rPr>
        <w:t xml:space="preserve">. </w:t>
      </w:r>
    </w:p>
    <w:p w14:paraId="2B95CB5F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lastRenderedPageBreak/>
        <w:t xml:space="preserve">8.12. Решение Поставщика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вступает в силу и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 считается расторгнутым через 10 (десять) дней с даты надлежащего уведомления Поставщиком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2CA7BF19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8.13. Поставщик обязан отменить не вступившее в силу решение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а, если в течение 10 (десяти) дней с даты надлежащего уведомления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 принятом решении об одностороннем отказе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устранены нарушения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а, послужившие основанием для принятия указанного решения.</w:t>
      </w:r>
    </w:p>
    <w:p w14:paraId="3A5AF5C7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8.14. Расторжение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по решению суда или в случае одностороннего отказа </w:t>
      </w:r>
      <w:r w:rsidR="007F74A4">
        <w:rPr>
          <w:rFonts w:ascii="Times New Roman" w:hAnsi="Times New Roman" w:cs="Times New Roman"/>
        </w:rPr>
        <w:t>Покупателя</w:t>
      </w:r>
      <w:r w:rsidRPr="00F376E6">
        <w:rPr>
          <w:rFonts w:ascii="Times New Roman" w:hAnsi="Times New Roman" w:cs="Times New Roman"/>
        </w:rPr>
        <w:t xml:space="preserve"> от исполнения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а в связи с существенным нарушением Поставщиком условий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является основанием для внесения сведений о Поставщике в реестр недобросовестных поставщиков.</w:t>
      </w:r>
    </w:p>
    <w:p w14:paraId="4E93A903" w14:textId="77777777" w:rsidR="002149D8" w:rsidRPr="00F376E6" w:rsidRDefault="002149D8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C7AA24" w14:textId="77777777" w:rsidR="001229B7" w:rsidRPr="00F376E6" w:rsidRDefault="001229B7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9. Уведомления и извещения</w:t>
      </w:r>
    </w:p>
    <w:p w14:paraId="33D6D695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 xml:space="preserve">9.1. Все уведомления и извещения, необходимые в соответствии с настоящим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ом, совершаются в письменной форме и должны быть переданы лично или направлены заказной почтой, электронным сообщением, телефаксу с последующим предоставлением оригинала или курьером по месту нахождения Сторон, иным адресам, указанным Сторонами.</w:t>
      </w:r>
    </w:p>
    <w:p w14:paraId="53F2F21C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9.2. Уведомления и извещения направляются за счет уведомляющей Стороны.</w:t>
      </w:r>
    </w:p>
    <w:p w14:paraId="2A3F102A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9.3. Любое извещение или уведомление, направленное, электронным сообщением 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14:paraId="505BD5A0" w14:textId="77777777" w:rsidR="00FB0AC0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9.4.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днём получения считается первый рабочий день, следующий за днем вручения.</w:t>
      </w:r>
    </w:p>
    <w:p w14:paraId="6E1F4811" w14:textId="77777777" w:rsidR="002149D8" w:rsidRPr="000D0BD5" w:rsidRDefault="002149D8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1CB86D" w14:textId="77777777" w:rsidR="000D0BD5" w:rsidRPr="000D0BD5" w:rsidRDefault="000D0BD5" w:rsidP="006C3B5D">
      <w:pPr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0D0BD5">
        <w:rPr>
          <w:rFonts w:ascii="Times New Roman" w:hAnsi="Times New Roman" w:cs="Times New Roman"/>
          <w:b/>
        </w:rPr>
        <w:t>10. Обеспечение исполнения Договора.</w:t>
      </w:r>
    </w:p>
    <w:p w14:paraId="6C39B112" w14:textId="5233509A" w:rsidR="000D0BD5" w:rsidRPr="000D0BD5" w:rsidRDefault="001C184F" w:rsidP="006C3B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="00AD7EF6">
        <w:rPr>
          <w:rFonts w:ascii="Times New Roman" w:hAnsi="Times New Roman" w:cs="Times New Roman"/>
        </w:rPr>
        <w:t>не установлено</w:t>
      </w:r>
    </w:p>
    <w:p w14:paraId="7C4AE597" w14:textId="77777777" w:rsidR="00C12BED" w:rsidRPr="00F376E6" w:rsidRDefault="00C12BED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56BAFA" w14:textId="77777777" w:rsidR="001229B7" w:rsidRPr="00F376E6" w:rsidRDefault="001229B7" w:rsidP="006C3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1</w:t>
      </w:r>
      <w:r w:rsidR="000D0BD5">
        <w:rPr>
          <w:rFonts w:ascii="Times New Roman" w:hAnsi="Times New Roman" w:cs="Times New Roman"/>
          <w:b/>
          <w:bCs/>
        </w:rPr>
        <w:t>1</w:t>
      </w:r>
      <w:r w:rsidRPr="00F376E6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7A500306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1</w:t>
      </w:r>
      <w:r w:rsidR="000D0BD5">
        <w:rPr>
          <w:rFonts w:ascii="Times New Roman" w:hAnsi="Times New Roman" w:cs="Times New Roman"/>
        </w:rPr>
        <w:t>1</w:t>
      </w:r>
      <w:r w:rsidRPr="00F376E6">
        <w:rPr>
          <w:rFonts w:ascii="Times New Roman" w:hAnsi="Times New Roman" w:cs="Times New Roman"/>
        </w:rPr>
        <w:t xml:space="preserve">.1. 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 xml:space="preserve"> составлен в двух экземплярах и подписан Сторонами.</w:t>
      </w:r>
    </w:p>
    <w:p w14:paraId="6A910732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1</w:t>
      </w:r>
      <w:r w:rsidR="000D0BD5">
        <w:rPr>
          <w:rFonts w:ascii="Times New Roman" w:hAnsi="Times New Roman" w:cs="Times New Roman"/>
        </w:rPr>
        <w:t>1</w:t>
      </w:r>
      <w:r w:rsidRPr="00F376E6">
        <w:rPr>
          <w:rFonts w:ascii="Times New Roman" w:hAnsi="Times New Roman" w:cs="Times New Roman"/>
        </w:rPr>
        <w:t xml:space="preserve">.2.  Приложение №1 - «Спецификация» является его неотъемлемой частью, и не может рассматриваться отдельно от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а.</w:t>
      </w:r>
    </w:p>
    <w:p w14:paraId="58CDF97B" w14:textId="77777777" w:rsidR="001229B7" w:rsidRPr="00F376E6" w:rsidRDefault="001229B7" w:rsidP="006C3B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1</w:t>
      </w:r>
      <w:r w:rsidR="000D0BD5">
        <w:rPr>
          <w:rFonts w:ascii="Times New Roman" w:hAnsi="Times New Roman" w:cs="Times New Roman"/>
        </w:rPr>
        <w:t>1</w:t>
      </w:r>
      <w:r w:rsidRPr="00F376E6">
        <w:rPr>
          <w:rFonts w:ascii="Times New Roman" w:hAnsi="Times New Roman" w:cs="Times New Roman"/>
        </w:rPr>
        <w:t xml:space="preserve">.3. Текст </w:t>
      </w:r>
      <w:r w:rsidR="00463B76">
        <w:rPr>
          <w:rFonts w:ascii="Times New Roman" w:hAnsi="Times New Roman" w:cs="Times New Roman"/>
        </w:rPr>
        <w:t>Договор</w:t>
      </w:r>
      <w:r w:rsidRPr="00F376E6">
        <w:rPr>
          <w:rFonts w:ascii="Times New Roman" w:hAnsi="Times New Roman" w:cs="Times New Roman"/>
        </w:rPr>
        <w:t>а не может рассматриваться отдельно без Приложения №1 - «Спецификация».</w:t>
      </w:r>
    </w:p>
    <w:p w14:paraId="70E8C83C" w14:textId="77777777" w:rsidR="001229B7" w:rsidRPr="00F376E6" w:rsidRDefault="001229B7" w:rsidP="006C3B5D">
      <w:pPr>
        <w:pStyle w:val="a7"/>
        <w:jc w:val="both"/>
        <w:rPr>
          <w:rFonts w:ascii="Times New Roman" w:hAnsi="Times New Roman"/>
        </w:rPr>
      </w:pPr>
    </w:p>
    <w:p w14:paraId="2D569CDC" w14:textId="77777777" w:rsidR="00FB0AC0" w:rsidRPr="00F376E6" w:rsidRDefault="006A43F0" w:rsidP="006C3B5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376E6">
        <w:rPr>
          <w:rFonts w:ascii="Times New Roman" w:hAnsi="Times New Roman" w:cs="Times New Roman"/>
          <w:b/>
          <w:bCs/>
        </w:rPr>
        <w:t>1</w:t>
      </w:r>
      <w:r w:rsidR="000D0BD5">
        <w:rPr>
          <w:rFonts w:ascii="Times New Roman" w:hAnsi="Times New Roman" w:cs="Times New Roman"/>
          <w:b/>
          <w:bCs/>
        </w:rPr>
        <w:t>2</w:t>
      </w:r>
      <w:r w:rsidR="00FB0AC0" w:rsidRPr="00F376E6">
        <w:rPr>
          <w:rFonts w:ascii="Times New Roman" w:hAnsi="Times New Roman" w:cs="Times New Roman"/>
          <w:b/>
          <w:bCs/>
        </w:rPr>
        <w:t>. Адреса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FB0AC0" w:rsidRPr="00F376E6" w14:paraId="1876AAC2" w14:textId="77777777" w:rsidTr="00FA1251">
        <w:trPr>
          <w:trHeight w:val="4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F86" w14:textId="77777777" w:rsidR="00FB0AC0" w:rsidRPr="00F376E6" w:rsidRDefault="001277B3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Покупатель</w:t>
            </w:r>
            <w:r w:rsidR="00FB0AC0" w:rsidRPr="00F376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C16" w14:textId="77777777" w:rsidR="00FB0AC0" w:rsidRPr="00F376E6" w:rsidRDefault="00FB0AC0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Поставщик:</w:t>
            </w:r>
          </w:p>
        </w:tc>
      </w:tr>
      <w:tr w:rsidR="008F194E" w:rsidRPr="00F376E6" w14:paraId="5EABEE4F" w14:textId="77777777" w:rsidTr="00FA1251">
        <w:trPr>
          <w:trHeight w:val="4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1E3" w14:textId="1669F73A" w:rsidR="008F194E" w:rsidRPr="00F376E6" w:rsidRDefault="008F194E" w:rsidP="006C3B5D">
            <w:pPr>
              <w:pStyle w:val="ConsNormal0"/>
              <w:autoSpaceDE/>
              <w:ind w:firstLine="0"/>
              <w:jc w:val="both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7C9" w14:textId="77777777" w:rsidR="008F194E" w:rsidRPr="00F376E6" w:rsidRDefault="008F194E" w:rsidP="006C3B5D">
            <w:pPr>
              <w:pStyle w:val="ConsNormal0"/>
              <w:autoSpaceDE/>
              <w:snapToGrid w:val="0"/>
              <w:ind w:firstLine="0"/>
              <w:jc w:val="both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</w:tr>
      <w:tr w:rsidR="008F194E" w:rsidRPr="00F376E6" w14:paraId="01591412" w14:textId="77777777" w:rsidTr="00FA1251">
        <w:trPr>
          <w:trHeight w:val="9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DD3" w14:textId="7A3E2922" w:rsidR="008F194E" w:rsidRPr="00F376E6" w:rsidRDefault="008F194E" w:rsidP="006C3B5D">
            <w:pPr>
              <w:pStyle w:val="ConsNormal0"/>
              <w:autoSpaceDE/>
              <w:ind w:firstLine="0"/>
              <w:jc w:val="both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F64" w14:textId="77777777" w:rsidR="008F194E" w:rsidRPr="00F376E6" w:rsidRDefault="008F194E" w:rsidP="006C3B5D">
            <w:pPr>
              <w:pStyle w:val="ConsNormal0"/>
              <w:autoSpaceDE/>
              <w:ind w:firstLine="0"/>
              <w:jc w:val="both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</w:tr>
    </w:tbl>
    <w:p w14:paraId="5163A9DD" w14:textId="77777777" w:rsidR="00FB0AC0" w:rsidRPr="00F376E6" w:rsidRDefault="00FB0AC0" w:rsidP="006C3B5D">
      <w:pPr>
        <w:pStyle w:val="ConsNormal0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99"/>
      </w:tblGrid>
      <w:tr w:rsidR="00FB0AC0" w:rsidRPr="00F376E6" w14:paraId="2B3D1CFA" w14:textId="77777777" w:rsidTr="00114276">
        <w:trPr>
          <w:trHeight w:val="45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7786D62" w14:textId="77777777" w:rsidR="000D0BD5" w:rsidRDefault="000D0BD5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0935B2" w14:textId="77777777" w:rsidR="00FB0AC0" w:rsidRPr="00F376E6" w:rsidRDefault="001277B3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Покупатель</w:t>
            </w:r>
            <w:r w:rsidR="00FB0AC0" w:rsidRPr="00F376E6">
              <w:rPr>
                <w:rFonts w:ascii="Times New Roman" w:hAnsi="Times New Roman" w:cs="Times New Roman"/>
                <w:b/>
              </w:rPr>
              <w:t>:</w:t>
            </w:r>
          </w:p>
          <w:p w14:paraId="165DD97D" w14:textId="77777777" w:rsidR="00FB0AC0" w:rsidRPr="00F376E6" w:rsidRDefault="00B94A52" w:rsidP="006C3B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6E6">
              <w:rPr>
                <w:rFonts w:ascii="Times New Roman" w:hAnsi="Times New Roman" w:cs="Times New Roman"/>
              </w:rPr>
              <w:t>Начальник хозяйственного управления</w:t>
            </w:r>
          </w:p>
          <w:p w14:paraId="296D5280" w14:textId="77777777" w:rsidR="00FB0AC0" w:rsidRPr="00F376E6" w:rsidRDefault="00FB0AC0" w:rsidP="006C3B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____________________</w:t>
            </w:r>
            <w:r w:rsidR="005A0D69" w:rsidRPr="00F376E6">
              <w:rPr>
                <w:rFonts w:ascii="Times New Roman" w:hAnsi="Times New Roman" w:cs="Times New Roman"/>
              </w:rPr>
              <w:t xml:space="preserve"> </w:t>
            </w:r>
            <w:r w:rsidR="00B94A52" w:rsidRPr="00F376E6">
              <w:rPr>
                <w:rFonts w:ascii="Times New Roman" w:hAnsi="Times New Roman" w:cs="Times New Roman"/>
              </w:rPr>
              <w:t>А.С</w:t>
            </w:r>
            <w:r w:rsidR="005A0D69" w:rsidRPr="00F376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94A52" w:rsidRPr="00F376E6">
              <w:rPr>
                <w:rFonts w:ascii="Times New Roman" w:hAnsi="Times New Roman" w:cs="Times New Roman"/>
              </w:rPr>
              <w:t>Чегарбиев</w:t>
            </w:r>
            <w:proofErr w:type="spellEnd"/>
            <w:r w:rsidRPr="00F376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6202B3EB" w14:textId="77777777" w:rsidR="000D0BD5" w:rsidRDefault="000D0BD5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BD19C9" w14:textId="77777777" w:rsidR="00FB0AC0" w:rsidRPr="00F376E6" w:rsidRDefault="00FB0AC0" w:rsidP="006C3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Поставщик:</w:t>
            </w:r>
          </w:p>
          <w:p w14:paraId="1D92FE93" w14:textId="77777777" w:rsidR="00FB0AC0" w:rsidRPr="00F376E6" w:rsidRDefault="00FB0AC0" w:rsidP="006C3B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376E6">
              <w:rPr>
                <w:rFonts w:ascii="Times New Roman" w:hAnsi="Times New Roman" w:cs="Times New Roman"/>
                <w:b/>
              </w:rPr>
              <w:t>____________________</w:t>
            </w:r>
            <w:r w:rsidR="00161A4C" w:rsidRPr="00F376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28D78E9" w14:textId="77777777" w:rsidR="00FB0AC0" w:rsidRPr="00F376E6" w:rsidRDefault="00FB0AC0" w:rsidP="006C3B5D">
      <w:pPr>
        <w:spacing w:line="240" w:lineRule="auto"/>
        <w:jc w:val="both"/>
        <w:rPr>
          <w:rFonts w:ascii="Times New Roman" w:hAnsi="Times New Roman" w:cs="Times New Roman"/>
        </w:rPr>
      </w:pPr>
      <w:r w:rsidRPr="00F376E6">
        <w:rPr>
          <w:rFonts w:ascii="Times New Roman" w:hAnsi="Times New Roman" w:cs="Times New Roman"/>
        </w:rPr>
        <w:t>                  М.П.</w:t>
      </w:r>
      <w:r w:rsidRPr="00F376E6">
        <w:rPr>
          <w:rFonts w:ascii="Times New Roman" w:hAnsi="Times New Roman" w:cs="Times New Roman"/>
        </w:rPr>
        <w:tab/>
      </w:r>
      <w:r w:rsidRPr="00F376E6">
        <w:rPr>
          <w:rFonts w:ascii="Times New Roman" w:hAnsi="Times New Roman" w:cs="Times New Roman"/>
        </w:rPr>
        <w:tab/>
      </w:r>
      <w:r w:rsidRPr="00F376E6">
        <w:rPr>
          <w:rFonts w:ascii="Times New Roman" w:hAnsi="Times New Roman" w:cs="Times New Roman"/>
        </w:rPr>
        <w:tab/>
      </w:r>
      <w:r w:rsidRPr="00F376E6">
        <w:rPr>
          <w:rFonts w:ascii="Times New Roman" w:hAnsi="Times New Roman" w:cs="Times New Roman"/>
        </w:rPr>
        <w:tab/>
        <w:t xml:space="preserve">                          М.П.</w:t>
      </w:r>
    </w:p>
    <w:p w14:paraId="68647788" w14:textId="77777777" w:rsidR="009164E5" w:rsidRDefault="009164E5" w:rsidP="006C3B5D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14A8408" w14:textId="77777777" w:rsidR="009164E5" w:rsidRDefault="009164E5" w:rsidP="006C3B5D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52B808C3" w14:textId="77777777" w:rsidR="009164E5" w:rsidRDefault="009164E5" w:rsidP="006C3B5D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935035E" w14:textId="77777777" w:rsidR="00FB0AC0" w:rsidRPr="0062479E" w:rsidRDefault="00FB0AC0" w:rsidP="006C3B5D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62479E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1CF27E3" w14:textId="1CA71B5B" w:rsidR="00FB0AC0" w:rsidRPr="0062479E" w:rsidRDefault="00FB0AC0" w:rsidP="006C3B5D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2479E">
        <w:rPr>
          <w:rFonts w:ascii="Times New Roman" w:hAnsi="Times New Roman" w:cs="Times New Roman"/>
          <w:sz w:val="24"/>
          <w:szCs w:val="24"/>
        </w:rPr>
        <w:t xml:space="preserve">к </w:t>
      </w:r>
      <w:r w:rsidR="00463B76">
        <w:rPr>
          <w:rFonts w:ascii="Times New Roman" w:hAnsi="Times New Roman" w:cs="Times New Roman"/>
          <w:sz w:val="24"/>
          <w:szCs w:val="24"/>
        </w:rPr>
        <w:t>Договор</w:t>
      </w:r>
      <w:r w:rsidR="00D1199C" w:rsidRPr="0062479E">
        <w:rPr>
          <w:rFonts w:ascii="Times New Roman" w:hAnsi="Times New Roman" w:cs="Times New Roman"/>
          <w:sz w:val="24"/>
          <w:szCs w:val="24"/>
        </w:rPr>
        <w:t xml:space="preserve">у </w:t>
      </w:r>
      <w:r w:rsidR="00B94A52">
        <w:rPr>
          <w:rFonts w:ascii="Times New Roman" w:hAnsi="Times New Roman" w:cs="Times New Roman"/>
          <w:sz w:val="24"/>
          <w:szCs w:val="24"/>
        </w:rPr>
        <w:t>№</w:t>
      </w:r>
      <w:r w:rsidR="00A37719">
        <w:rPr>
          <w:rFonts w:ascii="Times New Roman" w:hAnsi="Times New Roman" w:cs="Times New Roman"/>
          <w:sz w:val="24"/>
          <w:szCs w:val="24"/>
        </w:rPr>
        <w:t>---</w:t>
      </w:r>
      <w:r w:rsidR="00B33186">
        <w:rPr>
          <w:rFonts w:ascii="Times New Roman" w:hAnsi="Times New Roman" w:cs="Times New Roman"/>
          <w:sz w:val="24"/>
          <w:szCs w:val="24"/>
        </w:rPr>
        <w:t>_________</w:t>
      </w:r>
    </w:p>
    <w:p w14:paraId="0339D0F6" w14:textId="77777777" w:rsidR="00FB0AC0" w:rsidRPr="0062479E" w:rsidRDefault="00FB0AC0" w:rsidP="006C3B5D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2479E">
        <w:rPr>
          <w:rFonts w:ascii="Times New Roman" w:hAnsi="Times New Roman" w:cs="Times New Roman"/>
          <w:sz w:val="24"/>
          <w:szCs w:val="24"/>
        </w:rPr>
        <w:t xml:space="preserve">от </w:t>
      </w:r>
      <w:r w:rsidR="00CD48D4">
        <w:rPr>
          <w:rFonts w:ascii="Times New Roman" w:hAnsi="Times New Roman" w:cs="Times New Roman"/>
          <w:sz w:val="24"/>
          <w:szCs w:val="24"/>
        </w:rPr>
        <w:t>_______</w:t>
      </w:r>
      <w:r w:rsidR="00834405" w:rsidRPr="0083440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122843" w14:textId="77777777" w:rsidR="00FB0AC0" w:rsidRPr="0062479E" w:rsidRDefault="00FB0AC0" w:rsidP="006C3B5D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F7A56" w14:textId="77777777" w:rsidR="00FB0AC0" w:rsidRDefault="00FB0AC0" w:rsidP="006C3B5D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250BEF" w14:textId="77777777" w:rsidR="0062479E" w:rsidRPr="0062479E" w:rsidRDefault="0062479E" w:rsidP="006C3B5D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7AFBB" w14:textId="77777777" w:rsidR="00FB0AC0" w:rsidRPr="0062479E" w:rsidRDefault="00FB0AC0" w:rsidP="006C3B5D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9E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652D85F4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985"/>
        <w:gridCol w:w="1134"/>
        <w:gridCol w:w="1121"/>
        <w:gridCol w:w="1714"/>
        <w:gridCol w:w="1701"/>
      </w:tblGrid>
      <w:tr w:rsidR="00FB0AC0" w:rsidRPr="0062479E" w14:paraId="21EC9F10" w14:textId="77777777" w:rsidTr="0011427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C692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14:paraId="1A669C38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C744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5B02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5DBB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881B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Цена с НДС,</w:t>
            </w:r>
          </w:p>
          <w:p w14:paraId="50DA3DFD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E601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Сумма с НДС, руб.</w:t>
            </w:r>
          </w:p>
        </w:tc>
      </w:tr>
      <w:tr w:rsidR="00FB0AC0" w:rsidRPr="0062479E" w14:paraId="0900DF86" w14:textId="77777777" w:rsidTr="0011427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F578" w14:textId="77777777" w:rsidR="00FB0AC0" w:rsidRPr="00C12BED" w:rsidRDefault="00FB0AC0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A91A" w14:textId="77777777" w:rsidR="00FB0AC0" w:rsidRPr="0062479E" w:rsidRDefault="00FB0AC0" w:rsidP="006C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9E">
              <w:rPr>
                <w:rFonts w:ascii="Times New Roman" w:hAnsi="Times New Roman" w:cs="Times New Roman"/>
                <w:sz w:val="24"/>
                <w:szCs w:val="24"/>
              </w:rPr>
              <w:t>Бензин Аи-95</w:t>
            </w:r>
            <w:r w:rsidR="00B94A52">
              <w:rPr>
                <w:rFonts w:ascii="Times New Roman" w:hAnsi="Times New Roman" w:cs="Times New Roman"/>
                <w:sz w:val="24"/>
                <w:szCs w:val="24"/>
              </w:rPr>
              <w:t>-К5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03D" w14:textId="77777777" w:rsidR="00FB0AC0" w:rsidRPr="0062479E" w:rsidRDefault="00FB0AC0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9E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9D2E" w14:textId="0C561D68" w:rsidR="00FB0AC0" w:rsidRPr="0075465C" w:rsidRDefault="00802D80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4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46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917" w14:textId="77777777" w:rsidR="00FB0AC0" w:rsidRPr="005C4185" w:rsidRDefault="00FB0AC0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E14" w14:textId="77777777" w:rsidR="00FB0AC0" w:rsidRPr="0062479E" w:rsidRDefault="00FB0AC0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52" w:rsidRPr="0062479E" w14:paraId="4078DEEB" w14:textId="77777777" w:rsidTr="0011427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B62" w14:textId="77777777" w:rsidR="00B94A52" w:rsidRPr="00C12BED" w:rsidRDefault="00B94A52" w:rsidP="006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ED0" w14:textId="77777777" w:rsidR="00B94A52" w:rsidRPr="0062479E" w:rsidRDefault="00B94A52" w:rsidP="006C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ДТ-Евро-К5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4F4" w14:textId="77777777" w:rsidR="00B94A52" w:rsidRPr="0062479E" w:rsidRDefault="00B94A52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9E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F87" w14:textId="45100FD9" w:rsidR="00B94A52" w:rsidRPr="0075465C" w:rsidRDefault="00B33186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4A5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48B" w14:textId="77777777" w:rsidR="00B94A52" w:rsidRPr="005C4185" w:rsidRDefault="00B94A52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4EA" w14:textId="77777777" w:rsidR="00B94A52" w:rsidRDefault="00B94A52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52" w:rsidRPr="0062479E" w14:paraId="6A1394B2" w14:textId="77777777" w:rsidTr="00DD45B8"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526" w14:textId="77777777" w:rsidR="00B94A52" w:rsidRPr="00C12BED" w:rsidRDefault="00B94A52" w:rsidP="006C3B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C12B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376" w14:textId="77777777" w:rsidR="00B94A52" w:rsidRPr="0062479E" w:rsidRDefault="00B94A52" w:rsidP="006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C5EAA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0845C0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688DBF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12BEAB" w14:textId="77777777" w:rsidR="00FB0AC0" w:rsidRPr="0062479E" w:rsidRDefault="00FB0AC0" w:rsidP="006C3B5D">
      <w:pPr>
        <w:suppressAutoHyphens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 </w:t>
      </w: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b/>
          <w:sz w:val="24"/>
          <w:szCs w:val="24"/>
          <w:lang w:eastAsia="ar-SA"/>
        </w:rPr>
        <w:tab/>
        <w:t>«Поставщик»</w:t>
      </w:r>
    </w:p>
    <w:p w14:paraId="7F296E46" w14:textId="77777777" w:rsidR="00FB0AC0" w:rsidRPr="0062479E" w:rsidRDefault="00FB0AC0" w:rsidP="006C3B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62BB5F" w14:textId="143CD366" w:rsidR="00FB0AC0" w:rsidRPr="0062479E" w:rsidRDefault="00FB0AC0" w:rsidP="006C3B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DBAE92D" w14:textId="77777777" w:rsidR="00FB0AC0" w:rsidRPr="0062479E" w:rsidRDefault="00FB0AC0" w:rsidP="006C3B5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</w:p>
    <w:p w14:paraId="36904FFF" w14:textId="37B1991A" w:rsidR="00FB0AC0" w:rsidRPr="0062479E" w:rsidRDefault="00FB0AC0" w:rsidP="006C3B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2479E">
        <w:rPr>
          <w:rFonts w:ascii="Times New Roman" w:hAnsi="Times New Roman" w:cs="Times New Roman"/>
          <w:b/>
          <w:sz w:val="24"/>
          <w:szCs w:val="24"/>
        </w:rPr>
        <w:t>______________</w:t>
      </w:r>
      <w:r w:rsidR="00B331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2479E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B74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59ABCC" w14:textId="77777777" w:rsidR="00FB0AC0" w:rsidRPr="0062479E" w:rsidRDefault="00FB0AC0" w:rsidP="006C3B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2479E">
        <w:rPr>
          <w:rFonts w:ascii="Times New Roman" w:hAnsi="Times New Roman" w:cs="Times New Roman"/>
          <w:sz w:val="24"/>
          <w:szCs w:val="24"/>
        </w:rPr>
        <w:t>                  М.П.</w:t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</w:r>
      <w:r w:rsidRPr="0062479E">
        <w:rPr>
          <w:rFonts w:ascii="Times New Roman" w:hAnsi="Times New Roman" w:cs="Times New Roman"/>
          <w:sz w:val="24"/>
          <w:szCs w:val="24"/>
        </w:rPr>
        <w:tab/>
        <w:t>                  М.П.</w:t>
      </w:r>
    </w:p>
    <w:p w14:paraId="602099DC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BB6436" w14:textId="77777777" w:rsidR="00FB0AC0" w:rsidRPr="0062479E" w:rsidRDefault="00FB0AC0" w:rsidP="006C3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05CE8" w14:textId="77777777" w:rsidR="00FB0AC0" w:rsidRPr="0062479E" w:rsidRDefault="00FB0AC0" w:rsidP="006C3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922B3" w14:textId="77777777" w:rsidR="00FB0AC0" w:rsidRPr="0062479E" w:rsidRDefault="00FB0AC0" w:rsidP="006C3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4EE96" w14:textId="77777777" w:rsidR="00FB0AC0" w:rsidRPr="0062479E" w:rsidRDefault="00FB0AC0" w:rsidP="006C3B5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31EE39" w14:textId="77777777" w:rsidR="00545D98" w:rsidRPr="0062479E" w:rsidRDefault="00545D98" w:rsidP="006C3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D98" w:rsidRPr="0062479E" w:rsidSect="00FA1251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C0"/>
    <w:rsid w:val="00070515"/>
    <w:rsid w:val="0007415E"/>
    <w:rsid w:val="0008131D"/>
    <w:rsid w:val="000D0BD5"/>
    <w:rsid w:val="00102F7E"/>
    <w:rsid w:val="001128F3"/>
    <w:rsid w:val="001229B7"/>
    <w:rsid w:val="001277B3"/>
    <w:rsid w:val="00127FE7"/>
    <w:rsid w:val="00161A4C"/>
    <w:rsid w:val="001A70BE"/>
    <w:rsid w:val="001C184F"/>
    <w:rsid w:val="001D3B44"/>
    <w:rsid w:val="001D4734"/>
    <w:rsid w:val="001D4C89"/>
    <w:rsid w:val="002149D8"/>
    <w:rsid w:val="00251A0B"/>
    <w:rsid w:val="002B64A7"/>
    <w:rsid w:val="003C3F29"/>
    <w:rsid w:val="003F6FD6"/>
    <w:rsid w:val="00407421"/>
    <w:rsid w:val="00463B76"/>
    <w:rsid w:val="0050344D"/>
    <w:rsid w:val="00524DF3"/>
    <w:rsid w:val="00530567"/>
    <w:rsid w:val="00541A4B"/>
    <w:rsid w:val="00545D98"/>
    <w:rsid w:val="00596DF0"/>
    <w:rsid w:val="005A0D69"/>
    <w:rsid w:val="005C4185"/>
    <w:rsid w:val="005C7645"/>
    <w:rsid w:val="00623F4A"/>
    <w:rsid w:val="0062479E"/>
    <w:rsid w:val="006A43F0"/>
    <w:rsid w:val="006B7432"/>
    <w:rsid w:val="006C3B5D"/>
    <w:rsid w:val="0071721E"/>
    <w:rsid w:val="00751D27"/>
    <w:rsid w:val="0075465C"/>
    <w:rsid w:val="007F74A4"/>
    <w:rsid w:val="00802D80"/>
    <w:rsid w:val="00834405"/>
    <w:rsid w:val="008F194E"/>
    <w:rsid w:val="009164E5"/>
    <w:rsid w:val="009326DA"/>
    <w:rsid w:val="00935FF0"/>
    <w:rsid w:val="00953E3D"/>
    <w:rsid w:val="00A025AF"/>
    <w:rsid w:val="00A125CF"/>
    <w:rsid w:val="00A31E15"/>
    <w:rsid w:val="00A37719"/>
    <w:rsid w:val="00A677E2"/>
    <w:rsid w:val="00AB69B8"/>
    <w:rsid w:val="00AD7EF6"/>
    <w:rsid w:val="00B33186"/>
    <w:rsid w:val="00B945EA"/>
    <w:rsid w:val="00B94A52"/>
    <w:rsid w:val="00C12BED"/>
    <w:rsid w:val="00C24DE1"/>
    <w:rsid w:val="00C33682"/>
    <w:rsid w:val="00C3387E"/>
    <w:rsid w:val="00C74B0F"/>
    <w:rsid w:val="00C83443"/>
    <w:rsid w:val="00CD48D4"/>
    <w:rsid w:val="00D1199C"/>
    <w:rsid w:val="00D47FA7"/>
    <w:rsid w:val="00D773C2"/>
    <w:rsid w:val="00D80150"/>
    <w:rsid w:val="00DB69C2"/>
    <w:rsid w:val="00E460D0"/>
    <w:rsid w:val="00E66ED2"/>
    <w:rsid w:val="00E92791"/>
    <w:rsid w:val="00EA7131"/>
    <w:rsid w:val="00EA72B2"/>
    <w:rsid w:val="00EF58BF"/>
    <w:rsid w:val="00F376E6"/>
    <w:rsid w:val="00F5624E"/>
    <w:rsid w:val="00FA1251"/>
    <w:rsid w:val="00FB0AC0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0BFC"/>
  <w15:docId w15:val="{0B7509E0-5327-4F95-895D-C71508A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FB0AC0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FB0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next w:val="a"/>
    <w:link w:val="a4"/>
    <w:uiPriority w:val="99"/>
    <w:qFormat/>
    <w:rsid w:val="00FB0AC0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4">
    <w:name w:val="Заголовок Знак"/>
    <w:basedOn w:val="a0"/>
    <w:link w:val="a3"/>
    <w:uiPriority w:val="99"/>
    <w:rsid w:val="00FB0AC0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FB0A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mallCaps/>
      <w:sz w:val="32"/>
      <w:szCs w:val="32"/>
      <w:lang w:eastAsia="zh-CN"/>
    </w:rPr>
  </w:style>
  <w:style w:type="character" w:customStyle="1" w:styleId="a6">
    <w:name w:val="Основной текст Знак"/>
    <w:basedOn w:val="a0"/>
    <w:link w:val="a5"/>
    <w:rsid w:val="00FB0AC0"/>
    <w:rPr>
      <w:rFonts w:ascii="Times New Roman" w:eastAsia="Times New Roman" w:hAnsi="Times New Roman" w:cs="Times New Roman"/>
      <w:b/>
      <w:i/>
      <w:smallCaps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unhideWhenUsed/>
    <w:rsid w:val="00FB0A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0AC0"/>
  </w:style>
  <w:style w:type="paragraph" w:styleId="a7">
    <w:name w:val="No Spacing"/>
    <w:qFormat/>
    <w:rsid w:val="00FB0AC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B0A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0AC0"/>
    <w:rPr>
      <w:rFonts w:ascii="Tahoma" w:hAnsi="Tahoma" w:cs="Tahoma"/>
      <w:sz w:val="16"/>
      <w:szCs w:val="16"/>
    </w:rPr>
  </w:style>
  <w:style w:type="character" w:customStyle="1" w:styleId="FontStyle52">
    <w:name w:val="Font Style52"/>
    <w:rsid w:val="001229B7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1229B7"/>
    <w:pPr>
      <w:widowControl w:val="0"/>
      <w:autoSpaceDE w:val="0"/>
      <w:autoSpaceDN w:val="0"/>
      <w:adjustRightInd w:val="0"/>
      <w:spacing w:after="0" w:line="306" w:lineRule="exact"/>
      <w:ind w:hanging="480"/>
      <w:jc w:val="both"/>
    </w:pPr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5632-C780-4F2C-84DB-42404D2E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Tais</cp:lastModifiedBy>
  <cp:revision>8</cp:revision>
  <cp:lastPrinted>2021-03-10T08:08:00Z</cp:lastPrinted>
  <dcterms:created xsi:type="dcterms:W3CDTF">2025-01-16T11:00:00Z</dcterms:created>
  <dcterms:modified xsi:type="dcterms:W3CDTF">2026-06-29T11:41:00Z</dcterms:modified>
</cp:coreProperties>
</file>