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vertAnchor="text" w:horzAnchor="margin" w:tblpXSpec="right" w:tblpY="-1990"/>
        <w:tblW w:w="1783" w:type="pct"/>
        <w:tblLook w:val="04A0" w:firstRow="1" w:lastRow="0" w:firstColumn="1" w:lastColumn="0" w:noHBand="0" w:noVBand="1"/>
      </w:tblPr>
      <w:tblGrid>
        <w:gridCol w:w="3336"/>
      </w:tblGrid>
      <w:tr w:rsidR="0045570C" w14:paraId="6D5CF508" w14:textId="77777777" w:rsidTr="00D83640">
        <w:trPr>
          <w:trHeight w:val="2283"/>
        </w:trPr>
        <w:tc>
          <w:tcPr>
            <w:tcW w:w="5000" w:type="pct"/>
            <w:hideMark/>
          </w:tcPr>
          <w:p w14:paraId="656C8090" w14:textId="77777777" w:rsidR="0045570C" w:rsidRDefault="0045570C" w:rsidP="0045570C">
            <w:pPr>
              <w:widowControl/>
              <w:suppressAutoHyphens w:val="0"/>
              <w:jc w:val="right"/>
              <w:rPr>
                <w:rFonts w:ascii="Times New Roman" w:hAnsi="Times New Roman" w:cs="Times New Roman"/>
                <w:b/>
                <w:bCs/>
                <w:kern w:val="2"/>
              </w:rPr>
            </w:pPr>
            <w:r>
              <w:rPr>
                <w:rFonts w:ascii="Times New Roman" w:hAnsi="Times New Roman" w:cs="Times New Roman"/>
                <w:b/>
                <w:bCs/>
              </w:rPr>
              <w:t>«УТВЕРЖДАЮ» Генеральный директор АО «Крымэкоресурсы»</w:t>
            </w:r>
          </w:p>
          <w:p w14:paraId="0E8CFB7E" w14:textId="77777777" w:rsidR="0045570C" w:rsidRDefault="0045570C" w:rsidP="0045570C">
            <w:pPr>
              <w:widowControl/>
              <w:suppressAutoHyphens w:val="0"/>
              <w:spacing w:before="240"/>
              <w:jc w:val="right"/>
              <w:rPr>
                <w:rFonts w:ascii="Times New Roman" w:hAnsi="Times New Roman" w:cs="Times New Roman"/>
                <w:b/>
                <w:bCs/>
              </w:rPr>
            </w:pPr>
            <w:r>
              <w:rPr>
                <w:rFonts w:ascii="Times New Roman" w:hAnsi="Times New Roman" w:cs="Times New Roman"/>
                <w:bCs/>
              </w:rPr>
              <w:t xml:space="preserve">____________ / </w:t>
            </w:r>
            <w:r>
              <w:rPr>
                <w:rFonts w:ascii="Times New Roman" w:hAnsi="Times New Roman" w:cs="Times New Roman"/>
                <w:b/>
                <w:bCs/>
              </w:rPr>
              <w:t>А.В. Гумен /</w:t>
            </w:r>
          </w:p>
          <w:p w14:paraId="5198C8D2" w14:textId="5C20A69A" w:rsidR="0045570C" w:rsidRDefault="00D83640" w:rsidP="0045570C">
            <w:pPr>
              <w:widowControl/>
              <w:suppressAutoHyphens w:val="0"/>
              <w:spacing w:before="240"/>
              <w:jc w:val="right"/>
              <w:rPr>
                <w:rFonts w:ascii="Times New Roman" w:hAnsi="Times New Roman" w:cs="Times New Roman"/>
                <w:sz w:val="28"/>
                <w:szCs w:val="28"/>
              </w:rPr>
            </w:pPr>
            <w:r>
              <w:rPr>
                <w:rFonts w:ascii="Times New Roman" w:hAnsi="Times New Roman" w:cs="Times New Roman"/>
                <w:bCs/>
              </w:rPr>
              <w:t>«</w:t>
            </w:r>
            <w:r w:rsidR="00816B19">
              <w:rPr>
                <w:rFonts w:ascii="Times New Roman" w:hAnsi="Times New Roman" w:cs="Times New Roman"/>
                <w:bCs/>
              </w:rPr>
              <w:t>____</w:t>
            </w:r>
            <w:r>
              <w:rPr>
                <w:rFonts w:ascii="Times New Roman" w:hAnsi="Times New Roman" w:cs="Times New Roman"/>
                <w:bCs/>
              </w:rPr>
              <w:t xml:space="preserve">» </w:t>
            </w:r>
            <w:r w:rsidR="009B2CEA">
              <w:rPr>
                <w:rFonts w:ascii="Times New Roman" w:hAnsi="Times New Roman" w:cs="Times New Roman"/>
                <w:bCs/>
              </w:rPr>
              <w:t>июня</w:t>
            </w:r>
            <w:r w:rsidR="0045570C">
              <w:rPr>
                <w:rFonts w:ascii="Times New Roman" w:hAnsi="Times New Roman" w:cs="Times New Roman"/>
                <w:bCs/>
              </w:rPr>
              <w:t xml:space="preserve"> 2026 г.</w:t>
            </w:r>
          </w:p>
        </w:tc>
      </w:tr>
    </w:tbl>
    <w:p w14:paraId="22311E75" w14:textId="77777777" w:rsidR="00A5632B" w:rsidRPr="009A056E" w:rsidRDefault="00A5632B" w:rsidP="00A5632B">
      <w:pPr>
        <w:widowControl/>
        <w:suppressAutoHyphens w:val="0"/>
        <w:ind w:firstLine="4820"/>
        <w:jc w:val="right"/>
        <w:rPr>
          <w:rFonts w:ascii="Times New Roman" w:hAnsi="Times New Roman" w:cs="Times New Roman"/>
          <w:sz w:val="28"/>
          <w:szCs w:val="28"/>
        </w:rPr>
      </w:pPr>
    </w:p>
    <w:p w14:paraId="516A2D5E"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715B5832"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58536954"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12FC9C67"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0008C994"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6C29E20B"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1DD1B171"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1090FD77" w14:textId="77777777" w:rsidR="0045570C" w:rsidRPr="009A056E" w:rsidRDefault="0045570C" w:rsidP="00A5632B">
      <w:pPr>
        <w:widowControl/>
        <w:suppressAutoHyphens w:val="0"/>
        <w:ind w:firstLine="4820"/>
        <w:jc w:val="right"/>
        <w:rPr>
          <w:rFonts w:ascii="Times New Roman" w:hAnsi="Times New Roman" w:cs="Times New Roman"/>
          <w:sz w:val="28"/>
          <w:szCs w:val="28"/>
        </w:rPr>
      </w:pPr>
    </w:p>
    <w:p w14:paraId="255887AA" w14:textId="77777777" w:rsidR="0045570C" w:rsidRPr="009A056E" w:rsidRDefault="0045570C" w:rsidP="00A5632B">
      <w:pPr>
        <w:widowControl/>
        <w:suppressAutoHyphens w:val="0"/>
        <w:ind w:firstLine="4820"/>
        <w:jc w:val="right"/>
        <w:rPr>
          <w:rFonts w:ascii="Times New Roman" w:hAnsi="Times New Roman" w:cs="Times New Roman"/>
          <w:b/>
          <w:bCs/>
        </w:rPr>
      </w:pPr>
    </w:p>
    <w:p w14:paraId="50593888" w14:textId="77777777" w:rsidR="00A5632B" w:rsidRPr="009A056E" w:rsidRDefault="00A5632B" w:rsidP="0045570C">
      <w:pPr>
        <w:widowControl/>
        <w:suppressAutoHyphens w:val="0"/>
        <w:jc w:val="center"/>
        <w:rPr>
          <w:rFonts w:ascii="Times New Roman" w:hAnsi="Times New Roman" w:cs="Times New Roman"/>
          <w:b/>
          <w:bCs/>
          <w:sz w:val="28"/>
          <w:szCs w:val="28"/>
        </w:rPr>
      </w:pPr>
      <w:r w:rsidRPr="009A056E">
        <w:rPr>
          <w:rFonts w:ascii="Times New Roman" w:hAnsi="Times New Roman" w:cs="Times New Roman"/>
          <w:b/>
          <w:bCs/>
          <w:sz w:val="28"/>
          <w:szCs w:val="28"/>
        </w:rPr>
        <w:t>ДОКУМЕНТАЦИЯ АУКЦИОНА В ЭЛЕКТРОННОЙ ФОРМЕ</w:t>
      </w:r>
    </w:p>
    <w:p w14:paraId="09DAA6F4" w14:textId="77777777" w:rsidR="00A5632B" w:rsidRPr="009A056E" w:rsidRDefault="00A5632B" w:rsidP="0045570C">
      <w:pPr>
        <w:widowControl/>
        <w:suppressAutoHyphens w:val="0"/>
        <w:jc w:val="center"/>
        <w:rPr>
          <w:rFonts w:ascii="Times New Roman" w:hAnsi="Times New Roman" w:cs="Times New Roman"/>
          <w:b/>
          <w:bCs/>
          <w:sz w:val="28"/>
          <w:szCs w:val="28"/>
        </w:rPr>
      </w:pPr>
    </w:p>
    <w:p w14:paraId="2443A78C" w14:textId="77777777" w:rsidR="00A5632B" w:rsidRPr="009A056E" w:rsidRDefault="00A5632B" w:rsidP="0045570C">
      <w:pPr>
        <w:widowControl/>
        <w:suppressAutoHyphens w:val="0"/>
        <w:jc w:val="center"/>
        <w:rPr>
          <w:rFonts w:ascii="Times New Roman" w:hAnsi="Times New Roman" w:cs="Times New Roman"/>
          <w:b/>
          <w:bCs/>
          <w:sz w:val="28"/>
          <w:szCs w:val="28"/>
        </w:rPr>
      </w:pPr>
    </w:p>
    <w:p w14:paraId="527F7595" w14:textId="3541AB3E" w:rsidR="00A5632B" w:rsidRPr="009A056E" w:rsidRDefault="00A5632B" w:rsidP="0045570C">
      <w:pPr>
        <w:jc w:val="center"/>
        <w:rPr>
          <w:rFonts w:ascii="Times New Roman" w:hAnsi="Times New Roman" w:cs="Times New Roman"/>
          <w:b/>
          <w:bCs/>
          <w:sz w:val="28"/>
          <w:szCs w:val="28"/>
          <w:u w:val="single"/>
        </w:rPr>
      </w:pPr>
      <w:r w:rsidRPr="009A056E">
        <w:rPr>
          <w:rFonts w:ascii="Times New Roman" w:hAnsi="Times New Roman" w:cs="Times New Roman"/>
          <w:b/>
          <w:bCs/>
          <w:sz w:val="28"/>
          <w:szCs w:val="28"/>
          <w:u w:val="single"/>
        </w:rPr>
        <w:t>Предмет закупки: «</w:t>
      </w:r>
      <w:r w:rsidR="005D2907">
        <w:rPr>
          <w:rFonts w:ascii="Times New Roman" w:hAnsi="Times New Roman" w:cs="Times New Roman"/>
          <w:b/>
          <w:bCs/>
          <w:sz w:val="28"/>
          <w:szCs w:val="28"/>
          <w:u w:val="single"/>
        </w:rPr>
        <w:t xml:space="preserve">Оказание </w:t>
      </w:r>
      <w:r w:rsidR="005D2907" w:rsidRPr="005D2907">
        <w:rPr>
          <w:rFonts w:ascii="Times New Roman" w:hAnsi="Times New Roman" w:cs="Times New Roman"/>
          <w:b/>
          <w:bCs/>
          <w:sz w:val="28"/>
          <w:szCs w:val="28"/>
          <w:u w:val="single"/>
        </w:rPr>
        <w:t>услуг по модернизации электротехнического оборудования (автомобильные весы)</w:t>
      </w:r>
      <w:r w:rsidRPr="009A056E">
        <w:rPr>
          <w:rFonts w:ascii="Times New Roman" w:hAnsi="Times New Roman" w:cs="Times New Roman"/>
          <w:b/>
          <w:color w:val="000000"/>
          <w:sz w:val="28"/>
          <w:szCs w:val="28"/>
          <w:u w:val="single"/>
        </w:rPr>
        <w:t>»</w:t>
      </w:r>
    </w:p>
    <w:p w14:paraId="7ECEB928" w14:textId="77777777" w:rsidR="00A5632B" w:rsidRPr="009A056E" w:rsidRDefault="00A5632B" w:rsidP="0045570C">
      <w:pPr>
        <w:widowControl/>
        <w:suppressAutoHyphens w:val="0"/>
        <w:spacing w:before="720"/>
        <w:ind w:left="4962"/>
        <w:rPr>
          <w:rFonts w:ascii="Times New Roman" w:hAnsi="Times New Roman" w:cs="Times New Roman"/>
          <w:b/>
          <w:bCs/>
        </w:rPr>
      </w:pPr>
      <w:r w:rsidRPr="009A056E">
        <w:rPr>
          <w:rFonts w:ascii="Times New Roman" w:hAnsi="Times New Roman" w:cs="Times New Roman"/>
          <w:b/>
          <w:bCs/>
        </w:rPr>
        <w:t xml:space="preserve">Заказчик: </w:t>
      </w:r>
      <w:r w:rsidR="008A3501" w:rsidRPr="009A056E">
        <w:rPr>
          <w:rFonts w:ascii="Times New Roman" w:hAnsi="Times New Roman" w:cs="Times New Roman"/>
          <w:b/>
          <w:bCs/>
        </w:rPr>
        <w:t xml:space="preserve">Акционерное общество </w:t>
      </w:r>
      <w:r w:rsidRPr="009A056E">
        <w:rPr>
          <w:rFonts w:ascii="Times New Roman" w:hAnsi="Times New Roman" w:cs="Times New Roman"/>
          <w:b/>
          <w:bCs/>
        </w:rPr>
        <w:t>«Крымэкоресурсы»</w:t>
      </w:r>
    </w:p>
    <w:p w14:paraId="5BA2202D" w14:textId="77777777" w:rsidR="0045570C" w:rsidRPr="009A056E" w:rsidRDefault="0045570C" w:rsidP="0045570C">
      <w:pPr>
        <w:widowControl/>
        <w:suppressAutoHyphens w:val="0"/>
        <w:spacing w:before="720"/>
        <w:ind w:left="4962"/>
        <w:rPr>
          <w:rFonts w:ascii="Times New Roman" w:hAnsi="Times New Roman" w:cs="Times New Roman"/>
          <w:b/>
          <w:bCs/>
        </w:rPr>
      </w:pPr>
    </w:p>
    <w:p w14:paraId="75B946DF" w14:textId="77777777" w:rsidR="0045570C" w:rsidRPr="009A056E" w:rsidRDefault="0045570C" w:rsidP="0045570C">
      <w:pPr>
        <w:widowControl/>
        <w:suppressAutoHyphens w:val="0"/>
        <w:spacing w:before="720"/>
        <w:ind w:left="4962"/>
        <w:rPr>
          <w:rFonts w:ascii="Times New Roman" w:hAnsi="Times New Roman" w:cs="Times New Roman"/>
          <w:b/>
          <w:bCs/>
        </w:rPr>
      </w:pPr>
    </w:p>
    <w:p w14:paraId="5FE0C1C3" w14:textId="77777777" w:rsidR="0045570C" w:rsidRPr="009A056E" w:rsidRDefault="0045570C" w:rsidP="0045570C">
      <w:pPr>
        <w:widowControl/>
        <w:suppressAutoHyphens w:val="0"/>
        <w:spacing w:before="720"/>
        <w:ind w:left="4962"/>
        <w:rPr>
          <w:rFonts w:ascii="Times New Roman" w:hAnsi="Times New Roman" w:cs="Times New Roman"/>
          <w:b/>
          <w:bCs/>
        </w:rPr>
      </w:pPr>
    </w:p>
    <w:p w14:paraId="4C762D48" w14:textId="77777777" w:rsidR="0045570C" w:rsidRPr="009A056E" w:rsidRDefault="0045570C" w:rsidP="0045570C">
      <w:pPr>
        <w:widowControl/>
        <w:suppressAutoHyphens w:val="0"/>
        <w:spacing w:before="720"/>
        <w:ind w:left="4962"/>
        <w:rPr>
          <w:rFonts w:ascii="Times New Roman" w:hAnsi="Times New Roman" w:cs="Times New Roman"/>
          <w:b/>
          <w:bCs/>
        </w:rPr>
      </w:pPr>
    </w:p>
    <w:p w14:paraId="6CB3FC05" w14:textId="77777777" w:rsidR="00A5632B" w:rsidRPr="009A056E" w:rsidRDefault="00A5632B" w:rsidP="0045570C">
      <w:pPr>
        <w:tabs>
          <w:tab w:val="left" w:pos="709"/>
          <w:tab w:val="left" w:pos="1418"/>
          <w:tab w:val="left" w:pos="2127"/>
          <w:tab w:val="left" w:pos="2836"/>
        </w:tabs>
        <w:spacing w:before="1200"/>
        <w:jc w:val="center"/>
        <w:rPr>
          <w:rFonts w:ascii="Times New Roman" w:hAnsi="Times New Roman" w:cs="Times New Roman"/>
          <w:b/>
        </w:rPr>
      </w:pPr>
      <w:r w:rsidRPr="009A056E">
        <w:rPr>
          <w:rFonts w:ascii="Times New Roman" w:hAnsi="Times New Roman" w:cs="Times New Roman"/>
          <w:b/>
        </w:rPr>
        <w:t>г. Симферополь</w:t>
      </w:r>
    </w:p>
    <w:p w14:paraId="4FD835FD" w14:textId="77777777" w:rsidR="001C1AB6" w:rsidRPr="009A056E" w:rsidRDefault="00ED4539" w:rsidP="00562597">
      <w:pPr>
        <w:tabs>
          <w:tab w:val="left" w:pos="709"/>
          <w:tab w:val="left" w:pos="1418"/>
          <w:tab w:val="left" w:pos="2127"/>
          <w:tab w:val="left" w:pos="2836"/>
        </w:tabs>
        <w:jc w:val="center"/>
        <w:rPr>
          <w:rFonts w:ascii="Times New Roman" w:hAnsi="Times New Roman" w:cs="Times New Roman"/>
          <w:b/>
        </w:rPr>
      </w:pPr>
      <w:r w:rsidRPr="009A056E">
        <w:rPr>
          <w:rFonts w:ascii="Times New Roman" w:hAnsi="Times New Roman" w:cs="Times New Roman"/>
          <w:b/>
        </w:rPr>
        <w:t>202</w:t>
      </w:r>
      <w:r w:rsidR="0045570C" w:rsidRPr="009A056E">
        <w:rPr>
          <w:rFonts w:ascii="Times New Roman" w:hAnsi="Times New Roman" w:cs="Times New Roman"/>
          <w:b/>
        </w:rPr>
        <w:t>6</w:t>
      </w:r>
      <w:r w:rsidRPr="009A056E">
        <w:rPr>
          <w:rFonts w:ascii="Times New Roman" w:hAnsi="Times New Roman" w:cs="Times New Roman"/>
          <w:b/>
        </w:rPr>
        <w:t xml:space="preserve"> </w:t>
      </w:r>
      <w:r w:rsidR="001C1AB6" w:rsidRPr="009A056E">
        <w:rPr>
          <w:rFonts w:ascii="Times New Roman" w:hAnsi="Times New Roman" w:cs="Times New Roman"/>
          <w:b/>
        </w:rPr>
        <w:t xml:space="preserve">г. </w:t>
      </w:r>
    </w:p>
    <w:p w14:paraId="349C1396" w14:textId="77777777" w:rsidR="005F2E9D" w:rsidRPr="009A056E" w:rsidRDefault="005F2E9D" w:rsidP="005F2E9D">
      <w:pPr>
        <w:tabs>
          <w:tab w:val="left" w:pos="709"/>
          <w:tab w:val="left" w:pos="1418"/>
          <w:tab w:val="left" w:pos="2127"/>
          <w:tab w:val="left" w:pos="2836"/>
        </w:tabs>
        <w:rPr>
          <w:rFonts w:ascii="Times New Roman" w:hAnsi="Times New Roman" w:cs="Times New Roman"/>
          <w:b/>
        </w:rPr>
      </w:pPr>
    </w:p>
    <w:p w14:paraId="62A831D0" w14:textId="77777777" w:rsidR="001C1AB6" w:rsidRPr="009A056E" w:rsidRDefault="001C1AB6" w:rsidP="001C1AB6">
      <w:pPr>
        <w:tabs>
          <w:tab w:val="left" w:pos="709"/>
          <w:tab w:val="left" w:pos="1418"/>
          <w:tab w:val="left" w:pos="2127"/>
          <w:tab w:val="left" w:pos="2836"/>
        </w:tabs>
        <w:rPr>
          <w:rFonts w:ascii="Times New Roman" w:hAnsi="Times New Roman" w:cs="Times New Roman"/>
          <w:b/>
        </w:rPr>
        <w:sectPr w:rsidR="001C1AB6" w:rsidRPr="009A056E" w:rsidSect="0045570C">
          <w:footerReference w:type="default" r:id="rId8"/>
          <w:footerReference w:type="first" r:id="rId9"/>
          <w:pgSz w:w="11906" w:h="16838" w:code="9"/>
          <w:pgMar w:top="1134" w:right="851" w:bottom="1134" w:left="1701" w:header="0" w:footer="0" w:gutter="0"/>
          <w:cols w:space="720"/>
          <w:formProt w:val="0"/>
          <w:vAlign w:val="center"/>
          <w:titlePg/>
          <w:docGrid w:linePitch="360" w:charSpace="-6145"/>
        </w:sectPr>
      </w:pPr>
    </w:p>
    <w:p w14:paraId="698BEDF9" w14:textId="77777777" w:rsidR="00901DFA" w:rsidRPr="009A056E" w:rsidRDefault="00901DFA" w:rsidP="00D47204">
      <w:pPr>
        <w:spacing w:after="240"/>
        <w:jc w:val="center"/>
        <w:outlineLvl w:val="1"/>
        <w:rPr>
          <w:rFonts w:ascii="Times New Roman" w:hAnsi="Times New Roman" w:cs="Times New Roman"/>
          <w:b/>
          <w:sz w:val="28"/>
          <w:szCs w:val="28"/>
        </w:rPr>
      </w:pPr>
      <w:r w:rsidRPr="009A056E">
        <w:rPr>
          <w:rFonts w:ascii="Times New Roman" w:hAnsi="Times New Roman" w:cs="Times New Roman"/>
          <w:b/>
          <w:sz w:val="28"/>
          <w:szCs w:val="28"/>
        </w:rPr>
        <w:lastRenderedPageBreak/>
        <w:t>1. ТЕРМИНЫ И ОПРЕДЕЛЕНИЯ</w:t>
      </w:r>
    </w:p>
    <w:p w14:paraId="38355B80" w14:textId="7E64FFD4"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bCs/>
        </w:rPr>
        <w:t>Положение о закупк</w:t>
      </w:r>
      <w:r w:rsidR="0072556E" w:rsidRPr="009A056E">
        <w:rPr>
          <w:rFonts w:ascii="Times New Roman" w:hAnsi="Times New Roman" w:cs="Times New Roman"/>
          <w:b/>
          <w:bCs/>
        </w:rPr>
        <w:t>ах</w:t>
      </w:r>
      <w:r w:rsidRPr="009A056E">
        <w:rPr>
          <w:rFonts w:ascii="Times New Roman" w:hAnsi="Times New Roman" w:cs="Times New Roman"/>
        </w:rPr>
        <w:t xml:space="preserve"> — Положение о закуп</w:t>
      </w:r>
      <w:r w:rsidR="0072556E" w:rsidRPr="009A056E">
        <w:rPr>
          <w:rFonts w:ascii="Times New Roman" w:hAnsi="Times New Roman" w:cs="Times New Roman"/>
        </w:rPr>
        <w:t>к</w:t>
      </w:r>
      <w:r w:rsidRPr="009A056E">
        <w:rPr>
          <w:rFonts w:ascii="Times New Roman" w:hAnsi="Times New Roman" w:cs="Times New Roman"/>
        </w:rPr>
        <w:t xml:space="preserve">ах товаров, работ, услуг для нужд Акционерного общества «Крымэкоресурсы», утвержденное Советом директоров Акционерного общества «Крымэкоресурсы» </w:t>
      </w:r>
      <w:r w:rsidR="00853B43" w:rsidRPr="009A056E">
        <w:rPr>
          <w:rFonts w:ascii="Times New Roman" w:hAnsi="Times New Roman" w:cs="Times New Roman"/>
        </w:rPr>
        <w:t>(Протокол от 17.01.2025 г. № 1/1-2025</w:t>
      </w:r>
      <w:r w:rsidR="005D2907">
        <w:rPr>
          <w:rFonts w:ascii="Times New Roman" w:hAnsi="Times New Roman" w:cs="Times New Roman"/>
        </w:rPr>
        <w:t>, с изменениями согласно Протокола от 15.06.2026 № 3/</w:t>
      </w:r>
      <w:r w:rsidR="005D2907" w:rsidRPr="005D2907">
        <w:rPr>
          <w:rFonts w:ascii="Times New Roman" w:hAnsi="Times New Roman" w:cs="Times New Roman"/>
        </w:rPr>
        <w:t>06-2026</w:t>
      </w:r>
      <w:r w:rsidRPr="009A056E">
        <w:rPr>
          <w:rFonts w:ascii="Times New Roman" w:hAnsi="Times New Roman" w:cs="Times New Roman"/>
        </w:rPr>
        <w:t>) (далее- Положение о закупках), разработанное в целях рационального и эффективного использования финансовых средств на закупки товаров, работ, услуг для нужд АО</w:t>
      </w:r>
      <w:r w:rsidR="00DA681B" w:rsidRPr="009A056E">
        <w:rPr>
          <w:rFonts w:ascii="Times New Roman" w:hAnsi="Times New Roman" w:cs="Times New Roman"/>
        </w:rPr>
        <w:t> </w:t>
      </w:r>
      <w:r w:rsidRPr="009A056E">
        <w:rPr>
          <w:rFonts w:ascii="Times New Roman" w:hAnsi="Times New Roman" w:cs="Times New Roman"/>
        </w:rPr>
        <w:t>«Крымэкоресурсы», а также в соответствии с требованиями Федерального закона от</w:t>
      </w:r>
      <w:r w:rsidR="00045C46" w:rsidRPr="009A056E">
        <w:rPr>
          <w:rFonts w:ascii="Times New Roman" w:hAnsi="Times New Roman" w:cs="Times New Roman"/>
        </w:rPr>
        <w:t> </w:t>
      </w:r>
      <w:r w:rsidRPr="009A056E">
        <w:rPr>
          <w:rFonts w:ascii="Times New Roman" w:hAnsi="Times New Roman" w:cs="Times New Roman"/>
        </w:rPr>
        <w:t>18</w:t>
      </w:r>
      <w:r w:rsidR="00DA681B" w:rsidRPr="009A056E">
        <w:rPr>
          <w:rFonts w:ascii="Times New Roman" w:hAnsi="Times New Roman" w:cs="Times New Roman"/>
        </w:rPr>
        <w:t> </w:t>
      </w:r>
      <w:r w:rsidRPr="009A056E">
        <w:rPr>
          <w:rFonts w:ascii="Times New Roman" w:hAnsi="Times New Roman" w:cs="Times New Roman"/>
        </w:rPr>
        <w:t xml:space="preserve"> июля 2011 года № 223-ФЗ «О закупках товаров, работ и услуг отдельными видами юридических лиц».</w:t>
      </w:r>
    </w:p>
    <w:p w14:paraId="72040282"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 xml:space="preserve">Документация о закупке - </w:t>
      </w:r>
      <w:r w:rsidRPr="009A056E">
        <w:rPr>
          <w:rFonts w:ascii="Times New Roman" w:hAnsi="Times New Roman" w:cs="Times New Roman"/>
        </w:rPr>
        <w:t>комплект документов, содержащий информацию о</w:t>
      </w:r>
      <w:r w:rsidR="001958AA" w:rsidRPr="009A056E">
        <w:rPr>
          <w:rFonts w:ascii="Times New Roman" w:hAnsi="Times New Roman" w:cs="Times New Roman"/>
        </w:rPr>
        <w:t> </w:t>
      </w:r>
      <w:r w:rsidRPr="009A056E">
        <w:rPr>
          <w:rFonts w:ascii="Times New Roman" w:hAnsi="Times New Roman" w:cs="Times New Roman"/>
        </w:rPr>
        <w:t>предмете закупки, процедуре закупки, об условиях договора, заключаемого по ее результатам, и другие сведения в соответствии с п. 10 ст. 4 Федерального закона</w:t>
      </w:r>
      <w:r w:rsidR="001958AA" w:rsidRPr="009A056E">
        <w:rPr>
          <w:rFonts w:ascii="Times New Roman" w:hAnsi="Times New Roman" w:cs="Times New Roman"/>
        </w:rPr>
        <w:t> </w:t>
      </w:r>
      <w:r w:rsidRPr="009A056E">
        <w:rPr>
          <w:rFonts w:ascii="Times New Roman" w:hAnsi="Times New Roman" w:cs="Times New Roman"/>
        </w:rPr>
        <w:t>от</w:t>
      </w:r>
      <w:r w:rsidR="001958AA" w:rsidRPr="009A056E">
        <w:rPr>
          <w:rFonts w:ascii="Times New Roman" w:hAnsi="Times New Roman" w:cs="Times New Roman"/>
        </w:rPr>
        <w:t> </w:t>
      </w:r>
      <w:r w:rsidRPr="009A056E">
        <w:rPr>
          <w:rFonts w:ascii="Times New Roman" w:hAnsi="Times New Roman" w:cs="Times New Roman"/>
        </w:rPr>
        <w:t>18.07.2011 № 223-ФЗ</w:t>
      </w:r>
      <w:r w:rsidR="00AD0F52" w:rsidRPr="009A056E">
        <w:rPr>
          <w:rFonts w:ascii="Times New Roman" w:hAnsi="Times New Roman" w:cs="Times New Roman"/>
        </w:rPr>
        <w:t xml:space="preserve"> «О закупках товаров, работ, услуг отдельными видами юридических лиц»</w:t>
      </w:r>
      <w:r w:rsidRPr="009A056E">
        <w:rPr>
          <w:rFonts w:ascii="Times New Roman" w:hAnsi="Times New Roman" w:cs="Times New Roman"/>
        </w:rPr>
        <w:t>.</w:t>
      </w:r>
    </w:p>
    <w:p w14:paraId="1EE11A3B" w14:textId="77777777" w:rsidR="00222B33" w:rsidRPr="009A056E" w:rsidRDefault="009E28D0" w:rsidP="009E28D0">
      <w:pPr>
        <w:ind w:firstLine="709"/>
        <w:jc w:val="both"/>
        <w:rPr>
          <w:rFonts w:ascii="Times New Roman" w:hAnsi="Times New Roman" w:cs="Times New Roman"/>
        </w:rPr>
      </w:pPr>
      <w:r w:rsidRPr="009A056E">
        <w:rPr>
          <w:rFonts w:ascii="Times New Roman" w:hAnsi="Times New Roman" w:cs="Times New Roman"/>
          <w:b/>
        </w:rPr>
        <w:t>Постановление Правительства РФ № 1875-ПП</w:t>
      </w:r>
      <w:r w:rsidRPr="009A056E">
        <w:rPr>
          <w:rFonts w:ascii="Times New Roman" w:hAnsi="Times New Roman" w:cs="Times New Roman"/>
        </w:rPr>
        <w:t xml:space="preserve"> – постановление Правительства Российской Федерации от 23.12.2024 № 1875-ПП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CB81D94"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Закон № 223-ФЗ</w:t>
      </w:r>
      <w:r w:rsidRPr="009A056E">
        <w:rPr>
          <w:rFonts w:ascii="Times New Roman" w:hAnsi="Times New Roman" w:cs="Times New Roman"/>
        </w:rPr>
        <w:t xml:space="preserve"> – Федеральный закон от 18.07.2011 № 223-ФЗ «О закупках товаров, работ, услуг отдельными видами юридических лиц».</w:t>
      </w:r>
    </w:p>
    <w:p w14:paraId="7E538FED" w14:textId="77777777" w:rsidR="00222B33" w:rsidRPr="009A056E" w:rsidRDefault="00222B33" w:rsidP="009E28D0">
      <w:pPr>
        <w:pStyle w:val="a"/>
        <w:numPr>
          <w:ilvl w:val="0"/>
          <w:numId w:val="0"/>
        </w:numPr>
        <w:tabs>
          <w:tab w:val="left" w:pos="563"/>
        </w:tabs>
        <w:ind w:firstLine="709"/>
        <w:jc w:val="both"/>
        <w:rPr>
          <w:rFonts w:ascii="Times New Roman" w:hAnsi="Times New Roman" w:cs="Times New Roman"/>
          <w:b/>
        </w:rPr>
      </w:pPr>
      <w:r w:rsidRPr="009A056E">
        <w:rPr>
          <w:rFonts w:ascii="Times New Roman" w:hAnsi="Times New Roman" w:cs="Times New Roman"/>
          <w:b/>
        </w:rPr>
        <w:t xml:space="preserve">Заказчик - </w:t>
      </w:r>
      <w:r w:rsidRPr="009A056E">
        <w:rPr>
          <w:rFonts w:ascii="Times New Roman" w:hAnsi="Times New Roman" w:cs="Times New Roman"/>
        </w:rPr>
        <w:t>лицо, в интересах и за счет средств, которого осуществляется закупка, Акционерное общество «Крымэкоресурсы»;</w:t>
      </w:r>
    </w:p>
    <w:p w14:paraId="66C57D24" w14:textId="77777777" w:rsidR="00222B33" w:rsidRPr="009A056E" w:rsidRDefault="00222B33" w:rsidP="009E28D0">
      <w:pPr>
        <w:ind w:firstLine="709"/>
        <w:jc w:val="both"/>
        <w:rPr>
          <w:rFonts w:ascii="Times New Roman" w:hAnsi="Times New Roman" w:cs="Times New Roman"/>
        </w:rPr>
      </w:pPr>
      <w:bookmarkStart w:id="0" w:name="_Ref71978334"/>
      <w:r w:rsidRPr="009A056E">
        <w:rPr>
          <w:rFonts w:ascii="Times New Roman" w:hAnsi="Times New Roman" w:cs="Times New Roman"/>
          <w:b/>
        </w:rPr>
        <w:t>Закупка</w:t>
      </w:r>
      <w:bookmarkEnd w:id="0"/>
      <w:r w:rsidRPr="009A056E">
        <w:rPr>
          <w:rFonts w:ascii="Times New Roman" w:hAnsi="Times New Roman" w:cs="Times New Roman"/>
          <w:b/>
        </w:rPr>
        <w:t xml:space="preserve"> - </w:t>
      </w:r>
      <w:r w:rsidRPr="009A056E">
        <w:rPr>
          <w:rFonts w:ascii="Times New Roman" w:hAnsi="Times New Roman" w:cs="Times New Roman"/>
        </w:rPr>
        <w:t>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15ECCA2"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Закупка в электронной форме</w:t>
      </w:r>
      <w:r w:rsidRPr="009A056E">
        <w:rPr>
          <w:rFonts w:ascii="Times New Roman" w:hAnsi="Times New Roman" w:cs="Times New Roman"/>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6CDD34AC"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 xml:space="preserve">Закупочная комиссия - </w:t>
      </w:r>
      <w:r w:rsidRPr="009A056E">
        <w:rPr>
          <w:rFonts w:ascii="Times New Roman" w:hAnsi="Times New Roman" w:cs="Times New Roman"/>
        </w:rPr>
        <w:t>коллегиальный орган, создаваемый Заказчиком для проведения закупок;</w:t>
      </w:r>
    </w:p>
    <w:p w14:paraId="7D3A91CF"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 xml:space="preserve">Единая информационная система - </w:t>
      </w:r>
      <w:r w:rsidRPr="009A056E">
        <w:rPr>
          <w:rFonts w:ascii="Times New Roman" w:hAnsi="Times New Roman" w:cs="Times New Roman"/>
        </w:rPr>
        <w:t>совокупность указанной в ч. 3 ст. 4 Федерального закона от 05.04.2013 № 44-ФЗ</w:t>
      </w:r>
      <w:r w:rsidR="00AD0F52" w:rsidRPr="009A056E">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r w:rsidRPr="009A056E">
        <w:rPr>
          <w:rFonts w:ascii="Times New Roman" w:hAnsi="Times New Roman" w:cs="Times New Roman"/>
        </w:rPr>
        <w:t xml:space="preserve"> информации,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4AF89E9F" w14:textId="77777777" w:rsidR="00222B33" w:rsidRPr="009A056E" w:rsidRDefault="00222B33" w:rsidP="009E28D0">
      <w:pPr>
        <w:pStyle w:val="a"/>
        <w:numPr>
          <w:ilvl w:val="0"/>
          <w:numId w:val="0"/>
        </w:numPr>
        <w:tabs>
          <w:tab w:val="left" w:pos="567"/>
          <w:tab w:val="left" w:pos="851"/>
        </w:tabs>
        <w:ind w:firstLine="709"/>
        <w:jc w:val="both"/>
        <w:rPr>
          <w:rFonts w:ascii="Times New Roman" w:hAnsi="Times New Roman" w:cs="Times New Roman"/>
          <w:b/>
        </w:rPr>
      </w:pPr>
      <w:r w:rsidRPr="009A056E">
        <w:rPr>
          <w:rFonts w:ascii="Times New Roman" w:hAnsi="Times New Roman" w:cs="Times New Roman"/>
          <w:b/>
        </w:rPr>
        <w:t>Качество -</w:t>
      </w:r>
      <w:r w:rsidRPr="009A056E">
        <w:rPr>
          <w:rFonts w:ascii="Times New Roman" w:hAnsi="Times New Roman" w:cs="Times New Roman"/>
        </w:rPr>
        <w:t xml:space="preserve"> степень соответствия присущих характеристик требованиям;</w:t>
      </w:r>
    </w:p>
    <w:p w14:paraId="3EEA0D4F" w14:textId="77777777" w:rsidR="00222B33" w:rsidRPr="009A056E" w:rsidRDefault="00222B33" w:rsidP="009E28D0">
      <w:pPr>
        <w:pStyle w:val="a"/>
        <w:numPr>
          <w:ilvl w:val="0"/>
          <w:numId w:val="0"/>
        </w:numPr>
        <w:tabs>
          <w:tab w:val="left" w:pos="567"/>
          <w:tab w:val="left" w:pos="851"/>
        </w:tabs>
        <w:ind w:firstLine="709"/>
        <w:jc w:val="both"/>
        <w:rPr>
          <w:rFonts w:ascii="Times New Roman" w:hAnsi="Times New Roman" w:cs="Times New Roman"/>
          <w:b/>
        </w:rPr>
      </w:pPr>
      <w:r w:rsidRPr="009A056E">
        <w:rPr>
          <w:rFonts w:ascii="Times New Roman" w:hAnsi="Times New Roman" w:cs="Times New Roman"/>
          <w:b/>
        </w:rPr>
        <w:t>Официальный сайт</w:t>
      </w:r>
      <w:r w:rsidRPr="009A056E">
        <w:rPr>
          <w:rFonts w:ascii="Times New Roman" w:hAnsi="Times New Roman" w:cs="Times New Roman"/>
        </w:rPr>
        <w:t xml:space="preserve"> - официальный сайт единой информационной системы в сфере закупок (ЕИС) (</w:t>
      </w:r>
      <w:hyperlink r:id="rId10" w:history="1">
        <w:r w:rsidRPr="009A056E">
          <w:rPr>
            <w:rStyle w:val="a9"/>
            <w:rFonts w:ascii="Times New Roman" w:hAnsi="Times New Roman" w:cs="Times New Roman"/>
          </w:rPr>
          <w:t>http://www.zakupki.gov.ru</w:t>
        </w:r>
      </w:hyperlink>
      <w:r w:rsidRPr="009A056E">
        <w:rPr>
          <w:rFonts w:ascii="Times New Roman" w:hAnsi="Times New Roman" w:cs="Times New Roman"/>
        </w:rPr>
        <w:t>);</w:t>
      </w:r>
    </w:p>
    <w:p w14:paraId="340D577B"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 xml:space="preserve">Поставщик - </w:t>
      </w:r>
      <w:r w:rsidRPr="009A056E">
        <w:rPr>
          <w:rFonts w:ascii="Times New Roman" w:hAnsi="Times New Roman" w:cs="Times New Roman"/>
        </w:rPr>
        <w:t>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14:paraId="7EE1E3F8" w14:textId="77777777" w:rsidR="00222B33" w:rsidRPr="009A056E" w:rsidRDefault="00222B33" w:rsidP="009E28D0">
      <w:pPr>
        <w:pStyle w:val="a"/>
        <w:numPr>
          <w:ilvl w:val="0"/>
          <w:numId w:val="0"/>
        </w:numPr>
        <w:tabs>
          <w:tab w:val="left" w:pos="567"/>
          <w:tab w:val="left" w:pos="851"/>
        </w:tabs>
        <w:ind w:firstLine="709"/>
        <w:jc w:val="both"/>
        <w:rPr>
          <w:rFonts w:ascii="Times New Roman" w:hAnsi="Times New Roman" w:cs="Times New Roman"/>
          <w:b/>
          <w:bCs/>
        </w:rPr>
      </w:pPr>
      <w:bookmarkStart w:id="1" w:name="_Ref75097049"/>
      <w:r w:rsidRPr="009A056E">
        <w:rPr>
          <w:rFonts w:ascii="Times New Roman" w:hAnsi="Times New Roman" w:cs="Times New Roman"/>
          <w:b/>
          <w:bCs/>
        </w:rPr>
        <w:t xml:space="preserve">Предмет закупки - </w:t>
      </w:r>
      <w:bookmarkEnd w:id="1"/>
      <w:r w:rsidRPr="009A056E">
        <w:rPr>
          <w:rFonts w:ascii="Times New Roman" w:hAnsi="Times New Roman" w:cs="Times New Roman"/>
        </w:rPr>
        <w:t>товары, работы, услуги, которые намеревается приобрести Заказчик в объеме и на условиях, определенных в документации о закупке, извещении о закупке.</w:t>
      </w:r>
    </w:p>
    <w:p w14:paraId="3AF39C94" w14:textId="77777777" w:rsidR="00222B33" w:rsidRPr="009A056E" w:rsidRDefault="00222B33" w:rsidP="009E28D0">
      <w:pPr>
        <w:pStyle w:val="a"/>
        <w:numPr>
          <w:ilvl w:val="0"/>
          <w:numId w:val="0"/>
        </w:numPr>
        <w:tabs>
          <w:tab w:val="left" w:pos="567"/>
          <w:tab w:val="left" w:pos="851"/>
        </w:tabs>
        <w:ind w:firstLine="709"/>
        <w:jc w:val="both"/>
        <w:rPr>
          <w:rFonts w:ascii="Times New Roman" w:hAnsi="Times New Roman" w:cs="Times New Roman"/>
          <w:b/>
          <w:bCs/>
        </w:rPr>
      </w:pPr>
      <w:bookmarkStart w:id="2" w:name="_Ref71974948"/>
      <w:bookmarkStart w:id="3" w:name="_Ref78407915"/>
      <w:r w:rsidRPr="009A056E">
        <w:rPr>
          <w:rFonts w:ascii="Times New Roman" w:hAnsi="Times New Roman" w:cs="Times New Roman"/>
          <w:b/>
          <w:bCs/>
        </w:rPr>
        <w:t xml:space="preserve">Продукция - </w:t>
      </w:r>
      <w:r w:rsidRPr="009A056E">
        <w:rPr>
          <w:rFonts w:ascii="Times New Roman" w:hAnsi="Times New Roman" w:cs="Times New Roman"/>
        </w:rPr>
        <w:t>товары, работы, услуги</w:t>
      </w:r>
      <w:bookmarkEnd w:id="2"/>
      <w:bookmarkEnd w:id="3"/>
      <w:r w:rsidRPr="009A056E">
        <w:rPr>
          <w:rFonts w:ascii="Times New Roman" w:hAnsi="Times New Roman" w:cs="Times New Roman"/>
        </w:rPr>
        <w:t>.</w:t>
      </w:r>
    </w:p>
    <w:p w14:paraId="2ECA9A6E"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bCs/>
        </w:rPr>
        <w:t xml:space="preserve">Процедура закупки - </w:t>
      </w:r>
      <w:r w:rsidRPr="009A056E">
        <w:rPr>
          <w:rFonts w:ascii="Times New Roman" w:hAnsi="Times New Roman" w:cs="Times New Roman"/>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D933E6F"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Субъекты малого и среднего предпринимательства (СМСП</w:t>
      </w:r>
      <w:r w:rsidRPr="009A056E">
        <w:rPr>
          <w:rFonts w:ascii="Times New Roman" w:hAnsi="Times New Roman" w:cs="Times New Roman"/>
        </w:rPr>
        <w:t xml:space="preserve">) - хозяйствующие </w:t>
      </w:r>
      <w:r w:rsidRPr="009A056E">
        <w:rPr>
          <w:rFonts w:ascii="Times New Roman" w:hAnsi="Times New Roman" w:cs="Times New Roman"/>
        </w:rPr>
        <w:lastRenderedPageBreak/>
        <w:t>субъекты (юридические лица и индивидуальные предприниматели), отнесенные в соответствии с Федеральным законом № 209-ФЗ от 24.07.2007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04CF0550"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Уклонение от заключения договора</w:t>
      </w:r>
      <w:r w:rsidRPr="009A056E">
        <w:rPr>
          <w:rFonts w:ascii="Times New Roman" w:hAnsi="Times New Roman" w:cs="Times New Roman"/>
        </w:rPr>
        <w:t xml:space="preserve"> - действия (бездействие) участника закупок, с которым заключается договор, направленные на </w:t>
      </w:r>
      <w:proofErr w:type="spellStart"/>
      <w:r w:rsidRPr="009A056E">
        <w:rPr>
          <w:rFonts w:ascii="Times New Roman" w:hAnsi="Times New Roman" w:cs="Times New Roman"/>
        </w:rPr>
        <w:t>незаключение</w:t>
      </w:r>
      <w:proofErr w:type="spellEnd"/>
      <w:r w:rsidRPr="009A056E">
        <w:rPr>
          <w:rFonts w:ascii="Times New Roman" w:hAnsi="Times New Roman" w:cs="Times New Roman"/>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14:paraId="150B9180" w14:textId="77777777" w:rsidR="00222B3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Участник закупки</w:t>
      </w:r>
      <w:r w:rsidRPr="009A056E">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77D9A141" w14:textId="77777777" w:rsidR="008C7FE3" w:rsidRPr="009A056E" w:rsidRDefault="00222B33" w:rsidP="009E28D0">
      <w:pPr>
        <w:ind w:firstLine="709"/>
        <w:jc w:val="both"/>
        <w:rPr>
          <w:rFonts w:ascii="Times New Roman" w:hAnsi="Times New Roman" w:cs="Times New Roman"/>
        </w:rPr>
      </w:pPr>
      <w:r w:rsidRPr="009A056E">
        <w:rPr>
          <w:rFonts w:ascii="Times New Roman" w:hAnsi="Times New Roman" w:cs="Times New Roman"/>
          <w:b/>
        </w:rPr>
        <w:t>Электронная торговая площадка</w:t>
      </w:r>
      <w:r w:rsidRPr="009A056E">
        <w:rPr>
          <w:rFonts w:ascii="Times New Roman" w:hAnsi="Times New Roman" w:cs="Times New Roman"/>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730C3EEF" w14:textId="77777777" w:rsidR="005F2E9D" w:rsidRPr="009A056E" w:rsidRDefault="005F2E9D" w:rsidP="00562597">
      <w:pPr>
        <w:ind w:firstLine="709"/>
        <w:jc w:val="both"/>
        <w:rPr>
          <w:rFonts w:ascii="Times New Roman" w:hAnsi="Times New Roman" w:cs="Times New Roman"/>
        </w:rPr>
      </w:pPr>
    </w:p>
    <w:p w14:paraId="37D74EA3" w14:textId="77777777" w:rsidR="005F2E9D" w:rsidRPr="009A056E" w:rsidRDefault="005F2E9D" w:rsidP="00562597">
      <w:pPr>
        <w:ind w:firstLine="709"/>
        <w:jc w:val="both"/>
        <w:rPr>
          <w:rFonts w:ascii="Times New Roman" w:hAnsi="Times New Roman" w:cs="Times New Roman"/>
        </w:rPr>
        <w:sectPr w:rsidR="005F2E9D" w:rsidRPr="009A056E" w:rsidSect="006952AA">
          <w:pgSz w:w="11906" w:h="16838" w:code="9"/>
          <w:pgMar w:top="567" w:right="1701" w:bottom="851" w:left="851" w:header="0" w:footer="0" w:gutter="0"/>
          <w:cols w:space="720"/>
          <w:formProt w:val="0"/>
          <w:docGrid w:linePitch="360" w:charSpace="-6145"/>
        </w:sectPr>
      </w:pPr>
    </w:p>
    <w:p w14:paraId="59F087C6" w14:textId="77777777" w:rsidR="00901DFA" w:rsidRPr="009A056E" w:rsidRDefault="00901DFA" w:rsidP="00D47204">
      <w:pPr>
        <w:spacing w:after="240"/>
        <w:jc w:val="center"/>
        <w:outlineLvl w:val="1"/>
        <w:rPr>
          <w:rFonts w:ascii="Times New Roman" w:hAnsi="Times New Roman" w:cs="Times New Roman"/>
          <w:b/>
          <w:sz w:val="28"/>
          <w:szCs w:val="28"/>
        </w:rPr>
      </w:pPr>
      <w:r w:rsidRPr="009A056E">
        <w:rPr>
          <w:rFonts w:ascii="Times New Roman" w:hAnsi="Times New Roman" w:cs="Times New Roman"/>
          <w:b/>
          <w:sz w:val="28"/>
          <w:szCs w:val="28"/>
        </w:rPr>
        <w:lastRenderedPageBreak/>
        <w:t>2. ИНФОРМАЦИОННАЯ КАРТА</w:t>
      </w:r>
    </w:p>
    <w:p w14:paraId="7B95987C" w14:textId="77777777" w:rsidR="008C7FE3" w:rsidRPr="009A056E" w:rsidRDefault="00155E65" w:rsidP="00D47204">
      <w:pPr>
        <w:numPr>
          <w:ilvl w:val="0"/>
          <w:numId w:val="4"/>
        </w:numPr>
        <w:spacing w:after="120"/>
        <w:ind w:left="0" w:firstLine="0"/>
        <w:jc w:val="both"/>
        <w:rPr>
          <w:rFonts w:ascii="Times New Roman" w:hAnsi="Times New Roman" w:cs="Times New Roman"/>
        </w:rPr>
      </w:pPr>
      <w:r w:rsidRPr="009A056E">
        <w:rPr>
          <w:rFonts w:ascii="Times New Roman" w:hAnsi="Times New Roman" w:cs="Times New Roman"/>
        </w:rPr>
        <w:t>Настоящая документация об аукционе в электронной форме (далее по тексту также – документация об аукционе, Документация) подготовлена в соответствии с Федеральным законом «О закупках товаров, работ, услуг отдельными видами юридических лиц» от</w:t>
      </w:r>
      <w:r w:rsidR="001958AA" w:rsidRPr="009A056E">
        <w:rPr>
          <w:rFonts w:ascii="Times New Roman" w:hAnsi="Times New Roman" w:cs="Times New Roman"/>
        </w:rPr>
        <w:t> </w:t>
      </w:r>
      <w:r w:rsidRPr="009A056E">
        <w:rPr>
          <w:rFonts w:ascii="Times New Roman" w:hAnsi="Times New Roman" w:cs="Times New Roman"/>
        </w:rPr>
        <w:t>18.07.2011 № 223-ФЗ.</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10"/>
        <w:gridCol w:w="2987"/>
        <w:gridCol w:w="6156"/>
      </w:tblGrid>
      <w:tr w:rsidR="00901DFA" w:rsidRPr="009A056E" w14:paraId="3ECBD36D" w14:textId="77777777" w:rsidTr="00C0637F">
        <w:trPr>
          <w:trHeight w:val="472"/>
        </w:trPr>
        <w:tc>
          <w:tcPr>
            <w:tcW w:w="0" w:type="auto"/>
            <w:shd w:val="clear" w:color="auto" w:fill="auto"/>
          </w:tcPr>
          <w:p w14:paraId="3507B9EB" w14:textId="77777777" w:rsidR="00901DFA" w:rsidRPr="009A056E" w:rsidRDefault="00901DFA" w:rsidP="00C0637F">
            <w:pPr>
              <w:pStyle w:val="ad"/>
              <w:jc w:val="center"/>
              <w:rPr>
                <w:rFonts w:ascii="Times New Roman" w:hAnsi="Times New Roman" w:cs="Times New Roman"/>
              </w:rPr>
            </w:pPr>
            <w:r w:rsidRPr="009A056E">
              <w:rPr>
                <w:rFonts w:ascii="Times New Roman" w:hAnsi="Times New Roman" w:cs="Times New Roman"/>
              </w:rPr>
              <w:t>1.</w:t>
            </w:r>
          </w:p>
        </w:tc>
        <w:tc>
          <w:tcPr>
            <w:tcW w:w="2987" w:type="dxa"/>
            <w:shd w:val="clear" w:color="auto" w:fill="auto"/>
          </w:tcPr>
          <w:p w14:paraId="0474435E" w14:textId="77777777" w:rsidR="00901DFA" w:rsidRPr="009A056E" w:rsidRDefault="00901DFA" w:rsidP="00C0637F">
            <w:pPr>
              <w:pStyle w:val="ad"/>
              <w:ind w:left="147" w:right="147"/>
              <w:jc w:val="both"/>
              <w:rPr>
                <w:rFonts w:ascii="Times New Roman" w:hAnsi="Times New Roman" w:cs="Times New Roman"/>
              </w:rPr>
            </w:pPr>
            <w:r w:rsidRPr="009A056E">
              <w:rPr>
                <w:rFonts w:ascii="Times New Roman" w:hAnsi="Times New Roman" w:cs="Times New Roman"/>
              </w:rPr>
              <w:t>Способ закупки</w:t>
            </w:r>
            <w:r w:rsidR="008310D1" w:rsidRPr="009A056E">
              <w:rPr>
                <w:rFonts w:ascii="Times New Roman" w:hAnsi="Times New Roman" w:cs="Times New Roman"/>
              </w:rPr>
              <w:t xml:space="preserve"> </w:t>
            </w:r>
          </w:p>
        </w:tc>
        <w:tc>
          <w:tcPr>
            <w:tcW w:w="6156" w:type="dxa"/>
            <w:shd w:val="clear" w:color="auto" w:fill="auto"/>
          </w:tcPr>
          <w:p w14:paraId="7B491C33" w14:textId="77777777" w:rsidR="00901DFA" w:rsidRPr="009A056E" w:rsidRDefault="008310D1" w:rsidP="00C0637F">
            <w:pPr>
              <w:pStyle w:val="ad"/>
              <w:snapToGrid w:val="0"/>
              <w:ind w:left="147" w:right="147"/>
              <w:rPr>
                <w:rFonts w:ascii="Times New Roman" w:hAnsi="Times New Roman" w:cs="Times New Roman"/>
              </w:rPr>
            </w:pPr>
            <w:r w:rsidRPr="009A056E">
              <w:rPr>
                <w:rFonts w:ascii="Times New Roman" w:hAnsi="Times New Roman" w:cs="Times New Roman"/>
              </w:rPr>
              <w:t xml:space="preserve">Конкурентная закупка: </w:t>
            </w:r>
            <w:r w:rsidR="00155E65" w:rsidRPr="009A056E">
              <w:rPr>
                <w:rFonts w:ascii="Times New Roman" w:hAnsi="Times New Roman" w:cs="Times New Roman"/>
              </w:rPr>
              <w:t xml:space="preserve">Аукцион в электронной форме </w:t>
            </w:r>
          </w:p>
        </w:tc>
      </w:tr>
      <w:tr w:rsidR="00155E65" w:rsidRPr="009A056E" w14:paraId="547F8DDA" w14:textId="77777777" w:rsidTr="00C0637F">
        <w:trPr>
          <w:trHeight w:val="742"/>
        </w:trPr>
        <w:tc>
          <w:tcPr>
            <w:tcW w:w="0" w:type="auto"/>
            <w:shd w:val="clear" w:color="auto" w:fill="auto"/>
          </w:tcPr>
          <w:p w14:paraId="2C7AE307"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2.</w:t>
            </w:r>
          </w:p>
        </w:tc>
        <w:tc>
          <w:tcPr>
            <w:tcW w:w="2987" w:type="dxa"/>
            <w:shd w:val="clear" w:color="auto" w:fill="auto"/>
          </w:tcPr>
          <w:p w14:paraId="016442A3" w14:textId="77777777" w:rsidR="00155E65" w:rsidRPr="009A056E" w:rsidRDefault="00155E65" w:rsidP="00C0637F">
            <w:pPr>
              <w:pStyle w:val="ad"/>
              <w:ind w:left="147" w:right="147"/>
              <w:jc w:val="both"/>
              <w:rPr>
                <w:rFonts w:ascii="Times New Roman" w:hAnsi="Times New Roman" w:cs="Times New Roman"/>
              </w:rPr>
            </w:pPr>
            <w:r w:rsidRPr="009A056E">
              <w:rPr>
                <w:rFonts w:ascii="Times New Roman" w:hAnsi="Times New Roman" w:cs="Times New Roman"/>
              </w:rPr>
              <w:t>Наименование Заказчика</w:t>
            </w:r>
          </w:p>
        </w:tc>
        <w:tc>
          <w:tcPr>
            <w:tcW w:w="6156" w:type="dxa"/>
            <w:shd w:val="clear" w:color="auto" w:fill="auto"/>
          </w:tcPr>
          <w:p w14:paraId="7E5D1870" w14:textId="77777777" w:rsidR="00155E65" w:rsidRPr="009A056E" w:rsidRDefault="00155E65" w:rsidP="00C0637F">
            <w:pPr>
              <w:pStyle w:val="ad"/>
              <w:ind w:left="146" w:right="147"/>
              <w:rPr>
                <w:rFonts w:ascii="Times New Roman" w:hAnsi="Times New Roman" w:cs="Times New Roman"/>
              </w:rPr>
            </w:pPr>
            <w:r w:rsidRPr="009A056E">
              <w:rPr>
                <w:rFonts w:ascii="Times New Roman" w:hAnsi="Times New Roman" w:cs="Times New Roman"/>
              </w:rPr>
              <w:t>Акционерное общество «Крымэкоресурсы»</w:t>
            </w:r>
          </w:p>
        </w:tc>
      </w:tr>
      <w:tr w:rsidR="00155E65" w:rsidRPr="009A056E" w14:paraId="4E620EFA" w14:textId="77777777" w:rsidTr="00C0637F">
        <w:trPr>
          <w:trHeight w:val="740"/>
        </w:trPr>
        <w:tc>
          <w:tcPr>
            <w:tcW w:w="0" w:type="auto"/>
            <w:shd w:val="clear" w:color="auto" w:fill="auto"/>
          </w:tcPr>
          <w:p w14:paraId="3C71D1AB"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3.</w:t>
            </w:r>
          </w:p>
        </w:tc>
        <w:tc>
          <w:tcPr>
            <w:tcW w:w="2987" w:type="dxa"/>
            <w:shd w:val="clear" w:color="auto" w:fill="auto"/>
          </w:tcPr>
          <w:p w14:paraId="75854F0E" w14:textId="77777777" w:rsidR="00155E65" w:rsidRPr="009A056E" w:rsidRDefault="00155E65" w:rsidP="00C0637F">
            <w:pPr>
              <w:pStyle w:val="ad"/>
              <w:ind w:left="147" w:right="147"/>
              <w:jc w:val="both"/>
              <w:rPr>
                <w:rFonts w:ascii="Times New Roman" w:eastAsia="Times New Roman" w:hAnsi="Times New Roman" w:cs="Times New Roman"/>
                <w:lang w:eastAsia="ru-RU"/>
              </w:rPr>
            </w:pPr>
            <w:r w:rsidRPr="009A056E">
              <w:rPr>
                <w:rFonts w:ascii="Times New Roman" w:hAnsi="Times New Roman" w:cs="Times New Roman"/>
              </w:rPr>
              <w:t>Место нахождения (фактический адрес) Заказчика:</w:t>
            </w:r>
          </w:p>
        </w:tc>
        <w:tc>
          <w:tcPr>
            <w:tcW w:w="6156" w:type="dxa"/>
            <w:shd w:val="clear" w:color="auto" w:fill="auto"/>
          </w:tcPr>
          <w:p w14:paraId="1636C64C" w14:textId="77777777" w:rsidR="00155E65" w:rsidRPr="009A056E" w:rsidRDefault="00155E65" w:rsidP="00C0637F">
            <w:pPr>
              <w:pStyle w:val="ad"/>
              <w:snapToGrid w:val="0"/>
              <w:ind w:left="146" w:right="142"/>
              <w:rPr>
                <w:rFonts w:ascii="Times New Roman" w:hAnsi="Times New Roman" w:cs="Times New Roman"/>
              </w:rPr>
            </w:pPr>
            <w:r w:rsidRPr="009A056E">
              <w:rPr>
                <w:rFonts w:ascii="Times New Roman" w:hAnsi="Times New Roman" w:cs="Times New Roman"/>
              </w:rPr>
              <w:t>Российская Федерация, 295001, Крым Респ, Симферополь</w:t>
            </w:r>
            <w:r w:rsidR="001958AA" w:rsidRPr="009A056E">
              <w:rPr>
                <w:rFonts w:ascii="Times New Roman" w:hAnsi="Times New Roman" w:cs="Times New Roman"/>
              </w:rPr>
              <w:t> </w:t>
            </w:r>
            <w:r w:rsidRPr="009A056E">
              <w:rPr>
                <w:rFonts w:ascii="Times New Roman" w:hAnsi="Times New Roman" w:cs="Times New Roman"/>
              </w:rPr>
              <w:t>г, улица Крымская, здание 4-А</w:t>
            </w:r>
          </w:p>
        </w:tc>
      </w:tr>
      <w:tr w:rsidR="00155E65" w:rsidRPr="009A056E" w14:paraId="37155C5E" w14:textId="77777777" w:rsidTr="00C0637F">
        <w:trPr>
          <w:trHeight w:val="738"/>
        </w:trPr>
        <w:tc>
          <w:tcPr>
            <w:tcW w:w="0" w:type="auto"/>
            <w:shd w:val="clear" w:color="auto" w:fill="auto"/>
          </w:tcPr>
          <w:p w14:paraId="22E55D98"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4.</w:t>
            </w:r>
          </w:p>
        </w:tc>
        <w:tc>
          <w:tcPr>
            <w:tcW w:w="2987" w:type="dxa"/>
            <w:shd w:val="clear" w:color="auto" w:fill="auto"/>
          </w:tcPr>
          <w:p w14:paraId="544462B7" w14:textId="77777777" w:rsidR="00155E65" w:rsidRPr="009A056E" w:rsidRDefault="00155E65" w:rsidP="00C0637F">
            <w:pPr>
              <w:pStyle w:val="ad"/>
              <w:ind w:left="147" w:right="147"/>
              <w:jc w:val="both"/>
              <w:rPr>
                <w:rFonts w:ascii="Times New Roman" w:eastAsia="Times New Roman" w:hAnsi="Times New Roman" w:cs="Times New Roman"/>
                <w:lang w:eastAsia="ru-RU"/>
              </w:rPr>
            </w:pPr>
            <w:r w:rsidRPr="009A056E">
              <w:rPr>
                <w:rFonts w:ascii="Times New Roman" w:hAnsi="Times New Roman" w:cs="Times New Roman"/>
              </w:rPr>
              <w:t>Почтовый (юридический) адрес Заказчика:</w:t>
            </w:r>
          </w:p>
        </w:tc>
        <w:tc>
          <w:tcPr>
            <w:tcW w:w="6156" w:type="dxa"/>
            <w:shd w:val="clear" w:color="auto" w:fill="auto"/>
          </w:tcPr>
          <w:p w14:paraId="5E8BDFCB" w14:textId="77777777" w:rsidR="00155E65" w:rsidRPr="009A056E" w:rsidRDefault="00155E65" w:rsidP="00C0637F">
            <w:pPr>
              <w:pStyle w:val="ad"/>
              <w:snapToGrid w:val="0"/>
              <w:ind w:left="146" w:right="142"/>
              <w:rPr>
                <w:rFonts w:ascii="Times New Roman" w:hAnsi="Times New Roman" w:cs="Times New Roman"/>
              </w:rPr>
            </w:pPr>
            <w:r w:rsidRPr="009A056E">
              <w:rPr>
                <w:rFonts w:ascii="Times New Roman" w:hAnsi="Times New Roman" w:cs="Times New Roman"/>
              </w:rPr>
              <w:t>Российская Федерация, 295001, Крым Респ, Симферополь</w:t>
            </w:r>
            <w:r w:rsidR="001958AA" w:rsidRPr="009A056E">
              <w:rPr>
                <w:rFonts w:ascii="Times New Roman" w:hAnsi="Times New Roman" w:cs="Times New Roman"/>
              </w:rPr>
              <w:t> </w:t>
            </w:r>
            <w:r w:rsidRPr="009A056E">
              <w:rPr>
                <w:rFonts w:ascii="Times New Roman" w:hAnsi="Times New Roman" w:cs="Times New Roman"/>
              </w:rPr>
              <w:t>г, улица Крымская, здание 4-А</w:t>
            </w:r>
          </w:p>
        </w:tc>
      </w:tr>
      <w:tr w:rsidR="00155E65" w:rsidRPr="009A056E" w14:paraId="6C870492" w14:textId="77777777" w:rsidTr="00C0637F">
        <w:tc>
          <w:tcPr>
            <w:tcW w:w="0" w:type="auto"/>
            <w:shd w:val="clear" w:color="auto" w:fill="auto"/>
          </w:tcPr>
          <w:p w14:paraId="49855206"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5.</w:t>
            </w:r>
          </w:p>
        </w:tc>
        <w:tc>
          <w:tcPr>
            <w:tcW w:w="2987" w:type="dxa"/>
            <w:shd w:val="clear" w:color="auto" w:fill="auto"/>
          </w:tcPr>
          <w:p w14:paraId="1AA87BC9" w14:textId="77777777" w:rsidR="00155E65" w:rsidRPr="009A056E" w:rsidRDefault="00155E65" w:rsidP="00C0637F">
            <w:pPr>
              <w:pStyle w:val="ad"/>
              <w:ind w:left="147" w:right="147"/>
              <w:jc w:val="both"/>
              <w:rPr>
                <w:rFonts w:ascii="Times New Roman" w:hAnsi="Times New Roman" w:cs="Times New Roman"/>
              </w:rPr>
            </w:pPr>
            <w:r w:rsidRPr="009A056E">
              <w:rPr>
                <w:rFonts w:ascii="Times New Roman" w:hAnsi="Times New Roman" w:cs="Times New Roman"/>
              </w:rPr>
              <w:t>Адрес электронной почты Заказчика:</w:t>
            </w:r>
          </w:p>
        </w:tc>
        <w:tc>
          <w:tcPr>
            <w:tcW w:w="6156" w:type="dxa"/>
            <w:shd w:val="clear" w:color="auto" w:fill="auto"/>
          </w:tcPr>
          <w:p w14:paraId="4CA18C0F" w14:textId="77777777" w:rsidR="00155E65" w:rsidRPr="009A056E" w:rsidRDefault="00155E65" w:rsidP="00C0637F">
            <w:pPr>
              <w:snapToGrid w:val="0"/>
              <w:ind w:left="146" w:right="142"/>
              <w:rPr>
                <w:rFonts w:ascii="Times New Roman" w:hAnsi="Times New Roman" w:cs="Times New Roman"/>
              </w:rPr>
            </w:pPr>
            <w:r w:rsidRPr="009A056E">
              <w:rPr>
                <w:rFonts w:ascii="Times New Roman" w:hAnsi="Times New Roman" w:cs="Times New Roman"/>
              </w:rPr>
              <w:t>info@crimea-ecor.ru</w:t>
            </w:r>
          </w:p>
        </w:tc>
      </w:tr>
      <w:tr w:rsidR="00155E65" w:rsidRPr="009A056E" w14:paraId="6A2BC92B" w14:textId="77777777" w:rsidTr="00C0637F">
        <w:tc>
          <w:tcPr>
            <w:tcW w:w="0" w:type="auto"/>
            <w:shd w:val="clear" w:color="auto" w:fill="auto"/>
          </w:tcPr>
          <w:p w14:paraId="12C74F2D"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6.</w:t>
            </w:r>
          </w:p>
        </w:tc>
        <w:tc>
          <w:tcPr>
            <w:tcW w:w="2987" w:type="dxa"/>
            <w:shd w:val="clear" w:color="auto" w:fill="auto"/>
          </w:tcPr>
          <w:p w14:paraId="033527D3" w14:textId="77777777" w:rsidR="00155E65" w:rsidRPr="009A056E" w:rsidRDefault="00155E65" w:rsidP="00C0637F">
            <w:pPr>
              <w:pStyle w:val="ad"/>
              <w:ind w:left="147" w:right="147"/>
              <w:jc w:val="both"/>
              <w:rPr>
                <w:rFonts w:ascii="Times New Roman" w:eastAsia="Times New Roman" w:hAnsi="Times New Roman" w:cs="Times New Roman"/>
                <w:lang w:eastAsia="ru-RU"/>
              </w:rPr>
            </w:pPr>
            <w:r w:rsidRPr="009A056E">
              <w:rPr>
                <w:rFonts w:ascii="Times New Roman" w:hAnsi="Times New Roman" w:cs="Times New Roman"/>
              </w:rPr>
              <w:t>Телефон Заказчика:</w:t>
            </w:r>
          </w:p>
        </w:tc>
        <w:tc>
          <w:tcPr>
            <w:tcW w:w="6156" w:type="dxa"/>
            <w:shd w:val="clear" w:color="auto" w:fill="auto"/>
          </w:tcPr>
          <w:p w14:paraId="29457F27" w14:textId="77777777" w:rsidR="00155E65" w:rsidRPr="009A056E" w:rsidRDefault="00155E65" w:rsidP="00C0637F">
            <w:pPr>
              <w:ind w:left="147" w:right="147"/>
              <w:rPr>
                <w:rFonts w:ascii="Times New Roman" w:eastAsia="Times New Roman" w:hAnsi="Times New Roman" w:cs="Times New Roman"/>
                <w:kern w:val="0"/>
                <w:lang w:eastAsia="ru-RU" w:bidi="ar-SA"/>
              </w:rPr>
            </w:pPr>
            <w:r w:rsidRPr="009A056E">
              <w:rPr>
                <w:rFonts w:ascii="Times New Roman" w:eastAsia="Times New Roman" w:hAnsi="Times New Roman" w:cs="Times New Roman"/>
              </w:rPr>
              <w:t xml:space="preserve">8 (800) </w:t>
            </w:r>
            <w:r w:rsidR="009E28D0" w:rsidRPr="009A056E">
              <w:rPr>
                <w:rFonts w:ascii="Times New Roman" w:eastAsia="Times New Roman" w:hAnsi="Times New Roman" w:cs="Times New Roman"/>
              </w:rPr>
              <w:t>733 33 07</w:t>
            </w:r>
          </w:p>
        </w:tc>
      </w:tr>
      <w:tr w:rsidR="00155E65" w:rsidRPr="009A056E" w14:paraId="33508335" w14:textId="77777777" w:rsidTr="009A056E">
        <w:trPr>
          <w:trHeight w:val="951"/>
        </w:trPr>
        <w:tc>
          <w:tcPr>
            <w:tcW w:w="0" w:type="auto"/>
            <w:shd w:val="clear" w:color="auto" w:fill="auto"/>
          </w:tcPr>
          <w:p w14:paraId="2CD16AD6" w14:textId="77777777" w:rsidR="00155E65" w:rsidRPr="009A056E" w:rsidRDefault="00155E65" w:rsidP="00C0637F">
            <w:pPr>
              <w:suppressLineNumbers/>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7.</w:t>
            </w:r>
          </w:p>
        </w:tc>
        <w:tc>
          <w:tcPr>
            <w:tcW w:w="2987" w:type="dxa"/>
            <w:shd w:val="clear" w:color="auto" w:fill="auto"/>
          </w:tcPr>
          <w:p w14:paraId="78FC6303" w14:textId="77777777" w:rsidR="00155E65" w:rsidRPr="009A056E" w:rsidRDefault="00155E65" w:rsidP="00C0637F">
            <w:pPr>
              <w:suppressLineNumbers/>
              <w:ind w:left="147" w:right="147"/>
              <w:jc w:val="both"/>
              <w:rPr>
                <w:rStyle w:val="FontStyle"/>
                <w:rFonts w:ascii="Times New Roman" w:eastAsia="Times New Roman" w:hAnsi="Times New Roman" w:cs="Times New Roman"/>
                <w:sz w:val="24"/>
                <w:szCs w:val="24"/>
                <w:lang w:eastAsia="ru-RU" w:bidi="ar-SA"/>
              </w:rPr>
            </w:pPr>
            <w:r w:rsidRPr="009A056E">
              <w:rPr>
                <w:rFonts w:ascii="Times New Roman" w:eastAsia="Times New Roman" w:hAnsi="Times New Roman" w:cs="Times New Roman"/>
                <w:lang w:eastAsia="ru-RU"/>
              </w:rPr>
              <w:t>Контактное лицо Заказчика, контактный телефон и адрес электронной почты</w:t>
            </w:r>
          </w:p>
        </w:tc>
        <w:tc>
          <w:tcPr>
            <w:tcW w:w="6156" w:type="dxa"/>
            <w:shd w:val="clear" w:color="auto" w:fill="auto"/>
          </w:tcPr>
          <w:p w14:paraId="056F710A" w14:textId="77777777" w:rsidR="00155E65" w:rsidRPr="00DC314C" w:rsidRDefault="00155E65" w:rsidP="00C0637F">
            <w:pPr>
              <w:pStyle w:val="14"/>
              <w:ind w:left="147" w:right="147"/>
              <w:rPr>
                <w:rFonts w:ascii="Times New Roman" w:hAnsi="Times New Roman" w:cs="Times New Roman"/>
                <w:sz w:val="24"/>
                <w:szCs w:val="24"/>
                <w:lang w:eastAsia="ru-RU"/>
              </w:rPr>
            </w:pPr>
            <w:r w:rsidRPr="00DC314C">
              <w:rPr>
                <w:rFonts w:ascii="Times New Roman" w:eastAsia="Times New Roman" w:hAnsi="Times New Roman" w:cs="Times New Roman"/>
                <w:sz w:val="24"/>
                <w:szCs w:val="24"/>
                <w:u w:val="single"/>
                <w:lang w:eastAsia="ru-RU"/>
              </w:rPr>
              <w:t>Контактное лицо по технической части документации:</w:t>
            </w:r>
          </w:p>
          <w:p w14:paraId="4DB53425" w14:textId="77777777" w:rsidR="00DC314C" w:rsidRDefault="00DC314C" w:rsidP="00DC314C">
            <w:pPr>
              <w:pStyle w:val="12"/>
              <w:ind w:left="147" w:right="147"/>
              <w:rPr>
                <w:rFonts w:ascii="Times New Roman" w:hAnsi="Times New Roman" w:cs="Times New Roman"/>
                <w:sz w:val="24"/>
                <w:szCs w:val="24"/>
              </w:rPr>
            </w:pPr>
            <w:r w:rsidRPr="00DC314C">
              <w:rPr>
                <w:rFonts w:ascii="Times New Roman" w:hAnsi="Times New Roman" w:cs="Times New Roman"/>
                <w:sz w:val="24"/>
                <w:szCs w:val="24"/>
              </w:rPr>
              <w:t>Т</w:t>
            </w:r>
            <w:r w:rsidR="00155E65" w:rsidRPr="00DC314C">
              <w:rPr>
                <w:rFonts w:ascii="Times New Roman" w:hAnsi="Times New Roman" w:cs="Times New Roman"/>
                <w:sz w:val="24"/>
                <w:szCs w:val="24"/>
              </w:rPr>
              <w:t>елефон</w:t>
            </w:r>
            <w:r>
              <w:rPr>
                <w:rFonts w:ascii="Times New Roman" w:hAnsi="Times New Roman" w:cs="Times New Roman"/>
                <w:sz w:val="24"/>
                <w:szCs w:val="24"/>
              </w:rPr>
              <w:t xml:space="preserve">: </w:t>
            </w:r>
            <w:r w:rsidRPr="00DC314C">
              <w:rPr>
                <w:rFonts w:ascii="Times New Roman" w:hAnsi="Times New Roman" w:cs="Times New Roman"/>
                <w:sz w:val="24"/>
                <w:szCs w:val="24"/>
              </w:rPr>
              <w:t>+7 (978) 704-96-92</w:t>
            </w:r>
            <w:r>
              <w:rPr>
                <w:rFonts w:ascii="Times New Roman" w:hAnsi="Times New Roman" w:cs="Times New Roman"/>
                <w:sz w:val="24"/>
                <w:szCs w:val="24"/>
              </w:rPr>
              <w:t xml:space="preserve"> </w:t>
            </w:r>
          </w:p>
          <w:p w14:paraId="0F754187" w14:textId="77777777" w:rsidR="00DC314C" w:rsidRDefault="00DC314C" w:rsidP="00DC314C">
            <w:pPr>
              <w:pStyle w:val="12"/>
              <w:ind w:left="147" w:right="147"/>
              <w:rPr>
                <w:rFonts w:ascii="Times New Roman" w:hAnsi="Times New Roman" w:cs="Times New Roman"/>
                <w:sz w:val="24"/>
                <w:szCs w:val="24"/>
              </w:rPr>
            </w:pPr>
            <w:r>
              <w:rPr>
                <w:rFonts w:ascii="Times New Roman" w:hAnsi="Times New Roman" w:cs="Times New Roman"/>
                <w:sz w:val="24"/>
                <w:szCs w:val="24"/>
              </w:rPr>
              <w:t xml:space="preserve">Зам. Начальника транспортного департамента </w:t>
            </w:r>
          </w:p>
          <w:p w14:paraId="65817ACA" w14:textId="360F9934" w:rsidR="00155E65" w:rsidRPr="009A056E" w:rsidRDefault="00DC314C" w:rsidP="00DC314C">
            <w:pPr>
              <w:pStyle w:val="12"/>
              <w:ind w:left="147" w:right="147"/>
              <w:rPr>
                <w:rFonts w:ascii="Times New Roman" w:eastAsia="Times New Roman" w:hAnsi="Times New Roman" w:cs="Times New Roman"/>
                <w:sz w:val="24"/>
                <w:szCs w:val="24"/>
                <w:lang w:eastAsia="ru-RU" w:bidi="ar-SA"/>
              </w:rPr>
            </w:pPr>
            <w:r>
              <w:rPr>
                <w:rFonts w:ascii="Times New Roman" w:hAnsi="Times New Roman" w:cs="Times New Roman"/>
                <w:sz w:val="24"/>
                <w:szCs w:val="24"/>
              </w:rPr>
              <w:t>Дудаев Валерий Ревазович</w:t>
            </w:r>
          </w:p>
        </w:tc>
      </w:tr>
      <w:tr w:rsidR="00155E65" w:rsidRPr="009A056E" w14:paraId="3F975C52" w14:textId="77777777" w:rsidTr="00C0637F">
        <w:trPr>
          <w:trHeight w:val="1907"/>
        </w:trPr>
        <w:tc>
          <w:tcPr>
            <w:tcW w:w="0" w:type="auto"/>
            <w:shd w:val="clear" w:color="auto" w:fill="auto"/>
          </w:tcPr>
          <w:p w14:paraId="32C64A57" w14:textId="77777777" w:rsidR="00155E65" w:rsidRPr="009A056E" w:rsidRDefault="00155E65" w:rsidP="00C0637F">
            <w:pPr>
              <w:pStyle w:val="ad"/>
              <w:jc w:val="center"/>
              <w:rPr>
                <w:rFonts w:ascii="Times New Roman" w:hAnsi="Times New Roman" w:cs="Times New Roman"/>
              </w:rPr>
            </w:pPr>
            <w:r w:rsidRPr="009A056E">
              <w:rPr>
                <w:rFonts w:ascii="Times New Roman" w:hAnsi="Times New Roman" w:cs="Times New Roman"/>
              </w:rPr>
              <w:t>8.</w:t>
            </w:r>
          </w:p>
        </w:tc>
        <w:tc>
          <w:tcPr>
            <w:tcW w:w="2987" w:type="dxa"/>
            <w:shd w:val="clear" w:color="auto" w:fill="auto"/>
          </w:tcPr>
          <w:p w14:paraId="7C1ECD62" w14:textId="77777777" w:rsidR="00155E65" w:rsidRPr="009A056E" w:rsidRDefault="00155E65" w:rsidP="00C0637F">
            <w:pPr>
              <w:pStyle w:val="ad"/>
              <w:ind w:left="147" w:right="147"/>
              <w:jc w:val="both"/>
              <w:rPr>
                <w:rFonts w:ascii="Times New Roman" w:eastAsia="SimSun" w:hAnsi="Times New Roman" w:cs="Times New Roman"/>
              </w:rPr>
            </w:pPr>
            <w:r w:rsidRPr="009A056E">
              <w:rPr>
                <w:rFonts w:ascii="Times New Roman" w:hAnsi="Times New Roman" w:cs="Times New Roman"/>
              </w:rPr>
              <w:t>Нормативный документ, в соответствии с которым проводится аукцион</w:t>
            </w:r>
          </w:p>
        </w:tc>
        <w:tc>
          <w:tcPr>
            <w:tcW w:w="6156" w:type="dxa"/>
            <w:shd w:val="clear" w:color="auto" w:fill="auto"/>
          </w:tcPr>
          <w:p w14:paraId="44BA2A61" w14:textId="226D2B3D" w:rsidR="00907B60" w:rsidRPr="009A056E" w:rsidRDefault="00155E65" w:rsidP="00C0637F">
            <w:pPr>
              <w:ind w:left="147" w:right="147"/>
              <w:jc w:val="both"/>
              <w:rPr>
                <w:rFonts w:ascii="Times New Roman" w:hAnsi="Times New Roman" w:cs="Times New Roman"/>
              </w:rPr>
            </w:pPr>
            <w:r w:rsidRPr="009A056E">
              <w:rPr>
                <w:rFonts w:ascii="Times New Roman" w:hAnsi="Times New Roman" w:cs="Times New Roman"/>
              </w:rPr>
              <w:t xml:space="preserve">Положение о закупах товаров, работ, услуг для нужд Акционерного общества «Крымэкоресурсы», утвержденное Советом директоров Акционерного общества «Крымэкоресурсы» </w:t>
            </w:r>
            <w:r w:rsidR="00853B43" w:rsidRPr="009A056E">
              <w:rPr>
                <w:rFonts w:ascii="Times New Roman" w:hAnsi="Times New Roman" w:cs="Times New Roman"/>
              </w:rPr>
              <w:t>(Протокол от</w:t>
            </w:r>
            <w:r w:rsidR="00952FB6" w:rsidRPr="009A056E">
              <w:rPr>
                <w:rFonts w:ascii="Times New Roman" w:hAnsi="Times New Roman" w:cs="Times New Roman"/>
              </w:rPr>
              <w:t> </w:t>
            </w:r>
            <w:r w:rsidR="00853B43" w:rsidRPr="009A056E">
              <w:rPr>
                <w:rFonts w:ascii="Times New Roman" w:hAnsi="Times New Roman" w:cs="Times New Roman"/>
              </w:rPr>
              <w:t>17.01.2025</w:t>
            </w:r>
            <w:r w:rsidR="00952FB6" w:rsidRPr="009A056E">
              <w:rPr>
                <w:rFonts w:ascii="Times New Roman" w:hAnsi="Times New Roman" w:cs="Times New Roman"/>
              </w:rPr>
              <w:t> </w:t>
            </w:r>
            <w:r w:rsidRPr="009A056E">
              <w:rPr>
                <w:rFonts w:ascii="Times New Roman" w:hAnsi="Times New Roman" w:cs="Times New Roman"/>
              </w:rPr>
              <w:t>г. № 1/1-202</w:t>
            </w:r>
            <w:r w:rsidR="00853B43" w:rsidRPr="009A056E">
              <w:rPr>
                <w:rFonts w:ascii="Times New Roman" w:hAnsi="Times New Roman" w:cs="Times New Roman"/>
              </w:rPr>
              <w:t>5</w:t>
            </w:r>
            <w:r w:rsidR="00DC314C">
              <w:rPr>
                <w:rFonts w:ascii="Times New Roman" w:hAnsi="Times New Roman" w:cs="Times New Roman"/>
              </w:rPr>
              <w:t>, с изменениями согласно Протокола от 15.06.2026 № 3/</w:t>
            </w:r>
            <w:r w:rsidR="00DC314C" w:rsidRPr="005D2907">
              <w:rPr>
                <w:rFonts w:ascii="Times New Roman" w:hAnsi="Times New Roman" w:cs="Times New Roman"/>
              </w:rPr>
              <w:t>06-2026</w:t>
            </w:r>
            <w:r w:rsidRPr="009A056E">
              <w:rPr>
                <w:rFonts w:ascii="Times New Roman" w:hAnsi="Times New Roman" w:cs="Times New Roman"/>
              </w:rPr>
              <w:t xml:space="preserve">). </w:t>
            </w:r>
          </w:p>
          <w:p w14:paraId="34F895CB" w14:textId="77777777" w:rsidR="00155E65" w:rsidRPr="009A056E" w:rsidRDefault="00155E65" w:rsidP="00C0637F">
            <w:pPr>
              <w:ind w:left="147" w:right="147"/>
              <w:jc w:val="both"/>
              <w:rPr>
                <w:rFonts w:ascii="Times New Roman" w:hAnsi="Times New Roman" w:cs="Times New Roman"/>
              </w:rPr>
            </w:pPr>
            <w:r w:rsidRPr="009A056E">
              <w:rPr>
                <w:rFonts w:ascii="Times New Roman" w:hAnsi="Times New Roman" w:cs="Times New Roman"/>
              </w:rPr>
              <w:t>Федеральный закон от</w:t>
            </w:r>
            <w:r w:rsidR="00952FB6" w:rsidRPr="009A056E">
              <w:rPr>
                <w:rFonts w:ascii="Times New Roman" w:hAnsi="Times New Roman" w:cs="Times New Roman"/>
              </w:rPr>
              <w:t> </w:t>
            </w:r>
            <w:r w:rsidRPr="009A056E">
              <w:rPr>
                <w:rFonts w:ascii="Times New Roman" w:hAnsi="Times New Roman" w:cs="Times New Roman"/>
              </w:rPr>
              <w:t>18</w:t>
            </w:r>
            <w:r w:rsidR="00275175" w:rsidRPr="009A056E">
              <w:rPr>
                <w:rFonts w:ascii="Times New Roman" w:hAnsi="Times New Roman" w:cs="Times New Roman"/>
              </w:rPr>
              <w:t> </w:t>
            </w:r>
            <w:r w:rsidRPr="009A056E">
              <w:rPr>
                <w:rFonts w:ascii="Times New Roman" w:hAnsi="Times New Roman" w:cs="Times New Roman"/>
              </w:rPr>
              <w:t>июля</w:t>
            </w:r>
            <w:r w:rsidR="00275175" w:rsidRPr="009A056E">
              <w:rPr>
                <w:rFonts w:ascii="Times New Roman" w:hAnsi="Times New Roman" w:cs="Times New Roman"/>
              </w:rPr>
              <w:t> </w:t>
            </w:r>
            <w:r w:rsidRPr="009A056E">
              <w:rPr>
                <w:rFonts w:ascii="Times New Roman" w:hAnsi="Times New Roman" w:cs="Times New Roman"/>
              </w:rPr>
              <w:t>2011</w:t>
            </w:r>
            <w:r w:rsidR="00275175" w:rsidRPr="009A056E">
              <w:rPr>
                <w:rFonts w:ascii="Times New Roman" w:hAnsi="Times New Roman" w:cs="Times New Roman"/>
              </w:rPr>
              <w:t> </w:t>
            </w:r>
            <w:r w:rsidRPr="009A056E">
              <w:rPr>
                <w:rFonts w:ascii="Times New Roman" w:hAnsi="Times New Roman" w:cs="Times New Roman"/>
              </w:rPr>
              <w:t>г. № 223-ФЗ «О закупках товаров, работ, услуг отдельными видами юридических лиц»</w:t>
            </w:r>
          </w:p>
        </w:tc>
      </w:tr>
      <w:tr w:rsidR="00901DFA" w:rsidRPr="009A056E" w14:paraId="490F81A0" w14:textId="77777777" w:rsidTr="00C0637F">
        <w:trPr>
          <w:trHeight w:val="1052"/>
        </w:trPr>
        <w:tc>
          <w:tcPr>
            <w:tcW w:w="0" w:type="auto"/>
            <w:shd w:val="clear" w:color="auto" w:fill="auto"/>
          </w:tcPr>
          <w:p w14:paraId="2CBD8BE2" w14:textId="77777777" w:rsidR="00901DFA" w:rsidRPr="009A056E" w:rsidRDefault="00901DFA" w:rsidP="00C0637F">
            <w:pPr>
              <w:pStyle w:val="ad"/>
              <w:jc w:val="center"/>
              <w:rPr>
                <w:rFonts w:ascii="Times New Roman" w:hAnsi="Times New Roman" w:cs="Times New Roman"/>
              </w:rPr>
            </w:pPr>
            <w:r w:rsidRPr="009A056E">
              <w:rPr>
                <w:rFonts w:ascii="Times New Roman" w:hAnsi="Times New Roman" w:cs="Times New Roman"/>
              </w:rPr>
              <w:t>9.</w:t>
            </w:r>
          </w:p>
        </w:tc>
        <w:tc>
          <w:tcPr>
            <w:tcW w:w="2987" w:type="dxa"/>
            <w:shd w:val="clear" w:color="auto" w:fill="auto"/>
          </w:tcPr>
          <w:p w14:paraId="7EAC2B9F" w14:textId="77777777" w:rsidR="00901DFA" w:rsidRPr="009A056E" w:rsidRDefault="00901DFA" w:rsidP="00C0637F">
            <w:pPr>
              <w:pStyle w:val="ad"/>
              <w:ind w:left="147" w:right="147"/>
              <w:jc w:val="both"/>
              <w:rPr>
                <w:rStyle w:val="FontStyle"/>
                <w:rFonts w:ascii="Times New Roman" w:eastAsia="Times New Roman" w:hAnsi="Times New Roman" w:cs="Times New Roman"/>
                <w:b/>
                <w:iCs/>
                <w:sz w:val="24"/>
                <w:szCs w:val="24"/>
              </w:rPr>
            </w:pPr>
            <w:r w:rsidRPr="009A056E">
              <w:rPr>
                <w:rFonts w:ascii="Times New Roman" w:hAnsi="Times New Roman" w:cs="Times New Roman"/>
              </w:rPr>
              <w:t>Предмет договора</w:t>
            </w:r>
          </w:p>
        </w:tc>
        <w:tc>
          <w:tcPr>
            <w:tcW w:w="6156" w:type="dxa"/>
            <w:shd w:val="clear" w:color="auto" w:fill="auto"/>
          </w:tcPr>
          <w:p w14:paraId="1015195D" w14:textId="147ABCFC" w:rsidR="00816B19" w:rsidRPr="009A056E" w:rsidRDefault="00816B19" w:rsidP="00C0637F">
            <w:pPr>
              <w:pStyle w:val="a5"/>
              <w:spacing w:before="120"/>
              <w:ind w:left="147" w:right="147"/>
              <w:rPr>
                <w:rStyle w:val="FontStyle"/>
                <w:rFonts w:ascii="Times New Roman" w:hAnsi="Times New Roman" w:cs="Times New Roman"/>
                <w:b/>
                <w:bCs/>
                <w:color w:val="auto"/>
                <w:sz w:val="24"/>
                <w:szCs w:val="24"/>
              </w:rPr>
            </w:pPr>
            <w:r w:rsidRPr="009A056E">
              <w:rPr>
                <w:rFonts w:ascii="Times New Roman" w:hAnsi="Times New Roman" w:cs="Times New Roman"/>
                <w:b/>
                <w:bCs/>
              </w:rPr>
              <w:t>Оказание услуг по модернизации весов электронных автомобильных</w:t>
            </w:r>
            <w:r w:rsidRPr="009A056E">
              <w:rPr>
                <w:rStyle w:val="FontStyle"/>
                <w:rFonts w:ascii="Times New Roman" w:hAnsi="Times New Roman" w:cs="Times New Roman"/>
                <w:b/>
                <w:bCs/>
                <w:color w:val="auto"/>
                <w:sz w:val="24"/>
                <w:szCs w:val="24"/>
              </w:rPr>
              <w:t xml:space="preserve"> </w:t>
            </w:r>
          </w:p>
          <w:p w14:paraId="16E227AF" w14:textId="35B1819E" w:rsidR="00907B60" w:rsidRPr="009A056E" w:rsidRDefault="004777C2" w:rsidP="00C0637F">
            <w:pPr>
              <w:pStyle w:val="a5"/>
              <w:spacing w:before="120"/>
              <w:ind w:left="147" w:right="147"/>
              <w:rPr>
                <w:rStyle w:val="FontStyle"/>
                <w:rFonts w:ascii="Times New Roman" w:eastAsia="Times New Roman" w:hAnsi="Times New Roman" w:cs="Times New Roman"/>
                <w:b/>
                <w:bCs/>
                <w:i/>
                <w:iCs/>
                <w:sz w:val="24"/>
                <w:szCs w:val="24"/>
                <w:shd w:val="clear" w:color="auto" w:fill="FFFFFF"/>
              </w:rPr>
            </w:pPr>
            <w:r w:rsidRPr="009A056E">
              <w:rPr>
                <w:rStyle w:val="FontStyle"/>
                <w:rFonts w:ascii="Times New Roman" w:eastAsia="Times New Roman" w:hAnsi="Times New Roman" w:cs="Times New Roman"/>
                <w:b/>
                <w:bCs/>
                <w:i/>
                <w:iCs/>
                <w:sz w:val="24"/>
                <w:szCs w:val="24"/>
                <w:shd w:val="clear" w:color="auto" w:fill="FFFFFF"/>
              </w:rPr>
              <w:t xml:space="preserve">Код ОКПД 2: </w:t>
            </w:r>
            <w:r w:rsidR="00816B19" w:rsidRPr="009A056E">
              <w:rPr>
                <w:rStyle w:val="FontStyle"/>
                <w:rFonts w:ascii="Times New Roman" w:eastAsia="Times New Roman" w:hAnsi="Times New Roman" w:cs="Times New Roman"/>
                <w:b/>
                <w:bCs/>
                <w:sz w:val="24"/>
                <w:szCs w:val="24"/>
                <w:shd w:val="clear" w:color="auto" w:fill="FFFFFF"/>
              </w:rPr>
              <w:t>28.29.31.111</w:t>
            </w:r>
          </w:p>
          <w:p w14:paraId="7D19278F" w14:textId="6DB1AD42" w:rsidR="00901DFA" w:rsidRPr="009A056E" w:rsidRDefault="004777C2" w:rsidP="00C0637F">
            <w:pPr>
              <w:pStyle w:val="a5"/>
              <w:spacing w:before="120" w:after="0"/>
              <w:ind w:left="147" w:right="147"/>
              <w:rPr>
                <w:rFonts w:ascii="Times New Roman" w:hAnsi="Times New Roman" w:cs="Times New Roman"/>
                <w:b/>
                <w:bCs/>
                <w:i/>
                <w:iCs/>
              </w:rPr>
            </w:pPr>
            <w:r w:rsidRPr="009A056E">
              <w:rPr>
                <w:rStyle w:val="FontStyle"/>
                <w:rFonts w:ascii="Times New Roman" w:eastAsia="Times New Roman" w:hAnsi="Times New Roman" w:cs="Times New Roman"/>
                <w:b/>
                <w:bCs/>
                <w:i/>
                <w:iCs/>
                <w:sz w:val="24"/>
                <w:szCs w:val="24"/>
                <w:shd w:val="clear" w:color="auto" w:fill="FFFFFF"/>
              </w:rPr>
              <w:t>Код</w:t>
            </w:r>
            <w:r w:rsidR="00A042C1" w:rsidRPr="009A056E">
              <w:rPr>
                <w:rStyle w:val="FontStyle"/>
                <w:rFonts w:ascii="Times New Roman" w:eastAsia="Times New Roman" w:hAnsi="Times New Roman" w:cs="Times New Roman"/>
                <w:b/>
                <w:bCs/>
                <w:i/>
                <w:iCs/>
                <w:sz w:val="24"/>
                <w:szCs w:val="24"/>
                <w:shd w:val="clear" w:color="auto" w:fill="FFFFFF"/>
              </w:rPr>
              <w:t> </w:t>
            </w:r>
            <w:r w:rsidRPr="009A056E">
              <w:rPr>
                <w:rStyle w:val="FontStyle"/>
                <w:rFonts w:ascii="Times New Roman" w:eastAsia="Times New Roman" w:hAnsi="Times New Roman" w:cs="Times New Roman"/>
                <w:b/>
                <w:bCs/>
                <w:i/>
                <w:iCs/>
                <w:sz w:val="24"/>
                <w:szCs w:val="24"/>
                <w:shd w:val="clear" w:color="auto" w:fill="FFFFFF"/>
              </w:rPr>
              <w:t>ОКВЭД</w:t>
            </w:r>
            <w:r w:rsidR="00816B19" w:rsidRPr="009A056E">
              <w:rPr>
                <w:rStyle w:val="FontStyle"/>
                <w:rFonts w:ascii="Times New Roman" w:eastAsia="Times New Roman" w:hAnsi="Times New Roman" w:cs="Times New Roman"/>
                <w:b/>
                <w:bCs/>
                <w:i/>
                <w:iCs/>
                <w:sz w:val="24"/>
                <w:szCs w:val="24"/>
                <w:shd w:val="clear" w:color="auto" w:fill="FFFFFF"/>
              </w:rPr>
              <w:t>:</w:t>
            </w:r>
            <w:r w:rsidR="00DC314C">
              <w:rPr>
                <w:rStyle w:val="FontStyle"/>
                <w:rFonts w:ascii="Times New Roman" w:eastAsia="Times New Roman" w:hAnsi="Times New Roman" w:cs="Times New Roman"/>
                <w:b/>
                <w:bCs/>
                <w:i/>
                <w:iCs/>
                <w:sz w:val="24"/>
                <w:szCs w:val="24"/>
                <w:shd w:val="clear" w:color="auto" w:fill="FFFFFF"/>
              </w:rPr>
              <w:t xml:space="preserve"> </w:t>
            </w:r>
            <w:r w:rsidR="00816B19" w:rsidRPr="009A056E">
              <w:rPr>
                <w:rStyle w:val="FontStyle"/>
                <w:rFonts w:ascii="Times New Roman" w:eastAsia="Times New Roman" w:hAnsi="Times New Roman" w:cs="Times New Roman"/>
                <w:b/>
                <w:bCs/>
                <w:i/>
                <w:iCs/>
                <w:sz w:val="24"/>
                <w:szCs w:val="24"/>
                <w:shd w:val="clear" w:color="auto" w:fill="FFFFFF"/>
              </w:rPr>
              <w:t>2</w:t>
            </w:r>
            <w:r w:rsidR="00816B19" w:rsidRPr="009A056E">
              <w:rPr>
                <w:rStyle w:val="FontStyle"/>
                <w:rFonts w:ascii="Times New Roman" w:hAnsi="Times New Roman" w:cs="Times New Roman"/>
                <w:b/>
                <w:i/>
                <w:iCs/>
                <w:sz w:val="24"/>
                <w:szCs w:val="24"/>
                <w:shd w:val="clear" w:color="auto" w:fill="FFFFFF"/>
              </w:rPr>
              <w:t>8.29.3</w:t>
            </w:r>
          </w:p>
        </w:tc>
      </w:tr>
      <w:tr w:rsidR="00901DFA" w:rsidRPr="009A056E" w14:paraId="2DFD08BB" w14:textId="77777777" w:rsidTr="00C0637F">
        <w:trPr>
          <w:trHeight w:val="25"/>
        </w:trPr>
        <w:tc>
          <w:tcPr>
            <w:tcW w:w="0" w:type="auto"/>
            <w:shd w:val="clear" w:color="auto" w:fill="auto"/>
          </w:tcPr>
          <w:p w14:paraId="72ECA785" w14:textId="77777777" w:rsidR="00901DFA" w:rsidRPr="009A056E" w:rsidRDefault="00901DFA" w:rsidP="00C0637F">
            <w:pPr>
              <w:pStyle w:val="ad"/>
              <w:jc w:val="center"/>
              <w:rPr>
                <w:rFonts w:ascii="Times New Roman" w:hAnsi="Times New Roman" w:cs="Times New Roman"/>
              </w:rPr>
            </w:pPr>
            <w:r w:rsidRPr="009A056E">
              <w:rPr>
                <w:rFonts w:ascii="Times New Roman" w:hAnsi="Times New Roman" w:cs="Times New Roman"/>
              </w:rPr>
              <w:t>10.</w:t>
            </w:r>
          </w:p>
        </w:tc>
        <w:tc>
          <w:tcPr>
            <w:tcW w:w="2987" w:type="dxa"/>
            <w:shd w:val="clear" w:color="auto" w:fill="auto"/>
          </w:tcPr>
          <w:p w14:paraId="7BE395B2" w14:textId="77777777" w:rsidR="00901DFA" w:rsidRPr="009A056E" w:rsidRDefault="00901DFA" w:rsidP="00C0637F">
            <w:pPr>
              <w:pStyle w:val="ad"/>
              <w:ind w:left="147" w:right="147"/>
              <w:jc w:val="both"/>
              <w:rPr>
                <w:rStyle w:val="FontStyle"/>
                <w:rFonts w:ascii="Times New Roman" w:eastAsia="Times New Roman" w:hAnsi="Times New Roman" w:cs="Times New Roman"/>
                <w:sz w:val="24"/>
                <w:szCs w:val="24"/>
              </w:rPr>
            </w:pPr>
            <w:r w:rsidRPr="009A056E">
              <w:rPr>
                <w:rFonts w:ascii="Times New Roman" w:hAnsi="Times New Roman" w:cs="Times New Roman"/>
              </w:rPr>
              <w:t>Количество поставляемого товара, объем выполняемых работ, оказываемых услуг</w:t>
            </w:r>
          </w:p>
        </w:tc>
        <w:tc>
          <w:tcPr>
            <w:tcW w:w="6156" w:type="dxa"/>
            <w:shd w:val="clear" w:color="auto" w:fill="auto"/>
          </w:tcPr>
          <w:p w14:paraId="64F2BB95" w14:textId="41DF450D" w:rsidR="0002292E" w:rsidRPr="009A056E" w:rsidRDefault="00DC314C" w:rsidP="00816B19">
            <w:pPr>
              <w:widowControl/>
              <w:tabs>
                <w:tab w:val="left" w:pos="284"/>
              </w:tabs>
              <w:snapToGrid w:val="0"/>
              <w:spacing w:after="120"/>
              <w:ind w:left="147" w:right="147"/>
              <w:rPr>
                <w:rStyle w:val="FontStyle"/>
                <w:rFonts w:ascii="Times New Roman" w:eastAsia="Times New Roman" w:hAnsi="Times New Roman" w:cs="Times New Roman"/>
                <w:b/>
                <w:bCs/>
                <w:i/>
                <w:iCs/>
                <w:sz w:val="24"/>
                <w:szCs w:val="24"/>
              </w:rPr>
            </w:pPr>
            <w:r>
              <w:rPr>
                <w:rStyle w:val="FontStyle"/>
                <w:rFonts w:ascii="Times New Roman" w:eastAsia="Times New Roman" w:hAnsi="Times New Roman" w:cs="Times New Roman"/>
                <w:b/>
                <w:bCs/>
                <w:i/>
                <w:iCs/>
                <w:sz w:val="24"/>
                <w:szCs w:val="24"/>
              </w:rPr>
              <w:t>1 условная единица</w:t>
            </w:r>
          </w:p>
          <w:p w14:paraId="4F132EF3" w14:textId="77777777" w:rsidR="00901DFA" w:rsidRPr="009A056E" w:rsidRDefault="0002292E" w:rsidP="00C0637F">
            <w:pPr>
              <w:widowControl/>
              <w:tabs>
                <w:tab w:val="left" w:pos="284"/>
              </w:tabs>
              <w:snapToGrid w:val="0"/>
              <w:ind w:left="147" w:right="147"/>
              <w:rPr>
                <w:rFonts w:ascii="Times New Roman" w:hAnsi="Times New Roman" w:cs="Times New Roman"/>
              </w:rPr>
            </w:pPr>
            <w:r w:rsidRPr="009A056E">
              <w:rPr>
                <w:rStyle w:val="FontStyle"/>
                <w:rFonts w:ascii="Times New Roman" w:eastAsia="Times New Roman" w:hAnsi="Times New Roman" w:cs="Times New Roman"/>
                <w:i/>
                <w:iCs/>
                <w:sz w:val="24"/>
                <w:szCs w:val="24"/>
              </w:rPr>
              <w:t>Подробная информация в разделе 5. «ОПИСАНИЕ ОБЪЕКТА ЗАКУПКИ (ТЕХНИЧЕСКОЕ ЗАДАНИЕ)» настоящей документации</w:t>
            </w:r>
          </w:p>
        </w:tc>
      </w:tr>
      <w:tr w:rsidR="00901DFA" w:rsidRPr="009A056E" w14:paraId="23C2A025" w14:textId="77777777" w:rsidTr="00C0637F">
        <w:tc>
          <w:tcPr>
            <w:tcW w:w="0" w:type="auto"/>
            <w:shd w:val="clear" w:color="auto" w:fill="auto"/>
          </w:tcPr>
          <w:p w14:paraId="5F44A95A" w14:textId="77777777" w:rsidR="00901DFA" w:rsidRPr="009A056E" w:rsidRDefault="00901DFA" w:rsidP="00C0637F">
            <w:pPr>
              <w:pStyle w:val="ad"/>
              <w:jc w:val="center"/>
              <w:rPr>
                <w:rFonts w:ascii="Times New Roman" w:eastAsia="SimSun" w:hAnsi="Times New Roman" w:cs="Times New Roman"/>
              </w:rPr>
            </w:pPr>
            <w:r w:rsidRPr="009A056E">
              <w:rPr>
                <w:rFonts w:ascii="Times New Roman" w:eastAsia="SimSun" w:hAnsi="Times New Roman" w:cs="Times New Roman"/>
              </w:rPr>
              <w:t>11.</w:t>
            </w:r>
          </w:p>
        </w:tc>
        <w:tc>
          <w:tcPr>
            <w:tcW w:w="2987" w:type="dxa"/>
            <w:shd w:val="clear" w:color="auto" w:fill="auto"/>
          </w:tcPr>
          <w:p w14:paraId="6821BD1B" w14:textId="77777777" w:rsidR="00901DFA" w:rsidRPr="009A056E" w:rsidRDefault="00901DFA" w:rsidP="00C0637F">
            <w:pPr>
              <w:pStyle w:val="ad"/>
              <w:ind w:left="147" w:right="147"/>
              <w:jc w:val="both"/>
              <w:rPr>
                <w:rStyle w:val="FontStyle"/>
                <w:rFonts w:ascii="Times New Roman" w:eastAsia="SimSun" w:hAnsi="Times New Roman" w:cs="Times New Roman"/>
                <w:iCs/>
                <w:sz w:val="24"/>
                <w:szCs w:val="24"/>
              </w:rPr>
            </w:pPr>
            <w:r w:rsidRPr="009A056E">
              <w:rPr>
                <w:rFonts w:ascii="Times New Roman" w:eastAsia="SimSun" w:hAnsi="Times New Roman" w:cs="Times New Roman"/>
              </w:rPr>
              <w:t>Установленные заказчиком требования к</w:t>
            </w:r>
            <w:r w:rsidR="006177DB" w:rsidRPr="009A056E">
              <w:rPr>
                <w:rFonts w:ascii="Times New Roman" w:eastAsia="SimSun" w:hAnsi="Times New Roman" w:cs="Times New Roman"/>
              </w:rPr>
              <w:t> </w:t>
            </w:r>
            <w:r w:rsidRPr="009A056E">
              <w:rPr>
                <w:rFonts w:ascii="Times New Roman" w:eastAsia="SimSun" w:hAnsi="Times New Roman" w:cs="Times New Roman"/>
              </w:rPr>
              <w:t>качеству, техническим характеристикам товара, работы, услуги, к</w:t>
            </w:r>
            <w:r w:rsidR="006177DB" w:rsidRPr="009A056E">
              <w:rPr>
                <w:rFonts w:ascii="Times New Roman" w:eastAsia="SimSun" w:hAnsi="Times New Roman" w:cs="Times New Roman"/>
              </w:rPr>
              <w:t> </w:t>
            </w:r>
            <w:r w:rsidRPr="009A056E">
              <w:rPr>
                <w:rFonts w:ascii="Times New Roman" w:eastAsia="SimSun" w:hAnsi="Times New Roman" w:cs="Times New Roman"/>
              </w:rPr>
              <w:t>их</w:t>
            </w:r>
            <w:r w:rsidR="006177DB" w:rsidRPr="009A056E">
              <w:rPr>
                <w:rFonts w:ascii="Times New Roman" w:eastAsia="SimSun" w:hAnsi="Times New Roman" w:cs="Times New Roman"/>
              </w:rPr>
              <w:t> </w:t>
            </w:r>
            <w:r w:rsidRPr="009A056E">
              <w:rPr>
                <w:rFonts w:ascii="Times New Roman" w:eastAsia="SimSun" w:hAnsi="Times New Roman" w:cs="Times New Roman"/>
              </w:rPr>
              <w:t xml:space="preserve">безопасности, к функциональным </w:t>
            </w:r>
            <w:r w:rsidRPr="009A056E">
              <w:rPr>
                <w:rFonts w:ascii="Times New Roman" w:eastAsia="SimSun" w:hAnsi="Times New Roman" w:cs="Times New Roman"/>
              </w:rPr>
              <w:lastRenderedPageBreak/>
              <w:t>характеристикам (потребительским свойствам) товара, к</w:t>
            </w:r>
            <w:r w:rsidR="006177DB" w:rsidRPr="009A056E">
              <w:rPr>
                <w:rFonts w:ascii="Times New Roman" w:eastAsia="SimSun" w:hAnsi="Times New Roman" w:cs="Times New Roman"/>
              </w:rPr>
              <w:t> </w:t>
            </w:r>
            <w:r w:rsidRPr="009A056E">
              <w:rPr>
                <w:rFonts w:ascii="Times New Roman" w:eastAsia="SimSun" w:hAnsi="Times New Roman" w:cs="Times New Roman"/>
              </w:rPr>
              <w:t>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56" w:type="dxa"/>
            <w:shd w:val="clear" w:color="auto" w:fill="auto"/>
          </w:tcPr>
          <w:p w14:paraId="7160A5B9" w14:textId="77777777" w:rsidR="00901DFA" w:rsidRPr="009A056E" w:rsidRDefault="00FD40F0" w:rsidP="00C0637F">
            <w:pPr>
              <w:ind w:left="147" w:right="147"/>
              <w:textAlignment w:val="baseline"/>
              <w:rPr>
                <w:rFonts w:ascii="Times New Roman" w:hAnsi="Times New Roman" w:cs="Times New Roman"/>
              </w:rPr>
            </w:pPr>
            <w:r w:rsidRPr="009A056E">
              <w:rPr>
                <w:rStyle w:val="FontStyle"/>
                <w:rFonts w:ascii="Times New Roman" w:hAnsi="Times New Roman" w:cs="Times New Roman"/>
                <w:iCs/>
                <w:sz w:val="24"/>
                <w:szCs w:val="24"/>
              </w:rPr>
              <w:lastRenderedPageBreak/>
              <w:t>Согласно разделу 5</w:t>
            </w:r>
            <w:r w:rsidR="000D08E7" w:rsidRPr="009A056E">
              <w:rPr>
                <w:rStyle w:val="FontStyle"/>
                <w:rFonts w:ascii="Times New Roman" w:hAnsi="Times New Roman" w:cs="Times New Roman"/>
                <w:iCs/>
                <w:sz w:val="24"/>
                <w:szCs w:val="24"/>
              </w:rPr>
              <w:t>. «</w:t>
            </w:r>
            <w:r w:rsidR="00431FA1" w:rsidRPr="009A056E">
              <w:rPr>
                <w:rStyle w:val="FontStyle"/>
                <w:rFonts w:ascii="Times New Roman" w:hAnsi="Times New Roman" w:cs="Times New Roman"/>
                <w:iCs/>
                <w:sz w:val="24"/>
                <w:szCs w:val="24"/>
              </w:rPr>
              <w:t>ОПИСАНИЕ ОБЪЕКТА ЗАКУПКИ (ТЕХНИЧЕСКОЕ ЗАДАНИЕ)</w:t>
            </w:r>
            <w:r w:rsidR="000D08E7" w:rsidRPr="009A056E">
              <w:rPr>
                <w:rStyle w:val="FontStyle"/>
                <w:rFonts w:ascii="Times New Roman" w:hAnsi="Times New Roman" w:cs="Times New Roman"/>
                <w:iCs/>
                <w:sz w:val="24"/>
                <w:szCs w:val="24"/>
              </w:rPr>
              <w:t>» настоящей документации</w:t>
            </w:r>
          </w:p>
        </w:tc>
      </w:tr>
      <w:tr w:rsidR="003A7044" w:rsidRPr="009A056E" w14:paraId="152B888D" w14:textId="77777777" w:rsidTr="00C0637F">
        <w:tc>
          <w:tcPr>
            <w:tcW w:w="0" w:type="auto"/>
            <w:shd w:val="clear" w:color="auto" w:fill="auto"/>
          </w:tcPr>
          <w:p w14:paraId="7C8681AE" w14:textId="77777777" w:rsidR="003A7044" w:rsidRPr="009A056E" w:rsidRDefault="003A7044" w:rsidP="00C0637F">
            <w:pPr>
              <w:pStyle w:val="ad"/>
              <w:jc w:val="center"/>
              <w:rPr>
                <w:rFonts w:ascii="Times New Roman" w:eastAsia="SimSun" w:hAnsi="Times New Roman" w:cs="Times New Roman"/>
              </w:rPr>
            </w:pPr>
            <w:r w:rsidRPr="009A056E">
              <w:rPr>
                <w:rFonts w:ascii="Times New Roman" w:hAnsi="Times New Roman" w:cs="Times New Roman"/>
              </w:rPr>
              <w:t>12.</w:t>
            </w:r>
          </w:p>
        </w:tc>
        <w:tc>
          <w:tcPr>
            <w:tcW w:w="2987" w:type="dxa"/>
            <w:shd w:val="clear" w:color="auto" w:fill="auto"/>
          </w:tcPr>
          <w:p w14:paraId="4F29F309" w14:textId="77777777" w:rsidR="003A7044" w:rsidRPr="009A056E" w:rsidRDefault="003A7044" w:rsidP="00C0637F">
            <w:pPr>
              <w:pStyle w:val="ad"/>
              <w:ind w:left="147" w:right="147"/>
              <w:jc w:val="both"/>
              <w:rPr>
                <w:rFonts w:ascii="Times New Roman" w:hAnsi="Times New Roman" w:cs="Times New Roman"/>
              </w:rPr>
            </w:pPr>
            <w:r w:rsidRPr="009A056E">
              <w:rPr>
                <w:rFonts w:ascii="Times New Roman" w:eastAsia="SimSun" w:hAnsi="Times New Roman" w:cs="Times New Roman"/>
              </w:rPr>
              <w:t>Место, условия и сроки (периоды) поставки товара</w:t>
            </w:r>
            <w:r w:rsidRPr="009A056E">
              <w:rPr>
                <w:rFonts w:ascii="Times New Roman" w:eastAsia="SimSun" w:hAnsi="Times New Roman" w:cs="Times New Roman"/>
                <w:shd w:val="clear" w:color="auto" w:fill="FFFFFF"/>
              </w:rPr>
              <w:t>, выполнения работы, оказания услуги</w:t>
            </w:r>
          </w:p>
        </w:tc>
        <w:tc>
          <w:tcPr>
            <w:tcW w:w="6156" w:type="dxa"/>
            <w:shd w:val="clear" w:color="auto" w:fill="auto"/>
          </w:tcPr>
          <w:p w14:paraId="545122CE" w14:textId="3D69C5A4" w:rsidR="00816B19" w:rsidRPr="009A056E" w:rsidRDefault="00816B19" w:rsidP="00DC314C">
            <w:pPr>
              <w:widowControl/>
              <w:numPr>
                <w:ilvl w:val="1"/>
                <w:numId w:val="5"/>
              </w:numPr>
              <w:tabs>
                <w:tab w:val="left" w:pos="0"/>
              </w:tabs>
              <w:spacing w:after="120" w:line="240" w:lineRule="atLeast"/>
              <w:ind w:left="113" w:right="113" w:firstLine="266"/>
              <w:jc w:val="both"/>
              <w:rPr>
                <w:rFonts w:ascii="Times New Roman" w:eastAsia="Calibri" w:hAnsi="Times New Roman" w:cs="Times New Roman"/>
                <w:color w:val="00000A"/>
                <w:kern w:val="0"/>
                <w:szCs w:val="22"/>
                <w:lang w:eastAsia="ar-SA" w:bidi="ar-SA"/>
              </w:rPr>
            </w:pPr>
            <w:r w:rsidRPr="009A056E">
              <w:rPr>
                <w:rFonts w:ascii="Times New Roman" w:hAnsi="Times New Roman" w:cs="Times New Roman"/>
                <w:b/>
                <w:bCs/>
                <w:i/>
                <w:iCs/>
                <w:u w:val="single"/>
              </w:rPr>
              <w:t>Место оказания Услуг</w:t>
            </w:r>
            <w:r w:rsidR="00A6410E" w:rsidRPr="009A056E">
              <w:rPr>
                <w:rFonts w:ascii="Times New Roman" w:hAnsi="Times New Roman" w:cs="Times New Roman"/>
                <w:b/>
                <w:bCs/>
                <w:i/>
                <w:iCs/>
                <w:u w:val="single"/>
              </w:rPr>
              <w:t>, выполнения Работ</w:t>
            </w:r>
            <w:r w:rsidRPr="009A056E">
              <w:rPr>
                <w:rFonts w:ascii="Times New Roman" w:hAnsi="Times New Roman" w:cs="Times New Roman"/>
                <w:b/>
                <w:bCs/>
                <w:i/>
                <w:iCs/>
                <w:u w:val="single"/>
              </w:rPr>
              <w:t>:</w:t>
            </w:r>
            <w:r w:rsidRPr="009A056E">
              <w:rPr>
                <w:rFonts w:ascii="Times New Roman" w:hAnsi="Times New Roman" w:cs="Times New Roman"/>
                <w:b/>
                <w:bCs/>
                <w:i/>
                <w:iCs/>
              </w:rPr>
              <w:t xml:space="preserve"> </w:t>
            </w:r>
            <w:r w:rsidRPr="009A056E">
              <w:rPr>
                <w:rFonts w:ascii="Times New Roman" w:hAnsi="Times New Roman" w:cs="Times New Roman"/>
              </w:rPr>
              <w:t>Республика Крым, г.  Симферополь, ул. Коммунальная, 65.</w:t>
            </w:r>
          </w:p>
          <w:p w14:paraId="3E6FCEA9" w14:textId="426D1431" w:rsidR="00A6410E" w:rsidRPr="009A056E" w:rsidRDefault="00A6410E" w:rsidP="00DC314C">
            <w:pPr>
              <w:pStyle w:val="aff"/>
              <w:numPr>
                <w:ilvl w:val="1"/>
                <w:numId w:val="5"/>
              </w:numPr>
              <w:spacing w:after="0" w:line="240" w:lineRule="atLeast"/>
              <w:ind w:left="95" w:right="113" w:firstLine="284"/>
              <w:contextualSpacing w:val="0"/>
              <w:jc w:val="both"/>
              <w:rPr>
                <w:rFonts w:ascii="Times New Roman" w:eastAsia="DejaVu Sans" w:hAnsi="Times New Roman"/>
                <w:kern w:val="1"/>
                <w:sz w:val="24"/>
                <w:szCs w:val="24"/>
                <w:lang w:eastAsia="zh-CN" w:bidi="hi-IN"/>
              </w:rPr>
            </w:pPr>
            <w:r w:rsidRPr="009A056E">
              <w:rPr>
                <w:rFonts w:ascii="Times New Roman" w:eastAsia="DejaVu Sans" w:hAnsi="Times New Roman"/>
                <w:b/>
                <w:bCs/>
                <w:i/>
                <w:iCs/>
                <w:kern w:val="1"/>
                <w:sz w:val="24"/>
                <w:szCs w:val="24"/>
                <w:u w:val="single"/>
                <w:lang w:eastAsia="zh-CN" w:bidi="hi-IN"/>
              </w:rPr>
              <w:t>Срок оказания Услуг</w:t>
            </w:r>
            <w:r w:rsidRPr="009A056E">
              <w:rPr>
                <w:rFonts w:ascii="Times New Roman" w:eastAsia="Calibri" w:hAnsi="Times New Roman"/>
                <w:b/>
                <w:bCs/>
                <w:i/>
                <w:iCs/>
                <w:u w:val="single"/>
                <w:lang w:eastAsia="ar-SA"/>
              </w:rPr>
              <w:t>:</w:t>
            </w:r>
            <w:r w:rsidRPr="009A056E">
              <w:rPr>
                <w:rFonts w:ascii="Times New Roman" w:eastAsia="Calibri" w:hAnsi="Times New Roman"/>
                <w:lang w:eastAsia="ar-SA"/>
              </w:rPr>
              <w:t xml:space="preserve"> </w:t>
            </w:r>
            <w:r w:rsidR="00DC314C" w:rsidRPr="00DC314C">
              <w:rPr>
                <w:rFonts w:ascii="Times New Roman" w:eastAsia="Calibri" w:hAnsi="Times New Roman"/>
                <w:sz w:val="24"/>
                <w:lang w:eastAsia="ar-SA"/>
              </w:rPr>
              <w:t>с момента заключения Договора в течение 25 рабочих дней. При этом Исполнитель вправе оказать Услуги досрочно</w:t>
            </w:r>
            <w:r w:rsidR="00DC314C">
              <w:rPr>
                <w:rFonts w:ascii="Times New Roman" w:eastAsia="Calibri" w:hAnsi="Times New Roman"/>
                <w:sz w:val="24"/>
                <w:lang w:eastAsia="ar-SA"/>
              </w:rPr>
              <w:t>.</w:t>
            </w:r>
          </w:p>
          <w:p w14:paraId="7F5C89B8" w14:textId="02DD0BD8" w:rsidR="00A6410E" w:rsidRPr="009A056E" w:rsidRDefault="00DC314C" w:rsidP="00DC314C">
            <w:pPr>
              <w:pStyle w:val="aff"/>
              <w:numPr>
                <w:ilvl w:val="1"/>
                <w:numId w:val="5"/>
              </w:numPr>
              <w:spacing w:after="120" w:line="240" w:lineRule="atLeast"/>
              <w:ind w:left="95" w:right="113" w:firstLine="284"/>
              <w:contextualSpacing w:val="0"/>
              <w:jc w:val="both"/>
              <w:rPr>
                <w:rFonts w:ascii="Times New Roman" w:eastAsia="DejaVu Sans" w:hAnsi="Times New Roman"/>
                <w:kern w:val="1"/>
                <w:sz w:val="24"/>
                <w:szCs w:val="24"/>
                <w:lang w:eastAsia="zh-CN" w:bidi="hi-IN"/>
              </w:rPr>
            </w:pPr>
            <w:r w:rsidRPr="00DC314C">
              <w:rPr>
                <w:rFonts w:ascii="Times New Roman" w:eastAsia="DejaVu Sans" w:hAnsi="Times New Roman"/>
                <w:kern w:val="1"/>
                <w:sz w:val="24"/>
                <w:szCs w:val="24"/>
                <w:lang w:eastAsia="zh-CN" w:bidi="hi-IN"/>
              </w:rPr>
              <w:t>Датой завершения оказания Услуг считается дата приемки Услуг Заказчиком и подписания Сторонами акта оказанных услуг со свидетельством о поверке средств измерения массы с протоколом поверки, и прочими документами, указанными в п.3.6 Договора.</w:t>
            </w:r>
          </w:p>
          <w:p w14:paraId="78FCCC03" w14:textId="1AE2B668" w:rsidR="007E7369" w:rsidRPr="009A056E" w:rsidRDefault="007E7369" w:rsidP="00DC314C">
            <w:pPr>
              <w:numPr>
                <w:ilvl w:val="1"/>
                <w:numId w:val="5"/>
              </w:numPr>
              <w:tabs>
                <w:tab w:val="left" w:pos="0"/>
              </w:tabs>
              <w:spacing w:line="240" w:lineRule="atLeast"/>
              <w:ind w:left="113" w:right="113" w:firstLine="407"/>
              <w:jc w:val="both"/>
              <w:rPr>
                <w:rFonts w:ascii="Times New Roman" w:hAnsi="Times New Roman" w:cs="Times New Roman"/>
              </w:rPr>
            </w:pPr>
            <w:r w:rsidRPr="009A056E">
              <w:rPr>
                <w:rFonts w:ascii="Times New Roman" w:eastAsia="Calibri" w:hAnsi="Times New Roman" w:cs="Times New Roman"/>
                <w:b/>
                <w:bCs/>
                <w:i/>
                <w:iCs/>
                <w:u w:val="single"/>
                <w:lang w:eastAsia="en-US"/>
              </w:rPr>
              <w:t xml:space="preserve">Срок действия </w:t>
            </w:r>
            <w:r w:rsidR="00A6410E" w:rsidRPr="009A056E">
              <w:rPr>
                <w:rFonts w:ascii="Times New Roman" w:eastAsia="Calibri" w:hAnsi="Times New Roman" w:cs="Times New Roman"/>
                <w:b/>
                <w:bCs/>
                <w:i/>
                <w:iCs/>
                <w:u w:val="single"/>
                <w:lang w:eastAsia="en-US"/>
              </w:rPr>
              <w:t>Д</w:t>
            </w:r>
            <w:r w:rsidRPr="009A056E">
              <w:rPr>
                <w:rFonts w:ascii="Times New Roman" w:eastAsia="Calibri" w:hAnsi="Times New Roman" w:cs="Times New Roman"/>
                <w:b/>
                <w:bCs/>
                <w:i/>
                <w:iCs/>
                <w:u w:val="single"/>
                <w:lang w:eastAsia="en-US"/>
              </w:rPr>
              <w:t>оговора</w:t>
            </w:r>
            <w:r w:rsidRPr="009A056E">
              <w:rPr>
                <w:rFonts w:ascii="Times New Roman" w:eastAsia="Calibri" w:hAnsi="Times New Roman" w:cs="Times New Roman"/>
                <w:b/>
                <w:bCs/>
                <w:i/>
                <w:iCs/>
                <w:lang w:eastAsia="en-US"/>
              </w:rPr>
              <w:t>:</w:t>
            </w:r>
            <w:r w:rsidRPr="009A056E">
              <w:rPr>
                <w:rFonts w:ascii="Times New Roman" w:eastAsia="Calibri" w:hAnsi="Times New Roman" w:cs="Times New Roman"/>
                <w:lang w:eastAsia="en-US"/>
              </w:rPr>
              <w:t xml:space="preserve"> </w:t>
            </w:r>
            <w:r w:rsidR="00A6410E" w:rsidRPr="009A056E">
              <w:rPr>
                <w:rStyle w:val="FontStyle"/>
                <w:rFonts w:ascii="Times New Roman" w:eastAsia="Times New Roman" w:hAnsi="Times New Roman" w:cs="Times New Roman"/>
                <w:sz w:val="24"/>
                <w:szCs w:val="24"/>
                <w:lang w:bidi="ar-SA"/>
              </w:rPr>
              <w:t>с момента подписания Договора Сторонами и действует до 31</w:t>
            </w:r>
            <w:r w:rsidR="009A056E" w:rsidRPr="009A056E">
              <w:rPr>
                <w:rStyle w:val="FontStyle"/>
                <w:rFonts w:ascii="Times New Roman" w:eastAsia="Times New Roman" w:hAnsi="Times New Roman" w:cs="Times New Roman"/>
                <w:sz w:val="24"/>
                <w:szCs w:val="24"/>
                <w:lang w:bidi="ar-SA"/>
              </w:rPr>
              <w:t> </w:t>
            </w:r>
            <w:r w:rsidR="00A6410E" w:rsidRPr="009A056E">
              <w:rPr>
                <w:rStyle w:val="FontStyle"/>
                <w:rFonts w:ascii="Times New Roman" w:eastAsia="Times New Roman" w:hAnsi="Times New Roman" w:cs="Times New Roman"/>
                <w:sz w:val="24"/>
                <w:szCs w:val="24"/>
                <w:lang w:bidi="ar-SA"/>
              </w:rPr>
              <w:t>декабря 2026 года (включительно).</w:t>
            </w:r>
          </w:p>
        </w:tc>
      </w:tr>
      <w:tr w:rsidR="003A7044" w:rsidRPr="009A056E" w14:paraId="352C10EC" w14:textId="77777777" w:rsidTr="00C0637F">
        <w:tc>
          <w:tcPr>
            <w:tcW w:w="0" w:type="auto"/>
            <w:shd w:val="clear" w:color="auto" w:fill="auto"/>
          </w:tcPr>
          <w:p w14:paraId="42224DA2" w14:textId="77777777" w:rsidR="003A7044" w:rsidRPr="009A056E" w:rsidRDefault="003A7044" w:rsidP="00C0637F">
            <w:pPr>
              <w:pStyle w:val="21"/>
              <w:spacing w:after="0" w:line="240" w:lineRule="auto"/>
              <w:jc w:val="center"/>
              <w:rPr>
                <w:rFonts w:ascii="Times New Roman" w:eastAsia="SimSun" w:hAnsi="Times New Roman" w:cs="Times New Roman"/>
              </w:rPr>
            </w:pPr>
            <w:r w:rsidRPr="009A056E">
              <w:rPr>
                <w:rFonts w:ascii="Times New Roman" w:eastAsia="SimSun" w:hAnsi="Times New Roman" w:cs="Times New Roman"/>
              </w:rPr>
              <w:t>13.</w:t>
            </w:r>
          </w:p>
        </w:tc>
        <w:tc>
          <w:tcPr>
            <w:tcW w:w="2987" w:type="dxa"/>
            <w:shd w:val="clear" w:color="auto" w:fill="auto"/>
          </w:tcPr>
          <w:p w14:paraId="39091379" w14:textId="2F36AA1B" w:rsidR="003A7044" w:rsidRPr="009A056E" w:rsidRDefault="003A7044" w:rsidP="00C0637F">
            <w:pPr>
              <w:pStyle w:val="21"/>
              <w:spacing w:after="0" w:line="240" w:lineRule="auto"/>
              <w:ind w:left="147" w:right="147"/>
              <w:jc w:val="both"/>
              <w:rPr>
                <w:rFonts w:ascii="Times New Roman" w:eastAsia="SimSun" w:hAnsi="Times New Roman" w:cs="Times New Roman"/>
              </w:rPr>
            </w:pPr>
            <w:r w:rsidRPr="009A056E">
              <w:rPr>
                <w:rFonts w:ascii="Times New Roman" w:eastAsia="SimSun" w:hAnsi="Times New Roman" w:cs="Times New Roman"/>
              </w:rPr>
              <w:t xml:space="preserve">Информация о валюте, используемой для формирования цены договора и расчетов с </w:t>
            </w:r>
            <w:r w:rsidR="009A056E">
              <w:rPr>
                <w:rFonts w:ascii="Times New Roman" w:eastAsia="SimSun" w:hAnsi="Times New Roman" w:cs="Times New Roman"/>
              </w:rPr>
              <w:t>исполнителем</w:t>
            </w:r>
            <w:r w:rsidRPr="009A056E">
              <w:rPr>
                <w:rFonts w:ascii="Times New Roman" w:eastAsia="SimSun" w:hAnsi="Times New Roman" w:cs="Times New Roman"/>
              </w:rPr>
              <w:t xml:space="preserve"> </w:t>
            </w:r>
          </w:p>
        </w:tc>
        <w:tc>
          <w:tcPr>
            <w:tcW w:w="6156" w:type="dxa"/>
            <w:shd w:val="clear" w:color="auto" w:fill="auto"/>
          </w:tcPr>
          <w:p w14:paraId="2C3CD7B5" w14:textId="77777777" w:rsidR="003A7044" w:rsidRPr="009A056E" w:rsidRDefault="003A7044" w:rsidP="00C0637F">
            <w:pPr>
              <w:ind w:left="147" w:right="147"/>
              <w:rPr>
                <w:rFonts w:ascii="Times New Roman" w:hAnsi="Times New Roman" w:cs="Times New Roman"/>
              </w:rPr>
            </w:pPr>
            <w:r w:rsidRPr="009A056E">
              <w:rPr>
                <w:rFonts w:ascii="Times New Roman" w:eastAsia="SimSun" w:hAnsi="Times New Roman" w:cs="Times New Roman"/>
              </w:rPr>
              <w:t>Рубль Российской Федерации</w:t>
            </w:r>
          </w:p>
        </w:tc>
      </w:tr>
      <w:tr w:rsidR="003A7044" w:rsidRPr="009A056E" w14:paraId="1FD10DB7" w14:textId="77777777" w:rsidTr="00C0637F">
        <w:tc>
          <w:tcPr>
            <w:tcW w:w="0" w:type="auto"/>
            <w:shd w:val="clear" w:color="auto" w:fill="auto"/>
          </w:tcPr>
          <w:p w14:paraId="76920339" w14:textId="77777777" w:rsidR="003A7044" w:rsidRPr="009A056E" w:rsidRDefault="003A7044" w:rsidP="00C0637F">
            <w:pPr>
              <w:pStyle w:val="ConsTitle"/>
              <w:suppressLineNumbers/>
              <w:ind w:right="0"/>
              <w:jc w:val="center"/>
              <w:rPr>
                <w:rFonts w:ascii="Times New Roman" w:hAnsi="Times New Roman" w:cs="Times New Roman"/>
                <w:b w:val="0"/>
                <w:sz w:val="24"/>
              </w:rPr>
            </w:pPr>
            <w:r w:rsidRPr="009A056E">
              <w:rPr>
                <w:rFonts w:ascii="Times New Roman" w:hAnsi="Times New Roman" w:cs="Times New Roman"/>
                <w:b w:val="0"/>
                <w:sz w:val="24"/>
              </w:rPr>
              <w:t>14.</w:t>
            </w:r>
          </w:p>
        </w:tc>
        <w:tc>
          <w:tcPr>
            <w:tcW w:w="2987" w:type="dxa"/>
            <w:shd w:val="clear" w:color="auto" w:fill="auto"/>
          </w:tcPr>
          <w:p w14:paraId="5A92AB93" w14:textId="77777777" w:rsidR="003A7044" w:rsidRPr="009A056E" w:rsidRDefault="003A7044" w:rsidP="00C0637F">
            <w:pPr>
              <w:pStyle w:val="ConsTitle"/>
              <w:suppressLineNumbers/>
              <w:ind w:left="147" w:right="147"/>
              <w:jc w:val="both"/>
              <w:rPr>
                <w:rFonts w:ascii="Times New Roman" w:hAnsi="Times New Roman" w:cs="Times New Roman"/>
                <w:sz w:val="24"/>
              </w:rPr>
            </w:pPr>
            <w:r w:rsidRPr="009A056E">
              <w:rPr>
                <w:rFonts w:ascii="Times New Roman" w:hAnsi="Times New Roman" w:cs="Times New Roman"/>
                <w:b w:val="0"/>
                <w:sz w:val="24"/>
              </w:rPr>
              <w:t>Источник финансирования закупки</w:t>
            </w:r>
          </w:p>
        </w:tc>
        <w:tc>
          <w:tcPr>
            <w:tcW w:w="6156" w:type="dxa"/>
            <w:shd w:val="clear" w:color="auto" w:fill="auto"/>
          </w:tcPr>
          <w:p w14:paraId="47CD08A2" w14:textId="77777777" w:rsidR="003A7044" w:rsidRPr="009A056E" w:rsidRDefault="003A7044" w:rsidP="00C0637F">
            <w:pPr>
              <w:pStyle w:val="ad"/>
              <w:snapToGrid w:val="0"/>
              <w:ind w:left="147" w:right="147"/>
              <w:rPr>
                <w:rFonts w:ascii="Times New Roman" w:hAnsi="Times New Roman" w:cs="Times New Roman"/>
              </w:rPr>
            </w:pPr>
            <w:r w:rsidRPr="009A056E">
              <w:rPr>
                <w:rFonts w:ascii="Times New Roman" w:eastAsia="SimSun" w:hAnsi="Times New Roman" w:cs="Times New Roman"/>
              </w:rPr>
              <w:t>Собственные средства Заказчика</w:t>
            </w:r>
          </w:p>
        </w:tc>
      </w:tr>
      <w:tr w:rsidR="003A7044" w:rsidRPr="009A056E" w14:paraId="20575F79" w14:textId="77777777" w:rsidTr="00C0637F">
        <w:tc>
          <w:tcPr>
            <w:tcW w:w="0" w:type="auto"/>
            <w:shd w:val="clear" w:color="auto" w:fill="auto"/>
          </w:tcPr>
          <w:p w14:paraId="3207D74F" w14:textId="77777777" w:rsidR="003A7044" w:rsidRPr="009A056E" w:rsidRDefault="003A7044" w:rsidP="00C0637F">
            <w:pPr>
              <w:pStyle w:val="ad"/>
              <w:jc w:val="center"/>
              <w:rPr>
                <w:rStyle w:val="FontStyle"/>
                <w:rFonts w:ascii="Times New Roman" w:eastAsia="SimSun" w:hAnsi="Times New Roman" w:cs="Times New Roman"/>
                <w:sz w:val="24"/>
                <w:szCs w:val="24"/>
                <w:shd w:val="clear" w:color="auto" w:fill="FFFFFF"/>
              </w:rPr>
            </w:pPr>
            <w:r w:rsidRPr="009A056E">
              <w:rPr>
                <w:rFonts w:ascii="Times New Roman" w:eastAsia="SimSun" w:hAnsi="Times New Roman" w:cs="Times New Roman"/>
              </w:rPr>
              <w:t>15.</w:t>
            </w:r>
          </w:p>
        </w:tc>
        <w:tc>
          <w:tcPr>
            <w:tcW w:w="2987" w:type="dxa"/>
            <w:shd w:val="clear" w:color="auto" w:fill="auto"/>
          </w:tcPr>
          <w:p w14:paraId="71DBC385" w14:textId="77777777" w:rsidR="003A7044" w:rsidRPr="009A056E" w:rsidRDefault="003A7044" w:rsidP="00C0637F">
            <w:pPr>
              <w:pStyle w:val="ad"/>
              <w:ind w:left="147" w:right="147"/>
              <w:jc w:val="both"/>
              <w:rPr>
                <w:rFonts w:ascii="Times New Roman" w:eastAsia="Calibri" w:hAnsi="Times New Roman" w:cs="Times New Roman"/>
                <w:kern w:val="0"/>
                <w:lang w:eastAsia="en-US"/>
              </w:rPr>
            </w:pPr>
            <w:r w:rsidRPr="009A056E">
              <w:rPr>
                <w:rFonts w:ascii="Times New Roman" w:eastAsia="Calibri" w:hAnsi="Times New Roman" w:cs="Times New Roman"/>
                <w:kern w:val="0"/>
                <w:lang w:eastAsia="en-US" w:bidi="ar-SA"/>
              </w:rPr>
              <w:t>Сведения о начальной (максимальной) цене договора</w:t>
            </w:r>
          </w:p>
        </w:tc>
        <w:tc>
          <w:tcPr>
            <w:tcW w:w="6156" w:type="dxa"/>
            <w:shd w:val="clear" w:color="auto" w:fill="auto"/>
          </w:tcPr>
          <w:p w14:paraId="47F24CFF" w14:textId="77777777" w:rsidR="009A056E" w:rsidRDefault="009A056E" w:rsidP="001D69F5">
            <w:pPr>
              <w:pStyle w:val="ad"/>
              <w:snapToGrid w:val="0"/>
              <w:ind w:left="147" w:right="147" w:firstLine="232"/>
              <w:jc w:val="both"/>
              <w:rPr>
                <w:rFonts w:ascii="Times New Roman" w:eastAsia="SimSun" w:hAnsi="Times New Roman" w:cs="Times New Roman"/>
                <w:b/>
                <w:bCs/>
                <w:i/>
                <w:iCs/>
              </w:rPr>
            </w:pPr>
            <w:r w:rsidRPr="009A056E">
              <w:rPr>
                <w:rFonts w:ascii="Times New Roman" w:eastAsia="SimSun" w:hAnsi="Times New Roman" w:cs="Times New Roman"/>
                <w:b/>
                <w:bCs/>
                <w:i/>
                <w:iCs/>
              </w:rPr>
              <w:t>1 824 200,67 рублей (Один миллион восемьсот двадцать четыре тысячи двести рублей 67 копеек)</w:t>
            </w:r>
          </w:p>
          <w:p w14:paraId="7733FBFF" w14:textId="7986EB00" w:rsidR="003A7044" w:rsidRPr="009A056E" w:rsidRDefault="007E0E69" w:rsidP="009A056E">
            <w:pPr>
              <w:pStyle w:val="ad"/>
              <w:snapToGrid w:val="0"/>
              <w:spacing w:before="120"/>
              <w:ind w:left="147" w:right="147"/>
              <w:jc w:val="both"/>
              <w:rPr>
                <w:rFonts w:ascii="Times New Roman" w:eastAsia="SimSun" w:hAnsi="Times New Roman" w:cs="Times New Roman"/>
              </w:rPr>
            </w:pPr>
            <w:r w:rsidRPr="009A056E">
              <w:rPr>
                <w:rFonts w:ascii="Times New Roman" w:eastAsia="SimSun" w:hAnsi="Times New Roman" w:cs="Times New Roman"/>
              </w:rPr>
              <w:t>Обоснование цены договора содержится в разделе 6. «ОБОСНОВАНИЕ НАЧАЛЬНОЙ (МАКСИМАЛЬНОЙ) ЦЕНЫ ДОГОВОРА С ИСПОЛЬЗОВАНИЕМ МЕТОДА СОПОСТАВИМЫХ РЫНОЧНЫХ ЦЕН» настоящей Документации.</w:t>
            </w:r>
          </w:p>
        </w:tc>
      </w:tr>
      <w:tr w:rsidR="003A7044" w:rsidRPr="009A056E" w14:paraId="53391244" w14:textId="77777777" w:rsidTr="00DC314C">
        <w:trPr>
          <w:trHeight w:val="1778"/>
        </w:trPr>
        <w:tc>
          <w:tcPr>
            <w:tcW w:w="0" w:type="auto"/>
            <w:shd w:val="clear" w:color="auto" w:fill="auto"/>
          </w:tcPr>
          <w:p w14:paraId="52F665EB" w14:textId="77777777" w:rsidR="003A7044" w:rsidRPr="009A056E" w:rsidRDefault="003A7044" w:rsidP="00C0637F">
            <w:pPr>
              <w:pStyle w:val="ad"/>
              <w:jc w:val="center"/>
              <w:rPr>
                <w:rFonts w:ascii="Times New Roman" w:eastAsia="SimSun" w:hAnsi="Times New Roman" w:cs="Times New Roman"/>
              </w:rPr>
            </w:pPr>
            <w:r w:rsidRPr="009A056E">
              <w:rPr>
                <w:rFonts w:ascii="Times New Roman" w:hAnsi="Times New Roman" w:cs="Times New Roman"/>
              </w:rPr>
              <w:t>16.</w:t>
            </w:r>
          </w:p>
        </w:tc>
        <w:tc>
          <w:tcPr>
            <w:tcW w:w="2987" w:type="dxa"/>
            <w:shd w:val="clear" w:color="auto" w:fill="auto"/>
          </w:tcPr>
          <w:p w14:paraId="51B0D4B7" w14:textId="77777777" w:rsidR="003A7044" w:rsidRPr="009A056E" w:rsidRDefault="003A7044" w:rsidP="00C0637F">
            <w:pPr>
              <w:pStyle w:val="ad"/>
              <w:ind w:left="147" w:right="147"/>
              <w:jc w:val="both"/>
              <w:rPr>
                <w:rStyle w:val="FontStyle"/>
                <w:rFonts w:ascii="Times New Roman" w:eastAsia="Times New Roman" w:hAnsi="Times New Roman" w:cs="Times New Roman"/>
                <w:sz w:val="24"/>
                <w:szCs w:val="24"/>
              </w:rPr>
            </w:pPr>
            <w:r w:rsidRPr="009A056E">
              <w:rPr>
                <w:rFonts w:ascii="Times New Roman" w:eastAsia="SimSun" w:hAnsi="Times New Roman" w:cs="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56" w:type="dxa"/>
            <w:shd w:val="clear" w:color="auto" w:fill="auto"/>
          </w:tcPr>
          <w:p w14:paraId="07DD6359" w14:textId="6CC2B005" w:rsidR="003A7044" w:rsidRPr="009A056E" w:rsidRDefault="00DC314C" w:rsidP="00DC314C">
            <w:pPr>
              <w:pStyle w:val="aff"/>
              <w:numPr>
                <w:ilvl w:val="0"/>
                <w:numId w:val="7"/>
              </w:numPr>
              <w:ind w:left="95" w:right="113" w:firstLine="425"/>
              <w:jc w:val="both"/>
              <w:rPr>
                <w:rFonts w:ascii="Times New Roman" w:eastAsia="Calibri" w:hAnsi="Times New Roman"/>
                <w:kern w:val="1"/>
                <w:sz w:val="24"/>
                <w:szCs w:val="24"/>
                <w:lang w:eastAsia="zh-CN" w:bidi="hi-IN"/>
              </w:rPr>
            </w:pPr>
            <w:r w:rsidRPr="00DC314C">
              <w:rPr>
                <w:rFonts w:ascii="Times New Roman" w:eastAsia="Calibri" w:hAnsi="Times New Roman"/>
                <w:kern w:val="1"/>
                <w:sz w:val="24"/>
                <w:szCs w:val="24"/>
                <w:lang w:eastAsia="zh-CN" w:bidi="hi-IN"/>
              </w:rPr>
              <w:t xml:space="preserve">Цена Договора включает в себя все расходы Исполнителя, связанные с исполнением Договора, в том числе стоимость демонтажных и монтажных работ; проведение пусконаладочных работ; проведение необходимых испытаний и измерений; оформление приемо-сдаточной документации, транспортных работ, погрузочно- разгрузочных работ (такелажные работы; разгрузка оборудования; транспортировка и такелаж </w:t>
            </w:r>
            <w:r w:rsidRPr="00DC314C">
              <w:rPr>
                <w:rFonts w:ascii="Times New Roman" w:eastAsia="Calibri" w:hAnsi="Times New Roman"/>
                <w:kern w:val="1"/>
                <w:sz w:val="24"/>
                <w:szCs w:val="24"/>
                <w:lang w:eastAsia="zh-CN" w:bidi="hi-IN"/>
              </w:rPr>
              <w:lastRenderedPageBreak/>
              <w:t>оборудования), расходов на страхование, оформления необходимой документации, сертификации, гарантийного обслуживания, уплату налогов, сборов и других обязательных платежей, другие сопутствующие расходы, связанные с осуществлением модернизации электротехнического оборудования.</w:t>
            </w:r>
          </w:p>
        </w:tc>
      </w:tr>
      <w:tr w:rsidR="003A7044" w:rsidRPr="009A056E" w14:paraId="467E9DD8" w14:textId="77777777" w:rsidTr="00C0637F">
        <w:trPr>
          <w:trHeight w:val="513"/>
        </w:trPr>
        <w:tc>
          <w:tcPr>
            <w:tcW w:w="0" w:type="auto"/>
            <w:shd w:val="clear" w:color="auto" w:fill="auto"/>
          </w:tcPr>
          <w:p w14:paraId="4F7E98BD" w14:textId="77777777" w:rsidR="003A7044" w:rsidRPr="009A056E" w:rsidRDefault="003A7044" w:rsidP="00C0637F">
            <w:pPr>
              <w:pStyle w:val="ad"/>
              <w:jc w:val="center"/>
              <w:rPr>
                <w:rFonts w:ascii="Times New Roman" w:eastAsia="SimSun" w:hAnsi="Times New Roman" w:cs="Times New Roman"/>
              </w:rPr>
            </w:pPr>
            <w:r w:rsidRPr="009A056E">
              <w:rPr>
                <w:rFonts w:ascii="Times New Roman" w:hAnsi="Times New Roman" w:cs="Times New Roman"/>
              </w:rPr>
              <w:lastRenderedPageBreak/>
              <w:t>17.</w:t>
            </w:r>
          </w:p>
        </w:tc>
        <w:tc>
          <w:tcPr>
            <w:tcW w:w="2987" w:type="dxa"/>
            <w:shd w:val="clear" w:color="auto" w:fill="auto"/>
          </w:tcPr>
          <w:p w14:paraId="46B662ED" w14:textId="77777777" w:rsidR="003A7044" w:rsidRPr="009A056E" w:rsidRDefault="003A7044" w:rsidP="00C0637F">
            <w:pPr>
              <w:pStyle w:val="ad"/>
              <w:ind w:left="147" w:right="147"/>
              <w:jc w:val="both"/>
              <w:rPr>
                <w:rStyle w:val="FontStyle"/>
                <w:rFonts w:ascii="Times New Roman" w:eastAsia="Times New Roman" w:hAnsi="Times New Roman" w:cs="Times New Roman"/>
                <w:sz w:val="24"/>
                <w:szCs w:val="24"/>
              </w:rPr>
            </w:pPr>
            <w:r w:rsidRPr="009A056E">
              <w:rPr>
                <w:rFonts w:ascii="Times New Roman" w:eastAsia="SimSun" w:hAnsi="Times New Roman" w:cs="Times New Roman"/>
              </w:rPr>
              <w:t xml:space="preserve">Форма, сроки и порядок оплаты </w:t>
            </w:r>
            <w:r w:rsidRPr="009A056E">
              <w:rPr>
                <w:rFonts w:ascii="Times New Roman" w:eastAsia="Times New Roman" w:hAnsi="Times New Roman" w:cs="Times New Roman"/>
                <w:lang w:bidi="ar-SA"/>
              </w:rPr>
              <w:t>товара, работы, услуги</w:t>
            </w:r>
          </w:p>
        </w:tc>
        <w:tc>
          <w:tcPr>
            <w:tcW w:w="6156" w:type="dxa"/>
            <w:shd w:val="clear" w:color="auto" w:fill="auto"/>
          </w:tcPr>
          <w:p w14:paraId="76854B4B" w14:textId="77777777" w:rsidR="00DC314C" w:rsidRDefault="00DC314C" w:rsidP="003909D9">
            <w:pPr>
              <w:widowControl/>
              <w:autoSpaceDE w:val="0"/>
              <w:ind w:firstLine="520"/>
              <w:jc w:val="both"/>
            </w:pPr>
            <w:r>
              <w:t>Оплата по Договору осуществляется следующим образом:</w:t>
            </w:r>
          </w:p>
          <w:p w14:paraId="72A66538" w14:textId="62D73A9C" w:rsidR="00DC314C" w:rsidRPr="009D2298" w:rsidRDefault="00DC314C" w:rsidP="003909D9">
            <w:pPr>
              <w:widowControl/>
              <w:ind w:firstLine="520"/>
              <w:jc w:val="both"/>
            </w:pPr>
            <w:r w:rsidRPr="009D2298">
              <w:t xml:space="preserve">Заказчик перечисляет </w:t>
            </w:r>
            <w:r>
              <w:t>Исполнителю</w:t>
            </w:r>
            <w:r w:rsidRPr="009D2298">
              <w:t xml:space="preserve"> аванс в размере 80% (восемьдесят процентов) от цены Договора, что составляет </w:t>
            </w:r>
            <w:r>
              <w:t xml:space="preserve">_________(___________) рублей __ копеек, в т.ч. НДС ___/ без НДС, в течение 5 (пяти) банковских дней </w:t>
            </w:r>
            <w:r w:rsidRPr="009D2298">
              <w:t>с момента подписания Договора и предоставления Поставщиком обеспечения исполнения Договора</w:t>
            </w:r>
            <w:r>
              <w:t>,</w:t>
            </w:r>
            <w:r w:rsidRPr="009D2298">
              <w:t xml:space="preserve"> в соответствии с </w:t>
            </w:r>
            <w:r>
              <w:t>разделом 12</w:t>
            </w:r>
            <w:r w:rsidRPr="009D2298">
              <w:t xml:space="preserve"> настоящего Договора.</w:t>
            </w:r>
          </w:p>
          <w:p w14:paraId="40695F79" w14:textId="77777777" w:rsidR="003909D9" w:rsidRDefault="00DC314C" w:rsidP="003909D9">
            <w:pPr>
              <w:ind w:left="147" w:right="147" w:firstLine="520"/>
              <w:jc w:val="both"/>
            </w:pPr>
            <w:r w:rsidRPr="009D2298">
              <w:t>Оставшиеся 20% (двадцать процентов) от цены Договора</w:t>
            </w:r>
            <w:r>
              <w:t>, что составляет ______ (____________) рублей __ копеек, в .ч. НДС ___/ без НДС,</w:t>
            </w:r>
            <w:r w:rsidRPr="009D2298">
              <w:t xml:space="preserve"> Заказчик оплачивает после полного </w:t>
            </w:r>
            <w:r>
              <w:t xml:space="preserve">оказания услуг Исполнителем </w:t>
            </w:r>
            <w:r w:rsidRPr="00C238C7">
              <w:t>путем перечисления денежных средств на банковский счет Поставщика, реквизи</w:t>
            </w:r>
            <w:r>
              <w:t>ты которого указаны в разделе 15</w:t>
            </w:r>
            <w:r w:rsidRPr="00C238C7">
              <w:t xml:space="preserve"> Договора, в течение 7 (семи) рабочих дней с даты подписания Сторонами универсального передаточного документа (товарной или товарно-транспортной накладной), акта оказанных услуг.</w:t>
            </w:r>
            <w:r w:rsidR="003909D9">
              <w:t xml:space="preserve"> </w:t>
            </w:r>
          </w:p>
          <w:p w14:paraId="72F545AB" w14:textId="29EE9225" w:rsidR="007E0E69" w:rsidRPr="009A056E" w:rsidRDefault="009A056E" w:rsidP="003909D9">
            <w:pPr>
              <w:ind w:left="147" w:right="147" w:firstLine="520"/>
              <w:jc w:val="both"/>
              <w:rPr>
                <w:rFonts w:ascii="Times New Roman" w:eastAsia="Times New Roman" w:hAnsi="Times New Roman" w:cs="Times New Roman"/>
                <w:i/>
                <w:iCs/>
                <w:color w:val="000000"/>
              </w:rPr>
            </w:pPr>
            <w:r w:rsidRPr="009A056E">
              <w:rPr>
                <w:rFonts w:ascii="Times New Roman" w:eastAsia="Times New Roman" w:hAnsi="Times New Roman" w:cs="Times New Roman"/>
                <w:i/>
                <w:iCs/>
                <w:color w:val="000000"/>
              </w:rPr>
              <w:t>Датой оплаты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tc>
      </w:tr>
      <w:tr w:rsidR="003A7044" w:rsidRPr="009A056E" w14:paraId="14CBA52E" w14:textId="77777777" w:rsidTr="00C0637F">
        <w:tc>
          <w:tcPr>
            <w:tcW w:w="0" w:type="auto"/>
            <w:shd w:val="clear" w:color="auto" w:fill="auto"/>
          </w:tcPr>
          <w:p w14:paraId="027A3087" w14:textId="77777777" w:rsidR="003A7044" w:rsidRPr="009A056E" w:rsidRDefault="003A7044" w:rsidP="00C0637F">
            <w:pPr>
              <w:pStyle w:val="ad"/>
              <w:jc w:val="center"/>
              <w:rPr>
                <w:rFonts w:ascii="Times New Roman" w:eastAsia="SimSun" w:hAnsi="Times New Roman" w:cs="Times New Roman"/>
              </w:rPr>
            </w:pPr>
            <w:r w:rsidRPr="009A056E">
              <w:rPr>
                <w:rFonts w:ascii="Times New Roman" w:eastAsia="SimSun" w:hAnsi="Times New Roman" w:cs="Times New Roman"/>
              </w:rPr>
              <w:t>18.</w:t>
            </w:r>
          </w:p>
        </w:tc>
        <w:tc>
          <w:tcPr>
            <w:tcW w:w="2987" w:type="dxa"/>
            <w:shd w:val="clear" w:color="auto" w:fill="auto"/>
          </w:tcPr>
          <w:p w14:paraId="24A46258" w14:textId="77777777" w:rsidR="003A7044" w:rsidRPr="009A056E" w:rsidRDefault="003A7044" w:rsidP="00C0637F">
            <w:pPr>
              <w:pStyle w:val="ad"/>
              <w:ind w:left="147" w:right="147"/>
              <w:jc w:val="both"/>
              <w:rPr>
                <w:rStyle w:val="FontStyle"/>
                <w:rFonts w:ascii="Times New Roman" w:eastAsia="SimSun" w:hAnsi="Times New Roman" w:cs="Times New Roman"/>
                <w:bCs/>
                <w:sz w:val="24"/>
                <w:szCs w:val="24"/>
                <w:lang w:bidi="ar-SA"/>
              </w:rPr>
            </w:pPr>
            <w:r w:rsidRPr="009A056E">
              <w:rPr>
                <w:rFonts w:ascii="Times New Roman" w:eastAsia="SimSun" w:hAnsi="Times New Roman" w:cs="Times New Roman"/>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tc>
        <w:tc>
          <w:tcPr>
            <w:tcW w:w="6156" w:type="dxa"/>
            <w:shd w:val="clear" w:color="auto" w:fill="FFFFFF"/>
          </w:tcPr>
          <w:p w14:paraId="515D7F65" w14:textId="2FC9E7BC" w:rsidR="003A7044" w:rsidRPr="009A056E" w:rsidRDefault="003A7044" w:rsidP="00C0637F">
            <w:pPr>
              <w:tabs>
                <w:tab w:val="left" w:pos="284"/>
                <w:tab w:val="left" w:pos="426"/>
              </w:tabs>
              <w:spacing w:after="240"/>
              <w:ind w:left="147" w:right="147"/>
              <w:jc w:val="both"/>
              <w:rPr>
                <w:rFonts w:ascii="Times New Roman" w:eastAsia="Times New Roman" w:hAnsi="Times New Roman" w:cs="Times New Roman"/>
                <w:u w:val="single"/>
                <w:lang w:eastAsia="ru-RU"/>
              </w:rPr>
            </w:pPr>
            <w:r w:rsidRPr="009A056E">
              <w:rPr>
                <w:rFonts w:ascii="Times New Roman" w:eastAsia="Times New Roman" w:hAnsi="Times New Roman" w:cs="Times New Roman"/>
                <w:u w:val="single"/>
                <w:lang w:eastAsia="ru-RU"/>
              </w:rPr>
              <w:t xml:space="preserve">Дата начала срока: с момента начала срока приема заявок </w:t>
            </w:r>
            <w:proofErr w:type="gramStart"/>
            <w:r w:rsidRPr="009A056E">
              <w:rPr>
                <w:rFonts w:ascii="Times New Roman" w:eastAsia="Times New Roman" w:hAnsi="Times New Roman" w:cs="Times New Roman"/>
                <w:u w:val="single"/>
                <w:lang w:eastAsia="ru-RU"/>
              </w:rPr>
              <w:t>–  «</w:t>
            </w:r>
            <w:proofErr w:type="gramEnd"/>
            <w:r w:rsidR="007774AC"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30</w:t>
            </w:r>
            <w:r w:rsidR="007774AC" w:rsidRPr="009A056E">
              <w:rPr>
                <w:rFonts w:ascii="Times New Roman" w:eastAsia="Times New Roman" w:hAnsi="Times New Roman" w:cs="Times New Roman"/>
                <w:b/>
                <w:u w:val="single"/>
                <w:lang w:eastAsia="ru-RU"/>
              </w:rPr>
              <w:t xml:space="preserve"> </w:t>
            </w:r>
            <w:r w:rsidRPr="009A056E">
              <w:rPr>
                <w:rFonts w:ascii="Times New Roman" w:eastAsia="Times New Roman" w:hAnsi="Times New Roman" w:cs="Times New Roman"/>
                <w:b/>
                <w:u w:val="single"/>
                <w:lang w:eastAsia="ru-RU"/>
              </w:rPr>
              <w:t xml:space="preserve">» </w:t>
            </w:r>
            <w:r w:rsidR="00D83640" w:rsidRPr="009A056E">
              <w:rPr>
                <w:rFonts w:ascii="Times New Roman" w:eastAsia="Times New Roman" w:hAnsi="Times New Roman" w:cs="Times New Roman"/>
                <w:b/>
                <w:u w:val="single"/>
                <w:lang w:eastAsia="ru-RU"/>
              </w:rPr>
              <w:t>ию</w:t>
            </w:r>
            <w:r w:rsidR="003909D9">
              <w:rPr>
                <w:rFonts w:ascii="Times New Roman" w:eastAsia="Times New Roman" w:hAnsi="Times New Roman" w:cs="Times New Roman"/>
                <w:b/>
                <w:u w:val="single"/>
                <w:lang w:eastAsia="ru-RU"/>
              </w:rPr>
              <w:t>н</w:t>
            </w:r>
            <w:r w:rsidR="00D83640" w:rsidRPr="009A056E">
              <w:rPr>
                <w:rFonts w:ascii="Times New Roman" w:eastAsia="Times New Roman" w:hAnsi="Times New Roman" w:cs="Times New Roman"/>
                <w:b/>
                <w:u w:val="single"/>
                <w:lang w:eastAsia="ru-RU"/>
              </w:rPr>
              <w:t>я</w:t>
            </w:r>
            <w:r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r w:rsidRPr="009A056E">
              <w:rPr>
                <w:rFonts w:ascii="Times New Roman" w:eastAsia="Times New Roman" w:hAnsi="Times New Roman" w:cs="Times New Roman"/>
                <w:u w:val="single"/>
                <w:lang w:eastAsia="ru-RU"/>
              </w:rPr>
              <w:t>.</w:t>
            </w:r>
          </w:p>
          <w:p w14:paraId="0AED23BB" w14:textId="236A0F66" w:rsidR="003A7044" w:rsidRPr="009A056E" w:rsidRDefault="003A7044" w:rsidP="00C0637F">
            <w:pPr>
              <w:shd w:val="clear" w:color="auto" w:fill="FFFFFF"/>
              <w:tabs>
                <w:tab w:val="left" w:pos="0"/>
                <w:tab w:val="left" w:pos="284"/>
                <w:tab w:val="left" w:pos="426"/>
              </w:tabs>
              <w:spacing w:after="240"/>
              <w:ind w:left="147" w:right="147"/>
              <w:jc w:val="both"/>
              <w:rPr>
                <w:rFonts w:ascii="Times New Roman" w:eastAsia="Times New Roman" w:hAnsi="Times New Roman" w:cs="Times New Roman"/>
                <w:b/>
                <w:u w:val="single"/>
                <w:lang w:eastAsia="ru-RU"/>
              </w:rPr>
            </w:pPr>
            <w:r w:rsidRPr="009A056E">
              <w:rPr>
                <w:rFonts w:ascii="Times New Roman" w:eastAsia="Times New Roman" w:hAnsi="Times New Roman" w:cs="Times New Roman"/>
                <w:u w:val="single"/>
                <w:lang w:eastAsia="ru-RU"/>
              </w:rPr>
              <w:t xml:space="preserve">Дата окончания срока: до момента окончания срока приема заявок - </w:t>
            </w:r>
            <w:proofErr w:type="gramStart"/>
            <w:r w:rsidR="00476A56" w:rsidRPr="009A056E">
              <w:rPr>
                <w:rFonts w:ascii="Times New Roman" w:eastAsia="Times New Roman" w:hAnsi="Times New Roman" w:cs="Times New Roman"/>
                <w:u w:val="single"/>
                <w:lang w:eastAsia="ru-RU"/>
              </w:rPr>
              <w:t>«</w:t>
            </w:r>
            <w:r w:rsidR="00476A56"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16</w:t>
            </w:r>
            <w:proofErr w:type="gramEnd"/>
            <w:r w:rsidR="00E74E20" w:rsidRPr="009A056E">
              <w:rPr>
                <w:rFonts w:ascii="Times New Roman" w:eastAsia="Times New Roman" w:hAnsi="Times New Roman" w:cs="Times New Roman"/>
                <w:b/>
                <w:u w:val="single"/>
                <w:lang w:eastAsia="ru-RU"/>
              </w:rPr>
              <w:t xml:space="preserve"> </w:t>
            </w:r>
            <w:r w:rsidR="00476A56" w:rsidRPr="009A056E">
              <w:rPr>
                <w:rFonts w:ascii="Times New Roman" w:eastAsia="Times New Roman" w:hAnsi="Times New Roman" w:cs="Times New Roman"/>
                <w:b/>
                <w:u w:val="single"/>
                <w:lang w:eastAsia="ru-RU"/>
              </w:rPr>
              <w:t xml:space="preserve">» </w:t>
            </w:r>
            <w:r w:rsidR="00D83640" w:rsidRPr="009A056E">
              <w:rPr>
                <w:rFonts w:ascii="Times New Roman" w:eastAsia="Times New Roman" w:hAnsi="Times New Roman" w:cs="Times New Roman"/>
                <w:b/>
                <w:u w:val="single"/>
                <w:lang w:eastAsia="ru-RU"/>
              </w:rPr>
              <w:t>ию</w:t>
            </w:r>
            <w:r w:rsidR="003909D9">
              <w:rPr>
                <w:rFonts w:ascii="Times New Roman" w:eastAsia="Times New Roman" w:hAnsi="Times New Roman" w:cs="Times New Roman"/>
                <w:b/>
                <w:u w:val="single"/>
                <w:lang w:eastAsia="ru-RU"/>
              </w:rPr>
              <w:t>н</w:t>
            </w:r>
            <w:r w:rsidR="00D83640" w:rsidRPr="009A056E">
              <w:rPr>
                <w:rFonts w:ascii="Times New Roman" w:eastAsia="Times New Roman" w:hAnsi="Times New Roman" w:cs="Times New Roman"/>
                <w:b/>
                <w:u w:val="single"/>
                <w:lang w:eastAsia="ru-RU"/>
              </w:rPr>
              <w:t>я</w:t>
            </w:r>
            <w:r w:rsidR="00753330" w:rsidRPr="009A056E">
              <w:rPr>
                <w:rFonts w:ascii="Times New Roman" w:eastAsia="Times New Roman" w:hAnsi="Times New Roman" w:cs="Times New Roman"/>
                <w:b/>
                <w:u w:val="single"/>
                <w:lang w:eastAsia="ru-RU"/>
              </w:rPr>
              <w:t xml:space="preserve"> </w:t>
            </w:r>
            <w:r w:rsidR="00476A56" w:rsidRPr="009A056E">
              <w:rPr>
                <w:rFonts w:ascii="Times New Roman" w:eastAsia="Times New Roman" w:hAnsi="Times New Roman" w:cs="Times New Roman"/>
                <w:b/>
                <w:u w:val="single"/>
                <w:lang w:eastAsia="ru-RU"/>
              </w:rPr>
              <w:t>202</w:t>
            </w:r>
            <w:r w:rsidR="0022734E" w:rsidRPr="009A056E">
              <w:rPr>
                <w:rFonts w:ascii="Times New Roman" w:eastAsia="Times New Roman" w:hAnsi="Times New Roman" w:cs="Times New Roman"/>
                <w:b/>
                <w:u w:val="single"/>
                <w:lang w:eastAsia="ru-RU"/>
              </w:rPr>
              <w:t>6</w:t>
            </w:r>
            <w:r w:rsidR="00476A56" w:rsidRPr="009A056E">
              <w:rPr>
                <w:rFonts w:ascii="Times New Roman" w:eastAsia="Times New Roman" w:hAnsi="Times New Roman" w:cs="Times New Roman"/>
                <w:b/>
                <w:u w:val="single"/>
                <w:lang w:eastAsia="ru-RU"/>
              </w:rPr>
              <w:t xml:space="preserve"> года</w:t>
            </w:r>
            <w:r w:rsidRPr="009A056E">
              <w:rPr>
                <w:rFonts w:ascii="Times New Roman" w:eastAsia="Times New Roman" w:hAnsi="Times New Roman" w:cs="Times New Roman"/>
                <w:b/>
                <w:u w:val="single"/>
                <w:lang w:eastAsia="ru-RU"/>
              </w:rPr>
              <w:t>.</w:t>
            </w:r>
          </w:p>
          <w:p w14:paraId="46806ED6" w14:textId="14687779" w:rsidR="003A7044" w:rsidRPr="009A056E" w:rsidRDefault="003A7044" w:rsidP="00C0637F">
            <w:pPr>
              <w:shd w:val="clear" w:color="auto" w:fill="FFFFFF"/>
              <w:tabs>
                <w:tab w:val="left" w:pos="0"/>
                <w:tab w:val="left" w:pos="284"/>
                <w:tab w:val="left" w:pos="426"/>
              </w:tabs>
              <w:ind w:left="147" w:right="147"/>
              <w:jc w:val="both"/>
              <w:rPr>
                <w:rStyle w:val="FontStyle"/>
                <w:rFonts w:ascii="Times New Roman" w:eastAsia="Times New Roman" w:hAnsi="Times New Roman" w:cs="Times New Roman"/>
                <w:spacing w:val="-1"/>
                <w:sz w:val="24"/>
                <w:szCs w:val="24"/>
                <w:lang w:eastAsia="ru-RU"/>
              </w:rPr>
            </w:pPr>
            <w:r w:rsidRPr="009A056E">
              <w:rPr>
                <w:rStyle w:val="FontStyle"/>
                <w:rFonts w:ascii="Times New Roman" w:eastAsia="Times New Roman" w:hAnsi="Times New Roman" w:cs="Times New Roman"/>
                <w:spacing w:val="-1"/>
                <w:sz w:val="24"/>
                <w:szCs w:val="24"/>
                <w:lang w:eastAsia="ru-RU"/>
              </w:rPr>
              <w:t xml:space="preserve">Документация на проведение аукциона в электронной форме доступна для ознакомления на </w:t>
            </w:r>
            <w:r w:rsidRPr="009A056E">
              <w:rPr>
                <w:rFonts w:ascii="Times New Roman" w:hAnsi="Times New Roman" w:cs="Times New Roman"/>
              </w:rPr>
              <w:t>официальном</w:t>
            </w:r>
            <w:r w:rsidR="007E0E69" w:rsidRPr="009A056E">
              <w:rPr>
                <w:rFonts w:ascii="Times New Roman" w:hAnsi="Times New Roman" w:cs="Times New Roman"/>
              </w:rPr>
              <w:t xml:space="preserve"> </w:t>
            </w:r>
            <w:r w:rsidRPr="009A056E">
              <w:rPr>
                <w:rFonts w:ascii="Times New Roman" w:hAnsi="Times New Roman" w:cs="Times New Roman"/>
              </w:rPr>
              <w:t>сайте единой информационной системы в сфере закупок (ЕИС)</w:t>
            </w:r>
            <w:r w:rsidRPr="009A056E">
              <w:rPr>
                <w:rStyle w:val="FontStyle"/>
                <w:rFonts w:ascii="Times New Roman" w:eastAsia="Times New Roman" w:hAnsi="Times New Roman" w:cs="Times New Roman"/>
                <w:spacing w:val="-1"/>
                <w:sz w:val="24"/>
                <w:szCs w:val="24"/>
                <w:lang w:eastAsia="ru-RU"/>
              </w:rPr>
              <w:t xml:space="preserve"> (</w:t>
            </w:r>
            <w:r w:rsidRPr="00EA0511">
              <w:rPr>
                <w:rFonts w:ascii="Times New Roman" w:hAnsi="Times New Roman" w:cs="Times New Roman"/>
              </w:rPr>
              <w:t>www.zakupki.gov.ru</w:t>
            </w:r>
            <w:r w:rsidRPr="009A056E">
              <w:rPr>
                <w:rStyle w:val="FontStyle"/>
                <w:rFonts w:ascii="Times New Roman" w:eastAsia="Times New Roman" w:hAnsi="Times New Roman" w:cs="Times New Roman"/>
                <w:spacing w:val="-1"/>
                <w:sz w:val="24"/>
                <w:szCs w:val="24"/>
                <w:lang w:eastAsia="ru-RU"/>
              </w:rPr>
              <w:t xml:space="preserve">), на сайте электронной торговой площадки (ЭТП) </w:t>
            </w:r>
            <w:r w:rsidR="00211391">
              <w:rPr>
                <w:rStyle w:val="FontStyle"/>
                <w:rFonts w:ascii="Times New Roman" w:eastAsia="Times New Roman" w:hAnsi="Times New Roman" w:cs="Times New Roman"/>
                <w:spacing w:val="-1"/>
                <w:sz w:val="24"/>
                <w:szCs w:val="24"/>
                <w:lang w:eastAsia="ru-RU"/>
              </w:rPr>
              <w:t>(</w:t>
            </w:r>
            <w:r w:rsidR="00B0428E">
              <w:t>https://</w:t>
            </w:r>
            <w:proofErr w:type="spellStart"/>
            <w:r w:rsidR="00B0428E" w:rsidRPr="00B0428E">
              <w:rPr>
                <w:lang w:val="en-US"/>
              </w:rPr>
              <w:t>torgi</w:t>
            </w:r>
            <w:proofErr w:type="spellEnd"/>
            <w:r w:rsidR="00B0428E" w:rsidRPr="00B0428E">
              <w:t>.</w:t>
            </w:r>
            <w:proofErr w:type="spellStart"/>
            <w:r w:rsidR="00B0428E" w:rsidRPr="00B0428E">
              <w:rPr>
                <w:lang w:val="en-US"/>
              </w:rPr>
              <w:t>etp</w:t>
            </w:r>
            <w:proofErr w:type="spellEnd"/>
            <w:r w:rsidR="00B0428E" w:rsidRPr="00B0428E">
              <w:t>-</w:t>
            </w:r>
            <w:r w:rsidR="00B0428E" w:rsidRPr="00B0428E">
              <w:rPr>
                <w:lang w:val="en-US"/>
              </w:rPr>
              <w:t>region</w:t>
            </w:r>
            <w:r w:rsidR="00B0428E" w:rsidRPr="00B0428E">
              <w:t>.</w:t>
            </w:r>
            <w:proofErr w:type="spellStart"/>
            <w:r w:rsidR="00B0428E" w:rsidRPr="00B0428E">
              <w:rPr>
                <w:lang w:val="en-US"/>
              </w:rPr>
              <w:t>ru</w:t>
            </w:r>
            <w:proofErr w:type="spellEnd"/>
            <w:r w:rsidRPr="00EA0511">
              <w:t>)</w:t>
            </w:r>
            <w:r w:rsidR="007E0E69" w:rsidRPr="00EA0511">
              <w:t>,</w:t>
            </w:r>
            <w:r w:rsidR="007E0E69" w:rsidRPr="00EA0511">
              <w:rPr>
                <w:rStyle w:val="a9"/>
                <w:rFonts w:ascii="Times New Roman" w:hAnsi="Times New Roman" w:cs="Times New Roman"/>
                <w:u w:val="none"/>
              </w:rPr>
              <w:t xml:space="preserve"> </w:t>
            </w:r>
            <w:r w:rsidR="007774AC" w:rsidRPr="009A056E">
              <w:rPr>
                <w:rStyle w:val="FontStyle"/>
                <w:rFonts w:ascii="Times New Roman" w:eastAsia="Times New Roman" w:hAnsi="Times New Roman" w:cs="Times New Roman"/>
                <w:spacing w:val="-1"/>
                <w:sz w:val="24"/>
                <w:szCs w:val="24"/>
                <w:lang w:eastAsia="ru-RU"/>
              </w:rPr>
              <w:t xml:space="preserve">а также, по решению Заказчика, </w:t>
            </w:r>
            <w:r w:rsidRPr="009A056E">
              <w:rPr>
                <w:rStyle w:val="FontStyle"/>
                <w:rFonts w:ascii="Times New Roman" w:eastAsia="Times New Roman" w:hAnsi="Times New Roman" w:cs="Times New Roman"/>
                <w:spacing w:val="-1"/>
                <w:sz w:val="24"/>
                <w:szCs w:val="24"/>
                <w:lang w:eastAsia="ru-RU"/>
              </w:rPr>
              <w:t>на сайте Заказчика.</w:t>
            </w:r>
          </w:p>
          <w:p w14:paraId="633AA49C" w14:textId="77777777" w:rsidR="003A7044" w:rsidRPr="009A056E" w:rsidRDefault="003A7044" w:rsidP="00C0637F">
            <w:pPr>
              <w:shd w:val="clear" w:color="auto" w:fill="FFFFFF"/>
              <w:spacing w:before="120"/>
              <w:ind w:left="147" w:right="147"/>
              <w:jc w:val="both"/>
              <w:rPr>
                <w:rStyle w:val="FontStyle"/>
                <w:rFonts w:ascii="Times New Roman" w:hAnsi="Times New Roman" w:cs="Times New Roman"/>
                <w:spacing w:val="-1"/>
                <w:sz w:val="24"/>
                <w:szCs w:val="24"/>
                <w:shd w:val="clear" w:color="auto" w:fill="FFFFFF"/>
              </w:rPr>
            </w:pPr>
            <w:r w:rsidRPr="009A056E">
              <w:rPr>
                <w:rFonts w:ascii="Times New Roman" w:hAnsi="Times New Roman" w:cs="Times New Roman"/>
                <w:u w:val="single"/>
                <w:shd w:val="clear" w:color="auto" w:fill="FFFFFF"/>
              </w:rPr>
              <w:t>П</w:t>
            </w:r>
            <w:r w:rsidRPr="009A056E">
              <w:rPr>
                <w:rStyle w:val="FontStyle"/>
                <w:rFonts w:ascii="Times New Roman" w:eastAsia="Times New Roman" w:hAnsi="Times New Roman" w:cs="Times New Roman"/>
                <w:spacing w:val="-1"/>
                <w:sz w:val="24"/>
                <w:szCs w:val="24"/>
                <w:u w:val="single"/>
                <w:lang w:eastAsia="ru-RU"/>
              </w:rPr>
              <w:t>орядок предоставления документации:</w:t>
            </w:r>
          </w:p>
          <w:p w14:paraId="5BC9E164" w14:textId="77777777" w:rsidR="003A7044" w:rsidRPr="009A056E" w:rsidRDefault="003A7044" w:rsidP="00C0637F">
            <w:pPr>
              <w:shd w:val="clear" w:color="auto" w:fill="FFFFFF"/>
              <w:ind w:left="147" w:right="147"/>
              <w:jc w:val="both"/>
              <w:rPr>
                <w:rStyle w:val="FontStyle"/>
                <w:rFonts w:ascii="Times New Roman" w:eastAsia="Times New Roman" w:hAnsi="Times New Roman" w:cs="Times New Roman"/>
                <w:spacing w:val="-1"/>
                <w:sz w:val="24"/>
                <w:szCs w:val="24"/>
                <w:lang w:eastAsia="ru-RU"/>
              </w:rPr>
            </w:pPr>
            <w:r w:rsidRPr="009A056E">
              <w:rPr>
                <w:rStyle w:val="FontStyle"/>
                <w:rFonts w:ascii="Times New Roman" w:hAnsi="Times New Roman" w:cs="Times New Roman"/>
                <w:spacing w:val="-1"/>
                <w:sz w:val="24"/>
                <w:szCs w:val="24"/>
                <w:shd w:val="clear" w:color="auto" w:fill="FFFFFF"/>
              </w:rPr>
              <w:t>П</w:t>
            </w:r>
            <w:r w:rsidRPr="009A056E">
              <w:rPr>
                <w:rStyle w:val="FontStyle"/>
                <w:rFonts w:ascii="Times New Roman" w:eastAsia="Times New Roman" w:hAnsi="Times New Roman" w:cs="Times New Roman"/>
                <w:spacing w:val="-1"/>
                <w:sz w:val="24"/>
                <w:szCs w:val="24"/>
                <w:lang w:eastAsia="ru-RU"/>
              </w:rPr>
              <w:t xml:space="preserve">орядок получения документации на ЭТП определяется регламентом проведения закупочных процедур на электронной торговой площадке, а также инструкциями и другими документами, приведенными на сайте данной ЭТП. </w:t>
            </w:r>
          </w:p>
          <w:p w14:paraId="6AD8A8AB" w14:textId="77777777" w:rsidR="003A7044" w:rsidRPr="009A056E" w:rsidRDefault="003A7044" w:rsidP="00C0637F">
            <w:pPr>
              <w:shd w:val="clear" w:color="auto" w:fill="FFFFFF"/>
              <w:tabs>
                <w:tab w:val="left" w:pos="0"/>
                <w:tab w:val="left" w:pos="284"/>
                <w:tab w:val="left" w:pos="426"/>
              </w:tabs>
              <w:ind w:left="147" w:right="147"/>
              <w:jc w:val="both"/>
              <w:rPr>
                <w:rFonts w:ascii="Times New Roman" w:hAnsi="Times New Roman" w:cs="Times New Roman"/>
                <w:i/>
              </w:rPr>
            </w:pPr>
            <w:r w:rsidRPr="009A056E">
              <w:rPr>
                <w:rStyle w:val="FontStyle"/>
                <w:rFonts w:ascii="Times New Roman" w:eastAsia="Times New Roman" w:hAnsi="Times New Roman" w:cs="Times New Roman"/>
                <w:i/>
                <w:spacing w:val="-1"/>
                <w:sz w:val="24"/>
                <w:szCs w:val="24"/>
                <w:lang w:eastAsia="ru-RU"/>
              </w:rPr>
              <w:t>(Указанные регламент, инструкции и другие документы (при необходимости) участник закупки изучает самостоятельно. При возникновении каких</w:t>
            </w:r>
            <w:r w:rsidR="00D71CA2" w:rsidRPr="009A056E">
              <w:rPr>
                <w:rStyle w:val="FontStyle"/>
                <w:rFonts w:ascii="Times New Roman" w:eastAsia="Times New Roman" w:hAnsi="Times New Roman" w:cs="Times New Roman"/>
                <w:i/>
                <w:spacing w:val="-1"/>
                <w:sz w:val="24"/>
                <w:szCs w:val="24"/>
                <w:lang w:eastAsia="ru-RU"/>
              </w:rPr>
              <w:t xml:space="preserve"> - </w:t>
            </w:r>
            <w:r w:rsidRPr="009A056E">
              <w:rPr>
                <w:rStyle w:val="FontStyle"/>
                <w:rFonts w:ascii="Times New Roman" w:eastAsia="Times New Roman" w:hAnsi="Times New Roman" w:cs="Times New Roman"/>
                <w:i/>
                <w:spacing w:val="-1"/>
                <w:sz w:val="24"/>
                <w:szCs w:val="24"/>
                <w:lang w:eastAsia="ru-RU"/>
              </w:rPr>
              <w:t>либо вопросов участникам необходимо обращаться в</w:t>
            </w:r>
            <w:r w:rsidR="007E0E69" w:rsidRPr="009A056E">
              <w:rPr>
                <w:rStyle w:val="FontStyle"/>
                <w:rFonts w:ascii="Times New Roman" w:eastAsia="Times New Roman" w:hAnsi="Times New Roman" w:cs="Times New Roman"/>
                <w:i/>
                <w:spacing w:val="-1"/>
                <w:sz w:val="24"/>
                <w:szCs w:val="24"/>
                <w:lang w:eastAsia="ru-RU"/>
              </w:rPr>
              <w:t> </w:t>
            </w:r>
            <w:r w:rsidRPr="009A056E">
              <w:rPr>
                <w:rStyle w:val="FontStyle"/>
                <w:rFonts w:ascii="Times New Roman" w:eastAsia="Times New Roman" w:hAnsi="Times New Roman" w:cs="Times New Roman"/>
                <w:i/>
                <w:spacing w:val="-1"/>
                <w:sz w:val="24"/>
                <w:szCs w:val="24"/>
                <w:lang w:eastAsia="ru-RU"/>
              </w:rPr>
              <w:t xml:space="preserve">Информационную поддержку ЭТП по контактам, </w:t>
            </w:r>
            <w:r w:rsidRPr="009A056E">
              <w:rPr>
                <w:rStyle w:val="FontStyle"/>
                <w:rFonts w:ascii="Times New Roman" w:eastAsia="Times New Roman" w:hAnsi="Times New Roman" w:cs="Times New Roman"/>
                <w:i/>
                <w:spacing w:val="-1"/>
                <w:sz w:val="24"/>
                <w:szCs w:val="24"/>
                <w:lang w:eastAsia="ru-RU"/>
              </w:rPr>
              <w:lastRenderedPageBreak/>
              <w:t xml:space="preserve">указанным на сайте ЭТП). Документация на проведение аукциона в электронной форме на </w:t>
            </w:r>
            <w:r w:rsidRPr="009A056E">
              <w:rPr>
                <w:rFonts w:ascii="Times New Roman" w:hAnsi="Times New Roman" w:cs="Times New Roman"/>
                <w:i/>
              </w:rPr>
              <w:t>официальном сайте единой информационной системы в сфере закупок (ЕИС)</w:t>
            </w:r>
            <w:r w:rsidRPr="009A056E">
              <w:rPr>
                <w:rStyle w:val="FontStyle"/>
                <w:rFonts w:ascii="Times New Roman" w:eastAsia="Times New Roman" w:hAnsi="Times New Roman" w:cs="Times New Roman"/>
                <w:i/>
                <w:spacing w:val="-1"/>
                <w:sz w:val="24"/>
                <w:szCs w:val="24"/>
                <w:lang w:eastAsia="ru-RU"/>
              </w:rPr>
              <w:t xml:space="preserve"> и сайте Заказчика находится в</w:t>
            </w:r>
            <w:r w:rsidR="007E0E69" w:rsidRPr="009A056E">
              <w:rPr>
                <w:rStyle w:val="FontStyle"/>
                <w:rFonts w:ascii="Times New Roman" w:eastAsia="Times New Roman" w:hAnsi="Times New Roman" w:cs="Times New Roman"/>
                <w:i/>
                <w:spacing w:val="-1"/>
                <w:sz w:val="24"/>
                <w:szCs w:val="24"/>
                <w:lang w:eastAsia="ru-RU"/>
              </w:rPr>
              <w:t> </w:t>
            </w:r>
            <w:r w:rsidRPr="009A056E">
              <w:rPr>
                <w:rStyle w:val="FontStyle"/>
                <w:rFonts w:ascii="Times New Roman" w:eastAsia="Times New Roman" w:hAnsi="Times New Roman" w:cs="Times New Roman"/>
                <w:i/>
                <w:spacing w:val="-1"/>
                <w:sz w:val="24"/>
                <w:szCs w:val="24"/>
                <w:lang w:eastAsia="ru-RU"/>
              </w:rPr>
              <w:t>свободном доступе без взимания платы.</w:t>
            </w:r>
          </w:p>
        </w:tc>
      </w:tr>
      <w:tr w:rsidR="003A7044" w:rsidRPr="009A056E" w14:paraId="24190BEE" w14:textId="77777777" w:rsidTr="00C0637F">
        <w:tc>
          <w:tcPr>
            <w:tcW w:w="0" w:type="auto"/>
            <w:shd w:val="clear" w:color="auto" w:fill="auto"/>
          </w:tcPr>
          <w:p w14:paraId="638C8F54" w14:textId="77777777" w:rsidR="003A7044" w:rsidRPr="009A056E" w:rsidRDefault="003A7044" w:rsidP="00C0637F">
            <w:pPr>
              <w:jc w:val="center"/>
              <w:rPr>
                <w:rFonts w:ascii="Times New Roman" w:eastAsia="SimSun" w:hAnsi="Times New Roman" w:cs="Times New Roman"/>
              </w:rPr>
            </w:pPr>
            <w:r w:rsidRPr="009A056E">
              <w:rPr>
                <w:rFonts w:ascii="Times New Roman" w:eastAsia="SimSun" w:hAnsi="Times New Roman" w:cs="Times New Roman"/>
              </w:rPr>
              <w:lastRenderedPageBreak/>
              <w:t>19.</w:t>
            </w:r>
          </w:p>
        </w:tc>
        <w:tc>
          <w:tcPr>
            <w:tcW w:w="2987" w:type="dxa"/>
            <w:shd w:val="clear" w:color="auto" w:fill="auto"/>
          </w:tcPr>
          <w:p w14:paraId="22637D82" w14:textId="77777777" w:rsidR="003A7044" w:rsidRPr="009A056E" w:rsidRDefault="003A7044" w:rsidP="00C0637F">
            <w:pPr>
              <w:pStyle w:val="ad"/>
              <w:ind w:left="147" w:right="147"/>
              <w:jc w:val="both"/>
              <w:rPr>
                <w:rFonts w:ascii="Times New Roman" w:eastAsia="SimSun" w:hAnsi="Times New Roman" w:cs="Times New Roman"/>
              </w:rPr>
            </w:pPr>
            <w:r w:rsidRPr="009A056E">
              <w:rPr>
                <w:rFonts w:ascii="Times New Roman" w:eastAsia="SimSun" w:hAnsi="Times New Roman" w:cs="Times New Roman"/>
              </w:rPr>
              <w:t>Формы, порядок, дата начала и дата окончания срока предоставления участникам закупки разъяснений положений документации о закупке</w:t>
            </w:r>
          </w:p>
        </w:tc>
        <w:tc>
          <w:tcPr>
            <w:tcW w:w="6156" w:type="dxa"/>
            <w:shd w:val="clear" w:color="auto" w:fill="FFFFFF"/>
          </w:tcPr>
          <w:p w14:paraId="5DD29E98" w14:textId="12288E6A" w:rsidR="003A7044" w:rsidRPr="009A056E" w:rsidRDefault="003A7044" w:rsidP="00C0637F">
            <w:pPr>
              <w:shd w:val="clear" w:color="auto" w:fill="FFFFFF"/>
              <w:tabs>
                <w:tab w:val="left" w:pos="284"/>
                <w:tab w:val="left" w:pos="426"/>
              </w:tabs>
              <w:ind w:left="147" w:right="147"/>
              <w:jc w:val="both"/>
              <w:rPr>
                <w:rFonts w:ascii="Times New Roman" w:eastAsia="Times New Roman" w:hAnsi="Times New Roman" w:cs="Times New Roman"/>
                <w:u w:val="single"/>
                <w:lang w:eastAsia="ru-RU"/>
              </w:rPr>
            </w:pPr>
            <w:r w:rsidRPr="009A056E">
              <w:rPr>
                <w:rFonts w:ascii="Times New Roman" w:eastAsia="Times New Roman" w:hAnsi="Times New Roman" w:cs="Times New Roman"/>
                <w:u w:val="single"/>
                <w:lang w:eastAsia="ru-RU"/>
              </w:rPr>
              <w:t>Дата начала срока</w:t>
            </w:r>
            <w:r w:rsidRPr="009A056E">
              <w:rPr>
                <w:rFonts w:ascii="Times New Roman" w:hAnsi="Times New Roman" w:cs="Times New Roman"/>
                <w:u w:val="single"/>
              </w:rPr>
              <w:t xml:space="preserve">: </w:t>
            </w:r>
            <w:r w:rsidRPr="009A056E">
              <w:rPr>
                <w:rFonts w:ascii="Times New Roman" w:hAnsi="Times New Roman" w:cs="Times New Roman"/>
              </w:rPr>
              <w:t>с момента начала срока приема заявок</w:t>
            </w:r>
            <w:r w:rsidR="00810688" w:rsidRPr="009A056E">
              <w:rPr>
                <w:rFonts w:ascii="Times New Roman" w:hAnsi="Times New Roman" w:cs="Times New Roman"/>
              </w:rPr>
              <w:t>:</w:t>
            </w:r>
            <w:r w:rsidR="00753330" w:rsidRPr="009A056E">
              <w:rPr>
                <w:rFonts w:ascii="Times New Roman" w:eastAsia="Times New Roman" w:hAnsi="Times New Roman" w:cs="Times New Roman"/>
                <w:u w:val="single"/>
                <w:lang w:eastAsia="ru-RU"/>
              </w:rPr>
              <w:t xml:space="preserve"> </w:t>
            </w:r>
            <w:proofErr w:type="gramStart"/>
            <w:r w:rsidR="00753330" w:rsidRPr="009A056E">
              <w:rPr>
                <w:rFonts w:ascii="Times New Roman" w:eastAsia="Times New Roman" w:hAnsi="Times New Roman" w:cs="Times New Roman"/>
                <w:u w:val="single"/>
                <w:lang w:eastAsia="ru-RU"/>
              </w:rPr>
              <w:t>«</w:t>
            </w:r>
            <w:r w:rsidR="00913BD4"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30</w:t>
            </w:r>
            <w:proofErr w:type="gramEnd"/>
            <w:r w:rsidR="00913BD4" w:rsidRPr="009A056E">
              <w:rPr>
                <w:rFonts w:ascii="Times New Roman" w:eastAsia="Times New Roman" w:hAnsi="Times New Roman" w:cs="Times New Roman"/>
                <w:b/>
                <w:u w:val="single"/>
                <w:lang w:eastAsia="ru-RU"/>
              </w:rPr>
              <w:t xml:space="preserve"> » </w:t>
            </w:r>
            <w:r w:rsidR="00D83640" w:rsidRPr="009A056E">
              <w:rPr>
                <w:rFonts w:ascii="Times New Roman" w:eastAsia="Times New Roman" w:hAnsi="Times New Roman" w:cs="Times New Roman"/>
                <w:b/>
                <w:u w:val="single"/>
                <w:lang w:eastAsia="ru-RU"/>
              </w:rPr>
              <w:t>ию</w:t>
            </w:r>
            <w:r w:rsidR="003909D9">
              <w:rPr>
                <w:rFonts w:ascii="Times New Roman" w:eastAsia="Times New Roman" w:hAnsi="Times New Roman" w:cs="Times New Roman"/>
                <w:b/>
                <w:u w:val="single"/>
                <w:lang w:eastAsia="ru-RU"/>
              </w:rPr>
              <w:t>н</w:t>
            </w:r>
            <w:r w:rsidR="00D83640" w:rsidRPr="009A056E">
              <w:rPr>
                <w:rFonts w:ascii="Times New Roman" w:eastAsia="Times New Roman" w:hAnsi="Times New Roman" w:cs="Times New Roman"/>
                <w:b/>
                <w:u w:val="single"/>
                <w:lang w:eastAsia="ru-RU"/>
              </w:rPr>
              <w:t>я</w:t>
            </w:r>
            <w:r w:rsidR="00753330"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00753330" w:rsidRPr="009A056E">
              <w:rPr>
                <w:rFonts w:ascii="Times New Roman" w:eastAsia="Times New Roman" w:hAnsi="Times New Roman" w:cs="Times New Roman"/>
                <w:b/>
                <w:u w:val="single"/>
                <w:lang w:eastAsia="ru-RU"/>
              </w:rPr>
              <w:t xml:space="preserve"> года</w:t>
            </w:r>
            <w:r w:rsidR="00753330" w:rsidRPr="009A056E">
              <w:rPr>
                <w:rFonts w:ascii="Times New Roman" w:eastAsia="Times New Roman" w:hAnsi="Times New Roman" w:cs="Times New Roman"/>
                <w:u w:val="single"/>
                <w:lang w:eastAsia="ru-RU"/>
              </w:rPr>
              <w:t>.</w:t>
            </w:r>
            <w:r w:rsidRPr="009A056E">
              <w:rPr>
                <w:rFonts w:ascii="Times New Roman" w:eastAsia="Times New Roman" w:hAnsi="Times New Roman" w:cs="Times New Roman"/>
                <w:b/>
                <w:u w:val="single"/>
                <w:lang w:eastAsia="ru-RU"/>
              </w:rPr>
              <w:t>.</w:t>
            </w:r>
          </w:p>
          <w:p w14:paraId="741B1A29" w14:textId="41298272" w:rsidR="003A7044" w:rsidRPr="009A056E" w:rsidRDefault="003A7044" w:rsidP="00C0637F">
            <w:pPr>
              <w:shd w:val="clear" w:color="auto" w:fill="FFFFFF"/>
              <w:tabs>
                <w:tab w:val="left" w:pos="284"/>
                <w:tab w:val="left" w:pos="426"/>
              </w:tabs>
              <w:spacing w:before="120"/>
              <w:ind w:left="147" w:right="147"/>
              <w:jc w:val="both"/>
              <w:rPr>
                <w:rFonts w:ascii="Times New Roman" w:hAnsi="Times New Roman" w:cs="Times New Roman"/>
                <w:b/>
                <w:bCs/>
                <w:color w:val="FF0000"/>
              </w:rPr>
            </w:pPr>
            <w:r w:rsidRPr="009A056E">
              <w:rPr>
                <w:rFonts w:ascii="Times New Roman" w:eastAsia="Times New Roman" w:hAnsi="Times New Roman" w:cs="Times New Roman"/>
                <w:u w:val="single"/>
                <w:lang w:eastAsia="ru-RU"/>
              </w:rPr>
              <w:t>Дата окончания срока</w:t>
            </w:r>
            <w:r w:rsidRPr="009A056E">
              <w:rPr>
                <w:rFonts w:ascii="Times New Roman" w:eastAsia="Times New Roman" w:hAnsi="Times New Roman" w:cs="Times New Roman"/>
                <w:u w:val="single"/>
                <w:shd w:val="clear" w:color="auto" w:fill="FFFFFF"/>
                <w:lang w:eastAsia="ru-RU"/>
              </w:rPr>
              <w:t>:</w:t>
            </w:r>
            <w:r w:rsidRPr="009A056E">
              <w:rPr>
                <w:rFonts w:ascii="Times New Roman" w:eastAsia="Times New Roman" w:hAnsi="Times New Roman" w:cs="Times New Roman"/>
                <w:shd w:val="clear" w:color="auto" w:fill="FFFFFF"/>
                <w:lang w:eastAsia="ru-RU"/>
              </w:rPr>
              <w:t xml:space="preserve"> </w:t>
            </w:r>
            <w:proofErr w:type="gramStart"/>
            <w:r w:rsidR="00753330" w:rsidRPr="009A056E">
              <w:rPr>
                <w:rFonts w:ascii="Times New Roman" w:eastAsia="Times New Roman" w:hAnsi="Times New Roman" w:cs="Times New Roman"/>
                <w:u w:val="single"/>
                <w:lang w:eastAsia="ru-RU"/>
              </w:rPr>
              <w:t>«</w:t>
            </w:r>
            <w:r w:rsid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16</w:t>
            </w:r>
            <w:proofErr w:type="gramEnd"/>
            <w:r w:rsidR="003909D9">
              <w:rPr>
                <w:rFonts w:ascii="Times New Roman" w:eastAsia="Times New Roman" w:hAnsi="Times New Roman" w:cs="Times New Roman"/>
                <w:b/>
                <w:u w:val="single"/>
                <w:lang w:eastAsia="ru-RU"/>
              </w:rPr>
              <w:t xml:space="preserve"> </w:t>
            </w:r>
            <w:r w:rsidR="00913BD4" w:rsidRPr="009A056E">
              <w:rPr>
                <w:rFonts w:ascii="Times New Roman" w:eastAsia="Times New Roman" w:hAnsi="Times New Roman" w:cs="Times New Roman"/>
                <w:b/>
                <w:u w:val="single"/>
                <w:lang w:eastAsia="ru-RU"/>
              </w:rPr>
              <w:t>»</w:t>
            </w:r>
            <w:r w:rsidR="002C2D2B" w:rsidRPr="009A056E">
              <w:rPr>
                <w:rFonts w:ascii="Times New Roman" w:eastAsia="Times New Roman" w:hAnsi="Times New Roman" w:cs="Times New Roman"/>
                <w:b/>
                <w:u w:val="single"/>
                <w:lang w:eastAsia="ru-RU"/>
              </w:rPr>
              <w:t xml:space="preserve"> </w:t>
            </w:r>
            <w:r w:rsidR="00083215" w:rsidRPr="009A056E">
              <w:rPr>
                <w:rFonts w:ascii="Times New Roman" w:eastAsia="Times New Roman" w:hAnsi="Times New Roman" w:cs="Times New Roman"/>
                <w:b/>
                <w:u w:val="single"/>
                <w:lang w:eastAsia="ru-RU"/>
              </w:rPr>
              <w:t>ию</w:t>
            </w:r>
            <w:r w:rsidR="009A056E">
              <w:rPr>
                <w:rFonts w:ascii="Times New Roman" w:eastAsia="Times New Roman" w:hAnsi="Times New Roman" w:cs="Times New Roman"/>
                <w:b/>
                <w:u w:val="single"/>
                <w:lang w:eastAsia="ru-RU"/>
              </w:rPr>
              <w:t>л</w:t>
            </w:r>
            <w:r w:rsidR="00083215" w:rsidRPr="009A056E">
              <w:rPr>
                <w:rFonts w:ascii="Times New Roman" w:eastAsia="Times New Roman" w:hAnsi="Times New Roman" w:cs="Times New Roman"/>
                <w:b/>
                <w:u w:val="single"/>
                <w:lang w:eastAsia="ru-RU"/>
              </w:rPr>
              <w:t>я</w:t>
            </w:r>
            <w:r w:rsidR="00913BD4"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00753330" w:rsidRPr="009A056E">
              <w:rPr>
                <w:rFonts w:ascii="Times New Roman" w:eastAsia="Times New Roman" w:hAnsi="Times New Roman" w:cs="Times New Roman"/>
                <w:b/>
                <w:u w:val="single"/>
                <w:lang w:eastAsia="ru-RU"/>
              </w:rPr>
              <w:t xml:space="preserve"> года</w:t>
            </w:r>
            <w:r w:rsidR="007E0E69" w:rsidRPr="009A056E">
              <w:rPr>
                <w:rFonts w:ascii="Times New Roman" w:eastAsia="Times New Roman" w:hAnsi="Times New Roman" w:cs="Times New Roman"/>
                <w:b/>
                <w:u w:val="single"/>
                <w:lang w:eastAsia="ru-RU"/>
              </w:rPr>
              <w:t xml:space="preserve"> </w:t>
            </w:r>
            <w:r w:rsidRPr="009A056E">
              <w:rPr>
                <w:rFonts w:ascii="Times New Roman" w:hAnsi="Times New Roman" w:cs="Times New Roman"/>
                <w:shd w:val="clear" w:color="auto" w:fill="FFFFFF"/>
              </w:rPr>
              <w:t>до</w:t>
            </w:r>
            <w:r w:rsidR="007E0E69" w:rsidRPr="009A056E">
              <w:rPr>
                <w:rFonts w:ascii="Times New Roman" w:hAnsi="Times New Roman" w:cs="Times New Roman"/>
                <w:shd w:val="clear" w:color="auto" w:fill="FFFFFF"/>
              </w:rPr>
              <w:t> </w:t>
            </w:r>
            <w:r w:rsidR="00457C80" w:rsidRPr="009A056E">
              <w:rPr>
                <w:rFonts w:ascii="Times New Roman" w:hAnsi="Times New Roman" w:cs="Times New Roman"/>
                <w:shd w:val="clear" w:color="auto" w:fill="FFFFFF"/>
              </w:rPr>
              <w:t>10</w:t>
            </w:r>
            <w:r w:rsidR="004D5B25"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час.</w:t>
            </w:r>
            <w:r w:rsidR="007E0E69" w:rsidRPr="009A056E">
              <w:rPr>
                <w:rFonts w:ascii="Times New Roman" w:hAnsi="Times New Roman" w:cs="Times New Roman"/>
                <w:shd w:val="clear" w:color="auto" w:fill="FFFFFF"/>
              </w:rPr>
              <w:t> </w:t>
            </w:r>
            <w:proofErr w:type="gramStart"/>
            <w:r w:rsidR="00E47B07" w:rsidRPr="009A056E">
              <w:rPr>
                <w:rFonts w:ascii="Times New Roman" w:hAnsi="Times New Roman" w:cs="Times New Roman"/>
                <w:shd w:val="clear" w:color="auto" w:fill="FFFFFF"/>
              </w:rPr>
              <w:t>00</w:t>
            </w:r>
            <w:r w:rsidRPr="009A056E">
              <w:rPr>
                <w:rFonts w:ascii="Times New Roman" w:hAnsi="Times New Roman" w:cs="Times New Roman"/>
                <w:shd w:val="clear" w:color="auto" w:fill="FFFFFF"/>
              </w:rPr>
              <w:t xml:space="preserve"> </w:t>
            </w:r>
            <w:r w:rsidR="00083215"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мин.</w:t>
            </w:r>
            <w:proofErr w:type="gramEnd"/>
            <w:r w:rsidRPr="009A056E">
              <w:rPr>
                <w:rFonts w:ascii="Times New Roman" w:hAnsi="Times New Roman" w:cs="Times New Roman"/>
                <w:shd w:val="clear" w:color="auto" w:fill="FFFFFF"/>
              </w:rPr>
              <w:t xml:space="preserve"> по московскому времени </w:t>
            </w:r>
            <w:r w:rsidRPr="009A056E">
              <w:rPr>
                <w:rFonts w:ascii="Times New Roman" w:hAnsi="Times New Roman" w:cs="Times New Roman"/>
              </w:rPr>
              <w:t>в случае, если запрос поступил не поз</w:t>
            </w:r>
            <w:r w:rsidR="00964DB1" w:rsidRPr="009A056E">
              <w:rPr>
                <w:rFonts w:ascii="Times New Roman" w:hAnsi="Times New Roman" w:cs="Times New Roman"/>
              </w:rPr>
              <w:t>днее 1</w:t>
            </w:r>
            <w:r w:rsidR="00E74E20" w:rsidRPr="009A056E">
              <w:rPr>
                <w:rFonts w:ascii="Times New Roman" w:hAnsi="Times New Roman" w:cs="Times New Roman"/>
              </w:rPr>
              <w:t>5</w:t>
            </w:r>
            <w:r w:rsidRPr="009A056E">
              <w:rPr>
                <w:rFonts w:ascii="Times New Roman" w:hAnsi="Times New Roman" w:cs="Times New Roman"/>
              </w:rPr>
              <w:t xml:space="preserve"> час. </w:t>
            </w:r>
            <w:r w:rsidR="00F3569F" w:rsidRPr="009A056E">
              <w:rPr>
                <w:rFonts w:ascii="Times New Roman" w:hAnsi="Times New Roman" w:cs="Times New Roman"/>
              </w:rPr>
              <w:t>00</w:t>
            </w:r>
            <w:r w:rsidRPr="009A056E">
              <w:rPr>
                <w:rFonts w:ascii="Times New Roman" w:hAnsi="Times New Roman" w:cs="Times New Roman"/>
              </w:rPr>
              <w:t xml:space="preserve"> мин. </w:t>
            </w:r>
            <w:proofErr w:type="gramStart"/>
            <w:r w:rsidR="00315D93" w:rsidRPr="009A056E">
              <w:rPr>
                <w:rFonts w:ascii="Times New Roman" w:eastAsia="Times New Roman" w:hAnsi="Times New Roman" w:cs="Times New Roman"/>
                <w:b/>
                <w:bCs/>
                <w:u w:val="single"/>
                <w:lang w:eastAsia="ru-RU"/>
              </w:rPr>
              <w:t>«</w:t>
            </w:r>
            <w:r w:rsidR="00E74E20" w:rsidRPr="009A056E">
              <w:rPr>
                <w:rFonts w:ascii="Times New Roman" w:eastAsia="Times New Roman" w:hAnsi="Times New Roman" w:cs="Times New Roman"/>
                <w:b/>
                <w:bCs/>
                <w:u w:val="single"/>
                <w:lang w:eastAsia="ru-RU"/>
              </w:rPr>
              <w:t> </w:t>
            </w:r>
            <w:r w:rsidR="009A056E">
              <w:rPr>
                <w:rFonts w:ascii="Times New Roman" w:eastAsia="Times New Roman" w:hAnsi="Times New Roman" w:cs="Times New Roman"/>
                <w:b/>
                <w:bCs/>
                <w:u w:val="single"/>
                <w:lang w:eastAsia="ru-RU"/>
              </w:rPr>
              <w:t xml:space="preserve"> </w:t>
            </w:r>
            <w:r w:rsidR="003909D9">
              <w:rPr>
                <w:rFonts w:ascii="Times New Roman" w:eastAsia="Times New Roman" w:hAnsi="Times New Roman" w:cs="Times New Roman"/>
                <w:b/>
                <w:bCs/>
                <w:u w:val="single"/>
                <w:lang w:eastAsia="ru-RU"/>
              </w:rPr>
              <w:t>13</w:t>
            </w:r>
            <w:proofErr w:type="gramEnd"/>
            <w:r w:rsidR="007E0E69" w:rsidRPr="009A056E">
              <w:rPr>
                <w:rFonts w:ascii="Times New Roman" w:eastAsia="Times New Roman" w:hAnsi="Times New Roman" w:cs="Times New Roman"/>
                <w:b/>
                <w:bCs/>
                <w:u w:val="single"/>
                <w:lang w:eastAsia="ru-RU"/>
              </w:rPr>
              <w:t> </w:t>
            </w:r>
            <w:r w:rsidR="004D5B25" w:rsidRPr="009A056E">
              <w:rPr>
                <w:rFonts w:ascii="Times New Roman" w:eastAsia="Times New Roman" w:hAnsi="Times New Roman" w:cs="Times New Roman"/>
                <w:b/>
                <w:bCs/>
                <w:u w:val="single"/>
                <w:lang w:eastAsia="ru-RU"/>
              </w:rPr>
              <w:t>» </w:t>
            </w:r>
            <w:r w:rsidR="00083215" w:rsidRPr="009A056E">
              <w:rPr>
                <w:rFonts w:ascii="Times New Roman" w:eastAsia="Times New Roman" w:hAnsi="Times New Roman" w:cs="Times New Roman"/>
                <w:b/>
                <w:bCs/>
                <w:u w:val="single"/>
                <w:lang w:eastAsia="ru-RU"/>
              </w:rPr>
              <w:t>ию</w:t>
            </w:r>
            <w:r w:rsidR="009A056E">
              <w:rPr>
                <w:rFonts w:ascii="Times New Roman" w:eastAsia="Times New Roman" w:hAnsi="Times New Roman" w:cs="Times New Roman"/>
                <w:b/>
                <w:bCs/>
                <w:u w:val="single"/>
                <w:lang w:eastAsia="ru-RU"/>
              </w:rPr>
              <w:t>л</w:t>
            </w:r>
            <w:r w:rsidR="00083215" w:rsidRPr="009A056E">
              <w:rPr>
                <w:rFonts w:ascii="Times New Roman" w:eastAsia="Times New Roman" w:hAnsi="Times New Roman" w:cs="Times New Roman"/>
                <w:b/>
                <w:bCs/>
                <w:u w:val="single"/>
                <w:lang w:eastAsia="ru-RU"/>
              </w:rPr>
              <w:t>я</w:t>
            </w:r>
            <w:r w:rsidR="00753330" w:rsidRPr="009A056E">
              <w:rPr>
                <w:rFonts w:ascii="Times New Roman" w:eastAsia="Times New Roman" w:hAnsi="Times New Roman" w:cs="Times New Roman"/>
                <w:b/>
                <w:bCs/>
                <w:u w:val="single"/>
                <w:lang w:eastAsia="ru-RU"/>
              </w:rPr>
              <w:t> </w:t>
            </w:r>
            <w:r w:rsidR="009D269C" w:rsidRPr="009A056E">
              <w:rPr>
                <w:rFonts w:ascii="Times New Roman" w:eastAsia="Times New Roman" w:hAnsi="Times New Roman" w:cs="Times New Roman"/>
                <w:b/>
                <w:bCs/>
                <w:u w:val="single"/>
                <w:lang w:eastAsia="ru-RU"/>
              </w:rPr>
              <w:t>202</w:t>
            </w:r>
            <w:r w:rsidR="0022734E" w:rsidRPr="009A056E">
              <w:rPr>
                <w:rFonts w:ascii="Times New Roman" w:eastAsia="Times New Roman" w:hAnsi="Times New Roman" w:cs="Times New Roman"/>
                <w:b/>
                <w:bCs/>
                <w:u w:val="single"/>
                <w:lang w:eastAsia="ru-RU"/>
              </w:rPr>
              <w:t>6 </w:t>
            </w:r>
            <w:r w:rsidR="003629F5" w:rsidRPr="009A056E">
              <w:rPr>
                <w:rFonts w:ascii="Times New Roman" w:eastAsia="Times New Roman" w:hAnsi="Times New Roman" w:cs="Times New Roman"/>
                <w:b/>
                <w:bCs/>
                <w:u w:val="single"/>
                <w:lang w:eastAsia="ru-RU"/>
              </w:rPr>
              <w:t>года</w:t>
            </w:r>
            <w:r w:rsidRPr="009A056E">
              <w:rPr>
                <w:rFonts w:ascii="Times New Roman" w:hAnsi="Times New Roman" w:cs="Times New Roman"/>
                <w:b/>
                <w:bCs/>
                <w:shd w:val="clear" w:color="auto" w:fill="FFFFFF"/>
              </w:rPr>
              <w:t>.</w:t>
            </w:r>
          </w:p>
          <w:p w14:paraId="4EC79B24" w14:textId="77777777" w:rsidR="004D5B25" w:rsidRPr="009A056E" w:rsidRDefault="003A7044" w:rsidP="00C0637F">
            <w:pPr>
              <w:pStyle w:val="ad"/>
              <w:tabs>
                <w:tab w:val="left" w:pos="284"/>
                <w:tab w:val="left" w:pos="426"/>
              </w:tabs>
              <w:spacing w:before="120"/>
              <w:ind w:left="147" w:right="147"/>
              <w:jc w:val="both"/>
              <w:rPr>
                <w:rFonts w:ascii="Times New Roman" w:hAnsi="Times New Roman" w:cs="Times New Roman"/>
                <w:color w:val="000000"/>
                <w:u w:val="single"/>
              </w:rPr>
            </w:pPr>
            <w:r w:rsidRPr="009A056E">
              <w:rPr>
                <w:rFonts w:ascii="Times New Roman" w:eastAsia="Times New Roman" w:hAnsi="Times New Roman" w:cs="Times New Roman"/>
                <w:u w:val="single"/>
                <w:lang w:eastAsia="ru-RU"/>
              </w:rPr>
              <w:t>Ф</w:t>
            </w:r>
            <w:r w:rsidRPr="009A056E">
              <w:rPr>
                <w:rFonts w:ascii="Times New Roman" w:eastAsia="Times New Roman" w:hAnsi="Times New Roman" w:cs="Times New Roman"/>
                <w:color w:val="000000"/>
                <w:u w:val="single"/>
                <w:lang w:eastAsia="ru-RU"/>
              </w:rPr>
              <w:t xml:space="preserve">ормы и порядок </w:t>
            </w:r>
            <w:r w:rsidRPr="009A056E">
              <w:rPr>
                <w:rFonts w:ascii="Times New Roman" w:hAnsi="Times New Roman" w:cs="Times New Roman"/>
                <w:color w:val="000000"/>
                <w:u w:val="single"/>
              </w:rPr>
              <w:t xml:space="preserve">предоставления разъяснений: </w:t>
            </w:r>
          </w:p>
          <w:p w14:paraId="5A97A4D8" w14:textId="3C64CC46" w:rsidR="003A7044" w:rsidRPr="009A056E" w:rsidRDefault="003A7044" w:rsidP="00C0637F">
            <w:pPr>
              <w:pStyle w:val="ad"/>
              <w:tabs>
                <w:tab w:val="left" w:pos="284"/>
                <w:tab w:val="left" w:pos="426"/>
              </w:tabs>
              <w:ind w:left="147" w:right="147"/>
              <w:jc w:val="both"/>
              <w:rPr>
                <w:rFonts w:ascii="Times New Roman" w:eastAsia="Times New Roman" w:hAnsi="Times New Roman" w:cs="Times New Roman"/>
                <w:color w:val="000000"/>
                <w:lang w:eastAsia="ru-RU"/>
              </w:rPr>
            </w:pPr>
            <w:r w:rsidRPr="009A056E">
              <w:rPr>
                <w:rFonts w:ascii="Times New Roman" w:hAnsi="Times New Roman" w:cs="Times New Roman"/>
                <w:color w:val="000000"/>
                <w:lang w:bidi="ar-SA"/>
              </w:rPr>
              <w:t xml:space="preserve">Запрос </w:t>
            </w:r>
            <w:proofErr w:type="gramStart"/>
            <w:r w:rsidRPr="009A056E">
              <w:rPr>
                <w:rFonts w:ascii="Times New Roman" w:hAnsi="Times New Roman" w:cs="Times New Roman"/>
                <w:color w:val="000000"/>
                <w:lang w:bidi="ar-SA"/>
              </w:rPr>
              <w:t>о разъяснений</w:t>
            </w:r>
            <w:proofErr w:type="gramEnd"/>
            <w:r w:rsidRPr="009A056E">
              <w:rPr>
                <w:rFonts w:ascii="Times New Roman" w:hAnsi="Times New Roman" w:cs="Times New Roman"/>
                <w:color w:val="000000"/>
                <w:lang w:bidi="ar-SA"/>
              </w:rPr>
              <w:t xml:space="preserve"> документации </w:t>
            </w:r>
            <w:r w:rsidRPr="009A056E">
              <w:rPr>
                <w:rFonts w:ascii="Times New Roman" w:hAnsi="Times New Roman" w:cs="Times New Roman"/>
                <w:color w:val="000000"/>
              </w:rPr>
              <w:t xml:space="preserve">направляется участником закупки Заказчику только </w:t>
            </w:r>
            <w:r w:rsidRPr="00EA0511">
              <w:rPr>
                <w:rFonts w:ascii="Times New Roman" w:hAnsi="Times New Roman" w:cs="Times New Roman"/>
                <w:color w:val="000000"/>
              </w:rPr>
              <w:t>на сайте электронной торговой площадки (ЭТП) (</w:t>
            </w:r>
            <w:r w:rsidR="00EA0511" w:rsidRPr="00EA0511">
              <w:t>https://</w:t>
            </w:r>
            <w:r w:rsidR="00F34735" w:rsidRPr="00F34735">
              <w:t>torgi.etp-region.ru</w:t>
            </w:r>
            <w:r w:rsidRPr="00EA0511">
              <w:rPr>
                <w:rFonts w:ascii="Times New Roman" w:hAnsi="Times New Roman" w:cs="Times New Roman"/>
                <w:color w:val="000000"/>
              </w:rPr>
              <w:t>).</w:t>
            </w:r>
          </w:p>
          <w:p w14:paraId="069BDA79" w14:textId="77777777" w:rsidR="003A7044" w:rsidRPr="009A056E" w:rsidRDefault="003A7044" w:rsidP="00C0637F">
            <w:pPr>
              <w:tabs>
                <w:tab w:val="left" w:pos="284"/>
                <w:tab w:val="left" w:pos="426"/>
              </w:tabs>
              <w:spacing w:before="120"/>
              <w:ind w:left="147" w:right="147"/>
              <w:jc w:val="both"/>
              <w:rPr>
                <w:rFonts w:ascii="Times New Roman" w:hAnsi="Times New Roman" w:cs="Times New Roman"/>
              </w:rPr>
            </w:pPr>
            <w:r w:rsidRPr="009A056E">
              <w:rPr>
                <w:rFonts w:ascii="Times New Roman" w:eastAsia="Times New Roman" w:hAnsi="Times New Roman" w:cs="Times New Roman"/>
                <w:color w:val="000000"/>
                <w:lang w:eastAsia="ru-RU"/>
              </w:rPr>
              <w:t>Согласно Положению о закупк</w:t>
            </w:r>
            <w:r w:rsidR="00CD2EAB" w:rsidRPr="009A056E">
              <w:rPr>
                <w:rFonts w:ascii="Times New Roman" w:eastAsia="Times New Roman" w:hAnsi="Times New Roman" w:cs="Times New Roman"/>
                <w:color w:val="000000"/>
                <w:lang w:eastAsia="ru-RU"/>
              </w:rPr>
              <w:t>ах</w:t>
            </w:r>
            <w:r w:rsidR="000B45EF" w:rsidRPr="009A056E">
              <w:rPr>
                <w:rFonts w:ascii="Times New Roman" w:eastAsia="Times New Roman" w:hAnsi="Times New Roman" w:cs="Times New Roman"/>
                <w:color w:val="000000"/>
                <w:lang w:eastAsia="ru-RU"/>
              </w:rPr>
              <w:t>,</w:t>
            </w:r>
            <w:r w:rsidRPr="009A056E">
              <w:rPr>
                <w:rFonts w:ascii="Times New Roman" w:eastAsia="Times New Roman" w:hAnsi="Times New Roman" w:cs="Times New Roman"/>
                <w:color w:val="000000"/>
                <w:lang w:eastAsia="ru-RU"/>
              </w:rPr>
              <w:t xml:space="preserve"> </w:t>
            </w:r>
            <w:r w:rsidRPr="009A056E">
              <w:rPr>
                <w:rFonts w:ascii="Times New Roman" w:hAnsi="Times New Roman" w:cs="Times New Roman"/>
                <w:color w:val="000000"/>
                <w:lang w:bidi="ar-SA"/>
              </w:rPr>
              <w:t>Заказчик обязан в</w:t>
            </w:r>
            <w:r w:rsidR="006177DB" w:rsidRPr="009A056E">
              <w:rPr>
                <w:rFonts w:ascii="Times New Roman" w:hAnsi="Times New Roman" w:cs="Times New Roman"/>
                <w:color w:val="000000"/>
                <w:lang w:bidi="ar-SA"/>
              </w:rPr>
              <w:t> </w:t>
            </w:r>
            <w:r w:rsidRPr="009A056E">
              <w:rPr>
                <w:rFonts w:ascii="Times New Roman" w:hAnsi="Times New Roman" w:cs="Times New Roman"/>
                <w:color w:val="000000"/>
                <w:lang w:bidi="ar-SA"/>
              </w:rPr>
              <w:t xml:space="preserve">течение </w:t>
            </w:r>
            <w:r w:rsidR="000B45EF" w:rsidRPr="009A056E">
              <w:rPr>
                <w:rFonts w:ascii="Times New Roman" w:hAnsi="Times New Roman" w:cs="Times New Roman"/>
                <w:color w:val="000000"/>
                <w:lang w:bidi="ar-SA"/>
              </w:rPr>
              <w:t>3 (</w:t>
            </w:r>
            <w:r w:rsidRPr="009A056E">
              <w:rPr>
                <w:rFonts w:ascii="Times New Roman" w:hAnsi="Times New Roman" w:cs="Times New Roman"/>
                <w:color w:val="000000"/>
                <w:lang w:bidi="ar-SA"/>
              </w:rPr>
              <w:t>трех</w:t>
            </w:r>
            <w:r w:rsidR="000B45EF" w:rsidRPr="009A056E">
              <w:rPr>
                <w:rFonts w:ascii="Times New Roman" w:hAnsi="Times New Roman" w:cs="Times New Roman"/>
                <w:color w:val="000000"/>
                <w:lang w:bidi="ar-SA"/>
              </w:rPr>
              <w:t>)</w:t>
            </w:r>
            <w:r w:rsidRPr="009A056E">
              <w:rPr>
                <w:rFonts w:ascii="Times New Roman" w:hAnsi="Times New Roman" w:cs="Times New Roman"/>
                <w:color w:val="000000"/>
                <w:lang w:bidi="ar-SA"/>
              </w:rPr>
              <w:t xml:space="preserve"> рабочих дней с даты получения запроса о разъяснении документации ответить на любой письменный запрос участника закупки, касающийся разъяснения документации. Заказчик вправе не отвечать на запросы, касающиеся разъяснения документации, поступившие менее чем за 3 (три) рабочих дня до дня истечения установленного срока подачи заявок. Ответ с разъяснениями вместе с указанием сути поступившего запроса размещаются в единой информационной системе, без указания источника поступления запроса. Разъяснения положений документации размещаются в единой информационной системе в сроки не позднее даты окончания срока подачи заявок. Разъяснения не должны дополнять или изменять условия документации.</w:t>
            </w:r>
          </w:p>
        </w:tc>
      </w:tr>
      <w:tr w:rsidR="008A3965" w:rsidRPr="009A056E" w14:paraId="251C1CE0" w14:textId="77777777" w:rsidTr="00C0637F">
        <w:tc>
          <w:tcPr>
            <w:tcW w:w="0" w:type="auto"/>
            <w:shd w:val="clear" w:color="auto" w:fill="auto"/>
          </w:tcPr>
          <w:p w14:paraId="6FEB773C" w14:textId="77777777" w:rsidR="008A3965" w:rsidRPr="009A056E" w:rsidRDefault="008A3965" w:rsidP="00C0637F">
            <w:pPr>
              <w:jc w:val="center"/>
              <w:rPr>
                <w:rFonts w:ascii="Times New Roman" w:eastAsia="SimSun" w:hAnsi="Times New Roman" w:cs="Times New Roman"/>
              </w:rPr>
            </w:pPr>
            <w:r w:rsidRPr="009A056E">
              <w:rPr>
                <w:rFonts w:ascii="Times New Roman" w:eastAsia="SimSun" w:hAnsi="Times New Roman" w:cs="Times New Roman"/>
              </w:rPr>
              <w:t>20.</w:t>
            </w:r>
          </w:p>
        </w:tc>
        <w:tc>
          <w:tcPr>
            <w:tcW w:w="2987" w:type="dxa"/>
            <w:shd w:val="clear" w:color="auto" w:fill="auto"/>
          </w:tcPr>
          <w:p w14:paraId="374A2778" w14:textId="77777777" w:rsidR="008A3965" w:rsidRPr="009A056E" w:rsidRDefault="008A3965" w:rsidP="00C0637F">
            <w:pPr>
              <w:pStyle w:val="ad"/>
              <w:ind w:left="147" w:right="147"/>
              <w:jc w:val="both"/>
              <w:rPr>
                <w:rFonts w:ascii="Times New Roman" w:eastAsia="SimSun" w:hAnsi="Times New Roman" w:cs="Times New Roman"/>
              </w:rPr>
            </w:pPr>
            <w:r w:rsidRPr="009A056E">
              <w:rPr>
                <w:rFonts w:ascii="Times New Roman" w:eastAsia="SimSun" w:hAnsi="Times New Roman" w:cs="Times New Roman"/>
              </w:rPr>
              <w:t>Единые требования к участникам закупки</w:t>
            </w:r>
          </w:p>
        </w:tc>
        <w:tc>
          <w:tcPr>
            <w:tcW w:w="6156" w:type="dxa"/>
            <w:shd w:val="clear" w:color="auto" w:fill="auto"/>
          </w:tcPr>
          <w:p w14:paraId="32D8E503" w14:textId="77777777" w:rsidR="008A3965" w:rsidRPr="009A056E" w:rsidRDefault="001A26E8" w:rsidP="00C0637F">
            <w:pPr>
              <w:tabs>
                <w:tab w:val="left" w:pos="284"/>
              </w:tabs>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1</w:t>
            </w:r>
            <w:r w:rsidR="008A3965" w:rsidRPr="009A056E">
              <w:rPr>
                <w:rFonts w:ascii="Times New Roman" w:eastAsia="Times New Roman" w:hAnsi="Times New Roman" w:cs="Times New Roman"/>
                <w:lang w:eastAsia="ru-RU"/>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w:t>
            </w:r>
            <w:r w:rsidR="008A3965" w:rsidRPr="009A056E">
              <w:rPr>
                <w:rFonts w:ascii="Times New Roman" w:hAnsi="Times New Roman" w:cs="Times New Roman"/>
              </w:rPr>
              <w:t xml:space="preserve">выполнение работ, оказание услуг, </w:t>
            </w:r>
            <w:r w:rsidR="008A3965" w:rsidRPr="009A056E">
              <w:rPr>
                <w:rFonts w:ascii="Times New Roman" w:eastAsia="Times New Roman" w:hAnsi="Times New Roman" w:cs="Times New Roman"/>
                <w:lang w:eastAsia="ru-RU"/>
              </w:rPr>
              <w:t>являющихся предметом закупки;</w:t>
            </w:r>
          </w:p>
          <w:p w14:paraId="45D66354" w14:textId="77777777" w:rsidR="008A3965" w:rsidRPr="009A056E" w:rsidRDefault="001A26E8" w:rsidP="00C0637F">
            <w:pPr>
              <w:tabs>
                <w:tab w:val="left" w:pos="284"/>
              </w:tabs>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2</w:t>
            </w:r>
            <w:r w:rsidR="008A3965" w:rsidRPr="009A056E">
              <w:rPr>
                <w:rFonts w:ascii="Times New Roman" w:eastAsia="Times New Roman" w:hAnsi="Times New Roman" w:cs="Times New Roman"/>
                <w:lang w:eastAsia="ru-RU"/>
              </w:rPr>
              <w:t>.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CAD730B" w14:textId="77777777" w:rsidR="008A3965" w:rsidRPr="009A056E" w:rsidRDefault="001A26E8" w:rsidP="00C0637F">
            <w:pPr>
              <w:tabs>
                <w:tab w:val="left" w:pos="284"/>
              </w:tabs>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w:t>
            </w:r>
            <w:r w:rsidR="008A3965" w:rsidRPr="009A056E">
              <w:rPr>
                <w:rFonts w:ascii="Times New Roman" w:eastAsia="Times New Roman" w:hAnsi="Times New Roman" w:cs="Times New Roman"/>
                <w:lang w:eastAsia="ru-RU"/>
              </w:rPr>
              <w:t>. Не приостановление деятельности участника закупки в порядке, предусмотренном Кодексом Российской Федерации об административных правонарушениях</w:t>
            </w:r>
            <w:r w:rsidR="00CD2EAB" w:rsidRPr="009A056E">
              <w:rPr>
                <w:rFonts w:ascii="Times New Roman" w:eastAsia="Times New Roman" w:hAnsi="Times New Roman" w:cs="Times New Roman"/>
                <w:lang w:eastAsia="ru-RU"/>
              </w:rPr>
              <w:t> </w:t>
            </w:r>
            <w:r w:rsidR="008A3965" w:rsidRPr="009A056E">
              <w:rPr>
                <w:rFonts w:ascii="Times New Roman" w:eastAsia="Times New Roman" w:hAnsi="Times New Roman" w:cs="Times New Roman"/>
                <w:lang w:eastAsia="ru-RU"/>
              </w:rPr>
              <w:t>№</w:t>
            </w:r>
            <w:r w:rsidR="00CD2EAB" w:rsidRPr="009A056E">
              <w:rPr>
                <w:rFonts w:ascii="Times New Roman" w:eastAsia="Times New Roman" w:hAnsi="Times New Roman" w:cs="Times New Roman"/>
                <w:lang w:eastAsia="ru-RU"/>
              </w:rPr>
              <w:t> </w:t>
            </w:r>
            <w:r w:rsidR="008A3965" w:rsidRPr="009A056E">
              <w:rPr>
                <w:rFonts w:ascii="Times New Roman" w:eastAsia="Times New Roman" w:hAnsi="Times New Roman" w:cs="Times New Roman"/>
                <w:lang w:eastAsia="ru-RU"/>
              </w:rPr>
              <w:t>195-ФЗ (КоАП РФ), на день подачи заявки на участие в закупке;</w:t>
            </w:r>
          </w:p>
          <w:p w14:paraId="35234B8E" w14:textId="77777777" w:rsidR="008A3965" w:rsidRPr="009A056E" w:rsidRDefault="001A26E8" w:rsidP="00C0637F">
            <w:pPr>
              <w:tabs>
                <w:tab w:val="left" w:pos="284"/>
              </w:tabs>
              <w:ind w:left="147" w:right="147"/>
              <w:jc w:val="both"/>
              <w:rPr>
                <w:rFonts w:ascii="Times New Roman" w:hAnsi="Times New Roman" w:cs="Times New Roman"/>
              </w:rPr>
            </w:pPr>
            <w:r w:rsidRPr="009A056E">
              <w:rPr>
                <w:rFonts w:ascii="Times New Roman" w:eastAsia="Times New Roman" w:hAnsi="Times New Roman" w:cs="Times New Roman"/>
                <w:lang w:eastAsia="ru-RU"/>
              </w:rPr>
              <w:t>4</w:t>
            </w:r>
            <w:r w:rsidR="008A3965" w:rsidRPr="009A056E">
              <w:rPr>
                <w:rFonts w:ascii="Times New Roman" w:eastAsia="Times New Roman" w:hAnsi="Times New Roman" w:cs="Times New Roman"/>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а также за прошедшие отчетные периоды текущего календарного года, размер которой превышает двадцать пять процентов балансовой </w:t>
            </w:r>
            <w:r w:rsidR="008A3965" w:rsidRPr="009A056E">
              <w:rPr>
                <w:rFonts w:ascii="Times New Roman" w:eastAsia="Times New Roman" w:hAnsi="Times New Roman" w:cs="Times New Roman"/>
                <w:lang w:eastAsia="ru-RU"/>
              </w:rPr>
              <w:lastRenderedPageBreak/>
              <w:t>стоимости активов участника закупки по данным бухгалтерской отчетности за последний завершенный отчетный период.</w:t>
            </w:r>
          </w:p>
          <w:p w14:paraId="26166945" w14:textId="77777777" w:rsidR="008A3965" w:rsidRPr="009A056E" w:rsidRDefault="001A26E8" w:rsidP="00C0637F">
            <w:pPr>
              <w:tabs>
                <w:tab w:val="left" w:pos="284"/>
              </w:tabs>
              <w:ind w:left="147" w:right="147"/>
              <w:jc w:val="both"/>
              <w:rPr>
                <w:rFonts w:ascii="Times New Roman" w:hAnsi="Times New Roman" w:cs="Times New Roman"/>
                <w:lang w:eastAsia="ru-RU"/>
              </w:rPr>
            </w:pPr>
            <w:r w:rsidRPr="009A056E">
              <w:rPr>
                <w:rFonts w:ascii="Times New Roman" w:hAnsi="Times New Roman" w:cs="Times New Roman"/>
              </w:rPr>
              <w:t>5</w:t>
            </w:r>
            <w:r w:rsidR="008A3965" w:rsidRPr="009A056E">
              <w:rPr>
                <w:rFonts w:ascii="Times New Roman" w:hAnsi="Times New Roman" w:cs="Times New Roman"/>
              </w:rPr>
              <w:t xml:space="preserve">. </w:t>
            </w:r>
            <w:r w:rsidR="008A3965" w:rsidRPr="009A056E">
              <w:rPr>
                <w:rFonts w:ascii="Times New Roman" w:hAnsi="Times New Roman" w:cs="Times New Roman"/>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 бабушкой и</w:t>
            </w:r>
            <w:r w:rsidR="00AD0F52" w:rsidRPr="009A056E">
              <w:rPr>
                <w:rFonts w:ascii="Times New Roman" w:hAnsi="Times New Roman" w:cs="Times New Roman"/>
                <w:lang w:eastAsia="ru-RU"/>
              </w:rPr>
              <w:t> </w:t>
            </w:r>
            <w:r w:rsidR="008A3965" w:rsidRPr="009A056E">
              <w:rPr>
                <w:rFonts w:ascii="Times New Roman" w:hAnsi="Times New Roman" w:cs="Times New Roman"/>
                <w:lang w:eastAsia="ru-RU"/>
              </w:rPr>
              <w:t>внуками), полнородными и неполнородными (имеющими общих отца или мать)братьями и</w:t>
            </w:r>
            <w:r w:rsidR="00AD0F52" w:rsidRPr="009A056E">
              <w:rPr>
                <w:rFonts w:ascii="Times New Roman" w:hAnsi="Times New Roman" w:cs="Times New Roman"/>
                <w:lang w:eastAsia="ru-RU"/>
              </w:rPr>
              <w:t> </w:t>
            </w:r>
            <w:r w:rsidR="008A3965" w:rsidRPr="009A056E">
              <w:rPr>
                <w:rFonts w:ascii="Times New Roman" w:hAnsi="Times New Roman" w:cs="Times New Roman"/>
                <w:lang w:eastAsia="ru-RU"/>
              </w:rPr>
              <w:t>сестрами), усыновителями или усыновленными указанных физических лиц</w:t>
            </w:r>
            <w:r w:rsidR="008A3965" w:rsidRPr="009A056E">
              <w:rPr>
                <w:rFonts w:ascii="Times New Roman" w:hAnsi="Times New Roman" w:cs="Times New Roman"/>
                <w:bCs/>
                <w:lang w:eastAsia="ru-RU"/>
              </w:rPr>
              <w:t>.</w:t>
            </w:r>
          </w:p>
          <w:p w14:paraId="44D13802" w14:textId="77777777" w:rsidR="008A3965" w:rsidRPr="009A056E" w:rsidRDefault="001A26E8" w:rsidP="00C0637F">
            <w:pPr>
              <w:ind w:left="147" w:right="147"/>
              <w:jc w:val="both"/>
              <w:rPr>
                <w:rFonts w:ascii="Times New Roman" w:hAnsi="Times New Roman" w:cs="Times New Roman"/>
              </w:rPr>
            </w:pPr>
            <w:r w:rsidRPr="009A056E">
              <w:rPr>
                <w:rFonts w:ascii="Times New Roman" w:hAnsi="Times New Roman" w:cs="Times New Roman"/>
              </w:rPr>
              <w:t>6</w:t>
            </w:r>
            <w:r w:rsidR="008A3965" w:rsidRPr="009A056E">
              <w:rPr>
                <w:rFonts w:ascii="Times New Roman" w:hAnsi="Times New Roman" w:cs="Times New Roman"/>
              </w:rPr>
              <w:t>. Отсутствие сведений об участнике закупки в</w:t>
            </w:r>
            <w:r w:rsidR="00AD0F52" w:rsidRPr="009A056E">
              <w:rPr>
                <w:rFonts w:ascii="Times New Roman" w:hAnsi="Times New Roman" w:cs="Times New Roman"/>
              </w:rPr>
              <w:t> </w:t>
            </w:r>
            <w:r w:rsidR="008A3965" w:rsidRPr="009A056E">
              <w:rPr>
                <w:rFonts w:ascii="Times New Roman" w:hAnsi="Times New Roman" w:cs="Times New Roman"/>
              </w:rPr>
              <w:t>реестрах недобросовестных поставщиков, предусмотренных Федеральным законом № 223-ФЗ</w:t>
            </w:r>
            <w:r w:rsidR="00AD0F52" w:rsidRPr="009A056E">
              <w:rPr>
                <w:rFonts w:ascii="Times New Roman" w:hAnsi="Times New Roman" w:cs="Times New Roman"/>
              </w:rPr>
              <w:t xml:space="preserve"> </w:t>
            </w:r>
            <w:r w:rsidR="008A3965" w:rsidRPr="009A056E">
              <w:rPr>
                <w:rFonts w:ascii="Times New Roman" w:hAnsi="Times New Roman" w:cs="Times New Roman"/>
              </w:rPr>
              <w:t>и</w:t>
            </w:r>
            <w:r w:rsidR="00AD0F52" w:rsidRPr="009A056E">
              <w:rPr>
                <w:rFonts w:ascii="Times New Roman" w:hAnsi="Times New Roman" w:cs="Times New Roman"/>
              </w:rPr>
              <w:t xml:space="preserve"> </w:t>
            </w:r>
            <w:r w:rsidR="008A3965" w:rsidRPr="009A056E">
              <w:rPr>
                <w:rFonts w:ascii="Times New Roman" w:hAnsi="Times New Roman" w:cs="Times New Roman"/>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95E8A8E" w14:textId="77777777" w:rsidR="008A3965" w:rsidRPr="009A056E" w:rsidRDefault="001A26E8" w:rsidP="00C0637F">
            <w:pPr>
              <w:ind w:left="147" w:right="147"/>
              <w:jc w:val="both"/>
              <w:rPr>
                <w:rFonts w:ascii="Times New Roman" w:hAnsi="Times New Roman" w:cs="Times New Roman"/>
              </w:rPr>
            </w:pPr>
            <w:r w:rsidRPr="009A056E">
              <w:rPr>
                <w:rFonts w:ascii="Times New Roman" w:hAnsi="Times New Roman" w:cs="Times New Roman"/>
              </w:rPr>
              <w:t>7</w:t>
            </w:r>
            <w:r w:rsidR="008A3965" w:rsidRPr="009A056E">
              <w:rPr>
                <w:rFonts w:ascii="Times New Roman" w:hAnsi="Times New Roman" w:cs="Times New Roman"/>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Российской Федерации об административных правонарушениях;</w:t>
            </w:r>
          </w:p>
          <w:p w14:paraId="2AF63DA8" w14:textId="77777777" w:rsidR="008A3965" w:rsidRPr="009A056E" w:rsidRDefault="001A26E8" w:rsidP="00C0637F">
            <w:pPr>
              <w:ind w:left="147" w:right="147"/>
              <w:jc w:val="both"/>
              <w:rPr>
                <w:rFonts w:ascii="Times New Roman" w:hAnsi="Times New Roman" w:cs="Times New Roman"/>
              </w:rPr>
            </w:pPr>
            <w:r w:rsidRPr="009A056E">
              <w:rPr>
                <w:rFonts w:ascii="Times New Roman" w:hAnsi="Times New Roman" w:cs="Times New Roman"/>
              </w:rPr>
              <w:t>8</w:t>
            </w:r>
            <w:r w:rsidR="008A3965" w:rsidRPr="009A056E">
              <w:rPr>
                <w:rFonts w:ascii="Times New Roman" w:hAnsi="Times New Roman" w:cs="Times New Roman"/>
              </w:rPr>
              <w:t xml:space="preserve">.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008A3965" w:rsidRPr="009A056E">
              <w:rPr>
                <w:rFonts w:ascii="Times New Roman" w:hAnsi="Times New Roman" w:cs="Times New Roman"/>
              </w:rPr>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A8283A" w14:textId="77777777" w:rsidR="008A3965" w:rsidRPr="009A056E" w:rsidRDefault="001A26E8" w:rsidP="00C0637F">
            <w:pPr>
              <w:ind w:left="147" w:right="147"/>
              <w:jc w:val="both"/>
              <w:rPr>
                <w:rFonts w:ascii="Times New Roman" w:hAnsi="Times New Roman" w:cs="Times New Roman"/>
              </w:rPr>
            </w:pPr>
            <w:r w:rsidRPr="009A056E">
              <w:rPr>
                <w:rFonts w:ascii="Times New Roman" w:hAnsi="Times New Roman" w:cs="Times New Roman"/>
              </w:rPr>
              <w:t>9</w:t>
            </w:r>
            <w:r w:rsidR="008A3965" w:rsidRPr="009A056E">
              <w:rPr>
                <w:rFonts w:ascii="Times New Roman" w:hAnsi="Times New Roman" w:cs="Times New Roman"/>
              </w:rPr>
              <w:t>. Участник должен быть правомочным заключать договор, являющийся предметом закупки.</w:t>
            </w:r>
          </w:p>
        </w:tc>
      </w:tr>
      <w:tr w:rsidR="008A3965" w:rsidRPr="009A056E" w14:paraId="0BC3058C" w14:textId="77777777" w:rsidTr="00C0637F">
        <w:tc>
          <w:tcPr>
            <w:tcW w:w="0" w:type="auto"/>
            <w:shd w:val="clear" w:color="auto" w:fill="auto"/>
          </w:tcPr>
          <w:p w14:paraId="428C951E" w14:textId="77777777" w:rsidR="008A3965" w:rsidRPr="009A056E" w:rsidRDefault="008A3965" w:rsidP="00C0637F">
            <w:pPr>
              <w:jc w:val="center"/>
              <w:rPr>
                <w:rFonts w:ascii="Times New Roman" w:eastAsia="SimSun" w:hAnsi="Times New Roman" w:cs="Times New Roman"/>
              </w:rPr>
            </w:pPr>
            <w:r w:rsidRPr="009A056E">
              <w:rPr>
                <w:rFonts w:ascii="Times New Roman" w:eastAsia="SimSun" w:hAnsi="Times New Roman" w:cs="Times New Roman"/>
              </w:rPr>
              <w:lastRenderedPageBreak/>
              <w:t>21</w:t>
            </w:r>
          </w:p>
        </w:tc>
        <w:tc>
          <w:tcPr>
            <w:tcW w:w="2987" w:type="dxa"/>
            <w:shd w:val="clear" w:color="auto" w:fill="auto"/>
          </w:tcPr>
          <w:p w14:paraId="26416E46" w14:textId="77777777" w:rsidR="008A3965" w:rsidRPr="009A056E" w:rsidRDefault="008A3965" w:rsidP="00C0637F">
            <w:pPr>
              <w:pStyle w:val="ad"/>
              <w:ind w:left="147" w:right="147"/>
              <w:jc w:val="both"/>
              <w:rPr>
                <w:rFonts w:ascii="Times New Roman" w:eastAsia="SimSun" w:hAnsi="Times New Roman" w:cs="Times New Roman"/>
              </w:rPr>
            </w:pPr>
            <w:r w:rsidRPr="009A056E">
              <w:rPr>
                <w:rFonts w:ascii="Times New Roman" w:eastAsia="SimSun" w:hAnsi="Times New Roman" w:cs="Times New Roman"/>
              </w:rPr>
              <w:t>Требования к</w:t>
            </w:r>
            <w:r w:rsidR="0039130F" w:rsidRPr="009A056E">
              <w:rPr>
                <w:rFonts w:ascii="Times New Roman" w:eastAsia="SimSun" w:hAnsi="Times New Roman" w:cs="Times New Roman"/>
              </w:rPr>
              <w:t> </w:t>
            </w:r>
            <w:r w:rsidRPr="009A056E">
              <w:rPr>
                <w:rFonts w:ascii="Times New Roman" w:eastAsia="SimSun" w:hAnsi="Times New Roman" w:cs="Times New Roman"/>
              </w:rPr>
              <w:t>содержанию и</w:t>
            </w:r>
            <w:r w:rsidR="0039130F" w:rsidRPr="009A056E">
              <w:rPr>
                <w:rFonts w:ascii="Times New Roman" w:eastAsia="SimSun" w:hAnsi="Times New Roman" w:cs="Times New Roman"/>
              </w:rPr>
              <w:t> </w:t>
            </w:r>
            <w:r w:rsidRPr="009A056E">
              <w:rPr>
                <w:rFonts w:ascii="Times New Roman" w:eastAsia="SimSun" w:hAnsi="Times New Roman" w:cs="Times New Roman"/>
              </w:rPr>
              <w:t>документам первой части заявок</w:t>
            </w:r>
          </w:p>
        </w:tc>
        <w:tc>
          <w:tcPr>
            <w:tcW w:w="6156" w:type="dxa"/>
            <w:shd w:val="clear" w:color="auto" w:fill="auto"/>
          </w:tcPr>
          <w:p w14:paraId="37304D1F" w14:textId="77777777" w:rsidR="008A3965" w:rsidRPr="009A056E" w:rsidRDefault="008A3965" w:rsidP="00C0637F">
            <w:pPr>
              <w:ind w:left="147" w:right="147" w:firstLine="567"/>
              <w:jc w:val="both"/>
              <w:rPr>
                <w:rFonts w:ascii="Times New Roman" w:hAnsi="Times New Roman" w:cs="Times New Roman"/>
              </w:rPr>
            </w:pPr>
            <w:r w:rsidRPr="009A056E">
              <w:rPr>
                <w:rFonts w:ascii="Times New Roman" w:hAnsi="Times New Roman" w:cs="Times New Roman"/>
              </w:rPr>
              <w:t>а) согласие участника аукциона в электронной форме на поставку товаров, выполнение работ, оказание услуг на условиях, предусмотренных извещением и документацией об аукционе в электронной форме по форме раздела 4 настоящей аукционной документации;</w:t>
            </w:r>
          </w:p>
          <w:p w14:paraId="530B61FF" w14:textId="77777777" w:rsidR="008A3965" w:rsidRPr="009A056E" w:rsidRDefault="008A3965" w:rsidP="00C0637F">
            <w:pPr>
              <w:ind w:left="147" w:right="147" w:firstLine="567"/>
              <w:jc w:val="both"/>
              <w:rPr>
                <w:rFonts w:ascii="Times New Roman" w:hAnsi="Times New Roman" w:cs="Times New Roman"/>
              </w:rPr>
            </w:pPr>
            <w:r w:rsidRPr="009A056E">
              <w:rPr>
                <w:rFonts w:ascii="Times New Roman" w:hAnsi="Times New Roman" w:cs="Times New Roman"/>
              </w:rPr>
              <w:t xml:space="preserve">б) предложение участника закупки по условиям исполнения договора, заполненное по форме раздела 4 настоящей </w:t>
            </w:r>
            <w:r w:rsidR="0039130F" w:rsidRPr="009A056E">
              <w:rPr>
                <w:rFonts w:ascii="Times New Roman" w:hAnsi="Times New Roman" w:cs="Times New Roman"/>
              </w:rPr>
              <w:t>Д</w:t>
            </w:r>
            <w:r w:rsidRPr="009A056E">
              <w:rPr>
                <w:rFonts w:ascii="Times New Roman" w:hAnsi="Times New Roman" w:cs="Times New Roman"/>
              </w:rPr>
              <w:t xml:space="preserve">окументации, в том числе сведения о функциональных характеристиках (потребительских свойствах), качественных характеристиках товара, работ, услуг, установленным в разделе 5 настоящей </w:t>
            </w:r>
            <w:r w:rsidR="0039130F" w:rsidRPr="009A056E">
              <w:rPr>
                <w:rFonts w:ascii="Times New Roman" w:hAnsi="Times New Roman" w:cs="Times New Roman"/>
              </w:rPr>
              <w:t>Д</w:t>
            </w:r>
            <w:r w:rsidRPr="009A056E">
              <w:rPr>
                <w:rFonts w:ascii="Times New Roman" w:hAnsi="Times New Roman" w:cs="Times New Roman"/>
              </w:rPr>
              <w:t>окументации, а также наименование страны происхождения отпускаемого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B3F3FB0" w14:textId="77777777" w:rsidR="008A3965" w:rsidRPr="009A056E" w:rsidRDefault="008A3965" w:rsidP="00C0637F">
            <w:pPr>
              <w:spacing w:before="120" w:after="120"/>
              <w:ind w:left="147" w:right="147" w:firstLine="567"/>
              <w:jc w:val="both"/>
              <w:rPr>
                <w:rFonts w:ascii="Times New Roman" w:hAnsi="Times New Roman" w:cs="Times New Roman"/>
                <w:i/>
                <w:iCs/>
              </w:rPr>
            </w:pPr>
            <w:r w:rsidRPr="009A056E">
              <w:rPr>
                <w:rFonts w:ascii="Times New Roman" w:hAnsi="Times New Roman" w:cs="Times New Roman"/>
                <w:i/>
                <w:iCs/>
              </w:rPr>
              <w:t xml:space="preserve">В соответствии с ч. 21 статьи 3.4 Федерального закона от 18 июля 2011 г. № 223-ФЗ «О закупках товаров, работ, услуг отдельными видами юридических лиц» в случае содержания в первой части заявки на участие в аукционе в электронной форме сведений об участнике аукциона и (или) </w:t>
            </w:r>
            <w:r w:rsidR="0039130F" w:rsidRPr="009A056E">
              <w:rPr>
                <w:rFonts w:ascii="Times New Roman" w:hAnsi="Times New Roman" w:cs="Times New Roman"/>
                <w:i/>
                <w:iCs/>
              </w:rPr>
              <w:t>о </w:t>
            </w:r>
            <w:r w:rsidRPr="009A056E">
              <w:rPr>
                <w:rFonts w:ascii="Times New Roman" w:hAnsi="Times New Roman" w:cs="Times New Roman"/>
                <w:i/>
                <w:iCs/>
              </w:rPr>
              <w:t>ценовом предложении данная заявка подлежит отклонению.</w:t>
            </w:r>
          </w:p>
          <w:p w14:paraId="76BB5544" w14:textId="247B19EE" w:rsidR="0072556E" w:rsidRPr="009A056E" w:rsidRDefault="0072556E" w:rsidP="00C0637F">
            <w:pPr>
              <w:ind w:left="147" w:right="147" w:firstLine="567"/>
              <w:jc w:val="both"/>
              <w:rPr>
                <w:rFonts w:ascii="Times New Roman" w:hAnsi="Times New Roman" w:cs="Times New Roman"/>
                <w:i/>
                <w:iCs/>
              </w:rPr>
            </w:pPr>
            <w:r w:rsidRPr="009A056E">
              <w:rPr>
                <w:rFonts w:ascii="Times New Roman" w:hAnsi="Times New Roman" w:cs="Times New Roman"/>
                <w:i/>
                <w:iCs/>
              </w:rPr>
              <w:t>В соответствии с п.24.3 Положения о закупках, в случае непредоставления предложения участника закупки по условиям исполнения договора, заполненное по форме раздела 4 настоящей Документации, или выявлено несоответствие предоставленной информации Документации или предоставление недостоверной информации данная заявка подлежит отклонению.</w:t>
            </w:r>
          </w:p>
        </w:tc>
      </w:tr>
      <w:tr w:rsidR="003A7044" w:rsidRPr="009A056E" w14:paraId="38B86625" w14:textId="77777777" w:rsidTr="00C0637F">
        <w:tc>
          <w:tcPr>
            <w:tcW w:w="0" w:type="auto"/>
            <w:shd w:val="clear" w:color="auto" w:fill="auto"/>
          </w:tcPr>
          <w:p w14:paraId="53B87871" w14:textId="77777777" w:rsidR="003A7044" w:rsidRPr="009A056E" w:rsidRDefault="003A7044" w:rsidP="00C0637F">
            <w:pPr>
              <w:jc w:val="center"/>
              <w:rPr>
                <w:rFonts w:ascii="Times New Roman" w:eastAsia="SimSun" w:hAnsi="Times New Roman" w:cs="Times New Roman"/>
              </w:rPr>
            </w:pPr>
            <w:r w:rsidRPr="009A056E">
              <w:rPr>
                <w:rFonts w:ascii="Times New Roman" w:eastAsia="SimSun" w:hAnsi="Times New Roman" w:cs="Times New Roman"/>
              </w:rPr>
              <w:t>22</w:t>
            </w:r>
          </w:p>
        </w:tc>
        <w:tc>
          <w:tcPr>
            <w:tcW w:w="2987" w:type="dxa"/>
            <w:shd w:val="clear" w:color="auto" w:fill="auto"/>
          </w:tcPr>
          <w:p w14:paraId="66F163CF" w14:textId="77777777" w:rsidR="003A7044" w:rsidRPr="009A056E" w:rsidRDefault="003A7044" w:rsidP="00C0637F">
            <w:pPr>
              <w:pStyle w:val="ad"/>
              <w:ind w:left="147" w:right="147"/>
              <w:jc w:val="both"/>
              <w:rPr>
                <w:rFonts w:ascii="Times New Roman" w:eastAsia="SimSun" w:hAnsi="Times New Roman" w:cs="Times New Roman"/>
              </w:rPr>
            </w:pPr>
            <w:r w:rsidRPr="009A056E">
              <w:rPr>
                <w:rFonts w:ascii="Times New Roman" w:eastAsia="SimSun" w:hAnsi="Times New Roman" w:cs="Times New Roman"/>
              </w:rPr>
              <w:t>Требования к содержанию второй части заявок</w:t>
            </w:r>
          </w:p>
        </w:tc>
        <w:tc>
          <w:tcPr>
            <w:tcW w:w="6156" w:type="dxa"/>
            <w:shd w:val="clear" w:color="auto" w:fill="auto"/>
          </w:tcPr>
          <w:p w14:paraId="558EF775" w14:textId="77777777"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hAnsi="Times New Roman" w:cs="Times New Roman"/>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8B815A0" w14:textId="77777777"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 xml:space="preserve">2. </w:t>
            </w:r>
            <w:r w:rsidR="00072775" w:rsidRPr="009A056E">
              <w:rPr>
                <w:rFonts w:ascii="Times New Roman" w:eastAsia="Times New Roman" w:hAnsi="Times New Roman" w:cs="Times New Roman"/>
                <w:kern w:val="0"/>
                <w:lang w:eastAsia="ru-RU" w:bidi="ar-SA"/>
              </w:rPr>
              <w:t>К</w:t>
            </w:r>
            <w:r w:rsidRPr="009A056E">
              <w:rPr>
                <w:rFonts w:ascii="Times New Roman" w:eastAsia="Times New Roman" w:hAnsi="Times New Roman" w:cs="Times New Roman"/>
                <w:kern w:val="0"/>
                <w:lang w:eastAsia="ru-RU" w:bidi="ar-SA"/>
              </w:rPr>
              <w:t>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92277F5" w14:textId="77777777"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lastRenderedPageBreak/>
              <w:t>а) индивидуальным предпринимателем, если участником такой закупки является индивидуальный предприниматель;</w:t>
            </w:r>
          </w:p>
          <w:p w14:paraId="3A60F43B" w14:textId="12300355"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r w:rsidR="003D6F81" w:rsidRPr="009A056E">
              <w:rPr>
                <w:rFonts w:ascii="Times New Roman" w:eastAsia="Times New Roman" w:hAnsi="Times New Roman" w:cs="Times New Roman"/>
                <w:kern w:val="0"/>
                <w:lang w:eastAsia="ru-RU" w:bidi="ar-SA"/>
              </w:rPr>
              <w:t>.</w:t>
            </w:r>
          </w:p>
          <w:p w14:paraId="34864996" w14:textId="41644781" w:rsidR="003A7044" w:rsidRPr="009A056E" w:rsidRDefault="003A7044" w:rsidP="00C0637F">
            <w:pPr>
              <w:widowControl/>
              <w:tabs>
                <w:tab w:val="left" w:pos="0"/>
              </w:tabs>
              <w:suppressAutoHyphens w:val="0"/>
              <w:ind w:left="147" w:right="147"/>
              <w:jc w:val="both"/>
              <w:rPr>
                <w:rFonts w:ascii="Times New Roman" w:hAnsi="Times New Roman" w:cs="Times New Roman"/>
                <w:i/>
              </w:rPr>
            </w:pPr>
            <w:r w:rsidRPr="009A056E">
              <w:rPr>
                <w:rFonts w:ascii="Times New Roman" w:hAnsi="Times New Roman" w:cs="Times New Roman"/>
              </w:rPr>
              <w:t xml:space="preserve">3. </w:t>
            </w:r>
            <w:r w:rsidR="00072775" w:rsidRPr="009A056E">
              <w:rPr>
                <w:rFonts w:ascii="Times New Roman" w:hAnsi="Times New Roman" w:cs="Times New Roman"/>
              </w:rPr>
              <w:t>И</w:t>
            </w:r>
            <w:r w:rsidRPr="009A056E">
              <w:rPr>
                <w:rFonts w:ascii="Times New Roman" w:hAnsi="Times New Roman" w:cs="Times New Roman"/>
              </w:rPr>
              <w:t>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3D6F81" w:rsidRPr="009A056E">
              <w:rPr>
                <w:rFonts w:ascii="Times New Roman" w:hAnsi="Times New Roman" w:cs="Times New Roman"/>
              </w:rPr>
              <w:t>.</w:t>
            </w:r>
          </w:p>
          <w:p w14:paraId="1EC1C447" w14:textId="14F97759"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 xml:space="preserve">4. </w:t>
            </w:r>
            <w:r w:rsidR="00072775" w:rsidRPr="009A056E">
              <w:rPr>
                <w:rFonts w:ascii="Times New Roman" w:eastAsia="Times New Roman" w:hAnsi="Times New Roman" w:cs="Times New Roman"/>
                <w:kern w:val="0"/>
                <w:lang w:eastAsia="ru-RU" w:bidi="ar-SA"/>
              </w:rPr>
              <w:t>И</w:t>
            </w:r>
            <w:r w:rsidRPr="009A056E">
              <w:rPr>
                <w:rFonts w:ascii="Times New Roman" w:eastAsia="Times New Roman" w:hAnsi="Times New Roman" w:cs="Times New Roman"/>
                <w:kern w:val="0"/>
                <w:lang w:eastAsia="ru-RU" w:bidi="ar-SA"/>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3D6F81" w:rsidRPr="009A056E">
              <w:rPr>
                <w:rFonts w:ascii="Times New Roman" w:eastAsia="Times New Roman" w:hAnsi="Times New Roman" w:cs="Times New Roman"/>
                <w:kern w:val="0"/>
                <w:lang w:eastAsia="ru-RU" w:bidi="ar-SA"/>
              </w:rPr>
              <w:t>.</w:t>
            </w:r>
          </w:p>
          <w:p w14:paraId="0A93A7E5" w14:textId="17B34A78"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 xml:space="preserve">5. </w:t>
            </w:r>
            <w:r w:rsidR="00072775" w:rsidRPr="009A056E">
              <w:rPr>
                <w:rFonts w:ascii="Times New Roman" w:eastAsia="Times New Roman" w:hAnsi="Times New Roman" w:cs="Times New Roman"/>
                <w:kern w:val="0"/>
                <w:lang w:eastAsia="ru-RU" w:bidi="ar-SA"/>
              </w:rPr>
              <w:t>К</w:t>
            </w:r>
            <w:r w:rsidRPr="009A056E">
              <w:rPr>
                <w:rFonts w:ascii="Times New Roman" w:eastAsia="Times New Roman" w:hAnsi="Times New Roman" w:cs="Times New Roman"/>
                <w:kern w:val="0"/>
                <w:lang w:eastAsia="ru-RU" w:bidi="ar-SA"/>
              </w:rPr>
              <w:t>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r w:rsidR="003D6F81" w:rsidRPr="009A056E">
              <w:rPr>
                <w:rFonts w:ascii="Times New Roman" w:eastAsia="Times New Roman" w:hAnsi="Times New Roman" w:cs="Times New Roman"/>
                <w:kern w:val="0"/>
                <w:lang w:eastAsia="ru-RU" w:bidi="ar-SA"/>
              </w:rPr>
              <w:t>.</w:t>
            </w:r>
          </w:p>
          <w:p w14:paraId="5D9CB656" w14:textId="77777777" w:rsidR="003A7044" w:rsidRPr="009A056E" w:rsidRDefault="003A7044"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6. Информация об участнике закупки, заполненной по форме, приложенной в разделе 4 настоящей аукционной документации.</w:t>
            </w:r>
          </w:p>
          <w:p w14:paraId="600BD948" w14:textId="77777777" w:rsidR="0039130F" w:rsidRPr="009A056E" w:rsidRDefault="0039130F" w:rsidP="00C0637F">
            <w:pPr>
              <w:widowControl/>
              <w:tabs>
                <w:tab w:val="left" w:pos="0"/>
              </w:tabs>
              <w:suppressAutoHyphens w:val="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7.</w:t>
            </w:r>
            <w:r w:rsidR="00072775" w:rsidRPr="009A056E">
              <w:rPr>
                <w:rFonts w:ascii="Times New Roman" w:eastAsia="Times New Roman" w:hAnsi="Times New Roman" w:cs="Times New Roman"/>
                <w:kern w:val="0"/>
                <w:lang w:eastAsia="ru-RU" w:bidi="ar-SA"/>
              </w:rPr>
              <w:t xml:space="preserve"> Информационная справка участника конкурентной закупки с ссылкой на конкретную статью законодательства, подтверждающей ставку налога или освобождения от нее</w:t>
            </w:r>
            <w:r w:rsidR="00457C80" w:rsidRPr="009A056E">
              <w:rPr>
                <w:rFonts w:ascii="Times New Roman" w:eastAsia="Times New Roman" w:hAnsi="Times New Roman" w:cs="Times New Roman"/>
                <w:kern w:val="0"/>
                <w:lang w:eastAsia="ru-RU" w:bidi="ar-SA"/>
              </w:rPr>
              <w:t>.</w:t>
            </w:r>
          </w:p>
          <w:p w14:paraId="419B8968" w14:textId="77777777" w:rsidR="003A7044" w:rsidRPr="009A056E" w:rsidRDefault="0039130F" w:rsidP="00C0637F">
            <w:pPr>
              <w:widowControl/>
              <w:tabs>
                <w:tab w:val="left" w:pos="0"/>
              </w:tabs>
              <w:suppressAutoHyphens w:val="0"/>
              <w:spacing w:after="120"/>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kern w:val="0"/>
                <w:lang w:eastAsia="ru-RU" w:bidi="ar-SA"/>
              </w:rPr>
              <w:t>8</w:t>
            </w:r>
            <w:r w:rsidR="003A7044" w:rsidRPr="009A056E">
              <w:rPr>
                <w:rFonts w:ascii="Times New Roman" w:eastAsia="Times New Roman" w:hAnsi="Times New Roman" w:cs="Times New Roman"/>
                <w:kern w:val="0"/>
                <w:lang w:eastAsia="ru-RU" w:bidi="ar-SA"/>
              </w:rPr>
              <w:t>. Декларация о соответствии участника аукциона установленным требованиям (представляется в составе заявки участником с использованием программно-аппаратных средств электронной площадки).</w:t>
            </w:r>
          </w:p>
          <w:p w14:paraId="3C24A942" w14:textId="77777777" w:rsidR="003A7044" w:rsidRPr="009A056E" w:rsidRDefault="003A7044" w:rsidP="00C0637F">
            <w:pPr>
              <w:ind w:left="147" w:right="147"/>
              <w:jc w:val="both"/>
              <w:rPr>
                <w:rFonts w:ascii="Times New Roman" w:eastAsia="Times New Roman" w:hAnsi="Times New Roman" w:cs="Times New Roman"/>
                <w:b/>
                <w:i/>
                <w:kern w:val="0"/>
                <w:lang w:eastAsia="ru-RU" w:bidi="ar-SA"/>
              </w:rPr>
            </w:pPr>
            <w:r w:rsidRPr="009A056E">
              <w:rPr>
                <w:rFonts w:ascii="Times New Roman" w:eastAsia="Times New Roman" w:hAnsi="Times New Roman" w:cs="Times New Roman"/>
                <w:b/>
                <w:i/>
                <w:kern w:val="0"/>
                <w:lang w:eastAsia="ru-RU" w:bidi="ar-SA"/>
              </w:rPr>
              <w:t>Все документы в составе заявки участника, направляются на сайт электронно-торговой площадки в скан-копиях с подписью и печатью (при ее наличии) ответственного должностного лица со стороны участника настоящего аукциона в</w:t>
            </w:r>
            <w:r w:rsidR="00072775" w:rsidRPr="009A056E">
              <w:rPr>
                <w:rFonts w:ascii="Times New Roman" w:eastAsia="Times New Roman" w:hAnsi="Times New Roman" w:cs="Times New Roman"/>
                <w:b/>
                <w:i/>
                <w:kern w:val="0"/>
                <w:lang w:eastAsia="ru-RU" w:bidi="ar-SA"/>
              </w:rPr>
              <w:t> </w:t>
            </w:r>
            <w:r w:rsidRPr="009A056E">
              <w:rPr>
                <w:rFonts w:ascii="Times New Roman" w:eastAsia="Times New Roman" w:hAnsi="Times New Roman" w:cs="Times New Roman"/>
                <w:b/>
                <w:i/>
                <w:kern w:val="0"/>
                <w:lang w:eastAsia="ru-RU" w:bidi="ar-SA"/>
              </w:rPr>
              <w:t xml:space="preserve">электронной форме. При направлении заявки на </w:t>
            </w:r>
            <w:r w:rsidRPr="009A056E">
              <w:rPr>
                <w:rFonts w:ascii="Times New Roman" w:eastAsia="Times New Roman" w:hAnsi="Times New Roman" w:cs="Times New Roman"/>
                <w:b/>
                <w:i/>
                <w:kern w:val="0"/>
                <w:lang w:eastAsia="ru-RU" w:bidi="ar-SA"/>
              </w:rPr>
              <w:lastRenderedPageBreak/>
              <w:t>сайт электронной торговой площадки – все прикрепленные документы в составе заявки подписывается ЭЦП.</w:t>
            </w:r>
            <w:r w:rsidRPr="009A056E">
              <w:rPr>
                <w:rFonts w:ascii="Times New Roman" w:eastAsia="Times New Roman" w:hAnsi="Times New Roman" w:cs="Times New Roman"/>
                <w:i/>
                <w:kern w:val="0"/>
                <w:lang w:eastAsia="ru-RU" w:bidi="ar-SA"/>
              </w:rPr>
              <w:t xml:space="preserve"> </w:t>
            </w:r>
            <w:r w:rsidRPr="009A056E">
              <w:rPr>
                <w:rFonts w:ascii="Times New Roman" w:eastAsia="Times New Roman" w:hAnsi="Times New Roman" w:cs="Times New Roman"/>
                <w:b/>
                <w:i/>
                <w:kern w:val="0"/>
                <w:lang w:eastAsia="ru-RU" w:bidi="ar-SA"/>
              </w:rPr>
              <w:t xml:space="preserve"> Ответственность за правильность составления заявки, в соответствии с настоящей </w:t>
            </w:r>
            <w:r w:rsidR="007D787C" w:rsidRPr="009A056E">
              <w:rPr>
                <w:rFonts w:ascii="Times New Roman" w:eastAsia="Times New Roman" w:hAnsi="Times New Roman" w:cs="Times New Roman"/>
                <w:b/>
                <w:i/>
                <w:kern w:val="0"/>
                <w:lang w:eastAsia="ru-RU" w:bidi="ar-SA"/>
              </w:rPr>
              <w:t>документацией</w:t>
            </w:r>
            <w:r w:rsidRPr="009A056E">
              <w:rPr>
                <w:rFonts w:ascii="Times New Roman" w:eastAsia="Times New Roman" w:hAnsi="Times New Roman" w:cs="Times New Roman"/>
                <w:b/>
                <w:i/>
                <w:kern w:val="0"/>
                <w:lang w:eastAsia="ru-RU" w:bidi="ar-SA"/>
              </w:rPr>
              <w:t xml:space="preserve"> несет участник настоящего аукциона в электронной форме.</w:t>
            </w:r>
          </w:p>
          <w:p w14:paraId="657E2FDA" w14:textId="77777777" w:rsidR="0072556E" w:rsidRPr="009A056E" w:rsidRDefault="0072556E" w:rsidP="00C0637F">
            <w:pPr>
              <w:ind w:left="113" w:right="113" w:firstLine="709"/>
              <w:jc w:val="both"/>
              <w:rPr>
                <w:rFonts w:ascii="Times New Roman" w:eastAsia="Times New Roman" w:hAnsi="Times New Roman" w:cs="Times New Roman"/>
                <w:i/>
                <w:iCs/>
                <w:kern w:val="0"/>
                <w:lang w:eastAsia="ru-RU" w:bidi="ar-SA"/>
              </w:rPr>
            </w:pPr>
            <w:r w:rsidRPr="009A056E">
              <w:rPr>
                <w:rFonts w:ascii="Times New Roman" w:eastAsia="Times New Roman" w:hAnsi="Times New Roman" w:cs="Times New Roman"/>
                <w:kern w:val="0"/>
                <w:lang w:eastAsia="ru-RU" w:bidi="ar-SA"/>
              </w:rPr>
              <w:t>*</w:t>
            </w:r>
            <w:r w:rsidRPr="009A056E">
              <w:rPr>
                <w:rFonts w:ascii="Times New Roman" w:eastAsia="Times New Roman" w:hAnsi="Times New Roman" w:cs="Times New Roman"/>
                <w:i/>
                <w:iCs/>
                <w:kern w:val="0"/>
                <w:lang w:eastAsia="ru-RU" w:bidi="ar-SA"/>
              </w:rPr>
              <w:t>В соответствии с п. 26.2 Положения о закупках отклонению вторых частей заявок на участие в закупке заявка подлежит в случаях:</w:t>
            </w:r>
          </w:p>
          <w:p w14:paraId="34FEA719" w14:textId="77777777" w:rsidR="0072556E" w:rsidRPr="009A056E" w:rsidRDefault="0072556E" w:rsidP="00C0637F">
            <w:pPr>
              <w:ind w:left="113" w:right="113" w:firstLine="408"/>
              <w:jc w:val="both"/>
              <w:rPr>
                <w:rFonts w:ascii="Times New Roman" w:eastAsia="Times New Roman" w:hAnsi="Times New Roman" w:cs="Times New Roman"/>
                <w:i/>
                <w:iCs/>
                <w:kern w:val="0"/>
                <w:lang w:eastAsia="ru-RU" w:bidi="ar-SA"/>
              </w:rPr>
            </w:pPr>
            <w:r w:rsidRPr="009A056E">
              <w:rPr>
                <w:rFonts w:ascii="Times New Roman" w:eastAsia="Times New Roman" w:hAnsi="Times New Roman" w:cs="Times New Roman"/>
                <w:i/>
                <w:iCs/>
                <w:kern w:val="0"/>
                <w:lang w:eastAsia="ru-RU" w:bidi="ar-SA"/>
              </w:rPr>
              <w:t>- непредоставления информации и документов, предусмотренных п. 20 и п. 22 раздела 2 Документации, несоответствие предоставленной информации и документов Документации или предоставление недостоверной информации;</w:t>
            </w:r>
          </w:p>
          <w:p w14:paraId="06F323FD" w14:textId="1000D0AF" w:rsidR="0072556E" w:rsidRPr="009A056E" w:rsidRDefault="0072556E" w:rsidP="00C0637F">
            <w:pPr>
              <w:ind w:left="147" w:right="147"/>
              <w:jc w:val="both"/>
              <w:rPr>
                <w:rFonts w:ascii="Times New Roman" w:eastAsia="Times New Roman" w:hAnsi="Times New Roman" w:cs="Times New Roman"/>
                <w:kern w:val="0"/>
                <w:lang w:eastAsia="ru-RU" w:bidi="ar-SA"/>
              </w:rPr>
            </w:pPr>
            <w:r w:rsidRPr="009A056E">
              <w:rPr>
                <w:rFonts w:ascii="Times New Roman" w:eastAsia="Times New Roman" w:hAnsi="Times New Roman" w:cs="Times New Roman"/>
                <w:i/>
                <w:iCs/>
                <w:kern w:val="0"/>
                <w:lang w:eastAsia="ru-RU" w:bidi="ar-SA"/>
              </w:rPr>
              <w:t xml:space="preserve">- </w:t>
            </w:r>
            <w:r w:rsidR="00C0637F" w:rsidRPr="009A056E">
              <w:rPr>
                <w:rFonts w:ascii="Times New Roman" w:eastAsia="Times New Roman" w:hAnsi="Times New Roman" w:cs="Times New Roman"/>
                <w:i/>
                <w:iCs/>
                <w:kern w:val="0"/>
                <w:lang w:eastAsia="ru-RU" w:bidi="ar-SA"/>
              </w:rPr>
              <w:t>п</w:t>
            </w:r>
            <w:r w:rsidRPr="009A056E">
              <w:rPr>
                <w:rFonts w:ascii="Times New Roman" w:eastAsia="Times New Roman" w:hAnsi="Times New Roman" w:cs="Times New Roman"/>
                <w:i/>
                <w:iCs/>
                <w:kern w:val="0"/>
                <w:lang w:eastAsia="ru-RU" w:bidi="ar-SA"/>
              </w:rPr>
              <w:t>осле окончания срока подачи заявок, но до заключения договора, участник закупки (выступающий в составе коллективного участника) уведомляет об отказе от участия. В этом случае договор с таким коллективным участником не заключается. Если после заключения договора по результатам закупки один или несколько членов коллективного участника выходят из него, договор может быть расторгнут, если оставшиеся участники не смогут выполнить его условия самостоятельно.</w:t>
            </w:r>
          </w:p>
        </w:tc>
      </w:tr>
      <w:tr w:rsidR="003A7044" w:rsidRPr="009A056E" w14:paraId="2C67CDAB" w14:textId="77777777" w:rsidTr="00C0637F">
        <w:tc>
          <w:tcPr>
            <w:tcW w:w="0" w:type="auto"/>
            <w:shd w:val="clear" w:color="auto" w:fill="auto"/>
          </w:tcPr>
          <w:p w14:paraId="15336CFD" w14:textId="77777777" w:rsidR="003A7044" w:rsidRPr="009A056E" w:rsidRDefault="003A7044" w:rsidP="00C0637F">
            <w:pPr>
              <w:jc w:val="center"/>
              <w:rPr>
                <w:rFonts w:ascii="Times New Roman" w:eastAsia="Times New Roman" w:hAnsi="Times New Roman" w:cs="Times New Roman"/>
                <w:lang w:eastAsia="ru-RU" w:bidi="ar-SA"/>
              </w:rPr>
            </w:pPr>
            <w:r w:rsidRPr="009A056E">
              <w:rPr>
                <w:rFonts w:ascii="Times New Roman" w:eastAsia="SimSun" w:hAnsi="Times New Roman" w:cs="Times New Roman"/>
              </w:rPr>
              <w:lastRenderedPageBreak/>
              <w:t>23.</w:t>
            </w:r>
          </w:p>
        </w:tc>
        <w:tc>
          <w:tcPr>
            <w:tcW w:w="2987" w:type="dxa"/>
            <w:shd w:val="clear" w:color="auto" w:fill="auto"/>
          </w:tcPr>
          <w:p w14:paraId="70E8EDB0" w14:textId="77777777" w:rsidR="003A7044" w:rsidRPr="009A056E" w:rsidRDefault="003A7044" w:rsidP="00C0637F">
            <w:pPr>
              <w:tabs>
                <w:tab w:val="left" w:pos="0"/>
                <w:tab w:val="left" w:pos="284"/>
                <w:tab w:val="left" w:pos="426"/>
              </w:tabs>
              <w:ind w:left="147" w:right="147"/>
              <w:jc w:val="both"/>
              <w:rPr>
                <w:rFonts w:ascii="Times New Roman" w:eastAsia="Times New Roman" w:hAnsi="Times New Roman" w:cs="Times New Roman"/>
                <w:color w:val="00000A"/>
                <w:lang w:eastAsia="ru-RU" w:bidi="ar-SA"/>
              </w:rPr>
            </w:pPr>
            <w:r w:rsidRPr="009A056E">
              <w:rPr>
                <w:rFonts w:ascii="Times New Roman" w:eastAsia="Times New Roman" w:hAnsi="Times New Roman" w:cs="Times New Roman"/>
                <w:lang w:eastAsia="ru-RU" w:bidi="ar-SA"/>
              </w:rPr>
              <w:t>Порядок, место, дата начала и дата окончания срока подачи заявок на участие в закупке</w:t>
            </w:r>
          </w:p>
        </w:tc>
        <w:tc>
          <w:tcPr>
            <w:tcW w:w="6156" w:type="dxa"/>
            <w:shd w:val="clear" w:color="auto" w:fill="auto"/>
          </w:tcPr>
          <w:p w14:paraId="32F37997" w14:textId="14E93086" w:rsidR="003A7044" w:rsidRPr="009A056E" w:rsidRDefault="003A7044" w:rsidP="00C0637F">
            <w:pPr>
              <w:ind w:left="147" w:right="147"/>
              <w:jc w:val="both"/>
              <w:rPr>
                <w:rStyle w:val="a9"/>
                <w:rFonts w:ascii="Times New Roman" w:hAnsi="Times New Roman" w:cs="Times New Roman"/>
                <w:u w:val="none"/>
              </w:rPr>
            </w:pPr>
            <w:r w:rsidRPr="009A056E">
              <w:rPr>
                <w:rFonts w:ascii="Times New Roman" w:eastAsia="Times New Roman" w:hAnsi="Times New Roman" w:cs="Times New Roman"/>
                <w:u w:val="single"/>
                <w:lang w:eastAsia="ru-RU"/>
              </w:rPr>
              <w:t>Место подачи заявки</w:t>
            </w:r>
            <w:r w:rsidRPr="009A056E">
              <w:rPr>
                <w:rFonts w:ascii="Times New Roman" w:eastAsia="Times New Roman" w:hAnsi="Times New Roman" w:cs="Times New Roman"/>
                <w:bCs/>
                <w:u w:val="single"/>
                <w:lang w:eastAsia="ru-RU"/>
              </w:rPr>
              <w:t>:</w:t>
            </w:r>
            <w:r w:rsidRPr="009A056E">
              <w:rPr>
                <w:rFonts w:ascii="Times New Roman" w:eastAsia="Times New Roman" w:hAnsi="Times New Roman" w:cs="Times New Roman"/>
                <w:bCs/>
                <w:lang w:eastAsia="ru-RU"/>
              </w:rPr>
              <w:t xml:space="preserve"> </w:t>
            </w:r>
            <w:r w:rsidRPr="00EA0511">
              <w:rPr>
                <w:rFonts w:ascii="Times New Roman" w:eastAsia="Times New Roman" w:hAnsi="Times New Roman" w:cs="Times New Roman"/>
                <w:bCs/>
                <w:lang w:eastAsia="ru-RU"/>
              </w:rPr>
              <w:t>электронная торговая площадка</w:t>
            </w:r>
            <w:r w:rsidR="00774B04" w:rsidRPr="00EA0511">
              <w:rPr>
                <w:rFonts w:ascii="Times New Roman" w:eastAsia="Times New Roman" w:hAnsi="Times New Roman" w:cs="Times New Roman"/>
                <w:bCs/>
                <w:lang w:eastAsia="ru-RU"/>
              </w:rPr>
              <w:t xml:space="preserve"> Р</w:t>
            </w:r>
            <w:r w:rsidR="00EA0511" w:rsidRPr="00EA0511">
              <w:rPr>
                <w:rFonts w:ascii="Times New Roman" w:eastAsia="Times New Roman" w:hAnsi="Times New Roman" w:cs="Times New Roman"/>
                <w:bCs/>
                <w:lang w:eastAsia="ru-RU"/>
              </w:rPr>
              <w:t>егион</w:t>
            </w:r>
            <w:r w:rsidR="00774B04" w:rsidRPr="00EA0511">
              <w:rPr>
                <w:rFonts w:ascii="Times New Roman" w:eastAsia="Times New Roman" w:hAnsi="Times New Roman" w:cs="Times New Roman"/>
                <w:bCs/>
                <w:lang w:eastAsia="ru-RU"/>
              </w:rPr>
              <w:t xml:space="preserve">: </w:t>
            </w:r>
            <w:r w:rsidR="00EA0511" w:rsidRPr="00EA0511">
              <w:t>https://</w:t>
            </w:r>
            <w:r w:rsidR="00F34735" w:rsidRPr="00F34735">
              <w:t>torgi.etp-region.ru</w:t>
            </w:r>
          </w:p>
          <w:p w14:paraId="418C6B0D" w14:textId="77777777" w:rsidR="003A7044" w:rsidRPr="009A056E" w:rsidRDefault="003A7044" w:rsidP="00C0637F">
            <w:pPr>
              <w:tabs>
                <w:tab w:val="left" w:pos="0"/>
                <w:tab w:val="left" w:pos="284"/>
                <w:tab w:val="left" w:pos="426"/>
              </w:tabs>
              <w:spacing w:before="120" w:after="120"/>
              <w:ind w:left="147" w:right="147"/>
              <w:jc w:val="both"/>
              <w:rPr>
                <w:rFonts w:ascii="Times New Roman" w:eastAsia="Times New Roman" w:hAnsi="Times New Roman" w:cs="Times New Roman"/>
                <w:b/>
                <w:bCs/>
                <w:lang w:eastAsia="ru-RU" w:bidi="ar-SA"/>
              </w:rPr>
            </w:pPr>
            <w:r w:rsidRPr="009A056E">
              <w:rPr>
                <w:rFonts w:ascii="Times New Roman" w:eastAsia="Times New Roman" w:hAnsi="Times New Roman" w:cs="Times New Roman"/>
                <w:u w:val="single"/>
                <w:lang w:eastAsia="ru-RU"/>
              </w:rPr>
              <w:t>Порядок подачи заявки:</w:t>
            </w:r>
            <w:r w:rsidRPr="009A056E">
              <w:rPr>
                <w:rFonts w:ascii="Times New Roman" w:eastAsia="Times New Roman" w:hAnsi="Times New Roman" w:cs="Times New Roman"/>
                <w:lang w:eastAsia="ru-RU"/>
              </w:rPr>
              <w:t xml:space="preserve"> Для участия в аукционе в</w:t>
            </w:r>
            <w:r w:rsidR="00072775" w:rsidRPr="009A056E">
              <w:rPr>
                <w:rFonts w:ascii="Times New Roman" w:eastAsia="Times New Roman" w:hAnsi="Times New Roman" w:cs="Times New Roman"/>
                <w:lang w:eastAsia="ru-RU"/>
              </w:rPr>
              <w:t> </w:t>
            </w:r>
            <w:r w:rsidRPr="009A056E">
              <w:rPr>
                <w:rFonts w:ascii="Times New Roman" w:eastAsia="Times New Roman" w:hAnsi="Times New Roman" w:cs="Times New Roman"/>
                <w:lang w:eastAsia="ru-RU"/>
              </w:rPr>
              <w:t>электронной форме участник закупки подает через ЭТП в установленный срок свою заявку, оформленную согласно требованиям извещения и настоящей Документации о прове</w:t>
            </w:r>
            <w:r w:rsidRPr="009A056E">
              <w:rPr>
                <w:rFonts w:ascii="Times New Roman" w:eastAsia="Times New Roman" w:hAnsi="Times New Roman" w:cs="Times New Roman"/>
                <w:lang w:eastAsia="ru-RU" w:bidi="ar-SA"/>
              </w:rPr>
              <w:t>дении аукциона в электронной форме.  Заявка на участие в аукционе в электронной</w:t>
            </w:r>
            <w:r w:rsidR="00272CE3" w:rsidRPr="009A056E">
              <w:rPr>
                <w:rFonts w:ascii="Times New Roman" w:eastAsia="Times New Roman" w:hAnsi="Times New Roman" w:cs="Times New Roman"/>
                <w:lang w:eastAsia="ru-RU" w:bidi="ar-SA"/>
              </w:rPr>
              <w:t xml:space="preserve"> форме состоит из двух частей. </w:t>
            </w:r>
            <w:r w:rsidRPr="009A056E">
              <w:rPr>
                <w:rFonts w:ascii="Times New Roman" w:eastAsia="Times New Roman" w:hAnsi="Times New Roman" w:cs="Times New Roman"/>
                <w:lang w:eastAsia="ru-RU" w:bidi="ar-SA"/>
              </w:rPr>
              <w:t>Участники подают свои заявки в форме электронного документа. Все части заявки подаются участником закупки одновременно. Подача заявок осуществляется в соответствии с</w:t>
            </w:r>
            <w:r w:rsidR="00072775" w:rsidRPr="009A056E">
              <w:rPr>
                <w:rFonts w:ascii="Times New Roman" w:eastAsia="Times New Roman" w:hAnsi="Times New Roman" w:cs="Times New Roman"/>
                <w:lang w:eastAsia="ru-RU" w:bidi="ar-SA"/>
              </w:rPr>
              <w:t> </w:t>
            </w:r>
            <w:r w:rsidRPr="009A056E">
              <w:rPr>
                <w:rFonts w:ascii="Times New Roman" w:eastAsia="Times New Roman" w:hAnsi="Times New Roman" w:cs="Times New Roman"/>
                <w:lang w:eastAsia="ru-RU" w:bidi="ar-SA"/>
              </w:rPr>
              <w:t xml:space="preserve">регламентом организации и проведения закупочных процедур на электронной торговой площадке, а также инструкциями и другими документами, приведенными на сайте ЭТП.  </w:t>
            </w:r>
          </w:p>
          <w:p w14:paraId="42F3995B" w14:textId="77777777" w:rsidR="003A7044" w:rsidRPr="009A056E" w:rsidRDefault="003A7044" w:rsidP="00C0637F">
            <w:pPr>
              <w:pStyle w:val="a5"/>
              <w:ind w:left="147" w:right="147"/>
              <w:jc w:val="both"/>
              <w:rPr>
                <w:rFonts w:ascii="Times New Roman" w:eastAsia="Times New Roman" w:hAnsi="Times New Roman" w:cs="Times New Roman"/>
                <w:b/>
                <w:bCs/>
                <w:i/>
                <w:lang w:eastAsia="ru-RU" w:bidi="ar-SA"/>
              </w:rPr>
            </w:pPr>
            <w:r w:rsidRPr="009A056E">
              <w:rPr>
                <w:rFonts w:ascii="Times New Roman" w:eastAsia="Times New Roman" w:hAnsi="Times New Roman" w:cs="Times New Roman"/>
                <w:b/>
                <w:bCs/>
                <w:i/>
                <w:lang w:eastAsia="ru-RU" w:bidi="ar-SA"/>
              </w:rPr>
              <w:t>(Указанный регламент, инструкции и другие документы (при необходимости) участник закупки изучает самостоятельно на сайте ЭТП. При возникновении вопросов по аккредитации, регистрации, подаче заявки, оплате услуг ЭТП, в</w:t>
            </w:r>
            <w:r w:rsidR="00072775" w:rsidRPr="009A056E">
              <w:rPr>
                <w:rFonts w:ascii="Times New Roman" w:eastAsia="Times New Roman" w:hAnsi="Times New Roman" w:cs="Times New Roman"/>
                <w:b/>
                <w:bCs/>
                <w:i/>
                <w:lang w:eastAsia="ru-RU" w:bidi="ar-SA"/>
              </w:rPr>
              <w:t> </w:t>
            </w:r>
            <w:r w:rsidRPr="009A056E">
              <w:rPr>
                <w:rFonts w:ascii="Times New Roman" w:eastAsia="Times New Roman" w:hAnsi="Times New Roman" w:cs="Times New Roman"/>
                <w:b/>
                <w:bCs/>
                <w:i/>
                <w:lang w:eastAsia="ru-RU" w:bidi="ar-SA"/>
              </w:rPr>
              <w:t>том числе обеспечении заявок на участие в закупке и пр., участникам необходимо обращаться в информационную поддержку ЭТП по контактам, указанным на сайте ЭТП).</w:t>
            </w:r>
          </w:p>
          <w:p w14:paraId="70690D81" w14:textId="77777777" w:rsidR="00753330" w:rsidRPr="009A056E" w:rsidRDefault="003A7044"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u w:val="single"/>
                <w:lang w:eastAsia="ru-RU"/>
              </w:rPr>
              <w:t>Датой начала срока подачи заявок</w:t>
            </w:r>
            <w:r w:rsidRPr="009A056E">
              <w:rPr>
                <w:rFonts w:ascii="Times New Roman" w:eastAsia="Times New Roman" w:hAnsi="Times New Roman" w:cs="Times New Roman"/>
                <w:lang w:eastAsia="ru-RU"/>
              </w:rPr>
              <w:t xml:space="preserve"> на участие в аукционе в электронной форме является дата размещения на официальном сайте извещения о проведении аукциона в электронной форме:</w:t>
            </w:r>
          </w:p>
          <w:p w14:paraId="0937F425" w14:textId="6ADE9A1F" w:rsidR="00753330" w:rsidRPr="009A056E" w:rsidRDefault="00753330"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u w:val="single"/>
                <w:lang w:eastAsia="ru-RU"/>
              </w:rPr>
              <w:lastRenderedPageBreak/>
              <w:t xml:space="preserve"> </w:t>
            </w:r>
            <w:proofErr w:type="gramStart"/>
            <w:r w:rsidRPr="009A056E">
              <w:rPr>
                <w:rFonts w:ascii="Times New Roman" w:eastAsia="Times New Roman" w:hAnsi="Times New Roman" w:cs="Times New Roman"/>
                <w:u w:val="single"/>
                <w:lang w:eastAsia="ru-RU"/>
              </w:rPr>
              <w:t>«</w:t>
            </w:r>
            <w:r w:rsidR="008A3965"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30</w:t>
            </w:r>
            <w:proofErr w:type="gramEnd"/>
            <w:r w:rsidR="008A3965" w:rsidRPr="009A056E">
              <w:rPr>
                <w:rFonts w:ascii="Times New Roman" w:eastAsia="Times New Roman" w:hAnsi="Times New Roman" w:cs="Times New Roman"/>
                <w:b/>
                <w:u w:val="single"/>
                <w:lang w:eastAsia="ru-RU"/>
              </w:rPr>
              <w:t xml:space="preserve"> » </w:t>
            </w:r>
            <w:r w:rsidR="00083215" w:rsidRPr="009A056E">
              <w:rPr>
                <w:rFonts w:ascii="Times New Roman" w:eastAsia="Times New Roman" w:hAnsi="Times New Roman" w:cs="Times New Roman"/>
                <w:b/>
                <w:u w:val="single"/>
                <w:lang w:eastAsia="ru-RU"/>
              </w:rPr>
              <w:t>ию</w:t>
            </w:r>
            <w:r w:rsidR="003909D9">
              <w:rPr>
                <w:rFonts w:ascii="Times New Roman" w:eastAsia="Times New Roman" w:hAnsi="Times New Roman" w:cs="Times New Roman"/>
                <w:b/>
                <w:u w:val="single"/>
                <w:lang w:eastAsia="ru-RU"/>
              </w:rPr>
              <w:t>н</w:t>
            </w:r>
            <w:r w:rsidR="00083215" w:rsidRPr="009A056E">
              <w:rPr>
                <w:rFonts w:ascii="Times New Roman" w:eastAsia="Times New Roman" w:hAnsi="Times New Roman" w:cs="Times New Roman"/>
                <w:b/>
                <w:u w:val="single"/>
                <w:lang w:eastAsia="ru-RU"/>
              </w:rPr>
              <w:t>я</w:t>
            </w:r>
            <w:r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r w:rsidRPr="009A056E">
              <w:rPr>
                <w:rFonts w:ascii="Times New Roman" w:eastAsia="Times New Roman" w:hAnsi="Times New Roman" w:cs="Times New Roman"/>
                <w:u w:val="single"/>
                <w:lang w:eastAsia="ru-RU"/>
              </w:rPr>
              <w:t>.</w:t>
            </w:r>
          </w:p>
          <w:p w14:paraId="429DE0AB" w14:textId="77777777" w:rsidR="003A7044" w:rsidRPr="009A056E" w:rsidRDefault="003A7044" w:rsidP="00C0637F">
            <w:pPr>
              <w:shd w:val="clear" w:color="auto" w:fill="FFFFFF"/>
              <w:spacing w:before="120"/>
              <w:ind w:left="147" w:right="147"/>
              <w:jc w:val="both"/>
              <w:rPr>
                <w:rFonts w:ascii="Times New Roman" w:eastAsia="Times New Roman" w:hAnsi="Times New Roman" w:cs="Times New Roman"/>
                <w:bCs/>
                <w:u w:val="single"/>
                <w:shd w:val="clear" w:color="auto" w:fill="FFFF00"/>
                <w:lang w:eastAsia="ru-RU"/>
              </w:rPr>
            </w:pPr>
            <w:r w:rsidRPr="009A056E">
              <w:rPr>
                <w:rFonts w:ascii="Times New Roman" w:eastAsia="Times New Roman" w:hAnsi="Times New Roman" w:cs="Times New Roman"/>
                <w:u w:val="single"/>
                <w:shd w:val="clear" w:color="auto" w:fill="FFFFFF"/>
                <w:lang w:eastAsia="ru-RU"/>
              </w:rPr>
              <w:t xml:space="preserve">Дата окончания срока подачи заявок: </w:t>
            </w:r>
          </w:p>
          <w:p w14:paraId="3DC0E6EC" w14:textId="395BE40B" w:rsidR="003A7044" w:rsidRPr="009A056E" w:rsidRDefault="00753330" w:rsidP="003909D9">
            <w:pPr>
              <w:pStyle w:val="ad"/>
              <w:tabs>
                <w:tab w:val="left" w:pos="284"/>
                <w:tab w:val="left" w:pos="426"/>
              </w:tabs>
              <w:snapToGrid w:val="0"/>
              <w:ind w:left="147" w:right="147"/>
              <w:jc w:val="both"/>
              <w:rPr>
                <w:rFonts w:ascii="Times New Roman" w:hAnsi="Times New Roman" w:cs="Times New Roman"/>
              </w:rPr>
            </w:pPr>
            <w:r w:rsidRPr="009A056E">
              <w:rPr>
                <w:rFonts w:ascii="Times New Roman" w:eastAsia="Times New Roman" w:hAnsi="Times New Roman" w:cs="Times New Roman"/>
                <w:u w:val="single"/>
                <w:lang w:eastAsia="ru-RU"/>
              </w:rPr>
              <w:t>«</w:t>
            </w:r>
            <w:r w:rsidR="00083215"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16</w:t>
            </w:r>
            <w:r w:rsidR="00083215" w:rsidRPr="009A056E">
              <w:rPr>
                <w:rFonts w:ascii="Times New Roman" w:eastAsia="Times New Roman" w:hAnsi="Times New Roman" w:cs="Times New Roman"/>
                <w:b/>
                <w:u w:val="single"/>
                <w:lang w:eastAsia="ru-RU"/>
              </w:rPr>
              <w:t xml:space="preserve"> </w:t>
            </w:r>
            <w:r w:rsidR="002C2D2B" w:rsidRPr="009A056E">
              <w:rPr>
                <w:rFonts w:ascii="Times New Roman" w:eastAsia="Times New Roman" w:hAnsi="Times New Roman" w:cs="Times New Roman"/>
                <w:b/>
                <w:u w:val="single"/>
                <w:lang w:eastAsia="ru-RU"/>
              </w:rPr>
              <w:t xml:space="preserve">» </w:t>
            </w:r>
            <w:r w:rsidR="00083215" w:rsidRPr="009A056E">
              <w:rPr>
                <w:rFonts w:ascii="Times New Roman" w:eastAsia="Times New Roman" w:hAnsi="Times New Roman" w:cs="Times New Roman"/>
                <w:b/>
                <w:u w:val="single"/>
                <w:lang w:eastAsia="ru-RU"/>
              </w:rPr>
              <w:t>ию</w:t>
            </w:r>
            <w:r w:rsidR="00AD69F4">
              <w:rPr>
                <w:rFonts w:ascii="Times New Roman" w:eastAsia="Times New Roman" w:hAnsi="Times New Roman" w:cs="Times New Roman"/>
                <w:b/>
                <w:u w:val="single"/>
                <w:lang w:eastAsia="ru-RU"/>
              </w:rPr>
              <w:t>л</w:t>
            </w:r>
            <w:r w:rsidR="00083215" w:rsidRPr="009A056E">
              <w:rPr>
                <w:rFonts w:ascii="Times New Roman" w:eastAsia="Times New Roman" w:hAnsi="Times New Roman" w:cs="Times New Roman"/>
                <w:b/>
                <w:u w:val="single"/>
                <w:lang w:eastAsia="ru-RU"/>
              </w:rPr>
              <w:t>я</w:t>
            </w:r>
            <w:r w:rsidR="008A3965"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r w:rsidR="003629F5" w:rsidRPr="009A056E">
              <w:rPr>
                <w:rFonts w:ascii="Times New Roman" w:eastAsia="Times New Roman" w:hAnsi="Times New Roman" w:cs="Times New Roman"/>
                <w:b/>
                <w:shd w:val="clear" w:color="auto" w:fill="FFFFFF"/>
                <w:lang w:eastAsia="ru-RU"/>
              </w:rPr>
              <w:t xml:space="preserve"> </w:t>
            </w:r>
            <w:r w:rsidR="003A7044" w:rsidRPr="009A056E">
              <w:rPr>
                <w:rFonts w:ascii="Times New Roman" w:eastAsia="Times New Roman" w:hAnsi="Times New Roman" w:cs="Times New Roman"/>
                <w:shd w:val="clear" w:color="auto" w:fill="FFFFFF"/>
                <w:lang w:eastAsia="ru-RU"/>
              </w:rPr>
              <w:t xml:space="preserve">в </w:t>
            </w:r>
            <w:r w:rsidR="00457C80" w:rsidRPr="009A056E">
              <w:rPr>
                <w:rFonts w:ascii="Times New Roman" w:eastAsia="Times New Roman" w:hAnsi="Times New Roman" w:cs="Times New Roman"/>
                <w:shd w:val="clear" w:color="auto" w:fill="FFFFFF"/>
                <w:lang w:eastAsia="ru-RU"/>
              </w:rPr>
              <w:t>10</w:t>
            </w:r>
            <w:r w:rsidR="003A7044" w:rsidRPr="009A056E">
              <w:rPr>
                <w:rFonts w:ascii="Times New Roman" w:eastAsia="Times New Roman" w:hAnsi="Times New Roman" w:cs="Times New Roman"/>
                <w:bCs/>
                <w:shd w:val="clear" w:color="auto" w:fill="FFFFFF"/>
                <w:lang w:eastAsia="ru-RU"/>
              </w:rPr>
              <w:t xml:space="preserve"> </w:t>
            </w:r>
            <w:r w:rsidR="003A7044" w:rsidRPr="009A056E">
              <w:rPr>
                <w:rFonts w:ascii="Times New Roman" w:eastAsia="Times New Roman" w:hAnsi="Times New Roman" w:cs="Times New Roman"/>
                <w:shd w:val="clear" w:color="auto" w:fill="FFFFFF"/>
                <w:lang w:eastAsia="ru-RU"/>
              </w:rPr>
              <w:t>часов 00 минут по московскому времени.</w:t>
            </w:r>
          </w:p>
        </w:tc>
      </w:tr>
      <w:tr w:rsidR="003A7044" w:rsidRPr="009A056E" w14:paraId="31459C90" w14:textId="77777777" w:rsidTr="00C0637F">
        <w:trPr>
          <w:trHeight w:val="776"/>
        </w:trPr>
        <w:tc>
          <w:tcPr>
            <w:tcW w:w="0" w:type="auto"/>
            <w:shd w:val="clear" w:color="auto" w:fill="auto"/>
          </w:tcPr>
          <w:p w14:paraId="2549DC1C" w14:textId="77777777" w:rsidR="003A7044" w:rsidRPr="009A056E" w:rsidRDefault="003A7044" w:rsidP="00C0637F">
            <w:pPr>
              <w:pStyle w:val="ad"/>
              <w:jc w:val="center"/>
              <w:rPr>
                <w:rFonts w:ascii="Times New Roman" w:eastAsia="SimSun" w:hAnsi="Times New Roman" w:cs="Times New Roman"/>
              </w:rPr>
            </w:pPr>
            <w:r w:rsidRPr="009A056E">
              <w:rPr>
                <w:rFonts w:ascii="Times New Roman" w:eastAsia="SimSun" w:hAnsi="Times New Roman" w:cs="Times New Roman"/>
              </w:rPr>
              <w:lastRenderedPageBreak/>
              <w:t>24.</w:t>
            </w:r>
          </w:p>
        </w:tc>
        <w:tc>
          <w:tcPr>
            <w:tcW w:w="2987" w:type="dxa"/>
            <w:shd w:val="clear" w:color="auto" w:fill="FFFFFF"/>
          </w:tcPr>
          <w:p w14:paraId="1D8DE07C" w14:textId="77777777" w:rsidR="003A7044" w:rsidRPr="009A056E" w:rsidRDefault="003A7044" w:rsidP="00C0637F">
            <w:pPr>
              <w:pStyle w:val="ad"/>
              <w:ind w:left="147" w:right="147"/>
              <w:jc w:val="both"/>
              <w:rPr>
                <w:rFonts w:ascii="Times New Roman" w:eastAsia="SimSun" w:hAnsi="Times New Roman" w:cs="Times New Roman"/>
              </w:rPr>
            </w:pPr>
            <w:r w:rsidRPr="009A056E">
              <w:rPr>
                <w:rFonts w:ascii="Times New Roman" w:hAnsi="Times New Roman" w:cs="Times New Roman"/>
              </w:rPr>
              <w:t>Дата окончания срока рассмотрения первых частей заявок участников</w:t>
            </w:r>
          </w:p>
        </w:tc>
        <w:tc>
          <w:tcPr>
            <w:tcW w:w="6156" w:type="dxa"/>
            <w:shd w:val="clear" w:color="auto" w:fill="FFFFFF"/>
          </w:tcPr>
          <w:p w14:paraId="66E9C55E" w14:textId="6859D867" w:rsidR="003A7044" w:rsidRPr="009A056E" w:rsidRDefault="00753330" w:rsidP="00C0637F">
            <w:pPr>
              <w:pStyle w:val="ad"/>
              <w:snapToGrid w:val="0"/>
              <w:ind w:left="147" w:right="147"/>
              <w:rPr>
                <w:rFonts w:ascii="Times New Roman" w:hAnsi="Times New Roman" w:cs="Times New Roman"/>
              </w:rPr>
            </w:pPr>
            <w:r w:rsidRPr="009A056E">
              <w:rPr>
                <w:rFonts w:ascii="Times New Roman" w:eastAsia="Times New Roman" w:hAnsi="Times New Roman" w:cs="Times New Roman"/>
                <w:u w:val="single"/>
                <w:lang w:eastAsia="ru-RU"/>
              </w:rPr>
              <w:t>«</w:t>
            </w:r>
            <w:r w:rsidR="008A3965"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16</w:t>
            </w:r>
            <w:r w:rsidR="002C2D2B" w:rsidRPr="009A056E">
              <w:rPr>
                <w:rFonts w:ascii="Times New Roman" w:eastAsia="Times New Roman" w:hAnsi="Times New Roman" w:cs="Times New Roman"/>
                <w:b/>
                <w:u w:val="single"/>
                <w:lang w:eastAsia="ru-RU"/>
              </w:rPr>
              <w:t xml:space="preserve"> » </w:t>
            </w:r>
            <w:r w:rsidR="00083215" w:rsidRPr="009A056E">
              <w:rPr>
                <w:rFonts w:ascii="Times New Roman" w:eastAsia="Times New Roman" w:hAnsi="Times New Roman" w:cs="Times New Roman"/>
                <w:b/>
                <w:u w:val="single"/>
                <w:lang w:eastAsia="ru-RU"/>
              </w:rPr>
              <w:t>ию</w:t>
            </w:r>
            <w:r w:rsidR="00AD69F4">
              <w:rPr>
                <w:rFonts w:ascii="Times New Roman" w:eastAsia="Times New Roman" w:hAnsi="Times New Roman" w:cs="Times New Roman"/>
                <w:b/>
                <w:u w:val="single"/>
                <w:lang w:eastAsia="ru-RU"/>
              </w:rPr>
              <w:t>л</w:t>
            </w:r>
            <w:r w:rsidR="00083215" w:rsidRPr="009A056E">
              <w:rPr>
                <w:rFonts w:ascii="Times New Roman" w:eastAsia="Times New Roman" w:hAnsi="Times New Roman" w:cs="Times New Roman"/>
                <w:b/>
                <w:u w:val="single"/>
                <w:lang w:eastAsia="ru-RU"/>
              </w:rPr>
              <w:t>я</w:t>
            </w:r>
            <w:r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p>
        </w:tc>
      </w:tr>
      <w:tr w:rsidR="008A3965" w:rsidRPr="009A056E" w14:paraId="1015BCA4" w14:textId="77777777" w:rsidTr="00C0637F">
        <w:trPr>
          <w:trHeight w:val="776"/>
        </w:trPr>
        <w:tc>
          <w:tcPr>
            <w:tcW w:w="0" w:type="auto"/>
            <w:shd w:val="clear" w:color="auto" w:fill="auto"/>
          </w:tcPr>
          <w:p w14:paraId="56940BFD" w14:textId="77777777" w:rsidR="008A3965" w:rsidRPr="009A056E" w:rsidRDefault="008A3965" w:rsidP="00C0637F">
            <w:pPr>
              <w:pStyle w:val="ad"/>
              <w:jc w:val="center"/>
              <w:rPr>
                <w:rFonts w:ascii="Times New Roman" w:eastAsia="SimSun" w:hAnsi="Times New Roman" w:cs="Times New Roman"/>
              </w:rPr>
            </w:pPr>
            <w:r w:rsidRPr="009A056E">
              <w:rPr>
                <w:rFonts w:ascii="Times New Roman" w:eastAsia="SimSun" w:hAnsi="Times New Roman" w:cs="Times New Roman"/>
              </w:rPr>
              <w:t>25.</w:t>
            </w:r>
          </w:p>
        </w:tc>
        <w:tc>
          <w:tcPr>
            <w:tcW w:w="2987" w:type="dxa"/>
            <w:shd w:val="clear" w:color="auto" w:fill="FFFFFF"/>
          </w:tcPr>
          <w:p w14:paraId="089CD449" w14:textId="77777777" w:rsidR="008A3965" w:rsidRPr="009A056E" w:rsidRDefault="008A3965" w:rsidP="00C0637F">
            <w:pPr>
              <w:pStyle w:val="ad"/>
              <w:ind w:left="147" w:right="147"/>
              <w:jc w:val="both"/>
              <w:rPr>
                <w:rFonts w:ascii="Times New Roman" w:hAnsi="Times New Roman" w:cs="Times New Roman"/>
              </w:rPr>
            </w:pPr>
            <w:r w:rsidRPr="009A056E">
              <w:rPr>
                <w:rFonts w:ascii="Times New Roman" w:hAnsi="Times New Roman" w:cs="Times New Roman"/>
              </w:rPr>
              <w:t>Порядок рассмотрения первых частей заявок на участие</w:t>
            </w:r>
          </w:p>
          <w:p w14:paraId="0388B32A" w14:textId="77777777" w:rsidR="008A3965" w:rsidRPr="009A056E" w:rsidRDefault="008A3965" w:rsidP="00C0637F">
            <w:pPr>
              <w:pStyle w:val="ad"/>
              <w:ind w:left="147" w:right="147"/>
              <w:jc w:val="both"/>
              <w:rPr>
                <w:rFonts w:ascii="Times New Roman" w:hAnsi="Times New Roman" w:cs="Times New Roman"/>
              </w:rPr>
            </w:pPr>
            <w:r w:rsidRPr="009A056E">
              <w:rPr>
                <w:rFonts w:ascii="Times New Roman" w:hAnsi="Times New Roman" w:cs="Times New Roman"/>
              </w:rPr>
              <w:t>в аукционе в электронной форме</w:t>
            </w:r>
          </w:p>
        </w:tc>
        <w:tc>
          <w:tcPr>
            <w:tcW w:w="6156" w:type="dxa"/>
            <w:shd w:val="clear" w:color="auto" w:fill="FFFFFF"/>
          </w:tcPr>
          <w:p w14:paraId="2E4E000A" w14:textId="77777777" w:rsidR="008A3965" w:rsidRPr="009A056E" w:rsidRDefault="008A3965" w:rsidP="00C0637F">
            <w:pPr>
              <w:pStyle w:val="ad"/>
              <w:snapToGrid w:val="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Комиссия по осуществлению закупок проверяет первые части заявок на участие в аукционе в</w:t>
            </w:r>
            <w:r w:rsidR="00F63223"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электронной форме на соответствие требованиям, установленным документацией об открытом аукционе в электронной форме в отношении товаров, работ, услуг, на поставку, выполнение, оказание которых осуществляется закупка.</w:t>
            </w:r>
          </w:p>
          <w:p w14:paraId="016458CD" w14:textId="6BCBF808" w:rsidR="008A3965" w:rsidRPr="009A056E" w:rsidRDefault="008A3965" w:rsidP="00C0637F">
            <w:pPr>
              <w:pStyle w:val="ad"/>
              <w:snapToGrid w:val="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Срок рассмотрения первых частей заявок на участие в</w:t>
            </w:r>
            <w:r w:rsidR="00F63223"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электронном аукционе не может превышать 7 (семь)</w:t>
            </w:r>
            <w:r w:rsidR="00C0637F"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дней со дня окончания срока подачи указанных заявок.</w:t>
            </w:r>
          </w:p>
          <w:p w14:paraId="01AF69CC" w14:textId="32DE0DFB" w:rsidR="008A3965" w:rsidRPr="009A056E" w:rsidRDefault="008A3965" w:rsidP="00C0637F">
            <w:pPr>
              <w:pStyle w:val="ad"/>
              <w:snapToGrid w:val="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На основании результатов рассмотрения первых частей заявок на участие в аукционе в электронной форме Комиссия принимает решение о допуске подавшего заявку на участие в таком аукционе участника закупки к участию в нем и признании этого участника закупки участником такого аукциона или об отказе в допуске такого участника закупки к участию в аукционе в</w:t>
            </w:r>
            <w:r w:rsidR="003D6F81"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электронной форме в порядке, предусмотренным Положением о закупках.</w:t>
            </w:r>
          </w:p>
          <w:p w14:paraId="417A68DD" w14:textId="77777777" w:rsidR="008A3965" w:rsidRPr="009A056E" w:rsidRDefault="008A3965" w:rsidP="00C0637F">
            <w:pPr>
              <w:pStyle w:val="ad"/>
              <w:snapToGrid w:val="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Протокол рассмотрения первых частей заявок на участие в аукционе размещается в единой информационной системе и электронной площадке не позднее следующего дня после его подписания.</w:t>
            </w:r>
          </w:p>
        </w:tc>
      </w:tr>
      <w:tr w:rsidR="008A3965" w:rsidRPr="009A056E" w14:paraId="4B154228" w14:textId="77777777" w:rsidTr="00C0637F">
        <w:tc>
          <w:tcPr>
            <w:tcW w:w="0" w:type="auto"/>
            <w:shd w:val="clear" w:color="auto" w:fill="auto"/>
          </w:tcPr>
          <w:p w14:paraId="2CF29C59" w14:textId="77777777" w:rsidR="008A3965" w:rsidRPr="009A056E" w:rsidRDefault="008A3965" w:rsidP="00C0637F">
            <w:pPr>
              <w:pStyle w:val="ad"/>
              <w:jc w:val="center"/>
              <w:rPr>
                <w:rFonts w:ascii="Times New Roman" w:eastAsia="SimSun" w:hAnsi="Times New Roman" w:cs="Times New Roman"/>
              </w:rPr>
            </w:pPr>
            <w:r w:rsidRPr="009A056E">
              <w:rPr>
                <w:rFonts w:ascii="Times New Roman" w:eastAsia="SimSun" w:hAnsi="Times New Roman" w:cs="Times New Roman"/>
              </w:rPr>
              <w:t>26.</w:t>
            </w:r>
          </w:p>
        </w:tc>
        <w:tc>
          <w:tcPr>
            <w:tcW w:w="2987" w:type="dxa"/>
            <w:shd w:val="clear" w:color="auto" w:fill="auto"/>
          </w:tcPr>
          <w:p w14:paraId="7264C1B8" w14:textId="77777777" w:rsidR="008A3965" w:rsidRPr="009A056E" w:rsidRDefault="008A3965" w:rsidP="00C0637F">
            <w:pPr>
              <w:pStyle w:val="ad"/>
              <w:ind w:left="147" w:right="147"/>
              <w:jc w:val="both"/>
              <w:rPr>
                <w:rFonts w:ascii="Times New Roman" w:eastAsia="SimSun" w:hAnsi="Times New Roman" w:cs="Times New Roman"/>
              </w:rPr>
            </w:pPr>
            <w:r w:rsidRPr="009A056E">
              <w:rPr>
                <w:rFonts w:ascii="Times New Roman" w:hAnsi="Times New Roman" w:cs="Times New Roman"/>
              </w:rPr>
              <w:t>Дата и порядок проведения аукциона в электронной форме</w:t>
            </w:r>
          </w:p>
        </w:tc>
        <w:tc>
          <w:tcPr>
            <w:tcW w:w="6156" w:type="dxa"/>
            <w:shd w:val="clear" w:color="auto" w:fill="FFFFFF"/>
          </w:tcPr>
          <w:p w14:paraId="1E68A350" w14:textId="4132DD87" w:rsidR="008A3965" w:rsidRPr="009A056E" w:rsidRDefault="008A3965" w:rsidP="00C0637F">
            <w:pPr>
              <w:ind w:left="147" w:right="147"/>
              <w:jc w:val="both"/>
              <w:rPr>
                <w:rFonts w:ascii="Times New Roman" w:hAnsi="Times New Roman" w:cs="Times New Roman"/>
                <w:shd w:val="clear" w:color="auto" w:fill="FFFFFF"/>
              </w:rPr>
            </w:pPr>
            <w:proofErr w:type="gramStart"/>
            <w:r w:rsidRPr="009A056E">
              <w:rPr>
                <w:rFonts w:ascii="Times New Roman" w:eastAsia="Times New Roman" w:hAnsi="Times New Roman" w:cs="Times New Roman"/>
                <w:u w:val="single"/>
                <w:lang w:eastAsia="ru-RU"/>
              </w:rPr>
              <w:t>«</w:t>
            </w:r>
            <w:r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17</w:t>
            </w:r>
            <w:proofErr w:type="gramEnd"/>
            <w:r w:rsidR="00083215" w:rsidRPr="009A056E">
              <w:rPr>
                <w:rFonts w:ascii="Times New Roman" w:eastAsia="Times New Roman" w:hAnsi="Times New Roman" w:cs="Times New Roman"/>
                <w:b/>
                <w:u w:val="single"/>
                <w:lang w:eastAsia="ru-RU"/>
              </w:rPr>
              <w:t xml:space="preserve"> </w:t>
            </w:r>
            <w:r w:rsidR="002C2D2B" w:rsidRPr="009A056E">
              <w:rPr>
                <w:rFonts w:ascii="Times New Roman" w:eastAsia="Times New Roman" w:hAnsi="Times New Roman" w:cs="Times New Roman"/>
                <w:b/>
                <w:u w:val="single"/>
                <w:lang w:eastAsia="ru-RU"/>
              </w:rPr>
              <w:t>» _</w:t>
            </w:r>
            <w:r w:rsidR="00083215" w:rsidRPr="009A056E">
              <w:rPr>
                <w:rFonts w:ascii="Times New Roman" w:eastAsia="Times New Roman" w:hAnsi="Times New Roman" w:cs="Times New Roman"/>
                <w:b/>
                <w:u w:val="single"/>
                <w:lang w:eastAsia="ru-RU"/>
              </w:rPr>
              <w:t>ию</w:t>
            </w:r>
            <w:r w:rsidR="00AD69F4">
              <w:rPr>
                <w:rFonts w:ascii="Times New Roman" w:eastAsia="Times New Roman" w:hAnsi="Times New Roman" w:cs="Times New Roman"/>
                <w:b/>
                <w:u w:val="single"/>
                <w:lang w:eastAsia="ru-RU"/>
              </w:rPr>
              <w:t>л</w:t>
            </w:r>
            <w:r w:rsidR="00083215" w:rsidRPr="009A056E">
              <w:rPr>
                <w:rFonts w:ascii="Times New Roman" w:eastAsia="Times New Roman" w:hAnsi="Times New Roman" w:cs="Times New Roman"/>
                <w:b/>
                <w:u w:val="single"/>
                <w:lang w:eastAsia="ru-RU"/>
              </w:rPr>
              <w:t>я</w:t>
            </w:r>
            <w:r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r w:rsidRPr="009A056E">
              <w:rPr>
                <w:rFonts w:ascii="Times New Roman" w:hAnsi="Times New Roman" w:cs="Times New Roman"/>
                <w:shd w:val="clear" w:color="auto" w:fill="FFFFFF"/>
              </w:rPr>
              <w:t>.</w:t>
            </w:r>
          </w:p>
          <w:p w14:paraId="2F4DE418" w14:textId="77777777" w:rsidR="008A3965" w:rsidRPr="009A056E" w:rsidRDefault="008A3965" w:rsidP="00C0637F">
            <w:pPr>
              <w:spacing w:before="12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 xml:space="preserve">Аукцион в электронной форме проводится на электронной торговой площадке: </w:t>
            </w:r>
          </w:p>
          <w:p w14:paraId="222D237D" w14:textId="77777777" w:rsidR="00EA0511" w:rsidRDefault="00EA0511" w:rsidP="00EA0511">
            <w:pPr>
              <w:spacing w:after="120"/>
              <w:ind w:left="147" w:right="147"/>
              <w:jc w:val="both"/>
              <w:rPr>
                <w:rFonts w:ascii="Times New Roman" w:hAnsi="Times New Roman" w:cs="Times New Roman"/>
                <w:shd w:val="clear" w:color="auto" w:fill="FFFFFF"/>
              </w:rPr>
            </w:pPr>
            <w:r w:rsidRPr="00EA0511">
              <w:rPr>
                <w:rFonts w:ascii="Times New Roman" w:hAnsi="Times New Roman" w:cs="Times New Roman"/>
                <w:shd w:val="clear" w:color="auto" w:fill="FFFFFF"/>
              </w:rPr>
              <w:t xml:space="preserve">https://etp-region.ru </w:t>
            </w:r>
          </w:p>
          <w:p w14:paraId="1F3F3342" w14:textId="4B1FE8A7" w:rsidR="008A3965" w:rsidRPr="009A056E" w:rsidRDefault="008A3965" w:rsidP="00C0637F">
            <w:pPr>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В аукционе могут участвовать только Участники, которые не были отклонены по результатам рассмотрения первых частей заявок.</w:t>
            </w:r>
          </w:p>
          <w:p w14:paraId="569E27F8" w14:textId="17187FE0"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 xml:space="preserve">1) </w:t>
            </w:r>
            <w:r w:rsidR="0072556E" w:rsidRPr="009A056E">
              <w:rPr>
                <w:rFonts w:ascii="Times New Roman" w:hAnsi="Times New Roman" w:cs="Times New Roman"/>
                <w:bCs/>
              </w:rPr>
              <w:t>"</w:t>
            </w:r>
            <w:r w:rsidRPr="009A056E">
              <w:rPr>
                <w:rFonts w:ascii="Times New Roman" w:hAnsi="Times New Roman" w:cs="Times New Roman"/>
                <w:bCs/>
              </w:rPr>
              <w:t xml:space="preserve">шаг аукциона" составляет от 0,5 процента до </w:t>
            </w:r>
            <w:r w:rsidR="00CD34F4">
              <w:rPr>
                <w:rFonts w:ascii="Times New Roman" w:hAnsi="Times New Roman" w:cs="Times New Roman"/>
                <w:bCs/>
              </w:rPr>
              <w:t>5</w:t>
            </w:r>
            <w:bookmarkStart w:id="4" w:name="_GoBack"/>
            <w:bookmarkEnd w:id="4"/>
            <w:r w:rsidR="00CD34F4">
              <w:rPr>
                <w:rFonts w:ascii="Times New Roman" w:hAnsi="Times New Roman" w:cs="Times New Roman"/>
                <w:bCs/>
              </w:rPr>
              <w:t xml:space="preserve"> </w:t>
            </w:r>
            <w:r w:rsidRPr="009A056E">
              <w:rPr>
                <w:rFonts w:ascii="Times New Roman" w:hAnsi="Times New Roman" w:cs="Times New Roman"/>
                <w:bCs/>
              </w:rPr>
              <w:t>процентов начальной (максимальной) цены единиц услуг (работ), запасных частей и расходных материалов;</w:t>
            </w:r>
          </w:p>
          <w:p w14:paraId="0C702964" w14:textId="77777777"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2) снижение текущего минимального предложения цены единиц услуг (работ), запасных частей и расходных материалов осуществляется на величину в пределах "шага аукциона";</w:t>
            </w:r>
          </w:p>
          <w:p w14:paraId="45F0A211" w14:textId="77777777"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3) участник аукциона в электронной форме не вправе подать предложение о цене единиц услуг (работ), запасных частей и расходных материалов, равное ранее поданному этим участником предложению о цене единиц услуг (работ), запасных частей и расходных материалов или большее чем оно, а также предложение о цене, равное нулю;</w:t>
            </w:r>
          </w:p>
          <w:p w14:paraId="3B863D9E" w14:textId="77777777"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 xml:space="preserve">4) участник аукциона в электронной форме не вправе </w:t>
            </w:r>
            <w:r w:rsidRPr="009A056E">
              <w:rPr>
                <w:rFonts w:ascii="Times New Roman" w:hAnsi="Times New Roman" w:cs="Times New Roman"/>
                <w:bCs/>
              </w:rPr>
              <w:lastRenderedPageBreak/>
              <w:t>подать предложение о цене единиц услуг (работ), запасных частей и расходных материалов, которое ниже, чем текущее минимальное предложение о цене единиц услуг (работ), запасных частей и расходных материалов, сниженное в пределах "шага аукциона";</w:t>
            </w:r>
          </w:p>
          <w:p w14:paraId="27F6AF44" w14:textId="77777777"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5) участник аукциона в электронной форме не вправе подать предложение о цене единиц услуг (работ), запасных частей и расходных материалов, которое ниже, чем текущее минимальное предложение о цене единиц услуг (работ), запасных частей и расходных материалов, в случае, если оно подано этим участником аукциона в электронной форме.</w:t>
            </w:r>
          </w:p>
          <w:p w14:paraId="3DAE8784" w14:textId="77777777" w:rsidR="008A3965" w:rsidRPr="009A056E" w:rsidRDefault="008A3965" w:rsidP="00C0637F">
            <w:pPr>
              <w:ind w:left="147" w:right="147"/>
              <w:jc w:val="both"/>
              <w:rPr>
                <w:rFonts w:ascii="Times New Roman" w:hAnsi="Times New Roman" w:cs="Times New Roman"/>
                <w:bCs/>
              </w:rPr>
            </w:pPr>
            <w:r w:rsidRPr="009A056E">
              <w:rPr>
                <w:rFonts w:ascii="Times New Roman" w:hAnsi="Times New Roman" w:cs="Times New Roman"/>
                <w:bCs/>
              </w:rPr>
              <w:t>6) в случае, если при проведении аукциона цена единиц услуг (работ), запасных частей и расходных материалов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B919530" w14:textId="77777777" w:rsidR="008A3965" w:rsidRPr="009A056E" w:rsidRDefault="008A3965" w:rsidP="00C0637F">
            <w:pPr>
              <w:widowControl/>
              <w:suppressAutoHyphens w:val="0"/>
              <w:spacing w:before="120"/>
              <w:ind w:left="147" w:right="147"/>
              <w:jc w:val="both"/>
              <w:rPr>
                <w:rFonts w:ascii="Times New Roman" w:hAnsi="Times New Roman" w:cs="Times New Roman"/>
                <w:bCs/>
                <w:u w:val="single"/>
              </w:rPr>
            </w:pPr>
            <w:r w:rsidRPr="009A056E">
              <w:rPr>
                <w:rFonts w:ascii="Times New Roman" w:eastAsia="Times New Roman" w:hAnsi="Times New Roman" w:cs="Times New Roman"/>
                <w:kern w:val="0"/>
                <w:lang w:eastAsia="ru-RU" w:bidi="ar-SA"/>
              </w:rPr>
              <w:t>Результаты аукциона оформляются оператором ЭТП в</w:t>
            </w:r>
            <w:r w:rsidR="00F63223" w:rsidRPr="009A056E">
              <w:rPr>
                <w:rFonts w:ascii="Times New Roman" w:eastAsia="Times New Roman" w:hAnsi="Times New Roman" w:cs="Times New Roman"/>
                <w:kern w:val="0"/>
                <w:lang w:eastAsia="ru-RU" w:bidi="ar-SA"/>
              </w:rPr>
              <w:t> </w:t>
            </w:r>
            <w:r w:rsidRPr="009A056E">
              <w:rPr>
                <w:rFonts w:ascii="Times New Roman" w:eastAsia="Times New Roman" w:hAnsi="Times New Roman" w:cs="Times New Roman"/>
                <w:kern w:val="0"/>
                <w:lang w:eastAsia="ru-RU" w:bidi="ar-SA"/>
              </w:rPr>
              <w:t xml:space="preserve">виде протокола сопоставления ценовых предложений (проведения аукциона), составленного автоматически в соответствии с Регламентом ЭТП без указания в нем наименований Участников, подавших ценовые предложения. </w:t>
            </w:r>
          </w:p>
        </w:tc>
      </w:tr>
      <w:tr w:rsidR="008A3965" w:rsidRPr="009A056E" w14:paraId="75D27B2F" w14:textId="77777777" w:rsidTr="00C0637F">
        <w:tc>
          <w:tcPr>
            <w:tcW w:w="0" w:type="auto"/>
            <w:shd w:val="clear" w:color="auto" w:fill="auto"/>
          </w:tcPr>
          <w:p w14:paraId="0997CBC8" w14:textId="77777777" w:rsidR="008A3965" w:rsidRPr="009A056E" w:rsidRDefault="008A3965" w:rsidP="00C0637F">
            <w:pPr>
              <w:pStyle w:val="ad"/>
              <w:jc w:val="center"/>
              <w:rPr>
                <w:rFonts w:ascii="Times New Roman" w:eastAsia="SimSun" w:hAnsi="Times New Roman" w:cs="Times New Roman"/>
              </w:rPr>
            </w:pPr>
            <w:r w:rsidRPr="009A056E">
              <w:rPr>
                <w:rFonts w:ascii="Times New Roman" w:eastAsia="SimSun" w:hAnsi="Times New Roman" w:cs="Times New Roman"/>
              </w:rPr>
              <w:lastRenderedPageBreak/>
              <w:t>27.</w:t>
            </w:r>
          </w:p>
        </w:tc>
        <w:tc>
          <w:tcPr>
            <w:tcW w:w="2987" w:type="dxa"/>
            <w:shd w:val="clear" w:color="auto" w:fill="auto"/>
          </w:tcPr>
          <w:p w14:paraId="1F716391" w14:textId="77777777" w:rsidR="008A3965" w:rsidRPr="009A056E" w:rsidRDefault="008A3965" w:rsidP="00C0637F">
            <w:pPr>
              <w:pStyle w:val="ad"/>
              <w:ind w:left="147" w:right="147"/>
              <w:jc w:val="both"/>
              <w:rPr>
                <w:rFonts w:ascii="Times New Roman" w:hAnsi="Times New Roman" w:cs="Times New Roman"/>
              </w:rPr>
            </w:pPr>
            <w:r w:rsidRPr="009A056E">
              <w:rPr>
                <w:rFonts w:ascii="Times New Roman" w:hAnsi="Times New Roman" w:cs="Times New Roman"/>
              </w:rPr>
              <w:t>Порядок рассмотрения вторых частей заявок на участие в аукционе в электронной форме</w:t>
            </w:r>
          </w:p>
        </w:tc>
        <w:tc>
          <w:tcPr>
            <w:tcW w:w="6156" w:type="dxa"/>
            <w:shd w:val="clear" w:color="auto" w:fill="FFFFFF"/>
          </w:tcPr>
          <w:p w14:paraId="5C057615" w14:textId="77777777" w:rsidR="008A3965" w:rsidRPr="009A056E" w:rsidRDefault="008A3965" w:rsidP="00C0637F">
            <w:pPr>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Комиссия по осуществлению закупок рассматривает вторые части заявок на участие в аукционе в</w:t>
            </w:r>
            <w:r w:rsidR="00F63223"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электронной форме, а также иные документы, направленные Заказчику оператором электронной площадки на соответствие их требованиям, установленным документацией об аукционе в</w:t>
            </w:r>
            <w:r w:rsidR="00F63223" w:rsidRPr="009A056E">
              <w:rPr>
                <w:rFonts w:ascii="Times New Roman" w:hAnsi="Times New Roman" w:cs="Times New Roman"/>
                <w:shd w:val="clear" w:color="auto" w:fill="FFFFFF"/>
              </w:rPr>
              <w:t> </w:t>
            </w:r>
            <w:r w:rsidRPr="009A056E">
              <w:rPr>
                <w:rFonts w:ascii="Times New Roman" w:hAnsi="Times New Roman" w:cs="Times New Roman"/>
                <w:shd w:val="clear" w:color="auto" w:fill="FFFFFF"/>
              </w:rPr>
              <w:t>электронной форме.</w:t>
            </w:r>
          </w:p>
          <w:p w14:paraId="588FFD9C" w14:textId="77777777" w:rsidR="008A3965" w:rsidRPr="009A056E" w:rsidRDefault="008A3965" w:rsidP="00C0637F">
            <w:pPr>
              <w:spacing w:before="120" w:after="120"/>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 xml:space="preserve">Комиссия на основании результатов рассмотрения вторых частей заявок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документацией об аукционе в электронной форме в порядке и по основаниям, которые предусмотрены Положением о закупках. </w:t>
            </w:r>
          </w:p>
          <w:p w14:paraId="27013EC9" w14:textId="77777777" w:rsidR="008A3965" w:rsidRPr="009A056E" w:rsidRDefault="008A3965" w:rsidP="00C0637F">
            <w:pPr>
              <w:ind w:left="147" w:right="147"/>
              <w:jc w:val="both"/>
              <w:rPr>
                <w:rFonts w:ascii="Times New Roman" w:hAnsi="Times New Roman" w:cs="Times New Roman"/>
                <w:shd w:val="clear" w:color="auto" w:fill="FFFFFF"/>
              </w:rPr>
            </w:pPr>
            <w:r w:rsidRPr="009A056E">
              <w:rPr>
                <w:rFonts w:ascii="Times New Roman" w:hAnsi="Times New Roman" w:cs="Times New Roman"/>
                <w:shd w:val="clear" w:color="auto" w:fill="FFFFFF"/>
              </w:rPr>
              <w:t>Протокол рассмотрения вторых частей заявок на участие в аукционе размещается в единой информационной системе и электронной площадке не позднее следующего дня после его подписания</w:t>
            </w:r>
          </w:p>
        </w:tc>
      </w:tr>
      <w:tr w:rsidR="008A3965" w:rsidRPr="009A056E" w14:paraId="64683B87" w14:textId="77777777" w:rsidTr="00C0637F">
        <w:tc>
          <w:tcPr>
            <w:tcW w:w="0" w:type="auto"/>
            <w:shd w:val="clear" w:color="auto" w:fill="auto"/>
          </w:tcPr>
          <w:p w14:paraId="26CCB5EF" w14:textId="77777777" w:rsidR="008A3965" w:rsidRPr="009A056E" w:rsidRDefault="008A3965" w:rsidP="00C0637F">
            <w:pPr>
              <w:pStyle w:val="ad"/>
              <w:jc w:val="center"/>
              <w:rPr>
                <w:rFonts w:ascii="Times New Roman" w:eastAsia="SimSun" w:hAnsi="Times New Roman" w:cs="Times New Roman"/>
              </w:rPr>
            </w:pPr>
            <w:r w:rsidRPr="009A056E">
              <w:rPr>
                <w:rFonts w:ascii="Times New Roman" w:eastAsia="SimSun" w:hAnsi="Times New Roman" w:cs="Times New Roman"/>
              </w:rPr>
              <w:t>28.</w:t>
            </w:r>
          </w:p>
        </w:tc>
        <w:tc>
          <w:tcPr>
            <w:tcW w:w="2987" w:type="dxa"/>
            <w:shd w:val="clear" w:color="auto" w:fill="auto"/>
          </w:tcPr>
          <w:p w14:paraId="166C4F0B"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Дата и порядок подведения итогов аукциона в электронной форме</w:t>
            </w:r>
          </w:p>
        </w:tc>
        <w:tc>
          <w:tcPr>
            <w:tcW w:w="6156" w:type="dxa"/>
            <w:shd w:val="clear" w:color="auto" w:fill="auto"/>
          </w:tcPr>
          <w:p w14:paraId="54211BD5" w14:textId="19C5245D" w:rsidR="008A3965" w:rsidRPr="009A056E" w:rsidRDefault="008A3965" w:rsidP="00C0637F">
            <w:pPr>
              <w:spacing w:after="120"/>
              <w:ind w:left="147" w:right="147"/>
              <w:jc w:val="both"/>
              <w:rPr>
                <w:rFonts w:ascii="Times New Roman" w:hAnsi="Times New Roman" w:cs="Times New Roman"/>
                <w:b/>
              </w:rPr>
            </w:pPr>
            <w:proofErr w:type="gramStart"/>
            <w:r w:rsidRPr="009A056E">
              <w:rPr>
                <w:rFonts w:ascii="Times New Roman" w:eastAsia="Times New Roman" w:hAnsi="Times New Roman" w:cs="Times New Roman"/>
                <w:u w:val="single"/>
                <w:lang w:eastAsia="ru-RU"/>
              </w:rPr>
              <w:t>«</w:t>
            </w:r>
            <w:r w:rsidRPr="009A056E">
              <w:rPr>
                <w:rFonts w:ascii="Times New Roman" w:eastAsia="Times New Roman" w:hAnsi="Times New Roman" w:cs="Times New Roman"/>
                <w:b/>
                <w:u w:val="single"/>
                <w:lang w:eastAsia="ru-RU"/>
              </w:rPr>
              <w:t xml:space="preserve"> </w:t>
            </w:r>
            <w:r w:rsidR="003909D9">
              <w:rPr>
                <w:rFonts w:ascii="Times New Roman" w:eastAsia="Times New Roman" w:hAnsi="Times New Roman" w:cs="Times New Roman"/>
                <w:b/>
                <w:u w:val="single"/>
                <w:lang w:eastAsia="ru-RU"/>
              </w:rPr>
              <w:t>17</w:t>
            </w:r>
            <w:proofErr w:type="gramEnd"/>
            <w:r w:rsidR="00083215" w:rsidRPr="009A056E">
              <w:rPr>
                <w:rFonts w:ascii="Times New Roman" w:eastAsia="Times New Roman" w:hAnsi="Times New Roman" w:cs="Times New Roman"/>
                <w:b/>
                <w:u w:val="single"/>
                <w:lang w:eastAsia="ru-RU"/>
              </w:rPr>
              <w:t xml:space="preserve"> </w:t>
            </w:r>
            <w:r w:rsidR="002C2D2B" w:rsidRPr="009A056E">
              <w:rPr>
                <w:rFonts w:ascii="Times New Roman" w:eastAsia="Times New Roman" w:hAnsi="Times New Roman" w:cs="Times New Roman"/>
                <w:b/>
                <w:u w:val="single"/>
                <w:lang w:eastAsia="ru-RU"/>
              </w:rPr>
              <w:t xml:space="preserve">» </w:t>
            </w:r>
            <w:r w:rsidR="00083215" w:rsidRPr="009A056E">
              <w:rPr>
                <w:rFonts w:ascii="Times New Roman" w:eastAsia="Times New Roman" w:hAnsi="Times New Roman" w:cs="Times New Roman"/>
                <w:b/>
                <w:u w:val="single"/>
                <w:lang w:eastAsia="ru-RU"/>
              </w:rPr>
              <w:t>ию</w:t>
            </w:r>
            <w:r w:rsidR="00AD69F4">
              <w:rPr>
                <w:rFonts w:ascii="Times New Roman" w:eastAsia="Times New Roman" w:hAnsi="Times New Roman" w:cs="Times New Roman"/>
                <w:b/>
                <w:u w:val="single"/>
                <w:lang w:eastAsia="ru-RU"/>
              </w:rPr>
              <w:t>л</w:t>
            </w:r>
            <w:r w:rsidR="00083215" w:rsidRPr="009A056E">
              <w:rPr>
                <w:rFonts w:ascii="Times New Roman" w:eastAsia="Times New Roman" w:hAnsi="Times New Roman" w:cs="Times New Roman"/>
                <w:b/>
                <w:u w:val="single"/>
                <w:lang w:eastAsia="ru-RU"/>
              </w:rPr>
              <w:t>я</w:t>
            </w:r>
            <w:r w:rsidRPr="009A056E">
              <w:rPr>
                <w:rFonts w:ascii="Times New Roman" w:eastAsia="Times New Roman" w:hAnsi="Times New Roman" w:cs="Times New Roman"/>
                <w:b/>
                <w:u w:val="single"/>
                <w:lang w:eastAsia="ru-RU"/>
              </w:rPr>
              <w:t xml:space="preserve"> 202</w:t>
            </w:r>
            <w:r w:rsidR="0022734E" w:rsidRPr="009A056E">
              <w:rPr>
                <w:rFonts w:ascii="Times New Roman" w:eastAsia="Times New Roman" w:hAnsi="Times New Roman" w:cs="Times New Roman"/>
                <w:b/>
                <w:u w:val="single"/>
                <w:lang w:eastAsia="ru-RU"/>
              </w:rPr>
              <w:t>6</w:t>
            </w:r>
            <w:r w:rsidRPr="009A056E">
              <w:rPr>
                <w:rFonts w:ascii="Times New Roman" w:eastAsia="Times New Roman" w:hAnsi="Times New Roman" w:cs="Times New Roman"/>
                <w:b/>
                <w:u w:val="single"/>
                <w:lang w:eastAsia="ru-RU"/>
              </w:rPr>
              <w:t xml:space="preserve"> года</w:t>
            </w:r>
            <w:r w:rsidRPr="009A056E">
              <w:rPr>
                <w:rFonts w:ascii="Times New Roman" w:hAnsi="Times New Roman" w:cs="Times New Roman"/>
                <w:b/>
              </w:rPr>
              <w:t>.</w:t>
            </w:r>
          </w:p>
          <w:p w14:paraId="1535951F" w14:textId="55B98B32" w:rsidR="008A3965" w:rsidRPr="009A056E" w:rsidRDefault="008A3965" w:rsidP="00C0637F">
            <w:pPr>
              <w:spacing w:after="120"/>
              <w:ind w:left="147" w:right="147"/>
              <w:jc w:val="both"/>
              <w:rPr>
                <w:rFonts w:ascii="Times New Roman" w:hAnsi="Times New Roman" w:cs="Times New Roman"/>
              </w:rPr>
            </w:pPr>
            <w:r w:rsidRPr="009A056E">
              <w:rPr>
                <w:rFonts w:ascii="Times New Roman" w:hAnsi="Times New Roman" w:cs="Times New Roman"/>
              </w:rPr>
              <w:t xml:space="preserve">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единиц услуг (работ), запасных частей и расходных материалов путем снижения начальной (максимальной) цены, </w:t>
            </w:r>
            <w:r w:rsidRPr="009A056E">
              <w:rPr>
                <w:rFonts w:ascii="Times New Roman" w:hAnsi="Times New Roman" w:cs="Times New Roman"/>
              </w:rPr>
              <w:lastRenderedPageBreak/>
              <w:t>указанной в</w:t>
            </w:r>
            <w:r w:rsidR="00C0637F" w:rsidRPr="009A056E">
              <w:rPr>
                <w:rFonts w:ascii="Times New Roman" w:hAnsi="Times New Roman" w:cs="Times New Roman"/>
              </w:rPr>
              <w:t> </w:t>
            </w:r>
            <w:r w:rsidRPr="009A056E">
              <w:rPr>
                <w:rFonts w:ascii="Times New Roman" w:hAnsi="Times New Roman" w:cs="Times New Roman"/>
              </w:rPr>
              <w:t>извещении о проведении аукциона, на установленную в документации о закупке величину в пределах "шага аукциона".</w:t>
            </w:r>
          </w:p>
          <w:p w14:paraId="43A67877" w14:textId="77777777" w:rsidR="008A3965" w:rsidRPr="009A056E" w:rsidRDefault="008A3965" w:rsidP="00C0637F">
            <w:pPr>
              <w:ind w:left="147" w:right="147" w:firstLine="567"/>
              <w:jc w:val="both"/>
              <w:rPr>
                <w:rFonts w:ascii="Times New Roman" w:hAnsi="Times New Roman" w:cs="Times New Roman"/>
              </w:rPr>
            </w:pPr>
            <w:r w:rsidRPr="009A056E">
              <w:rPr>
                <w:rFonts w:ascii="Times New Roman" w:hAnsi="Times New Roman" w:cs="Times New Roman"/>
              </w:rPr>
              <w:t>Протокол подведения итогов аукциона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аукционе. Протокол хранится у секретаря комиссии по закупкам. Указанный протокол размещается в единой информационной системе и электронной площадке не позднее чем через 3 (три) дня со дня его подписания.</w:t>
            </w:r>
          </w:p>
        </w:tc>
      </w:tr>
      <w:tr w:rsidR="008A3965" w:rsidRPr="009A056E" w14:paraId="0B6FCFCA" w14:textId="77777777" w:rsidTr="00C0637F">
        <w:tc>
          <w:tcPr>
            <w:tcW w:w="0" w:type="auto"/>
            <w:shd w:val="clear" w:color="auto" w:fill="auto"/>
          </w:tcPr>
          <w:p w14:paraId="0DC0A321" w14:textId="77777777" w:rsidR="008A3965" w:rsidRPr="009A056E" w:rsidRDefault="008A3965" w:rsidP="00C0637F">
            <w:pPr>
              <w:pStyle w:val="ad"/>
              <w:jc w:val="center"/>
              <w:rPr>
                <w:rFonts w:ascii="Times New Roman" w:eastAsia="SimSun" w:hAnsi="Times New Roman" w:cs="Times New Roman"/>
              </w:rPr>
            </w:pPr>
            <w:r w:rsidRPr="009A056E">
              <w:rPr>
                <w:rFonts w:ascii="Times New Roman" w:eastAsia="SimSun" w:hAnsi="Times New Roman" w:cs="Times New Roman"/>
              </w:rPr>
              <w:lastRenderedPageBreak/>
              <w:t>29.</w:t>
            </w:r>
          </w:p>
        </w:tc>
        <w:tc>
          <w:tcPr>
            <w:tcW w:w="2987" w:type="dxa"/>
            <w:shd w:val="clear" w:color="auto" w:fill="auto"/>
          </w:tcPr>
          <w:p w14:paraId="323EF0D8"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Признание процедуры аукциона несостоявшимся</w:t>
            </w:r>
          </w:p>
        </w:tc>
        <w:tc>
          <w:tcPr>
            <w:tcW w:w="6156" w:type="dxa"/>
            <w:shd w:val="clear" w:color="auto" w:fill="auto"/>
          </w:tcPr>
          <w:p w14:paraId="33AA6FBA"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1. Процедура аукциона может быть признана несостоявшейся в одном из нескольких случаев:</w:t>
            </w:r>
          </w:p>
          <w:p w14:paraId="2C8D0392"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1)</w:t>
            </w:r>
            <w:r w:rsidRPr="009A056E">
              <w:rPr>
                <w:rFonts w:ascii="Times New Roman" w:hAnsi="Times New Roman" w:cs="Times New Roman"/>
              </w:rPr>
              <w:tab/>
              <w:t>подача единственной заявки, если указанная заявка или подавший ее Участник не соответствует требованиям закупочной документации;</w:t>
            </w:r>
          </w:p>
          <w:p w14:paraId="38CEB914"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2)</w:t>
            </w:r>
            <w:r w:rsidRPr="009A056E">
              <w:rPr>
                <w:rFonts w:ascii="Times New Roman" w:hAnsi="Times New Roman" w:cs="Times New Roman"/>
              </w:rPr>
              <w:tab/>
              <w:t>подача единственной заявки, если указанная заявка и подавший ее Участник соответствуют требованиям закупочной документации;</w:t>
            </w:r>
          </w:p>
          <w:p w14:paraId="6D9F0137"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3)</w:t>
            </w:r>
            <w:r w:rsidRPr="009A056E">
              <w:rPr>
                <w:rFonts w:ascii="Times New Roman" w:hAnsi="Times New Roman" w:cs="Times New Roman"/>
              </w:rPr>
              <w:tab/>
              <w:t>если только одна заявка соответствует требованиям закупочной документации;</w:t>
            </w:r>
          </w:p>
          <w:p w14:paraId="07FE89BA"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4)</w:t>
            </w:r>
            <w:r w:rsidRPr="009A056E">
              <w:rPr>
                <w:rFonts w:ascii="Times New Roman" w:hAnsi="Times New Roman" w:cs="Times New Roman"/>
              </w:rPr>
              <w:tab/>
              <w:t>отсутствие заявок;</w:t>
            </w:r>
          </w:p>
          <w:p w14:paraId="4AF66A07"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5)</w:t>
            </w:r>
            <w:r w:rsidRPr="009A056E">
              <w:rPr>
                <w:rFonts w:ascii="Times New Roman" w:hAnsi="Times New Roman" w:cs="Times New Roman"/>
              </w:rPr>
              <w:tab/>
              <w:t>если все поступившие заявки были отклонены;</w:t>
            </w:r>
          </w:p>
          <w:p w14:paraId="6A4E76FE"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6)</w:t>
            </w:r>
            <w:r w:rsidRPr="009A056E">
              <w:rPr>
                <w:rFonts w:ascii="Times New Roman" w:hAnsi="Times New Roman" w:cs="Times New Roman"/>
              </w:rPr>
              <w:tab/>
              <w:t>отсутствие поданных ценовых предложений;</w:t>
            </w:r>
          </w:p>
          <w:p w14:paraId="5F37D00E" w14:textId="08FBF606"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7)</w:t>
            </w:r>
            <w:r w:rsidRPr="009A056E">
              <w:rPr>
                <w:rFonts w:ascii="Times New Roman" w:hAnsi="Times New Roman" w:cs="Times New Roman"/>
              </w:rPr>
              <w:tab/>
              <w:t xml:space="preserve">в случае если проводится </w:t>
            </w:r>
            <w:proofErr w:type="spellStart"/>
            <w:r w:rsidRPr="009A056E">
              <w:rPr>
                <w:rFonts w:ascii="Times New Roman" w:hAnsi="Times New Roman" w:cs="Times New Roman"/>
              </w:rPr>
              <w:t>многолотовый</w:t>
            </w:r>
            <w:proofErr w:type="spellEnd"/>
            <w:r w:rsidRPr="009A056E">
              <w:rPr>
                <w:rFonts w:ascii="Times New Roman" w:hAnsi="Times New Roman" w:cs="Times New Roman"/>
              </w:rPr>
              <w:t xml:space="preserve"> аукцион, он может быть признан несостоявшимся в отношении тех лотов, в отношении которых не подано ни одной заявки или подана только одна заявка</w:t>
            </w:r>
            <w:r w:rsidR="003D6F81" w:rsidRPr="009A056E">
              <w:rPr>
                <w:rFonts w:ascii="Times New Roman" w:hAnsi="Times New Roman" w:cs="Times New Roman"/>
              </w:rPr>
              <w:t>.</w:t>
            </w:r>
          </w:p>
          <w:p w14:paraId="7B35847F" w14:textId="648182D1"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2. В случае признания аукциона несостоявшимся Заказчик вправе:</w:t>
            </w:r>
          </w:p>
          <w:p w14:paraId="4F28ED0E"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1) заключить договор с единственным Участником аукциона, заявка которого соответствует требованиям аукционной документации;</w:t>
            </w:r>
          </w:p>
          <w:p w14:paraId="701B01BB" w14:textId="32AB19F1"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2) провести закупку способом закупки у</w:t>
            </w:r>
            <w:r w:rsidR="00C0637F" w:rsidRPr="009A056E">
              <w:rPr>
                <w:rFonts w:ascii="Times New Roman" w:hAnsi="Times New Roman" w:cs="Times New Roman"/>
              </w:rPr>
              <w:t> </w:t>
            </w:r>
            <w:r w:rsidRPr="009A056E">
              <w:rPr>
                <w:rFonts w:ascii="Times New Roman" w:hAnsi="Times New Roman" w:cs="Times New Roman"/>
              </w:rPr>
              <w:t>единственного производителя (поставщика);</w:t>
            </w:r>
          </w:p>
          <w:p w14:paraId="571E665B"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3) провести закупку повторно;</w:t>
            </w:r>
          </w:p>
          <w:p w14:paraId="4449A1FA"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4) провести иную процедуру закупки;</w:t>
            </w:r>
          </w:p>
          <w:p w14:paraId="57D7C365" w14:textId="77777777" w:rsidR="008A3965" w:rsidRPr="009A056E" w:rsidRDefault="008A3965" w:rsidP="00C0637F">
            <w:pPr>
              <w:ind w:left="147" w:right="147" w:firstLine="232"/>
              <w:jc w:val="both"/>
              <w:rPr>
                <w:rFonts w:ascii="Times New Roman" w:hAnsi="Times New Roman" w:cs="Times New Roman"/>
              </w:rPr>
            </w:pPr>
            <w:r w:rsidRPr="009A056E">
              <w:rPr>
                <w:rFonts w:ascii="Times New Roman" w:hAnsi="Times New Roman" w:cs="Times New Roman"/>
              </w:rPr>
              <w:t>5) отказаться от проведения процедуры.</w:t>
            </w:r>
          </w:p>
        </w:tc>
      </w:tr>
      <w:tr w:rsidR="008A3965" w:rsidRPr="009A056E" w14:paraId="1E51A848" w14:textId="77777777" w:rsidTr="00211391">
        <w:trPr>
          <w:trHeight w:val="786"/>
        </w:trPr>
        <w:tc>
          <w:tcPr>
            <w:tcW w:w="0" w:type="auto"/>
            <w:shd w:val="clear" w:color="auto" w:fill="auto"/>
          </w:tcPr>
          <w:p w14:paraId="5B83208B" w14:textId="77777777" w:rsidR="008A3965" w:rsidRPr="009A056E" w:rsidRDefault="008A3965"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30.</w:t>
            </w:r>
          </w:p>
        </w:tc>
        <w:tc>
          <w:tcPr>
            <w:tcW w:w="2987" w:type="dxa"/>
            <w:shd w:val="clear" w:color="auto" w:fill="auto"/>
          </w:tcPr>
          <w:p w14:paraId="50845C1F" w14:textId="77777777" w:rsidR="008A3965" w:rsidRPr="009A056E" w:rsidRDefault="008A3965" w:rsidP="00C0637F">
            <w:pPr>
              <w:ind w:left="147" w:right="147"/>
              <w:jc w:val="both"/>
              <w:rPr>
                <w:rFonts w:ascii="Times New Roman" w:eastAsia="Times New Roman" w:hAnsi="Times New Roman" w:cs="Times New Roman"/>
                <w:lang w:eastAsia="ru-RU"/>
              </w:rPr>
            </w:pPr>
            <w:r w:rsidRPr="009A056E">
              <w:rPr>
                <w:rFonts w:ascii="Times New Roman" w:hAnsi="Times New Roman" w:cs="Times New Roman"/>
              </w:rPr>
              <w:t>Заключение договора по результатам открытого аукциона в электронной форме</w:t>
            </w:r>
          </w:p>
        </w:tc>
        <w:tc>
          <w:tcPr>
            <w:tcW w:w="6156" w:type="dxa"/>
            <w:shd w:val="clear" w:color="auto" w:fill="auto"/>
          </w:tcPr>
          <w:p w14:paraId="00CEF31F" w14:textId="77777777" w:rsidR="008A3965" w:rsidRPr="009A056E" w:rsidRDefault="008A3965" w:rsidP="00C0637F">
            <w:pPr>
              <w:snapToGrid w:val="0"/>
              <w:ind w:left="147" w:right="147"/>
              <w:jc w:val="both"/>
              <w:rPr>
                <w:rFonts w:ascii="Times New Roman" w:hAnsi="Times New Roman" w:cs="Times New Roman"/>
              </w:rPr>
            </w:pPr>
            <w:r w:rsidRPr="009A056E">
              <w:rPr>
                <w:rFonts w:ascii="Times New Roman" w:hAnsi="Times New Roman" w:cs="Times New Roman"/>
              </w:rPr>
              <w:t xml:space="preserve">Договор по результатам аукциона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w:t>
            </w:r>
            <w:r w:rsidRPr="009A056E">
              <w:rPr>
                <w:rFonts w:ascii="Times New Roman" w:hAnsi="Times New Roman" w:cs="Times New Roman"/>
              </w:rPr>
              <w:lastRenderedPageBreak/>
              <w:t>действий (бездействия) заказчика, комиссии по осуществлению конкурентной закупки, оператора электронной площадки.</w:t>
            </w:r>
          </w:p>
        </w:tc>
      </w:tr>
      <w:tr w:rsidR="008A3965" w:rsidRPr="009A056E" w14:paraId="59369937" w14:textId="77777777" w:rsidTr="00C0637F">
        <w:trPr>
          <w:trHeight w:val="1356"/>
        </w:trPr>
        <w:tc>
          <w:tcPr>
            <w:tcW w:w="0" w:type="auto"/>
            <w:shd w:val="clear" w:color="auto" w:fill="auto"/>
          </w:tcPr>
          <w:p w14:paraId="3DB19897" w14:textId="77777777" w:rsidR="008A3965" w:rsidRPr="009A056E" w:rsidRDefault="008A3965"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lastRenderedPageBreak/>
              <w:t>31.</w:t>
            </w:r>
          </w:p>
        </w:tc>
        <w:tc>
          <w:tcPr>
            <w:tcW w:w="2987" w:type="dxa"/>
            <w:shd w:val="clear" w:color="auto" w:fill="auto"/>
          </w:tcPr>
          <w:p w14:paraId="6137B44E"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Возможность заказчика заключить договор с</w:t>
            </w:r>
            <w:r w:rsidR="00F63223" w:rsidRPr="009A056E">
              <w:rPr>
                <w:rFonts w:ascii="Times New Roman" w:hAnsi="Times New Roman" w:cs="Times New Roman"/>
              </w:rPr>
              <w:t> </w:t>
            </w:r>
            <w:r w:rsidRPr="009A056E">
              <w:rPr>
                <w:rFonts w:ascii="Times New Roman" w:hAnsi="Times New Roman" w:cs="Times New Roman"/>
              </w:rPr>
              <w:t>несколькими участниками открытого аукциона в</w:t>
            </w:r>
            <w:r w:rsidR="00F63223" w:rsidRPr="009A056E">
              <w:rPr>
                <w:rFonts w:ascii="Times New Roman" w:hAnsi="Times New Roman" w:cs="Times New Roman"/>
              </w:rPr>
              <w:t> </w:t>
            </w:r>
            <w:r w:rsidRPr="009A056E">
              <w:rPr>
                <w:rFonts w:ascii="Times New Roman" w:hAnsi="Times New Roman" w:cs="Times New Roman"/>
              </w:rPr>
              <w:t>электронной</w:t>
            </w:r>
            <w:r w:rsidR="00F63223" w:rsidRPr="009A056E">
              <w:rPr>
                <w:rFonts w:ascii="Times New Roman" w:hAnsi="Times New Roman" w:cs="Times New Roman"/>
              </w:rPr>
              <w:t> </w:t>
            </w:r>
            <w:r w:rsidRPr="009A056E">
              <w:rPr>
                <w:rFonts w:ascii="Times New Roman" w:hAnsi="Times New Roman" w:cs="Times New Roman"/>
              </w:rPr>
              <w:t>форме</w:t>
            </w:r>
          </w:p>
        </w:tc>
        <w:tc>
          <w:tcPr>
            <w:tcW w:w="6156" w:type="dxa"/>
            <w:shd w:val="clear" w:color="auto" w:fill="auto"/>
          </w:tcPr>
          <w:p w14:paraId="310CF598" w14:textId="77777777" w:rsidR="008A3965" w:rsidRPr="009A056E" w:rsidRDefault="008A3965" w:rsidP="00C0637F">
            <w:pPr>
              <w:snapToGrid w:val="0"/>
              <w:ind w:left="147" w:right="147"/>
              <w:jc w:val="both"/>
              <w:rPr>
                <w:rFonts w:ascii="Times New Roman" w:hAnsi="Times New Roman" w:cs="Times New Roman"/>
              </w:rPr>
            </w:pPr>
            <w:r w:rsidRPr="009A056E">
              <w:rPr>
                <w:rFonts w:ascii="Times New Roman" w:hAnsi="Times New Roman" w:cs="Times New Roman"/>
              </w:rPr>
              <w:t>Не предусмотрено</w:t>
            </w:r>
          </w:p>
        </w:tc>
      </w:tr>
      <w:tr w:rsidR="008A3965" w:rsidRPr="009A056E" w14:paraId="145F6068" w14:textId="77777777" w:rsidTr="00C0637F">
        <w:trPr>
          <w:trHeight w:val="1545"/>
        </w:trPr>
        <w:tc>
          <w:tcPr>
            <w:tcW w:w="0" w:type="auto"/>
            <w:shd w:val="clear" w:color="auto" w:fill="auto"/>
          </w:tcPr>
          <w:p w14:paraId="1EA0BA62" w14:textId="77777777" w:rsidR="008A3965" w:rsidRPr="009A056E" w:rsidRDefault="008A3965"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32.</w:t>
            </w:r>
          </w:p>
        </w:tc>
        <w:tc>
          <w:tcPr>
            <w:tcW w:w="2987" w:type="dxa"/>
            <w:shd w:val="clear" w:color="auto" w:fill="auto"/>
          </w:tcPr>
          <w:p w14:paraId="171B0E8E"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Срок, в течение которого победитель такого открытого аукциона в электронной форме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156" w:type="dxa"/>
            <w:shd w:val="clear" w:color="auto" w:fill="auto"/>
          </w:tcPr>
          <w:p w14:paraId="040A25F8" w14:textId="0E2EBCCA" w:rsidR="008A3965" w:rsidRPr="009A056E" w:rsidRDefault="008A3965" w:rsidP="00C0637F">
            <w:pPr>
              <w:snapToGrid w:val="0"/>
              <w:ind w:left="147" w:right="147"/>
              <w:jc w:val="both"/>
              <w:rPr>
                <w:rFonts w:ascii="Times New Roman" w:hAnsi="Times New Roman" w:cs="Times New Roman"/>
              </w:rPr>
            </w:pPr>
            <w:r w:rsidRPr="009A056E">
              <w:rPr>
                <w:rFonts w:ascii="Times New Roman" w:hAnsi="Times New Roman" w:cs="Times New Roman"/>
              </w:rPr>
              <w:t>В течение</w:t>
            </w:r>
            <w:r w:rsidR="00CC44DB" w:rsidRPr="009A056E">
              <w:rPr>
                <w:rFonts w:ascii="Times New Roman" w:hAnsi="Times New Roman" w:cs="Times New Roman"/>
              </w:rPr>
              <w:t xml:space="preserve"> 5</w:t>
            </w:r>
            <w:r w:rsidRPr="009A056E">
              <w:rPr>
                <w:rFonts w:ascii="Times New Roman" w:hAnsi="Times New Roman" w:cs="Times New Roman"/>
              </w:rPr>
              <w:t xml:space="preserve"> </w:t>
            </w:r>
            <w:r w:rsidR="00CC44DB" w:rsidRPr="009A056E">
              <w:rPr>
                <w:rFonts w:ascii="Times New Roman" w:hAnsi="Times New Roman" w:cs="Times New Roman"/>
              </w:rPr>
              <w:t>(</w:t>
            </w:r>
            <w:r w:rsidRPr="009A056E">
              <w:rPr>
                <w:rFonts w:ascii="Times New Roman" w:hAnsi="Times New Roman" w:cs="Times New Roman"/>
              </w:rPr>
              <w:t>пяти</w:t>
            </w:r>
            <w:r w:rsidR="00CC44DB" w:rsidRPr="009A056E">
              <w:rPr>
                <w:rFonts w:ascii="Times New Roman" w:hAnsi="Times New Roman" w:cs="Times New Roman"/>
              </w:rPr>
              <w:t>)</w:t>
            </w:r>
            <w:r w:rsidRPr="009A056E">
              <w:rPr>
                <w:rFonts w:ascii="Times New Roman" w:hAnsi="Times New Roman" w:cs="Times New Roman"/>
              </w:rPr>
              <w:t xml:space="preserve"> дней с даты направления </w:t>
            </w:r>
            <w:r w:rsidR="00F63223" w:rsidRPr="009A056E">
              <w:rPr>
                <w:rFonts w:ascii="Times New Roman" w:hAnsi="Times New Roman" w:cs="Times New Roman"/>
              </w:rPr>
              <w:t>З</w:t>
            </w:r>
            <w:r w:rsidRPr="009A056E">
              <w:rPr>
                <w:rFonts w:ascii="Times New Roman" w:hAnsi="Times New Roman" w:cs="Times New Roman"/>
              </w:rPr>
              <w:t>аказчиком проекта договора на сайте электронной торговой площадки</w:t>
            </w:r>
          </w:p>
        </w:tc>
      </w:tr>
      <w:tr w:rsidR="008A3965" w:rsidRPr="009A056E" w14:paraId="0F886BB8" w14:textId="77777777" w:rsidTr="00C0637F">
        <w:trPr>
          <w:trHeight w:val="762"/>
        </w:trPr>
        <w:tc>
          <w:tcPr>
            <w:tcW w:w="0" w:type="auto"/>
            <w:shd w:val="clear" w:color="auto" w:fill="auto"/>
          </w:tcPr>
          <w:p w14:paraId="2A0229EF" w14:textId="77777777" w:rsidR="008A3965" w:rsidRPr="009A056E" w:rsidRDefault="008A3965"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33.</w:t>
            </w:r>
          </w:p>
        </w:tc>
        <w:tc>
          <w:tcPr>
            <w:tcW w:w="2987" w:type="dxa"/>
            <w:shd w:val="clear" w:color="auto" w:fill="auto"/>
          </w:tcPr>
          <w:p w14:paraId="300F797C" w14:textId="77777777" w:rsidR="008A3965" w:rsidRPr="009A056E" w:rsidRDefault="008A3965" w:rsidP="00C0637F">
            <w:pPr>
              <w:ind w:left="147" w:right="147"/>
              <w:jc w:val="both"/>
              <w:rPr>
                <w:rFonts w:ascii="Times New Roman" w:hAnsi="Times New Roman" w:cs="Times New Roman"/>
              </w:rPr>
            </w:pPr>
            <w:r w:rsidRPr="009A056E">
              <w:rPr>
                <w:rFonts w:ascii="Times New Roman" w:hAnsi="Times New Roman" w:cs="Times New Roman"/>
              </w:rPr>
              <w:t>Возможность заказчика изменить условия договора</w:t>
            </w:r>
          </w:p>
        </w:tc>
        <w:tc>
          <w:tcPr>
            <w:tcW w:w="6156" w:type="dxa"/>
            <w:shd w:val="clear" w:color="auto" w:fill="auto"/>
          </w:tcPr>
          <w:p w14:paraId="5CB464B5" w14:textId="77AD49CF" w:rsidR="008A3965" w:rsidRPr="009A056E" w:rsidRDefault="008A3965" w:rsidP="00C0637F">
            <w:pPr>
              <w:pStyle w:val="ad"/>
              <w:ind w:left="147" w:right="147"/>
              <w:jc w:val="both"/>
              <w:rPr>
                <w:rFonts w:ascii="Times New Roman" w:hAnsi="Times New Roman" w:cs="Times New Roman"/>
              </w:rPr>
            </w:pPr>
            <w:r w:rsidRPr="009A056E">
              <w:rPr>
                <w:rFonts w:ascii="Times New Roman" w:hAnsi="Times New Roman" w:cs="Times New Roman"/>
              </w:rPr>
              <w:t>Предусмотрена в соответствии с разделом 39 Положения о закупк</w:t>
            </w:r>
            <w:r w:rsidR="00C0637F" w:rsidRPr="009A056E">
              <w:rPr>
                <w:rFonts w:ascii="Times New Roman" w:hAnsi="Times New Roman" w:cs="Times New Roman"/>
              </w:rPr>
              <w:t>ах</w:t>
            </w:r>
          </w:p>
        </w:tc>
      </w:tr>
      <w:tr w:rsidR="00F63223" w:rsidRPr="009A056E" w14:paraId="4D68E1FF" w14:textId="77777777" w:rsidTr="00C0637F">
        <w:tc>
          <w:tcPr>
            <w:tcW w:w="0" w:type="auto"/>
            <w:shd w:val="clear" w:color="auto" w:fill="auto"/>
          </w:tcPr>
          <w:p w14:paraId="7F991DE6" w14:textId="77777777" w:rsidR="00F63223" w:rsidRPr="009A056E" w:rsidRDefault="00F63223"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34.</w:t>
            </w:r>
          </w:p>
        </w:tc>
        <w:tc>
          <w:tcPr>
            <w:tcW w:w="2987" w:type="dxa"/>
            <w:shd w:val="clear" w:color="auto" w:fill="auto"/>
          </w:tcPr>
          <w:p w14:paraId="301CF944" w14:textId="77777777" w:rsidR="00F63223" w:rsidRPr="009A056E" w:rsidRDefault="00F63223" w:rsidP="00C0637F">
            <w:pPr>
              <w:ind w:left="147" w:right="147"/>
              <w:jc w:val="both"/>
              <w:rPr>
                <w:rFonts w:ascii="Times New Roman" w:eastAsia="Times New Roman" w:hAnsi="Times New Roman" w:cs="Times New Roman"/>
                <w:lang w:eastAsia="ru-RU" w:bidi="ar-SA"/>
              </w:rPr>
            </w:pPr>
            <w:r w:rsidRPr="009A056E">
              <w:rPr>
                <w:rFonts w:ascii="Times New Roman" w:eastAsia="Times New Roman" w:hAnsi="Times New Roman" w:cs="Times New Roman"/>
                <w:lang w:eastAsia="ru-RU"/>
              </w:rPr>
              <w:t>Обеспечение заявок на участие в закупке</w:t>
            </w:r>
          </w:p>
        </w:tc>
        <w:tc>
          <w:tcPr>
            <w:tcW w:w="6156" w:type="dxa"/>
            <w:shd w:val="clear" w:color="auto" w:fill="auto"/>
          </w:tcPr>
          <w:p w14:paraId="62937127" w14:textId="77777777" w:rsidR="00F63223" w:rsidRPr="009A056E" w:rsidRDefault="00F63223" w:rsidP="00C0637F">
            <w:pPr>
              <w:ind w:left="147" w:right="147"/>
              <w:rPr>
                <w:rFonts w:ascii="Times New Roman" w:hAnsi="Times New Roman" w:cs="Times New Roman"/>
              </w:rPr>
            </w:pPr>
            <w:r w:rsidRPr="009A056E">
              <w:rPr>
                <w:rFonts w:ascii="Times New Roman" w:hAnsi="Times New Roman" w:cs="Times New Roman"/>
              </w:rPr>
              <w:t>Не установлено.</w:t>
            </w:r>
          </w:p>
        </w:tc>
      </w:tr>
      <w:tr w:rsidR="00F63223" w:rsidRPr="009A056E" w14:paraId="205AEEA7" w14:textId="77777777" w:rsidTr="00C0637F">
        <w:tc>
          <w:tcPr>
            <w:tcW w:w="0" w:type="auto"/>
            <w:shd w:val="clear" w:color="auto" w:fill="auto"/>
          </w:tcPr>
          <w:p w14:paraId="4BB2E501" w14:textId="77777777" w:rsidR="00F63223" w:rsidRPr="009A056E" w:rsidRDefault="00F63223"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35.</w:t>
            </w:r>
          </w:p>
        </w:tc>
        <w:tc>
          <w:tcPr>
            <w:tcW w:w="2987" w:type="dxa"/>
            <w:shd w:val="clear" w:color="auto" w:fill="auto"/>
          </w:tcPr>
          <w:p w14:paraId="29082A63" w14:textId="77777777" w:rsidR="00F63223" w:rsidRPr="009A056E" w:rsidRDefault="00F63223" w:rsidP="00C0637F">
            <w:pPr>
              <w:ind w:left="147" w:right="147"/>
              <w:jc w:val="both"/>
              <w:rPr>
                <w:rFonts w:ascii="Times New Roman" w:eastAsia="Times New Roman" w:hAnsi="Times New Roman" w:cs="Times New Roman"/>
                <w:lang w:eastAsia="ru-RU" w:bidi="ar-SA"/>
              </w:rPr>
            </w:pPr>
            <w:r w:rsidRPr="009A056E">
              <w:rPr>
                <w:rFonts w:ascii="Times New Roman" w:eastAsia="Times New Roman" w:hAnsi="Times New Roman" w:cs="Times New Roman"/>
                <w:lang w:eastAsia="ru-RU"/>
              </w:rPr>
              <w:t>Размер обеспечения заявок на участие в закупке, срок и порядок внесения денежных средств в качестве обеспечения такой заявки</w:t>
            </w:r>
          </w:p>
        </w:tc>
        <w:tc>
          <w:tcPr>
            <w:tcW w:w="6156" w:type="dxa"/>
            <w:shd w:val="clear" w:color="auto" w:fill="auto"/>
          </w:tcPr>
          <w:p w14:paraId="394ED555" w14:textId="77777777" w:rsidR="00F63223" w:rsidRPr="009A056E" w:rsidRDefault="00F63223" w:rsidP="00C0637F">
            <w:pPr>
              <w:ind w:left="147" w:right="147"/>
              <w:rPr>
                <w:rFonts w:ascii="Times New Roman" w:hAnsi="Times New Roman" w:cs="Times New Roman"/>
              </w:rPr>
            </w:pPr>
            <w:r w:rsidRPr="009A056E">
              <w:rPr>
                <w:rFonts w:ascii="Times New Roman" w:hAnsi="Times New Roman" w:cs="Times New Roman"/>
              </w:rPr>
              <w:t>Не предусмотрено.</w:t>
            </w:r>
          </w:p>
        </w:tc>
      </w:tr>
      <w:tr w:rsidR="00B2299E" w:rsidRPr="009A056E" w14:paraId="153DC845" w14:textId="77777777" w:rsidTr="00C0637F">
        <w:tc>
          <w:tcPr>
            <w:tcW w:w="0" w:type="auto"/>
            <w:shd w:val="clear" w:color="auto" w:fill="auto"/>
          </w:tcPr>
          <w:p w14:paraId="5B824F2A"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36.</w:t>
            </w:r>
          </w:p>
        </w:tc>
        <w:tc>
          <w:tcPr>
            <w:tcW w:w="2987" w:type="dxa"/>
            <w:shd w:val="clear" w:color="auto" w:fill="auto"/>
          </w:tcPr>
          <w:p w14:paraId="3123D793" w14:textId="77777777" w:rsidR="00B2299E" w:rsidRPr="009A056E" w:rsidRDefault="00B2299E" w:rsidP="00C0637F">
            <w:pPr>
              <w:ind w:left="147" w:right="147"/>
              <w:jc w:val="both"/>
              <w:rPr>
                <w:rFonts w:ascii="Times New Roman" w:hAnsi="Times New Roman" w:cs="Times New Roman"/>
              </w:rPr>
            </w:pPr>
            <w:r w:rsidRPr="009A056E">
              <w:rPr>
                <w:rFonts w:ascii="Times New Roman" w:eastAsia="Times New Roman" w:hAnsi="Times New Roman" w:cs="Times New Roman"/>
                <w:lang w:eastAsia="ru-RU"/>
              </w:rPr>
              <w:t>Реквизиты счета для перечисления денежных средств в качестве обеспечения заявок на участие в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или отказа участника такой закупки заключить договор)</w:t>
            </w:r>
          </w:p>
        </w:tc>
        <w:tc>
          <w:tcPr>
            <w:tcW w:w="6156" w:type="dxa"/>
            <w:shd w:val="clear" w:color="auto" w:fill="auto"/>
          </w:tcPr>
          <w:p w14:paraId="4711E9A9" w14:textId="77777777" w:rsidR="00B2299E" w:rsidRPr="009A056E" w:rsidRDefault="00F63223" w:rsidP="00C0637F">
            <w:pPr>
              <w:ind w:left="147" w:right="147"/>
              <w:rPr>
                <w:rFonts w:ascii="Times New Roman" w:hAnsi="Times New Roman" w:cs="Times New Roman"/>
              </w:rPr>
            </w:pPr>
            <w:r w:rsidRPr="009A056E">
              <w:rPr>
                <w:rFonts w:ascii="Times New Roman" w:hAnsi="Times New Roman" w:cs="Times New Roman"/>
              </w:rPr>
              <w:t>Не установлено.</w:t>
            </w:r>
          </w:p>
        </w:tc>
      </w:tr>
      <w:tr w:rsidR="00B2299E" w:rsidRPr="009A056E" w14:paraId="6B53319A" w14:textId="77777777" w:rsidTr="00C0637F">
        <w:tc>
          <w:tcPr>
            <w:tcW w:w="0" w:type="auto"/>
            <w:shd w:val="clear" w:color="auto" w:fill="auto"/>
          </w:tcPr>
          <w:p w14:paraId="7E38CAAA"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lastRenderedPageBreak/>
              <w:t>37.</w:t>
            </w:r>
          </w:p>
        </w:tc>
        <w:tc>
          <w:tcPr>
            <w:tcW w:w="2987" w:type="dxa"/>
            <w:shd w:val="clear" w:color="auto" w:fill="auto"/>
          </w:tcPr>
          <w:p w14:paraId="63C3E686"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 xml:space="preserve">Обеспечение исполнения договора </w:t>
            </w:r>
          </w:p>
        </w:tc>
        <w:tc>
          <w:tcPr>
            <w:tcW w:w="6156" w:type="dxa"/>
            <w:shd w:val="clear" w:color="auto" w:fill="auto"/>
          </w:tcPr>
          <w:p w14:paraId="6D6F8BCD" w14:textId="77777777" w:rsidR="00B2299E" w:rsidRPr="009A056E" w:rsidRDefault="00B2299E" w:rsidP="00C0637F">
            <w:pPr>
              <w:ind w:left="147" w:right="147"/>
              <w:rPr>
                <w:rFonts w:ascii="Times New Roman" w:hAnsi="Times New Roman" w:cs="Times New Roman"/>
              </w:rPr>
            </w:pPr>
            <w:r w:rsidRPr="009A056E">
              <w:rPr>
                <w:rFonts w:ascii="Times New Roman" w:hAnsi="Times New Roman" w:cs="Times New Roman"/>
              </w:rPr>
              <w:t>Установлено</w:t>
            </w:r>
          </w:p>
        </w:tc>
      </w:tr>
      <w:tr w:rsidR="00B2299E" w:rsidRPr="009A056E" w14:paraId="2BFEFDEE" w14:textId="77777777" w:rsidTr="00C0637F">
        <w:tc>
          <w:tcPr>
            <w:tcW w:w="0" w:type="auto"/>
            <w:shd w:val="clear" w:color="auto" w:fill="auto"/>
          </w:tcPr>
          <w:p w14:paraId="71A2E424"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38.</w:t>
            </w:r>
          </w:p>
        </w:tc>
        <w:tc>
          <w:tcPr>
            <w:tcW w:w="2987" w:type="dxa"/>
            <w:shd w:val="clear" w:color="auto" w:fill="auto"/>
          </w:tcPr>
          <w:p w14:paraId="11173B62" w14:textId="77777777" w:rsidR="00B2299E" w:rsidRPr="009A056E" w:rsidRDefault="00B2299E" w:rsidP="00C0637F">
            <w:pPr>
              <w:ind w:left="147" w:right="147"/>
              <w:jc w:val="both"/>
              <w:rPr>
                <w:rFonts w:ascii="Times New Roman" w:eastAsia="Times New Roman" w:hAnsi="Times New Roman" w:cs="Times New Roman"/>
                <w:lang w:eastAsia="ru-RU" w:bidi="ar-SA"/>
              </w:rPr>
            </w:pPr>
            <w:r w:rsidRPr="009A056E">
              <w:rPr>
                <w:rFonts w:ascii="Times New Roman" w:eastAsia="Times New Roman" w:hAnsi="Times New Roman" w:cs="Times New Roman"/>
                <w:lang w:eastAsia="ru-RU"/>
              </w:rPr>
              <w:t xml:space="preserve">Размер обеспечения исполнения договора, срок и порядок его предоставления </w:t>
            </w:r>
          </w:p>
        </w:tc>
        <w:tc>
          <w:tcPr>
            <w:tcW w:w="6156" w:type="dxa"/>
            <w:shd w:val="clear" w:color="auto" w:fill="auto"/>
          </w:tcPr>
          <w:p w14:paraId="434DCD48" w14:textId="67412E21" w:rsidR="0022734E" w:rsidRPr="009A056E" w:rsidRDefault="001A26E8" w:rsidP="00C0637F">
            <w:pPr>
              <w:widowControl/>
              <w:shd w:val="clear" w:color="auto" w:fill="FFFFFF"/>
              <w:ind w:left="147" w:right="147"/>
              <w:jc w:val="both"/>
              <w:rPr>
                <w:rFonts w:ascii="Times New Roman" w:hAnsi="Times New Roman" w:cs="Times New Roman"/>
                <w:b/>
                <w:i/>
              </w:rPr>
            </w:pPr>
            <w:r w:rsidRPr="009A056E">
              <w:rPr>
                <w:rFonts w:ascii="Times New Roman" w:hAnsi="Times New Roman" w:cs="Times New Roman"/>
                <w:b/>
                <w:color w:val="000000"/>
              </w:rPr>
              <w:t>5 % (пят</w:t>
            </w:r>
            <w:r w:rsidR="00CD2AF3" w:rsidRPr="009A056E">
              <w:rPr>
                <w:rFonts w:ascii="Times New Roman" w:hAnsi="Times New Roman" w:cs="Times New Roman"/>
                <w:b/>
                <w:color w:val="000000"/>
              </w:rPr>
              <w:t>ь</w:t>
            </w:r>
            <w:r w:rsidRPr="009A056E">
              <w:rPr>
                <w:rFonts w:ascii="Times New Roman" w:hAnsi="Times New Roman" w:cs="Times New Roman"/>
                <w:b/>
                <w:color w:val="000000"/>
              </w:rPr>
              <w:t xml:space="preserve"> процентов)</w:t>
            </w:r>
            <w:r w:rsidRPr="009A056E">
              <w:rPr>
                <w:rFonts w:ascii="Times New Roman" w:hAnsi="Times New Roman" w:cs="Times New Roman"/>
                <w:color w:val="000000"/>
              </w:rPr>
              <w:t xml:space="preserve"> от начальной максимальной цены Договора, что составляет</w:t>
            </w:r>
            <w:r w:rsidRPr="009A056E">
              <w:rPr>
                <w:rFonts w:ascii="Times New Roman" w:hAnsi="Times New Roman" w:cs="Times New Roman"/>
                <w:b/>
                <w:i/>
              </w:rPr>
              <w:t xml:space="preserve"> </w:t>
            </w:r>
            <w:r w:rsidR="00AD69F4">
              <w:rPr>
                <w:rFonts w:ascii="Times New Roman" w:hAnsi="Times New Roman" w:cs="Times New Roman"/>
                <w:b/>
                <w:bCs/>
                <w:i/>
              </w:rPr>
              <w:t>91 210</w:t>
            </w:r>
            <w:r w:rsidR="00083215" w:rsidRPr="009A056E">
              <w:rPr>
                <w:rFonts w:ascii="Times New Roman" w:hAnsi="Times New Roman" w:cs="Times New Roman"/>
                <w:b/>
                <w:bCs/>
                <w:i/>
              </w:rPr>
              <w:t xml:space="preserve"> </w:t>
            </w:r>
            <w:r w:rsidR="00083215" w:rsidRPr="009A056E">
              <w:rPr>
                <w:rFonts w:ascii="Times New Roman" w:hAnsi="Times New Roman" w:cs="Times New Roman"/>
                <w:b/>
                <w:i/>
              </w:rPr>
              <w:t>(</w:t>
            </w:r>
            <w:r w:rsidR="00AD69F4" w:rsidRPr="00AD69F4">
              <w:rPr>
                <w:rFonts w:ascii="Times New Roman" w:hAnsi="Times New Roman" w:cs="Times New Roman"/>
                <w:b/>
                <w:i/>
              </w:rPr>
              <w:t>Девяносто одна тысяча двести десять</w:t>
            </w:r>
            <w:r w:rsidR="00083215" w:rsidRPr="009A056E">
              <w:rPr>
                <w:rFonts w:ascii="Times New Roman" w:hAnsi="Times New Roman" w:cs="Times New Roman"/>
                <w:b/>
                <w:i/>
              </w:rPr>
              <w:t>) рублей 0</w:t>
            </w:r>
            <w:r w:rsidR="00AD69F4">
              <w:rPr>
                <w:rFonts w:ascii="Times New Roman" w:hAnsi="Times New Roman" w:cs="Times New Roman"/>
                <w:b/>
                <w:i/>
              </w:rPr>
              <w:t>3</w:t>
            </w:r>
            <w:r w:rsidR="00083215" w:rsidRPr="009A056E">
              <w:rPr>
                <w:rFonts w:ascii="Times New Roman" w:hAnsi="Times New Roman" w:cs="Times New Roman"/>
                <w:b/>
                <w:i/>
              </w:rPr>
              <w:t xml:space="preserve"> копе</w:t>
            </w:r>
            <w:r w:rsidR="00AD69F4">
              <w:rPr>
                <w:rFonts w:ascii="Times New Roman" w:hAnsi="Times New Roman" w:cs="Times New Roman"/>
                <w:b/>
                <w:i/>
              </w:rPr>
              <w:t>й</w:t>
            </w:r>
            <w:r w:rsidR="00083215" w:rsidRPr="009A056E">
              <w:rPr>
                <w:rFonts w:ascii="Times New Roman" w:hAnsi="Times New Roman" w:cs="Times New Roman"/>
                <w:b/>
                <w:i/>
              </w:rPr>
              <w:t>к</w:t>
            </w:r>
            <w:r w:rsidR="00AD69F4">
              <w:rPr>
                <w:rFonts w:ascii="Times New Roman" w:hAnsi="Times New Roman" w:cs="Times New Roman"/>
                <w:b/>
                <w:i/>
              </w:rPr>
              <w:t>и</w:t>
            </w:r>
            <w:r w:rsidR="00B2299E" w:rsidRPr="009A056E">
              <w:rPr>
                <w:rFonts w:ascii="Times New Roman" w:hAnsi="Times New Roman" w:cs="Times New Roman"/>
                <w:b/>
                <w:i/>
              </w:rPr>
              <w:t>.</w:t>
            </w:r>
          </w:p>
          <w:p w14:paraId="1AC92338" w14:textId="77777777" w:rsidR="00B2299E" w:rsidRPr="009A056E" w:rsidRDefault="00B2299E" w:rsidP="009551D0">
            <w:pPr>
              <w:spacing w:before="120" w:after="120"/>
              <w:ind w:left="147" w:right="147"/>
              <w:jc w:val="both"/>
              <w:rPr>
                <w:rFonts w:ascii="Times New Roman" w:hAnsi="Times New Roman" w:cs="Times New Roman"/>
              </w:rPr>
            </w:pPr>
            <w:r w:rsidRPr="009A056E">
              <w:rPr>
                <w:rFonts w:ascii="Times New Roman" w:hAnsi="Times New Roman" w:cs="Times New Roman"/>
              </w:rPr>
              <w:t>В случае если при проведении электронного аукциона участником закупки, с которым заключается Договор, предложена цена единиц услуг (работ), запасных частей и расходных материалов, которая на 25 и более процентов ниже начальной (максимальной) цены единиц услуг (работ), запасных частей и расходных материалов,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электронного аукциона.</w:t>
            </w:r>
          </w:p>
          <w:p w14:paraId="3158C993" w14:textId="77777777" w:rsidR="00B2299E" w:rsidRPr="009A056E" w:rsidRDefault="00B2299E" w:rsidP="009551D0">
            <w:pPr>
              <w:spacing w:after="120"/>
              <w:ind w:left="147" w:right="147"/>
              <w:jc w:val="both"/>
              <w:rPr>
                <w:rFonts w:ascii="Times New Roman" w:hAnsi="Times New Roman" w:cs="Times New Roman"/>
              </w:rPr>
            </w:pPr>
            <w:r w:rsidRPr="009A056E">
              <w:rPr>
                <w:rFonts w:ascii="Times New Roman" w:hAnsi="Times New Roman" w:cs="Times New Roman"/>
              </w:rPr>
              <w:t>Исполнение договора может обеспечиваться предоставлением независимой гарантии, выданной гарантом или внесением денежных средств на указанный заказчиком счет.</w:t>
            </w:r>
          </w:p>
          <w:p w14:paraId="3639E904" w14:textId="77777777" w:rsidR="00B2299E" w:rsidRPr="009A056E" w:rsidRDefault="00B2299E" w:rsidP="009551D0">
            <w:pPr>
              <w:spacing w:after="120"/>
              <w:ind w:left="147" w:right="147"/>
              <w:jc w:val="both"/>
              <w:rPr>
                <w:rFonts w:ascii="Times New Roman" w:hAnsi="Times New Roman" w:cs="Times New Roman"/>
              </w:rPr>
            </w:pPr>
            <w:r w:rsidRPr="009A056E">
              <w:rPr>
                <w:rFonts w:ascii="Times New Roman" w:hAnsi="Times New Roman" w:cs="Times New Roman"/>
              </w:rPr>
              <w:t xml:space="preserve">Выбор способа обеспечения Договора определяет победитель закупки самостоятельно. </w:t>
            </w:r>
          </w:p>
          <w:p w14:paraId="66AD0568" w14:textId="77777777" w:rsidR="00B2299E" w:rsidRPr="009A056E" w:rsidRDefault="00B2299E" w:rsidP="009551D0">
            <w:pPr>
              <w:spacing w:after="120"/>
              <w:ind w:left="147" w:right="147"/>
              <w:jc w:val="both"/>
              <w:rPr>
                <w:rFonts w:ascii="Times New Roman" w:hAnsi="Times New Roman" w:cs="Times New Roman"/>
              </w:rPr>
            </w:pPr>
            <w:r w:rsidRPr="009A056E">
              <w:rPr>
                <w:rFonts w:ascii="Times New Roman" w:hAnsi="Times New Roman" w:cs="Times New Roman"/>
              </w:rPr>
              <w:t>Подтверждение предоставления обеспечения исполнения договора предоставляется Заказчику вместе с подписанным Договором со стороны признанного победителем участника настоящего аукциона в электронной форме.</w:t>
            </w:r>
          </w:p>
          <w:p w14:paraId="16B56783" w14:textId="3DBB7C06" w:rsidR="00B2299E" w:rsidRPr="009A056E" w:rsidRDefault="001039D5" w:rsidP="009551D0">
            <w:pPr>
              <w:spacing w:after="120"/>
              <w:ind w:left="147" w:right="147"/>
              <w:jc w:val="both"/>
              <w:rPr>
                <w:rFonts w:ascii="Times New Roman" w:hAnsi="Times New Roman" w:cs="Times New Roman"/>
              </w:rPr>
            </w:pPr>
            <w:r w:rsidRPr="009A056E">
              <w:rPr>
                <w:rFonts w:ascii="Times New Roman" w:hAnsi="Times New Roman" w:cs="Times New Roman"/>
              </w:rPr>
              <w:t>Признанный победителем, участник настоящего аукциона в электронной форме,</w:t>
            </w:r>
            <w:r w:rsidR="00B2299E" w:rsidRPr="009A056E">
              <w:rPr>
                <w:rFonts w:ascii="Times New Roman" w:hAnsi="Times New Roman" w:cs="Times New Roman"/>
              </w:rPr>
              <w:t xml:space="preserve">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w:t>
            </w:r>
            <w:r w:rsidR="00AD69F4">
              <w:rPr>
                <w:rFonts w:ascii="Times New Roman" w:hAnsi="Times New Roman" w:cs="Times New Roman"/>
              </w:rPr>
              <w:t>Исполнитель</w:t>
            </w:r>
            <w:r w:rsidR="00B2299E" w:rsidRPr="009A056E">
              <w:rPr>
                <w:rFonts w:ascii="Times New Roman" w:hAnsi="Times New Roman" w:cs="Times New Roman"/>
              </w:rPr>
              <w:t xml:space="preserve"> может изменить способ обеспечения исполнения Договора.</w:t>
            </w:r>
          </w:p>
          <w:p w14:paraId="4850C250" w14:textId="04387CCD"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Срок действия обеспечения может быть прекращен до наступления указанного срока в случае досрочного исполнения </w:t>
            </w:r>
            <w:r w:rsidR="00AD69F4">
              <w:rPr>
                <w:rFonts w:ascii="Times New Roman" w:hAnsi="Times New Roman" w:cs="Times New Roman"/>
              </w:rPr>
              <w:t>Исполнителем</w:t>
            </w:r>
            <w:r w:rsidRPr="009A056E">
              <w:rPr>
                <w:rFonts w:ascii="Times New Roman" w:hAnsi="Times New Roman" w:cs="Times New Roman"/>
              </w:rPr>
              <w:t xml:space="preserve"> своих обязательств по Договору.</w:t>
            </w:r>
          </w:p>
          <w:p w14:paraId="5D3B59F7" w14:textId="3D893A2C" w:rsidR="00B2299E" w:rsidRPr="009A056E" w:rsidRDefault="00B2299E" w:rsidP="009551D0">
            <w:pPr>
              <w:spacing w:before="120" w:after="120"/>
              <w:ind w:left="147" w:right="147"/>
              <w:jc w:val="both"/>
              <w:rPr>
                <w:rFonts w:ascii="Times New Roman" w:hAnsi="Times New Roman" w:cs="Times New Roman"/>
              </w:rPr>
            </w:pPr>
            <w:r w:rsidRPr="009A056E">
              <w:rPr>
                <w:rFonts w:ascii="Times New Roman" w:hAnsi="Times New Roman" w:cs="Times New Roman"/>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AD69F4">
              <w:rPr>
                <w:rFonts w:ascii="Times New Roman" w:hAnsi="Times New Roman" w:cs="Times New Roman"/>
              </w:rPr>
              <w:t>Исполнителем</w:t>
            </w:r>
            <w:r w:rsidRPr="009A056E">
              <w:rPr>
                <w:rFonts w:ascii="Times New Roman" w:hAnsi="Times New Roman" w:cs="Times New Roman"/>
              </w:rPr>
              <w:t xml:space="preserve"> его обязательств по Договору, </w:t>
            </w:r>
            <w:r w:rsidR="00AD69F4">
              <w:rPr>
                <w:rFonts w:ascii="Times New Roman" w:hAnsi="Times New Roman" w:cs="Times New Roman"/>
              </w:rPr>
              <w:t>Исполнитель</w:t>
            </w:r>
            <w:r w:rsidRPr="009A056E">
              <w:rPr>
                <w:rFonts w:ascii="Times New Roman" w:hAnsi="Times New Roman" w:cs="Times New Roman"/>
              </w:rPr>
              <w:t xml:space="preserve"> обязуется в течение 10</w:t>
            </w:r>
            <w:r w:rsidR="00460905" w:rsidRPr="009A056E">
              <w:rPr>
                <w:rFonts w:ascii="Times New Roman" w:hAnsi="Times New Roman" w:cs="Times New Roman"/>
              </w:rPr>
              <w:t> </w:t>
            </w:r>
            <w:r w:rsidRPr="009A056E">
              <w:rPr>
                <w:rFonts w:ascii="Times New Roman" w:hAnsi="Times New Roman" w:cs="Times New Roman"/>
              </w:rPr>
              <w:t>(десяти)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14:paraId="48F74FF1" w14:textId="20969C2E"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В случае если обеспечением исполнения Договора </w:t>
            </w:r>
            <w:r w:rsidR="00AD69F4">
              <w:rPr>
                <w:rFonts w:ascii="Times New Roman" w:hAnsi="Times New Roman" w:cs="Times New Roman"/>
              </w:rPr>
              <w:lastRenderedPageBreak/>
              <w:t>Исполнителем</w:t>
            </w:r>
            <w:r w:rsidRPr="009A056E">
              <w:rPr>
                <w:rFonts w:ascii="Times New Roman" w:hAnsi="Times New Roman" w:cs="Times New Roman"/>
              </w:rPr>
              <w:t xml:space="preserve"> является независимая гарантия, то к ней предъявляются следующие требования:</w:t>
            </w:r>
          </w:p>
          <w:p w14:paraId="52C2AA04"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1.</w:t>
            </w:r>
            <w:r w:rsidRPr="009A056E">
              <w:rPr>
                <w:rFonts w:ascii="Times New Roman" w:hAnsi="Times New Roman" w:cs="Times New Roman"/>
              </w:rPr>
              <w:tab/>
              <w:t>Независимая гарантия должна быть безотзывной и содержать указание на согласие гаранта с тем, что изменения и дополнения, внесенные в Договор, не освобождают его от обязательств по соответствующей независимой гарантии.</w:t>
            </w:r>
          </w:p>
          <w:p w14:paraId="110130A6" w14:textId="08067F73"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2. </w:t>
            </w:r>
            <w:r w:rsidRPr="009A056E">
              <w:rPr>
                <w:rFonts w:ascii="Times New Roman" w:hAnsi="Times New Roman" w:cs="Times New Roman"/>
              </w:rPr>
              <w:tab/>
              <w:t xml:space="preserve">Срок действия обеспечения исполнения Договора в форме независимой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w:t>
            </w:r>
            <w:r w:rsidR="00AD69F4">
              <w:rPr>
                <w:rFonts w:ascii="Times New Roman" w:hAnsi="Times New Roman" w:cs="Times New Roman"/>
              </w:rPr>
              <w:t>Исполнителем</w:t>
            </w:r>
            <w:r w:rsidRPr="009A056E">
              <w:rPr>
                <w:rFonts w:ascii="Times New Roman" w:hAnsi="Times New Roman" w:cs="Times New Roman"/>
              </w:rPr>
              <w:t xml:space="preserve"> всех своих обязательств по Договору.</w:t>
            </w:r>
          </w:p>
          <w:p w14:paraId="75B417EF"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3.</w:t>
            </w:r>
            <w:r w:rsidRPr="009A056E">
              <w:rPr>
                <w:rFonts w:ascii="Times New Roman" w:hAnsi="Times New Roman" w:cs="Times New Roman"/>
              </w:rPr>
              <w:tab/>
              <w:t xml:space="preserve"> Независимая гарантия должна содержать: </w:t>
            </w:r>
          </w:p>
          <w:p w14:paraId="19071E8B"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а) сумму независимой гарантии, подлежащую уплате гарантом </w:t>
            </w:r>
            <w:r w:rsidR="001039D5" w:rsidRPr="009A056E">
              <w:rPr>
                <w:rFonts w:ascii="Times New Roman" w:hAnsi="Times New Roman" w:cs="Times New Roman"/>
              </w:rPr>
              <w:t>З</w:t>
            </w:r>
            <w:r w:rsidRPr="009A056E">
              <w:rPr>
                <w:rFonts w:ascii="Times New Roman" w:hAnsi="Times New Roman" w:cs="Times New Roman"/>
              </w:rPr>
              <w:t>аказчику в случае ненадлежащего исполнения обязательств принципалом;</w:t>
            </w:r>
          </w:p>
          <w:p w14:paraId="412B7192"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б) обязательства принципала, надлежащее исполнение которых обеспечивается независимой гарантией;</w:t>
            </w:r>
          </w:p>
          <w:p w14:paraId="3AB0B4EC"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в) обязанность гаранта уплатить </w:t>
            </w:r>
            <w:r w:rsidR="001039D5" w:rsidRPr="009A056E">
              <w:rPr>
                <w:rFonts w:ascii="Times New Roman" w:hAnsi="Times New Roman" w:cs="Times New Roman"/>
              </w:rPr>
              <w:t>З</w:t>
            </w:r>
            <w:r w:rsidRPr="009A056E">
              <w:rPr>
                <w:rFonts w:ascii="Times New Roman" w:hAnsi="Times New Roman" w:cs="Times New Roman"/>
              </w:rPr>
              <w:t xml:space="preserve">аказчику неустойку в размере 0,1 процента денежной суммы, подлежащей уплате, за каждый день просрочки; </w:t>
            </w:r>
          </w:p>
          <w:p w14:paraId="28199522"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г)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039D5" w:rsidRPr="009A056E">
              <w:rPr>
                <w:rFonts w:ascii="Times New Roman" w:hAnsi="Times New Roman" w:cs="Times New Roman"/>
              </w:rPr>
              <w:t>З</w:t>
            </w:r>
            <w:r w:rsidRPr="009A056E">
              <w:rPr>
                <w:rFonts w:ascii="Times New Roman" w:hAnsi="Times New Roman" w:cs="Times New Roman"/>
              </w:rPr>
              <w:t>аказчику;</w:t>
            </w:r>
          </w:p>
          <w:p w14:paraId="787AF331"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д) условие о праве </w:t>
            </w:r>
            <w:r w:rsidR="001039D5" w:rsidRPr="009A056E">
              <w:rPr>
                <w:rFonts w:ascii="Times New Roman" w:hAnsi="Times New Roman" w:cs="Times New Roman"/>
              </w:rPr>
              <w:t>З</w:t>
            </w:r>
            <w:r w:rsidRPr="009A056E">
              <w:rPr>
                <w:rFonts w:ascii="Times New Roman" w:hAnsi="Times New Roman" w:cs="Times New Roman"/>
              </w:rPr>
              <w:t xml:space="preserve">аказчика на бесспорное списание денежных средств со счета гаранта, если гарантом в срок не более чем пять рабочих дней не исполнено требование </w:t>
            </w:r>
            <w:r w:rsidR="001039D5" w:rsidRPr="009A056E">
              <w:rPr>
                <w:rFonts w:ascii="Times New Roman" w:hAnsi="Times New Roman" w:cs="Times New Roman"/>
              </w:rPr>
              <w:t>З</w:t>
            </w:r>
            <w:r w:rsidRPr="009A056E">
              <w:rPr>
                <w:rFonts w:ascii="Times New Roman" w:hAnsi="Times New Roman" w:cs="Times New Roman"/>
              </w:rPr>
              <w:t>аказчика об уплате денежной суммы по независимой гарантии, направленное до окончания срока действия независимой гарантии;</w:t>
            </w:r>
          </w:p>
          <w:p w14:paraId="1FD0A7B2"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е) срок действия независимой гарантии (должен превышать срок действия Договора не менее чем на один месяц);</w:t>
            </w:r>
          </w:p>
          <w:p w14:paraId="22BE2C1C"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ё)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74AEFCD8"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 xml:space="preserve">ж) установленный Правительством Российской Федерации перечень документов, предоставляемых </w:t>
            </w:r>
            <w:r w:rsidR="001039D5" w:rsidRPr="009A056E">
              <w:rPr>
                <w:rFonts w:ascii="Times New Roman" w:hAnsi="Times New Roman" w:cs="Times New Roman"/>
              </w:rPr>
              <w:t>З</w:t>
            </w:r>
            <w:r w:rsidRPr="009A056E">
              <w:rPr>
                <w:rFonts w:ascii="Times New Roman" w:hAnsi="Times New Roman" w:cs="Times New Roman"/>
              </w:rPr>
              <w:t>аказчиком гаранту одновременно с требованием об осуществлении уплаты денежной суммы по независимой гарантии;</w:t>
            </w:r>
          </w:p>
          <w:p w14:paraId="7826E007" w14:textId="77777777" w:rsidR="00B2299E" w:rsidRPr="009A056E" w:rsidRDefault="00B2299E" w:rsidP="00C0637F">
            <w:pPr>
              <w:ind w:left="147" w:right="147"/>
              <w:jc w:val="both"/>
              <w:rPr>
                <w:rFonts w:ascii="Times New Roman" w:hAnsi="Times New Roman" w:cs="Times New Roman"/>
              </w:rPr>
            </w:pPr>
            <w:r w:rsidRPr="009A056E">
              <w:rPr>
                <w:rFonts w:ascii="Times New Roman" w:hAnsi="Times New Roman" w:cs="Times New Roman"/>
              </w:rPr>
              <w:t>з) дополнительные требования к независимой гарантии, утвержденные постановлением Правительства Российской Федерации от 08.11.2013. №</w:t>
            </w:r>
            <w:r w:rsidR="00DB4955" w:rsidRPr="009A056E">
              <w:rPr>
                <w:rFonts w:ascii="Times New Roman" w:hAnsi="Times New Roman" w:cs="Times New Roman"/>
              </w:rPr>
              <w:t> </w:t>
            </w:r>
            <w:r w:rsidRPr="009A056E">
              <w:rPr>
                <w:rFonts w:ascii="Times New Roman" w:hAnsi="Times New Roman" w:cs="Times New Roman"/>
              </w:rPr>
              <w:t xml:space="preserve">1005 </w:t>
            </w:r>
            <w:r w:rsidR="001039D5" w:rsidRPr="009A056E">
              <w:rPr>
                <w:rFonts w:ascii="Times New Roman" w:hAnsi="Times New Roman" w:cs="Times New Roman"/>
              </w:rPr>
              <w:t xml:space="preserve">«О независимых гарантиях, используемых для целей Федерального закона «О контрактной системе в сфере закупок товаров, работ, услуг для обеспечения </w:t>
            </w:r>
            <w:r w:rsidR="001039D5" w:rsidRPr="009A056E">
              <w:rPr>
                <w:rFonts w:ascii="Times New Roman" w:hAnsi="Times New Roman" w:cs="Times New Roman"/>
              </w:rPr>
              <w:lastRenderedPageBreak/>
              <w:t xml:space="preserve">государственных и муниципальных нужд» </w:t>
            </w:r>
            <w:r w:rsidRPr="009A056E">
              <w:rPr>
                <w:rFonts w:ascii="Times New Roman" w:hAnsi="Times New Roman" w:cs="Times New Roman"/>
              </w:rPr>
              <w:t>(с учетом изменений и дополнений).</w:t>
            </w:r>
          </w:p>
          <w:p w14:paraId="066D6C99" w14:textId="43422FC2" w:rsidR="00B2299E" w:rsidRPr="009A056E" w:rsidRDefault="00B2299E" w:rsidP="009551D0">
            <w:pPr>
              <w:spacing w:before="120"/>
              <w:ind w:left="147" w:right="147"/>
              <w:jc w:val="both"/>
              <w:rPr>
                <w:rFonts w:ascii="Times New Roman" w:hAnsi="Times New Roman" w:cs="Times New Roman"/>
                <w:i/>
                <w:iCs/>
              </w:rPr>
            </w:pPr>
            <w:r w:rsidRPr="009A056E">
              <w:rPr>
                <w:rFonts w:ascii="Times New Roman" w:hAnsi="Times New Roman" w:cs="Times New Roman"/>
                <w:i/>
                <w:iCs/>
              </w:rPr>
              <w:t xml:space="preserve">Все затраты, связанные с заключением и оформлением договоров и иных документов по обеспечению исполнения Договора, несет </w:t>
            </w:r>
            <w:r w:rsidR="00AD69F4" w:rsidRPr="00AD69F4">
              <w:rPr>
                <w:rFonts w:ascii="Times New Roman" w:hAnsi="Times New Roman" w:cs="Times New Roman"/>
                <w:i/>
                <w:iCs/>
              </w:rPr>
              <w:t>Исполнитель</w:t>
            </w:r>
            <w:r w:rsidRPr="009A056E">
              <w:rPr>
                <w:rFonts w:ascii="Times New Roman" w:hAnsi="Times New Roman" w:cs="Times New Roman"/>
                <w:i/>
                <w:iCs/>
              </w:rPr>
              <w:t>.</w:t>
            </w:r>
          </w:p>
          <w:p w14:paraId="2EEBED65" w14:textId="2F3CE746" w:rsidR="00B2299E" w:rsidRPr="009A056E" w:rsidRDefault="00B2299E" w:rsidP="009551D0">
            <w:pPr>
              <w:spacing w:before="120"/>
              <w:ind w:left="147" w:right="147"/>
              <w:jc w:val="both"/>
              <w:rPr>
                <w:rFonts w:ascii="Times New Roman" w:hAnsi="Times New Roman" w:cs="Times New Roman"/>
              </w:rPr>
            </w:pPr>
            <w:r w:rsidRPr="009A056E">
              <w:rPr>
                <w:rFonts w:ascii="Times New Roman" w:hAnsi="Times New Roman" w:cs="Times New Roman"/>
                <w:i/>
                <w:iCs/>
              </w:rPr>
              <w:t xml:space="preserve">Требование к обеспечению исполнения Договора не применяются, если </w:t>
            </w:r>
            <w:r w:rsidR="00AD69F4" w:rsidRPr="00AD69F4">
              <w:rPr>
                <w:rFonts w:ascii="Times New Roman" w:hAnsi="Times New Roman" w:cs="Times New Roman"/>
                <w:i/>
                <w:iCs/>
              </w:rPr>
              <w:t>Исполнитель</w:t>
            </w:r>
            <w:r w:rsidRPr="009A056E">
              <w:rPr>
                <w:rFonts w:ascii="Times New Roman" w:hAnsi="Times New Roman" w:cs="Times New Roman"/>
                <w:i/>
                <w:iCs/>
              </w:rPr>
              <w:t xml:space="preserve"> является государственным или муниципальным казенным учреждением.</w:t>
            </w:r>
          </w:p>
        </w:tc>
      </w:tr>
      <w:tr w:rsidR="00B2299E" w:rsidRPr="009A056E" w14:paraId="6D406CA0" w14:textId="77777777" w:rsidTr="00C0637F">
        <w:trPr>
          <w:trHeight w:val="219"/>
        </w:trPr>
        <w:tc>
          <w:tcPr>
            <w:tcW w:w="0" w:type="auto"/>
            <w:shd w:val="clear" w:color="auto" w:fill="auto"/>
          </w:tcPr>
          <w:p w14:paraId="70605CD0"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lastRenderedPageBreak/>
              <w:t>39.</w:t>
            </w:r>
          </w:p>
        </w:tc>
        <w:tc>
          <w:tcPr>
            <w:tcW w:w="2987" w:type="dxa"/>
            <w:shd w:val="clear" w:color="auto" w:fill="auto"/>
          </w:tcPr>
          <w:p w14:paraId="3BD59119"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Реквизиты счета для перечисления денежных средств в качестве обеспечения исполнения договора</w:t>
            </w:r>
          </w:p>
        </w:tc>
        <w:tc>
          <w:tcPr>
            <w:tcW w:w="6156" w:type="dxa"/>
            <w:shd w:val="clear" w:color="auto" w:fill="auto"/>
          </w:tcPr>
          <w:tbl>
            <w:tblPr>
              <w:tblpPr w:leftFromText="180" w:rightFromText="180" w:horzAnchor="margin" w:tblpX="137" w:tblpY="291"/>
              <w:tblOverlap w:val="never"/>
              <w:tblW w:w="47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7"/>
              <w:gridCol w:w="2680"/>
            </w:tblGrid>
            <w:tr w:rsidR="00B2299E" w:rsidRPr="009A056E" w14:paraId="5D7B4429" w14:textId="77777777" w:rsidTr="001039D5">
              <w:trPr>
                <w:trHeight w:val="346"/>
              </w:trPr>
              <w:tc>
                <w:tcPr>
                  <w:tcW w:w="2567" w:type="pct"/>
                  <w:tcBorders>
                    <w:top w:val="single" w:sz="4" w:space="0" w:color="auto"/>
                    <w:left w:val="single" w:sz="4" w:space="0" w:color="auto"/>
                    <w:bottom w:val="single" w:sz="4" w:space="0" w:color="auto"/>
                    <w:right w:val="single" w:sz="4" w:space="0" w:color="auto"/>
                  </w:tcBorders>
                  <w:vAlign w:val="center"/>
                  <w:hideMark/>
                </w:tcPr>
                <w:p w14:paraId="0B2C378A" w14:textId="77777777" w:rsidR="00B2299E" w:rsidRPr="009A056E" w:rsidRDefault="00B2299E" w:rsidP="00C0637F">
                  <w:pPr>
                    <w:autoSpaceDE w:val="0"/>
                    <w:autoSpaceDN w:val="0"/>
                    <w:adjustRightInd w:val="0"/>
                    <w:ind w:left="147" w:right="147"/>
                    <w:rPr>
                      <w:rFonts w:ascii="Times New Roman" w:eastAsia="Calibri" w:hAnsi="Times New Roman" w:cs="Times New Roman"/>
                      <w:bCs/>
                      <w:kern w:val="2"/>
                      <w:lang w:val="en-US" w:eastAsia="en-US"/>
                    </w:rPr>
                  </w:pPr>
                  <w:r w:rsidRPr="009A056E">
                    <w:rPr>
                      <w:rFonts w:ascii="Times New Roman" w:eastAsia="Calibri" w:hAnsi="Times New Roman" w:cs="Times New Roman"/>
                      <w:bCs/>
                      <w:lang w:val="en-US" w:eastAsia="en-US"/>
                    </w:rPr>
                    <w:t>ИНН</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A5B593D"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bCs/>
                      <w:lang w:val="en-US"/>
                    </w:rPr>
                    <w:t>9102299072</w:t>
                  </w:r>
                </w:p>
              </w:tc>
            </w:tr>
            <w:tr w:rsidR="00B2299E" w:rsidRPr="009A056E" w14:paraId="5E67D273" w14:textId="77777777" w:rsidTr="001039D5">
              <w:trPr>
                <w:trHeight w:val="346"/>
              </w:trPr>
              <w:tc>
                <w:tcPr>
                  <w:tcW w:w="2567" w:type="pct"/>
                  <w:tcBorders>
                    <w:top w:val="single" w:sz="4" w:space="0" w:color="auto"/>
                    <w:left w:val="single" w:sz="4" w:space="0" w:color="000000"/>
                    <w:bottom w:val="single" w:sz="4" w:space="0" w:color="000000"/>
                    <w:right w:val="single" w:sz="4" w:space="0" w:color="000000"/>
                  </w:tcBorders>
                  <w:vAlign w:val="center"/>
                  <w:hideMark/>
                </w:tcPr>
                <w:p w14:paraId="5CF2D247"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val="en-US" w:eastAsia="en-US"/>
                    </w:rPr>
                  </w:pPr>
                  <w:r w:rsidRPr="009A056E">
                    <w:rPr>
                      <w:rFonts w:ascii="Times New Roman" w:eastAsia="Calibri" w:hAnsi="Times New Roman" w:cs="Times New Roman"/>
                      <w:bCs/>
                      <w:lang w:val="en-US" w:eastAsia="en-US"/>
                    </w:rPr>
                    <w:t>КПП</w:t>
                  </w:r>
                </w:p>
              </w:tc>
              <w:tc>
                <w:tcPr>
                  <w:tcW w:w="2433" w:type="pct"/>
                  <w:tcBorders>
                    <w:top w:val="single" w:sz="4" w:space="0" w:color="auto"/>
                    <w:left w:val="single" w:sz="4" w:space="0" w:color="000000"/>
                    <w:bottom w:val="single" w:sz="4" w:space="0" w:color="000000"/>
                    <w:right w:val="single" w:sz="4" w:space="0" w:color="000000"/>
                  </w:tcBorders>
                  <w:vAlign w:val="center"/>
                  <w:hideMark/>
                </w:tcPr>
                <w:p w14:paraId="6A79D185" w14:textId="77777777" w:rsidR="00B2299E" w:rsidRPr="009A056E" w:rsidRDefault="00B2299E" w:rsidP="00C0637F">
                  <w:pPr>
                    <w:autoSpaceDE w:val="0"/>
                    <w:autoSpaceDN w:val="0"/>
                    <w:adjustRightInd w:val="0"/>
                    <w:rPr>
                      <w:rFonts w:ascii="Times New Roman" w:eastAsia="Calibri" w:hAnsi="Times New Roman" w:cs="Times New Roman"/>
                      <w:bCs/>
                      <w:lang w:val="en-US"/>
                    </w:rPr>
                  </w:pPr>
                  <w:r w:rsidRPr="009A056E">
                    <w:rPr>
                      <w:rFonts w:ascii="Times New Roman" w:eastAsia="Calibri" w:hAnsi="Times New Roman" w:cs="Times New Roman"/>
                      <w:bCs/>
                      <w:lang w:val="en-US"/>
                    </w:rPr>
                    <w:t>910201001</w:t>
                  </w:r>
                </w:p>
              </w:tc>
            </w:tr>
            <w:tr w:rsidR="00B2299E" w:rsidRPr="009A056E" w14:paraId="6D4184A9" w14:textId="77777777" w:rsidTr="001039D5">
              <w:trPr>
                <w:trHeight w:val="397"/>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50017EA3"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val="en-US" w:eastAsia="en-US"/>
                    </w:rPr>
                  </w:pPr>
                  <w:r w:rsidRPr="009A056E">
                    <w:rPr>
                      <w:rFonts w:ascii="Times New Roman" w:eastAsia="Calibri" w:hAnsi="Times New Roman" w:cs="Times New Roman"/>
                      <w:bCs/>
                      <w:lang w:val="en-US" w:eastAsia="en-US"/>
                    </w:rPr>
                    <w:t>ОГРН</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64640C87"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bCs/>
                      <w:lang w:val="en-US"/>
                    </w:rPr>
                    <w:t>1249100012160</w:t>
                  </w:r>
                </w:p>
              </w:tc>
            </w:tr>
            <w:tr w:rsidR="00B2299E" w:rsidRPr="009A056E" w14:paraId="21A3754A" w14:textId="77777777" w:rsidTr="001039D5">
              <w:trPr>
                <w:trHeight w:val="397"/>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058B3DA3"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eastAsia="en-US"/>
                    </w:rPr>
                  </w:pPr>
                  <w:proofErr w:type="spellStart"/>
                  <w:r w:rsidRPr="009A056E">
                    <w:rPr>
                      <w:rFonts w:ascii="Times New Roman" w:eastAsia="Calibri" w:hAnsi="Times New Roman" w:cs="Times New Roman"/>
                      <w:bCs/>
                      <w:lang w:eastAsia="en-US"/>
                    </w:rPr>
                    <w:t>Расч</w:t>
                  </w:r>
                  <w:proofErr w:type="spellEnd"/>
                  <w:r w:rsidRPr="009A056E">
                    <w:rPr>
                      <w:rFonts w:ascii="Times New Roman" w:eastAsia="Calibri" w:hAnsi="Times New Roman" w:cs="Times New Roman"/>
                      <w:bCs/>
                      <w:lang w:eastAsia="en-US"/>
                    </w:rPr>
                    <w:t>. счет</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49C83B9B" w14:textId="77777777" w:rsidR="00B2299E" w:rsidRPr="009A056E" w:rsidRDefault="00B2299E" w:rsidP="00C0637F">
                  <w:pPr>
                    <w:rPr>
                      <w:rFonts w:ascii="Times New Roman" w:eastAsia="Calibri" w:hAnsi="Times New Roman" w:cs="Times New Roman"/>
                      <w:bCs/>
                      <w:lang w:val="en-US" w:eastAsia="en-US"/>
                    </w:rPr>
                  </w:pPr>
                  <w:r w:rsidRPr="009A056E">
                    <w:rPr>
                      <w:rFonts w:ascii="Times New Roman" w:eastAsia="Calibri" w:hAnsi="Times New Roman" w:cs="Times New Roman"/>
                      <w:lang w:eastAsia="en-US"/>
                    </w:rPr>
                    <w:t>40</w:t>
                  </w:r>
                  <w:r w:rsidRPr="009A056E">
                    <w:rPr>
                      <w:rFonts w:ascii="Times New Roman" w:eastAsia="Calibri" w:hAnsi="Times New Roman" w:cs="Times New Roman"/>
                      <w:lang w:val="en-US" w:eastAsia="en-US"/>
                    </w:rPr>
                    <w:t>7</w:t>
                  </w:r>
                  <w:r w:rsidRPr="009A056E">
                    <w:rPr>
                      <w:rFonts w:ascii="Times New Roman" w:eastAsia="Calibri" w:hAnsi="Times New Roman" w:cs="Times New Roman"/>
                      <w:lang w:eastAsia="en-US"/>
                    </w:rPr>
                    <w:t>02810</w:t>
                  </w:r>
                  <w:r w:rsidRPr="009A056E">
                    <w:rPr>
                      <w:rFonts w:ascii="Times New Roman" w:eastAsia="Calibri" w:hAnsi="Times New Roman" w:cs="Times New Roman"/>
                      <w:lang w:val="en-US" w:eastAsia="en-US"/>
                    </w:rPr>
                    <w:t>4</w:t>
                  </w:r>
                  <w:r w:rsidRPr="009A056E">
                    <w:rPr>
                      <w:rFonts w:ascii="Times New Roman" w:eastAsia="Calibri" w:hAnsi="Times New Roman" w:cs="Times New Roman"/>
                      <w:lang w:eastAsia="en-US"/>
                    </w:rPr>
                    <w:t>0000101</w:t>
                  </w:r>
                  <w:r w:rsidRPr="009A056E">
                    <w:rPr>
                      <w:rFonts w:ascii="Times New Roman" w:eastAsia="Calibri" w:hAnsi="Times New Roman" w:cs="Times New Roman"/>
                      <w:lang w:val="en-US" w:eastAsia="en-US"/>
                    </w:rPr>
                    <w:t>8068</w:t>
                  </w:r>
                </w:p>
              </w:tc>
            </w:tr>
            <w:tr w:rsidR="00B2299E" w:rsidRPr="009A056E" w14:paraId="3B0085D5" w14:textId="77777777" w:rsidTr="001039D5">
              <w:trPr>
                <w:trHeight w:val="397"/>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16D75268"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eastAsia="en-US"/>
                    </w:rPr>
                  </w:pPr>
                  <w:r w:rsidRPr="009A056E">
                    <w:rPr>
                      <w:rFonts w:ascii="Times New Roman" w:eastAsia="Calibri" w:hAnsi="Times New Roman" w:cs="Times New Roman"/>
                      <w:bCs/>
                      <w:lang w:eastAsia="en-US"/>
                    </w:rPr>
                    <w:t>Корр. счет</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5D810DF0"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lang w:eastAsia="en-US"/>
                    </w:rPr>
                    <w:t>301018100351000</w:t>
                  </w:r>
                  <w:r w:rsidRPr="009A056E">
                    <w:rPr>
                      <w:rFonts w:ascii="Times New Roman" w:eastAsia="Calibri" w:hAnsi="Times New Roman" w:cs="Times New Roman"/>
                      <w:lang w:val="en-US" w:eastAsia="en-US"/>
                    </w:rPr>
                    <w:t>00</w:t>
                  </w:r>
                  <w:r w:rsidRPr="009A056E">
                    <w:rPr>
                      <w:rFonts w:ascii="Times New Roman" w:eastAsia="Calibri" w:hAnsi="Times New Roman" w:cs="Times New Roman"/>
                      <w:lang w:eastAsia="en-US"/>
                    </w:rPr>
                    <w:t>101</w:t>
                  </w:r>
                </w:p>
              </w:tc>
            </w:tr>
            <w:tr w:rsidR="00B2299E" w:rsidRPr="009A056E" w14:paraId="4818DA62" w14:textId="77777777" w:rsidTr="001039D5">
              <w:trPr>
                <w:trHeight w:val="397"/>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1E1B0776"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eastAsia="en-US"/>
                    </w:rPr>
                  </w:pPr>
                  <w:r w:rsidRPr="009A056E">
                    <w:rPr>
                      <w:rFonts w:ascii="Times New Roman" w:eastAsia="Calibri" w:hAnsi="Times New Roman" w:cs="Times New Roman"/>
                      <w:bCs/>
                      <w:lang w:eastAsia="en-US"/>
                    </w:rPr>
                    <w:t>БИК банка</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0DF9ED7F"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lang w:eastAsia="en-US"/>
                    </w:rPr>
                    <w:t>043510101</w:t>
                  </w:r>
                </w:p>
              </w:tc>
            </w:tr>
            <w:tr w:rsidR="00B2299E" w:rsidRPr="009A056E" w14:paraId="3C1F2A6E" w14:textId="77777777" w:rsidTr="001039D5">
              <w:trPr>
                <w:trHeight w:val="397"/>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7C7EB2BF"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eastAsia="en-US"/>
                    </w:rPr>
                  </w:pPr>
                  <w:r w:rsidRPr="009A056E">
                    <w:rPr>
                      <w:rFonts w:ascii="Times New Roman" w:eastAsia="Calibri" w:hAnsi="Times New Roman" w:cs="Times New Roman"/>
                      <w:bCs/>
                      <w:lang w:eastAsia="en-US"/>
                    </w:rPr>
                    <w:t>Банк</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239C3EBA"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lang w:eastAsia="en-US"/>
                    </w:rPr>
                    <w:t>АО «ЧБРР» в</w:t>
                  </w:r>
                  <w:r w:rsidR="001039D5" w:rsidRPr="009A056E">
                    <w:rPr>
                      <w:rFonts w:ascii="Times New Roman" w:eastAsia="Calibri" w:hAnsi="Times New Roman" w:cs="Times New Roman"/>
                      <w:lang w:eastAsia="en-US"/>
                    </w:rPr>
                    <w:t> </w:t>
                  </w:r>
                  <w:r w:rsidRPr="009A056E">
                    <w:rPr>
                      <w:rFonts w:ascii="Times New Roman" w:eastAsia="Calibri" w:hAnsi="Times New Roman" w:cs="Times New Roman"/>
                      <w:lang w:eastAsia="en-US"/>
                    </w:rPr>
                    <w:t>г.</w:t>
                  </w:r>
                  <w:r w:rsidR="001958AA" w:rsidRPr="009A056E">
                    <w:rPr>
                      <w:rFonts w:ascii="Times New Roman" w:eastAsia="Calibri" w:hAnsi="Times New Roman" w:cs="Times New Roman"/>
                      <w:lang w:eastAsia="en-US"/>
                    </w:rPr>
                    <w:t> </w:t>
                  </w:r>
                  <w:r w:rsidRPr="009A056E">
                    <w:rPr>
                      <w:rFonts w:ascii="Times New Roman" w:eastAsia="Calibri" w:hAnsi="Times New Roman" w:cs="Times New Roman"/>
                      <w:lang w:eastAsia="en-US"/>
                    </w:rPr>
                    <w:t>Симферополе</w:t>
                  </w:r>
                </w:p>
              </w:tc>
            </w:tr>
            <w:tr w:rsidR="00B2299E" w:rsidRPr="009A056E" w14:paraId="0066C7E1" w14:textId="77777777" w:rsidTr="001039D5">
              <w:trPr>
                <w:trHeight w:val="609"/>
              </w:trPr>
              <w:tc>
                <w:tcPr>
                  <w:tcW w:w="2567" w:type="pct"/>
                  <w:tcBorders>
                    <w:top w:val="single" w:sz="4" w:space="0" w:color="000000"/>
                    <w:left w:val="single" w:sz="4" w:space="0" w:color="000000"/>
                    <w:bottom w:val="single" w:sz="4" w:space="0" w:color="000000"/>
                    <w:right w:val="single" w:sz="4" w:space="0" w:color="000000"/>
                  </w:tcBorders>
                  <w:vAlign w:val="center"/>
                  <w:hideMark/>
                </w:tcPr>
                <w:p w14:paraId="12AB9508" w14:textId="77777777" w:rsidR="00B2299E" w:rsidRPr="009A056E" w:rsidRDefault="00B2299E" w:rsidP="00C0637F">
                  <w:pPr>
                    <w:autoSpaceDE w:val="0"/>
                    <w:autoSpaceDN w:val="0"/>
                    <w:adjustRightInd w:val="0"/>
                    <w:ind w:left="147" w:right="147"/>
                    <w:rPr>
                      <w:rFonts w:ascii="Times New Roman" w:eastAsia="Calibri" w:hAnsi="Times New Roman" w:cs="Times New Roman"/>
                      <w:bCs/>
                      <w:lang w:eastAsia="en-US"/>
                    </w:rPr>
                  </w:pPr>
                  <w:r w:rsidRPr="009A056E">
                    <w:rPr>
                      <w:rFonts w:ascii="Times New Roman" w:eastAsia="Calibri" w:hAnsi="Times New Roman" w:cs="Times New Roman"/>
                      <w:bCs/>
                      <w:lang w:eastAsia="en-US"/>
                    </w:rPr>
                    <w:t>Наименование плательщика/получателя в платежном поручении</w:t>
                  </w:r>
                </w:p>
              </w:tc>
              <w:tc>
                <w:tcPr>
                  <w:tcW w:w="2433" w:type="pct"/>
                  <w:tcBorders>
                    <w:top w:val="single" w:sz="4" w:space="0" w:color="000000"/>
                    <w:left w:val="single" w:sz="4" w:space="0" w:color="000000"/>
                    <w:bottom w:val="single" w:sz="4" w:space="0" w:color="000000"/>
                    <w:right w:val="single" w:sz="4" w:space="0" w:color="000000"/>
                  </w:tcBorders>
                  <w:vAlign w:val="center"/>
                  <w:hideMark/>
                </w:tcPr>
                <w:p w14:paraId="5B8109EE" w14:textId="77777777" w:rsidR="00B2299E" w:rsidRPr="009A056E" w:rsidRDefault="00B2299E" w:rsidP="00C0637F">
                  <w:pPr>
                    <w:autoSpaceDE w:val="0"/>
                    <w:autoSpaceDN w:val="0"/>
                    <w:adjustRightInd w:val="0"/>
                    <w:rPr>
                      <w:rFonts w:ascii="Times New Roman" w:eastAsia="Calibri" w:hAnsi="Times New Roman" w:cs="Times New Roman"/>
                      <w:bCs/>
                      <w:lang w:eastAsia="en-US"/>
                    </w:rPr>
                  </w:pPr>
                  <w:r w:rsidRPr="009A056E">
                    <w:rPr>
                      <w:rFonts w:ascii="Times New Roman" w:eastAsia="Calibri" w:hAnsi="Times New Roman" w:cs="Times New Roman"/>
                      <w:bCs/>
                    </w:rPr>
                    <w:t>Акционерное общество «Крымэкоресурсы»</w:t>
                  </w:r>
                </w:p>
              </w:tc>
            </w:tr>
          </w:tbl>
          <w:p w14:paraId="020EC31B" w14:textId="77777777" w:rsidR="00B2299E" w:rsidRPr="009A056E" w:rsidRDefault="00B2299E" w:rsidP="00C0637F">
            <w:pPr>
              <w:ind w:left="147" w:right="147"/>
              <w:rPr>
                <w:rFonts w:ascii="Times New Roman" w:hAnsi="Times New Roman" w:cs="Times New Roman"/>
              </w:rPr>
            </w:pPr>
          </w:p>
          <w:p w14:paraId="0B5F976A" w14:textId="42A17763" w:rsidR="00B2299E" w:rsidRPr="009A056E" w:rsidRDefault="00B2299E" w:rsidP="00C0637F">
            <w:pPr>
              <w:ind w:left="147" w:right="147"/>
              <w:rPr>
                <w:rFonts w:ascii="Times New Roman" w:hAnsi="Times New Roman" w:cs="Times New Roman"/>
              </w:rPr>
            </w:pPr>
            <w:r w:rsidRPr="009A056E">
              <w:rPr>
                <w:rFonts w:ascii="Times New Roman" w:eastAsia="Calibri" w:hAnsi="Times New Roman" w:cs="Times New Roman"/>
                <w:i/>
                <w:lang w:eastAsia="en-US"/>
              </w:rPr>
              <w:t>Назначение платежа: Средства для обеспечения исполнения договора на _ по итогам аукциона в</w:t>
            </w:r>
            <w:r w:rsidR="006A5171" w:rsidRPr="009A056E">
              <w:rPr>
                <w:rFonts w:ascii="Times New Roman" w:eastAsia="Calibri" w:hAnsi="Times New Roman" w:cs="Times New Roman"/>
                <w:i/>
                <w:lang w:eastAsia="en-US"/>
              </w:rPr>
              <w:t> </w:t>
            </w:r>
            <w:r w:rsidRPr="009A056E">
              <w:rPr>
                <w:rFonts w:ascii="Times New Roman" w:eastAsia="Calibri" w:hAnsi="Times New Roman" w:cs="Times New Roman"/>
                <w:i/>
                <w:lang w:eastAsia="en-US"/>
              </w:rPr>
              <w:t>электронной форме №</w:t>
            </w:r>
            <w:r w:rsidR="001958AA" w:rsidRPr="009A056E">
              <w:rPr>
                <w:rFonts w:ascii="Times New Roman" w:eastAsia="Calibri" w:hAnsi="Times New Roman" w:cs="Times New Roman"/>
                <w:i/>
                <w:lang w:eastAsia="en-US"/>
              </w:rPr>
              <w:t> </w:t>
            </w:r>
            <w:r w:rsidRPr="009A056E">
              <w:rPr>
                <w:rFonts w:ascii="Times New Roman" w:eastAsia="Calibri" w:hAnsi="Times New Roman" w:cs="Times New Roman"/>
                <w:i/>
                <w:lang w:eastAsia="en-US"/>
              </w:rPr>
              <w:t>ЕИС _______</w:t>
            </w:r>
            <w:r w:rsidR="006A5171" w:rsidRPr="009A056E">
              <w:rPr>
                <w:rFonts w:ascii="Times New Roman" w:eastAsia="Calibri" w:hAnsi="Times New Roman" w:cs="Times New Roman"/>
                <w:i/>
                <w:lang w:eastAsia="en-US"/>
              </w:rPr>
              <w:t xml:space="preserve">__________ </w:t>
            </w:r>
            <w:r w:rsidRPr="009A056E">
              <w:rPr>
                <w:rFonts w:ascii="Times New Roman" w:eastAsia="Calibri" w:hAnsi="Times New Roman" w:cs="Times New Roman"/>
                <w:i/>
                <w:lang w:eastAsia="en-US"/>
              </w:rPr>
              <w:t>от</w:t>
            </w:r>
            <w:r w:rsidR="006A5171" w:rsidRPr="009A056E">
              <w:rPr>
                <w:rFonts w:ascii="Times New Roman" w:eastAsia="Calibri" w:hAnsi="Times New Roman" w:cs="Times New Roman"/>
                <w:i/>
                <w:lang w:eastAsia="en-US"/>
              </w:rPr>
              <w:t> </w:t>
            </w:r>
            <w:proofErr w:type="gramStart"/>
            <w:r w:rsidRPr="009A056E">
              <w:rPr>
                <w:rFonts w:ascii="Times New Roman" w:eastAsia="Calibri" w:hAnsi="Times New Roman" w:cs="Times New Roman"/>
                <w:i/>
                <w:lang w:eastAsia="en-US"/>
              </w:rPr>
              <w:t>«</w:t>
            </w:r>
            <w:r w:rsidR="006A5171" w:rsidRPr="009A056E">
              <w:rPr>
                <w:rFonts w:ascii="Times New Roman" w:eastAsia="Calibri" w:hAnsi="Times New Roman" w:cs="Times New Roman"/>
                <w:i/>
                <w:lang w:eastAsia="en-US"/>
              </w:rPr>
              <w:t> _</w:t>
            </w:r>
            <w:proofErr w:type="gramEnd"/>
            <w:r w:rsidR="006A5171" w:rsidRPr="009A056E">
              <w:rPr>
                <w:rFonts w:ascii="Times New Roman" w:eastAsia="Calibri" w:hAnsi="Times New Roman" w:cs="Times New Roman"/>
                <w:i/>
                <w:lang w:eastAsia="en-US"/>
              </w:rPr>
              <w:t>___ </w:t>
            </w:r>
            <w:r w:rsidRPr="009A056E">
              <w:rPr>
                <w:rFonts w:ascii="Times New Roman" w:eastAsia="Calibri" w:hAnsi="Times New Roman" w:cs="Times New Roman"/>
                <w:i/>
                <w:lang w:eastAsia="en-US"/>
              </w:rPr>
              <w:t>»</w:t>
            </w:r>
            <w:r w:rsidR="006A5171" w:rsidRPr="009A056E">
              <w:rPr>
                <w:rFonts w:ascii="Times New Roman" w:eastAsia="Calibri" w:hAnsi="Times New Roman" w:cs="Times New Roman"/>
                <w:i/>
                <w:lang w:eastAsia="en-US"/>
              </w:rPr>
              <w:t> </w:t>
            </w:r>
            <w:r w:rsidRPr="009A056E">
              <w:rPr>
                <w:rFonts w:ascii="Times New Roman" w:eastAsia="Calibri" w:hAnsi="Times New Roman" w:cs="Times New Roman"/>
                <w:i/>
                <w:u w:val="single"/>
                <w:lang w:eastAsia="en-US"/>
              </w:rPr>
              <w:t>_______</w:t>
            </w:r>
            <w:r w:rsidR="006A5171" w:rsidRPr="009A056E">
              <w:rPr>
                <w:rFonts w:ascii="Times New Roman" w:eastAsia="Calibri" w:hAnsi="Times New Roman" w:cs="Times New Roman"/>
                <w:i/>
                <w:u w:val="single"/>
                <w:lang w:eastAsia="en-US"/>
              </w:rPr>
              <w:t> </w:t>
            </w:r>
            <w:r w:rsidRPr="009A056E">
              <w:rPr>
                <w:rFonts w:ascii="Times New Roman" w:eastAsia="Calibri" w:hAnsi="Times New Roman" w:cs="Times New Roman"/>
                <w:i/>
                <w:lang w:eastAsia="en-US"/>
              </w:rPr>
              <w:t>202</w:t>
            </w:r>
            <w:r w:rsidR="00CC44DB" w:rsidRPr="009A056E">
              <w:rPr>
                <w:rFonts w:ascii="Times New Roman" w:eastAsia="Calibri" w:hAnsi="Times New Roman" w:cs="Times New Roman"/>
                <w:i/>
                <w:lang w:eastAsia="en-US"/>
              </w:rPr>
              <w:t>6</w:t>
            </w:r>
            <w:r w:rsidRPr="009A056E">
              <w:rPr>
                <w:rFonts w:ascii="Times New Roman" w:eastAsia="Calibri" w:hAnsi="Times New Roman" w:cs="Times New Roman"/>
                <w:i/>
                <w:lang w:eastAsia="en-US"/>
              </w:rPr>
              <w:t> года. НДС не облагается.</w:t>
            </w:r>
          </w:p>
        </w:tc>
      </w:tr>
      <w:tr w:rsidR="00B2299E" w:rsidRPr="009A056E" w14:paraId="2EA99AD5" w14:textId="77777777" w:rsidTr="00C0637F">
        <w:tc>
          <w:tcPr>
            <w:tcW w:w="0" w:type="auto"/>
            <w:shd w:val="clear" w:color="auto" w:fill="auto"/>
          </w:tcPr>
          <w:p w14:paraId="5B9419BE"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40.</w:t>
            </w:r>
          </w:p>
        </w:tc>
        <w:tc>
          <w:tcPr>
            <w:tcW w:w="2987" w:type="dxa"/>
            <w:shd w:val="clear" w:color="auto" w:fill="auto"/>
          </w:tcPr>
          <w:p w14:paraId="5BAC6790"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Обеспечение исполнения гарантийных обязательств</w:t>
            </w:r>
          </w:p>
        </w:tc>
        <w:tc>
          <w:tcPr>
            <w:tcW w:w="6156" w:type="dxa"/>
            <w:shd w:val="clear" w:color="auto" w:fill="auto"/>
          </w:tcPr>
          <w:p w14:paraId="000DDB7B" w14:textId="77777777" w:rsidR="00B2299E" w:rsidRPr="009A056E" w:rsidRDefault="00B2299E" w:rsidP="00C0637F">
            <w:pPr>
              <w:ind w:left="147" w:right="147"/>
              <w:rPr>
                <w:rFonts w:ascii="Times New Roman" w:hAnsi="Times New Roman" w:cs="Times New Roman"/>
              </w:rPr>
            </w:pPr>
            <w:r w:rsidRPr="009A056E">
              <w:rPr>
                <w:rFonts w:ascii="Times New Roman" w:eastAsia="Times New Roman" w:hAnsi="Times New Roman" w:cs="Times New Roman"/>
                <w:lang w:eastAsia="ru-RU"/>
              </w:rPr>
              <w:t>Не установлено.</w:t>
            </w:r>
          </w:p>
        </w:tc>
      </w:tr>
      <w:tr w:rsidR="00B2299E" w:rsidRPr="009A056E" w14:paraId="3F9A0450" w14:textId="77777777" w:rsidTr="00C0637F">
        <w:tc>
          <w:tcPr>
            <w:tcW w:w="0" w:type="auto"/>
            <w:shd w:val="clear" w:color="auto" w:fill="auto"/>
          </w:tcPr>
          <w:p w14:paraId="3BA5AA1C"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41.</w:t>
            </w:r>
          </w:p>
        </w:tc>
        <w:tc>
          <w:tcPr>
            <w:tcW w:w="2987" w:type="dxa"/>
            <w:shd w:val="clear" w:color="auto" w:fill="auto"/>
          </w:tcPr>
          <w:p w14:paraId="5D7BB548"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Размер обеспечения исполнения гарантийных обязательств</w:t>
            </w:r>
          </w:p>
        </w:tc>
        <w:tc>
          <w:tcPr>
            <w:tcW w:w="6156" w:type="dxa"/>
            <w:shd w:val="clear" w:color="auto" w:fill="auto"/>
          </w:tcPr>
          <w:p w14:paraId="6DE68570" w14:textId="77777777" w:rsidR="00B2299E" w:rsidRPr="009A056E" w:rsidRDefault="00B2299E" w:rsidP="00C0637F">
            <w:pPr>
              <w:ind w:left="147" w:right="147"/>
              <w:rPr>
                <w:rFonts w:ascii="Times New Roman" w:hAnsi="Times New Roman" w:cs="Times New Roman"/>
              </w:rPr>
            </w:pPr>
            <w:r w:rsidRPr="009A056E">
              <w:rPr>
                <w:rFonts w:ascii="Times New Roman" w:eastAsia="Times New Roman" w:hAnsi="Times New Roman" w:cs="Times New Roman"/>
                <w:lang w:eastAsia="ru-RU"/>
              </w:rPr>
              <w:t>Не установлен</w:t>
            </w:r>
          </w:p>
        </w:tc>
      </w:tr>
      <w:tr w:rsidR="00B2299E" w:rsidRPr="009A056E" w14:paraId="2A6833C6" w14:textId="77777777" w:rsidTr="00C0637F">
        <w:tc>
          <w:tcPr>
            <w:tcW w:w="0" w:type="auto"/>
            <w:shd w:val="clear" w:color="auto" w:fill="auto"/>
          </w:tcPr>
          <w:p w14:paraId="12A436D3"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42.</w:t>
            </w:r>
          </w:p>
        </w:tc>
        <w:tc>
          <w:tcPr>
            <w:tcW w:w="2987" w:type="dxa"/>
            <w:shd w:val="clear" w:color="auto" w:fill="auto"/>
          </w:tcPr>
          <w:p w14:paraId="40D7F440"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Реквизиты счета для перечисления денежных средств в качестве обеспечения исполнения гарантийных обязательств</w:t>
            </w:r>
          </w:p>
        </w:tc>
        <w:tc>
          <w:tcPr>
            <w:tcW w:w="6156" w:type="dxa"/>
            <w:shd w:val="clear" w:color="auto" w:fill="auto"/>
          </w:tcPr>
          <w:p w14:paraId="37C20C8C" w14:textId="77777777" w:rsidR="00B2299E" w:rsidRPr="009A056E" w:rsidRDefault="00B2299E" w:rsidP="00C0637F">
            <w:pPr>
              <w:ind w:left="147" w:right="147"/>
              <w:rPr>
                <w:rFonts w:ascii="Times New Roman" w:hAnsi="Times New Roman" w:cs="Times New Roman"/>
              </w:rPr>
            </w:pPr>
            <w:r w:rsidRPr="009A056E">
              <w:rPr>
                <w:rFonts w:ascii="Times New Roman" w:eastAsia="Times New Roman" w:hAnsi="Times New Roman" w:cs="Times New Roman"/>
                <w:lang w:eastAsia="ru-RU"/>
              </w:rPr>
              <w:t>Не установлены</w:t>
            </w:r>
          </w:p>
        </w:tc>
      </w:tr>
      <w:tr w:rsidR="00B2299E" w:rsidRPr="009A056E" w14:paraId="257BA08B" w14:textId="77777777" w:rsidTr="00C0637F">
        <w:tc>
          <w:tcPr>
            <w:tcW w:w="0" w:type="auto"/>
            <w:shd w:val="clear" w:color="auto" w:fill="auto"/>
          </w:tcPr>
          <w:p w14:paraId="7A96EF65"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43.</w:t>
            </w:r>
          </w:p>
        </w:tc>
        <w:tc>
          <w:tcPr>
            <w:tcW w:w="2987" w:type="dxa"/>
            <w:shd w:val="clear" w:color="auto" w:fill="auto"/>
          </w:tcPr>
          <w:p w14:paraId="0B6AE5F0"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Сведения о праве Заказчика внести изменения в документацию о закупке</w:t>
            </w:r>
          </w:p>
        </w:tc>
        <w:tc>
          <w:tcPr>
            <w:tcW w:w="6156" w:type="dxa"/>
            <w:shd w:val="clear" w:color="auto" w:fill="auto"/>
          </w:tcPr>
          <w:p w14:paraId="1F03DF90" w14:textId="77777777" w:rsidR="00B2299E" w:rsidRPr="009A056E" w:rsidRDefault="00B2299E" w:rsidP="009551D0">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Заказчик оставляет за собой право внести изменения в</w:t>
            </w:r>
            <w:r w:rsidR="001039D5" w:rsidRPr="009A056E">
              <w:rPr>
                <w:rFonts w:ascii="Times New Roman" w:eastAsia="Times New Roman" w:hAnsi="Times New Roman" w:cs="Times New Roman"/>
                <w:lang w:eastAsia="ru-RU"/>
              </w:rPr>
              <w:t> </w:t>
            </w:r>
            <w:r w:rsidRPr="009A056E">
              <w:rPr>
                <w:rFonts w:ascii="Times New Roman" w:eastAsia="Times New Roman" w:hAnsi="Times New Roman" w:cs="Times New Roman"/>
                <w:lang w:eastAsia="ru-RU"/>
              </w:rPr>
              <w:t>документацию о закупке до наступления даты и времени окончания срока подачи заявок на участие в</w:t>
            </w:r>
            <w:r w:rsidR="001039D5" w:rsidRPr="009A056E">
              <w:rPr>
                <w:rFonts w:ascii="Times New Roman" w:eastAsia="Times New Roman" w:hAnsi="Times New Roman" w:cs="Times New Roman"/>
                <w:lang w:eastAsia="ru-RU"/>
              </w:rPr>
              <w:t> </w:t>
            </w:r>
            <w:r w:rsidRPr="009A056E">
              <w:rPr>
                <w:rFonts w:ascii="Times New Roman" w:eastAsia="Times New Roman" w:hAnsi="Times New Roman" w:cs="Times New Roman"/>
                <w:lang w:eastAsia="ru-RU"/>
              </w:rPr>
              <w:t xml:space="preserve">конкурентной закупке. </w:t>
            </w:r>
          </w:p>
          <w:p w14:paraId="72A453B4" w14:textId="77777777" w:rsidR="00B2299E" w:rsidRPr="009A056E" w:rsidRDefault="00B2299E" w:rsidP="009551D0">
            <w:pPr>
              <w:spacing w:before="120" w:after="120"/>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В случае внесения изменений в документацию о</w:t>
            </w:r>
            <w:r w:rsidR="001039D5" w:rsidRPr="009A056E">
              <w:rPr>
                <w:rFonts w:ascii="Times New Roman" w:eastAsia="Times New Roman" w:hAnsi="Times New Roman" w:cs="Times New Roman"/>
                <w:lang w:eastAsia="ru-RU"/>
              </w:rPr>
              <w:t> </w:t>
            </w:r>
            <w:r w:rsidRPr="009A056E">
              <w:rPr>
                <w:rFonts w:ascii="Times New Roman" w:eastAsia="Times New Roman" w:hAnsi="Times New Roman" w:cs="Times New Roman"/>
                <w:lang w:eastAsia="ru-RU"/>
              </w:rPr>
              <w:t xml:space="preserve">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w:t>
            </w:r>
            <w:r w:rsidRPr="009A056E">
              <w:rPr>
                <w:rFonts w:ascii="Times New Roman" w:eastAsia="Times New Roman" w:hAnsi="Times New Roman" w:cs="Times New Roman"/>
                <w:lang w:eastAsia="ru-RU"/>
              </w:rPr>
              <w:lastRenderedPageBreak/>
              <w:t>закупке.</w:t>
            </w:r>
          </w:p>
          <w:p w14:paraId="252C09AB" w14:textId="77777777" w:rsidR="00B2299E" w:rsidRPr="009A056E" w:rsidRDefault="00B2299E" w:rsidP="009551D0">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B2299E" w:rsidRPr="009A056E" w14:paraId="6AF8AF81" w14:textId="77777777" w:rsidTr="00C0637F">
        <w:tc>
          <w:tcPr>
            <w:tcW w:w="0" w:type="auto"/>
            <w:shd w:val="clear" w:color="auto" w:fill="auto"/>
          </w:tcPr>
          <w:p w14:paraId="12CAA98C" w14:textId="77777777" w:rsidR="00B2299E" w:rsidRPr="009A056E" w:rsidRDefault="00B2299E" w:rsidP="00C0637F">
            <w:pPr>
              <w:jc w:val="center"/>
              <w:rPr>
                <w:rFonts w:ascii="Times New Roman" w:eastAsia="Times New Roman" w:hAnsi="Times New Roman" w:cs="Times New Roman"/>
                <w:lang w:eastAsia="ru-RU"/>
              </w:rPr>
            </w:pPr>
            <w:r w:rsidRPr="009A056E">
              <w:rPr>
                <w:rFonts w:ascii="Times New Roman" w:eastAsia="Times New Roman" w:hAnsi="Times New Roman" w:cs="Times New Roman"/>
                <w:lang w:eastAsia="ru-RU"/>
              </w:rPr>
              <w:lastRenderedPageBreak/>
              <w:t>44.</w:t>
            </w:r>
          </w:p>
        </w:tc>
        <w:tc>
          <w:tcPr>
            <w:tcW w:w="2987" w:type="dxa"/>
            <w:shd w:val="clear" w:color="auto" w:fill="auto"/>
          </w:tcPr>
          <w:p w14:paraId="03D72A6B" w14:textId="77777777" w:rsidR="00B2299E" w:rsidRPr="009A056E" w:rsidRDefault="00B2299E" w:rsidP="00C0637F">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Сведения о праве Заказчика отказаться от проведения процедуры закупки, заключения договора</w:t>
            </w:r>
          </w:p>
        </w:tc>
        <w:tc>
          <w:tcPr>
            <w:tcW w:w="6156" w:type="dxa"/>
            <w:shd w:val="clear" w:color="auto" w:fill="auto"/>
          </w:tcPr>
          <w:p w14:paraId="7082F414" w14:textId="77777777" w:rsidR="00B2299E" w:rsidRPr="009A056E" w:rsidRDefault="00B2299E" w:rsidP="009551D0">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6ADA9FB8" w14:textId="77777777" w:rsidR="00B2299E" w:rsidRPr="009A056E" w:rsidRDefault="00B2299E" w:rsidP="009551D0">
            <w:pPr>
              <w:spacing w:before="120" w:after="120"/>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14:paraId="602E4ACE" w14:textId="77777777" w:rsidR="00B2299E" w:rsidRPr="009A056E" w:rsidRDefault="00B2299E" w:rsidP="009551D0">
            <w:pPr>
              <w:ind w:left="147" w:right="147"/>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w:t>
            </w:r>
            <w:r w:rsidR="001039D5" w:rsidRPr="009A056E">
              <w:rPr>
                <w:rFonts w:ascii="Times New Roman" w:eastAsia="Times New Roman" w:hAnsi="Times New Roman" w:cs="Times New Roman"/>
                <w:lang w:eastAsia="ru-RU"/>
              </w:rPr>
              <w:t> </w:t>
            </w:r>
            <w:r w:rsidRPr="009A056E">
              <w:rPr>
                <w:rFonts w:ascii="Times New Roman" w:eastAsia="Times New Roman" w:hAnsi="Times New Roman" w:cs="Times New Roman"/>
                <w:lang w:eastAsia="ru-RU"/>
              </w:rPr>
              <w:t>гражданским законодательством.</w:t>
            </w:r>
          </w:p>
        </w:tc>
      </w:tr>
    </w:tbl>
    <w:p w14:paraId="6171CC91" w14:textId="77777777" w:rsidR="00EA11A5" w:rsidRPr="009A056E" w:rsidRDefault="00EA11A5" w:rsidP="00D47204">
      <w:pPr>
        <w:rPr>
          <w:rFonts w:ascii="Times New Roman" w:hAnsi="Times New Roman" w:cs="Times New Roman"/>
        </w:rPr>
      </w:pPr>
    </w:p>
    <w:p w14:paraId="65C1B54F" w14:textId="77777777" w:rsidR="00877710" w:rsidRPr="009A056E" w:rsidRDefault="00EA11A5" w:rsidP="00D47204">
      <w:pPr>
        <w:spacing w:after="240"/>
        <w:jc w:val="center"/>
        <w:outlineLvl w:val="1"/>
        <w:rPr>
          <w:rFonts w:ascii="Times New Roman" w:hAnsi="Times New Roman" w:cs="Times New Roman"/>
          <w:b/>
        </w:rPr>
      </w:pPr>
      <w:r w:rsidRPr="009A056E">
        <w:rPr>
          <w:rFonts w:ascii="Times New Roman" w:hAnsi="Times New Roman" w:cs="Times New Roman"/>
          <w:b/>
        </w:rPr>
        <w:br w:type="column"/>
      </w:r>
      <w:r w:rsidR="00085CED" w:rsidRPr="009A056E">
        <w:rPr>
          <w:rFonts w:ascii="Times New Roman" w:hAnsi="Times New Roman" w:cs="Times New Roman"/>
          <w:b/>
          <w:sz w:val="28"/>
          <w:szCs w:val="28"/>
        </w:rPr>
        <w:lastRenderedPageBreak/>
        <w:t xml:space="preserve">3. </w:t>
      </w:r>
      <w:r w:rsidR="00877710" w:rsidRPr="009A056E">
        <w:rPr>
          <w:rFonts w:ascii="Times New Roman" w:hAnsi="Times New Roman" w:cs="Times New Roman"/>
          <w:b/>
          <w:sz w:val="28"/>
          <w:szCs w:val="28"/>
        </w:rPr>
        <w:t>СВЕДЕНИЯ О ПРЕДОСТАВЛЕНИИ ПРИОРИТЕТА УЧАСТНИКАМ ЗАКУПКИ</w:t>
      </w:r>
    </w:p>
    <w:tbl>
      <w:tblPr>
        <w:tblW w:w="5000" w:type="pct"/>
        <w:tblLook w:val="0020" w:firstRow="1" w:lastRow="0" w:firstColumn="0" w:lastColumn="0" w:noHBand="0" w:noVBand="0"/>
      </w:tblPr>
      <w:tblGrid>
        <w:gridCol w:w="634"/>
        <w:gridCol w:w="2176"/>
        <w:gridCol w:w="6676"/>
      </w:tblGrid>
      <w:tr w:rsidR="001039D5" w:rsidRPr="009A056E" w14:paraId="7C305E13" w14:textId="77777777" w:rsidTr="00D47204">
        <w:trPr>
          <w:tblHeader/>
        </w:trPr>
        <w:tc>
          <w:tcPr>
            <w:tcW w:w="3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558159" w14:textId="77777777" w:rsidR="001039D5" w:rsidRPr="009A056E" w:rsidRDefault="001039D5">
            <w:pPr>
              <w:keepNext/>
              <w:keepLines/>
              <w:suppressLineNumbers/>
              <w:ind w:hanging="38"/>
              <w:jc w:val="center"/>
              <w:rPr>
                <w:rFonts w:ascii="Times New Roman" w:hAnsi="Times New Roman" w:cs="Times New Roman"/>
                <w:b/>
                <w:bCs/>
                <w:kern w:val="2"/>
              </w:rPr>
            </w:pPr>
            <w:r w:rsidRPr="009A056E">
              <w:rPr>
                <w:rFonts w:ascii="Times New Roman" w:hAnsi="Times New Roman" w:cs="Times New Roman"/>
                <w:b/>
                <w:bCs/>
              </w:rPr>
              <w:t>№ п/п</w:t>
            </w:r>
          </w:p>
        </w:tc>
        <w:tc>
          <w:tcPr>
            <w:tcW w:w="11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501185" w14:textId="77777777" w:rsidR="001039D5" w:rsidRPr="009A056E" w:rsidRDefault="001039D5">
            <w:pPr>
              <w:keepNext/>
              <w:keepLines/>
              <w:suppressLineNumbers/>
              <w:ind w:hanging="38"/>
              <w:jc w:val="center"/>
              <w:rPr>
                <w:rFonts w:ascii="Times New Roman" w:hAnsi="Times New Roman" w:cs="Times New Roman"/>
                <w:b/>
                <w:bCs/>
              </w:rPr>
            </w:pPr>
            <w:r w:rsidRPr="009A056E">
              <w:rPr>
                <w:rFonts w:ascii="Times New Roman" w:hAnsi="Times New Roman" w:cs="Times New Roman"/>
                <w:b/>
                <w:bCs/>
              </w:rPr>
              <w:t xml:space="preserve">Наименование </w:t>
            </w:r>
          </w:p>
        </w:tc>
        <w:tc>
          <w:tcPr>
            <w:tcW w:w="35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BCDB28" w14:textId="77777777" w:rsidR="001039D5" w:rsidRPr="009A056E" w:rsidRDefault="001039D5">
            <w:pPr>
              <w:keepNext/>
              <w:keepLines/>
              <w:suppressLineNumbers/>
              <w:jc w:val="center"/>
              <w:rPr>
                <w:rFonts w:ascii="Times New Roman" w:hAnsi="Times New Roman" w:cs="Times New Roman"/>
                <w:b/>
                <w:bCs/>
              </w:rPr>
            </w:pPr>
            <w:r w:rsidRPr="009A056E">
              <w:rPr>
                <w:rFonts w:ascii="Times New Roman" w:hAnsi="Times New Roman" w:cs="Times New Roman"/>
                <w:b/>
                <w:bCs/>
              </w:rPr>
              <w:t>Информация</w:t>
            </w:r>
          </w:p>
        </w:tc>
      </w:tr>
      <w:tr w:rsidR="001039D5" w:rsidRPr="009A056E" w14:paraId="00308916" w14:textId="77777777" w:rsidTr="00D47204">
        <w:tc>
          <w:tcPr>
            <w:tcW w:w="334" w:type="pct"/>
            <w:tcBorders>
              <w:top w:val="single" w:sz="4" w:space="0" w:color="auto"/>
              <w:left w:val="single" w:sz="4" w:space="0" w:color="auto"/>
              <w:bottom w:val="single" w:sz="4" w:space="0" w:color="auto"/>
              <w:right w:val="single" w:sz="4" w:space="0" w:color="auto"/>
            </w:tcBorders>
          </w:tcPr>
          <w:p w14:paraId="66960938" w14:textId="77777777" w:rsidR="001039D5" w:rsidRPr="009A056E" w:rsidRDefault="001039D5" w:rsidP="001039D5">
            <w:pPr>
              <w:widowControl/>
              <w:numPr>
                <w:ilvl w:val="0"/>
                <w:numId w:val="33"/>
              </w:numPr>
              <w:suppressAutoHyphens w:val="0"/>
              <w:spacing w:after="60"/>
              <w:ind w:left="0" w:hanging="38"/>
              <w:jc w:val="center"/>
              <w:rPr>
                <w:rFonts w:ascii="Times New Roman" w:hAnsi="Times New Roman" w:cs="Times New Roman"/>
                <w:bCs/>
              </w:rPr>
            </w:pPr>
          </w:p>
        </w:tc>
        <w:tc>
          <w:tcPr>
            <w:tcW w:w="1147" w:type="pct"/>
            <w:tcBorders>
              <w:top w:val="single" w:sz="4" w:space="0" w:color="auto"/>
              <w:left w:val="single" w:sz="4" w:space="0" w:color="auto"/>
              <w:bottom w:val="single" w:sz="4" w:space="0" w:color="auto"/>
              <w:right w:val="single" w:sz="4" w:space="0" w:color="auto"/>
            </w:tcBorders>
            <w:hideMark/>
          </w:tcPr>
          <w:p w14:paraId="24EC8F2C" w14:textId="77777777" w:rsidR="001039D5" w:rsidRPr="009A056E" w:rsidRDefault="001039D5">
            <w:pPr>
              <w:keepNext/>
              <w:keepLines/>
              <w:suppressLineNumbers/>
              <w:ind w:hanging="38"/>
              <w:rPr>
                <w:rFonts w:ascii="Times New Roman" w:hAnsi="Times New Roman" w:cs="Times New Roman"/>
              </w:rPr>
            </w:pPr>
            <w:r w:rsidRPr="009A056E">
              <w:rPr>
                <w:rFonts w:ascii="Times New Roman" w:hAnsi="Times New Roman" w:cs="Times New Roman"/>
                <w:b/>
                <w:i/>
              </w:rPr>
              <w:t>Применение приоритетов, запретов, преимуществ или ограничений при закупке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tc>
        <w:tc>
          <w:tcPr>
            <w:tcW w:w="3519" w:type="pct"/>
            <w:tcBorders>
              <w:top w:val="single" w:sz="4" w:space="0" w:color="auto"/>
              <w:left w:val="single" w:sz="4" w:space="0" w:color="auto"/>
              <w:bottom w:val="single" w:sz="4" w:space="0" w:color="auto"/>
              <w:right w:val="single" w:sz="4" w:space="0" w:color="auto"/>
            </w:tcBorders>
            <w:hideMark/>
          </w:tcPr>
          <w:p w14:paraId="223D5F0E"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 1875-ПП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w:t>
            </w:r>
          </w:p>
          <w:p w14:paraId="27746E49"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Правительство Российской Федерации устанавливает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1.2.1. раздела 3 Документации о закупке,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закупках Заказчика,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8B7A3F6" w14:textId="77777777" w:rsidR="001039D5" w:rsidRPr="009A056E" w:rsidRDefault="001039D5" w:rsidP="009551D0">
            <w:pPr>
              <w:spacing w:before="120"/>
              <w:ind w:left="147" w:right="147" w:firstLine="709"/>
              <w:jc w:val="both"/>
              <w:rPr>
                <w:rFonts w:ascii="Times New Roman" w:hAnsi="Times New Roman" w:cs="Times New Roman"/>
              </w:rPr>
            </w:pPr>
            <w:r w:rsidRPr="009A056E">
              <w:rPr>
                <w:rFonts w:ascii="Times New Roman" w:hAnsi="Times New Roman" w:cs="Times New Roman"/>
              </w:rPr>
              <w:t>1.2. Предоставление национального режима при осуществлении закупок:</w:t>
            </w:r>
          </w:p>
          <w:p w14:paraId="7819EC1B"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 xml:space="preserve">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w:t>
            </w:r>
            <w:r w:rsidRPr="009A056E">
              <w:rPr>
                <w:rFonts w:ascii="Times New Roman" w:hAnsi="Times New Roman" w:cs="Times New Roman"/>
              </w:rPr>
              <w:lastRenderedPageBreak/>
              <w:t xml:space="preserve">Правительством Российской Федерации мер, устанавливающих: </w:t>
            </w:r>
          </w:p>
          <w:p w14:paraId="1583BC8D"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9E520B2"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2444B2"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186C6092"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 xml:space="preserve">1.2.2. Если иное не предусмотрено мерами, принятыми Правительством Российской Федерации, положения п. 1.2.1. раздела 3 Документации о закупке,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0C176D7"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1.2.3. Если Правительством Российской Федерации установлен предусмотренный п. 1.2.</w:t>
            </w:r>
            <w:proofErr w:type="gramStart"/>
            <w:r w:rsidRPr="009A056E">
              <w:rPr>
                <w:rFonts w:ascii="Times New Roman" w:hAnsi="Times New Roman" w:cs="Times New Roman"/>
              </w:rPr>
              <w:t>1</w:t>
            </w:r>
            <w:proofErr w:type="gramEnd"/>
            <w:r w:rsidRPr="009A056E">
              <w:rPr>
                <w:rFonts w:ascii="Times New Roman" w:hAnsi="Times New Roman" w:cs="Times New Roman"/>
              </w:rPr>
              <w:t xml:space="preserve"> а) раздела 3 Документации о закупке запрет закупок товара, не допускаются:</w:t>
            </w:r>
          </w:p>
          <w:p w14:paraId="68F8D99D"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а) заключение договора на поставку такого товара; </w:t>
            </w:r>
          </w:p>
          <w:p w14:paraId="2DC14F20"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6C055876"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 xml:space="preserve">1.2.4. Если Правительством Российской Федерации установлено предусмотренное п. 1.2.1 б) раздела 3 Документации о закупке ограничение закупок товара, не допускаются: </w:t>
            </w:r>
          </w:p>
          <w:p w14:paraId="241F9EE8"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закупках,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6C1FDD74"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D7FADAB" w14:textId="19A7D9FB"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1.7.2.5.</w:t>
            </w:r>
            <w:r w:rsidR="009551D0" w:rsidRPr="009A056E">
              <w:rPr>
                <w:rFonts w:ascii="Times New Roman" w:hAnsi="Times New Roman" w:cs="Times New Roman"/>
              </w:rPr>
              <w:t xml:space="preserve"> </w:t>
            </w:r>
            <w:r w:rsidRPr="009A056E">
              <w:rPr>
                <w:rFonts w:ascii="Times New Roman" w:hAnsi="Times New Roman" w:cs="Times New Roman"/>
              </w:rPr>
              <w:t>Если Правительством Российской Федерации установлено предусмотренное п. 1.2.1. в) раздела 3 Документации о закупке преимущество в</w:t>
            </w:r>
            <w:r w:rsidR="00D36A0A" w:rsidRPr="009A056E">
              <w:rPr>
                <w:rFonts w:ascii="Times New Roman" w:hAnsi="Times New Roman" w:cs="Times New Roman"/>
              </w:rPr>
              <w:t> </w:t>
            </w:r>
            <w:r w:rsidRPr="009A056E">
              <w:rPr>
                <w:rFonts w:ascii="Times New Roman" w:hAnsi="Times New Roman" w:cs="Times New Roman"/>
              </w:rPr>
              <w:t xml:space="preserve">отношении товара российского происхождения: </w:t>
            </w:r>
          </w:p>
          <w:p w14:paraId="46363CC8"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а) при рассмотрении, оценке, сопоставлении заявок на участие в закупке, окончательных предложений осуществляется снижение на 15 (пятнадцать) % процентов ценового предложения, поданного в соответствии с Законом № 223-ФЗ и Положением о закупках Заказчика участником закупки, предлагающим к поставке товар только российского происхождения,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договора; </w:t>
            </w:r>
          </w:p>
          <w:p w14:paraId="29C69F52"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б) в случае заключения договора с участником закупки, указанным в </w:t>
            </w:r>
            <w:proofErr w:type="spellStart"/>
            <w:r w:rsidRPr="009A056E">
              <w:rPr>
                <w:rFonts w:ascii="Times New Roman" w:hAnsi="Times New Roman" w:cs="Times New Roman"/>
              </w:rPr>
              <w:t>пп</w:t>
            </w:r>
            <w:proofErr w:type="spellEnd"/>
            <w:r w:rsidRPr="009A056E">
              <w:rPr>
                <w:rFonts w:ascii="Times New Roman" w:hAnsi="Times New Roman" w:cs="Times New Roman"/>
              </w:rPr>
              <w:t xml:space="preserve">. а) настоящего пункта, договор заключается без учета снижения либо увеличения ценового предложения, осуществленных в соответствии с </w:t>
            </w:r>
            <w:proofErr w:type="spellStart"/>
            <w:r w:rsidRPr="009A056E">
              <w:rPr>
                <w:rFonts w:ascii="Times New Roman" w:hAnsi="Times New Roman" w:cs="Times New Roman"/>
              </w:rPr>
              <w:t>пп</w:t>
            </w:r>
            <w:proofErr w:type="spellEnd"/>
            <w:r w:rsidRPr="009A056E">
              <w:rPr>
                <w:rFonts w:ascii="Times New Roman" w:hAnsi="Times New Roman" w:cs="Times New Roman"/>
              </w:rPr>
              <w:t xml:space="preserve">. а) настоящего пункта; </w:t>
            </w:r>
          </w:p>
          <w:p w14:paraId="43DADE63"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E924E63"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1.2.6. Если Правительством Российской Федерации установлен предусмотренный п. 1.2.1. а) раздела 3 Документации о закупке запрет закупки работ, услуг, соответственно выполняемых, оказываемых иностранным лицом, не допускаются:</w:t>
            </w:r>
          </w:p>
          <w:p w14:paraId="0DD5FE50"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а) заключение договора на выполнение такой работы, оказание такой услуги с подрядчиком (исполнителем), являющимся иностранным лицом;</w:t>
            </w:r>
          </w:p>
          <w:p w14:paraId="658A0E70"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C58D48C"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1.2.7. Если Правительством Российской Федерации установлено предусмотренное подпунктом п. 1.2.1. б) раздела 3 Документации о закупке ограничение закупки работ, услуг, соответственно выполняемых, оказываемых иностранным лицом, не допускаются:</w:t>
            </w:r>
          </w:p>
          <w:p w14:paraId="76DEF458"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закупках Заказчика, извещения об осуществлении конкурентной закупки (в случае проведения конкурентной закупки), </w:t>
            </w:r>
            <w:r w:rsidRPr="009A056E">
              <w:rPr>
                <w:rFonts w:ascii="Times New Roman" w:hAnsi="Times New Roman" w:cs="Times New Roman"/>
              </w:rPr>
              <w:lastRenderedPageBreak/>
              <w:t>документации о конкурентной закупке (в случае проведения конкурентной закупки);</w:t>
            </w:r>
          </w:p>
          <w:p w14:paraId="6250CCFA"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50D47A25" w14:textId="77777777" w:rsidR="001039D5" w:rsidRPr="009A056E" w:rsidRDefault="001039D5">
            <w:pPr>
              <w:ind w:left="147" w:right="147" w:firstLine="709"/>
              <w:jc w:val="both"/>
              <w:rPr>
                <w:rFonts w:ascii="Times New Roman" w:hAnsi="Times New Roman" w:cs="Times New Roman"/>
              </w:rPr>
            </w:pPr>
            <w:r w:rsidRPr="009A056E">
              <w:rPr>
                <w:rFonts w:ascii="Times New Roman" w:hAnsi="Times New Roman" w:cs="Times New Roman"/>
              </w:rPr>
              <w:t>1.2.8. Если Правительством Российской Федерации установлено предусмотренное 1.2.1. в) раздела 3 Документации о закупке преимущество в отношении работ, услуг, соответственно выполняемых, оказываемых российским лицом:</w:t>
            </w:r>
          </w:p>
          <w:p w14:paraId="025EC9CB"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 ценового предложения, поданного в соответствии с Законом № 223-ФЗ и Положением о закупках Заказчика участником закупки, являющимся российским лицом,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97016E3"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 xml:space="preserve">б) в случае заключения договора с участником закупки, указанным в </w:t>
            </w:r>
            <w:proofErr w:type="spellStart"/>
            <w:r w:rsidRPr="009A056E">
              <w:rPr>
                <w:rFonts w:ascii="Times New Roman" w:hAnsi="Times New Roman" w:cs="Times New Roman"/>
              </w:rPr>
              <w:t>пп</w:t>
            </w:r>
            <w:proofErr w:type="spellEnd"/>
            <w:r w:rsidRPr="009A056E">
              <w:rPr>
                <w:rFonts w:ascii="Times New Roman" w:hAnsi="Times New Roman" w:cs="Times New Roman"/>
              </w:rPr>
              <w:t xml:space="preserve"> а) настоящего пункта, договор заключается без учета снижения либо увеличения ценового предложения, осуществленных в соответствии с </w:t>
            </w:r>
            <w:proofErr w:type="spellStart"/>
            <w:r w:rsidRPr="009A056E">
              <w:rPr>
                <w:rFonts w:ascii="Times New Roman" w:hAnsi="Times New Roman" w:cs="Times New Roman"/>
              </w:rPr>
              <w:t>пп</w:t>
            </w:r>
            <w:proofErr w:type="spellEnd"/>
            <w:r w:rsidRPr="009A056E">
              <w:rPr>
                <w:rFonts w:ascii="Times New Roman" w:hAnsi="Times New Roman" w:cs="Times New Roman"/>
              </w:rPr>
              <w:t>. а) настоящего пункта;</w:t>
            </w:r>
          </w:p>
          <w:p w14:paraId="447988D7" w14:textId="77777777" w:rsidR="001039D5" w:rsidRPr="009A056E" w:rsidRDefault="001039D5">
            <w:pPr>
              <w:ind w:left="147" w:right="147" w:firstLine="567"/>
              <w:jc w:val="both"/>
              <w:rPr>
                <w:rFonts w:ascii="Times New Roman" w:hAnsi="Times New Roman" w:cs="Times New Roman"/>
              </w:rPr>
            </w:pPr>
            <w:r w:rsidRPr="009A056E">
              <w:rPr>
                <w:rFonts w:ascii="Times New Roman" w:hAnsi="Times New Roman" w:cs="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C2AC767" w14:textId="05838710" w:rsidR="009551D0" w:rsidRPr="009A056E" w:rsidRDefault="009551D0" w:rsidP="009551D0">
            <w:pPr>
              <w:spacing w:before="120"/>
              <w:ind w:left="147" w:right="147" w:firstLine="567"/>
              <w:jc w:val="both"/>
              <w:rPr>
                <w:rFonts w:ascii="Times New Roman" w:hAnsi="Times New Roman" w:cs="Times New Roman"/>
              </w:rPr>
            </w:pPr>
            <w:r w:rsidRPr="009A056E">
              <w:rPr>
                <w:rFonts w:ascii="Times New Roman" w:hAnsi="Times New Roman" w:cs="Times New Roman"/>
                <w:bCs/>
              </w:rPr>
              <w:t xml:space="preserve">* </w:t>
            </w:r>
            <w:r w:rsidRPr="009A056E">
              <w:rPr>
                <w:rFonts w:ascii="Times New Roman" w:hAnsi="Times New Roman" w:cs="Times New Roman"/>
                <w:bCs/>
                <w:i/>
                <w:iCs/>
              </w:rPr>
              <w:t>Участник закупки вправе представить в составе заявки</w:t>
            </w:r>
            <w:r w:rsidRPr="009A056E">
              <w:rPr>
                <w:rFonts w:ascii="Times New Roman" w:hAnsi="Times New Roman" w:cs="Times New Roman"/>
                <w:i/>
                <w:iCs/>
              </w:rPr>
              <w:t xml:space="preserve"> </w:t>
            </w:r>
            <w:r w:rsidRPr="009A056E">
              <w:rPr>
                <w:rFonts w:ascii="Times New Roman" w:hAnsi="Times New Roman" w:cs="Times New Roman"/>
                <w:bCs/>
                <w:i/>
                <w:iCs/>
              </w:rPr>
              <w:t>номер реестровой записи из реестра российской промышленной продукции. Если</w:t>
            </w:r>
            <w:r w:rsidRPr="009A056E">
              <w:rPr>
                <w:rFonts w:ascii="Times New Roman" w:hAnsi="Times New Roman" w:cs="Times New Roman"/>
                <w:i/>
                <w:iCs/>
              </w:rPr>
              <w:t xml:space="preserve"> </w:t>
            </w:r>
            <w:r w:rsidRPr="009A056E">
              <w:rPr>
                <w:rFonts w:ascii="Times New Roman" w:hAnsi="Times New Roman" w:cs="Times New Roman"/>
                <w:bCs/>
                <w:i/>
                <w:iCs/>
              </w:rPr>
              <w:t>на участие в закупке подана заявка на участие в закупке, признанная по результатам ее рассмотрения соответствующей установленным требованиям и содержащая предложение о поставке такого товара, включенного в реестр российской промышленной продукции, то заявка на участие в закупке, содержащая</w:t>
            </w:r>
            <w:r w:rsidRPr="009A056E">
              <w:rPr>
                <w:rFonts w:ascii="Times New Roman" w:hAnsi="Times New Roman" w:cs="Times New Roman"/>
                <w:i/>
                <w:iCs/>
              </w:rPr>
              <w:t xml:space="preserve"> </w:t>
            </w:r>
            <w:r w:rsidRPr="009A056E">
              <w:rPr>
                <w:rFonts w:ascii="Times New Roman" w:hAnsi="Times New Roman" w:cs="Times New Roman"/>
                <w:bCs/>
                <w:i/>
                <w:iCs/>
              </w:rPr>
              <w:t>в заявке на участие в закупке наименование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tc>
      </w:tr>
    </w:tbl>
    <w:p w14:paraId="6107D0F1" w14:textId="77777777" w:rsidR="00CC083D" w:rsidRPr="009A056E" w:rsidRDefault="00CC083D" w:rsidP="00F04513">
      <w:pPr>
        <w:spacing w:line="276" w:lineRule="auto"/>
        <w:jc w:val="center"/>
        <w:rPr>
          <w:rFonts w:ascii="Times New Roman" w:hAnsi="Times New Roman" w:cs="Times New Roman"/>
          <w:b/>
          <w:bCs/>
          <w:sz w:val="28"/>
          <w:szCs w:val="28"/>
          <w:shd w:val="clear" w:color="auto" w:fill="FFFFFF"/>
        </w:rPr>
      </w:pPr>
    </w:p>
    <w:p w14:paraId="03E79BBD" w14:textId="77777777" w:rsidR="00CC083D" w:rsidRPr="009A056E" w:rsidRDefault="00CC083D" w:rsidP="00F04513">
      <w:pPr>
        <w:spacing w:line="276" w:lineRule="auto"/>
        <w:jc w:val="center"/>
        <w:rPr>
          <w:rFonts w:ascii="Times New Roman" w:hAnsi="Times New Roman" w:cs="Times New Roman"/>
          <w:b/>
          <w:bCs/>
          <w:sz w:val="28"/>
          <w:szCs w:val="28"/>
          <w:shd w:val="clear" w:color="auto" w:fill="FFFFFF"/>
        </w:rPr>
        <w:sectPr w:rsidR="00CC083D" w:rsidRPr="009A056E" w:rsidSect="006952AA">
          <w:pgSz w:w="11906" w:h="16838" w:code="9"/>
          <w:pgMar w:top="567" w:right="1701" w:bottom="851" w:left="709" w:header="0" w:footer="0" w:gutter="0"/>
          <w:cols w:space="720"/>
          <w:formProt w:val="0"/>
          <w:docGrid w:linePitch="360" w:charSpace="-6145"/>
        </w:sectPr>
      </w:pPr>
    </w:p>
    <w:p w14:paraId="674E543C" w14:textId="77777777" w:rsidR="00F04513" w:rsidRPr="009A056E" w:rsidRDefault="00584011" w:rsidP="00D47204">
      <w:pPr>
        <w:spacing w:after="240"/>
        <w:jc w:val="center"/>
        <w:outlineLvl w:val="1"/>
        <w:rPr>
          <w:rFonts w:ascii="Times New Roman" w:hAnsi="Times New Roman" w:cs="Times New Roman"/>
          <w:b/>
          <w:sz w:val="28"/>
          <w:szCs w:val="28"/>
        </w:rPr>
      </w:pPr>
      <w:r w:rsidRPr="009A056E">
        <w:rPr>
          <w:rFonts w:ascii="Times New Roman" w:hAnsi="Times New Roman" w:cs="Times New Roman"/>
          <w:b/>
          <w:sz w:val="28"/>
          <w:szCs w:val="28"/>
        </w:rPr>
        <w:lastRenderedPageBreak/>
        <w:t>4. ФОРМЫ ДЛЯ СОСТАВЛЕНИЯ</w:t>
      </w:r>
      <w:r w:rsidR="00F04513" w:rsidRPr="009A056E">
        <w:rPr>
          <w:rFonts w:ascii="Times New Roman" w:hAnsi="Times New Roman" w:cs="Times New Roman"/>
          <w:b/>
          <w:sz w:val="28"/>
          <w:szCs w:val="28"/>
        </w:rPr>
        <w:t xml:space="preserve"> ЗАЯВКИ УЧАСТНИКА</w:t>
      </w:r>
    </w:p>
    <w:p w14:paraId="430272F0" w14:textId="77777777" w:rsidR="001B48E0" w:rsidRPr="009A056E" w:rsidRDefault="001B48E0" w:rsidP="001B48E0">
      <w:pPr>
        <w:spacing w:line="276" w:lineRule="auto"/>
        <w:rPr>
          <w:rFonts w:ascii="Times New Roman" w:hAnsi="Times New Roman" w:cs="Times New Roman"/>
          <w:bCs/>
          <w:i/>
          <w:caps/>
          <w:color w:val="000000"/>
          <w:lang w:eastAsia="ru-RU"/>
        </w:rPr>
      </w:pPr>
      <w:r w:rsidRPr="009A056E">
        <w:rPr>
          <w:rFonts w:ascii="Times New Roman" w:hAnsi="Times New Roman" w:cs="Times New Roman"/>
          <w:bCs/>
          <w:i/>
          <w:caps/>
          <w:color w:val="000000"/>
          <w:lang w:eastAsia="ru-RU"/>
        </w:rPr>
        <w:t>4.1</w:t>
      </w:r>
      <w:r w:rsidR="00D47204" w:rsidRPr="009A056E">
        <w:rPr>
          <w:rFonts w:ascii="Times New Roman" w:hAnsi="Times New Roman" w:cs="Times New Roman"/>
          <w:bCs/>
          <w:i/>
          <w:caps/>
          <w:color w:val="000000"/>
          <w:lang w:eastAsia="ru-RU"/>
        </w:rPr>
        <w:t>.</w:t>
      </w:r>
      <w:r w:rsidRPr="009A056E">
        <w:rPr>
          <w:rFonts w:ascii="Times New Roman" w:hAnsi="Times New Roman" w:cs="Times New Roman"/>
          <w:bCs/>
          <w:i/>
          <w:caps/>
          <w:color w:val="000000"/>
          <w:lang w:eastAsia="ru-RU"/>
        </w:rPr>
        <w:t xml:space="preserve"> Предоставляется в составе первой части заявки</w:t>
      </w:r>
    </w:p>
    <w:p w14:paraId="500045AA" w14:textId="77777777" w:rsidR="00F04513" w:rsidRPr="009A056E" w:rsidRDefault="00DB4955" w:rsidP="00D47204">
      <w:pPr>
        <w:spacing w:before="360" w:line="276" w:lineRule="auto"/>
        <w:ind w:left="5529"/>
        <w:rPr>
          <w:rFonts w:ascii="Times New Roman" w:eastAsia="Times New Roman" w:hAnsi="Times New Roman" w:cs="Times New Roman"/>
          <w:lang w:eastAsia="ru-RU"/>
        </w:rPr>
      </w:pPr>
      <w:r w:rsidRPr="009A056E">
        <w:rPr>
          <w:rFonts w:ascii="Times New Roman" w:eastAsia="Times New Roman" w:hAnsi="Times New Roman" w:cs="Times New Roman"/>
          <w:lang w:eastAsia="ru-RU"/>
        </w:rPr>
        <w:t>Акционерное общество</w:t>
      </w:r>
    </w:p>
    <w:p w14:paraId="357D7ADA" w14:textId="77777777" w:rsidR="00F04513" w:rsidRPr="009A056E" w:rsidRDefault="00F04513" w:rsidP="0060210E">
      <w:pPr>
        <w:spacing w:line="276" w:lineRule="auto"/>
        <w:ind w:left="5529"/>
        <w:rPr>
          <w:rFonts w:ascii="Times New Roman" w:hAnsi="Times New Roman" w:cs="Times New Roman"/>
        </w:rPr>
      </w:pPr>
      <w:r w:rsidRPr="009A056E">
        <w:rPr>
          <w:rFonts w:ascii="Times New Roman" w:eastAsia="Times New Roman" w:hAnsi="Times New Roman" w:cs="Times New Roman"/>
          <w:lang w:eastAsia="ru-RU"/>
        </w:rPr>
        <w:t>«</w:t>
      </w:r>
      <w:r w:rsidR="00AD6E0E" w:rsidRPr="009A056E">
        <w:rPr>
          <w:rFonts w:ascii="Times New Roman" w:eastAsia="Times New Roman" w:hAnsi="Times New Roman" w:cs="Times New Roman"/>
          <w:lang w:eastAsia="ru-RU"/>
        </w:rPr>
        <w:t>Крымэкоресурсы</w:t>
      </w:r>
      <w:r w:rsidRPr="009A056E">
        <w:rPr>
          <w:rFonts w:ascii="Times New Roman" w:eastAsia="Times New Roman" w:hAnsi="Times New Roman" w:cs="Times New Roman"/>
          <w:lang w:eastAsia="ru-RU"/>
        </w:rPr>
        <w:t>»</w:t>
      </w:r>
      <w:r w:rsidRPr="009A056E">
        <w:rPr>
          <w:rFonts w:ascii="Times New Roman" w:hAnsi="Times New Roman" w:cs="Times New Roman"/>
        </w:rPr>
        <w:t xml:space="preserve"> </w:t>
      </w:r>
    </w:p>
    <w:p w14:paraId="29DECCD9" w14:textId="77777777" w:rsidR="00F04513" w:rsidRPr="009A056E" w:rsidRDefault="00F04513" w:rsidP="0060210E">
      <w:pPr>
        <w:spacing w:line="276" w:lineRule="auto"/>
        <w:ind w:left="5529"/>
        <w:rPr>
          <w:rFonts w:ascii="Times New Roman" w:hAnsi="Times New Roman" w:cs="Times New Roman"/>
          <w:color w:val="000000"/>
        </w:rPr>
      </w:pPr>
      <w:r w:rsidRPr="009A056E">
        <w:rPr>
          <w:rFonts w:ascii="Times New Roman" w:hAnsi="Times New Roman" w:cs="Times New Roman"/>
        </w:rPr>
        <w:t xml:space="preserve">г. Симферополь, ул. </w:t>
      </w:r>
      <w:r w:rsidR="00AD6E0E" w:rsidRPr="009A056E">
        <w:rPr>
          <w:rFonts w:ascii="Times New Roman" w:hAnsi="Times New Roman" w:cs="Times New Roman"/>
        </w:rPr>
        <w:t xml:space="preserve">Крымская, </w:t>
      </w:r>
      <w:r w:rsidR="00DB4955" w:rsidRPr="009A056E">
        <w:rPr>
          <w:rFonts w:ascii="Times New Roman" w:hAnsi="Times New Roman" w:cs="Times New Roman"/>
        </w:rPr>
        <w:t>з</w:t>
      </w:r>
      <w:r w:rsidR="00AD6E0E" w:rsidRPr="009A056E">
        <w:rPr>
          <w:rFonts w:ascii="Times New Roman" w:hAnsi="Times New Roman" w:cs="Times New Roman"/>
        </w:rPr>
        <w:t>д.4А</w:t>
      </w:r>
    </w:p>
    <w:p w14:paraId="63655787" w14:textId="77777777" w:rsidR="00F04513" w:rsidRPr="009A056E" w:rsidRDefault="00F04513" w:rsidP="00F04513">
      <w:pPr>
        <w:spacing w:line="276" w:lineRule="auto"/>
        <w:jc w:val="center"/>
        <w:rPr>
          <w:rFonts w:ascii="Times New Roman" w:hAnsi="Times New Roman" w:cs="Times New Roman"/>
          <w:b/>
          <w:bCs/>
          <w:color w:val="000000"/>
        </w:rPr>
      </w:pPr>
    </w:p>
    <w:p w14:paraId="41DBC6CF" w14:textId="77777777" w:rsidR="00AD6E0E" w:rsidRPr="009A056E" w:rsidRDefault="00AD6E0E" w:rsidP="00F04513">
      <w:pPr>
        <w:spacing w:line="276" w:lineRule="auto"/>
        <w:jc w:val="center"/>
        <w:rPr>
          <w:rFonts w:ascii="Times New Roman" w:hAnsi="Times New Roman" w:cs="Times New Roman"/>
          <w:b/>
          <w:bCs/>
          <w:color w:val="000000"/>
        </w:rPr>
      </w:pPr>
      <w:r w:rsidRPr="009A056E">
        <w:rPr>
          <w:rFonts w:ascii="Times New Roman" w:hAnsi="Times New Roman" w:cs="Times New Roman"/>
          <w:b/>
        </w:rPr>
        <w:t xml:space="preserve">СОГЛАСИЕ УЧАСТНИКА ЗАКУПКИ </w:t>
      </w:r>
    </w:p>
    <w:p w14:paraId="2766DB34" w14:textId="77777777" w:rsidR="00AD6E0E" w:rsidRPr="009A056E" w:rsidRDefault="00AD6E0E" w:rsidP="00F04513">
      <w:pPr>
        <w:spacing w:line="276" w:lineRule="auto"/>
        <w:jc w:val="center"/>
        <w:rPr>
          <w:rFonts w:ascii="Times New Roman" w:hAnsi="Times New Roman" w:cs="Times New Roman"/>
          <w:b/>
          <w:bCs/>
          <w:color w:val="000000"/>
        </w:rPr>
      </w:pPr>
    </w:p>
    <w:p w14:paraId="2FF411DD" w14:textId="77777777" w:rsidR="00AD6E0E" w:rsidRPr="009A056E" w:rsidRDefault="008F750B" w:rsidP="00D47204">
      <w:pPr>
        <w:autoSpaceDE w:val="0"/>
        <w:autoSpaceDN w:val="0"/>
        <w:adjustRightInd w:val="0"/>
        <w:spacing w:after="120"/>
        <w:ind w:firstLine="709"/>
        <w:jc w:val="both"/>
        <w:rPr>
          <w:rFonts w:ascii="Times New Roman" w:hAnsi="Times New Roman" w:cs="Times New Roman"/>
          <w:lang w:eastAsia="ru-RU"/>
        </w:rPr>
      </w:pPr>
      <w:r w:rsidRPr="009A056E">
        <w:rPr>
          <w:rFonts w:ascii="Times New Roman" w:hAnsi="Times New Roman" w:cs="Times New Roman"/>
          <w:lang w:eastAsia="ru-RU"/>
        </w:rPr>
        <w:t>Настоящим юридическое лицо/</w:t>
      </w:r>
      <w:r w:rsidR="00AD6E0E" w:rsidRPr="009A056E">
        <w:rPr>
          <w:rFonts w:ascii="Times New Roman" w:hAnsi="Times New Roman" w:cs="Times New Roman"/>
          <w:lang w:eastAsia="ru-RU"/>
        </w:rPr>
        <w:t xml:space="preserve"> физическое лицо, сведения о которой(ом) указаны во второй части заявки на участие в аукционе в электронной форме, выражает согласие на </w:t>
      </w:r>
      <w:r w:rsidR="001D53F9" w:rsidRPr="009A056E">
        <w:rPr>
          <w:rFonts w:ascii="Times New Roman" w:hAnsi="Times New Roman" w:cs="Times New Roman"/>
          <w:lang w:eastAsia="ru-RU"/>
        </w:rPr>
        <w:t xml:space="preserve">оказание услуг </w:t>
      </w:r>
      <w:r w:rsidR="00AD6E0E" w:rsidRPr="009A056E">
        <w:rPr>
          <w:rFonts w:ascii="Times New Roman" w:hAnsi="Times New Roman" w:cs="Times New Roman"/>
          <w:lang w:eastAsia="ru-RU"/>
        </w:rPr>
        <w:t xml:space="preserve">(выполнение работ, </w:t>
      </w:r>
      <w:r w:rsidR="001D53F9" w:rsidRPr="009A056E">
        <w:rPr>
          <w:rFonts w:ascii="Times New Roman" w:hAnsi="Times New Roman" w:cs="Times New Roman"/>
          <w:lang w:eastAsia="ru-RU"/>
        </w:rPr>
        <w:t>поставку товаров</w:t>
      </w:r>
      <w:r w:rsidR="00AD6E0E" w:rsidRPr="009A056E">
        <w:rPr>
          <w:rFonts w:ascii="Times New Roman" w:hAnsi="Times New Roman" w:cs="Times New Roman"/>
          <w:lang w:eastAsia="ru-RU"/>
        </w:rPr>
        <w:t>), соответствующих требованиям документации об аукционе в электронной форме на _____________________________________________________</w:t>
      </w:r>
      <w:r w:rsidR="00CC083D" w:rsidRPr="009A056E">
        <w:rPr>
          <w:rFonts w:ascii="Times New Roman" w:hAnsi="Times New Roman" w:cs="Times New Roman"/>
          <w:lang w:eastAsia="ru-RU"/>
        </w:rPr>
        <w:t>________________________</w:t>
      </w:r>
    </w:p>
    <w:p w14:paraId="415E1910" w14:textId="77777777" w:rsidR="00F6711C" w:rsidRPr="009A056E" w:rsidRDefault="00AD6E0E" w:rsidP="00D47204">
      <w:pPr>
        <w:autoSpaceDE w:val="0"/>
        <w:autoSpaceDN w:val="0"/>
        <w:adjustRightInd w:val="0"/>
        <w:spacing w:after="120"/>
        <w:jc w:val="center"/>
        <w:rPr>
          <w:rFonts w:ascii="Times New Roman" w:hAnsi="Times New Roman" w:cs="Times New Roman"/>
          <w:i/>
          <w:sz w:val="20"/>
          <w:szCs w:val="20"/>
          <w:lang w:eastAsia="ru-RU"/>
        </w:rPr>
      </w:pPr>
      <w:r w:rsidRPr="009A056E">
        <w:rPr>
          <w:rFonts w:ascii="Times New Roman" w:hAnsi="Times New Roman" w:cs="Times New Roman"/>
          <w:i/>
          <w:sz w:val="20"/>
          <w:szCs w:val="20"/>
          <w:lang w:eastAsia="ru-RU"/>
        </w:rPr>
        <w:t>(указывается</w:t>
      </w:r>
      <w:r w:rsidR="00F6711C" w:rsidRPr="009A056E">
        <w:rPr>
          <w:rFonts w:ascii="Times New Roman" w:hAnsi="Times New Roman" w:cs="Times New Roman"/>
          <w:i/>
          <w:sz w:val="20"/>
          <w:szCs w:val="20"/>
          <w:lang w:eastAsia="ru-RU"/>
        </w:rPr>
        <w:t xml:space="preserve"> (предмет)</w:t>
      </w:r>
      <w:r w:rsidRPr="009A056E">
        <w:rPr>
          <w:rFonts w:ascii="Times New Roman" w:hAnsi="Times New Roman" w:cs="Times New Roman"/>
          <w:i/>
          <w:sz w:val="20"/>
          <w:szCs w:val="20"/>
          <w:lang w:eastAsia="ru-RU"/>
        </w:rPr>
        <w:t xml:space="preserve"> наименование электронного аукциона)</w:t>
      </w:r>
    </w:p>
    <w:p w14:paraId="51F4431E" w14:textId="77777777" w:rsidR="00AD6E0E" w:rsidRPr="009A056E" w:rsidRDefault="00F6711C" w:rsidP="00AD6E0E">
      <w:pPr>
        <w:autoSpaceDE w:val="0"/>
        <w:autoSpaceDN w:val="0"/>
        <w:adjustRightInd w:val="0"/>
        <w:jc w:val="both"/>
        <w:rPr>
          <w:rFonts w:ascii="Times New Roman" w:hAnsi="Times New Roman" w:cs="Times New Roman"/>
          <w:lang w:eastAsia="ru-RU"/>
        </w:rPr>
      </w:pPr>
      <w:r w:rsidRPr="009A056E">
        <w:rPr>
          <w:rFonts w:ascii="Times New Roman" w:hAnsi="Times New Roman" w:cs="Times New Roman"/>
          <w:lang w:eastAsia="ru-RU"/>
        </w:rPr>
        <w:t>номер закупки в ЕИС</w:t>
      </w:r>
      <w:r w:rsidRPr="009A056E">
        <w:rPr>
          <w:rFonts w:ascii="Times New Roman" w:hAnsi="Times New Roman" w:cs="Times New Roman"/>
          <w:i/>
          <w:sz w:val="20"/>
          <w:szCs w:val="20"/>
          <w:lang w:eastAsia="ru-RU"/>
        </w:rPr>
        <w:t xml:space="preserve"> </w:t>
      </w:r>
      <w:r w:rsidR="00AD6E0E" w:rsidRPr="009A056E">
        <w:rPr>
          <w:rFonts w:ascii="Times New Roman" w:hAnsi="Times New Roman" w:cs="Times New Roman"/>
          <w:i/>
          <w:sz w:val="20"/>
          <w:szCs w:val="20"/>
          <w:lang w:eastAsia="ru-RU"/>
        </w:rPr>
        <w:t>_____________________</w:t>
      </w:r>
      <w:r w:rsidR="00AD6E0E" w:rsidRPr="009A056E">
        <w:rPr>
          <w:rFonts w:ascii="Times New Roman" w:hAnsi="Times New Roman" w:cs="Times New Roman"/>
          <w:lang w:eastAsia="ru-RU"/>
        </w:rPr>
        <w:t>, на условиях, предусмотренных указанной документацией об аукционе в электронной форме.</w:t>
      </w:r>
    </w:p>
    <w:p w14:paraId="22BFBA9B" w14:textId="77777777" w:rsidR="00AD6E0E" w:rsidRPr="009A056E" w:rsidRDefault="00F6711C" w:rsidP="00AD6E0E">
      <w:pPr>
        <w:ind w:firstLine="708"/>
        <w:jc w:val="both"/>
        <w:rPr>
          <w:rFonts w:ascii="Times New Roman" w:hAnsi="Times New Roman" w:cs="Times New Roman"/>
        </w:rPr>
      </w:pPr>
      <w:r w:rsidRPr="009A056E">
        <w:rPr>
          <w:rFonts w:ascii="Times New Roman" w:hAnsi="Times New Roman" w:cs="Times New Roman"/>
        </w:rPr>
        <w:t>Также в составе первой части заявки содержится описание поставляемого товара (страна происхождения товара), выполняемой работы, оказываемой услуги (конкретные показатели, соответствующие значениям, установленным документацией аукциона, и</w:t>
      </w:r>
      <w:r w:rsidR="00CC083D" w:rsidRPr="009A056E">
        <w:rPr>
          <w:rFonts w:ascii="Times New Roman" w:hAnsi="Times New Roman" w:cs="Times New Roman"/>
        </w:rPr>
        <w:t> </w:t>
      </w:r>
      <w:r w:rsidRPr="009A056E">
        <w:rPr>
          <w:rFonts w:ascii="Times New Roman" w:hAnsi="Times New Roman" w:cs="Times New Roman"/>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которые являются предметом закупки в соответствии с требованиями документации об аукционе в</w:t>
      </w:r>
      <w:r w:rsidR="00CC083D" w:rsidRPr="009A056E">
        <w:rPr>
          <w:rFonts w:ascii="Times New Roman" w:hAnsi="Times New Roman" w:cs="Times New Roman"/>
        </w:rPr>
        <w:t> </w:t>
      </w:r>
      <w:r w:rsidRPr="009A056E">
        <w:rPr>
          <w:rFonts w:ascii="Times New Roman" w:hAnsi="Times New Roman" w:cs="Times New Roman"/>
        </w:rPr>
        <w:t>электронной форме.</w:t>
      </w:r>
      <w:r w:rsidR="004272C5" w:rsidRPr="009A056E">
        <w:rPr>
          <w:rFonts w:ascii="Times New Roman" w:hAnsi="Times New Roman" w:cs="Times New Roman"/>
        </w:rPr>
        <w:t xml:space="preserve"> </w:t>
      </w:r>
    </w:p>
    <w:p w14:paraId="30668495" w14:textId="7AB1C0EA" w:rsidR="008D25A0" w:rsidRPr="009A056E" w:rsidRDefault="008D25A0" w:rsidP="008D25A0">
      <w:pPr>
        <w:spacing w:before="120" w:after="240" w:line="276" w:lineRule="auto"/>
        <w:jc w:val="center"/>
        <w:rPr>
          <w:rFonts w:ascii="Times New Roman" w:hAnsi="Times New Roman" w:cs="Times New Roman"/>
          <w:b/>
          <w:bCs/>
          <w:color w:val="000000"/>
        </w:rPr>
      </w:pPr>
      <w:r w:rsidRPr="009A056E">
        <w:rPr>
          <w:rFonts w:ascii="Times New Roman" w:hAnsi="Times New Roman" w:cs="Times New Roman"/>
          <w:b/>
          <w:bCs/>
          <w:color w:val="000000"/>
        </w:rPr>
        <w:br w:type="column"/>
      </w:r>
      <w:r w:rsidRPr="009A056E">
        <w:rPr>
          <w:rFonts w:ascii="Times New Roman" w:hAnsi="Times New Roman" w:cs="Times New Roman"/>
          <w:b/>
          <w:bCs/>
          <w:color w:val="000000"/>
        </w:rPr>
        <w:lastRenderedPageBreak/>
        <w:t>ФОРМА ПРЕДЛОЖЕНИЯ УЧАСТНИКА ЗАКУПКИ</w:t>
      </w:r>
      <w:r w:rsidR="00DB4B51">
        <w:rPr>
          <w:rFonts w:ascii="Times New Roman" w:hAnsi="Times New Roman" w:cs="Times New Roman"/>
          <w:b/>
          <w:bCs/>
          <w:color w:val="000000"/>
        </w:rPr>
        <w:t xml:space="preserve"> (рекомендуемая форма)</w:t>
      </w:r>
    </w:p>
    <w:p w14:paraId="67F90B6A" w14:textId="3019EACC" w:rsidR="008D25A0" w:rsidRPr="009A056E" w:rsidRDefault="008D25A0" w:rsidP="008D25A0">
      <w:pPr>
        <w:spacing w:line="360" w:lineRule="auto"/>
        <w:ind w:firstLine="709"/>
        <w:rPr>
          <w:rFonts w:ascii="Times New Roman" w:hAnsi="Times New Roman" w:cs="Times New Roman"/>
          <w:b/>
          <w:bCs/>
          <w:color w:val="000000"/>
        </w:rPr>
      </w:pPr>
      <w:r w:rsidRPr="009A056E">
        <w:rPr>
          <w:rFonts w:ascii="Times New Roman" w:hAnsi="Times New Roman" w:cs="Times New Roman"/>
          <w:b/>
          <w:bCs/>
          <w:color w:val="000000"/>
        </w:rPr>
        <w:t>1.</w:t>
      </w:r>
      <w:r w:rsidRPr="009A056E">
        <w:rPr>
          <w:rFonts w:ascii="Times New Roman" w:hAnsi="Times New Roman" w:cs="Times New Roman"/>
          <w:b/>
          <w:bCs/>
          <w:color w:val="000000"/>
        </w:rPr>
        <w:tab/>
        <w:t>Место доставки Товара</w:t>
      </w:r>
      <w:r w:rsidR="00DB4B51">
        <w:rPr>
          <w:rFonts w:ascii="Times New Roman" w:hAnsi="Times New Roman" w:cs="Times New Roman"/>
          <w:b/>
          <w:bCs/>
          <w:color w:val="000000"/>
        </w:rPr>
        <w:t>, оказания Услуг: ____________________________</w:t>
      </w:r>
    </w:p>
    <w:p w14:paraId="5837BFB1" w14:textId="527A6661" w:rsidR="008D25A0" w:rsidRPr="009A056E" w:rsidRDefault="008D25A0" w:rsidP="008D25A0">
      <w:pPr>
        <w:spacing w:line="360" w:lineRule="auto"/>
        <w:ind w:firstLine="709"/>
        <w:rPr>
          <w:rFonts w:ascii="Times New Roman" w:hAnsi="Times New Roman" w:cs="Times New Roman"/>
          <w:b/>
          <w:bCs/>
          <w:color w:val="000000"/>
        </w:rPr>
      </w:pPr>
      <w:r w:rsidRPr="009A056E">
        <w:rPr>
          <w:rFonts w:ascii="Times New Roman" w:hAnsi="Times New Roman" w:cs="Times New Roman"/>
          <w:b/>
          <w:bCs/>
          <w:color w:val="000000"/>
        </w:rPr>
        <w:t>2.</w:t>
      </w:r>
      <w:r w:rsidRPr="009A056E">
        <w:rPr>
          <w:rFonts w:ascii="Times New Roman" w:hAnsi="Times New Roman" w:cs="Times New Roman"/>
          <w:b/>
          <w:bCs/>
          <w:color w:val="000000"/>
        </w:rPr>
        <w:tab/>
        <w:t xml:space="preserve">Срок </w:t>
      </w:r>
      <w:r w:rsidR="00DB4B51">
        <w:rPr>
          <w:rFonts w:ascii="Times New Roman" w:hAnsi="Times New Roman" w:cs="Times New Roman"/>
          <w:b/>
          <w:bCs/>
          <w:color w:val="000000"/>
        </w:rPr>
        <w:t>оказания Услуг, в т.ч. доставки</w:t>
      </w:r>
      <w:r w:rsidRPr="009A056E">
        <w:rPr>
          <w:rFonts w:ascii="Times New Roman" w:hAnsi="Times New Roman" w:cs="Times New Roman"/>
          <w:b/>
          <w:bCs/>
          <w:color w:val="000000"/>
        </w:rPr>
        <w:t xml:space="preserve"> Товара: ____________</w:t>
      </w:r>
      <w:r w:rsidR="00DB4B51">
        <w:rPr>
          <w:rFonts w:ascii="Times New Roman" w:hAnsi="Times New Roman" w:cs="Times New Roman"/>
          <w:b/>
          <w:bCs/>
          <w:color w:val="000000"/>
        </w:rPr>
        <w:t>____________</w:t>
      </w:r>
    </w:p>
    <w:p w14:paraId="6DC1CF80" w14:textId="04C34B5E" w:rsidR="008D25A0" w:rsidRPr="009A056E" w:rsidRDefault="008D25A0" w:rsidP="008D25A0">
      <w:pPr>
        <w:spacing w:line="360" w:lineRule="auto"/>
        <w:ind w:firstLine="709"/>
        <w:rPr>
          <w:rFonts w:ascii="Times New Roman" w:hAnsi="Times New Roman" w:cs="Times New Roman"/>
          <w:b/>
          <w:bCs/>
          <w:color w:val="000000"/>
        </w:rPr>
      </w:pPr>
      <w:r w:rsidRPr="009A056E">
        <w:rPr>
          <w:rFonts w:ascii="Times New Roman" w:hAnsi="Times New Roman" w:cs="Times New Roman"/>
          <w:b/>
          <w:bCs/>
          <w:color w:val="000000"/>
        </w:rPr>
        <w:t>3.</w:t>
      </w:r>
      <w:r w:rsidRPr="009A056E">
        <w:rPr>
          <w:rFonts w:ascii="Times New Roman" w:hAnsi="Times New Roman" w:cs="Times New Roman"/>
          <w:b/>
          <w:bCs/>
          <w:color w:val="000000"/>
        </w:rPr>
        <w:tab/>
        <w:t xml:space="preserve">Условия </w:t>
      </w:r>
      <w:r w:rsidR="00DB4B51">
        <w:rPr>
          <w:rFonts w:ascii="Times New Roman" w:hAnsi="Times New Roman" w:cs="Times New Roman"/>
          <w:b/>
          <w:bCs/>
          <w:color w:val="000000"/>
        </w:rPr>
        <w:t xml:space="preserve">оказания Услуг, </w:t>
      </w:r>
      <w:r w:rsidRPr="009A056E">
        <w:rPr>
          <w:rFonts w:ascii="Times New Roman" w:hAnsi="Times New Roman" w:cs="Times New Roman"/>
          <w:b/>
          <w:bCs/>
          <w:color w:val="000000"/>
        </w:rPr>
        <w:t>доставки Товара: _________</w:t>
      </w:r>
      <w:r w:rsidR="00DB4B51">
        <w:rPr>
          <w:rFonts w:ascii="Times New Roman" w:hAnsi="Times New Roman" w:cs="Times New Roman"/>
          <w:b/>
          <w:bCs/>
          <w:color w:val="000000"/>
        </w:rPr>
        <w:t>_________________</w:t>
      </w:r>
    </w:p>
    <w:p w14:paraId="3F425869" w14:textId="77777777" w:rsidR="008D25A0" w:rsidRPr="009A056E" w:rsidRDefault="008D25A0" w:rsidP="008D25A0">
      <w:pPr>
        <w:spacing w:after="120" w:line="360" w:lineRule="auto"/>
        <w:ind w:firstLine="709"/>
        <w:rPr>
          <w:rFonts w:ascii="Times New Roman" w:hAnsi="Times New Roman" w:cs="Times New Roman"/>
          <w:b/>
          <w:bCs/>
          <w:color w:val="000000"/>
        </w:rPr>
      </w:pPr>
      <w:r w:rsidRPr="009A056E">
        <w:rPr>
          <w:rFonts w:ascii="Times New Roman" w:hAnsi="Times New Roman" w:cs="Times New Roman"/>
          <w:b/>
          <w:bCs/>
          <w:color w:val="000000"/>
        </w:rPr>
        <w:t>4.</w:t>
      </w:r>
      <w:r w:rsidRPr="009A056E">
        <w:rPr>
          <w:rFonts w:ascii="Times New Roman" w:hAnsi="Times New Roman" w:cs="Times New Roman"/>
          <w:b/>
          <w:bCs/>
          <w:color w:val="000000"/>
        </w:rPr>
        <w:tab/>
        <w:t>Характеристики Товара (Заполняется участником закупки):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978"/>
        <w:gridCol w:w="4961"/>
        <w:gridCol w:w="2126"/>
      </w:tblGrid>
      <w:tr w:rsidR="008D25A0" w:rsidRPr="009A056E" w14:paraId="1FB86609" w14:textId="77777777" w:rsidTr="005407B9">
        <w:tc>
          <w:tcPr>
            <w:tcW w:w="682" w:type="dxa"/>
            <w:shd w:val="clear" w:color="auto" w:fill="auto"/>
          </w:tcPr>
          <w:p w14:paraId="6F46982C"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 п/п</w:t>
            </w:r>
          </w:p>
        </w:tc>
        <w:tc>
          <w:tcPr>
            <w:tcW w:w="1978" w:type="dxa"/>
            <w:shd w:val="clear" w:color="auto" w:fill="auto"/>
          </w:tcPr>
          <w:p w14:paraId="0248BCA2"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Наименование Товара</w:t>
            </w:r>
          </w:p>
          <w:p w14:paraId="3B795504" w14:textId="77777777" w:rsidR="008D25A0" w:rsidRPr="009A056E" w:rsidRDefault="008D25A0" w:rsidP="0024322B">
            <w:pPr>
              <w:spacing w:line="276" w:lineRule="auto"/>
              <w:jc w:val="center"/>
              <w:rPr>
                <w:rFonts w:ascii="Times New Roman" w:hAnsi="Times New Roman" w:cs="Times New Roman"/>
                <w:b/>
                <w:bCs/>
                <w:i/>
                <w:iCs/>
                <w:color w:val="000000"/>
              </w:rPr>
            </w:pPr>
            <w:r w:rsidRPr="009A056E">
              <w:rPr>
                <w:rFonts w:ascii="Times New Roman" w:hAnsi="Times New Roman" w:cs="Times New Roman"/>
                <w:b/>
                <w:bCs/>
                <w:i/>
                <w:iCs/>
                <w:color w:val="000000"/>
                <w:sz w:val="18"/>
                <w:szCs w:val="18"/>
              </w:rPr>
              <w:t>(допускается вставка изображений)</w:t>
            </w:r>
          </w:p>
        </w:tc>
        <w:tc>
          <w:tcPr>
            <w:tcW w:w="4961" w:type="dxa"/>
            <w:shd w:val="clear" w:color="auto" w:fill="auto"/>
          </w:tcPr>
          <w:p w14:paraId="38BF3CD8"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Наименование показателей и характеристики Товара</w:t>
            </w:r>
          </w:p>
        </w:tc>
        <w:tc>
          <w:tcPr>
            <w:tcW w:w="2126" w:type="dxa"/>
            <w:shd w:val="clear" w:color="auto" w:fill="auto"/>
          </w:tcPr>
          <w:p w14:paraId="1B8DF267"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Страна происхождения</w:t>
            </w:r>
          </w:p>
          <w:p w14:paraId="2F991B48" w14:textId="77777777" w:rsidR="00C66A7A" w:rsidRPr="009A056E" w:rsidRDefault="00C66A7A"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(номер ГИСПО</w:t>
            </w:r>
            <w:r w:rsidR="005407B9" w:rsidRPr="009A056E">
              <w:rPr>
                <w:rFonts w:ascii="Times New Roman" w:hAnsi="Times New Roman" w:cs="Times New Roman"/>
                <w:b/>
                <w:bCs/>
                <w:color w:val="000000"/>
              </w:rPr>
              <w:t>)</w:t>
            </w:r>
          </w:p>
        </w:tc>
      </w:tr>
      <w:tr w:rsidR="008D25A0" w:rsidRPr="009A056E" w14:paraId="2CF05F6F" w14:textId="77777777" w:rsidTr="005407B9">
        <w:tc>
          <w:tcPr>
            <w:tcW w:w="682" w:type="dxa"/>
            <w:shd w:val="clear" w:color="auto" w:fill="auto"/>
          </w:tcPr>
          <w:p w14:paraId="002F28B0"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hAnsi="Times New Roman" w:cs="Times New Roman"/>
                <w:b/>
                <w:bCs/>
                <w:color w:val="000000"/>
              </w:rPr>
              <w:t>1.</w:t>
            </w:r>
          </w:p>
        </w:tc>
        <w:tc>
          <w:tcPr>
            <w:tcW w:w="1978" w:type="dxa"/>
            <w:shd w:val="clear" w:color="auto" w:fill="auto"/>
          </w:tcPr>
          <w:p w14:paraId="2C388B01"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eastAsia="Times New Roman" w:hAnsi="Times New Roman" w:cs="Times New Roman"/>
                <w:i/>
                <w:lang w:eastAsia="ru-RU"/>
              </w:rPr>
              <w:t>Заполняется участником аукциона</w:t>
            </w:r>
          </w:p>
        </w:tc>
        <w:tc>
          <w:tcPr>
            <w:tcW w:w="4961" w:type="dxa"/>
            <w:shd w:val="clear" w:color="auto" w:fill="auto"/>
          </w:tcPr>
          <w:p w14:paraId="10397F82"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eastAsia="Times New Roman" w:hAnsi="Times New Roman" w:cs="Times New Roman"/>
                <w:i/>
                <w:lang w:eastAsia="ru-RU"/>
              </w:rPr>
              <w:t>Заполняется участником аукциона</w:t>
            </w:r>
          </w:p>
        </w:tc>
        <w:tc>
          <w:tcPr>
            <w:tcW w:w="2126" w:type="dxa"/>
            <w:shd w:val="clear" w:color="auto" w:fill="auto"/>
          </w:tcPr>
          <w:p w14:paraId="08DD4D6F" w14:textId="77777777" w:rsidR="008D25A0" w:rsidRPr="009A056E" w:rsidRDefault="008D25A0" w:rsidP="0024322B">
            <w:pPr>
              <w:spacing w:line="276" w:lineRule="auto"/>
              <w:jc w:val="center"/>
              <w:rPr>
                <w:rFonts w:ascii="Times New Roman" w:hAnsi="Times New Roman" w:cs="Times New Roman"/>
                <w:b/>
                <w:bCs/>
                <w:color w:val="000000"/>
              </w:rPr>
            </w:pPr>
            <w:r w:rsidRPr="009A056E">
              <w:rPr>
                <w:rFonts w:ascii="Times New Roman" w:eastAsia="Times New Roman" w:hAnsi="Times New Roman" w:cs="Times New Roman"/>
                <w:i/>
                <w:lang w:eastAsia="ru-RU"/>
              </w:rPr>
              <w:t>Заполняется участником аукциона</w:t>
            </w:r>
          </w:p>
        </w:tc>
      </w:tr>
    </w:tbl>
    <w:p w14:paraId="43975020" w14:textId="77777777" w:rsidR="00DB4B51" w:rsidRDefault="00DB4B51" w:rsidP="00D47204">
      <w:pPr>
        <w:tabs>
          <w:tab w:val="left" w:pos="2057"/>
          <w:tab w:val="center" w:pos="5315"/>
        </w:tabs>
        <w:spacing w:line="276" w:lineRule="auto"/>
        <w:rPr>
          <w:rFonts w:ascii="Times New Roman" w:hAnsi="Times New Roman" w:cs="Times New Roman"/>
          <w:b/>
        </w:rPr>
      </w:pPr>
    </w:p>
    <w:p w14:paraId="2A387FD9" w14:textId="3B6F5256" w:rsidR="00DB4B51" w:rsidRDefault="00DB4B51" w:rsidP="00D47204">
      <w:pPr>
        <w:tabs>
          <w:tab w:val="left" w:pos="2057"/>
          <w:tab w:val="center" w:pos="5315"/>
        </w:tabs>
        <w:spacing w:line="276" w:lineRule="auto"/>
        <w:rPr>
          <w:rFonts w:ascii="Times New Roman" w:hAnsi="Times New Roman" w:cs="Times New Roman"/>
          <w:b/>
        </w:rPr>
      </w:pPr>
    </w:p>
    <w:p w14:paraId="183BE5B7" w14:textId="77777777" w:rsidR="00DB4B51" w:rsidRDefault="00DB4B51" w:rsidP="00D47204">
      <w:pPr>
        <w:tabs>
          <w:tab w:val="left" w:pos="2057"/>
          <w:tab w:val="center" w:pos="5315"/>
        </w:tabs>
        <w:spacing w:line="276" w:lineRule="auto"/>
        <w:rPr>
          <w:rFonts w:ascii="Times New Roman" w:hAnsi="Times New Roman" w:cs="Times New Roman"/>
          <w:b/>
        </w:rPr>
      </w:pPr>
    </w:p>
    <w:p w14:paraId="440E52F6" w14:textId="77777777" w:rsidR="00DB4B51" w:rsidRDefault="00DB4B51" w:rsidP="00D47204">
      <w:pPr>
        <w:tabs>
          <w:tab w:val="left" w:pos="2057"/>
          <w:tab w:val="center" w:pos="5315"/>
        </w:tabs>
        <w:spacing w:line="276" w:lineRule="auto"/>
        <w:rPr>
          <w:rFonts w:ascii="Times New Roman" w:hAnsi="Times New Roman" w:cs="Times New Roman"/>
          <w:b/>
        </w:rPr>
      </w:pPr>
    </w:p>
    <w:p w14:paraId="65EFFC42" w14:textId="4199CB05" w:rsidR="001B48E0" w:rsidRPr="009A056E" w:rsidRDefault="00EA11A5" w:rsidP="00D47204">
      <w:pPr>
        <w:tabs>
          <w:tab w:val="left" w:pos="2057"/>
          <w:tab w:val="center" w:pos="5315"/>
        </w:tabs>
        <w:spacing w:line="276" w:lineRule="auto"/>
        <w:rPr>
          <w:rFonts w:ascii="Times New Roman" w:hAnsi="Times New Roman" w:cs="Times New Roman"/>
          <w:bCs/>
          <w:i/>
          <w:caps/>
          <w:color w:val="000000"/>
          <w:lang w:eastAsia="ru-RU"/>
        </w:rPr>
      </w:pPr>
      <w:r w:rsidRPr="009A056E">
        <w:rPr>
          <w:rFonts w:ascii="Times New Roman" w:hAnsi="Times New Roman" w:cs="Times New Roman"/>
          <w:b/>
        </w:rPr>
        <w:br w:type="column"/>
      </w:r>
      <w:r w:rsidR="001B48E0" w:rsidRPr="009A056E">
        <w:rPr>
          <w:rFonts w:ascii="Times New Roman" w:hAnsi="Times New Roman" w:cs="Times New Roman"/>
          <w:bCs/>
          <w:i/>
          <w:caps/>
          <w:color w:val="000000"/>
          <w:lang w:eastAsia="ru-RU"/>
        </w:rPr>
        <w:lastRenderedPageBreak/>
        <w:t>4.2</w:t>
      </w:r>
      <w:r w:rsidR="00D47204" w:rsidRPr="009A056E">
        <w:rPr>
          <w:rFonts w:ascii="Times New Roman" w:hAnsi="Times New Roman" w:cs="Times New Roman"/>
          <w:bCs/>
          <w:i/>
          <w:caps/>
          <w:color w:val="000000"/>
          <w:lang w:eastAsia="ru-RU"/>
        </w:rPr>
        <w:t>.</w:t>
      </w:r>
      <w:r w:rsidR="001B48E0" w:rsidRPr="009A056E">
        <w:rPr>
          <w:rFonts w:ascii="Times New Roman" w:hAnsi="Times New Roman" w:cs="Times New Roman"/>
          <w:bCs/>
          <w:i/>
          <w:caps/>
          <w:color w:val="000000"/>
          <w:lang w:eastAsia="ru-RU"/>
        </w:rPr>
        <w:t xml:space="preserve"> Предоставляется в составе второй части заявки</w:t>
      </w:r>
    </w:p>
    <w:p w14:paraId="42AD591A" w14:textId="77777777" w:rsidR="00F04513" w:rsidRPr="009A056E" w:rsidRDefault="00F04513" w:rsidP="00D47204">
      <w:pPr>
        <w:spacing w:before="240" w:line="276" w:lineRule="auto"/>
        <w:jc w:val="center"/>
        <w:rPr>
          <w:rFonts w:ascii="Times New Roman" w:hAnsi="Times New Roman" w:cs="Times New Roman"/>
        </w:rPr>
      </w:pPr>
      <w:r w:rsidRPr="009A056E">
        <w:rPr>
          <w:rFonts w:ascii="Times New Roman" w:hAnsi="Times New Roman" w:cs="Times New Roman"/>
          <w:b/>
          <w:bCs/>
          <w:caps/>
          <w:color w:val="000000"/>
          <w:lang w:eastAsia="ru-RU"/>
        </w:rPr>
        <w:t xml:space="preserve">Информация об Участнике </w:t>
      </w:r>
      <w:r w:rsidR="00584011" w:rsidRPr="009A056E">
        <w:rPr>
          <w:rFonts w:ascii="Times New Roman" w:hAnsi="Times New Roman" w:cs="Times New Roman"/>
          <w:b/>
          <w:bCs/>
          <w:caps/>
          <w:color w:val="000000"/>
          <w:lang w:eastAsia="ru-RU"/>
        </w:rPr>
        <w:t>АУКЦИОНА В ЭЛЕКТРОННОЙ ФОРМЕ</w:t>
      </w:r>
    </w:p>
    <w:tbl>
      <w:tblPr>
        <w:tblW w:w="5000" w:type="pct"/>
        <w:tblCellMar>
          <w:left w:w="68" w:type="dxa"/>
        </w:tblCellMar>
        <w:tblLook w:val="0000" w:firstRow="0" w:lastRow="0" w:firstColumn="0" w:lastColumn="0" w:noHBand="0" w:noVBand="0"/>
      </w:tblPr>
      <w:tblGrid>
        <w:gridCol w:w="702"/>
        <w:gridCol w:w="6246"/>
        <w:gridCol w:w="2396"/>
      </w:tblGrid>
      <w:tr w:rsidR="00584011" w:rsidRPr="009A056E" w14:paraId="4B4C489A"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0F400E38" w14:textId="77777777" w:rsidR="00584011" w:rsidRPr="009A056E" w:rsidRDefault="00584011" w:rsidP="00D47204">
            <w:pPr>
              <w:widowControl/>
              <w:snapToGrid w:val="0"/>
              <w:spacing w:line="276" w:lineRule="auto"/>
              <w:ind w:left="113" w:right="113"/>
              <w:rPr>
                <w:rFonts w:ascii="Times New Roman" w:eastAsia="Times New Roman" w:hAnsi="Times New Roman" w:cs="Times New Roman"/>
                <w:lang w:eastAsia="ru-RU" w:bidi="ar-SA"/>
              </w:rPr>
            </w:pPr>
            <w:r w:rsidRPr="009A056E">
              <w:rPr>
                <w:rFonts w:ascii="Times New Roman" w:hAnsi="Times New Roman" w:cs="Times New Roman"/>
                <w:lang w:eastAsia="ru-RU"/>
              </w:rPr>
              <w:t>1.</w:t>
            </w:r>
          </w:p>
        </w:tc>
        <w:tc>
          <w:tcPr>
            <w:tcW w:w="3499" w:type="pct"/>
            <w:tcBorders>
              <w:top w:val="single" w:sz="4" w:space="0" w:color="000000"/>
              <w:left w:val="single" w:sz="4" w:space="0" w:color="000000"/>
              <w:bottom w:val="single" w:sz="4" w:space="0" w:color="000000"/>
            </w:tcBorders>
            <w:shd w:val="clear" w:color="auto" w:fill="FFFFFF"/>
            <w:vAlign w:val="center"/>
          </w:tcPr>
          <w:p w14:paraId="276E30AB"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eastAsia="Times New Roman" w:hAnsi="Times New Roman" w:cs="Times New Roman"/>
                <w:lang w:eastAsia="ru-RU" w:bidi="ar-SA"/>
              </w:rPr>
              <w:t xml:space="preserve">Полное </w:t>
            </w:r>
            <w:r w:rsidRPr="009A056E">
              <w:rPr>
                <w:rFonts w:ascii="Times New Roman" w:eastAsia="Times New Roman" w:hAnsi="Times New Roman" w:cs="Times New Roman"/>
                <w:bCs/>
                <w:lang w:eastAsia="ru-RU" w:bidi="ar-SA"/>
              </w:rPr>
              <w:t xml:space="preserve">и сокращенное </w:t>
            </w:r>
            <w:r w:rsidRPr="009A056E">
              <w:rPr>
                <w:rFonts w:ascii="Times New Roman" w:eastAsia="Times New Roman" w:hAnsi="Times New Roman" w:cs="Times New Roman"/>
                <w:lang w:eastAsia="ru-RU" w:bidi="ar-SA"/>
              </w:rPr>
              <w:t xml:space="preserve">наименования организации и ее организационно- правовая форма </w:t>
            </w:r>
            <w:r w:rsidRPr="009A056E">
              <w:rPr>
                <w:rFonts w:ascii="Times New Roman" w:hAnsi="Times New Roman" w:cs="Times New Roman"/>
                <w:lang w:eastAsia="ru-RU"/>
              </w:rPr>
              <w:t>(или Ф.И.О. физического лица)</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4DDE0C"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75FEA79F"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488A1868" w14:textId="77777777" w:rsidR="00584011" w:rsidRPr="009A056E" w:rsidRDefault="00584011" w:rsidP="00D47204">
            <w:pPr>
              <w:widowControl/>
              <w:snapToGrid w:val="0"/>
              <w:spacing w:line="276" w:lineRule="auto"/>
              <w:ind w:left="113" w:right="113"/>
              <w:rPr>
                <w:rFonts w:ascii="Times New Roman" w:eastAsia="Times New Roman" w:hAnsi="Times New Roman" w:cs="Times New Roman"/>
                <w:lang w:eastAsia="ru-RU" w:bidi="ar-SA"/>
              </w:rPr>
            </w:pPr>
            <w:r w:rsidRPr="009A056E">
              <w:rPr>
                <w:rFonts w:ascii="Times New Roman" w:hAnsi="Times New Roman" w:cs="Times New Roman"/>
                <w:lang w:eastAsia="ru-RU"/>
              </w:rPr>
              <w:t>2.</w:t>
            </w:r>
          </w:p>
        </w:tc>
        <w:tc>
          <w:tcPr>
            <w:tcW w:w="3499" w:type="pct"/>
            <w:tcBorders>
              <w:top w:val="single" w:sz="4" w:space="0" w:color="000000"/>
              <w:left w:val="single" w:sz="4" w:space="0" w:color="000000"/>
              <w:bottom w:val="single" w:sz="4" w:space="0" w:color="000000"/>
            </w:tcBorders>
            <w:shd w:val="clear" w:color="auto" w:fill="FFFFFF"/>
            <w:vAlign w:val="center"/>
          </w:tcPr>
          <w:p w14:paraId="74D72D29" w14:textId="77777777" w:rsidR="00584011" w:rsidRPr="009A056E" w:rsidRDefault="00584011" w:rsidP="00D47204">
            <w:pPr>
              <w:tabs>
                <w:tab w:val="left" w:pos="500"/>
              </w:tabs>
              <w:snapToGrid w:val="0"/>
              <w:spacing w:line="276" w:lineRule="auto"/>
              <w:ind w:left="113" w:right="113"/>
              <w:jc w:val="both"/>
              <w:rPr>
                <w:rFonts w:ascii="Times New Roman" w:eastAsia="Times New Roman" w:hAnsi="Times New Roman" w:cs="Times New Roman"/>
                <w:i/>
                <w:iCs/>
                <w:lang w:eastAsia="ru-RU" w:bidi="ar-SA"/>
              </w:rPr>
            </w:pPr>
            <w:r w:rsidRPr="009A056E">
              <w:rPr>
                <w:rFonts w:ascii="Times New Roman" w:eastAsia="Times New Roman" w:hAnsi="Times New Roman" w:cs="Times New Roman"/>
                <w:lang w:eastAsia="ru-RU" w:bidi="ar-SA"/>
              </w:rPr>
              <w:t>Регистрационные данные (дата, место и орган регистрации)</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EC86DC" w14:textId="77777777" w:rsidR="00584011" w:rsidRPr="009A056E" w:rsidRDefault="00584011" w:rsidP="00584011">
            <w:pPr>
              <w:tabs>
                <w:tab w:val="left" w:pos="500"/>
              </w:tabs>
              <w:snapToGrid w:val="0"/>
              <w:spacing w:line="276" w:lineRule="auto"/>
              <w:rPr>
                <w:rFonts w:ascii="Times New Roman" w:eastAsia="Times New Roman" w:hAnsi="Times New Roman" w:cs="Times New Roman"/>
                <w:i/>
                <w:iCs/>
                <w:lang w:eastAsia="ru-RU" w:bidi="ar-SA"/>
              </w:rPr>
            </w:pPr>
          </w:p>
        </w:tc>
      </w:tr>
      <w:tr w:rsidR="00584011" w:rsidRPr="009A056E" w14:paraId="34345C4C"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457168C9" w14:textId="77777777" w:rsidR="00584011" w:rsidRPr="009A056E" w:rsidRDefault="00584011" w:rsidP="00D47204">
            <w:pPr>
              <w:widowControl/>
              <w:snapToGrid w:val="0"/>
              <w:spacing w:line="276" w:lineRule="auto"/>
              <w:ind w:left="113" w:right="113"/>
              <w:rPr>
                <w:rFonts w:ascii="Times New Roman" w:eastAsia="Times New Roman" w:hAnsi="Times New Roman" w:cs="Times New Roman"/>
                <w:lang w:bidi="ar-SA"/>
              </w:rPr>
            </w:pPr>
            <w:r w:rsidRPr="009A056E">
              <w:rPr>
                <w:rFonts w:ascii="Times New Roman" w:hAnsi="Times New Roman" w:cs="Times New Roman"/>
                <w:lang w:eastAsia="ru-RU"/>
              </w:rPr>
              <w:t>3.</w:t>
            </w:r>
          </w:p>
        </w:tc>
        <w:tc>
          <w:tcPr>
            <w:tcW w:w="3499" w:type="pct"/>
            <w:tcBorders>
              <w:left w:val="single" w:sz="4" w:space="0" w:color="000000"/>
              <w:bottom w:val="single" w:sz="4" w:space="0" w:color="000000"/>
            </w:tcBorders>
            <w:shd w:val="clear" w:color="auto" w:fill="FFFFFF"/>
            <w:vAlign w:val="center"/>
          </w:tcPr>
          <w:p w14:paraId="2ACDC1C2" w14:textId="77777777" w:rsidR="00584011" w:rsidRPr="009A056E" w:rsidRDefault="00584011" w:rsidP="00D47204">
            <w:pPr>
              <w:snapToGrid w:val="0"/>
              <w:spacing w:line="276" w:lineRule="auto"/>
              <w:ind w:left="113" w:right="113"/>
              <w:jc w:val="both"/>
              <w:rPr>
                <w:rFonts w:ascii="Times New Roman" w:hAnsi="Times New Roman" w:cs="Times New Roman"/>
                <w:i/>
                <w:iCs/>
                <w:lang w:eastAsia="ru-RU"/>
              </w:rPr>
            </w:pPr>
            <w:r w:rsidRPr="009A056E">
              <w:rPr>
                <w:rFonts w:ascii="Times New Roman" w:eastAsia="Times New Roman" w:hAnsi="Times New Roman" w:cs="Times New Roman"/>
                <w:lang w:bidi="ar-SA"/>
              </w:rPr>
              <w:t>Учредители</w:t>
            </w:r>
            <w:r w:rsidR="004559CE" w:rsidRPr="009A056E">
              <w:rPr>
                <w:rFonts w:ascii="Times New Roman" w:eastAsia="Times New Roman" w:hAnsi="Times New Roman" w:cs="Times New Roman"/>
                <w:lang w:bidi="ar-SA"/>
              </w:rPr>
              <w:t xml:space="preserve"> и ИНН учредителей</w:t>
            </w:r>
            <w:r w:rsidRPr="009A056E">
              <w:rPr>
                <w:rFonts w:ascii="Times New Roman" w:eastAsia="Times New Roman" w:hAnsi="Times New Roman" w:cs="Times New Roman"/>
                <w:lang w:bidi="ar-SA"/>
              </w:rPr>
              <w:t xml:space="preserve"> (перечислить наименования и</w:t>
            </w:r>
            <w:r w:rsidR="00CC083D" w:rsidRPr="009A056E">
              <w:rPr>
                <w:rFonts w:ascii="Times New Roman" w:eastAsia="Times New Roman" w:hAnsi="Times New Roman" w:cs="Times New Roman"/>
                <w:lang w:bidi="ar-SA"/>
              </w:rPr>
              <w:t> </w:t>
            </w:r>
            <w:r w:rsidRPr="009A056E">
              <w:rPr>
                <w:rFonts w:ascii="Times New Roman" w:eastAsia="Times New Roman" w:hAnsi="Times New Roman" w:cs="Times New Roman"/>
                <w:lang w:bidi="ar-SA"/>
              </w:rPr>
              <w:t xml:space="preserve">организационно-правовую форму всех учредителей, чья доля в уставном капитале превышает 10%) </w:t>
            </w:r>
            <w:r w:rsidRPr="009A056E">
              <w:rPr>
                <w:rFonts w:ascii="Times New Roman" w:eastAsia="Times New Roman" w:hAnsi="Times New Roman" w:cs="Times New Roman"/>
                <w:bCs/>
                <w:lang w:bidi="ar-SA"/>
              </w:rPr>
              <w:t>(для юридических лиц)</w:t>
            </w:r>
          </w:p>
        </w:tc>
        <w:tc>
          <w:tcPr>
            <w:tcW w:w="1097" w:type="pct"/>
            <w:tcBorders>
              <w:left w:val="single" w:sz="4" w:space="0" w:color="000000"/>
              <w:bottom w:val="single" w:sz="4" w:space="0" w:color="000000"/>
              <w:right w:val="single" w:sz="4" w:space="0" w:color="000000"/>
            </w:tcBorders>
            <w:shd w:val="clear" w:color="auto" w:fill="FFFFFF"/>
            <w:vAlign w:val="center"/>
          </w:tcPr>
          <w:p w14:paraId="328F080B" w14:textId="77777777" w:rsidR="00584011" w:rsidRPr="009A056E" w:rsidRDefault="00584011" w:rsidP="00584011">
            <w:pPr>
              <w:widowControl/>
              <w:snapToGrid w:val="0"/>
              <w:spacing w:line="276" w:lineRule="auto"/>
              <w:rPr>
                <w:rFonts w:ascii="Times New Roman" w:hAnsi="Times New Roman" w:cs="Times New Roman"/>
                <w:i/>
                <w:iCs/>
                <w:lang w:eastAsia="ru-RU"/>
              </w:rPr>
            </w:pPr>
          </w:p>
        </w:tc>
      </w:tr>
      <w:tr w:rsidR="00584011" w:rsidRPr="009A056E" w14:paraId="4DE29F95"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57C5A254" w14:textId="77777777" w:rsidR="00584011" w:rsidRPr="009A056E" w:rsidRDefault="00584011" w:rsidP="00D47204">
            <w:pPr>
              <w:widowControl/>
              <w:snapToGrid w:val="0"/>
              <w:spacing w:line="276" w:lineRule="auto"/>
              <w:ind w:left="113" w:right="113"/>
              <w:rPr>
                <w:rFonts w:ascii="Times New Roman" w:eastAsia="Times New Roman" w:hAnsi="Times New Roman" w:cs="Times New Roman"/>
                <w:bCs/>
                <w:lang w:eastAsia="ru-RU" w:bidi="ar-SA"/>
              </w:rPr>
            </w:pPr>
            <w:r w:rsidRPr="009A056E">
              <w:rPr>
                <w:rFonts w:ascii="Times New Roman" w:hAnsi="Times New Roman" w:cs="Times New Roman"/>
                <w:lang w:eastAsia="ru-RU"/>
              </w:rPr>
              <w:t>4.</w:t>
            </w:r>
          </w:p>
        </w:tc>
        <w:tc>
          <w:tcPr>
            <w:tcW w:w="3499" w:type="pct"/>
            <w:tcBorders>
              <w:left w:val="single" w:sz="4" w:space="0" w:color="000000"/>
              <w:bottom w:val="single" w:sz="4" w:space="0" w:color="000000"/>
            </w:tcBorders>
            <w:shd w:val="clear" w:color="auto" w:fill="FFFFFF"/>
            <w:vAlign w:val="center"/>
          </w:tcPr>
          <w:p w14:paraId="53F15EBC" w14:textId="77777777" w:rsidR="00584011" w:rsidRPr="009A056E" w:rsidRDefault="00584011" w:rsidP="00D47204">
            <w:pPr>
              <w:snapToGrid w:val="0"/>
              <w:spacing w:line="276" w:lineRule="auto"/>
              <w:ind w:left="113" w:right="113"/>
              <w:jc w:val="both"/>
              <w:rPr>
                <w:rFonts w:ascii="Times New Roman" w:hAnsi="Times New Roman" w:cs="Times New Roman"/>
                <w:i/>
                <w:iCs/>
                <w:lang w:eastAsia="ru-RU"/>
              </w:rPr>
            </w:pPr>
            <w:r w:rsidRPr="009A056E">
              <w:rPr>
                <w:rFonts w:ascii="Times New Roman" w:eastAsia="Times New Roman" w:hAnsi="Times New Roman" w:cs="Times New Roman"/>
                <w:bCs/>
                <w:lang w:eastAsia="ru-RU" w:bidi="ar-SA"/>
              </w:rPr>
              <w:t>Срок деятельности (с учетом правопреемственности)</w:t>
            </w:r>
          </w:p>
        </w:tc>
        <w:tc>
          <w:tcPr>
            <w:tcW w:w="1097" w:type="pct"/>
            <w:tcBorders>
              <w:left w:val="single" w:sz="4" w:space="0" w:color="000000"/>
              <w:bottom w:val="single" w:sz="4" w:space="0" w:color="000000"/>
              <w:right w:val="single" w:sz="4" w:space="0" w:color="000000"/>
            </w:tcBorders>
            <w:shd w:val="clear" w:color="auto" w:fill="FFFFFF"/>
            <w:vAlign w:val="center"/>
          </w:tcPr>
          <w:p w14:paraId="6DCC338D" w14:textId="77777777" w:rsidR="00584011" w:rsidRPr="009A056E" w:rsidRDefault="00584011" w:rsidP="00584011">
            <w:pPr>
              <w:widowControl/>
              <w:snapToGrid w:val="0"/>
              <w:spacing w:line="276" w:lineRule="auto"/>
              <w:rPr>
                <w:rFonts w:ascii="Times New Roman" w:hAnsi="Times New Roman" w:cs="Times New Roman"/>
                <w:i/>
                <w:iCs/>
                <w:lang w:eastAsia="ru-RU"/>
              </w:rPr>
            </w:pPr>
          </w:p>
        </w:tc>
      </w:tr>
      <w:tr w:rsidR="00584011" w:rsidRPr="009A056E" w14:paraId="596CB559"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0A10FE9C" w14:textId="77777777" w:rsidR="00584011" w:rsidRPr="009A056E" w:rsidRDefault="00584011" w:rsidP="00D47204">
            <w:pPr>
              <w:widowControl/>
              <w:snapToGrid w:val="0"/>
              <w:spacing w:line="276" w:lineRule="auto"/>
              <w:ind w:left="113" w:right="113"/>
              <w:rPr>
                <w:rFonts w:ascii="Times New Roman" w:eastAsia="Times New Roman" w:hAnsi="Times New Roman" w:cs="Times New Roman"/>
                <w:bCs/>
                <w:lang w:eastAsia="ru-RU" w:bidi="ar-SA"/>
              </w:rPr>
            </w:pPr>
            <w:r w:rsidRPr="009A056E">
              <w:rPr>
                <w:rFonts w:ascii="Times New Roman" w:hAnsi="Times New Roman" w:cs="Times New Roman"/>
                <w:lang w:eastAsia="ru-RU"/>
              </w:rPr>
              <w:t>5.</w:t>
            </w:r>
          </w:p>
        </w:tc>
        <w:tc>
          <w:tcPr>
            <w:tcW w:w="3499" w:type="pct"/>
            <w:tcBorders>
              <w:left w:val="single" w:sz="4" w:space="0" w:color="000000"/>
              <w:bottom w:val="single" w:sz="4" w:space="0" w:color="000000"/>
            </w:tcBorders>
            <w:shd w:val="clear" w:color="auto" w:fill="FFFFFF"/>
            <w:vAlign w:val="center"/>
          </w:tcPr>
          <w:p w14:paraId="4904543A" w14:textId="77777777" w:rsidR="00584011" w:rsidRPr="009A056E" w:rsidRDefault="00584011" w:rsidP="00D47204">
            <w:pPr>
              <w:snapToGrid w:val="0"/>
              <w:spacing w:line="276" w:lineRule="auto"/>
              <w:ind w:left="113" w:right="113"/>
              <w:jc w:val="both"/>
              <w:rPr>
                <w:rFonts w:ascii="Times New Roman" w:hAnsi="Times New Roman" w:cs="Times New Roman"/>
                <w:i/>
                <w:iCs/>
                <w:lang w:eastAsia="ru-RU"/>
              </w:rPr>
            </w:pPr>
            <w:r w:rsidRPr="009A056E">
              <w:rPr>
                <w:rFonts w:ascii="Times New Roman" w:eastAsia="Times New Roman" w:hAnsi="Times New Roman" w:cs="Times New Roman"/>
                <w:bCs/>
                <w:lang w:eastAsia="ru-RU" w:bidi="ar-SA"/>
              </w:rPr>
              <w:t>Размер уставного капитала (для юридических лиц)</w:t>
            </w:r>
          </w:p>
        </w:tc>
        <w:tc>
          <w:tcPr>
            <w:tcW w:w="1097" w:type="pct"/>
            <w:tcBorders>
              <w:left w:val="single" w:sz="4" w:space="0" w:color="000000"/>
              <w:bottom w:val="single" w:sz="4" w:space="0" w:color="000000"/>
              <w:right w:val="single" w:sz="4" w:space="0" w:color="000000"/>
            </w:tcBorders>
            <w:shd w:val="clear" w:color="auto" w:fill="FFFFFF"/>
            <w:vAlign w:val="center"/>
          </w:tcPr>
          <w:p w14:paraId="46201FB1" w14:textId="77777777" w:rsidR="00584011" w:rsidRPr="009A056E" w:rsidRDefault="00584011" w:rsidP="00584011">
            <w:pPr>
              <w:widowControl/>
              <w:snapToGrid w:val="0"/>
              <w:spacing w:line="276" w:lineRule="auto"/>
              <w:rPr>
                <w:rFonts w:ascii="Times New Roman" w:hAnsi="Times New Roman" w:cs="Times New Roman"/>
                <w:i/>
                <w:iCs/>
                <w:lang w:eastAsia="ru-RU"/>
              </w:rPr>
            </w:pPr>
          </w:p>
        </w:tc>
      </w:tr>
      <w:tr w:rsidR="00584011" w:rsidRPr="009A056E" w14:paraId="78D569C0"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3A75EE53"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6.</w:t>
            </w:r>
          </w:p>
        </w:tc>
        <w:tc>
          <w:tcPr>
            <w:tcW w:w="3499" w:type="pct"/>
            <w:tcBorders>
              <w:left w:val="single" w:sz="4" w:space="0" w:color="000000"/>
              <w:bottom w:val="single" w:sz="4" w:space="0" w:color="000000"/>
            </w:tcBorders>
            <w:shd w:val="clear" w:color="auto" w:fill="FFFFFF"/>
            <w:vAlign w:val="center"/>
          </w:tcPr>
          <w:p w14:paraId="5944BB92" w14:textId="77777777" w:rsidR="00584011" w:rsidRPr="009A056E" w:rsidRDefault="00584011" w:rsidP="00D47204">
            <w:pPr>
              <w:widowControl/>
              <w:spacing w:line="276" w:lineRule="auto"/>
              <w:ind w:left="113" w:right="113"/>
              <w:jc w:val="both"/>
              <w:rPr>
                <w:rFonts w:ascii="Times New Roman" w:hAnsi="Times New Roman" w:cs="Times New Roman"/>
                <w:i/>
                <w:iCs/>
                <w:lang w:eastAsia="ru-RU"/>
              </w:rPr>
            </w:pPr>
            <w:r w:rsidRPr="009A056E">
              <w:rPr>
                <w:rFonts w:ascii="Times New Roman" w:hAnsi="Times New Roman" w:cs="Times New Roman"/>
                <w:lang w:eastAsia="ru-RU"/>
              </w:rPr>
              <w:t>Руководство (должность, Ф.И.О.)</w:t>
            </w:r>
          </w:p>
        </w:tc>
        <w:tc>
          <w:tcPr>
            <w:tcW w:w="1097" w:type="pct"/>
            <w:tcBorders>
              <w:left w:val="single" w:sz="4" w:space="0" w:color="000000"/>
              <w:bottom w:val="single" w:sz="4" w:space="0" w:color="000000"/>
              <w:right w:val="single" w:sz="4" w:space="0" w:color="000000"/>
            </w:tcBorders>
            <w:shd w:val="clear" w:color="auto" w:fill="FFFFFF"/>
            <w:vAlign w:val="center"/>
          </w:tcPr>
          <w:p w14:paraId="3CDCAC93" w14:textId="77777777" w:rsidR="00584011" w:rsidRPr="009A056E" w:rsidRDefault="00F6711C" w:rsidP="00301EE3">
            <w:pPr>
              <w:widowControl/>
              <w:snapToGrid w:val="0"/>
              <w:spacing w:line="276" w:lineRule="auto"/>
              <w:rPr>
                <w:rFonts w:ascii="Times New Roman" w:hAnsi="Times New Roman" w:cs="Times New Roman"/>
                <w:i/>
                <w:iCs/>
                <w:lang w:eastAsia="ru-RU"/>
              </w:rPr>
            </w:pPr>
            <w:r w:rsidRPr="009A056E">
              <w:rPr>
                <w:rFonts w:ascii="Times New Roman" w:hAnsi="Times New Roman" w:cs="Times New Roman"/>
                <w:i/>
                <w:iCs/>
                <w:lang w:eastAsia="ru-RU"/>
              </w:rPr>
              <w:t>__________________, действующий на основании_________</w:t>
            </w:r>
          </w:p>
        </w:tc>
      </w:tr>
      <w:tr w:rsidR="00584011" w:rsidRPr="009A056E" w14:paraId="76FC48D3"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2E46EF99"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7.</w:t>
            </w:r>
          </w:p>
        </w:tc>
        <w:tc>
          <w:tcPr>
            <w:tcW w:w="3499" w:type="pct"/>
            <w:tcBorders>
              <w:left w:val="single" w:sz="4" w:space="0" w:color="000000"/>
              <w:bottom w:val="single" w:sz="4" w:space="0" w:color="000000"/>
            </w:tcBorders>
            <w:shd w:val="clear" w:color="auto" w:fill="FFFFFF"/>
            <w:vAlign w:val="center"/>
          </w:tcPr>
          <w:p w14:paraId="72629C5E" w14:textId="77777777" w:rsidR="00584011" w:rsidRPr="009A056E" w:rsidRDefault="00584011" w:rsidP="00D47204">
            <w:pPr>
              <w:widowControl/>
              <w:spacing w:line="276" w:lineRule="auto"/>
              <w:ind w:left="113" w:right="113"/>
              <w:jc w:val="both"/>
              <w:rPr>
                <w:rFonts w:ascii="Times New Roman" w:hAnsi="Times New Roman" w:cs="Times New Roman"/>
                <w:i/>
                <w:iCs/>
                <w:lang w:eastAsia="ru-RU"/>
              </w:rPr>
            </w:pPr>
            <w:r w:rsidRPr="009A056E">
              <w:rPr>
                <w:rFonts w:ascii="Times New Roman" w:hAnsi="Times New Roman" w:cs="Times New Roman"/>
                <w:lang w:eastAsia="ru-RU"/>
              </w:rPr>
              <w:t xml:space="preserve">Местонахождение (адрес) участника </w:t>
            </w:r>
            <w:r w:rsidR="00CC083D" w:rsidRPr="009A056E">
              <w:rPr>
                <w:rFonts w:ascii="Times New Roman" w:hAnsi="Times New Roman" w:cs="Times New Roman"/>
                <w:lang w:eastAsia="ru-RU"/>
              </w:rPr>
              <w:br/>
            </w:r>
            <w:r w:rsidRPr="009A056E">
              <w:rPr>
                <w:rFonts w:ascii="Times New Roman" w:hAnsi="Times New Roman" w:cs="Times New Roman"/>
                <w:lang w:eastAsia="ru-RU"/>
              </w:rPr>
              <w:t>(юридический адрес, почтовый адрес — для юридических лиц; место жительства — для физических лиц)</w:t>
            </w:r>
          </w:p>
        </w:tc>
        <w:tc>
          <w:tcPr>
            <w:tcW w:w="1097" w:type="pct"/>
            <w:tcBorders>
              <w:left w:val="single" w:sz="4" w:space="0" w:color="000000"/>
              <w:bottom w:val="single" w:sz="4" w:space="0" w:color="000000"/>
              <w:right w:val="single" w:sz="4" w:space="0" w:color="000000"/>
            </w:tcBorders>
            <w:shd w:val="clear" w:color="auto" w:fill="FFFFFF"/>
            <w:vAlign w:val="center"/>
          </w:tcPr>
          <w:p w14:paraId="4C15AF8B" w14:textId="77777777" w:rsidR="00584011" w:rsidRPr="009A056E" w:rsidRDefault="00584011" w:rsidP="00584011">
            <w:pPr>
              <w:widowControl/>
              <w:snapToGrid w:val="0"/>
              <w:spacing w:line="276" w:lineRule="auto"/>
              <w:rPr>
                <w:rFonts w:ascii="Times New Roman" w:hAnsi="Times New Roman" w:cs="Times New Roman"/>
                <w:i/>
                <w:iCs/>
                <w:lang w:eastAsia="ru-RU"/>
              </w:rPr>
            </w:pPr>
          </w:p>
        </w:tc>
      </w:tr>
      <w:tr w:rsidR="00584011" w:rsidRPr="009A056E" w14:paraId="1BB034BE"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4782C4FB"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8.</w:t>
            </w:r>
          </w:p>
        </w:tc>
        <w:tc>
          <w:tcPr>
            <w:tcW w:w="3499" w:type="pct"/>
            <w:tcBorders>
              <w:top w:val="single" w:sz="4" w:space="0" w:color="000000"/>
              <w:left w:val="single" w:sz="4" w:space="0" w:color="000000"/>
              <w:bottom w:val="single" w:sz="4" w:space="0" w:color="000000"/>
            </w:tcBorders>
            <w:shd w:val="clear" w:color="auto" w:fill="FFFFFF"/>
            <w:vAlign w:val="center"/>
          </w:tcPr>
          <w:p w14:paraId="7ECBB49C"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Номер контактного телефона, факса, адрес электронной почты</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CC64C" w14:textId="77777777" w:rsidR="00584011" w:rsidRPr="009A056E" w:rsidRDefault="00584011" w:rsidP="00584011">
            <w:pPr>
              <w:snapToGrid w:val="0"/>
              <w:spacing w:line="276" w:lineRule="auto"/>
              <w:rPr>
                <w:rFonts w:ascii="Times New Roman" w:hAnsi="Times New Roman" w:cs="Times New Roman"/>
                <w:b/>
                <w:color w:val="000000"/>
              </w:rPr>
            </w:pPr>
          </w:p>
        </w:tc>
      </w:tr>
      <w:tr w:rsidR="00584011" w:rsidRPr="009A056E" w14:paraId="426B5E57"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51E41C69"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9.</w:t>
            </w:r>
          </w:p>
        </w:tc>
        <w:tc>
          <w:tcPr>
            <w:tcW w:w="3499" w:type="pct"/>
            <w:tcBorders>
              <w:left w:val="single" w:sz="4" w:space="0" w:color="000000"/>
              <w:bottom w:val="single" w:sz="4" w:space="0" w:color="000000"/>
            </w:tcBorders>
            <w:shd w:val="clear" w:color="auto" w:fill="FFFFFF"/>
            <w:vAlign w:val="center"/>
          </w:tcPr>
          <w:p w14:paraId="3722DB9C"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ИНН/КПП (или паспортные данные</w:t>
            </w:r>
            <w:r w:rsidR="004559CE" w:rsidRPr="009A056E">
              <w:rPr>
                <w:rFonts w:ascii="Times New Roman" w:hAnsi="Times New Roman" w:cs="Times New Roman"/>
                <w:lang w:eastAsia="ru-RU"/>
              </w:rPr>
              <w:t xml:space="preserve"> для физических лиц</w:t>
            </w:r>
            <w:r w:rsidRPr="009A056E">
              <w:rPr>
                <w:rFonts w:ascii="Times New Roman" w:hAnsi="Times New Roman" w:cs="Times New Roman"/>
                <w:lang w:eastAsia="ru-RU"/>
              </w:rPr>
              <w:t>)</w:t>
            </w:r>
          </w:p>
        </w:tc>
        <w:tc>
          <w:tcPr>
            <w:tcW w:w="1097" w:type="pct"/>
            <w:tcBorders>
              <w:left w:val="single" w:sz="4" w:space="0" w:color="000000"/>
              <w:bottom w:val="single" w:sz="4" w:space="0" w:color="000000"/>
              <w:right w:val="single" w:sz="4" w:space="0" w:color="000000"/>
            </w:tcBorders>
            <w:shd w:val="clear" w:color="auto" w:fill="FFFFFF"/>
            <w:vAlign w:val="center"/>
          </w:tcPr>
          <w:p w14:paraId="4F4FC5FD"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51796EAE"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2C0F0ADF"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10.</w:t>
            </w:r>
          </w:p>
        </w:tc>
        <w:tc>
          <w:tcPr>
            <w:tcW w:w="3499" w:type="pct"/>
            <w:tcBorders>
              <w:top w:val="single" w:sz="4" w:space="0" w:color="000000"/>
              <w:left w:val="single" w:sz="4" w:space="0" w:color="000000"/>
              <w:bottom w:val="single" w:sz="4" w:space="0" w:color="000000"/>
            </w:tcBorders>
            <w:shd w:val="clear" w:color="auto" w:fill="FFFFFF"/>
            <w:vAlign w:val="center"/>
          </w:tcPr>
          <w:p w14:paraId="5820C9A1"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ОГРН</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E3FD4D"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2B8C4793"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3A97DEDB"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11.</w:t>
            </w:r>
          </w:p>
        </w:tc>
        <w:tc>
          <w:tcPr>
            <w:tcW w:w="3499" w:type="pct"/>
            <w:tcBorders>
              <w:top w:val="single" w:sz="4" w:space="0" w:color="000000"/>
              <w:left w:val="single" w:sz="4" w:space="0" w:color="000000"/>
              <w:bottom w:val="single" w:sz="4" w:space="0" w:color="000000"/>
            </w:tcBorders>
            <w:shd w:val="clear" w:color="auto" w:fill="FFFFFF"/>
            <w:vAlign w:val="center"/>
          </w:tcPr>
          <w:p w14:paraId="6F4D42A2"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ОКПО</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24135"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7C9AD094"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3FA2AA85"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12.</w:t>
            </w:r>
          </w:p>
        </w:tc>
        <w:tc>
          <w:tcPr>
            <w:tcW w:w="3499" w:type="pct"/>
            <w:tcBorders>
              <w:left w:val="single" w:sz="4" w:space="0" w:color="000000"/>
              <w:bottom w:val="single" w:sz="4" w:space="0" w:color="000000"/>
            </w:tcBorders>
            <w:shd w:val="clear" w:color="auto" w:fill="FFFFFF"/>
            <w:vAlign w:val="center"/>
          </w:tcPr>
          <w:p w14:paraId="5E74922C"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ОКТМО</w:t>
            </w:r>
          </w:p>
        </w:tc>
        <w:tc>
          <w:tcPr>
            <w:tcW w:w="1097" w:type="pct"/>
            <w:tcBorders>
              <w:left w:val="single" w:sz="4" w:space="0" w:color="000000"/>
              <w:bottom w:val="single" w:sz="4" w:space="0" w:color="000000"/>
              <w:right w:val="single" w:sz="4" w:space="0" w:color="000000"/>
            </w:tcBorders>
            <w:shd w:val="clear" w:color="auto" w:fill="FFFFFF"/>
            <w:vAlign w:val="center"/>
          </w:tcPr>
          <w:p w14:paraId="3918845E"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1C2FC0B9"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5A40B413"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13.</w:t>
            </w:r>
          </w:p>
        </w:tc>
        <w:tc>
          <w:tcPr>
            <w:tcW w:w="3499" w:type="pct"/>
            <w:tcBorders>
              <w:left w:val="single" w:sz="4" w:space="0" w:color="000000"/>
              <w:bottom w:val="single" w:sz="4" w:space="0" w:color="000000"/>
            </w:tcBorders>
            <w:shd w:val="clear" w:color="auto" w:fill="FFFFFF"/>
            <w:vAlign w:val="center"/>
          </w:tcPr>
          <w:p w14:paraId="7F4935E8"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ОКОПФ</w:t>
            </w:r>
          </w:p>
        </w:tc>
        <w:tc>
          <w:tcPr>
            <w:tcW w:w="1097" w:type="pct"/>
            <w:tcBorders>
              <w:left w:val="single" w:sz="4" w:space="0" w:color="000000"/>
              <w:bottom w:val="single" w:sz="4" w:space="0" w:color="000000"/>
              <w:right w:val="single" w:sz="4" w:space="0" w:color="000000"/>
            </w:tcBorders>
            <w:shd w:val="clear" w:color="auto" w:fill="FFFFFF"/>
            <w:vAlign w:val="center"/>
          </w:tcPr>
          <w:p w14:paraId="36A612E6"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44236FAA" w14:textId="77777777" w:rsidTr="00D47204">
        <w:trPr>
          <w:trHeight w:val="397"/>
        </w:trPr>
        <w:tc>
          <w:tcPr>
            <w:tcW w:w="404" w:type="pct"/>
            <w:tcBorders>
              <w:left w:val="single" w:sz="4" w:space="0" w:color="000000"/>
              <w:bottom w:val="single" w:sz="4" w:space="0" w:color="000000"/>
            </w:tcBorders>
            <w:shd w:val="clear" w:color="auto" w:fill="FFFFFF"/>
            <w:vAlign w:val="center"/>
          </w:tcPr>
          <w:p w14:paraId="6F013167" w14:textId="77777777" w:rsidR="00584011" w:rsidRPr="009A056E" w:rsidRDefault="00584011" w:rsidP="00D47204">
            <w:pPr>
              <w:widowControl/>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14.</w:t>
            </w:r>
          </w:p>
        </w:tc>
        <w:tc>
          <w:tcPr>
            <w:tcW w:w="3499" w:type="pct"/>
            <w:tcBorders>
              <w:left w:val="single" w:sz="4" w:space="0" w:color="000000"/>
              <w:bottom w:val="single" w:sz="4" w:space="0" w:color="000000"/>
            </w:tcBorders>
            <w:shd w:val="clear" w:color="auto" w:fill="FFFFFF"/>
            <w:vAlign w:val="center"/>
          </w:tcPr>
          <w:p w14:paraId="1BD11F1A" w14:textId="77777777" w:rsidR="00584011" w:rsidRPr="009A056E" w:rsidRDefault="00584011" w:rsidP="00D47204">
            <w:pPr>
              <w:widowControl/>
              <w:spacing w:line="276" w:lineRule="auto"/>
              <w:ind w:left="113" w:right="113"/>
              <w:jc w:val="both"/>
              <w:rPr>
                <w:rFonts w:ascii="Times New Roman" w:hAnsi="Times New Roman" w:cs="Times New Roman"/>
              </w:rPr>
            </w:pPr>
            <w:r w:rsidRPr="009A056E">
              <w:rPr>
                <w:rFonts w:ascii="Times New Roman" w:hAnsi="Times New Roman" w:cs="Times New Roman"/>
                <w:lang w:eastAsia="ru-RU"/>
              </w:rPr>
              <w:t>Банковские реквизиты (наименование банка, расчетный счет, корреспондентский счет, код БИК)</w:t>
            </w:r>
          </w:p>
        </w:tc>
        <w:tc>
          <w:tcPr>
            <w:tcW w:w="1097" w:type="pct"/>
            <w:tcBorders>
              <w:left w:val="single" w:sz="4" w:space="0" w:color="000000"/>
              <w:bottom w:val="single" w:sz="4" w:space="0" w:color="000000"/>
              <w:right w:val="single" w:sz="4" w:space="0" w:color="000000"/>
            </w:tcBorders>
            <w:shd w:val="clear" w:color="auto" w:fill="FFFFFF"/>
            <w:vAlign w:val="center"/>
          </w:tcPr>
          <w:p w14:paraId="40A2E477" w14:textId="77777777" w:rsidR="00584011" w:rsidRPr="009A056E" w:rsidRDefault="00584011" w:rsidP="00584011">
            <w:pPr>
              <w:snapToGrid w:val="0"/>
              <w:spacing w:line="276" w:lineRule="auto"/>
              <w:rPr>
                <w:rFonts w:ascii="Times New Roman" w:hAnsi="Times New Roman" w:cs="Times New Roman"/>
              </w:rPr>
            </w:pPr>
          </w:p>
        </w:tc>
      </w:tr>
      <w:tr w:rsidR="00584011" w:rsidRPr="009A056E" w14:paraId="7194A9D2" w14:textId="77777777" w:rsidTr="00D47204">
        <w:trPr>
          <w:trHeight w:val="397"/>
        </w:trPr>
        <w:tc>
          <w:tcPr>
            <w:tcW w:w="404" w:type="pct"/>
            <w:tcBorders>
              <w:top w:val="single" w:sz="4" w:space="0" w:color="000000"/>
              <w:left w:val="single" w:sz="4" w:space="0" w:color="000000"/>
              <w:bottom w:val="single" w:sz="4" w:space="0" w:color="000000"/>
            </w:tcBorders>
            <w:shd w:val="clear" w:color="auto" w:fill="FFFFFF"/>
            <w:vAlign w:val="center"/>
          </w:tcPr>
          <w:p w14:paraId="1E7F9CB5" w14:textId="77777777" w:rsidR="00584011" w:rsidRPr="009A056E" w:rsidRDefault="00584011" w:rsidP="00D47204">
            <w:pPr>
              <w:shd w:val="clear" w:color="auto" w:fill="FFFFFF"/>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15.</w:t>
            </w:r>
          </w:p>
        </w:tc>
        <w:tc>
          <w:tcPr>
            <w:tcW w:w="3499" w:type="pct"/>
            <w:tcBorders>
              <w:top w:val="single" w:sz="4" w:space="0" w:color="000000"/>
              <w:left w:val="single" w:sz="4" w:space="0" w:color="000000"/>
              <w:bottom w:val="single" w:sz="4" w:space="0" w:color="000000"/>
            </w:tcBorders>
            <w:shd w:val="clear" w:color="auto" w:fill="FFFFFF"/>
            <w:vAlign w:val="center"/>
          </w:tcPr>
          <w:p w14:paraId="20AB9E54" w14:textId="77777777" w:rsidR="00584011" w:rsidRPr="009A056E" w:rsidRDefault="00D47204" w:rsidP="00D47204">
            <w:pPr>
              <w:spacing w:line="276" w:lineRule="auto"/>
              <w:ind w:left="113" w:right="113"/>
              <w:jc w:val="both"/>
              <w:rPr>
                <w:rFonts w:ascii="Times New Roman" w:hAnsi="Times New Roman" w:cs="Times New Roman"/>
                <w:i/>
                <w:lang w:eastAsia="ru-RU"/>
              </w:rPr>
            </w:pPr>
            <w:r w:rsidRPr="009A056E">
              <w:rPr>
                <w:rFonts w:ascii="Times New Roman" w:hAnsi="Times New Roman" w:cs="Times New Roman"/>
                <w:lang w:eastAsia="ru-RU"/>
              </w:rPr>
              <w:t>Является ли участник плательщиком НДС (наличие информационной справки с ссылкой на конкретную статью законодательства, подтверждающей ставку налога или освобождения от нее)</w:t>
            </w:r>
          </w:p>
        </w:tc>
        <w:tc>
          <w:tcPr>
            <w:tcW w:w="10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5B66F" w14:textId="77777777" w:rsidR="00584011" w:rsidRPr="009A056E" w:rsidRDefault="00ED3BC1" w:rsidP="00584011">
            <w:pPr>
              <w:spacing w:line="276" w:lineRule="auto"/>
              <w:jc w:val="center"/>
              <w:rPr>
                <w:rFonts w:ascii="Times New Roman" w:hAnsi="Times New Roman" w:cs="Times New Roman"/>
                <w:lang w:eastAsia="ru-RU"/>
              </w:rPr>
            </w:pPr>
            <w:r w:rsidRPr="009A056E">
              <w:rPr>
                <w:rFonts w:ascii="Times New Roman" w:hAnsi="Times New Roman" w:cs="Times New Roman"/>
                <w:i/>
                <w:lang w:eastAsia="ru-RU"/>
              </w:rPr>
              <w:t xml:space="preserve">Указать </w:t>
            </w:r>
            <w:r w:rsidRPr="009A056E">
              <w:rPr>
                <w:rFonts w:ascii="Times New Roman" w:hAnsi="Times New Roman" w:cs="Times New Roman"/>
                <w:i/>
                <w:u w:val="single"/>
                <w:lang w:eastAsia="ru-RU"/>
              </w:rPr>
              <w:t>Да (____%)  или Нет</w:t>
            </w:r>
          </w:p>
        </w:tc>
      </w:tr>
      <w:tr w:rsidR="00584011" w:rsidRPr="009A056E" w14:paraId="46862EDE" w14:textId="77777777" w:rsidTr="00D47204">
        <w:trPr>
          <w:trHeight w:val="1103"/>
        </w:trPr>
        <w:tc>
          <w:tcPr>
            <w:tcW w:w="404" w:type="pct"/>
            <w:tcBorders>
              <w:top w:val="single" w:sz="4" w:space="0" w:color="000000"/>
              <w:left w:val="single" w:sz="4" w:space="0" w:color="000000"/>
              <w:bottom w:val="single" w:sz="4" w:space="0" w:color="000000"/>
            </w:tcBorders>
            <w:shd w:val="clear" w:color="auto" w:fill="FFFFFF"/>
            <w:vAlign w:val="center"/>
          </w:tcPr>
          <w:p w14:paraId="6F43D3E6" w14:textId="77777777" w:rsidR="00584011" w:rsidRPr="009A056E" w:rsidRDefault="00966C5B" w:rsidP="00D47204">
            <w:pPr>
              <w:shd w:val="clear" w:color="auto" w:fill="FFFFFF"/>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16</w:t>
            </w:r>
            <w:r w:rsidR="00584011" w:rsidRPr="009A056E">
              <w:rPr>
                <w:rFonts w:ascii="Times New Roman" w:hAnsi="Times New Roman" w:cs="Times New Roman"/>
                <w:lang w:eastAsia="ru-RU"/>
              </w:rPr>
              <w:t>.</w:t>
            </w:r>
          </w:p>
        </w:tc>
        <w:tc>
          <w:tcPr>
            <w:tcW w:w="3499" w:type="pct"/>
            <w:tcBorders>
              <w:top w:val="single" w:sz="4" w:space="0" w:color="000000"/>
              <w:left w:val="single" w:sz="4" w:space="0" w:color="000000"/>
              <w:bottom w:val="single" w:sz="4" w:space="0" w:color="000000"/>
            </w:tcBorders>
            <w:shd w:val="clear" w:color="auto" w:fill="FFFFFF"/>
            <w:vAlign w:val="center"/>
          </w:tcPr>
          <w:p w14:paraId="18250D14" w14:textId="77777777" w:rsidR="00584011" w:rsidRPr="009A056E" w:rsidRDefault="00584011" w:rsidP="00D47204">
            <w:pPr>
              <w:spacing w:line="276" w:lineRule="auto"/>
              <w:ind w:left="113" w:right="113"/>
              <w:jc w:val="both"/>
              <w:rPr>
                <w:rFonts w:ascii="Times New Roman" w:hAnsi="Times New Roman" w:cs="Times New Roman"/>
                <w:i/>
                <w:lang w:eastAsia="ru-RU"/>
              </w:rPr>
            </w:pPr>
            <w:r w:rsidRPr="009A056E">
              <w:rPr>
                <w:rFonts w:ascii="Times New Roman" w:hAnsi="Times New Roman" w:cs="Times New Roman"/>
                <w:lang w:eastAsia="ru-RU"/>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7368BE" w14:textId="77777777" w:rsidR="00584011" w:rsidRPr="009A056E" w:rsidRDefault="00584011" w:rsidP="00584011">
            <w:pPr>
              <w:spacing w:line="276" w:lineRule="auto"/>
              <w:jc w:val="center"/>
              <w:rPr>
                <w:rFonts w:ascii="Times New Roman" w:hAnsi="Times New Roman" w:cs="Times New Roman"/>
                <w:lang w:eastAsia="ru-RU"/>
              </w:rPr>
            </w:pPr>
            <w:r w:rsidRPr="009A056E">
              <w:rPr>
                <w:rFonts w:ascii="Times New Roman" w:hAnsi="Times New Roman" w:cs="Times New Roman"/>
                <w:i/>
                <w:lang w:eastAsia="ru-RU"/>
              </w:rPr>
              <w:t>Указать</w:t>
            </w:r>
            <w:r w:rsidRPr="009A056E">
              <w:rPr>
                <w:rFonts w:ascii="Times New Roman" w:hAnsi="Times New Roman" w:cs="Times New Roman"/>
                <w:lang w:eastAsia="ru-RU"/>
              </w:rPr>
              <w:t xml:space="preserve"> </w:t>
            </w:r>
            <w:r w:rsidRPr="009A056E">
              <w:rPr>
                <w:rFonts w:ascii="Times New Roman" w:hAnsi="Times New Roman" w:cs="Times New Roman"/>
                <w:i/>
                <w:lang w:eastAsia="ru-RU"/>
              </w:rPr>
              <w:t>отсутствует или находится</w:t>
            </w:r>
          </w:p>
        </w:tc>
      </w:tr>
      <w:tr w:rsidR="00584011" w:rsidRPr="009A056E" w14:paraId="147FC7A6" w14:textId="77777777" w:rsidTr="00D47204">
        <w:trPr>
          <w:trHeight w:val="1008"/>
        </w:trPr>
        <w:tc>
          <w:tcPr>
            <w:tcW w:w="404" w:type="pct"/>
            <w:tcBorders>
              <w:top w:val="single" w:sz="4" w:space="0" w:color="000000"/>
              <w:left w:val="single" w:sz="4" w:space="0" w:color="000000"/>
              <w:bottom w:val="single" w:sz="4" w:space="0" w:color="000000"/>
            </w:tcBorders>
            <w:shd w:val="clear" w:color="auto" w:fill="FFFFFF"/>
            <w:vAlign w:val="center"/>
          </w:tcPr>
          <w:p w14:paraId="24C0DF6E" w14:textId="77777777" w:rsidR="00584011" w:rsidRPr="009A056E" w:rsidRDefault="00966C5B" w:rsidP="00D47204">
            <w:pPr>
              <w:shd w:val="clear" w:color="auto" w:fill="FFFFFF"/>
              <w:snapToGrid w:val="0"/>
              <w:spacing w:line="276" w:lineRule="auto"/>
              <w:ind w:left="113" w:right="113"/>
              <w:rPr>
                <w:rFonts w:ascii="Times New Roman" w:hAnsi="Times New Roman" w:cs="Times New Roman"/>
                <w:lang w:eastAsia="ru-RU"/>
              </w:rPr>
            </w:pPr>
            <w:r w:rsidRPr="009A056E">
              <w:rPr>
                <w:rFonts w:ascii="Times New Roman" w:hAnsi="Times New Roman" w:cs="Times New Roman"/>
                <w:lang w:eastAsia="ru-RU"/>
              </w:rPr>
              <w:t>17</w:t>
            </w:r>
            <w:r w:rsidR="00584011" w:rsidRPr="009A056E">
              <w:rPr>
                <w:rFonts w:ascii="Times New Roman" w:hAnsi="Times New Roman" w:cs="Times New Roman"/>
                <w:lang w:eastAsia="ru-RU"/>
              </w:rPr>
              <w:t>.</w:t>
            </w:r>
          </w:p>
        </w:tc>
        <w:tc>
          <w:tcPr>
            <w:tcW w:w="3499" w:type="pct"/>
            <w:tcBorders>
              <w:top w:val="single" w:sz="4" w:space="0" w:color="000000"/>
              <w:left w:val="single" w:sz="4" w:space="0" w:color="000000"/>
              <w:bottom w:val="single" w:sz="4" w:space="0" w:color="000000"/>
            </w:tcBorders>
            <w:shd w:val="clear" w:color="auto" w:fill="FFFFFF"/>
            <w:vAlign w:val="center"/>
          </w:tcPr>
          <w:p w14:paraId="16483E34" w14:textId="77777777" w:rsidR="00584011" w:rsidRPr="009A056E" w:rsidRDefault="00584011" w:rsidP="00D47204">
            <w:pPr>
              <w:spacing w:line="276" w:lineRule="auto"/>
              <w:ind w:left="113" w:right="113"/>
              <w:jc w:val="both"/>
              <w:rPr>
                <w:rFonts w:ascii="Times New Roman" w:hAnsi="Times New Roman" w:cs="Times New Roman"/>
                <w:i/>
                <w:lang w:eastAsia="ru-RU"/>
              </w:rPr>
            </w:pPr>
            <w:r w:rsidRPr="009A056E">
              <w:rPr>
                <w:rFonts w:ascii="Times New Roman" w:hAnsi="Times New Roman" w:cs="Times New Roman"/>
                <w:lang w:eastAsia="ru-RU"/>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0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7100E" w14:textId="77777777" w:rsidR="00584011" w:rsidRPr="009A056E" w:rsidRDefault="00584011" w:rsidP="00584011">
            <w:pPr>
              <w:spacing w:line="276" w:lineRule="auto"/>
              <w:jc w:val="center"/>
              <w:rPr>
                <w:rFonts w:ascii="Times New Roman" w:hAnsi="Times New Roman" w:cs="Times New Roman"/>
                <w:lang w:eastAsia="ru-RU"/>
              </w:rPr>
            </w:pPr>
            <w:r w:rsidRPr="009A056E">
              <w:rPr>
                <w:rFonts w:ascii="Times New Roman" w:hAnsi="Times New Roman" w:cs="Times New Roman"/>
                <w:i/>
                <w:lang w:eastAsia="ru-RU"/>
              </w:rPr>
              <w:t>Указать</w:t>
            </w:r>
            <w:r w:rsidRPr="009A056E">
              <w:rPr>
                <w:rFonts w:ascii="Times New Roman" w:hAnsi="Times New Roman" w:cs="Times New Roman"/>
                <w:lang w:eastAsia="ru-RU"/>
              </w:rPr>
              <w:t xml:space="preserve"> </w:t>
            </w:r>
            <w:r w:rsidRPr="009A056E">
              <w:rPr>
                <w:rFonts w:ascii="Times New Roman" w:hAnsi="Times New Roman" w:cs="Times New Roman"/>
                <w:i/>
                <w:lang w:eastAsia="ru-RU"/>
              </w:rPr>
              <w:t>отсутствует или находится</w:t>
            </w:r>
          </w:p>
        </w:tc>
      </w:tr>
      <w:tr w:rsidR="00584011" w:rsidRPr="009A056E" w14:paraId="41ACF647" w14:textId="77777777" w:rsidTr="00D47204">
        <w:trPr>
          <w:trHeight w:val="596"/>
        </w:trPr>
        <w:tc>
          <w:tcPr>
            <w:tcW w:w="404" w:type="pct"/>
            <w:tcBorders>
              <w:left w:val="single" w:sz="4" w:space="0" w:color="000000"/>
              <w:bottom w:val="single" w:sz="4" w:space="0" w:color="000000"/>
            </w:tcBorders>
            <w:shd w:val="clear" w:color="auto" w:fill="FFFFFF"/>
            <w:vAlign w:val="center"/>
          </w:tcPr>
          <w:p w14:paraId="051AE7C7" w14:textId="77777777" w:rsidR="00584011" w:rsidRPr="009A056E" w:rsidRDefault="00966C5B" w:rsidP="00D47204">
            <w:pPr>
              <w:shd w:val="clear" w:color="auto" w:fill="FFFFFF"/>
              <w:snapToGrid w:val="0"/>
              <w:spacing w:line="276" w:lineRule="auto"/>
              <w:ind w:left="113" w:right="113"/>
              <w:rPr>
                <w:rFonts w:ascii="Times New Roman" w:hAnsi="Times New Roman" w:cs="Times New Roman"/>
              </w:rPr>
            </w:pPr>
            <w:r w:rsidRPr="009A056E">
              <w:rPr>
                <w:rFonts w:ascii="Times New Roman" w:hAnsi="Times New Roman" w:cs="Times New Roman"/>
                <w:lang w:eastAsia="ru-RU"/>
              </w:rPr>
              <w:t>18</w:t>
            </w:r>
            <w:r w:rsidR="00584011" w:rsidRPr="009A056E">
              <w:rPr>
                <w:rFonts w:ascii="Times New Roman" w:hAnsi="Times New Roman" w:cs="Times New Roman"/>
                <w:lang w:eastAsia="ru-RU"/>
              </w:rPr>
              <w:t>.</w:t>
            </w:r>
          </w:p>
        </w:tc>
        <w:tc>
          <w:tcPr>
            <w:tcW w:w="3499" w:type="pct"/>
            <w:tcBorders>
              <w:left w:val="single" w:sz="4" w:space="0" w:color="000000"/>
              <w:bottom w:val="single" w:sz="4" w:space="0" w:color="000000"/>
            </w:tcBorders>
            <w:shd w:val="clear" w:color="auto" w:fill="FFFFFF"/>
            <w:vAlign w:val="center"/>
          </w:tcPr>
          <w:p w14:paraId="743A60CE" w14:textId="77777777" w:rsidR="00584011" w:rsidRPr="009A056E" w:rsidRDefault="00584011" w:rsidP="00D47204">
            <w:pPr>
              <w:spacing w:line="276" w:lineRule="auto"/>
              <w:ind w:left="113" w:right="113"/>
              <w:jc w:val="both"/>
              <w:rPr>
                <w:rFonts w:ascii="Times New Roman" w:eastAsia="Times New Roman" w:hAnsi="Times New Roman" w:cs="Times New Roman"/>
                <w:lang w:eastAsia="ru-RU"/>
              </w:rPr>
            </w:pPr>
            <w:r w:rsidRPr="009A056E">
              <w:rPr>
                <w:rFonts w:ascii="Times New Roman" w:hAnsi="Times New Roman" w:cs="Times New Roman"/>
              </w:rPr>
              <w:t xml:space="preserve">Наличие </w:t>
            </w:r>
            <w:r w:rsidRPr="009A056E">
              <w:rPr>
                <w:rFonts w:ascii="Times New Roman" w:eastAsia="Times New Roman" w:hAnsi="Times New Roman" w:cs="Times New Roman"/>
                <w:lang w:eastAsia="ru-RU"/>
              </w:rPr>
              <w:t xml:space="preserve">Документов, касающихся </w:t>
            </w:r>
            <w:r w:rsidRPr="009A056E">
              <w:rPr>
                <w:rFonts w:ascii="Times New Roman" w:eastAsia="Times New Roman" w:hAnsi="Times New Roman" w:cs="Times New Roman"/>
                <w:b/>
                <w:bCs/>
                <w:u w:val="single"/>
                <w:lang w:eastAsia="ru-RU"/>
              </w:rPr>
              <w:t>непосредственно предмета настоящей закупки</w:t>
            </w:r>
            <w:r w:rsidRPr="009A056E">
              <w:rPr>
                <w:rFonts w:ascii="Times New Roman" w:eastAsia="Times New Roman" w:hAnsi="Times New Roman" w:cs="Times New Roman"/>
                <w:lang w:eastAsia="ru-RU"/>
              </w:rPr>
              <w:t>.</w:t>
            </w:r>
          </w:p>
          <w:p w14:paraId="7EA0C2C8" w14:textId="77777777" w:rsidR="00584011" w:rsidRPr="009A056E" w:rsidRDefault="00584011" w:rsidP="00D47204">
            <w:pPr>
              <w:tabs>
                <w:tab w:val="left" w:pos="0"/>
              </w:tabs>
              <w:spacing w:line="276" w:lineRule="auto"/>
              <w:ind w:left="113" w:right="113"/>
              <w:jc w:val="both"/>
              <w:rPr>
                <w:rFonts w:ascii="Times New Roman" w:eastAsia="Times New Roman" w:hAnsi="Times New Roman" w:cs="Times New Roman"/>
                <w:lang w:eastAsia="ru-RU"/>
              </w:rPr>
            </w:pPr>
            <w:r w:rsidRPr="009A056E">
              <w:rPr>
                <w:rFonts w:ascii="Times New Roman" w:eastAsia="Times New Roman" w:hAnsi="Times New Roman" w:cs="Times New Roman"/>
                <w:lang w:eastAsia="ru-RU"/>
              </w:rPr>
              <w:lastRenderedPageBreak/>
              <w:t>В зависимости от предмета закупки:</w:t>
            </w:r>
          </w:p>
          <w:p w14:paraId="785D6DE9" w14:textId="77777777" w:rsidR="00584011" w:rsidRPr="009A056E" w:rsidRDefault="00584011" w:rsidP="00D47204">
            <w:pPr>
              <w:tabs>
                <w:tab w:val="left" w:pos="0"/>
              </w:tabs>
              <w:spacing w:line="276" w:lineRule="auto"/>
              <w:ind w:left="113" w:right="113"/>
              <w:jc w:val="both"/>
              <w:rPr>
                <w:rFonts w:ascii="Times New Roman" w:hAnsi="Times New Roman" w:cs="Times New Roman"/>
                <w:i/>
                <w:lang w:eastAsia="ru-RU"/>
              </w:rPr>
            </w:pPr>
            <w:r w:rsidRPr="009A056E">
              <w:rPr>
                <w:rFonts w:ascii="Times New Roman" w:eastAsia="Times New Roman" w:hAnsi="Times New Roman" w:cs="Times New Roman"/>
                <w:lang w:eastAsia="ru-RU"/>
              </w:rPr>
              <w:t>а) Сертификатов соответствия, выданных уполномоченными организациями/ деклараций о соответствии техническим регламентам таможенного союза</w:t>
            </w:r>
            <w:r w:rsidRPr="009A056E">
              <w:rPr>
                <w:rFonts w:ascii="Times New Roman" w:eastAsia="Times New Roman" w:hAnsi="Times New Roman" w:cs="Times New Roman"/>
                <w:b/>
                <w:bCs/>
                <w:lang w:eastAsia="ru-RU"/>
              </w:rPr>
              <w:t>/</w:t>
            </w:r>
            <w:r w:rsidRPr="009A056E">
              <w:rPr>
                <w:rFonts w:ascii="Times New Roman" w:eastAsia="Times New Roman" w:hAnsi="Times New Roman" w:cs="Times New Roman"/>
                <w:lang w:eastAsia="ru-RU"/>
              </w:rPr>
              <w:t xml:space="preserve"> других документов, подтверждающих качество товара и его соответствие требованиям законодательства Р</w:t>
            </w:r>
            <w:r w:rsidR="00D47204" w:rsidRPr="009A056E">
              <w:rPr>
                <w:rFonts w:ascii="Times New Roman" w:eastAsia="Times New Roman" w:hAnsi="Times New Roman" w:cs="Times New Roman"/>
                <w:lang w:eastAsia="ru-RU"/>
              </w:rPr>
              <w:t xml:space="preserve">оссийской </w:t>
            </w:r>
            <w:r w:rsidRPr="009A056E">
              <w:rPr>
                <w:rFonts w:ascii="Times New Roman" w:eastAsia="Times New Roman" w:hAnsi="Times New Roman" w:cs="Times New Roman"/>
                <w:lang w:eastAsia="ru-RU"/>
              </w:rPr>
              <w:t>Ф</w:t>
            </w:r>
            <w:r w:rsidR="00D47204" w:rsidRPr="009A056E">
              <w:rPr>
                <w:rFonts w:ascii="Times New Roman" w:eastAsia="Times New Roman" w:hAnsi="Times New Roman" w:cs="Times New Roman"/>
                <w:lang w:eastAsia="ru-RU"/>
              </w:rPr>
              <w:t>едерации</w:t>
            </w:r>
            <w:r w:rsidRPr="009A056E">
              <w:rPr>
                <w:rFonts w:ascii="Times New Roman" w:eastAsia="Times New Roman" w:hAnsi="Times New Roman" w:cs="Times New Roman"/>
                <w:lang w:eastAsia="ru-RU"/>
              </w:rPr>
              <w:t>, ИЛИ документов, подтверждающих, что товар не подлежит обязательному подтверждению соответствия ни в форме сертификации, ни в форме декларирования в рамках технических регламентов Таможенного союза</w:t>
            </w:r>
            <w:r w:rsidR="00C53938" w:rsidRPr="009A056E">
              <w:rPr>
                <w:rFonts w:ascii="Times New Roman" w:eastAsia="Times New Roman" w:hAnsi="Times New Roman" w:cs="Times New Roman"/>
                <w:lang w:eastAsia="ru-RU"/>
              </w:rPr>
              <w:t>.</w:t>
            </w:r>
          </w:p>
        </w:tc>
        <w:tc>
          <w:tcPr>
            <w:tcW w:w="1097" w:type="pct"/>
            <w:tcBorders>
              <w:left w:val="single" w:sz="4" w:space="0" w:color="000000"/>
              <w:bottom w:val="single" w:sz="4" w:space="0" w:color="000000"/>
              <w:right w:val="single" w:sz="4" w:space="0" w:color="000000"/>
            </w:tcBorders>
            <w:shd w:val="clear" w:color="auto" w:fill="FFFFFF"/>
            <w:vAlign w:val="center"/>
          </w:tcPr>
          <w:p w14:paraId="334E7C35" w14:textId="77777777" w:rsidR="00584011" w:rsidRPr="009A056E" w:rsidRDefault="00584011" w:rsidP="00584011">
            <w:pPr>
              <w:spacing w:line="276" w:lineRule="auto"/>
              <w:jc w:val="center"/>
              <w:rPr>
                <w:rFonts w:ascii="Times New Roman" w:hAnsi="Times New Roman" w:cs="Times New Roman"/>
                <w:i/>
                <w:lang w:eastAsia="ru-RU"/>
              </w:rPr>
            </w:pPr>
            <w:r w:rsidRPr="009A056E">
              <w:rPr>
                <w:rFonts w:ascii="Times New Roman" w:hAnsi="Times New Roman" w:cs="Times New Roman"/>
                <w:i/>
                <w:lang w:eastAsia="ru-RU"/>
              </w:rPr>
              <w:lastRenderedPageBreak/>
              <w:t>Указать какие документы</w:t>
            </w:r>
            <w:r w:rsidRPr="009A056E">
              <w:rPr>
                <w:rFonts w:ascii="Times New Roman" w:hAnsi="Times New Roman" w:cs="Times New Roman"/>
                <w:lang w:eastAsia="ru-RU"/>
              </w:rPr>
              <w:t xml:space="preserve"> </w:t>
            </w:r>
            <w:r w:rsidRPr="009A056E">
              <w:rPr>
                <w:rFonts w:ascii="Times New Roman" w:hAnsi="Times New Roman" w:cs="Times New Roman"/>
                <w:i/>
                <w:lang w:eastAsia="ru-RU"/>
              </w:rPr>
              <w:lastRenderedPageBreak/>
              <w:t>имеются/не имеются.</w:t>
            </w:r>
          </w:p>
          <w:p w14:paraId="64FFBAC5" w14:textId="77777777" w:rsidR="00584011" w:rsidRPr="009A056E" w:rsidRDefault="00584011" w:rsidP="00584011">
            <w:pPr>
              <w:spacing w:line="276" w:lineRule="auto"/>
              <w:jc w:val="center"/>
              <w:rPr>
                <w:rFonts w:ascii="Times New Roman" w:hAnsi="Times New Roman" w:cs="Times New Roman"/>
              </w:rPr>
            </w:pPr>
            <w:r w:rsidRPr="009A056E">
              <w:rPr>
                <w:rFonts w:ascii="Times New Roman" w:hAnsi="Times New Roman" w:cs="Times New Roman"/>
                <w:i/>
                <w:lang w:eastAsia="ru-RU"/>
              </w:rPr>
              <w:t xml:space="preserve">В случае, если предметом закупки являются несколько товаров/ работ/ услуг, часть из которых подлежит сертификации/ декларированию/ лицензированию либо получению иных разрешительных документов, а часть — не подлежит, то указать, какие именно документы имеются/не имеются по каждому из товаров/ работ/ услуг. </w:t>
            </w:r>
          </w:p>
        </w:tc>
      </w:tr>
    </w:tbl>
    <w:p w14:paraId="2370CC0D" w14:textId="77777777" w:rsidR="00F04513" w:rsidRPr="009A056E" w:rsidRDefault="00F04513" w:rsidP="00F04513">
      <w:pPr>
        <w:spacing w:line="276" w:lineRule="auto"/>
        <w:jc w:val="center"/>
        <w:rPr>
          <w:rFonts w:ascii="Times New Roman" w:hAnsi="Times New Roman" w:cs="Times New Roman"/>
        </w:rPr>
      </w:pPr>
    </w:p>
    <w:tbl>
      <w:tblPr>
        <w:tblW w:w="0" w:type="auto"/>
        <w:tblLook w:val="04A0" w:firstRow="1" w:lastRow="0" w:firstColumn="1" w:lastColumn="0" w:noHBand="0" w:noVBand="1"/>
      </w:tblPr>
      <w:tblGrid>
        <w:gridCol w:w="1910"/>
        <w:gridCol w:w="249"/>
        <w:gridCol w:w="2559"/>
        <w:gridCol w:w="394"/>
        <w:gridCol w:w="4242"/>
      </w:tblGrid>
      <w:tr w:rsidR="00D47204" w:rsidRPr="009A056E" w14:paraId="0699FAF1" w14:textId="77777777" w:rsidTr="00CE6007">
        <w:tc>
          <w:tcPr>
            <w:tcW w:w="1910" w:type="dxa"/>
            <w:tcBorders>
              <w:bottom w:val="single" w:sz="4" w:space="0" w:color="auto"/>
            </w:tcBorders>
            <w:shd w:val="clear" w:color="auto" w:fill="auto"/>
          </w:tcPr>
          <w:p w14:paraId="3950C26D"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249" w:type="dxa"/>
            <w:shd w:val="clear" w:color="auto" w:fill="auto"/>
          </w:tcPr>
          <w:p w14:paraId="6A3F8FCF"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2559" w:type="dxa"/>
            <w:tcBorders>
              <w:bottom w:val="single" w:sz="4" w:space="0" w:color="auto"/>
            </w:tcBorders>
            <w:shd w:val="clear" w:color="auto" w:fill="auto"/>
          </w:tcPr>
          <w:p w14:paraId="237CEB97"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394" w:type="dxa"/>
            <w:shd w:val="clear" w:color="auto" w:fill="auto"/>
          </w:tcPr>
          <w:p w14:paraId="0A66CF35"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4242" w:type="dxa"/>
            <w:tcBorders>
              <w:bottom w:val="single" w:sz="4" w:space="0" w:color="auto"/>
            </w:tcBorders>
            <w:shd w:val="clear" w:color="auto" w:fill="auto"/>
          </w:tcPr>
          <w:p w14:paraId="2527E572"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r>
      <w:tr w:rsidR="00D47204" w:rsidRPr="009A056E" w14:paraId="2A7C31AD" w14:textId="77777777" w:rsidTr="00CE6007">
        <w:tc>
          <w:tcPr>
            <w:tcW w:w="1910" w:type="dxa"/>
            <w:tcBorders>
              <w:top w:val="single" w:sz="4" w:space="0" w:color="auto"/>
            </w:tcBorders>
            <w:shd w:val="clear" w:color="auto" w:fill="auto"/>
            <w:vAlign w:val="center"/>
          </w:tcPr>
          <w:p w14:paraId="5C3CAFB0" w14:textId="77777777" w:rsidR="00D47204" w:rsidRPr="009A056E" w:rsidRDefault="00D47204" w:rsidP="0024322B">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sz w:val="22"/>
                <w:szCs w:val="22"/>
                <w:lang w:eastAsia="hi-IN"/>
              </w:rPr>
              <w:t>(должность</w:t>
            </w:r>
            <w:r w:rsidRPr="009A056E">
              <w:rPr>
                <w:rFonts w:ascii="Times New Roman" w:eastAsia="Arial Unicode MS" w:hAnsi="Times New Roman" w:cs="Times New Roman"/>
                <w:i/>
                <w:iCs/>
                <w:sz w:val="22"/>
                <w:szCs w:val="22"/>
                <w:lang w:eastAsia="hi-IN"/>
              </w:rPr>
              <w:t>)</w:t>
            </w:r>
          </w:p>
        </w:tc>
        <w:tc>
          <w:tcPr>
            <w:tcW w:w="249" w:type="dxa"/>
            <w:shd w:val="clear" w:color="auto" w:fill="auto"/>
          </w:tcPr>
          <w:p w14:paraId="1F2CDF5C" w14:textId="77777777" w:rsidR="00D47204" w:rsidRPr="009A056E" w:rsidRDefault="00D47204" w:rsidP="0024322B">
            <w:pPr>
              <w:spacing w:line="276" w:lineRule="auto"/>
              <w:jc w:val="center"/>
              <w:rPr>
                <w:rFonts w:ascii="Times New Roman" w:eastAsia="Arial Unicode MS" w:hAnsi="Times New Roman" w:cs="Times New Roman"/>
                <w:i/>
                <w:iCs/>
                <w:sz w:val="22"/>
                <w:szCs w:val="22"/>
                <w:lang w:eastAsia="hi-IN"/>
              </w:rPr>
            </w:pPr>
          </w:p>
        </w:tc>
        <w:tc>
          <w:tcPr>
            <w:tcW w:w="2559" w:type="dxa"/>
            <w:tcBorders>
              <w:top w:val="single" w:sz="4" w:space="0" w:color="auto"/>
            </w:tcBorders>
            <w:shd w:val="clear" w:color="auto" w:fill="auto"/>
            <w:vAlign w:val="center"/>
          </w:tcPr>
          <w:p w14:paraId="17819FE5" w14:textId="77777777" w:rsidR="00D47204" w:rsidRPr="009A056E" w:rsidRDefault="00D47204" w:rsidP="0024322B">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(Ф.И.О.)</w:t>
            </w:r>
          </w:p>
        </w:tc>
        <w:tc>
          <w:tcPr>
            <w:tcW w:w="394" w:type="dxa"/>
            <w:shd w:val="clear" w:color="auto" w:fill="auto"/>
          </w:tcPr>
          <w:p w14:paraId="62DFD501" w14:textId="77777777" w:rsidR="00D47204" w:rsidRPr="009A056E" w:rsidRDefault="00D47204" w:rsidP="0024322B">
            <w:pPr>
              <w:spacing w:line="276" w:lineRule="auto"/>
              <w:jc w:val="center"/>
              <w:rPr>
                <w:rFonts w:ascii="Times New Roman" w:eastAsia="Arial Unicode MS" w:hAnsi="Times New Roman" w:cs="Times New Roman"/>
                <w:i/>
                <w:iCs/>
                <w:sz w:val="22"/>
                <w:szCs w:val="22"/>
                <w:lang w:eastAsia="hi-IN"/>
              </w:rPr>
            </w:pPr>
          </w:p>
        </w:tc>
        <w:tc>
          <w:tcPr>
            <w:tcW w:w="4242" w:type="dxa"/>
            <w:tcBorders>
              <w:top w:val="single" w:sz="4" w:space="0" w:color="auto"/>
            </w:tcBorders>
            <w:shd w:val="clear" w:color="auto" w:fill="auto"/>
            <w:vAlign w:val="center"/>
          </w:tcPr>
          <w:p w14:paraId="3FFB65C6" w14:textId="77777777" w:rsidR="00D47204" w:rsidRPr="009A056E" w:rsidRDefault="00D47204" w:rsidP="0024322B">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(подпись</w:t>
            </w:r>
            <w:r w:rsidRPr="009A056E">
              <w:rPr>
                <w:rFonts w:ascii="Times New Roman" w:eastAsia="Arial Unicode MS" w:hAnsi="Times New Roman" w:cs="Times New Roman"/>
                <w:i/>
                <w:iCs/>
                <w:sz w:val="20"/>
                <w:szCs w:val="20"/>
                <w:lang w:eastAsia="hi-IN"/>
              </w:rPr>
              <w:t xml:space="preserve"> уполномоченного лица участника</w:t>
            </w:r>
            <w:r w:rsidRPr="009A056E">
              <w:rPr>
                <w:rFonts w:ascii="Times New Roman" w:eastAsia="Arial Unicode MS" w:hAnsi="Times New Roman" w:cs="Times New Roman"/>
                <w:i/>
                <w:iCs/>
                <w:sz w:val="22"/>
                <w:szCs w:val="22"/>
                <w:lang w:eastAsia="hi-IN"/>
              </w:rPr>
              <w:t>)</w:t>
            </w:r>
          </w:p>
        </w:tc>
      </w:tr>
      <w:tr w:rsidR="00D47204" w:rsidRPr="009A056E" w14:paraId="0096B730" w14:textId="77777777" w:rsidTr="00CE6007">
        <w:tc>
          <w:tcPr>
            <w:tcW w:w="1910" w:type="dxa"/>
            <w:shd w:val="clear" w:color="auto" w:fill="auto"/>
          </w:tcPr>
          <w:p w14:paraId="798A7E07"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249" w:type="dxa"/>
            <w:shd w:val="clear" w:color="auto" w:fill="auto"/>
          </w:tcPr>
          <w:p w14:paraId="5111DDFC"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2559" w:type="dxa"/>
            <w:shd w:val="clear" w:color="auto" w:fill="auto"/>
          </w:tcPr>
          <w:p w14:paraId="357DE7BC" w14:textId="77777777" w:rsidR="00D47204" w:rsidRPr="009A056E" w:rsidRDefault="00D47204" w:rsidP="0024322B">
            <w:pPr>
              <w:spacing w:line="276" w:lineRule="auto"/>
              <w:jc w:val="both"/>
              <w:rPr>
                <w:rFonts w:ascii="Times New Roman" w:eastAsia="Arial Unicode MS" w:hAnsi="Times New Roman" w:cs="Times New Roman"/>
                <w:sz w:val="22"/>
                <w:szCs w:val="22"/>
                <w:lang w:eastAsia="hi-IN"/>
              </w:rPr>
            </w:pPr>
          </w:p>
        </w:tc>
        <w:tc>
          <w:tcPr>
            <w:tcW w:w="394" w:type="dxa"/>
            <w:shd w:val="clear" w:color="auto" w:fill="auto"/>
          </w:tcPr>
          <w:p w14:paraId="3A2FF34F" w14:textId="77777777" w:rsidR="00D47204" w:rsidRPr="009A056E" w:rsidRDefault="00D47204" w:rsidP="0024322B">
            <w:pPr>
              <w:spacing w:line="276" w:lineRule="auto"/>
              <w:jc w:val="center"/>
              <w:rPr>
                <w:rFonts w:ascii="Times New Roman" w:eastAsia="Arial Unicode MS" w:hAnsi="Times New Roman" w:cs="Times New Roman"/>
                <w:i/>
                <w:iCs/>
                <w:sz w:val="22"/>
                <w:szCs w:val="22"/>
                <w:lang w:eastAsia="hi-IN"/>
              </w:rPr>
            </w:pPr>
          </w:p>
        </w:tc>
        <w:tc>
          <w:tcPr>
            <w:tcW w:w="4242" w:type="dxa"/>
            <w:shd w:val="clear" w:color="auto" w:fill="auto"/>
            <w:vAlign w:val="center"/>
          </w:tcPr>
          <w:p w14:paraId="5C95F9A3" w14:textId="77777777" w:rsidR="00D47204" w:rsidRPr="009A056E" w:rsidRDefault="00D47204" w:rsidP="0024322B">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М.П.</w:t>
            </w:r>
          </w:p>
        </w:tc>
      </w:tr>
    </w:tbl>
    <w:p w14:paraId="2EED8B00" w14:textId="77777777" w:rsidR="00CE6007" w:rsidRPr="009A056E" w:rsidRDefault="00CE6007" w:rsidP="00CE6007">
      <w:pPr>
        <w:widowControl/>
        <w:spacing w:before="360" w:after="480"/>
        <w:rPr>
          <w:rFonts w:ascii="Times New Roman" w:hAnsi="Times New Roman" w:cs="Times New Roman"/>
          <w:b/>
          <w:bCs/>
          <w:lang w:eastAsia="hi-IN"/>
        </w:rPr>
      </w:pPr>
    </w:p>
    <w:p w14:paraId="413B03CA" w14:textId="77777777" w:rsidR="00CE6007" w:rsidRPr="009A056E" w:rsidRDefault="00CE6007">
      <w:pPr>
        <w:widowControl/>
        <w:suppressAutoHyphens w:val="0"/>
        <w:rPr>
          <w:rFonts w:ascii="Times New Roman" w:hAnsi="Times New Roman" w:cs="Times New Roman"/>
          <w:b/>
          <w:bCs/>
          <w:lang w:eastAsia="hi-IN"/>
        </w:rPr>
      </w:pPr>
      <w:r w:rsidRPr="009A056E">
        <w:rPr>
          <w:rFonts w:ascii="Times New Roman" w:hAnsi="Times New Roman" w:cs="Times New Roman"/>
          <w:b/>
          <w:bCs/>
          <w:lang w:eastAsia="hi-IN"/>
        </w:rPr>
        <w:br w:type="page"/>
      </w:r>
    </w:p>
    <w:p w14:paraId="691C7FE6" w14:textId="69FA4521" w:rsidR="00CE6007" w:rsidRPr="009A056E" w:rsidRDefault="00CE6007" w:rsidP="00CE6007">
      <w:pPr>
        <w:widowControl/>
        <w:spacing w:before="360" w:after="480"/>
        <w:jc w:val="both"/>
        <w:rPr>
          <w:rFonts w:ascii="Times New Roman" w:hAnsi="Times New Roman" w:cs="Times New Roman"/>
          <w:b/>
          <w:kern w:val="2"/>
        </w:rPr>
      </w:pPr>
      <w:r w:rsidRPr="009A056E">
        <w:rPr>
          <w:rFonts w:ascii="Times New Roman" w:hAnsi="Times New Roman" w:cs="Times New Roman"/>
          <w:b/>
          <w:bCs/>
          <w:lang w:eastAsia="hi-IN"/>
        </w:rPr>
        <w:lastRenderedPageBreak/>
        <w:t>Форма</w:t>
      </w:r>
      <w:r w:rsidRPr="009A056E">
        <w:rPr>
          <w:rFonts w:ascii="Times New Roman" w:hAnsi="Times New Roman" w:cs="Times New Roman"/>
          <w:lang w:eastAsia="hi-IN"/>
        </w:rPr>
        <w:t xml:space="preserve"> (</w:t>
      </w:r>
      <w:r w:rsidRPr="009A056E">
        <w:rPr>
          <w:rFonts w:ascii="Times New Roman" w:hAnsi="Times New Roman" w:cs="Times New Roman"/>
          <w:i/>
          <w:iCs/>
          <w:lang w:eastAsia="hi-IN"/>
        </w:rPr>
        <w:t>данный документ в основном заполняется на официальном б</w:t>
      </w:r>
      <w:r w:rsidRPr="009A056E">
        <w:rPr>
          <w:rFonts w:ascii="Times New Roman" w:hAnsi="Times New Roman" w:cs="Times New Roman"/>
          <w:i/>
          <w:iCs/>
        </w:rPr>
        <w:t>ланке Потенциального Участника</w:t>
      </w:r>
      <w:r w:rsidRPr="009A056E">
        <w:rPr>
          <w:rFonts w:ascii="Times New Roman" w:hAnsi="Times New Roman" w:cs="Times New Roman"/>
          <w:b/>
        </w:rPr>
        <w:t>)</w:t>
      </w:r>
    </w:p>
    <w:p w14:paraId="05637CDD" w14:textId="77777777" w:rsidR="00CE6007" w:rsidRPr="009A056E" w:rsidRDefault="00CE6007" w:rsidP="00CE6007">
      <w:pPr>
        <w:jc w:val="center"/>
        <w:rPr>
          <w:rFonts w:ascii="Times New Roman" w:eastAsia="Times New Roman" w:hAnsi="Times New Roman" w:cs="Times New Roman"/>
          <w:b/>
          <w:kern w:val="0"/>
          <w:lang w:eastAsia="ru-RU" w:bidi="ar-SA"/>
        </w:rPr>
      </w:pPr>
      <w:r w:rsidRPr="009A056E">
        <w:rPr>
          <w:rFonts w:ascii="Times New Roman" w:eastAsia="Times New Roman" w:hAnsi="Times New Roman" w:cs="Times New Roman"/>
          <w:b/>
          <w:lang w:eastAsia="ru-RU"/>
        </w:rPr>
        <w:t>ДЕКЛАРАЦИЯ О СООТВЕТСТВИИ УЧАСТНИКА ЗАКУПКИ ОБЯЗАТЕЛЬНЫМ ТРЕБОВАНИЯМ, УСТАНОВЛЕННЫМ АУКЦИОННОЙ ДОКУМЕНТАЦИЕЙ</w:t>
      </w:r>
    </w:p>
    <w:p w14:paraId="54B9E9C0" w14:textId="77777777" w:rsidR="00CE6007" w:rsidRPr="009A056E" w:rsidRDefault="00CE6007" w:rsidP="00CE6007">
      <w:pPr>
        <w:pStyle w:val="a5"/>
        <w:spacing w:before="240"/>
        <w:ind w:firstLine="425"/>
        <w:jc w:val="both"/>
        <w:rPr>
          <w:rFonts w:ascii="Times New Roman" w:hAnsi="Times New Roman" w:cs="Times New Roman"/>
          <w:kern w:val="2"/>
        </w:rPr>
      </w:pPr>
      <w:r w:rsidRPr="009A056E">
        <w:rPr>
          <w:rFonts w:ascii="Times New Roman" w:hAnsi="Times New Roman" w:cs="Times New Roman"/>
        </w:rPr>
        <w:t>Настоящим 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B493ED1" w14:textId="77777777" w:rsidR="00CE6007" w:rsidRPr="009A056E" w:rsidRDefault="00CE6007" w:rsidP="00CE6007">
      <w:pPr>
        <w:pStyle w:val="a5"/>
        <w:spacing w:after="240"/>
        <w:ind w:firstLine="425"/>
        <w:jc w:val="both"/>
        <w:rPr>
          <w:rFonts w:ascii="Times New Roman" w:hAnsi="Times New Roman" w:cs="Times New Roman"/>
        </w:rPr>
      </w:pPr>
      <w:r w:rsidRPr="009A056E">
        <w:rPr>
          <w:rFonts w:ascii="Times New Roman" w:hAnsi="Times New Roman" w:cs="Times New Roman"/>
        </w:rPr>
        <w:t>Настоящей заявкой декларируем о соответствии участника закупки ____________________________________________ следующим требованиям:</w:t>
      </w:r>
    </w:p>
    <w:p w14:paraId="43FBD07C"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а)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E7A08ED"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б) Не приостановление деятельности участника закупки в порядке, предусмотренном Кодексом Российской Федерации об административных правонарушениях № 195-ФЗ (КоАП РФ), на день подачи заявки на участие в закупке;</w:t>
      </w:r>
    </w:p>
    <w:p w14:paraId="1AB54ACF"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в)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803B174"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г) отсутствие–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00BB8935"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8B7678"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е) соответствие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4CA69F"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lastRenderedPageBreak/>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1A0FC94"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680672EF"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и) отсутствие сведений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A742B5D"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к) отсутствие сведений в реестре недобросовестных поставщиков, предусмотренном Федеральным законом № 223-ФЗ.</w:t>
      </w:r>
    </w:p>
    <w:p w14:paraId="35B0883F" w14:textId="77777777" w:rsidR="00CE6007" w:rsidRPr="009A056E" w:rsidRDefault="00CE6007" w:rsidP="00CE6007">
      <w:pPr>
        <w:ind w:firstLine="709"/>
        <w:jc w:val="both"/>
        <w:rPr>
          <w:rFonts w:ascii="Times New Roman" w:hAnsi="Times New Roman" w:cs="Times New Roman"/>
        </w:rPr>
      </w:pPr>
      <w:r w:rsidRPr="009A056E">
        <w:rPr>
          <w:rFonts w:ascii="Times New Roman" w:hAnsi="Times New Roman" w:cs="Times New Roman"/>
        </w:rPr>
        <w:t>л) отсутствие ограничений для участия в закупках, установленных законодательством Российской Федерации.</w:t>
      </w:r>
    </w:p>
    <w:p w14:paraId="50679D38" w14:textId="77777777" w:rsidR="00CE6007" w:rsidRPr="009A056E" w:rsidRDefault="00CE6007" w:rsidP="00CE6007">
      <w:pPr>
        <w:ind w:firstLine="709"/>
        <w:jc w:val="both"/>
        <w:rPr>
          <w:rFonts w:ascii="Times New Roman" w:hAnsi="Times New Roman" w:cs="Times New Roman"/>
        </w:rPr>
      </w:pPr>
    </w:p>
    <w:tbl>
      <w:tblPr>
        <w:tblW w:w="0" w:type="auto"/>
        <w:jc w:val="center"/>
        <w:tblLook w:val="04A0" w:firstRow="1" w:lastRow="0" w:firstColumn="1" w:lastColumn="0" w:noHBand="0" w:noVBand="1"/>
      </w:tblPr>
      <w:tblGrid>
        <w:gridCol w:w="1910"/>
        <w:gridCol w:w="249"/>
        <w:gridCol w:w="2559"/>
        <w:gridCol w:w="394"/>
        <w:gridCol w:w="4242"/>
      </w:tblGrid>
      <w:tr w:rsidR="00CE6007" w:rsidRPr="009A056E" w14:paraId="5D893014" w14:textId="77777777" w:rsidTr="00CE6007">
        <w:trPr>
          <w:jc w:val="center"/>
        </w:trPr>
        <w:tc>
          <w:tcPr>
            <w:tcW w:w="1930" w:type="dxa"/>
            <w:tcBorders>
              <w:top w:val="nil"/>
              <w:left w:val="nil"/>
              <w:bottom w:val="single" w:sz="4" w:space="0" w:color="auto"/>
              <w:right w:val="nil"/>
            </w:tcBorders>
          </w:tcPr>
          <w:p w14:paraId="3207605C"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250" w:type="dxa"/>
          </w:tcPr>
          <w:p w14:paraId="60087C4A"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2629" w:type="dxa"/>
            <w:tcBorders>
              <w:top w:val="nil"/>
              <w:left w:val="nil"/>
              <w:bottom w:val="single" w:sz="4" w:space="0" w:color="auto"/>
              <w:right w:val="nil"/>
            </w:tcBorders>
          </w:tcPr>
          <w:p w14:paraId="40951F0A"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402" w:type="dxa"/>
          </w:tcPr>
          <w:p w14:paraId="33D49BA6"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4359" w:type="dxa"/>
            <w:tcBorders>
              <w:top w:val="nil"/>
              <w:left w:val="nil"/>
              <w:bottom w:val="single" w:sz="4" w:space="0" w:color="auto"/>
              <w:right w:val="nil"/>
            </w:tcBorders>
          </w:tcPr>
          <w:p w14:paraId="7E64010C"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r>
      <w:tr w:rsidR="00CE6007" w:rsidRPr="009A056E" w14:paraId="033F8B0B" w14:textId="77777777" w:rsidTr="00CE6007">
        <w:trPr>
          <w:jc w:val="center"/>
        </w:trPr>
        <w:tc>
          <w:tcPr>
            <w:tcW w:w="1930" w:type="dxa"/>
            <w:tcBorders>
              <w:top w:val="single" w:sz="4" w:space="0" w:color="auto"/>
              <w:left w:val="nil"/>
              <w:bottom w:val="nil"/>
              <w:right w:val="nil"/>
            </w:tcBorders>
            <w:vAlign w:val="center"/>
            <w:hideMark/>
          </w:tcPr>
          <w:p w14:paraId="73065FE1" w14:textId="77777777" w:rsidR="00CE6007" w:rsidRPr="009A056E" w:rsidRDefault="00CE6007" w:rsidP="00CE6007">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sz w:val="22"/>
                <w:szCs w:val="22"/>
                <w:lang w:eastAsia="hi-IN"/>
              </w:rPr>
              <w:t>(должность</w:t>
            </w:r>
            <w:r w:rsidRPr="009A056E">
              <w:rPr>
                <w:rFonts w:ascii="Times New Roman" w:eastAsia="Arial Unicode MS" w:hAnsi="Times New Roman" w:cs="Times New Roman"/>
                <w:i/>
                <w:iCs/>
                <w:sz w:val="22"/>
                <w:szCs w:val="22"/>
                <w:lang w:eastAsia="hi-IN"/>
              </w:rPr>
              <w:t>)</w:t>
            </w:r>
          </w:p>
        </w:tc>
        <w:tc>
          <w:tcPr>
            <w:tcW w:w="250" w:type="dxa"/>
          </w:tcPr>
          <w:p w14:paraId="56993B2A" w14:textId="77777777" w:rsidR="00CE6007" w:rsidRPr="009A056E" w:rsidRDefault="00CE6007" w:rsidP="00CE6007">
            <w:pPr>
              <w:spacing w:line="276" w:lineRule="auto"/>
              <w:jc w:val="center"/>
              <w:rPr>
                <w:rFonts w:ascii="Times New Roman" w:eastAsia="Arial Unicode MS" w:hAnsi="Times New Roman" w:cs="Times New Roman"/>
                <w:i/>
                <w:iCs/>
                <w:sz w:val="22"/>
                <w:szCs w:val="22"/>
                <w:lang w:eastAsia="hi-IN"/>
              </w:rPr>
            </w:pPr>
          </w:p>
        </w:tc>
        <w:tc>
          <w:tcPr>
            <w:tcW w:w="2629" w:type="dxa"/>
            <w:tcBorders>
              <w:top w:val="single" w:sz="4" w:space="0" w:color="auto"/>
              <w:left w:val="nil"/>
              <w:bottom w:val="nil"/>
              <w:right w:val="nil"/>
            </w:tcBorders>
            <w:vAlign w:val="center"/>
            <w:hideMark/>
          </w:tcPr>
          <w:p w14:paraId="4F7FA0FC" w14:textId="77777777" w:rsidR="00CE6007" w:rsidRPr="009A056E" w:rsidRDefault="00CE6007" w:rsidP="00CE6007">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(Ф.И.О.)</w:t>
            </w:r>
          </w:p>
        </w:tc>
        <w:tc>
          <w:tcPr>
            <w:tcW w:w="402" w:type="dxa"/>
          </w:tcPr>
          <w:p w14:paraId="6E4FBE82" w14:textId="77777777" w:rsidR="00CE6007" w:rsidRPr="009A056E" w:rsidRDefault="00CE6007" w:rsidP="00CE6007">
            <w:pPr>
              <w:spacing w:line="276" w:lineRule="auto"/>
              <w:jc w:val="center"/>
              <w:rPr>
                <w:rFonts w:ascii="Times New Roman" w:eastAsia="Arial Unicode MS" w:hAnsi="Times New Roman" w:cs="Times New Roman"/>
                <w:i/>
                <w:iCs/>
                <w:sz w:val="22"/>
                <w:szCs w:val="22"/>
                <w:lang w:eastAsia="hi-IN"/>
              </w:rPr>
            </w:pPr>
          </w:p>
        </w:tc>
        <w:tc>
          <w:tcPr>
            <w:tcW w:w="4359" w:type="dxa"/>
            <w:tcBorders>
              <w:top w:val="single" w:sz="4" w:space="0" w:color="auto"/>
              <w:left w:val="nil"/>
              <w:bottom w:val="nil"/>
              <w:right w:val="nil"/>
            </w:tcBorders>
            <w:vAlign w:val="center"/>
            <w:hideMark/>
          </w:tcPr>
          <w:p w14:paraId="044C6EB3" w14:textId="77777777" w:rsidR="00CE6007" w:rsidRPr="009A056E" w:rsidRDefault="00CE6007" w:rsidP="00CE6007">
            <w:pPr>
              <w:spacing w:line="276" w:lineRule="auto"/>
              <w:jc w:val="center"/>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(подпись</w:t>
            </w:r>
            <w:r w:rsidRPr="009A056E">
              <w:rPr>
                <w:rFonts w:ascii="Times New Roman" w:eastAsia="Arial Unicode MS" w:hAnsi="Times New Roman" w:cs="Times New Roman"/>
                <w:i/>
                <w:iCs/>
                <w:sz w:val="20"/>
                <w:szCs w:val="20"/>
                <w:lang w:eastAsia="hi-IN"/>
              </w:rPr>
              <w:t xml:space="preserve"> уполномоченного лица участника</w:t>
            </w:r>
            <w:r w:rsidRPr="009A056E">
              <w:rPr>
                <w:rFonts w:ascii="Times New Roman" w:eastAsia="Arial Unicode MS" w:hAnsi="Times New Roman" w:cs="Times New Roman"/>
                <w:i/>
                <w:iCs/>
                <w:sz w:val="22"/>
                <w:szCs w:val="22"/>
                <w:lang w:eastAsia="hi-IN"/>
              </w:rPr>
              <w:t>)</w:t>
            </w:r>
          </w:p>
        </w:tc>
      </w:tr>
      <w:tr w:rsidR="00CE6007" w:rsidRPr="009A056E" w14:paraId="4771CD0F" w14:textId="77777777" w:rsidTr="00CE6007">
        <w:trPr>
          <w:jc w:val="center"/>
        </w:trPr>
        <w:tc>
          <w:tcPr>
            <w:tcW w:w="1930" w:type="dxa"/>
          </w:tcPr>
          <w:p w14:paraId="37C5D972"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250" w:type="dxa"/>
          </w:tcPr>
          <w:p w14:paraId="3C33C9F3"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2629" w:type="dxa"/>
          </w:tcPr>
          <w:p w14:paraId="29D75076"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p>
        </w:tc>
        <w:tc>
          <w:tcPr>
            <w:tcW w:w="402" w:type="dxa"/>
          </w:tcPr>
          <w:p w14:paraId="443688E5" w14:textId="77777777" w:rsidR="00CE6007" w:rsidRPr="009A056E" w:rsidRDefault="00CE6007" w:rsidP="00CE6007">
            <w:pPr>
              <w:spacing w:line="276" w:lineRule="auto"/>
              <w:jc w:val="both"/>
              <w:rPr>
                <w:rFonts w:ascii="Times New Roman" w:eastAsia="Arial Unicode MS" w:hAnsi="Times New Roman" w:cs="Times New Roman"/>
                <w:i/>
                <w:iCs/>
                <w:sz w:val="22"/>
                <w:szCs w:val="22"/>
                <w:lang w:eastAsia="hi-IN"/>
              </w:rPr>
            </w:pPr>
          </w:p>
        </w:tc>
        <w:tc>
          <w:tcPr>
            <w:tcW w:w="4359" w:type="dxa"/>
            <w:vAlign w:val="center"/>
            <w:hideMark/>
          </w:tcPr>
          <w:p w14:paraId="7B2EA4B6" w14:textId="77777777" w:rsidR="00CE6007" w:rsidRPr="009A056E" w:rsidRDefault="00CE6007" w:rsidP="00CE6007">
            <w:pPr>
              <w:spacing w:line="276" w:lineRule="auto"/>
              <w:jc w:val="both"/>
              <w:rPr>
                <w:rFonts w:ascii="Times New Roman" w:eastAsia="Arial Unicode MS" w:hAnsi="Times New Roman" w:cs="Times New Roman"/>
                <w:sz w:val="22"/>
                <w:szCs w:val="22"/>
                <w:lang w:eastAsia="hi-IN"/>
              </w:rPr>
            </w:pPr>
            <w:r w:rsidRPr="009A056E">
              <w:rPr>
                <w:rFonts w:ascii="Times New Roman" w:eastAsia="Arial Unicode MS" w:hAnsi="Times New Roman" w:cs="Times New Roman"/>
                <w:i/>
                <w:iCs/>
                <w:sz w:val="22"/>
                <w:szCs w:val="22"/>
                <w:lang w:eastAsia="hi-IN"/>
              </w:rPr>
              <w:t>М.П.</w:t>
            </w:r>
          </w:p>
        </w:tc>
      </w:tr>
    </w:tbl>
    <w:p w14:paraId="73D48480" w14:textId="77777777" w:rsidR="00CE6007" w:rsidRPr="009A056E" w:rsidRDefault="00CE6007" w:rsidP="00CE6007">
      <w:pPr>
        <w:spacing w:line="276" w:lineRule="auto"/>
        <w:jc w:val="both"/>
        <w:rPr>
          <w:rFonts w:ascii="Times New Roman" w:eastAsia="Arial Unicode MS" w:hAnsi="Times New Roman" w:cs="Times New Roman"/>
          <w:i/>
          <w:iCs/>
          <w:sz w:val="22"/>
          <w:szCs w:val="22"/>
          <w:lang w:eastAsia="hi-IN"/>
        </w:rPr>
      </w:pPr>
    </w:p>
    <w:p w14:paraId="79E2E021" w14:textId="77777777" w:rsidR="00083215" w:rsidRPr="009A056E" w:rsidRDefault="00083215" w:rsidP="00CE6007">
      <w:pPr>
        <w:spacing w:after="240"/>
        <w:jc w:val="both"/>
        <w:outlineLvl w:val="1"/>
        <w:rPr>
          <w:rFonts w:ascii="Times New Roman" w:eastAsia="Arial Unicode MS" w:hAnsi="Times New Roman" w:cs="Times New Roman"/>
          <w:i/>
          <w:iCs/>
          <w:sz w:val="22"/>
          <w:szCs w:val="22"/>
          <w:lang w:eastAsia="hi-IN"/>
        </w:rPr>
        <w:sectPr w:rsidR="00083215" w:rsidRPr="009A056E" w:rsidSect="00706EF5">
          <w:pgSz w:w="11906" w:h="16838" w:code="9"/>
          <w:pgMar w:top="567" w:right="1701" w:bottom="851" w:left="851" w:header="0" w:footer="0" w:gutter="0"/>
          <w:cols w:space="720"/>
          <w:formProt w:val="0"/>
          <w:docGrid w:linePitch="360" w:charSpace="-6145"/>
        </w:sectPr>
      </w:pPr>
    </w:p>
    <w:p w14:paraId="30FE5F2A" w14:textId="7735904C" w:rsidR="0042179B" w:rsidRPr="009A056E" w:rsidRDefault="0084135E" w:rsidP="00083215">
      <w:pPr>
        <w:spacing w:after="240"/>
        <w:jc w:val="center"/>
        <w:outlineLvl w:val="1"/>
        <w:rPr>
          <w:rFonts w:ascii="Times New Roman" w:eastAsia="Times New Roman" w:hAnsi="Times New Roman" w:cs="Times New Roman"/>
          <w:color w:val="FF0000"/>
          <w:kern w:val="0"/>
          <w:sz w:val="22"/>
          <w:szCs w:val="22"/>
          <w:lang w:eastAsia="ru-RU" w:bidi="ar-SA"/>
        </w:rPr>
      </w:pPr>
      <w:r w:rsidRPr="009A056E">
        <w:rPr>
          <w:rFonts w:ascii="Times New Roman" w:hAnsi="Times New Roman" w:cs="Times New Roman"/>
          <w:b/>
          <w:sz w:val="28"/>
          <w:szCs w:val="28"/>
        </w:rPr>
        <w:lastRenderedPageBreak/>
        <w:t xml:space="preserve">5. </w:t>
      </w:r>
      <w:r w:rsidR="00431FA1" w:rsidRPr="009A056E">
        <w:rPr>
          <w:rFonts w:ascii="Times New Roman" w:hAnsi="Times New Roman" w:cs="Times New Roman"/>
          <w:b/>
          <w:sz w:val="28"/>
          <w:szCs w:val="28"/>
        </w:rPr>
        <w:t>ОПИСАНИЕ ОБЪЕКТА ЗАКУПКИ (ТЕХНИЧЕСКОЕ ЗАДАНИЕ)</w:t>
      </w:r>
    </w:p>
    <w:p w14:paraId="0ED45855" w14:textId="25FC2229" w:rsidR="00083215" w:rsidRPr="009A056E" w:rsidRDefault="00083215" w:rsidP="00E46F4B">
      <w:pPr>
        <w:tabs>
          <w:tab w:val="left" w:pos="3354"/>
          <w:tab w:val="left" w:pos="3954"/>
        </w:tabs>
        <w:spacing w:before="240"/>
        <w:jc w:val="both"/>
        <w:rPr>
          <w:rFonts w:ascii="Times New Roman" w:hAnsi="Times New Roman" w:cs="Times New Roman"/>
          <w:b/>
          <w:bCs/>
        </w:rPr>
      </w:pPr>
      <w:r w:rsidRPr="009A056E">
        <w:rPr>
          <w:rFonts w:ascii="Times New Roman" w:hAnsi="Times New Roman" w:cs="Times New Roman"/>
          <w:b/>
        </w:rPr>
        <w:t>Заказчик</w:t>
      </w:r>
      <w:r w:rsidRPr="009A056E">
        <w:rPr>
          <w:rFonts w:ascii="Times New Roman" w:hAnsi="Times New Roman" w:cs="Times New Roman"/>
        </w:rPr>
        <w:t>: </w:t>
      </w:r>
      <w:r w:rsidRPr="009A056E">
        <w:rPr>
          <w:rFonts w:ascii="Times New Roman" w:hAnsi="Times New Roman" w:cs="Times New Roman"/>
          <w:bCs/>
        </w:rPr>
        <w:t xml:space="preserve">Акционерное </w:t>
      </w:r>
      <w:r w:rsidR="006F7737" w:rsidRPr="009A056E">
        <w:rPr>
          <w:rFonts w:ascii="Times New Roman" w:hAnsi="Times New Roman" w:cs="Times New Roman"/>
          <w:bCs/>
        </w:rPr>
        <w:t>о</w:t>
      </w:r>
      <w:r w:rsidRPr="009A056E">
        <w:rPr>
          <w:rFonts w:ascii="Times New Roman" w:hAnsi="Times New Roman" w:cs="Times New Roman"/>
          <w:bCs/>
        </w:rPr>
        <w:t>бщество «Крымэкоресурсы»</w:t>
      </w:r>
      <w:r w:rsidRPr="009A056E">
        <w:rPr>
          <w:rFonts w:ascii="Times New Roman" w:hAnsi="Times New Roman" w:cs="Times New Roman"/>
          <w:b/>
          <w:bCs/>
        </w:rPr>
        <w:t>.</w:t>
      </w:r>
    </w:p>
    <w:p w14:paraId="2C3F06F4" w14:textId="0C12B9B7" w:rsidR="00E60897" w:rsidRPr="00E60897" w:rsidRDefault="00083215" w:rsidP="00E60897">
      <w:pPr>
        <w:tabs>
          <w:tab w:val="left" w:pos="3354"/>
          <w:tab w:val="left" w:pos="3954"/>
        </w:tabs>
        <w:jc w:val="both"/>
        <w:rPr>
          <w:rFonts w:ascii="Times New Roman" w:hAnsi="Times New Roman" w:cs="Times New Roman"/>
          <w:bCs/>
          <w:i/>
        </w:rPr>
      </w:pPr>
      <w:r w:rsidRPr="009A056E">
        <w:rPr>
          <w:rFonts w:ascii="Times New Roman" w:hAnsi="Times New Roman" w:cs="Times New Roman"/>
          <w:b/>
          <w:bCs/>
        </w:rPr>
        <w:t xml:space="preserve">Наименование объекта закупки: </w:t>
      </w:r>
      <w:r w:rsidR="00E60897" w:rsidRPr="00E60897">
        <w:rPr>
          <w:rFonts w:ascii="Times New Roman" w:hAnsi="Times New Roman" w:cs="Times New Roman"/>
          <w:bCs/>
          <w:i/>
        </w:rPr>
        <w:t>оказание услуг по модернизации механических автомобильных весов в электронные с автоматизацией взвешивания</w:t>
      </w:r>
      <w:r w:rsidR="00E60897">
        <w:rPr>
          <w:rFonts w:ascii="Times New Roman" w:hAnsi="Times New Roman" w:cs="Times New Roman"/>
          <w:bCs/>
          <w:i/>
        </w:rPr>
        <w:t>.</w:t>
      </w:r>
    </w:p>
    <w:p w14:paraId="0CC1C603" w14:textId="7753F911" w:rsidR="00E60897" w:rsidRDefault="00E60897" w:rsidP="00E60897">
      <w:pPr>
        <w:jc w:val="both"/>
        <w:rPr>
          <w:rFonts w:ascii="Times New Roman" w:hAnsi="Times New Roman" w:cs="Times New Roman"/>
          <w:b/>
          <w:bCs/>
        </w:rPr>
      </w:pPr>
      <w:r>
        <w:rPr>
          <w:rFonts w:ascii="Times New Roman" w:hAnsi="Times New Roman" w:cs="Times New Roman"/>
          <w:b/>
          <w:bCs/>
        </w:rPr>
        <w:t>1. Цель:</w:t>
      </w:r>
    </w:p>
    <w:p w14:paraId="00D6110C" w14:textId="77777777" w:rsidR="00E60897" w:rsidRDefault="00E60897" w:rsidP="00E60897">
      <w:pPr>
        <w:ind w:firstLine="709"/>
        <w:jc w:val="both"/>
        <w:rPr>
          <w:rFonts w:ascii="Times New Roman" w:hAnsi="Times New Roman" w:cs="Times New Roman"/>
        </w:rPr>
      </w:pPr>
      <w:r>
        <w:rPr>
          <w:rFonts w:ascii="Times New Roman" w:hAnsi="Times New Roman" w:cs="Times New Roman"/>
        </w:rPr>
        <w:t>Модернизация существующих механических автомобильных весов (РС-10Ц13А) в электронные с внедрением системы автоматизации процесса взвешивания для повышения точности, скорости и надёжности измерений, минимизации влияния человеческого фактора и интеграции с учётными системами Заказчика.</w:t>
      </w:r>
    </w:p>
    <w:p w14:paraId="2F58B66D" w14:textId="7C3CE7C1" w:rsidR="00E60897" w:rsidRDefault="00E60897" w:rsidP="00E60897">
      <w:pPr>
        <w:jc w:val="both"/>
        <w:rPr>
          <w:rFonts w:ascii="Times New Roman" w:hAnsi="Times New Roman" w:cs="Times New Roman"/>
          <w:b/>
          <w:bCs/>
        </w:rPr>
      </w:pPr>
      <w:r>
        <w:rPr>
          <w:rFonts w:ascii="Times New Roman" w:hAnsi="Times New Roman" w:cs="Times New Roman"/>
          <w:b/>
          <w:bCs/>
        </w:rPr>
        <w:t>2. Данные:</w:t>
      </w:r>
    </w:p>
    <w:p w14:paraId="795B4EDC" w14:textId="77777777" w:rsidR="00E60897" w:rsidRDefault="00E60897" w:rsidP="00E60897">
      <w:pPr>
        <w:widowControl/>
        <w:numPr>
          <w:ilvl w:val="0"/>
          <w:numId w:val="36"/>
        </w:numPr>
        <w:suppressAutoHyphens w:val="0"/>
        <w:ind w:left="0" w:firstLine="709"/>
        <w:jc w:val="both"/>
        <w:rPr>
          <w:rFonts w:ascii="Times New Roman" w:hAnsi="Times New Roman" w:cs="Times New Roman"/>
        </w:rPr>
      </w:pPr>
      <w:r>
        <w:rPr>
          <w:rFonts w:ascii="Times New Roman" w:hAnsi="Times New Roman" w:cs="Times New Roman"/>
        </w:rPr>
        <w:t>Существующие механические автомобильные весы (с циферблатным указателем РС-10Ц13А, установлены в приямок размером 12мх3м, год выпуска 1969, состояние фундамента и грузоприёмной платформы удовлетворительное);</w:t>
      </w:r>
    </w:p>
    <w:p w14:paraId="3EED3C67" w14:textId="77777777" w:rsidR="00E60897" w:rsidRDefault="00E60897" w:rsidP="00E60897">
      <w:pPr>
        <w:widowControl/>
        <w:numPr>
          <w:ilvl w:val="0"/>
          <w:numId w:val="36"/>
        </w:numPr>
        <w:suppressAutoHyphens w:val="0"/>
        <w:ind w:left="0" w:firstLine="709"/>
        <w:jc w:val="both"/>
        <w:rPr>
          <w:rFonts w:ascii="Times New Roman" w:hAnsi="Times New Roman" w:cs="Times New Roman"/>
        </w:rPr>
      </w:pPr>
      <w:r>
        <w:rPr>
          <w:rFonts w:ascii="Times New Roman" w:hAnsi="Times New Roman" w:cs="Times New Roman"/>
        </w:rPr>
        <w:t>Требования к точности взвешивания: класс III по ГОСТ OIML R 76</w:t>
      </w:r>
      <w:r>
        <w:rPr>
          <w:rFonts w:ascii="Times New Roman" w:hAnsi="Times New Roman" w:cs="Times New Roman"/>
        </w:rPr>
        <w:noBreakHyphen/>
        <w:t>1</w:t>
      </w:r>
      <w:r>
        <w:rPr>
          <w:rFonts w:ascii="Times New Roman" w:hAnsi="Times New Roman" w:cs="Times New Roman"/>
        </w:rPr>
        <w:noBreakHyphen/>
        <w:t>2011.</w:t>
      </w:r>
    </w:p>
    <w:p w14:paraId="2E3321FF" w14:textId="77777777" w:rsidR="00E60897" w:rsidRDefault="00E60897" w:rsidP="00E60897">
      <w:pPr>
        <w:widowControl/>
        <w:numPr>
          <w:ilvl w:val="0"/>
          <w:numId w:val="36"/>
        </w:numPr>
        <w:suppressAutoHyphens w:val="0"/>
        <w:ind w:left="0" w:firstLine="709"/>
        <w:jc w:val="both"/>
        <w:rPr>
          <w:rFonts w:ascii="Times New Roman" w:hAnsi="Times New Roman" w:cs="Times New Roman"/>
        </w:rPr>
      </w:pPr>
      <w:r>
        <w:rPr>
          <w:rFonts w:ascii="Times New Roman" w:hAnsi="Times New Roman" w:cs="Times New Roman"/>
        </w:rPr>
        <w:t>Условия эксплуатации: диапазон температур от −40</w:t>
      </w:r>
      <w:r>
        <w:rPr>
          <w:rFonts w:ascii="Cambria Math" w:hAnsi="Cambria Math" w:cs="Cambria Math"/>
          <w:vertAlign w:val="superscript"/>
        </w:rPr>
        <w:t>∘</w:t>
      </w:r>
      <w:r>
        <w:rPr>
          <w:rFonts w:ascii="Times New Roman" w:hAnsi="Times New Roman" w:cs="Times New Roman"/>
        </w:rPr>
        <w:t>C до +50</w:t>
      </w:r>
      <w:r>
        <w:rPr>
          <w:rFonts w:ascii="Cambria Math" w:hAnsi="Cambria Math" w:cs="Cambria Math"/>
          <w:vertAlign w:val="superscript"/>
        </w:rPr>
        <w:t>∘</w:t>
      </w:r>
      <w:r>
        <w:rPr>
          <w:rFonts w:ascii="Times New Roman" w:hAnsi="Times New Roman" w:cs="Times New Roman"/>
        </w:rPr>
        <w:t>C.</w:t>
      </w:r>
    </w:p>
    <w:p w14:paraId="7AAC00A9" w14:textId="77777777" w:rsidR="00E60897" w:rsidRDefault="00E60897" w:rsidP="00E60897">
      <w:pPr>
        <w:widowControl/>
        <w:numPr>
          <w:ilvl w:val="0"/>
          <w:numId w:val="36"/>
        </w:numPr>
        <w:suppressAutoHyphens w:val="0"/>
        <w:ind w:left="0" w:firstLine="709"/>
        <w:jc w:val="both"/>
        <w:rPr>
          <w:rFonts w:ascii="Times New Roman" w:hAnsi="Times New Roman" w:cs="Times New Roman"/>
        </w:rPr>
      </w:pPr>
      <w:r>
        <w:rPr>
          <w:rFonts w:ascii="Times New Roman" w:hAnsi="Times New Roman" w:cs="Times New Roman"/>
        </w:rPr>
        <w:t>Необходимость интеграции с корпоративной учётной системой 1С, автоматическая передача данных о взвешивании в ФГИС УТКО.</w:t>
      </w:r>
    </w:p>
    <w:p w14:paraId="33A2491C" w14:textId="77777777" w:rsidR="00E60897" w:rsidRDefault="00E60897" w:rsidP="00E60897">
      <w:pPr>
        <w:jc w:val="both"/>
        <w:rPr>
          <w:rFonts w:ascii="Times New Roman" w:hAnsi="Times New Roman" w:cs="Times New Roman"/>
          <w:b/>
          <w:bCs/>
        </w:rPr>
      </w:pPr>
      <w:r>
        <w:rPr>
          <w:rFonts w:ascii="Times New Roman" w:hAnsi="Times New Roman" w:cs="Times New Roman"/>
          <w:b/>
          <w:bCs/>
        </w:rPr>
        <w:t>3. Требования к модернизированным весам.</w:t>
      </w:r>
    </w:p>
    <w:p w14:paraId="73DB786E" w14:textId="77777777" w:rsidR="00E60897" w:rsidRDefault="00E60897" w:rsidP="00E60897">
      <w:pPr>
        <w:jc w:val="both"/>
        <w:rPr>
          <w:rFonts w:ascii="Times New Roman" w:hAnsi="Times New Roman" w:cs="Times New Roman"/>
        </w:rPr>
      </w:pPr>
      <w:r>
        <w:rPr>
          <w:rFonts w:ascii="Times New Roman" w:hAnsi="Times New Roman" w:cs="Times New Roman"/>
          <w:b/>
          <w:bCs/>
        </w:rPr>
        <w:t>Основные технические характеристики:</w:t>
      </w:r>
    </w:p>
    <w:p w14:paraId="45A81C2E"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Наибольший предел взвешивания (НПВ): не менее 60 тонн не более 80 тонн</w:t>
      </w:r>
    </w:p>
    <w:p w14:paraId="5D4DF33D"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Наименьший предел взвешивания (</w:t>
      </w:r>
      <w:proofErr w:type="spellStart"/>
      <w:r>
        <w:rPr>
          <w:rFonts w:ascii="Times New Roman" w:hAnsi="Times New Roman" w:cs="Times New Roman"/>
        </w:rPr>
        <w:t>НмПВ</w:t>
      </w:r>
      <w:proofErr w:type="spellEnd"/>
      <w:r>
        <w:rPr>
          <w:rFonts w:ascii="Times New Roman" w:hAnsi="Times New Roman" w:cs="Times New Roman"/>
        </w:rPr>
        <w:t>): не более 0,4 т.</w:t>
      </w:r>
    </w:p>
    <w:p w14:paraId="127965E5"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Дискретность отсчёта массы (</w:t>
      </w:r>
      <w:r>
        <w:rPr>
          <w:rFonts w:ascii="Times New Roman" w:hAnsi="Times New Roman" w:cs="Times New Roman"/>
          <w:i/>
          <w:iCs/>
        </w:rPr>
        <w:t>d</w:t>
      </w:r>
      <w:r>
        <w:rPr>
          <w:rFonts w:ascii="Times New Roman" w:hAnsi="Times New Roman" w:cs="Times New Roman"/>
        </w:rPr>
        <w:t>): не менее 10 кг не более 20 кг.</w:t>
      </w:r>
    </w:p>
    <w:p w14:paraId="5646C9E6"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Класс точности: средний (</w:t>
      </w:r>
      <w:r>
        <w:rPr>
          <w:rFonts w:ascii="Times New Roman" w:hAnsi="Times New Roman" w:cs="Times New Roman"/>
          <w:lang w:val="en-US"/>
        </w:rPr>
        <w:t>III</w:t>
      </w:r>
      <w:r>
        <w:rPr>
          <w:rFonts w:ascii="Times New Roman" w:hAnsi="Times New Roman" w:cs="Times New Roman"/>
        </w:rPr>
        <w:t xml:space="preserve">). </w:t>
      </w:r>
    </w:p>
    <w:p w14:paraId="74BC4FDF"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Степень защиты: тензодатчики — IP68, весовой терминал — IP65–IP67.</w:t>
      </w:r>
    </w:p>
    <w:p w14:paraId="77511D9D"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Напряжение питания: не менее 187В не более 242В, 50 Гц +/-1.</w:t>
      </w:r>
    </w:p>
    <w:p w14:paraId="7DE9F6C2"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Пределы допускаемой погрешности при взвешивании (при первичной поверке и эксплуатации) в интервалах:</w:t>
      </w:r>
    </w:p>
    <w:p w14:paraId="13AC71E1" w14:textId="77777777" w:rsidR="00E60897" w:rsidRDefault="00E60897" w:rsidP="00E60897">
      <w:pPr>
        <w:ind w:left="720"/>
        <w:jc w:val="both"/>
        <w:rPr>
          <w:rFonts w:ascii="Times New Roman" w:hAnsi="Times New Roman" w:cs="Times New Roman"/>
        </w:rPr>
      </w:pPr>
      <w:r>
        <w:rPr>
          <w:rFonts w:ascii="Times New Roman" w:hAnsi="Times New Roman" w:cs="Times New Roman"/>
        </w:rPr>
        <w:t>- от 0,4 до 10 тонн: не более +/- 10 кг;</w:t>
      </w:r>
    </w:p>
    <w:p w14:paraId="599992E3" w14:textId="77777777" w:rsidR="00E60897" w:rsidRDefault="00E60897" w:rsidP="00E60897">
      <w:pPr>
        <w:ind w:left="720"/>
        <w:jc w:val="both"/>
        <w:rPr>
          <w:rFonts w:ascii="Times New Roman" w:hAnsi="Times New Roman" w:cs="Times New Roman"/>
        </w:rPr>
      </w:pPr>
      <w:r>
        <w:rPr>
          <w:rFonts w:ascii="Times New Roman" w:hAnsi="Times New Roman" w:cs="Times New Roman"/>
        </w:rPr>
        <w:t>- от 10 до 40 тонн: не более +/- 20 кг;</w:t>
      </w:r>
    </w:p>
    <w:p w14:paraId="73A4F99C" w14:textId="77777777" w:rsidR="00E60897" w:rsidRDefault="00E60897" w:rsidP="00E60897">
      <w:pPr>
        <w:ind w:left="720"/>
        <w:jc w:val="both"/>
        <w:rPr>
          <w:rFonts w:ascii="Times New Roman" w:hAnsi="Times New Roman" w:cs="Times New Roman"/>
        </w:rPr>
      </w:pPr>
      <w:r>
        <w:rPr>
          <w:rFonts w:ascii="Times New Roman" w:hAnsi="Times New Roman" w:cs="Times New Roman"/>
        </w:rPr>
        <w:t>- свыше 40 тонн: не более +/- 40 кг.</w:t>
      </w:r>
    </w:p>
    <w:p w14:paraId="1B08CC23"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Диапазон регулирования нуля: +/- 25 от НПВ.</w:t>
      </w:r>
    </w:p>
    <w:p w14:paraId="3B8C14EF"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 xml:space="preserve">Рабочие условия эксплуатации весового терминала: </w:t>
      </w:r>
    </w:p>
    <w:p w14:paraId="080BF3D6" w14:textId="77777777" w:rsidR="00E60897" w:rsidRDefault="00E60897" w:rsidP="00E60897">
      <w:pPr>
        <w:ind w:left="720"/>
        <w:jc w:val="both"/>
        <w:rPr>
          <w:rFonts w:ascii="Times New Roman" w:hAnsi="Times New Roman" w:cs="Times New Roman"/>
        </w:rPr>
      </w:pPr>
      <w:r>
        <w:rPr>
          <w:rFonts w:ascii="Times New Roman" w:hAnsi="Times New Roman" w:cs="Times New Roman"/>
        </w:rPr>
        <w:t xml:space="preserve">- температура окружающей среды: от +5 до +40 °С; </w:t>
      </w:r>
    </w:p>
    <w:p w14:paraId="4D961881" w14:textId="77777777" w:rsidR="00E60897" w:rsidRDefault="00E60897" w:rsidP="00E60897">
      <w:pPr>
        <w:ind w:left="720"/>
        <w:jc w:val="both"/>
        <w:rPr>
          <w:rFonts w:ascii="Times New Roman" w:hAnsi="Times New Roman" w:cs="Times New Roman"/>
        </w:rPr>
      </w:pPr>
      <w:r>
        <w:rPr>
          <w:rFonts w:ascii="Times New Roman" w:hAnsi="Times New Roman" w:cs="Times New Roman"/>
        </w:rPr>
        <w:t>- относительная влажность воздуха: до 80%.</w:t>
      </w:r>
    </w:p>
    <w:p w14:paraId="1236FCCF" w14:textId="77777777" w:rsidR="00E60897" w:rsidRDefault="00E60897" w:rsidP="00E60897">
      <w:pPr>
        <w:widowControl/>
        <w:numPr>
          <w:ilvl w:val="0"/>
          <w:numId w:val="37"/>
        </w:numPr>
        <w:suppressAutoHyphens w:val="0"/>
        <w:jc w:val="both"/>
        <w:rPr>
          <w:rFonts w:ascii="Times New Roman" w:hAnsi="Times New Roman" w:cs="Times New Roman"/>
        </w:rPr>
      </w:pPr>
      <w:r>
        <w:rPr>
          <w:rFonts w:ascii="Times New Roman" w:hAnsi="Times New Roman" w:cs="Times New Roman"/>
        </w:rPr>
        <w:t xml:space="preserve">Рабочие условия эксплуатации грузоприемных устройств, тензодатчиков, АЦП: </w:t>
      </w:r>
    </w:p>
    <w:p w14:paraId="628D52E9" w14:textId="77777777" w:rsidR="00E60897" w:rsidRDefault="00E60897" w:rsidP="00E60897">
      <w:pPr>
        <w:ind w:left="720"/>
        <w:jc w:val="both"/>
        <w:rPr>
          <w:rFonts w:ascii="Times New Roman" w:hAnsi="Times New Roman" w:cs="Times New Roman"/>
        </w:rPr>
      </w:pPr>
      <w:r>
        <w:rPr>
          <w:rFonts w:ascii="Times New Roman" w:hAnsi="Times New Roman" w:cs="Times New Roman"/>
        </w:rPr>
        <w:t xml:space="preserve">- температура окружающей среды: от -30 до +45°С; </w:t>
      </w:r>
    </w:p>
    <w:p w14:paraId="62B299F2" w14:textId="77777777" w:rsidR="00E60897" w:rsidRDefault="00E60897" w:rsidP="00E60897">
      <w:pPr>
        <w:ind w:left="720"/>
        <w:jc w:val="both"/>
        <w:rPr>
          <w:rFonts w:ascii="Times New Roman" w:hAnsi="Times New Roman" w:cs="Times New Roman"/>
        </w:rPr>
      </w:pPr>
      <w:r>
        <w:rPr>
          <w:rFonts w:ascii="Times New Roman" w:hAnsi="Times New Roman" w:cs="Times New Roman"/>
        </w:rPr>
        <w:t>- относительная влажность воздуха: до 100% при 25 °С.</w:t>
      </w:r>
    </w:p>
    <w:p w14:paraId="78C8C8EE" w14:textId="77777777" w:rsidR="00E60897" w:rsidRDefault="00E60897" w:rsidP="00E60897">
      <w:pPr>
        <w:jc w:val="both"/>
        <w:rPr>
          <w:rFonts w:ascii="Times New Roman" w:hAnsi="Times New Roman" w:cs="Times New Roman"/>
        </w:rPr>
      </w:pPr>
      <w:r>
        <w:rPr>
          <w:rFonts w:ascii="Times New Roman" w:hAnsi="Times New Roman" w:cs="Times New Roman"/>
          <w:b/>
          <w:bCs/>
        </w:rPr>
        <w:t>Функциональные требования:</w:t>
      </w:r>
    </w:p>
    <w:p w14:paraId="49D14181"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Автоматическое определение массы брутто, нетто и тары.</w:t>
      </w:r>
    </w:p>
    <w:p w14:paraId="7BCAD331"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Возможность подключения к ПК через интерфейс RS</w:t>
      </w:r>
      <w:r>
        <w:rPr>
          <w:rFonts w:ascii="Times New Roman" w:hAnsi="Times New Roman" w:cs="Times New Roman"/>
        </w:rPr>
        <w:noBreakHyphen/>
        <w:t>232/RS</w:t>
      </w:r>
      <w:r>
        <w:rPr>
          <w:rFonts w:ascii="Times New Roman" w:hAnsi="Times New Roman" w:cs="Times New Roman"/>
        </w:rPr>
        <w:noBreakHyphen/>
        <w:t>485.</w:t>
      </w:r>
    </w:p>
    <w:p w14:paraId="2F14FD22"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Поддержка удалённого мониторинга и управления.</w:t>
      </w:r>
    </w:p>
    <w:p w14:paraId="533FBE6B"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Автоматическая фиксация данных взвешивания с привязкой ко времени и дате.</w:t>
      </w:r>
    </w:p>
    <w:p w14:paraId="4F78EA22"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Интеграция с системой распознавания номерных знаков.</w:t>
      </w:r>
    </w:p>
    <w:p w14:paraId="6CBAFD54" w14:textId="77777777" w:rsidR="00E60897" w:rsidRDefault="00E60897" w:rsidP="00E60897">
      <w:pPr>
        <w:widowControl/>
        <w:numPr>
          <w:ilvl w:val="0"/>
          <w:numId w:val="38"/>
        </w:numPr>
        <w:suppressAutoHyphens w:val="0"/>
        <w:jc w:val="both"/>
        <w:rPr>
          <w:rFonts w:ascii="Times New Roman" w:hAnsi="Times New Roman" w:cs="Times New Roman"/>
        </w:rPr>
      </w:pPr>
      <w:r>
        <w:rPr>
          <w:rFonts w:ascii="Times New Roman" w:hAnsi="Times New Roman" w:cs="Times New Roman"/>
        </w:rPr>
        <w:t>Возможность подключения дополнительного оборудования: светофоры, камеры видеонаблюдения.</w:t>
      </w:r>
    </w:p>
    <w:p w14:paraId="5C957DB2" w14:textId="77777777" w:rsidR="00E60897" w:rsidRDefault="00E60897" w:rsidP="00E60897">
      <w:pPr>
        <w:jc w:val="both"/>
        <w:rPr>
          <w:rFonts w:ascii="Times New Roman" w:hAnsi="Times New Roman" w:cs="Times New Roman"/>
          <w:b/>
          <w:bCs/>
        </w:rPr>
      </w:pPr>
      <w:r>
        <w:rPr>
          <w:rFonts w:ascii="Times New Roman" w:hAnsi="Times New Roman" w:cs="Times New Roman"/>
          <w:b/>
          <w:bCs/>
        </w:rPr>
        <w:t>4. Состав работ</w:t>
      </w:r>
    </w:p>
    <w:p w14:paraId="6E03EB01" w14:textId="77777777" w:rsidR="00E60897" w:rsidRDefault="00E60897" w:rsidP="00E60897">
      <w:pPr>
        <w:pStyle w:val="aff"/>
        <w:numPr>
          <w:ilvl w:val="1"/>
          <w:numId w:val="39"/>
        </w:numPr>
        <w:spacing w:after="0" w:line="240" w:lineRule="auto"/>
        <w:ind w:left="426"/>
        <w:jc w:val="both"/>
        <w:rPr>
          <w:rFonts w:ascii="Times New Roman" w:hAnsi="Times New Roman"/>
          <w:sz w:val="24"/>
          <w:szCs w:val="24"/>
        </w:rPr>
      </w:pPr>
      <w:r>
        <w:rPr>
          <w:rFonts w:ascii="Times New Roman" w:hAnsi="Times New Roman"/>
          <w:b/>
          <w:bCs/>
          <w:sz w:val="24"/>
          <w:szCs w:val="24"/>
        </w:rPr>
        <w:t>Обследование объекта:</w:t>
      </w:r>
    </w:p>
    <w:p w14:paraId="275B814C" w14:textId="77777777" w:rsidR="00E60897" w:rsidRDefault="00E60897" w:rsidP="00E60897">
      <w:pPr>
        <w:widowControl/>
        <w:numPr>
          <w:ilvl w:val="1"/>
          <w:numId w:val="40"/>
        </w:numPr>
        <w:suppressAutoHyphens w:val="0"/>
        <w:ind w:left="426"/>
        <w:jc w:val="both"/>
        <w:rPr>
          <w:rFonts w:ascii="Times New Roman" w:hAnsi="Times New Roman" w:cs="Times New Roman"/>
        </w:rPr>
      </w:pPr>
      <w:r>
        <w:rPr>
          <w:rFonts w:ascii="Times New Roman" w:hAnsi="Times New Roman" w:cs="Times New Roman"/>
        </w:rPr>
        <w:t>Проверка состояния фундамента и грузоприёмной платформы.</w:t>
      </w:r>
    </w:p>
    <w:p w14:paraId="7C7C04DE" w14:textId="77777777" w:rsidR="00E60897" w:rsidRDefault="00E60897" w:rsidP="00E60897">
      <w:pPr>
        <w:widowControl/>
        <w:numPr>
          <w:ilvl w:val="1"/>
          <w:numId w:val="40"/>
        </w:numPr>
        <w:suppressAutoHyphens w:val="0"/>
        <w:ind w:left="426"/>
        <w:jc w:val="both"/>
        <w:rPr>
          <w:rFonts w:ascii="Times New Roman" w:hAnsi="Times New Roman" w:cs="Times New Roman"/>
        </w:rPr>
      </w:pPr>
      <w:r>
        <w:rPr>
          <w:rFonts w:ascii="Times New Roman" w:hAnsi="Times New Roman" w:cs="Times New Roman"/>
        </w:rPr>
        <w:t>Оценка возможности использования существующих конструкций.</w:t>
      </w:r>
    </w:p>
    <w:p w14:paraId="3CD3A4B2" w14:textId="77777777" w:rsidR="00E60897" w:rsidRDefault="00E60897" w:rsidP="00E60897">
      <w:pPr>
        <w:widowControl/>
        <w:numPr>
          <w:ilvl w:val="1"/>
          <w:numId w:val="40"/>
        </w:numPr>
        <w:suppressAutoHyphens w:val="0"/>
        <w:ind w:left="426"/>
        <w:jc w:val="both"/>
        <w:rPr>
          <w:rFonts w:ascii="Times New Roman" w:hAnsi="Times New Roman" w:cs="Times New Roman"/>
        </w:rPr>
      </w:pPr>
      <w:r>
        <w:rPr>
          <w:rFonts w:ascii="Times New Roman" w:hAnsi="Times New Roman" w:cs="Times New Roman"/>
        </w:rPr>
        <w:t>Составление акта обследования с указанием необходимых доработок.</w:t>
      </w:r>
    </w:p>
    <w:p w14:paraId="1E6217CF" w14:textId="77777777" w:rsidR="00E60897" w:rsidRDefault="00E60897" w:rsidP="00E60897">
      <w:pPr>
        <w:widowControl/>
        <w:numPr>
          <w:ilvl w:val="1"/>
          <w:numId w:val="40"/>
        </w:numPr>
        <w:suppressAutoHyphens w:val="0"/>
        <w:ind w:left="426"/>
        <w:jc w:val="both"/>
        <w:rPr>
          <w:rFonts w:ascii="Times New Roman" w:hAnsi="Times New Roman" w:cs="Times New Roman"/>
        </w:rPr>
      </w:pPr>
      <w:r>
        <w:rPr>
          <w:rFonts w:ascii="Times New Roman" w:hAnsi="Times New Roman" w:cs="Times New Roman"/>
        </w:rPr>
        <w:t>Составление Ведомости объема работ, с последующим утверждением Заказчика.</w:t>
      </w:r>
    </w:p>
    <w:p w14:paraId="34381D31"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4.2. Демонтаж механической части:</w:t>
      </w:r>
    </w:p>
    <w:p w14:paraId="67C4B518"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Демонтаж рычажной системы, призм, тяг и других механических элементов.</w:t>
      </w:r>
    </w:p>
    <w:p w14:paraId="006440D3"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lastRenderedPageBreak/>
        <w:t>Очистка и подготовка платформы к установке тензодатчиков.</w:t>
      </w:r>
    </w:p>
    <w:p w14:paraId="21178FBC"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4.3. Доработка грузоприемной платформы:</w:t>
      </w:r>
    </w:p>
    <w:p w14:paraId="1FF1D1CD"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Выравнивание поверхности бетонных тумб.</w:t>
      </w:r>
    </w:p>
    <w:p w14:paraId="1B0A77AC"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Установка закладных пластин и ограничителей хода платформы.</w:t>
      </w:r>
    </w:p>
    <w:p w14:paraId="7B9DBEEC"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Обустройство заземления.</w:t>
      </w:r>
    </w:p>
    <w:p w14:paraId="6DB261D6"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4.4. Монтаж электронного оборудования:</w:t>
      </w:r>
    </w:p>
    <w:p w14:paraId="6F60438E"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Установка тензометрических датчиков с узлами встройки.</w:t>
      </w:r>
    </w:p>
    <w:p w14:paraId="5B0C7F51"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Монтаж соединительной (балансировочной) коробки.</w:t>
      </w:r>
    </w:p>
    <w:p w14:paraId="097D3373"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Прокладка кабельной разводки (длина не менее 25 м).</w:t>
      </w:r>
    </w:p>
    <w:p w14:paraId="232B8145"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Установка весового терминала с интерфейсом для подключения к ПК.</w:t>
      </w:r>
    </w:p>
    <w:p w14:paraId="570AFA46"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4.5. Автоматизация процесса взвешивания:</w:t>
      </w:r>
    </w:p>
    <w:p w14:paraId="5B3030D6"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Подключение дополнительного оборудования (светофоры, камеры).</w:t>
      </w:r>
    </w:p>
    <w:p w14:paraId="62CE60AD"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Настройка системы распознавания номерных знаков.</w:t>
      </w:r>
    </w:p>
    <w:p w14:paraId="225FAC02"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Интеграция с корпоративной учётной системой.</w:t>
      </w:r>
    </w:p>
    <w:p w14:paraId="4B56966D"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4.6. Калибровка и настройка:</w:t>
      </w:r>
    </w:p>
    <w:p w14:paraId="53D5BB4C"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Калибровка весов методом замещения груза или с использованием эталонных гирь.</w:t>
      </w:r>
    </w:p>
    <w:p w14:paraId="497F3B6F"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Настройка программного обеспечения для автоматического учёта и отчётности.</w:t>
      </w:r>
    </w:p>
    <w:p w14:paraId="3117EF96"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Проверка корректности передачи данных в учётную систему.</w:t>
      </w:r>
    </w:p>
    <w:p w14:paraId="7E4F144C"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b/>
          <w:bCs/>
        </w:rPr>
        <w:t>4.7. Испытания и сдача в эксплуатацию:</w:t>
      </w:r>
    </w:p>
    <w:p w14:paraId="3ACA9A66"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Проведение первичной поверки с оформлением свидетельства о поверке.</w:t>
      </w:r>
    </w:p>
    <w:p w14:paraId="09921F63" w14:textId="77777777" w:rsidR="00E60897" w:rsidRDefault="00E60897" w:rsidP="00E60897">
      <w:pPr>
        <w:widowControl/>
        <w:numPr>
          <w:ilvl w:val="1"/>
          <w:numId w:val="40"/>
        </w:numPr>
        <w:suppressAutoHyphens w:val="0"/>
        <w:ind w:left="-142" w:firstLine="142"/>
        <w:jc w:val="both"/>
        <w:rPr>
          <w:rFonts w:ascii="Times New Roman" w:hAnsi="Times New Roman" w:cs="Times New Roman"/>
        </w:rPr>
      </w:pPr>
      <w:r>
        <w:rPr>
          <w:rFonts w:ascii="Times New Roman" w:hAnsi="Times New Roman" w:cs="Times New Roman"/>
        </w:rPr>
        <w:t>Обучение персонала правилам эксплуатации и обслуживания.</w:t>
      </w:r>
    </w:p>
    <w:p w14:paraId="45CAD4C2" w14:textId="77777777" w:rsidR="00E60897" w:rsidRDefault="00E60897" w:rsidP="00E60897">
      <w:pPr>
        <w:ind w:left="-142" w:firstLine="142"/>
        <w:jc w:val="both"/>
        <w:rPr>
          <w:rFonts w:ascii="Times New Roman" w:hAnsi="Times New Roman" w:cs="Times New Roman"/>
          <w:b/>
          <w:bCs/>
        </w:rPr>
      </w:pPr>
      <w:r>
        <w:rPr>
          <w:rFonts w:ascii="Times New Roman" w:hAnsi="Times New Roman" w:cs="Times New Roman"/>
          <w:b/>
          <w:bCs/>
        </w:rPr>
        <w:t>5. Комплект оборудования:</w:t>
      </w:r>
    </w:p>
    <w:p w14:paraId="1150EE5F"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Тензометрические датчики с узлами встройки (4–6 шт.).</w:t>
      </w:r>
    </w:p>
    <w:p w14:paraId="68D56875"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Соединительная (балансировочная) коробка.</w:t>
      </w:r>
    </w:p>
    <w:p w14:paraId="5E154850"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Весовой терминал с интерфейсом связи.</w:t>
      </w:r>
    </w:p>
    <w:p w14:paraId="71840FE8"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Кабельная разводка (25 м).</w:t>
      </w:r>
    </w:p>
    <w:p w14:paraId="7263383B"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Базовое программное обеспечение для учёта данных.</w:t>
      </w:r>
    </w:p>
    <w:p w14:paraId="63712080" w14:textId="77777777" w:rsidR="00E60897" w:rsidRDefault="00E60897" w:rsidP="00E60897">
      <w:pPr>
        <w:widowControl/>
        <w:numPr>
          <w:ilvl w:val="0"/>
          <w:numId w:val="41"/>
        </w:numPr>
        <w:suppressAutoHyphens w:val="0"/>
        <w:ind w:left="-142" w:firstLine="142"/>
        <w:jc w:val="both"/>
        <w:rPr>
          <w:rFonts w:ascii="Times New Roman" w:hAnsi="Times New Roman" w:cs="Times New Roman"/>
        </w:rPr>
      </w:pPr>
      <w:r>
        <w:rPr>
          <w:rFonts w:ascii="Times New Roman" w:hAnsi="Times New Roman" w:cs="Times New Roman"/>
        </w:rPr>
        <w:t xml:space="preserve">Комплект технической документации (паспорт, руководство по </w:t>
      </w:r>
    </w:p>
    <w:p w14:paraId="05F8AC17" w14:textId="77777777" w:rsidR="00E60897" w:rsidRDefault="00E60897" w:rsidP="00E60897">
      <w:pPr>
        <w:ind w:left="-142" w:firstLine="142"/>
        <w:jc w:val="both"/>
        <w:rPr>
          <w:rFonts w:ascii="Times New Roman" w:hAnsi="Times New Roman" w:cs="Times New Roman"/>
        </w:rPr>
      </w:pPr>
      <w:r>
        <w:rPr>
          <w:rFonts w:ascii="Times New Roman" w:hAnsi="Times New Roman" w:cs="Times New Roman"/>
        </w:rPr>
        <w:t>эксплуатации).</w:t>
      </w:r>
    </w:p>
    <w:p w14:paraId="2FEE9CD0" w14:textId="77777777" w:rsidR="00E60897" w:rsidRDefault="00E60897" w:rsidP="00E60897">
      <w:pPr>
        <w:widowControl/>
        <w:numPr>
          <w:ilvl w:val="0"/>
          <w:numId w:val="42"/>
        </w:numPr>
        <w:suppressAutoHyphens w:val="0"/>
        <w:ind w:left="-142" w:firstLine="142"/>
        <w:jc w:val="both"/>
        <w:rPr>
          <w:rFonts w:ascii="Times New Roman" w:hAnsi="Times New Roman" w:cs="Times New Roman"/>
        </w:rPr>
      </w:pPr>
      <w:r>
        <w:rPr>
          <w:rFonts w:ascii="Times New Roman" w:hAnsi="Times New Roman" w:cs="Times New Roman"/>
        </w:rPr>
        <w:t>Программное обеспечение с расширенными функциями.</w:t>
      </w:r>
    </w:p>
    <w:p w14:paraId="7002A2B7" w14:textId="77777777" w:rsidR="00E60897" w:rsidRDefault="00E60897" w:rsidP="00E60897">
      <w:pPr>
        <w:widowControl/>
        <w:numPr>
          <w:ilvl w:val="0"/>
          <w:numId w:val="42"/>
        </w:numPr>
        <w:suppressAutoHyphens w:val="0"/>
        <w:ind w:left="-142" w:firstLine="142"/>
        <w:jc w:val="both"/>
        <w:rPr>
          <w:rFonts w:ascii="Times New Roman" w:hAnsi="Times New Roman" w:cs="Times New Roman"/>
        </w:rPr>
      </w:pPr>
      <w:r>
        <w:rPr>
          <w:rFonts w:ascii="Times New Roman" w:hAnsi="Times New Roman" w:cs="Times New Roman"/>
        </w:rPr>
        <w:t>Система распознавания номерных знаков.</w:t>
      </w:r>
    </w:p>
    <w:p w14:paraId="30292770" w14:textId="77777777" w:rsidR="00E60897" w:rsidRDefault="00E60897" w:rsidP="00E60897">
      <w:pPr>
        <w:widowControl/>
        <w:numPr>
          <w:ilvl w:val="0"/>
          <w:numId w:val="42"/>
        </w:numPr>
        <w:suppressAutoHyphens w:val="0"/>
        <w:ind w:left="-142" w:firstLine="142"/>
        <w:jc w:val="both"/>
        <w:rPr>
          <w:rFonts w:ascii="Times New Roman" w:hAnsi="Times New Roman" w:cs="Times New Roman"/>
        </w:rPr>
      </w:pPr>
      <w:r>
        <w:rPr>
          <w:rFonts w:ascii="Times New Roman" w:hAnsi="Times New Roman" w:cs="Times New Roman"/>
        </w:rPr>
        <w:t>Комплект для интеграции с 1С.</w:t>
      </w:r>
    </w:p>
    <w:p w14:paraId="35DACF53" w14:textId="77777777" w:rsidR="00E60897" w:rsidRDefault="00E60897" w:rsidP="00E60897">
      <w:pPr>
        <w:widowControl/>
        <w:numPr>
          <w:ilvl w:val="0"/>
          <w:numId w:val="42"/>
        </w:numPr>
        <w:suppressAutoHyphens w:val="0"/>
        <w:ind w:left="-142" w:firstLine="142"/>
        <w:jc w:val="both"/>
        <w:rPr>
          <w:rFonts w:ascii="Times New Roman" w:hAnsi="Times New Roman" w:cs="Times New Roman"/>
        </w:rPr>
      </w:pPr>
      <w:r>
        <w:rPr>
          <w:rFonts w:ascii="Times New Roman" w:hAnsi="Times New Roman" w:cs="Times New Roman"/>
        </w:rPr>
        <w:t>Опорная металлическая стойка (при необходимости).</w:t>
      </w:r>
    </w:p>
    <w:p w14:paraId="2650829D" w14:textId="77777777" w:rsidR="00E60897" w:rsidRDefault="00E60897" w:rsidP="00E60897">
      <w:pPr>
        <w:jc w:val="both"/>
        <w:rPr>
          <w:rFonts w:ascii="Times New Roman" w:hAnsi="Times New Roman" w:cs="Times New Roman"/>
          <w:b/>
          <w:bCs/>
        </w:rPr>
      </w:pPr>
      <w:r>
        <w:rPr>
          <w:rFonts w:ascii="Times New Roman" w:hAnsi="Times New Roman" w:cs="Times New Roman"/>
          <w:b/>
          <w:bCs/>
        </w:rPr>
        <w:t>6. Требования к документации</w:t>
      </w:r>
    </w:p>
    <w:p w14:paraId="79AF843E" w14:textId="77777777" w:rsidR="00E60897" w:rsidRDefault="00E60897" w:rsidP="00E60897">
      <w:pPr>
        <w:widowControl/>
        <w:numPr>
          <w:ilvl w:val="0"/>
          <w:numId w:val="43"/>
        </w:numPr>
        <w:suppressAutoHyphens w:val="0"/>
        <w:jc w:val="both"/>
        <w:rPr>
          <w:rFonts w:ascii="Times New Roman" w:hAnsi="Times New Roman" w:cs="Times New Roman"/>
        </w:rPr>
      </w:pPr>
      <w:r>
        <w:rPr>
          <w:rFonts w:ascii="Times New Roman" w:hAnsi="Times New Roman" w:cs="Times New Roman"/>
        </w:rPr>
        <w:t>Паспорт на модернизированные весы.</w:t>
      </w:r>
    </w:p>
    <w:p w14:paraId="5D713C1A" w14:textId="77777777" w:rsidR="00E60897" w:rsidRDefault="00E60897" w:rsidP="00E60897">
      <w:pPr>
        <w:widowControl/>
        <w:numPr>
          <w:ilvl w:val="0"/>
          <w:numId w:val="43"/>
        </w:numPr>
        <w:suppressAutoHyphens w:val="0"/>
        <w:jc w:val="both"/>
        <w:rPr>
          <w:rFonts w:ascii="Times New Roman" w:hAnsi="Times New Roman" w:cs="Times New Roman"/>
        </w:rPr>
      </w:pPr>
      <w:r>
        <w:rPr>
          <w:rFonts w:ascii="Times New Roman" w:hAnsi="Times New Roman" w:cs="Times New Roman"/>
        </w:rPr>
        <w:t xml:space="preserve">Свидетельство о первичной поверки, протокол </w:t>
      </w:r>
      <w:proofErr w:type="spellStart"/>
      <w:r>
        <w:rPr>
          <w:rFonts w:ascii="Times New Roman" w:hAnsi="Times New Roman" w:cs="Times New Roman"/>
        </w:rPr>
        <w:t>цсм</w:t>
      </w:r>
      <w:proofErr w:type="spellEnd"/>
      <w:r>
        <w:rPr>
          <w:rFonts w:ascii="Times New Roman" w:hAnsi="Times New Roman" w:cs="Times New Roman"/>
        </w:rPr>
        <w:t>.</w:t>
      </w:r>
    </w:p>
    <w:p w14:paraId="5C1B9BC4" w14:textId="77777777" w:rsidR="00E60897" w:rsidRDefault="00E60897" w:rsidP="00E60897">
      <w:pPr>
        <w:widowControl/>
        <w:numPr>
          <w:ilvl w:val="0"/>
          <w:numId w:val="43"/>
        </w:numPr>
        <w:suppressAutoHyphens w:val="0"/>
        <w:jc w:val="both"/>
        <w:rPr>
          <w:rFonts w:ascii="Times New Roman" w:hAnsi="Times New Roman" w:cs="Times New Roman"/>
        </w:rPr>
      </w:pPr>
      <w:r>
        <w:rPr>
          <w:rFonts w:ascii="Times New Roman" w:hAnsi="Times New Roman" w:cs="Times New Roman"/>
        </w:rPr>
        <w:t>Сертификат соответствия ГОСТ OIML R 76</w:t>
      </w:r>
      <w:r>
        <w:rPr>
          <w:rFonts w:ascii="Times New Roman" w:hAnsi="Times New Roman" w:cs="Times New Roman"/>
        </w:rPr>
        <w:noBreakHyphen/>
        <w:t>1</w:t>
      </w:r>
      <w:r>
        <w:rPr>
          <w:rFonts w:ascii="Times New Roman" w:hAnsi="Times New Roman" w:cs="Times New Roman"/>
        </w:rPr>
        <w:noBreakHyphen/>
        <w:t>2011.</w:t>
      </w:r>
    </w:p>
    <w:p w14:paraId="2A33A4BE" w14:textId="77777777" w:rsidR="00E60897" w:rsidRDefault="00E60897" w:rsidP="00E60897">
      <w:pPr>
        <w:widowControl/>
        <w:numPr>
          <w:ilvl w:val="0"/>
          <w:numId w:val="43"/>
        </w:numPr>
        <w:suppressAutoHyphens w:val="0"/>
        <w:jc w:val="both"/>
        <w:rPr>
          <w:rFonts w:ascii="Times New Roman" w:hAnsi="Times New Roman" w:cs="Times New Roman"/>
        </w:rPr>
      </w:pPr>
      <w:r>
        <w:rPr>
          <w:rFonts w:ascii="Times New Roman" w:hAnsi="Times New Roman" w:cs="Times New Roman"/>
        </w:rPr>
        <w:t>Руководство по эксплуатации и обслуживанию.</w:t>
      </w:r>
    </w:p>
    <w:p w14:paraId="1A43CE24" w14:textId="77777777" w:rsidR="00E60897" w:rsidRDefault="00E60897" w:rsidP="00E60897">
      <w:pPr>
        <w:widowControl/>
        <w:numPr>
          <w:ilvl w:val="0"/>
          <w:numId w:val="43"/>
        </w:numPr>
        <w:suppressAutoHyphens w:val="0"/>
        <w:jc w:val="both"/>
        <w:rPr>
          <w:rFonts w:ascii="Times New Roman" w:hAnsi="Times New Roman" w:cs="Times New Roman"/>
        </w:rPr>
      </w:pPr>
      <w:r>
        <w:rPr>
          <w:rFonts w:ascii="Times New Roman" w:hAnsi="Times New Roman" w:cs="Times New Roman"/>
        </w:rPr>
        <w:t>Инструкции по работе с программным обеспечением.</w:t>
      </w:r>
    </w:p>
    <w:p w14:paraId="3647E8A3" w14:textId="77777777" w:rsidR="00E60897" w:rsidRDefault="00E60897" w:rsidP="00E60897">
      <w:pPr>
        <w:jc w:val="both"/>
        <w:rPr>
          <w:rFonts w:ascii="Times New Roman" w:hAnsi="Times New Roman" w:cs="Times New Roman"/>
          <w:b/>
          <w:bCs/>
        </w:rPr>
      </w:pPr>
      <w:r>
        <w:rPr>
          <w:rFonts w:ascii="Times New Roman" w:hAnsi="Times New Roman" w:cs="Times New Roman"/>
          <w:b/>
          <w:bCs/>
        </w:rPr>
        <w:t>7. Сроки и этапы выполнения работ</w:t>
      </w:r>
    </w:p>
    <w:p w14:paraId="7FB47979" w14:textId="77777777" w:rsidR="00E60897" w:rsidRDefault="00E60897" w:rsidP="00E60897">
      <w:pPr>
        <w:widowControl/>
        <w:numPr>
          <w:ilvl w:val="0"/>
          <w:numId w:val="44"/>
        </w:numPr>
        <w:tabs>
          <w:tab w:val="left" w:pos="142"/>
        </w:tabs>
        <w:suppressAutoHyphens w:val="0"/>
        <w:ind w:left="284" w:firstLine="0"/>
        <w:jc w:val="both"/>
        <w:rPr>
          <w:rFonts w:ascii="Times New Roman" w:hAnsi="Times New Roman" w:cs="Times New Roman"/>
        </w:rPr>
      </w:pPr>
      <w:r>
        <w:rPr>
          <w:rFonts w:ascii="Times New Roman" w:hAnsi="Times New Roman" w:cs="Times New Roman"/>
        </w:rPr>
        <w:t>Обследование и подготовка Ведомости объема работ: не более 3 рабочих дней.</w:t>
      </w:r>
    </w:p>
    <w:p w14:paraId="49A50301" w14:textId="77777777" w:rsidR="00E60897" w:rsidRDefault="00E60897" w:rsidP="00E60897">
      <w:pPr>
        <w:widowControl/>
        <w:numPr>
          <w:ilvl w:val="0"/>
          <w:numId w:val="44"/>
        </w:numPr>
        <w:tabs>
          <w:tab w:val="left" w:pos="142"/>
          <w:tab w:val="left" w:pos="360"/>
        </w:tabs>
        <w:suppressAutoHyphens w:val="0"/>
        <w:ind w:left="284" w:firstLine="0"/>
        <w:jc w:val="both"/>
        <w:rPr>
          <w:rFonts w:ascii="Times New Roman" w:hAnsi="Times New Roman" w:cs="Times New Roman"/>
        </w:rPr>
      </w:pPr>
      <w:r>
        <w:rPr>
          <w:rFonts w:ascii="Times New Roman" w:hAnsi="Times New Roman" w:cs="Times New Roman"/>
        </w:rPr>
        <w:t xml:space="preserve">Демонтаж </w:t>
      </w:r>
      <w:r>
        <w:rPr>
          <w:rFonts w:ascii="Times New Roman" w:hAnsi="Times New Roman" w:cs="Times New Roman"/>
          <w:b/>
          <w:bCs/>
        </w:rPr>
        <w:t xml:space="preserve">механической части и доработка грузоприемной платформы - не менее 20 рабочих дней, из них: </w:t>
      </w:r>
    </w:p>
    <w:p w14:paraId="5A711481" w14:textId="77777777" w:rsidR="00E60897" w:rsidRDefault="00E60897" w:rsidP="00E60897">
      <w:pPr>
        <w:widowControl/>
        <w:numPr>
          <w:ilvl w:val="0"/>
          <w:numId w:val="44"/>
        </w:numPr>
        <w:tabs>
          <w:tab w:val="left" w:pos="142"/>
          <w:tab w:val="left" w:pos="360"/>
        </w:tabs>
        <w:suppressAutoHyphens w:val="0"/>
        <w:ind w:left="284" w:firstLine="0"/>
        <w:jc w:val="both"/>
        <w:rPr>
          <w:rFonts w:ascii="Times New Roman" w:hAnsi="Times New Roman" w:cs="Times New Roman"/>
        </w:rPr>
      </w:pPr>
      <w:r>
        <w:rPr>
          <w:rFonts w:ascii="Times New Roman" w:hAnsi="Times New Roman" w:cs="Times New Roman"/>
        </w:rPr>
        <w:t>Поставка оборудования: не менее 7 рабочих дней после утверждения Ведомости объема работ.</w:t>
      </w:r>
    </w:p>
    <w:p w14:paraId="3F2C7C38" w14:textId="77777777" w:rsidR="00E60897" w:rsidRDefault="00E60897" w:rsidP="00E60897">
      <w:pPr>
        <w:widowControl/>
        <w:numPr>
          <w:ilvl w:val="0"/>
          <w:numId w:val="44"/>
        </w:numPr>
        <w:tabs>
          <w:tab w:val="left" w:pos="142"/>
        </w:tabs>
        <w:suppressAutoHyphens w:val="0"/>
        <w:ind w:left="284" w:firstLine="0"/>
        <w:jc w:val="both"/>
        <w:rPr>
          <w:rFonts w:ascii="Times New Roman" w:hAnsi="Times New Roman" w:cs="Times New Roman"/>
        </w:rPr>
      </w:pPr>
      <w:r>
        <w:rPr>
          <w:rFonts w:ascii="Times New Roman" w:hAnsi="Times New Roman" w:cs="Times New Roman"/>
        </w:rPr>
        <w:t>Монтаж и пусконаладка оборудования: 2–5 рабочих дней.</w:t>
      </w:r>
    </w:p>
    <w:p w14:paraId="28A644A4" w14:textId="77777777" w:rsidR="00E60897" w:rsidRDefault="00E60897" w:rsidP="00E60897">
      <w:pPr>
        <w:widowControl/>
        <w:numPr>
          <w:ilvl w:val="0"/>
          <w:numId w:val="44"/>
        </w:numPr>
        <w:tabs>
          <w:tab w:val="left" w:pos="142"/>
        </w:tabs>
        <w:suppressAutoHyphens w:val="0"/>
        <w:ind w:left="284" w:firstLine="0"/>
        <w:jc w:val="both"/>
        <w:rPr>
          <w:rFonts w:ascii="Times New Roman" w:hAnsi="Times New Roman" w:cs="Times New Roman"/>
        </w:rPr>
      </w:pPr>
      <w:r>
        <w:rPr>
          <w:rFonts w:ascii="Times New Roman" w:hAnsi="Times New Roman" w:cs="Times New Roman"/>
        </w:rPr>
        <w:t>Калибровка и поверка: 1–2 рабочих дня.</w:t>
      </w:r>
    </w:p>
    <w:p w14:paraId="0DA40852" w14:textId="77777777" w:rsidR="00E60897" w:rsidRDefault="00E60897" w:rsidP="00E60897">
      <w:pPr>
        <w:widowControl/>
        <w:numPr>
          <w:ilvl w:val="0"/>
          <w:numId w:val="44"/>
        </w:numPr>
        <w:tabs>
          <w:tab w:val="left" w:pos="142"/>
        </w:tabs>
        <w:suppressAutoHyphens w:val="0"/>
        <w:ind w:left="284" w:firstLine="0"/>
        <w:jc w:val="both"/>
        <w:rPr>
          <w:rFonts w:ascii="Times New Roman" w:hAnsi="Times New Roman" w:cs="Times New Roman"/>
        </w:rPr>
      </w:pPr>
      <w:r>
        <w:rPr>
          <w:rFonts w:ascii="Times New Roman" w:hAnsi="Times New Roman" w:cs="Times New Roman"/>
        </w:rPr>
        <w:t>Обучение персонала: 1 рабочий день.</w:t>
      </w:r>
    </w:p>
    <w:p w14:paraId="68DFE2DD" w14:textId="77777777" w:rsidR="00E60897" w:rsidRDefault="00E60897" w:rsidP="00E60897">
      <w:pPr>
        <w:widowControl/>
        <w:numPr>
          <w:ilvl w:val="0"/>
          <w:numId w:val="44"/>
        </w:numPr>
        <w:tabs>
          <w:tab w:val="left" w:pos="142"/>
        </w:tabs>
        <w:suppressAutoHyphens w:val="0"/>
        <w:ind w:left="284" w:firstLine="0"/>
        <w:jc w:val="both"/>
        <w:rPr>
          <w:rFonts w:ascii="Times New Roman" w:hAnsi="Times New Roman" w:cs="Times New Roman"/>
        </w:rPr>
      </w:pPr>
      <w:r>
        <w:rPr>
          <w:rFonts w:ascii="Times New Roman" w:hAnsi="Times New Roman" w:cs="Times New Roman"/>
        </w:rPr>
        <w:t>Сдача объекта в эксплуатацию: 1 рабочий день.</w:t>
      </w:r>
    </w:p>
    <w:p w14:paraId="700F3783" w14:textId="77777777" w:rsidR="00E60897" w:rsidRDefault="00E60897" w:rsidP="00E60897">
      <w:pPr>
        <w:jc w:val="both"/>
        <w:rPr>
          <w:rFonts w:ascii="Times New Roman" w:hAnsi="Times New Roman" w:cs="Times New Roman"/>
          <w:b/>
          <w:bCs/>
        </w:rPr>
      </w:pPr>
      <w:r>
        <w:rPr>
          <w:rFonts w:ascii="Times New Roman" w:hAnsi="Times New Roman" w:cs="Times New Roman"/>
          <w:b/>
          <w:bCs/>
        </w:rPr>
        <w:t>8. Гарантийные обязательства</w:t>
      </w:r>
    </w:p>
    <w:p w14:paraId="12D186C4" w14:textId="77777777" w:rsidR="00E60897" w:rsidRDefault="00E60897" w:rsidP="00E60897">
      <w:pPr>
        <w:widowControl/>
        <w:numPr>
          <w:ilvl w:val="0"/>
          <w:numId w:val="45"/>
        </w:numPr>
        <w:suppressAutoHyphens w:val="0"/>
        <w:jc w:val="both"/>
        <w:rPr>
          <w:rFonts w:ascii="Times New Roman" w:hAnsi="Times New Roman" w:cs="Times New Roman"/>
          <w:color w:val="000000" w:themeColor="text1"/>
        </w:rPr>
      </w:pPr>
      <w:r>
        <w:rPr>
          <w:rFonts w:ascii="Times New Roman" w:hAnsi="Times New Roman" w:cs="Times New Roman"/>
          <w:color w:val="000000" w:themeColor="text1"/>
        </w:rPr>
        <w:t>Гарантия на оборудование: 18 месяцев.</w:t>
      </w:r>
    </w:p>
    <w:p w14:paraId="0B2BCF85" w14:textId="77777777" w:rsidR="00E60897" w:rsidRDefault="00E60897" w:rsidP="00E60897">
      <w:pPr>
        <w:widowControl/>
        <w:numPr>
          <w:ilvl w:val="0"/>
          <w:numId w:val="45"/>
        </w:numPr>
        <w:suppressAutoHyphens w:val="0"/>
        <w:jc w:val="both"/>
        <w:rPr>
          <w:rFonts w:ascii="Times New Roman" w:hAnsi="Times New Roman" w:cs="Times New Roman"/>
        </w:rPr>
      </w:pPr>
      <w:r>
        <w:rPr>
          <w:rFonts w:ascii="Times New Roman" w:hAnsi="Times New Roman" w:cs="Times New Roman"/>
        </w:rPr>
        <w:t>Гарантия на выполненные работы: 12 месяцев.</w:t>
      </w:r>
    </w:p>
    <w:p w14:paraId="2AC4CB47" w14:textId="77777777" w:rsidR="00E60897" w:rsidRDefault="00E60897" w:rsidP="00E60897">
      <w:pPr>
        <w:jc w:val="both"/>
        <w:rPr>
          <w:rFonts w:ascii="Times New Roman" w:hAnsi="Times New Roman" w:cs="Times New Roman"/>
          <w:b/>
          <w:bCs/>
        </w:rPr>
      </w:pPr>
      <w:r>
        <w:rPr>
          <w:rFonts w:ascii="Times New Roman" w:hAnsi="Times New Roman" w:cs="Times New Roman"/>
          <w:b/>
          <w:bCs/>
        </w:rPr>
        <w:t>9. Критерии приёмки</w:t>
      </w:r>
    </w:p>
    <w:p w14:paraId="5AB731D7" w14:textId="77777777" w:rsidR="00E60897" w:rsidRDefault="00E60897" w:rsidP="00E60897">
      <w:pPr>
        <w:widowControl/>
        <w:numPr>
          <w:ilvl w:val="0"/>
          <w:numId w:val="46"/>
        </w:numPr>
        <w:suppressAutoHyphens w:val="0"/>
        <w:jc w:val="both"/>
        <w:rPr>
          <w:rFonts w:ascii="Times New Roman" w:hAnsi="Times New Roman" w:cs="Times New Roman"/>
        </w:rPr>
      </w:pPr>
      <w:r>
        <w:rPr>
          <w:rFonts w:ascii="Times New Roman" w:hAnsi="Times New Roman" w:cs="Times New Roman"/>
        </w:rPr>
        <w:lastRenderedPageBreak/>
        <w:t>Соответствие характеристик весов заявленным требованиям.</w:t>
      </w:r>
    </w:p>
    <w:p w14:paraId="40FFF726" w14:textId="77777777" w:rsidR="00E60897" w:rsidRDefault="00E60897" w:rsidP="00E60897">
      <w:pPr>
        <w:widowControl/>
        <w:numPr>
          <w:ilvl w:val="0"/>
          <w:numId w:val="46"/>
        </w:numPr>
        <w:suppressAutoHyphens w:val="0"/>
        <w:jc w:val="both"/>
        <w:rPr>
          <w:rFonts w:ascii="Times New Roman" w:hAnsi="Times New Roman" w:cs="Times New Roman"/>
        </w:rPr>
      </w:pPr>
      <w:r>
        <w:rPr>
          <w:rFonts w:ascii="Times New Roman" w:hAnsi="Times New Roman" w:cs="Times New Roman"/>
        </w:rPr>
        <w:t>Успешное прохождение первичной поверки.</w:t>
      </w:r>
    </w:p>
    <w:p w14:paraId="36B931D1" w14:textId="77777777" w:rsidR="00E60897" w:rsidRDefault="00E60897" w:rsidP="00E60897">
      <w:pPr>
        <w:widowControl/>
        <w:numPr>
          <w:ilvl w:val="0"/>
          <w:numId w:val="46"/>
        </w:numPr>
        <w:suppressAutoHyphens w:val="0"/>
        <w:jc w:val="both"/>
        <w:rPr>
          <w:rFonts w:ascii="Times New Roman" w:hAnsi="Times New Roman" w:cs="Times New Roman"/>
        </w:rPr>
      </w:pPr>
      <w:r>
        <w:rPr>
          <w:rFonts w:ascii="Times New Roman" w:hAnsi="Times New Roman" w:cs="Times New Roman"/>
        </w:rPr>
        <w:t>Корректная работа системы автоматизации.</w:t>
      </w:r>
    </w:p>
    <w:p w14:paraId="0D1045F3" w14:textId="77777777" w:rsidR="00903E48" w:rsidRDefault="00E60897" w:rsidP="00903E48">
      <w:pPr>
        <w:widowControl/>
        <w:numPr>
          <w:ilvl w:val="0"/>
          <w:numId w:val="46"/>
        </w:numPr>
        <w:suppressAutoHyphens w:val="0"/>
        <w:jc w:val="both"/>
        <w:rPr>
          <w:rFonts w:ascii="Times New Roman" w:hAnsi="Times New Roman" w:cs="Times New Roman"/>
        </w:rPr>
      </w:pPr>
      <w:r>
        <w:rPr>
          <w:rFonts w:ascii="Times New Roman" w:hAnsi="Times New Roman" w:cs="Times New Roman"/>
        </w:rPr>
        <w:t>Подтверждение интеграции с учётной системой Заказчика.</w:t>
      </w:r>
    </w:p>
    <w:p w14:paraId="48D2BA1B" w14:textId="5B6DA62C" w:rsidR="005407B9" w:rsidRDefault="00E60897" w:rsidP="00903E48">
      <w:pPr>
        <w:widowControl/>
        <w:numPr>
          <w:ilvl w:val="0"/>
          <w:numId w:val="46"/>
        </w:numPr>
        <w:suppressAutoHyphens w:val="0"/>
        <w:jc w:val="both"/>
        <w:rPr>
          <w:rFonts w:ascii="Times New Roman" w:hAnsi="Times New Roman" w:cs="Times New Roman"/>
        </w:rPr>
      </w:pPr>
      <w:r w:rsidRPr="00903E48">
        <w:rPr>
          <w:rFonts w:ascii="Times New Roman" w:hAnsi="Times New Roman" w:cs="Times New Roman"/>
        </w:rPr>
        <w:t>Подписание акта оказанных услуг.</w:t>
      </w:r>
    </w:p>
    <w:p w14:paraId="188CCF43" w14:textId="77777777" w:rsidR="00903E48" w:rsidRPr="00903E48" w:rsidRDefault="00903E48" w:rsidP="00903E48">
      <w:pPr>
        <w:widowControl/>
        <w:suppressAutoHyphens w:val="0"/>
        <w:ind w:left="720"/>
        <w:jc w:val="both"/>
        <w:rPr>
          <w:rFonts w:ascii="Times New Roman" w:hAnsi="Times New Roman" w:cs="Times New Roman"/>
        </w:rPr>
      </w:pPr>
    </w:p>
    <w:p w14:paraId="44F6D71D" w14:textId="77777777" w:rsidR="00083215" w:rsidRPr="009A056E" w:rsidRDefault="00083215" w:rsidP="00572210">
      <w:pPr>
        <w:spacing w:after="240"/>
        <w:jc w:val="center"/>
        <w:outlineLvl w:val="1"/>
        <w:rPr>
          <w:rFonts w:ascii="Times New Roman" w:hAnsi="Times New Roman" w:cs="Times New Roman"/>
          <w:lang w:eastAsia="ru-RU" w:bidi="ar-SA"/>
        </w:rPr>
        <w:sectPr w:rsidR="00083215" w:rsidRPr="009A056E" w:rsidSect="00AD69F4">
          <w:pgSz w:w="11906" w:h="16838" w:code="9"/>
          <w:pgMar w:top="567" w:right="1701" w:bottom="851" w:left="851" w:header="0" w:footer="0" w:gutter="0"/>
          <w:cols w:space="720"/>
          <w:formProt w:val="0"/>
          <w:docGrid w:linePitch="360" w:charSpace="-6145"/>
        </w:sectPr>
      </w:pPr>
    </w:p>
    <w:p w14:paraId="573A6870" w14:textId="520B40B3" w:rsidR="0084135E" w:rsidRPr="009A056E" w:rsidRDefault="00AE5450" w:rsidP="00572210">
      <w:pPr>
        <w:spacing w:after="240"/>
        <w:jc w:val="center"/>
        <w:outlineLvl w:val="1"/>
        <w:rPr>
          <w:rFonts w:ascii="Times New Roman" w:hAnsi="Times New Roman" w:cs="Times New Roman"/>
          <w:b/>
          <w:bCs/>
          <w:caps/>
          <w:kern w:val="28"/>
          <w:sz w:val="28"/>
          <w:szCs w:val="28"/>
          <w:shd w:val="clear" w:color="auto" w:fill="FFFFFF"/>
        </w:rPr>
      </w:pPr>
      <w:r w:rsidRPr="009A056E">
        <w:rPr>
          <w:rFonts w:ascii="Times New Roman" w:hAnsi="Times New Roman" w:cs="Times New Roman"/>
          <w:b/>
          <w:sz w:val="28"/>
          <w:szCs w:val="28"/>
        </w:rPr>
        <w:lastRenderedPageBreak/>
        <w:t>ИНСТР</w:t>
      </w:r>
      <w:r w:rsidR="0042179B" w:rsidRPr="009A056E">
        <w:rPr>
          <w:rFonts w:ascii="Times New Roman" w:hAnsi="Times New Roman" w:cs="Times New Roman"/>
          <w:b/>
          <w:sz w:val="28"/>
          <w:szCs w:val="28"/>
        </w:rPr>
        <w:t xml:space="preserve">УКЦИЯ ПО ЗАПОЛНЕНИЮ ЗАЯВКИ </w:t>
      </w:r>
      <w:r w:rsidRPr="009A056E">
        <w:rPr>
          <w:rFonts w:ascii="Times New Roman" w:hAnsi="Times New Roman" w:cs="Times New Roman"/>
          <w:b/>
          <w:sz w:val="28"/>
          <w:szCs w:val="28"/>
        </w:rPr>
        <w:t>НА УЧАСТИЕ В ЭЛЕКТРОННОМ АУКЦИОНЕ</w:t>
      </w:r>
    </w:p>
    <w:p w14:paraId="76C5673A" w14:textId="77777777" w:rsidR="003505CD" w:rsidRPr="009A056E" w:rsidRDefault="003505CD" w:rsidP="003505CD">
      <w:pPr>
        <w:ind w:firstLine="426"/>
        <w:jc w:val="both"/>
        <w:rPr>
          <w:rFonts w:ascii="Times New Roman" w:hAnsi="Times New Roman" w:cs="Times New Roman"/>
          <w:bCs/>
        </w:rPr>
      </w:pPr>
      <w:r w:rsidRPr="009A056E">
        <w:rPr>
          <w:rFonts w:ascii="Times New Roman" w:hAnsi="Times New Roman" w:cs="Times New Roman"/>
          <w:bCs/>
        </w:rPr>
        <w:t>1. В первой части заявки участник закупки дает согласие на поставку товара/выполнение работ/оказание услуг путем заполнени</w:t>
      </w:r>
      <w:r w:rsidR="00FD40F0" w:rsidRPr="009A056E">
        <w:rPr>
          <w:rFonts w:ascii="Times New Roman" w:hAnsi="Times New Roman" w:cs="Times New Roman"/>
          <w:bCs/>
        </w:rPr>
        <w:t>я формы, приведенной в разделе 4</w:t>
      </w:r>
      <w:r w:rsidRPr="009A056E">
        <w:rPr>
          <w:rFonts w:ascii="Times New Roman" w:hAnsi="Times New Roman" w:cs="Times New Roman"/>
          <w:bCs/>
        </w:rPr>
        <w:t xml:space="preserve"> настоящей аукционной документации.</w:t>
      </w:r>
    </w:p>
    <w:p w14:paraId="0E161469" w14:textId="77777777" w:rsidR="003505CD" w:rsidRPr="009A056E" w:rsidRDefault="003505CD" w:rsidP="003505CD">
      <w:pPr>
        <w:ind w:firstLine="426"/>
        <w:jc w:val="both"/>
        <w:rPr>
          <w:rFonts w:ascii="Times New Roman" w:hAnsi="Times New Roman" w:cs="Times New Roman"/>
          <w:bCs/>
        </w:rPr>
      </w:pPr>
      <w:r w:rsidRPr="009A056E">
        <w:rPr>
          <w:rFonts w:ascii="Times New Roman" w:hAnsi="Times New Roman" w:cs="Times New Roman"/>
          <w:bCs/>
        </w:rPr>
        <w:t xml:space="preserve">2. При подаче предложения участника закупки в отношении предмета закупки, его характеристик, указанных в разделе </w:t>
      </w:r>
      <w:r w:rsidR="00FD40F0" w:rsidRPr="009A056E">
        <w:rPr>
          <w:rFonts w:ascii="Times New Roman" w:hAnsi="Times New Roman" w:cs="Times New Roman"/>
          <w:bCs/>
        </w:rPr>
        <w:t>5</w:t>
      </w:r>
      <w:r w:rsidRPr="009A056E">
        <w:rPr>
          <w:rFonts w:ascii="Times New Roman" w:hAnsi="Times New Roman" w:cs="Times New Roman"/>
          <w:bCs/>
        </w:rPr>
        <w:t xml:space="preserve"> настоящей аукционной документации,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w:t>
      </w:r>
      <w:r w:rsidR="001F3AC8" w:rsidRPr="009A056E">
        <w:rPr>
          <w:rFonts w:ascii="Times New Roman" w:hAnsi="Times New Roman" w:cs="Times New Roman"/>
          <w:bCs/>
        </w:rPr>
        <w:t>разделе</w:t>
      </w:r>
      <w:r w:rsidRPr="009A056E">
        <w:rPr>
          <w:rFonts w:ascii="Times New Roman" w:hAnsi="Times New Roman" w:cs="Times New Roman"/>
          <w:bCs/>
        </w:rPr>
        <w:t xml:space="preserve"> </w:t>
      </w:r>
      <w:r w:rsidR="00FD40F0" w:rsidRPr="009A056E">
        <w:rPr>
          <w:rFonts w:ascii="Times New Roman" w:hAnsi="Times New Roman" w:cs="Times New Roman"/>
          <w:bCs/>
        </w:rPr>
        <w:t>5</w:t>
      </w:r>
      <w:r w:rsidRPr="009A056E">
        <w:rPr>
          <w:rFonts w:ascii="Times New Roman" w:hAnsi="Times New Roman" w:cs="Times New Roman"/>
          <w:bCs/>
        </w:rPr>
        <w:t xml:space="preserve"> «ОПИСАНИЕ ОБЪЕКТА ЗАКУПКИ (ТЕХНИЧЕСКОЕ ЗАДАНИЕ)».</w:t>
      </w:r>
    </w:p>
    <w:p w14:paraId="0019A8D6"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3. В случае применения заказчиком в техническом задании слов (знаков):</w:t>
      </w:r>
    </w:p>
    <w:p w14:paraId="736EBF0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 xml:space="preserve">«не менее» «не менее, чем», «не ниже», </w:t>
      </w:r>
      <w:proofErr w:type="gramStart"/>
      <w:r w:rsidRPr="009A056E">
        <w:rPr>
          <w:rFonts w:ascii="Times New Roman" w:hAnsi="Times New Roman" w:cs="Times New Roman"/>
          <w:b/>
          <w:color w:val="000000"/>
        </w:rPr>
        <w:t>« ≥</w:t>
      </w:r>
      <w:proofErr w:type="gramEnd"/>
      <w:r w:rsidRPr="009A056E">
        <w:rPr>
          <w:rFonts w:ascii="Times New Roman" w:hAnsi="Times New Roman" w:cs="Times New Roman"/>
          <w:b/>
          <w:color w:val="000000"/>
        </w:rPr>
        <w:t xml:space="preserve"> », «не ранее»</w:t>
      </w:r>
      <w:r w:rsidRPr="009A056E">
        <w:rPr>
          <w:rFonts w:ascii="Times New Roman" w:hAnsi="Times New Roman" w:cs="Times New Roman"/>
          <w:color w:val="000000"/>
        </w:rPr>
        <w:t xml:space="preserve"> - участником предоставляется значение равное или превышающее указанное; </w:t>
      </w:r>
    </w:p>
    <w:p w14:paraId="7AA46775"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«не более», «не более, чем» «не выше</w:t>
      </w:r>
      <w:proofErr w:type="gramStart"/>
      <w:r w:rsidRPr="009A056E">
        <w:rPr>
          <w:rFonts w:ascii="Times New Roman" w:hAnsi="Times New Roman" w:cs="Times New Roman"/>
          <w:b/>
          <w:color w:val="000000"/>
        </w:rPr>
        <w:t>»,«</w:t>
      </w:r>
      <w:proofErr w:type="gramEnd"/>
      <w:r w:rsidRPr="009A056E">
        <w:rPr>
          <w:rFonts w:ascii="Times New Roman" w:hAnsi="Times New Roman" w:cs="Times New Roman"/>
          <w:b/>
          <w:color w:val="000000"/>
        </w:rPr>
        <w:t xml:space="preserve"> ≤ », «не позднее» </w:t>
      </w:r>
      <w:r w:rsidRPr="009A056E">
        <w:rPr>
          <w:rFonts w:ascii="Times New Roman" w:hAnsi="Times New Roman" w:cs="Times New Roman"/>
          <w:color w:val="000000"/>
        </w:rPr>
        <w:t xml:space="preserve"> - участником предоставляется  значение равное или менее указанного; </w:t>
      </w:r>
    </w:p>
    <w:p w14:paraId="1021E639"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 xml:space="preserve">«менее», «меньше», «ниже», </w:t>
      </w:r>
      <w:proofErr w:type="gramStart"/>
      <w:r w:rsidRPr="009A056E">
        <w:rPr>
          <w:rFonts w:ascii="Times New Roman" w:hAnsi="Times New Roman" w:cs="Times New Roman"/>
          <w:b/>
          <w:color w:val="000000"/>
        </w:rPr>
        <w:t>« &lt;</w:t>
      </w:r>
      <w:proofErr w:type="gramEnd"/>
      <w:r w:rsidRPr="009A056E">
        <w:rPr>
          <w:rFonts w:ascii="Times New Roman" w:hAnsi="Times New Roman" w:cs="Times New Roman"/>
          <w:b/>
          <w:color w:val="000000"/>
        </w:rPr>
        <w:t xml:space="preserve"> » , «позднее» - </w:t>
      </w:r>
      <w:r w:rsidRPr="009A056E">
        <w:rPr>
          <w:rFonts w:ascii="Times New Roman" w:hAnsi="Times New Roman" w:cs="Times New Roman"/>
          <w:color w:val="000000"/>
        </w:rPr>
        <w:t>участником предоставляется значение меньше указанного;</w:t>
      </w:r>
    </w:p>
    <w:p w14:paraId="7F89CFC7"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 xml:space="preserve">«более», «больше», «выше», «свыше», «св.», </w:t>
      </w:r>
      <w:proofErr w:type="gramStart"/>
      <w:r w:rsidRPr="009A056E">
        <w:rPr>
          <w:rFonts w:ascii="Times New Roman" w:hAnsi="Times New Roman" w:cs="Times New Roman"/>
          <w:b/>
          <w:color w:val="000000"/>
        </w:rPr>
        <w:t>« &gt;</w:t>
      </w:r>
      <w:proofErr w:type="gramEnd"/>
      <w:r w:rsidRPr="009A056E">
        <w:rPr>
          <w:rFonts w:ascii="Times New Roman" w:hAnsi="Times New Roman" w:cs="Times New Roman"/>
          <w:b/>
          <w:color w:val="000000"/>
        </w:rPr>
        <w:t xml:space="preserve"> », «ранее», </w:t>
      </w:r>
      <w:r w:rsidRPr="009A056E">
        <w:rPr>
          <w:rFonts w:ascii="Times New Roman" w:hAnsi="Times New Roman" w:cs="Times New Roman"/>
          <w:color w:val="000000"/>
        </w:rPr>
        <w:t xml:space="preserve">- участником предоставляется значение превышающее указанное; </w:t>
      </w:r>
    </w:p>
    <w:p w14:paraId="64F4F289"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«до» -</w:t>
      </w:r>
      <w:r w:rsidRPr="009A056E">
        <w:rPr>
          <w:rFonts w:ascii="Times New Roman" w:hAnsi="Times New Roman" w:cs="Times New Roman"/>
          <w:color w:val="00000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4096BA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 xml:space="preserve">«от» - </w:t>
      </w:r>
      <w:r w:rsidRPr="009A056E">
        <w:rPr>
          <w:rFonts w:ascii="Times New Roman" w:hAnsi="Times New Roman" w:cs="Times New Roman"/>
          <w:color w:val="000000"/>
        </w:rPr>
        <w:t>участником предоставляется указанное значение или превышающее его;</w:t>
      </w:r>
    </w:p>
    <w:p w14:paraId="1874B9FF"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b/>
          <w:color w:val="000000"/>
        </w:rPr>
        <w:t>«наличие», «отсутствует», «предусмотрено», «не предусмотрено», «соответствует», «соответствие», «соответствие требованиям»</w:t>
      </w:r>
      <w:r w:rsidRPr="009A056E">
        <w:rPr>
          <w:rFonts w:ascii="Times New Roman" w:hAnsi="Times New Roman" w:cs="Times New Roman"/>
          <w:color w:val="000000"/>
        </w:rPr>
        <w:t xml:space="preserve">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51101F90"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w:t>
      </w:r>
      <w:r w:rsidRPr="009A056E">
        <w:rPr>
          <w:rFonts w:ascii="Times New Roman" w:hAnsi="Times New Roman" w:cs="Times New Roman"/>
          <w:b/>
          <w:color w:val="000000"/>
        </w:rPr>
        <w:t>указать</w:t>
      </w:r>
      <w:r w:rsidRPr="009A056E">
        <w:rPr>
          <w:rFonts w:ascii="Times New Roman" w:hAnsi="Times New Roman" w:cs="Times New Roman"/>
          <w:color w:val="000000"/>
        </w:rPr>
        <w:t>», «</w:t>
      </w:r>
      <w:r w:rsidRPr="009A056E">
        <w:rPr>
          <w:rFonts w:ascii="Times New Roman" w:hAnsi="Times New Roman" w:cs="Times New Roman"/>
          <w:b/>
          <w:color w:val="000000"/>
        </w:rPr>
        <w:t>указывается участником</w:t>
      </w:r>
      <w:r w:rsidRPr="009A056E">
        <w:rPr>
          <w:rFonts w:ascii="Times New Roman" w:hAnsi="Times New Roman" w:cs="Times New Roman"/>
          <w:color w:val="000000"/>
        </w:rPr>
        <w:t>» - участник в данном случае указывает требуемое значение, информацию в соответствии с установленным параметром.</w:t>
      </w:r>
    </w:p>
    <w:p w14:paraId="7297AC6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В случае применение заказчиком в техническом задании перечислений характеристик через союз </w:t>
      </w:r>
      <w:r w:rsidRPr="009A056E">
        <w:rPr>
          <w:rFonts w:ascii="Times New Roman" w:hAnsi="Times New Roman" w:cs="Times New Roman"/>
          <w:b/>
          <w:color w:val="000000"/>
        </w:rPr>
        <w:t>«и»,</w:t>
      </w:r>
      <w:r w:rsidRPr="009A056E">
        <w:rPr>
          <w:rFonts w:ascii="Times New Roman" w:hAnsi="Times New Roman" w:cs="Times New Roman"/>
          <w:color w:val="000000"/>
        </w:rPr>
        <w:t xml:space="preserve"> знаки «,» </w:t>
      </w:r>
      <w:r w:rsidRPr="009A056E">
        <w:rPr>
          <w:rFonts w:ascii="Times New Roman" w:hAnsi="Times New Roman" w:cs="Times New Roman"/>
          <w:b/>
          <w:color w:val="000000"/>
        </w:rPr>
        <w:t>«;</w:t>
      </w:r>
      <w:proofErr w:type="gramStart"/>
      <w:r w:rsidRPr="009A056E">
        <w:rPr>
          <w:rFonts w:ascii="Times New Roman" w:hAnsi="Times New Roman" w:cs="Times New Roman"/>
          <w:b/>
          <w:color w:val="000000"/>
        </w:rPr>
        <w:t>»,«</w:t>
      </w:r>
      <w:proofErr w:type="gramEnd"/>
      <w:r w:rsidRPr="009A056E">
        <w:rPr>
          <w:rFonts w:ascii="Times New Roman" w:hAnsi="Times New Roman" w:cs="Times New Roman"/>
          <w:b/>
          <w:color w:val="000000"/>
        </w:rPr>
        <w:t>/» -</w:t>
      </w:r>
      <w:r w:rsidRPr="009A056E">
        <w:rPr>
          <w:rFonts w:ascii="Times New Roman" w:hAnsi="Times New Roman" w:cs="Times New Roman"/>
          <w:color w:val="000000"/>
        </w:rPr>
        <w:t xml:space="preserve"> участник указывает характеристики всех перечисленных значений.</w:t>
      </w:r>
    </w:p>
    <w:p w14:paraId="3FBEDEFD"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В случае, если характеристика товара указана с использованием нескольких значений, требования применяются к каждому значению.</w:t>
      </w:r>
    </w:p>
    <w:p w14:paraId="187D6076"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При использовании союзов </w:t>
      </w:r>
      <w:r w:rsidRPr="009A056E">
        <w:rPr>
          <w:rFonts w:ascii="Times New Roman" w:hAnsi="Times New Roman" w:cs="Times New Roman"/>
          <w:b/>
          <w:color w:val="000000"/>
        </w:rPr>
        <w:t>«</w:t>
      </w:r>
      <w:proofErr w:type="spellStart"/>
      <w:r w:rsidRPr="009A056E">
        <w:rPr>
          <w:rFonts w:ascii="Times New Roman" w:hAnsi="Times New Roman" w:cs="Times New Roman"/>
          <w:b/>
          <w:color w:val="000000"/>
        </w:rPr>
        <w:t>или</w:t>
      </w:r>
      <w:proofErr w:type="gramStart"/>
      <w:r w:rsidRPr="009A056E">
        <w:rPr>
          <w:rFonts w:ascii="Times New Roman" w:hAnsi="Times New Roman" w:cs="Times New Roman"/>
          <w:b/>
          <w:color w:val="000000"/>
        </w:rPr>
        <w:t>»,«</w:t>
      </w:r>
      <w:proofErr w:type="gramEnd"/>
      <w:r w:rsidRPr="009A056E">
        <w:rPr>
          <w:rFonts w:ascii="Times New Roman" w:hAnsi="Times New Roman" w:cs="Times New Roman"/>
          <w:b/>
          <w:color w:val="000000"/>
        </w:rPr>
        <w:t>либо</w:t>
      </w:r>
      <w:proofErr w:type="spellEnd"/>
      <w:r w:rsidRPr="009A056E">
        <w:rPr>
          <w:rFonts w:ascii="Times New Roman" w:hAnsi="Times New Roman" w:cs="Times New Roman"/>
          <w:b/>
          <w:color w:val="000000"/>
        </w:rPr>
        <w:t xml:space="preserve">» - </w:t>
      </w:r>
      <w:r w:rsidRPr="009A056E">
        <w:rPr>
          <w:rFonts w:ascii="Times New Roman" w:hAnsi="Times New Roman" w:cs="Times New Roman"/>
          <w:color w:val="000000"/>
        </w:rPr>
        <w:t xml:space="preserve">участники выбирают одно из значений. При использовании </w:t>
      </w:r>
      <w:r w:rsidRPr="009A056E">
        <w:rPr>
          <w:rFonts w:ascii="Times New Roman" w:hAnsi="Times New Roman" w:cs="Times New Roman"/>
          <w:b/>
          <w:color w:val="000000"/>
        </w:rPr>
        <w:t>«и (или)» -</w:t>
      </w:r>
      <w:r w:rsidRPr="009A056E">
        <w:rPr>
          <w:rFonts w:ascii="Times New Roman" w:hAnsi="Times New Roman" w:cs="Times New Roman"/>
          <w:color w:val="000000"/>
        </w:rPr>
        <w:t xml:space="preserve"> участник предлагает несколько показателей или один (на свой выбор).</w:t>
      </w:r>
    </w:p>
    <w:p w14:paraId="1CEA4C76" w14:textId="77777777" w:rsidR="003505CD" w:rsidRPr="009A056E" w:rsidRDefault="003505CD" w:rsidP="003505CD">
      <w:pPr>
        <w:autoSpaceDE w:val="0"/>
        <w:autoSpaceDN w:val="0"/>
        <w:ind w:firstLine="426"/>
        <w:contextualSpacing/>
        <w:jc w:val="both"/>
        <w:rPr>
          <w:rFonts w:ascii="Times New Roman" w:hAnsi="Times New Roman" w:cs="Times New Roman"/>
          <w:color w:val="000000"/>
        </w:rPr>
      </w:pPr>
      <w:r w:rsidRPr="009A056E">
        <w:rPr>
          <w:rFonts w:ascii="Times New Roman" w:hAnsi="Times New Roman" w:cs="Times New Roman"/>
          <w:color w:val="000000"/>
        </w:rPr>
        <w:t>В случае применения заказчиком в техническом задании значений:</w:t>
      </w:r>
    </w:p>
    <w:p w14:paraId="63840A2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 при описании диапазона предлогами </w:t>
      </w:r>
      <w:r w:rsidRPr="009A056E">
        <w:rPr>
          <w:rFonts w:ascii="Times New Roman" w:hAnsi="Times New Roman" w:cs="Times New Roman"/>
          <w:b/>
          <w:color w:val="000000"/>
        </w:rPr>
        <w:t>«от»</w:t>
      </w:r>
      <w:r w:rsidRPr="009A056E">
        <w:rPr>
          <w:rFonts w:ascii="Times New Roman" w:hAnsi="Times New Roman" w:cs="Times New Roman"/>
          <w:color w:val="000000"/>
        </w:rPr>
        <w:t xml:space="preserve"> и </w:t>
      </w:r>
      <w:r w:rsidRPr="009A056E">
        <w:rPr>
          <w:rFonts w:ascii="Times New Roman" w:hAnsi="Times New Roman" w:cs="Times New Roman"/>
          <w:b/>
          <w:color w:val="000000"/>
        </w:rPr>
        <w:t>«до»</w:t>
      </w:r>
      <w:r w:rsidRPr="009A056E">
        <w:rPr>
          <w:rFonts w:ascii="Times New Roman" w:hAnsi="Times New Roman" w:cs="Times New Roman"/>
          <w:color w:val="000000"/>
        </w:rPr>
        <w:t xml:space="preserve"> участник указывает конкретное значение внутри диапазона, при этом предельные показатели входят в диапазон; </w:t>
      </w:r>
    </w:p>
    <w:p w14:paraId="5B877335" w14:textId="77777777" w:rsidR="003505CD" w:rsidRPr="009A056E" w:rsidRDefault="003505CD" w:rsidP="003505CD">
      <w:pPr>
        <w:autoSpaceDE w:val="0"/>
        <w:autoSpaceDN w:val="0"/>
        <w:ind w:firstLine="426"/>
        <w:contextualSpacing/>
        <w:jc w:val="both"/>
        <w:rPr>
          <w:rFonts w:ascii="Times New Roman" w:hAnsi="Times New Roman" w:cs="Times New Roman"/>
          <w:color w:val="000000"/>
        </w:rPr>
      </w:pPr>
      <w:r w:rsidRPr="009A056E">
        <w:rPr>
          <w:rFonts w:ascii="Times New Roman" w:hAnsi="Times New Roman" w:cs="Times New Roman"/>
          <w:color w:val="000000"/>
        </w:rPr>
        <w:t>- со знаком</w:t>
      </w:r>
      <w:r w:rsidRPr="009A056E">
        <w:rPr>
          <w:rFonts w:ascii="Times New Roman" w:hAnsi="Times New Roman" w:cs="Times New Roman"/>
          <w:b/>
          <w:color w:val="000000"/>
        </w:rPr>
        <w:t xml:space="preserve"> «-», «…» </w:t>
      </w:r>
      <w:r w:rsidRPr="009A056E">
        <w:rPr>
          <w:rFonts w:ascii="Times New Roman" w:hAnsi="Times New Roman" w:cs="Times New Roman"/>
          <w:color w:val="000000"/>
        </w:rPr>
        <w:t xml:space="preserve">- участник в заявке предлагает диапазонное значение, заданное техническим заданием (включаются верхние и нижние границы диапазона); </w:t>
      </w:r>
    </w:p>
    <w:p w14:paraId="765B92B0"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со словами</w:t>
      </w:r>
      <w:r w:rsidRPr="009A056E">
        <w:rPr>
          <w:rFonts w:ascii="Times New Roman" w:hAnsi="Times New Roman" w:cs="Times New Roman"/>
          <w:b/>
          <w:color w:val="000000"/>
        </w:rPr>
        <w:t xml:space="preserve"> «диапазон может быть расширен» -</w:t>
      </w:r>
      <w:r w:rsidRPr="009A056E">
        <w:rPr>
          <w:rFonts w:ascii="Times New Roman" w:hAnsi="Times New Roman" w:cs="Times New Roman"/>
          <w:color w:val="000000"/>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3217735B"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 если в Техническом задании устанавливается диапазонный показатель, наименование которого сопровождается одним из словосочетаний </w:t>
      </w:r>
      <w:r w:rsidRPr="009A056E">
        <w:rPr>
          <w:rFonts w:ascii="Times New Roman" w:hAnsi="Times New Roman" w:cs="Times New Roman"/>
          <w:i/>
          <w:iCs/>
          <w:color w:val="000000"/>
        </w:rPr>
        <w:t>«диапазон должен быть не менее»,</w:t>
      </w:r>
      <w:r w:rsidR="00904393" w:rsidRPr="009A056E">
        <w:rPr>
          <w:rFonts w:ascii="Times New Roman" w:hAnsi="Times New Roman" w:cs="Times New Roman"/>
          <w:i/>
          <w:iCs/>
          <w:color w:val="000000"/>
        </w:rPr>
        <w:t xml:space="preserve"> </w:t>
      </w:r>
      <w:r w:rsidRPr="009A056E">
        <w:rPr>
          <w:rFonts w:ascii="Times New Roman" w:hAnsi="Times New Roman" w:cs="Times New Roman"/>
          <w:i/>
          <w:iCs/>
          <w:color w:val="000000"/>
        </w:rPr>
        <w:t>«диапазон не менее»,</w:t>
      </w:r>
      <w:r w:rsidR="00904393" w:rsidRPr="009A056E">
        <w:rPr>
          <w:rFonts w:ascii="Times New Roman" w:hAnsi="Times New Roman" w:cs="Times New Roman"/>
          <w:i/>
          <w:iCs/>
          <w:color w:val="000000"/>
        </w:rPr>
        <w:t xml:space="preserve"> </w:t>
      </w:r>
      <w:r w:rsidRPr="009A056E">
        <w:rPr>
          <w:rFonts w:ascii="Times New Roman" w:hAnsi="Times New Roman" w:cs="Times New Roman"/>
          <w:i/>
          <w:iCs/>
          <w:color w:val="000000"/>
        </w:rPr>
        <w:t xml:space="preserve">«диапазон должен быть не более», «диапазон не более» в совокупности с словами «от…до» или знаками «-», «…» </w:t>
      </w:r>
      <w:r w:rsidRPr="009A056E">
        <w:rPr>
          <w:rFonts w:ascii="Times New Roman" w:hAnsi="Times New Roman" w:cs="Times New Roman"/>
          <w:iCs/>
          <w:color w:val="000000"/>
        </w:rPr>
        <w:t>или параметр сопровождается словами</w:t>
      </w:r>
      <w:r w:rsidRPr="009A056E">
        <w:rPr>
          <w:rFonts w:ascii="Times New Roman" w:hAnsi="Times New Roman" w:cs="Times New Roman"/>
          <w:i/>
          <w:iCs/>
          <w:color w:val="000000"/>
        </w:rPr>
        <w:t xml:space="preserve"> «диапазонное значение» -</w:t>
      </w:r>
      <w:r w:rsidRPr="009A056E">
        <w:rPr>
          <w:rFonts w:ascii="Times New Roman" w:hAnsi="Times New Roman" w:cs="Times New Roman"/>
          <w:color w:val="000000"/>
        </w:rPr>
        <w:t xml:space="preserve">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 </w:t>
      </w:r>
      <w:r w:rsidRPr="009A056E">
        <w:rPr>
          <w:rFonts w:ascii="Times New Roman" w:hAnsi="Times New Roman" w:cs="Times New Roman"/>
          <w:i/>
          <w:iCs/>
          <w:color w:val="000000"/>
        </w:rPr>
        <w:t>«диапазон должен быть не менее»</w:t>
      </w:r>
      <w:r w:rsidRPr="009A056E">
        <w:rPr>
          <w:rFonts w:ascii="Times New Roman" w:hAnsi="Times New Roman" w:cs="Times New Roman"/>
          <w:color w:val="000000"/>
        </w:rPr>
        <w:t xml:space="preserve">, </w:t>
      </w:r>
      <w:r w:rsidRPr="009A056E">
        <w:rPr>
          <w:rFonts w:ascii="Times New Roman" w:hAnsi="Times New Roman" w:cs="Times New Roman"/>
          <w:i/>
          <w:iCs/>
          <w:color w:val="000000"/>
        </w:rPr>
        <w:t>«диапазон не менее», «диапазон должен быть не более»</w:t>
      </w:r>
      <w:r w:rsidRPr="009A056E">
        <w:rPr>
          <w:rFonts w:ascii="Times New Roman" w:hAnsi="Times New Roman" w:cs="Times New Roman"/>
          <w:color w:val="000000"/>
        </w:rPr>
        <w:t xml:space="preserve">, </w:t>
      </w:r>
      <w:r w:rsidRPr="009A056E">
        <w:rPr>
          <w:rFonts w:ascii="Times New Roman" w:hAnsi="Times New Roman" w:cs="Times New Roman"/>
          <w:i/>
          <w:iCs/>
          <w:color w:val="000000"/>
        </w:rPr>
        <w:t>«диапазон не более»;</w:t>
      </w:r>
    </w:p>
    <w:p w14:paraId="48B148F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lastRenderedPageBreak/>
        <w:t>- в случае использования при установлении требования к диапазонному значению слов «</w:t>
      </w:r>
      <w:r w:rsidRPr="009A056E">
        <w:rPr>
          <w:rFonts w:ascii="Times New Roman" w:hAnsi="Times New Roman" w:cs="Times New Roman"/>
          <w:b/>
          <w:color w:val="000000"/>
        </w:rPr>
        <w:t>не уже</w:t>
      </w:r>
      <w:r w:rsidRPr="009A056E">
        <w:rPr>
          <w:rFonts w:ascii="Times New Roman" w:hAnsi="Times New Roman" w:cs="Times New Roman"/>
          <w:color w:val="000000"/>
        </w:rPr>
        <w:t>» или указанное слово в сочетание с словами «от…до» или знаком «-» - участник аукциона должен указать значение показателя в диапазоне, равном или большем установленного Заказчиком;</w:t>
      </w:r>
    </w:p>
    <w:p w14:paraId="544A176E"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в случае использования при установлении требования к диапазонному значению слов «</w:t>
      </w:r>
      <w:r w:rsidRPr="009A056E">
        <w:rPr>
          <w:rFonts w:ascii="Times New Roman" w:hAnsi="Times New Roman" w:cs="Times New Roman"/>
          <w:b/>
          <w:color w:val="000000"/>
        </w:rPr>
        <w:t>уже</w:t>
      </w:r>
      <w:r w:rsidRPr="009A056E">
        <w:rPr>
          <w:rFonts w:ascii="Times New Roman" w:hAnsi="Times New Roman" w:cs="Times New Roman"/>
          <w:color w:val="000000"/>
        </w:rPr>
        <w:t>», «</w:t>
      </w:r>
      <w:r w:rsidRPr="009A056E">
        <w:rPr>
          <w:rFonts w:ascii="Times New Roman" w:hAnsi="Times New Roman" w:cs="Times New Roman"/>
          <w:b/>
          <w:color w:val="000000"/>
        </w:rPr>
        <w:t>тоньше</w:t>
      </w:r>
      <w:r w:rsidRPr="009A056E">
        <w:rPr>
          <w:rFonts w:ascii="Times New Roman" w:hAnsi="Times New Roman" w:cs="Times New Roman"/>
          <w:color w:val="000000"/>
        </w:rPr>
        <w:t>» или указанное слово в сочетание с словами «от…до» или знаком «-» - участник аукциона должен указать значение показателя в диапазоне меньшем установленного Заказчиком;</w:t>
      </w:r>
    </w:p>
    <w:p w14:paraId="3971CB07"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в случае использования при установлении требования к диапазонному значению слов «</w:t>
      </w:r>
      <w:r w:rsidRPr="009A056E">
        <w:rPr>
          <w:rFonts w:ascii="Times New Roman" w:hAnsi="Times New Roman" w:cs="Times New Roman"/>
          <w:b/>
          <w:color w:val="000000"/>
        </w:rPr>
        <w:t>не шире</w:t>
      </w:r>
      <w:r w:rsidRPr="009A056E">
        <w:rPr>
          <w:rFonts w:ascii="Times New Roman" w:hAnsi="Times New Roman" w:cs="Times New Roman"/>
          <w:color w:val="000000"/>
        </w:rPr>
        <w:t>» или указанное слово в сочетание с словами «от…до» или знаком «-» - участник аукциона должен указать значение показателя в диапазоне, равном или меньшем установленного Заказчиком;</w:t>
      </w:r>
    </w:p>
    <w:p w14:paraId="5D868CE1"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в случае использования при установлении требования к диапазонному значению слов «</w:t>
      </w:r>
      <w:r w:rsidRPr="009A056E">
        <w:rPr>
          <w:rFonts w:ascii="Times New Roman" w:hAnsi="Times New Roman" w:cs="Times New Roman"/>
          <w:b/>
          <w:color w:val="000000"/>
        </w:rPr>
        <w:t>шире</w:t>
      </w:r>
      <w:r w:rsidRPr="009A056E">
        <w:rPr>
          <w:rFonts w:ascii="Times New Roman" w:hAnsi="Times New Roman" w:cs="Times New Roman"/>
          <w:color w:val="000000"/>
        </w:rPr>
        <w:t>», «</w:t>
      </w:r>
      <w:r w:rsidRPr="009A056E">
        <w:rPr>
          <w:rFonts w:ascii="Times New Roman" w:hAnsi="Times New Roman" w:cs="Times New Roman"/>
          <w:b/>
          <w:color w:val="000000"/>
        </w:rPr>
        <w:t>толще</w:t>
      </w:r>
      <w:r w:rsidRPr="009A056E">
        <w:rPr>
          <w:rFonts w:ascii="Times New Roman" w:hAnsi="Times New Roman" w:cs="Times New Roman"/>
          <w:color w:val="000000"/>
        </w:rPr>
        <w:t>» или указанное слово в сочетание с словами «от…до» или знаком «-» - участник аукциона должен указать значение показателя в диапазоне большем установленного Заказчиком;</w:t>
      </w:r>
    </w:p>
    <w:p w14:paraId="0DD77C91"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в случае применения Заказчиком в описании объекта закупки слов «</w:t>
      </w:r>
      <w:r w:rsidRPr="009A056E">
        <w:rPr>
          <w:rFonts w:ascii="Times New Roman" w:hAnsi="Times New Roman" w:cs="Times New Roman"/>
          <w:b/>
          <w:color w:val="000000"/>
        </w:rPr>
        <w:t>не должно быть</w:t>
      </w:r>
      <w:r w:rsidRPr="009A056E">
        <w:rPr>
          <w:rFonts w:ascii="Times New Roman" w:hAnsi="Times New Roman" w:cs="Times New Roman"/>
          <w:color w:val="000000"/>
        </w:rPr>
        <w:t>» в совокупности с одним из слов (знаков) определяющих параметры значений показателей – участник должен указать значение показателя противоположное установленному;</w:t>
      </w:r>
    </w:p>
    <w:p w14:paraId="1ED27E93"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 при описании диапазона предлогами </w:t>
      </w:r>
      <w:r w:rsidRPr="009A056E">
        <w:rPr>
          <w:rFonts w:ascii="Times New Roman" w:hAnsi="Times New Roman" w:cs="Times New Roman"/>
          <w:b/>
          <w:color w:val="000000"/>
        </w:rPr>
        <w:t>«от»</w:t>
      </w:r>
      <w:r w:rsidRPr="009A056E">
        <w:rPr>
          <w:rFonts w:ascii="Times New Roman" w:hAnsi="Times New Roman" w:cs="Times New Roman"/>
          <w:color w:val="000000"/>
        </w:rPr>
        <w:t xml:space="preserve"> и </w:t>
      </w:r>
      <w:r w:rsidRPr="009A056E">
        <w:rPr>
          <w:rFonts w:ascii="Times New Roman" w:hAnsi="Times New Roman" w:cs="Times New Roman"/>
          <w:b/>
          <w:color w:val="000000"/>
        </w:rPr>
        <w:t>«до»</w:t>
      </w:r>
      <w:r w:rsidRPr="009A056E">
        <w:rPr>
          <w:rFonts w:ascii="Times New Roman" w:hAnsi="Times New Roman" w:cs="Times New Roman"/>
          <w:color w:val="000000"/>
        </w:rPr>
        <w:t xml:space="preserve"> участник указывает конкретное значение внутри диапазона, при этом предельные показатели входят в диапазон; </w:t>
      </w:r>
    </w:p>
    <w:p w14:paraId="0C4E9437" w14:textId="77777777" w:rsidR="003505CD" w:rsidRPr="009A056E" w:rsidRDefault="003505CD" w:rsidP="003505CD">
      <w:pPr>
        <w:autoSpaceDE w:val="0"/>
        <w:autoSpaceDN w:val="0"/>
        <w:ind w:firstLine="426"/>
        <w:contextualSpacing/>
        <w:jc w:val="both"/>
        <w:rPr>
          <w:rFonts w:ascii="Times New Roman" w:hAnsi="Times New Roman" w:cs="Times New Roman"/>
          <w:color w:val="000000"/>
        </w:rPr>
      </w:pPr>
      <w:r w:rsidRPr="009A056E">
        <w:rPr>
          <w:rFonts w:ascii="Times New Roman" w:hAnsi="Times New Roman" w:cs="Times New Roman"/>
          <w:color w:val="000000"/>
        </w:rPr>
        <w:t>- со знаком</w:t>
      </w:r>
      <w:r w:rsidRPr="009A056E">
        <w:rPr>
          <w:rFonts w:ascii="Times New Roman" w:hAnsi="Times New Roman" w:cs="Times New Roman"/>
          <w:b/>
          <w:color w:val="000000"/>
        </w:rPr>
        <w:t xml:space="preserve"> «+/-», «±»</w:t>
      </w:r>
      <w:r w:rsidRPr="009A056E">
        <w:rPr>
          <w:rFonts w:ascii="Times New Roman" w:hAnsi="Times New Roman" w:cs="Times New Roman"/>
          <w:color w:val="000000"/>
        </w:rPr>
        <w:t xml:space="preserve"> (например - погрешность) - участник предлагает конкретное цифровое значение с указанием заданного знака установленной погрешности.</w:t>
      </w:r>
    </w:p>
    <w:p w14:paraId="3D98A80B" w14:textId="77777777" w:rsidR="003505CD" w:rsidRPr="009A056E" w:rsidRDefault="003505CD" w:rsidP="003505CD">
      <w:pPr>
        <w:autoSpaceDE w:val="0"/>
        <w:autoSpaceDN w:val="0"/>
        <w:ind w:firstLine="426"/>
        <w:contextualSpacing/>
        <w:jc w:val="both"/>
        <w:rPr>
          <w:rFonts w:ascii="Times New Roman" w:hAnsi="Times New Roman" w:cs="Times New Roman"/>
          <w:color w:val="000000"/>
        </w:rPr>
      </w:pPr>
      <w:r w:rsidRPr="009A056E">
        <w:rPr>
          <w:rFonts w:ascii="Times New Roman" w:hAnsi="Times New Roman" w:cs="Times New Roman"/>
          <w:color w:val="000000"/>
        </w:rPr>
        <w:t xml:space="preserve">- со знаком «+/-», «±» и с сочетанием слов «не более», «не более, чем», «не </w:t>
      </w:r>
      <w:proofErr w:type="gramStart"/>
      <w:r w:rsidRPr="009A056E">
        <w:rPr>
          <w:rFonts w:ascii="Times New Roman" w:hAnsi="Times New Roman" w:cs="Times New Roman"/>
          <w:color w:val="000000"/>
        </w:rPr>
        <w:t xml:space="preserve">менее»   </w:t>
      </w:r>
      <w:proofErr w:type="gramEnd"/>
      <w:r w:rsidRPr="009A056E">
        <w:rPr>
          <w:rFonts w:ascii="Times New Roman" w:hAnsi="Times New Roman" w:cs="Times New Roman"/>
          <w:color w:val="000000"/>
        </w:rPr>
        <w:t xml:space="preserve">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14:paraId="24739254" w14:textId="77777777" w:rsidR="003505CD" w:rsidRPr="009A056E" w:rsidRDefault="003505CD" w:rsidP="003505CD">
      <w:pPr>
        <w:autoSpaceDE w:val="0"/>
        <w:autoSpaceDN w:val="0"/>
        <w:ind w:firstLine="426"/>
        <w:contextualSpacing/>
        <w:jc w:val="both"/>
        <w:rPr>
          <w:rFonts w:ascii="Times New Roman" w:hAnsi="Times New Roman" w:cs="Times New Roman"/>
          <w:color w:val="000000"/>
        </w:rPr>
      </w:pPr>
      <w:r w:rsidRPr="009A056E">
        <w:rPr>
          <w:rFonts w:ascii="Times New Roman" w:hAnsi="Times New Roman" w:cs="Times New Roman"/>
          <w:color w:val="000000"/>
        </w:rPr>
        <w:t>При перечислении нескольких показателей одной характеристики товара необходимо употреблять союз «и», знаки «;» «,».</w:t>
      </w:r>
    </w:p>
    <w:p w14:paraId="00C15C50"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должно быть», «может», «в основном», «и другое», «в пределах», «ориентировочно», «не более», «не менее», «не более, чем», «не менее, чем», «не ранее», «не хуже», «не выше», «не ниже», «не позднее», «не ранее», «не уже», «уже», «тоньше», «не шире», «шире», «толще», «до», «от», «более», «больше», «менее», «меньше», «выше», «свыше», «св.», «ниже», «позднее», «ранее», «&lt;», «&gt;», «≤», «≥».</w:t>
      </w:r>
    </w:p>
    <w:p w14:paraId="14FF1A98"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При использовании заказчиком в пункте 2 раздела </w:t>
      </w:r>
      <w:r w:rsidR="00FD40F0" w:rsidRPr="009A056E">
        <w:rPr>
          <w:rFonts w:ascii="Times New Roman" w:hAnsi="Times New Roman" w:cs="Times New Roman"/>
          <w:color w:val="000000"/>
        </w:rPr>
        <w:t>5</w:t>
      </w:r>
      <w:r w:rsidRPr="009A056E">
        <w:rPr>
          <w:rFonts w:ascii="Times New Roman" w:hAnsi="Times New Roman" w:cs="Times New Roman"/>
          <w:color w:val="000000"/>
        </w:rPr>
        <w:t xml:space="preserve"> «ОПИСАНИЕ ОБЪЕКТА ЗАКУПКИ (ТЕХНИЧЕСКОЕ ЗАДАНИЕ)» вышеуказанных терминов, участник предлагает конкретные значения заданное техническим заданием с учетом требований настоящий инструкцией.</w:t>
      </w:r>
    </w:p>
    <w:p w14:paraId="19ABEF2C" w14:textId="77777777" w:rsidR="003505CD" w:rsidRPr="009A056E" w:rsidRDefault="003505CD" w:rsidP="003505CD">
      <w:pPr>
        <w:ind w:firstLine="426"/>
        <w:jc w:val="both"/>
        <w:rPr>
          <w:rFonts w:ascii="Times New Roman" w:hAnsi="Times New Roman" w:cs="Times New Roman"/>
          <w:color w:val="000000"/>
        </w:rPr>
      </w:pPr>
      <w:r w:rsidRPr="009A056E">
        <w:rPr>
          <w:rFonts w:ascii="Times New Roman" w:hAnsi="Times New Roman" w:cs="Times New Roman"/>
          <w:color w:val="000000"/>
        </w:rPr>
        <w:t xml:space="preserve">4. 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настоящего раздела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 они признаются показателями, которые не могут изменяться. </w:t>
      </w:r>
    </w:p>
    <w:p w14:paraId="74032191" w14:textId="77777777" w:rsidR="006A146D" w:rsidRPr="009A056E" w:rsidRDefault="007017BA" w:rsidP="00572210">
      <w:pPr>
        <w:spacing w:after="240"/>
        <w:jc w:val="center"/>
        <w:outlineLvl w:val="1"/>
        <w:rPr>
          <w:rStyle w:val="FontStyle"/>
          <w:rFonts w:ascii="Times New Roman" w:hAnsi="Times New Roman" w:cs="Times New Roman"/>
          <w:sz w:val="26"/>
          <w:szCs w:val="26"/>
        </w:rPr>
      </w:pPr>
      <w:r w:rsidRPr="009A056E">
        <w:rPr>
          <w:rFonts w:ascii="Times New Roman" w:hAnsi="Times New Roman" w:cs="Times New Roman"/>
          <w:b/>
          <w:bCs/>
          <w:caps/>
          <w:kern w:val="28"/>
          <w:sz w:val="26"/>
          <w:szCs w:val="26"/>
          <w:shd w:val="clear" w:color="auto" w:fill="FFFFFF"/>
        </w:rPr>
        <w:br w:type="page"/>
      </w:r>
      <w:r w:rsidR="00572210" w:rsidRPr="009A056E">
        <w:rPr>
          <w:rFonts w:ascii="Times New Roman" w:hAnsi="Times New Roman" w:cs="Times New Roman"/>
          <w:b/>
          <w:sz w:val="28"/>
          <w:szCs w:val="28"/>
        </w:rPr>
        <w:lastRenderedPageBreak/>
        <w:t>6. ОБОСНОВАНИЕ НАЧАЛЬНОЙ (МАКСИМАЛЬНОЙ) ЦЕНЫ ДОГОВОРА С ИСПОЛЬЗОВАНИЕМ МЕТОДА СОПОСТАВИМЫХ РЫНОЧНЫХ ЦЕН</w:t>
      </w:r>
      <w:r w:rsidR="00572210" w:rsidRPr="009A056E">
        <w:rPr>
          <w:rStyle w:val="FontStyle"/>
          <w:rFonts w:ascii="Times New Roman" w:hAnsi="Times New Roman" w:cs="Times New Roman"/>
          <w:sz w:val="26"/>
          <w:szCs w:val="26"/>
        </w:rPr>
        <w:t xml:space="preserve"> </w:t>
      </w:r>
    </w:p>
    <w:p w14:paraId="372BB12C" w14:textId="77777777" w:rsidR="006A146D" w:rsidRPr="009A056E" w:rsidRDefault="006A146D" w:rsidP="00B769EA">
      <w:pPr>
        <w:spacing w:before="480" w:line="200" w:lineRule="atLeast"/>
        <w:jc w:val="center"/>
        <w:textAlignment w:val="baseline"/>
        <w:rPr>
          <w:rFonts w:ascii="Times New Roman" w:eastAsia="SimSun" w:hAnsi="Times New Roman" w:cs="Times New Roman"/>
          <w:sz w:val="26"/>
          <w:szCs w:val="26"/>
        </w:rPr>
      </w:pPr>
      <w:r w:rsidRPr="009A056E">
        <w:rPr>
          <w:rFonts w:ascii="Times New Roman" w:eastAsia="SimSun" w:hAnsi="Times New Roman" w:cs="Times New Roman"/>
          <w:sz w:val="26"/>
          <w:szCs w:val="26"/>
        </w:rPr>
        <w:t>ПРИЛОЖЕНО ОТДЕЛЬНЫМ ФАЙЛОМ, КОТОРЫЙ ЯВЛЯЕТСЯ</w:t>
      </w:r>
    </w:p>
    <w:p w14:paraId="2238C006" w14:textId="77777777" w:rsidR="006A146D" w:rsidRPr="009A056E" w:rsidRDefault="006A146D">
      <w:pPr>
        <w:spacing w:line="200" w:lineRule="atLeast"/>
        <w:jc w:val="center"/>
        <w:textAlignment w:val="baseline"/>
        <w:rPr>
          <w:rFonts w:ascii="Times New Roman" w:eastAsia="SimSun" w:hAnsi="Times New Roman" w:cs="Times New Roman"/>
          <w:sz w:val="26"/>
          <w:szCs w:val="26"/>
        </w:rPr>
      </w:pPr>
      <w:r w:rsidRPr="009A056E">
        <w:rPr>
          <w:rFonts w:ascii="Times New Roman" w:eastAsia="SimSun" w:hAnsi="Times New Roman" w:cs="Times New Roman"/>
          <w:sz w:val="26"/>
          <w:szCs w:val="26"/>
        </w:rPr>
        <w:t>НЕОТЪЕМЛЕМОЙ ЧАСТЬЮ НАСТОЯЩЕЙ ДОКУМЕНТАЦИИ</w:t>
      </w:r>
    </w:p>
    <w:p w14:paraId="762B7441" w14:textId="77777777" w:rsidR="00497A1B" w:rsidRPr="009A056E" w:rsidRDefault="004643FD" w:rsidP="00B769EA">
      <w:pPr>
        <w:spacing w:after="480"/>
        <w:jc w:val="center"/>
        <w:outlineLvl w:val="1"/>
        <w:rPr>
          <w:rFonts w:ascii="Times New Roman" w:hAnsi="Times New Roman" w:cs="Times New Roman"/>
          <w:b/>
          <w:caps/>
          <w:kern w:val="28"/>
        </w:rPr>
      </w:pPr>
      <w:r w:rsidRPr="009A056E">
        <w:rPr>
          <w:rFonts w:ascii="Times New Roman" w:hAnsi="Times New Roman" w:cs="Times New Roman"/>
          <w:b/>
          <w:caps/>
          <w:kern w:val="28"/>
        </w:rPr>
        <w:br w:type="column"/>
      </w:r>
      <w:r w:rsidR="00E95829" w:rsidRPr="009A056E">
        <w:rPr>
          <w:rFonts w:ascii="Times New Roman" w:hAnsi="Times New Roman" w:cs="Times New Roman"/>
          <w:b/>
          <w:sz w:val="28"/>
          <w:szCs w:val="28"/>
        </w:rPr>
        <w:lastRenderedPageBreak/>
        <w:t>7. ПРОЕКТ ДОГОВОРА</w:t>
      </w:r>
    </w:p>
    <w:p w14:paraId="7C17C5CA" w14:textId="77777777" w:rsidR="00951755" w:rsidRPr="009A056E" w:rsidRDefault="00951755" w:rsidP="00951755">
      <w:pPr>
        <w:spacing w:line="200" w:lineRule="atLeast"/>
        <w:jc w:val="center"/>
        <w:textAlignment w:val="baseline"/>
        <w:rPr>
          <w:rFonts w:ascii="Times New Roman" w:eastAsia="SimSun" w:hAnsi="Times New Roman" w:cs="Times New Roman"/>
          <w:sz w:val="26"/>
          <w:szCs w:val="26"/>
        </w:rPr>
      </w:pPr>
      <w:r w:rsidRPr="009A056E">
        <w:rPr>
          <w:rFonts w:ascii="Times New Roman" w:eastAsia="SimSun" w:hAnsi="Times New Roman" w:cs="Times New Roman"/>
          <w:sz w:val="26"/>
          <w:szCs w:val="26"/>
        </w:rPr>
        <w:t>ПРИЛОЖЕНО ОТДЕЛЬНЫМ ФАЙЛОМ, КОТОРЫЙ ЯВЛЯЕТСЯ</w:t>
      </w:r>
    </w:p>
    <w:p w14:paraId="370BD10B" w14:textId="77777777" w:rsidR="00951755" w:rsidRPr="009A056E" w:rsidRDefault="00951755" w:rsidP="00951755">
      <w:pPr>
        <w:spacing w:line="200" w:lineRule="atLeast"/>
        <w:jc w:val="center"/>
        <w:textAlignment w:val="baseline"/>
        <w:rPr>
          <w:rFonts w:ascii="Times New Roman" w:eastAsia="SimSun" w:hAnsi="Times New Roman" w:cs="Times New Roman"/>
          <w:sz w:val="26"/>
          <w:szCs w:val="26"/>
        </w:rPr>
      </w:pPr>
      <w:r w:rsidRPr="009A056E">
        <w:rPr>
          <w:rFonts w:ascii="Times New Roman" w:eastAsia="SimSun" w:hAnsi="Times New Roman" w:cs="Times New Roman"/>
          <w:sz w:val="26"/>
          <w:szCs w:val="26"/>
        </w:rPr>
        <w:t>НЕОТЪЕМЛЕМОЙ ЧАСТЬЮ НАСТОЯЩЕЙ ДОКУМЕНТАЦИИ</w:t>
      </w:r>
    </w:p>
    <w:sectPr w:rsidR="00951755" w:rsidRPr="009A056E" w:rsidSect="00083215">
      <w:pgSz w:w="11906" w:h="16838" w:code="9"/>
      <w:pgMar w:top="567" w:right="1701" w:bottom="851" w:left="85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260A" w14:textId="77777777" w:rsidR="00DC314C" w:rsidRDefault="00DC314C" w:rsidP="0084135E">
      <w:r>
        <w:separator/>
      </w:r>
    </w:p>
  </w:endnote>
  <w:endnote w:type="continuationSeparator" w:id="0">
    <w:p w14:paraId="21FA25C3" w14:textId="77777777" w:rsidR="00DC314C" w:rsidRDefault="00DC314C" w:rsidP="0084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DejaVu Sans">
    <w:altName w:val="MS Gothic"/>
    <w:charset w:val="CC"/>
    <w:family w:val="swiss"/>
    <w:pitch w:val="variable"/>
    <w:sig w:usb0="00000000" w:usb1="D200FDFF" w:usb2="0A246029" w:usb3="00000000" w:csb0="000001FF" w:csb1="00000000"/>
  </w:font>
  <w:font w:name="Lohit Hindi">
    <w:altName w:val="Yu Gothic"/>
    <w:charset w:val="80"/>
    <w:family w:val="auto"/>
    <w:pitch w:val="variable"/>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3972" w14:textId="35189D6C" w:rsidR="00DC314C" w:rsidRDefault="00DC314C" w:rsidP="001C1AB6">
    <w:pPr>
      <w:pStyle w:val="af5"/>
      <w:spacing w:after="120"/>
      <w:jc w:val="center"/>
    </w:pPr>
    <w:r>
      <w:fldChar w:fldCharType="begin"/>
    </w:r>
    <w:r>
      <w:instrText>PAGE   \* MERGEFORMAT</w:instrText>
    </w:r>
    <w:r>
      <w:fldChar w:fldCharType="separate"/>
    </w:r>
    <w:r w:rsidR="00CD34F4">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9D7C" w14:textId="77777777" w:rsidR="00DC314C" w:rsidRDefault="00DC314C">
    <w:pPr>
      <w:pStyle w:val="af5"/>
      <w:jc w:val="right"/>
    </w:pPr>
  </w:p>
  <w:p w14:paraId="32A15E1D" w14:textId="77777777" w:rsidR="00DC314C" w:rsidRDefault="00DC314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F53CF" w14:textId="77777777" w:rsidR="00DC314C" w:rsidRDefault="00DC314C" w:rsidP="0084135E">
      <w:r>
        <w:separator/>
      </w:r>
    </w:p>
  </w:footnote>
  <w:footnote w:type="continuationSeparator" w:id="0">
    <w:p w14:paraId="08E6D76B" w14:textId="77777777" w:rsidR="00DC314C" w:rsidRDefault="00DC314C" w:rsidP="00841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3"/>
    <w:lvl w:ilvl="0">
      <w:start w:val="1"/>
      <w:numFmt w:val="none"/>
      <w:pStyle w:val="1"/>
      <w:suff w:val="nothing"/>
      <w:lvlText w:val=""/>
      <w:lvlJc w:val="left"/>
      <w:pPr>
        <w:tabs>
          <w:tab w:val="num" w:pos="0"/>
        </w:tabs>
        <w:ind w:left="432" w:hanging="432"/>
      </w:pPr>
    </w:lvl>
    <w:lvl w:ilvl="1">
      <w:start w:val="1"/>
      <w:numFmt w:val="none"/>
      <w:pStyle w:val="Styl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5"/>
    <w:lvl w:ilvl="0">
      <w:start w:val="1"/>
      <w:numFmt w:val="decimal"/>
      <w:pStyle w:val="a"/>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15:restartNumberingAfterBreak="0">
    <w:nsid w:val="00000007"/>
    <w:multiLevelType w:val="multilevel"/>
    <w:tmpl w:val="00000007"/>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 w:val="0"/>
        <w:bCs w:val="0"/>
        <w:i w:val="0"/>
        <w:iCs w:val="0"/>
        <w:caps w:val="0"/>
        <w:smallCaps w:val="0"/>
        <w:spacing w:val="0"/>
        <w:kern w:val="1"/>
        <w:sz w:val="24"/>
        <w:szCs w:val="24"/>
        <w:lang w:val="ru-RU" w:eastAsia="ru-RU" w:bidi="hi-I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7"/>
    <w:lvl w:ilvl="0">
      <w:start w:val="1"/>
      <w:numFmt w:val="none"/>
      <w:suff w:val="nothing"/>
      <w:lvlText w:val=""/>
      <w:lvlJc w:val="left"/>
      <w:pPr>
        <w:tabs>
          <w:tab w:val="num" w:pos="0"/>
        </w:tabs>
        <w:ind w:left="792" w:hanging="432"/>
      </w:pPr>
      <w:rPr>
        <w:rFonts w:cs="Times New Roman"/>
      </w:rPr>
    </w:lvl>
    <w:lvl w:ilvl="1">
      <w:start w:val="1"/>
      <w:numFmt w:val="none"/>
      <w:suff w:val="nothing"/>
      <w:lvlText w:val=""/>
      <w:lvlJc w:val="left"/>
      <w:pPr>
        <w:tabs>
          <w:tab w:val="num" w:pos="0"/>
        </w:tabs>
        <w:ind w:left="936" w:hanging="576"/>
      </w:pPr>
      <w:rPr>
        <w:rFonts w:eastAsia="Times New Roman" w:cs="Times New Roman"/>
        <w:b w:val="0"/>
        <w:bCs w:val="0"/>
        <w:i w:val="0"/>
        <w:iCs w:val="0"/>
        <w:caps w:val="0"/>
        <w:smallCaps w:val="0"/>
        <w:sz w:val="24"/>
        <w:szCs w:val="24"/>
        <w:lang w:val="ru-RU" w:eastAsia="zh-CN" w:bidi="ar-SA"/>
      </w:r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8" w15:restartNumberingAfterBreak="0">
    <w:nsid w:val="000A263E"/>
    <w:multiLevelType w:val="multilevel"/>
    <w:tmpl w:val="000A263E"/>
    <w:lvl w:ilvl="0">
      <w:start w:val="1"/>
      <w:numFmt w:val="decimal"/>
      <w:lvlText w:val="%1."/>
      <w:lvlJc w:val="left"/>
      <w:pPr>
        <w:tabs>
          <w:tab w:val="left" w:pos="928"/>
        </w:tabs>
        <w:ind w:left="928" w:hanging="360"/>
      </w:pPr>
    </w:lvl>
    <w:lvl w:ilvl="1">
      <w:start w:val="1"/>
      <w:numFmt w:val="decimal"/>
      <w:lvlText w:val="%2."/>
      <w:lvlJc w:val="left"/>
      <w:pPr>
        <w:tabs>
          <w:tab w:val="left" w:pos="1648"/>
        </w:tabs>
        <w:ind w:left="1648" w:hanging="360"/>
      </w:pPr>
    </w:lvl>
    <w:lvl w:ilvl="2">
      <w:start w:val="1"/>
      <w:numFmt w:val="decimal"/>
      <w:lvlText w:val="%3."/>
      <w:lvlJc w:val="left"/>
      <w:pPr>
        <w:tabs>
          <w:tab w:val="left" w:pos="2368"/>
        </w:tabs>
        <w:ind w:left="2368" w:hanging="360"/>
      </w:pPr>
    </w:lvl>
    <w:lvl w:ilvl="3">
      <w:start w:val="1"/>
      <w:numFmt w:val="decimal"/>
      <w:lvlText w:val="%4."/>
      <w:lvlJc w:val="left"/>
      <w:pPr>
        <w:tabs>
          <w:tab w:val="left" w:pos="3088"/>
        </w:tabs>
        <w:ind w:left="3088" w:hanging="360"/>
      </w:pPr>
    </w:lvl>
    <w:lvl w:ilvl="4">
      <w:start w:val="1"/>
      <w:numFmt w:val="decimal"/>
      <w:lvlText w:val="%5."/>
      <w:lvlJc w:val="left"/>
      <w:pPr>
        <w:tabs>
          <w:tab w:val="left" w:pos="3808"/>
        </w:tabs>
        <w:ind w:left="3808" w:hanging="360"/>
      </w:pPr>
    </w:lvl>
    <w:lvl w:ilvl="5">
      <w:start w:val="1"/>
      <w:numFmt w:val="decimal"/>
      <w:lvlText w:val="%6."/>
      <w:lvlJc w:val="left"/>
      <w:pPr>
        <w:tabs>
          <w:tab w:val="left" w:pos="4528"/>
        </w:tabs>
        <w:ind w:left="4528" w:hanging="360"/>
      </w:pPr>
    </w:lvl>
    <w:lvl w:ilvl="6">
      <w:start w:val="1"/>
      <w:numFmt w:val="decimal"/>
      <w:lvlText w:val="%7."/>
      <w:lvlJc w:val="left"/>
      <w:pPr>
        <w:tabs>
          <w:tab w:val="left" w:pos="5248"/>
        </w:tabs>
        <w:ind w:left="5248" w:hanging="360"/>
      </w:pPr>
    </w:lvl>
    <w:lvl w:ilvl="7">
      <w:start w:val="1"/>
      <w:numFmt w:val="decimal"/>
      <w:lvlText w:val="%8."/>
      <w:lvlJc w:val="left"/>
      <w:pPr>
        <w:tabs>
          <w:tab w:val="left" w:pos="5968"/>
        </w:tabs>
        <w:ind w:left="5968" w:hanging="360"/>
      </w:pPr>
    </w:lvl>
    <w:lvl w:ilvl="8">
      <w:start w:val="1"/>
      <w:numFmt w:val="decimal"/>
      <w:lvlText w:val="%9."/>
      <w:lvlJc w:val="left"/>
      <w:pPr>
        <w:tabs>
          <w:tab w:val="left" w:pos="6688"/>
        </w:tabs>
        <w:ind w:left="6688" w:hanging="360"/>
      </w:pPr>
    </w:lvl>
  </w:abstractNum>
  <w:abstractNum w:abstractNumId="9" w15:restartNumberingAfterBreak="0">
    <w:nsid w:val="02407CCA"/>
    <w:multiLevelType w:val="multilevel"/>
    <w:tmpl w:val="260AA64C"/>
    <w:lvl w:ilvl="0">
      <w:start w:val="3"/>
      <w:numFmt w:val="decimal"/>
      <w:lvlText w:val="%1."/>
      <w:lvlJc w:val="left"/>
      <w:pPr>
        <w:ind w:left="360" w:hanging="360"/>
      </w:pPr>
      <w:rPr>
        <w:rFonts w:eastAsia="SimSun;宋体" w:hint="default"/>
        <w:i w:val="0"/>
      </w:rPr>
    </w:lvl>
    <w:lvl w:ilvl="1">
      <w:start w:val="3"/>
      <w:numFmt w:val="decimal"/>
      <w:lvlText w:val="%1.%2."/>
      <w:lvlJc w:val="left"/>
      <w:pPr>
        <w:ind w:left="1004" w:hanging="720"/>
      </w:pPr>
      <w:rPr>
        <w:rFonts w:eastAsia="SimSun;宋体" w:hint="default"/>
        <w:i w:val="0"/>
      </w:rPr>
    </w:lvl>
    <w:lvl w:ilvl="2">
      <w:start w:val="1"/>
      <w:numFmt w:val="decimal"/>
      <w:lvlText w:val="%1.%2.%3."/>
      <w:lvlJc w:val="left"/>
      <w:pPr>
        <w:ind w:left="1288" w:hanging="720"/>
      </w:pPr>
      <w:rPr>
        <w:rFonts w:eastAsia="SimSun;宋体" w:hint="default"/>
        <w:i w:val="0"/>
      </w:rPr>
    </w:lvl>
    <w:lvl w:ilvl="3">
      <w:start w:val="1"/>
      <w:numFmt w:val="decimal"/>
      <w:lvlText w:val="%1.%2.%3.%4."/>
      <w:lvlJc w:val="left"/>
      <w:pPr>
        <w:ind w:left="1932" w:hanging="1080"/>
      </w:pPr>
      <w:rPr>
        <w:rFonts w:eastAsia="SimSun;宋体" w:hint="default"/>
        <w:i w:val="0"/>
      </w:rPr>
    </w:lvl>
    <w:lvl w:ilvl="4">
      <w:start w:val="1"/>
      <w:numFmt w:val="decimal"/>
      <w:lvlText w:val="%1.%2.%3.%4.%5."/>
      <w:lvlJc w:val="left"/>
      <w:pPr>
        <w:ind w:left="2216" w:hanging="1080"/>
      </w:pPr>
      <w:rPr>
        <w:rFonts w:eastAsia="SimSun;宋体" w:hint="default"/>
        <w:i w:val="0"/>
      </w:rPr>
    </w:lvl>
    <w:lvl w:ilvl="5">
      <w:start w:val="1"/>
      <w:numFmt w:val="decimal"/>
      <w:lvlText w:val="%1.%2.%3.%4.%5.%6."/>
      <w:lvlJc w:val="left"/>
      <w:pPr>
        <w:ind w:left="2860" w:hanging="1440"/>
      </w:pPr>
      <w:rPr>
        <w:rFonts w:eastAsia="SimSun;宋体" w:hint="default"/>
        <w:i w:val="0"/>
      </w:rPr>
    </w:lvl>
    <w:lvl w:ilvl="6">
      <w:start w:val="1"/>
      <w:numFmt w:val="decimal"/>
      <w:lvlText w:val="%1.%2.%3.%4.%5.%6.%7."/>
      <w:lvlJc w:val="left"/>
      <w:pPr>
        <w:ind w:left="3144" w:hanging="1440"/>
      </w:pPr>
      <w:rPr>
        <w:rFonts w:eastAsia="SimSun;宋体" w:hint="default"/>
        <w:i w:val="0"/>
      </w:rPr>
    </w:lvl>
    <w:lvl w:ilvl="7">
      <w:start w:val="1"/>
      <w:numFmt w:val="decimal"/>
      <w:lvlText w:val="%1.%2.%3.%4.%5.%6.%7.%8."/>
      <w:lvlJc w:val="left"/>
      <w:pPr>
        <w:ind w:left="3788" w:hanging="1800"/>
      </w:pPr>
      <w:rPr>
        <w:rFonts w:eastAsia="SimSun;宋体" w:hint="default"/>
        <w:i w:val="0"/>
      </w:rPr>
    </w:lvl>
    <w:lvl w:ilvl="8">
      <w:start w:val="1"/>
      <w:numFmt w:val="decimal"/>
      <w:lvlText w:val="%1.%2.%3.%4.%5.%6.%7.%8.%9."/>
      <w:lvlJc w:val="left"/>
      <w:pPr>
        <w:ind w:left="4072" w:hanging="1800"/>
      </w:pPr>
      <w:rPr>
        <w:rFonts w:eastAsia="SimSun;宋体" w:hint="default"/>
        <w:i w:val="0"/>
      </w:rPr>
    </w:lvl>
  </w:abstractNum>
  <w:abstractNum w:abstractNumId="10" w15:restartNumberingAfterBreak="0">
    <w:nsid w:val="0C89064E"/>
    <w:multiLevelType w:val="multilevel"/>
    <w:tmpl w:val="0C8906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D6173FF"/>
    <w:multiLevelType w:val="hybridMultilevel"/>
    <w:tmpl w:val="924A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462CCB"/>
    <w:multiLevelType w:val="multilevel"/>
    <w:tmpl w:val="0F462C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E673F0"/>
    <w:multiLevelType w:val="multilevel"/>
    <w:tmpl w:val="67941AE6"/>
    <w:lvl w:ilvl="0">
      <w:start w:val="12"/>
      <w:numFmt w:val="decimal"/>
      <w:lvlText w:val="%1."/>
      <w:lvlJc w:val="left"/>
      <w:pPr>
        <w:ind w:left="480" w:hanging="480"/>
      </w:pPr>
      <w:rPr>
        <w:rFonts w:hint="default"/>
      </w:rPr>
    </w:lvl>
    <w:lvl w:ilvl="1">
      <w:start w:val="3"/>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22E0304"/>
    <w:multiLevelType w:val="multilevel"/>
    <w:tmpl w:val="26C00D0A"/>
    <w:lvl w:ilvl="0">
      <w:start w:val="2"/>
      <w:numFmt w:val="decimal"/>
      <w:lvlText w:val="%1"/>
      <w:lvlJc w:val="left"/>
      <w:pPr>
        <w:ind w:left="360" w:hanging="360"/>
      </w:pPr>
      <w:rPr>
        <w:rFonts w:hint="default"/>
        <w:color w:val="auto"/>
        <w:sz w:val="24"/>
      </w:rPr>
    </w:lvl>
    <w:lvl w:ilvl="1">
      <w:start w:val="4"/>
      <w:numFmt w:val="decimal"/>
      <w:lvlText w:val="%1.%2"/>
      <w:lvlJc w:val="left"/>
      <w:pPr>
        <w:ind w:left="1070" w:hanging="360"/>
      </w:pPr>
      <w:rPr>
        <w:rFonts w:hint="default"/>
        <w:color w:val="auto"/>
        <w:sz w:val="24"/>
      </w:rPr>
    </w:lvl>
    <w:lvl w:ilvl="2">
      <w:start w:val="1"/>
      <w:numFmt w:val="decimal"/>
      <w:lvlText w:val="%1.%2.%3"/>
      <w:lvlJc w:val="left"/>
      <w:pPr>
        <w:ind w:left="2140" w:hanging="720"/>
      </w:pPr>
      <w:rPr>
        <w:rFonts w:hint="default"/>
        <w:color w:val="auto"/>
        <w:sz w:val="24"/>
      </w:rPr>
    </w:lvl>
    <w:lvl w:ilvl="3">
      <w:start w:val="1"/>
      <w:numFmt w:val="decimal"/>
      <w:lvlText w:val="%1.%2.%3.%4"/>
      <w:lvlJc w:val="left"/>
      <w:pPr>
        <w:ind w:left="2850" w:hanging="720"/>
      </w:pPr>
      <w:rPr>
        <w:rFonts w:hint="default"/>
        <w:color w:val="auto"/>
        <w:sz w:val="24"/>
      </w:rPr>
    </w:lvl>
    <w:lvl w:ilvl="4">
      <w:start w:val="1"/>
      <w:numFmt w:val="decimal"/>
      <w:lvlText w:val="%1.%2.%3.%4.%5"/>
      <w:lvlJc w:val="left"/>
      <w:pPr>
        <w:ind w:left="3920" w:hanging="1080"/>
      </w:pPr>
      <w:rPr>
        <w:rFonts w:hint="default"/>
        <w:color w:val="auto"/>
        <w:sz w:val="24"/>
      </w:rPr>
    </w:lvl>
    <w:lvl w:ilvl="5">
      <w:start w:val="1"/>
      <w:numFmt w:val="decimal"/>
      <w:lvlText w:val="%1.%2.%3.%4.%5.%6"/>
      <w:lvlJc w:val="left"/>
      <w:pPr>
        <w:ind w:left="4630" w:hanging="1080"/>
      </w:pPr>
      <w:rPr>
        <w:rFonts w:hint="default"/>
        <w:color w:val="auto"/>
        <w:sz w:val="24"/>
      </w:rPr>
    </w:lvl>
    <w:lvl w:ilvl="6">
      <w:start w:val="1"/>
      <w:numFmt w:val="decimal"/>
      <w:lvlText w:val="%1.%2.%3.%4.%5.%6.%7"/>
      <w:lvlJc w:val="left"/>
      <w:pPr>
        <w:ind w:left="5700" w:hanging="1440"/>
      </w:pPr>
      <w:rPr>
        <w:rFonts w:hint="default"/>
        <w:color w:val="auto"/>
        <w:sz w:val="24"/>
      </w:rPr>
    </w:lvl>
    <w:lvl w:ilvl="7">
      <w:start w:val="1"/>
      <w:numFmt w:val="decimal"/>
      <w:lvlText w:val="%1.%2.%3.%4.%5.%6.%7.%8"/>
      <w:lvlJc w:val="left"/>
      <w:pPr>
        <w:ind w:left="6410" w:hanging="1440"/>
      </w:pPr>
      <w:rPr>
        <w:rFonts w:hint="default"/>
        <w:color w:val="auto"/>
        <w:sz w:val="24"/>
      </w:rPr>
    </w:lvl>
    <w:lvl w:ilvl="8">
      <w:start w:val="1"/>
      <w:numFmt w:val="decimal"/>
      <w:lvlText w:val="%1.%2.%3.%4.%5.%6.%7.%8.%9"/>
      <w:lvlJc w:val="left"/>
      <w:pPr>
        <w:ind w:left="7120" w:hanging="1440"/>
      </w:pPr>
      <w:rPr>
        <w:rFonts w:hint="default"/>
        <w:color w:val="auto"/>
        <w:sz w:val="24"/>
      </w:rPr>
    </w:lvl>
  </w:abstractNum>
  <w:abstractNum w:abstractNumId="15" w15:restartNumberingAfterBreak="0">
    <w:nsid w:val="22525C83"/>
    <w:multiLevelType w:val="multilevel"/>
    <w:tmpl w:val="B3F652AA"/>
    <w:lvl w:ilvl="0">
      <w:start w:val="1"/>
      <w:numFmt w:val="none"/>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248F2B59"/>
    <w:multiLevelType w:val="hybridMultilevel"/>
    <w:tmpl w:val="7AAA6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5D41BE"/>
    <w:multiLevelType w:val="multilevel"/>
    <w:tmpl w:val="3B76AFE8"/>
    <w:lvl w:ilvl="0">
      <w:start w:val="1"/>
      <w:numFmt w:val="decimal"/>
      <w:lvlText w:val="%1"/>
      <w:lvlJc w:val="left"/>
      <w:pPr>
        <w:tabs>
          <w:tab w:val="num" w:pos="360"/>
        </w:tabs>
        <w:ind w:left="360" w:hanging="360"/>
      </w:pPr>
      <w:rPr>
        <w:rFonts w:cs="Times New Roman" w:hint="default"/>
      </w:rPr>
    </w:lvl>
    <w:lvl w:ilvl="1">
      <w:start w:val="1"/>
      <w:numFmt w:val="decimal"/>
      <w:suff w:val="space"/>
      <w:lvlText w:val="6.%2"/>
      <w:lvlJc w:val="left"/>
      <w:pPr>
        <w:ind w:left="4472" w:hanging="360"/>
      </w:pPr>
      <w:rPr>
        <w:rFonts w:cs="Times New Roman" w:hint="default"/>
        <w:color w:val="auto"/>
      </w:rPr>
    </w:lvl>
    <w:lvl w:ilvl="2">
      <w:start w:val="1"/>
      <w:numFmt w:val="decimal"/>
      <w:lvlText w:val="6.%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2ABC18B4"/>
    <w:multiLevelType w:val="multilevel"/>
    <w:tmpl w:val="2ABC1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B063F7E"/>
    <w:multiLevelType w:val="multilevel"/>
    <w:tmpl w:val="23165E54"/>
    <w:lvl w:ilvl="0">
      <w:start w:val="5"/>
      <w:numFmt w:val="decimal"/>
      <w:lvlText w:val="%1"/>
      <w:lvlJc w:val="left"/>
      <w:pPr>
        <w:ind w:left="360" w:hanging="360"/>
      </w:pPr>
      <w:rPr>
        <w:rFonts w:ascii="Times New Roman" w:hAnsi="Times New Roman" w:hint="default"/>
        <w:sz w:val="24"/>
      </w:rPr>
    </w:lvl>
    <w:lvl w:ilvl="1">
      <w:start w:val="1"/>
      <w:numFmt w:val="decimal"/>
      <w:lvlText w:val="%1.%2"/>
      <w:lvlJc w:val="left"/>
      <w:pPr>
        <w:ind w:left="1429" w:hanging="360"/>
      </w:pPr>
      <w:rPr>
        <w:rFonts w:ascii="Times New Roman" w:hAnsi="Times New Roman" w:hint="default"/>
        <w:sz w:val="24"/>
      </w:rPr>
    </w:lvl>
    <w:lvl w:ilvl="2">
      <w:start w:val="1"/>
      <w:numFmt w:val="decimal"/>
      <w:lvlText w:val="%1.%2.%3"/>
      <w:lvlJc w:val="left"/>
      <w:pPr>
        <w:ind w:left="2858" w:hanging="720"/>
      </w:pPr>
      <w:rPr>
        <w:rFonts w:ascii="Times New Roman" w:hAnsi="Times New Roman" w:hint="default"/>
        <w:sz w:val="24"/>
      </w:rPr>
    </w:lvl>
    <w:lvl w:ilvl="3">
      <w:start w:val="1"/>
      <w:numFmt w:val="decimal"/>
      <w:lvlText w:val="%1.%2.%3.%4"/>
      <w:lvlJc w:val="left"/>
      <w:pPr>
        <w:ind w:left="3927" w:hanging="720"/>
      </w:pPr>
      <w:rPr>
        <w:rFonts w:ascii="Times New Roman" w:hAnsi="Times New Roman" w:hint="default"/>
        <w:sz w:val="24"/>
      </w:rPr>
    </w:lvl>
    <w:lvl w:ilvl="4">
      <w:start w:val="1"/>
      <w:numFmt w:val="decimal"/>
      <w:lvlText w:val="%1.%2.%3.%4.%5"/>
      <w:lvlJc w:val="left"/>
      <w:pPr>
        <w:ind w:left="5356" w:hanging="1080"/>
      </w:pPr>
      <w:rPr>
        <w:rFonts w:ascii="Times New Roman" w:hAnsi="Times New Roman" w:hint="default"/>
        <w:sz w:val="24"/>
      </w:rPr>
    </w:lvl>
    <w:lvl w:ilvl="5">
      <w:start w:val="1"/>
      <w:numFmt w:val="decimal"/>
      <w:lvlText w:val="%1.%2.%3.%4.%5.%6"/>
      <w:lvlJc w:val="left"/>
      <w:pPr>
        <w:ind w:left="6425" w:hanging="1080"/>
      </w:pPr>
      <w:rPr>
        <w:rFonts w:ascii="Times New Roman" w:hAnsi="Times New Roman" w:hint="default"/>
        <w:sz w:val="24"/>
      </w:rPr>
    </w:lvl>
    <w:lvl w:ilvl="6">
      <w:start w:val="1"/>
      <w:numFmt w:val="decimal"/>
      <w:lvlText w:val="%1.%2.%3.%4.%5.%6.%7"/>
      <w:lvlJc w:val="left"/>
      <w:pPr>
        <w:ind w:left="7854" w:hanging="1440"/>
      </w:pPr>
      <w:rPr>
        <w:rFonts w:ascii="Times New Roman" w:hAnsi="Times New Roman" w:hint="default"/>
        <w:sz w:val="24"/>
      </w:rPr>
    </w:lvl>
    <w:lvl w:ilvl="7">
      <w:start w:val="1"/>
      <w:numFmt w:val="decimal"/>
      <w:lvlText w:val="%1.%2.%3.%4.%5.%6.%7.%8"/>
      <w:lvlJc w:val="left"/>
      <w:pPr>
        <w:ind w:left="8923" w:hanging="1440"/>
      </w:pPr>
      <w:rPr>
        <w:rFonts w:ascii="Times New Roman" w:hAnsi="Times New Roman" w:hint="default"/>
        <w:sz w:val="24"/>
      </w:rPr>
    </w:lvl>
    <w:lvl w:ilvl="8">
      <w:start w:val="1"/>
      <w:numFmt w:val="decimal"/>
      <w:lvlText w:val="%1.%2.%3.%4.%5.%6.%7.%8.%9"/>
      <w:lvlJc w:val="left"/>
      <w:pPr>
        <w:ind w:left="9992" w:hanging="1440"/>
      </w:pPr>
      <w:rPr>
        <w:rFonts w:ascii="Times New Roman" w:hAnsi="Times New Roman" w:hint="default"/>
        <w:sz w:val="24"/>
      </w:rPr>
    </w:lvl>
  </w:abstractNum>
  <w:abstractNum w:abstractNumId="20" w15:restartNumberingAfterBreak="0">
    <w:nsid w:val="2B772421"/>
    <w:multiLevelType w:val="multilevel"/>
    <w:tmpl w:val="936C0620"/>
    <w:lvl w:ilvl="0">
      <w:start w:val="1"/>
      <w:numFmt w:val="decimal"/>
      <w:lvlText w:val="%1"/>
      <w:lvlJc w:val="left"/>
      <w:pPr>
        <w:tabs>
          <w:tab w:val="num" w:pos="360"/>
        </w:tabs>
        <w:ind w:left="360" w:hanging="360"/>
      </w:pPr>
      <w:rPr>
        <w:rFonts w:cs="Times New Roman" w:hint="default"/>
      </w:rPr>
    </w:lvl>
    <w:lvl w:ilvl="1">
      <w:start w:val="1"/>
      <w:numFmt w:val="decimal"/>
      <w:suff w:val="space"/>
      <w:lvlText w:val="4.%2"/>
      <w:lvlJc w:val="left"/>
      <w:pPr>
        <w:ind w:left="1495"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32BF133B"/>
    <w:multiLevelType w:val="multilevel"/>
    <w:tmpl w:val="0E66ACC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6563727"/>
    <w:multiLevelType w:val="multilevel"/>
    <w:tmpl w:val="15CED2F8"/>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B2C4ECB"/>
    <w:multiLevelType w:val="multilevel"/>
    <w:tmpl w:val="BE22C8CC"/>
    <w:lvl w:ilvl="0">
      <w:start w:val="1"/>
      <w:numFmt w:val="decimal"/>
      <w:lvlText w:val="%1"/>
      <w:lvlJc w:val="left"/>
      <w:pPr>
        <w:tabs>
          <w:tab w:val="num" w:pos="360"/>
        </w:tabs>
        <w:ind w:left="360" w:hanging="360"/>
      </w:pPr>
      <w:rPr>
        <w:rFonts w:cs="Times New Roman" w:hint="default"/>
      </w:rPr>
    </w:lvl>
    <w:lvl w:ilvl="1">
      <w:start w:val="1"/>
      <w:numFmt w:val="decimal"/>
      <w:suff w:val="space"/>
      <w:lvlText w:val="9.%2"/>
      <w:lvlJc w:val="left"/>
      <w:pPr>
        <w:ind w:left="3196" w:hanging="360"/>
      </w:pPr>
      <w:rPr>
        <w:rFonts w:cs="Times New Roman" w:hint="default"/>
        <w:color w:val="auto"/>
      </w:rPr>
    </w:lvl>
    <w:lvl w:ilvl="2">
      <w:start w:val="1"/>
      <w:numFmt w:val="decimal"/>
      <w:lvlText w:val="9.%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3BB41B29"/>
    <w:multiLevelType w:val="multilevel"/>
    <w:tmpl w:val="3BB41B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BF263D0"/>
    <w:multiLevelType w:val="multilevel"/>
    <w:tmpl w:val="D21ABF0C"/>
    <w:lvl w:ilvl="0">
      <w:start w:val="12"/>
      <w:numFmt w:val="decimal"/>
      <w:lvlText w:val="%1"/>
      <w:lvlJc w:val="left"/>
      <w:pPr>
        <w:ind w:left="420" w:hanging="420"/>
      </w:pPr>
      <w:rPr>
        <w:rFonts w:hint="default"/>
      </w:rPr>
    </w:lvl>
    <w:lvl w:ilvl="1">
      <w:start w:val="6"/>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C1A5D"/>
    <w:multiLevelType w:val="multilevel"/>
    <w:tmpl w:val="472C1A5D"/>
    <w:lvl w:ilvl="0">
      <w:start w:val="1"/>
      <w:numFmt w:val="decimal"/>
      <w:lvlText w:val="%1."/>
      <w:lvlJc w:val="left"/>
      <w:pPr>
        <w:tabs>
          <w:tab w:val="num"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9CC53F6"/>
    <w:multiLevelType w:val="multilevel"/>
    <w:tmpl w:val="49CC53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EF600FC"/>
    <w:multiLevelType w:val="multilevel"/>
    <w:tmpl w:val="66F4F6A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516556FE"/>
    <w:multiLevelType w:val="hybridMultilevel"/>
    <w:tmpl w:val="42BEF784"/>
    <w:lvl w:ilvl="0" w:tplc="FA7886B6">
      <w:start w:val="1"/>
      <w:numFmt w:val="decimal"/>
      <w:pStyle w:val="a0"/>
      <w:lvlText w:val="%1.)"/>
      <w:lvlJc w:val="left"/>
      <w:pPr>
        <w:tabs>
          <w:tab w:val="num" w:pos="1080"/>
        </w:tabs>
        <w:ind w:left="1021" w:hanging="301"/>
      </w:pPr>
      <w:rPr>
        <w:rFonts w:cs="Times New Roman" w:hint="default"/>
      </w:rPr>
    </w:lvl>
    <w:lvl w:ilvl="1" w:tplc="6A3CEE04" w:tentative="1">
      <w:start w:val="1"/>
      <w:numFmt w:val="lowerLetter"/>
      <w:lvlText w:val="%2."/>
      <w:lvlJc w:val="left"/>
      <w:pPr>
        <w:tabs>
          <w:tab w:val="num" w:pos="1440"/>
        </w:tabs>
        <w:ind w:left="1440" w:hanging="360"/>
      </w:pPr>
      <w:rPr>
        <w:rFonts w:cs="Times New Roman"/>
      </w:rPr>
    </w:lvl>
    <w:lvl w:ilvl="2" w:tplc="BC102144" w:tentative="1">
      <w:start w:val="1"/>
      <w:numFmt w:val="lowerRoman"/>
      <w:lvlText w:val="%3."/>
      <w:lvlJc w:val="right"/>
      <w:pPr>
        <w:tabs>
          <w:tab w:val="num" w:pos="2160"/>
        </w:tabs>
        <w:ind w:left="2160" w:hanging="180"/>
      </w:pPr>
      <w:rPr>
        <w:rFonts w:cs="Times New Roman"/>
      </w:rPr>
    </w:lvl>
    <w:lvl w:ilvl="3" w:tplc="8654A528" w:tentative="1">
      <w:start w:val="1"/>
      <w:numFmt w:val="decimal"/>
      <w:lvlText w:val="%4."/>
      <w:lvlJc w:val="left"/>
      <w:pPr>
        <w:tabs>
          <w:tab w:val="num" w:pos="2880"/>
        </w:tabs>
        <w:ind w:left="2880" w:hanging="360"/>
      </w:pPr>
      <w:rPr>
        <w:rFonts w:cs="Times New Roman"/>
      </w:rPr>
    </w:lvl>
    <w:lvl w:ilvl="4" w:tplc="8DC6790E" w:tentative="1">
      <w:start w:val="1"/>
      <w:numFmt w:val="lowerLetter"/>
      <w:lvlText w:val="%5."/>
      <w:lvlJc w:val="left"/>
      <w:pPr>
        <w:tabs>
          <w:tab w:val="num" w:pos="3600"/>
        </w:tabs>
        <w:ind w:left="3600" w:hanging="360"/>
      </w:pPr>
      <w:rPr>
        <w:rFonts w:cs="Times New Roman"/>
      </w:rPr>
    </w:lvl>
    <w:lvl w:ilvl="5" w:tplc="729C4ACC" w:tentative="1">
      <w:start w:val="1"/>
      <w:numFmt w:val="lowerRoman"/>
      <w:lvlText w:val="%6."/>
      <w:lvlJc w:val="right"/>
      <w:pPr>
        <w:tabs>
          <w:tab w:val="num" w:pos="4320"/>
        </w:tabs>
        <w:ind w:left="4320" w:hanging="180"/>
      </w:pPr>
      <w:rPr>
        <w:rFonts w:cs="Times New Roman"/>
      </w:rPr>
    </w:lvl>
    <w:lvl w:ilvl="6" w:tplc="CD608648" w:tentative="1">
      <w:start w:val="1"/>
      <w:numFmt w:val="decimal"/>
      <w:lvlText w:val="%7."/>
      <w:lvlJc w:val="left"/>
      <w:pPr>
        <w:tabs>
          <w:tab w:val="num" w:pos="5040"/>
        </w:tabs>
        <w:ind w:left="5040" w:hanging="360"/>
      </w:pPr>
      <w:rPr>
        <w:rFonts w:cs="Times New Roman"/>
      </w:rPr>
    </w:lvl>
    <w:lvl w:ilvl="7" w:tplc="1AEE7AE8" w:tentative="1">
      <w:start w:val="1"/>
      <w:numFmt w:val="lowerLetter"/>
      <w:lvlText w:val="%8."/>
      <w:lvlJc w:val="left"/>
      <w:pPr>
        <w:tabs>
          <w:tab w:val="num" w:pos="5760"/>
        </w:tabs>
        <w:ind w:left="5760" w:hanging="360"/>
      </w:pPr>
      <w:rPr>
        <w:rFonts w:cs="Times New Roman"/>
      </w:rPr>
    </w:lvl>
    <w:lvl w:ilvl="8" w:tplc="97FACADA"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5A3A22A5"/>
    <w:multiLevelType w:val="multilevel"/>
    <w:tmpl w:val="5A3A22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D8050DF"/>
    <w:multiLevelType w:val="multilevel"/>
    <w:tmpl w:val="5D8050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26F1A94"/>
    <w:multiLevelType w:val="multilevel"/>
    <w:tmpl w:val="8A5C6E18"/>
    <w:lvl w:ilvl="0">
      <w:start w:val="12"/>
      <w:numFmt w:val="decimal"/>
      <w:lvlText w:val="%1"/>
      <w:lvlJc w:val="left"/>
      <w:pPr>
        <w:ind w:left="420" w:hanging="420"/>
      </w:pPr>
      <w:rPr>
        <w:rFonts w:hint="default"/>
      </w:rPr>
    </w:lvl>
    <w:lvl w:ilvl="1">
      <w:start w:val="1"/>
      <w:numFmt w:val="decimal"/>
      <w:lvlText w:val="%1.%2"/>
      <w:lvlJc w:val="left"/>
      <w:pPr>
        <w:ind w:left="9068" w:hanging="420"/>
      </w:pPr>
      <w:rPr>
        <w:rFonts w:hint="default"/>
      </w:rPr>
    </w:lvl>
    <w:lvl w:ilvl="2">
      <w:start w:val="1"/>
      <w:numFmt w:val="decimal"/>
      <w:lvlText w:val="%1.%2.%3"/>
      <w:lvlJc w:val="left"/>
      <w:pPr>
        <w:ind w:left="18016" w:hanging="720"/>
      </w:pPr>
      <w:rPr>
        <w:rFonts w:hint="default"/>
      </w:rPr>
    </w:lvl>
    <w:lvl w:ilvl="3">
      <w:start w:val="1"/>
      <w:numFmt w:val="decimal"/>
      <w:lvlText w:val="%1.%2.%3.%4"/>
      <w:lvlJc w:val="left"/>
      <w:pPr>
        <w:ind w:left="26664" w:hanging="720"/>
      </w:pPr>
      <w:rPr>
        <w:rFonts w:hint="default"/>
      </w:rPr>
    </w:lvl>
    <w:lvl w:ilvl="4">
      <w:start w:val="1"/>
      <w:numFmt w:val="decimal"/>
      <w:lvlText w:val="%1.%2.%3.%4.%5"/>
      <w:lvlJc w:val="left"/>
      <w:pPr>
        <w:ind w:left="-29864" w:hanging="1080"/>
      </w:pPr>
      <w:rPr>
        <w:rFonts w:hint="default"/>
      </w:rPr>
    </w:lvl>
    <w:lvl w:ilvl="5">
      <w:start w:val="1"/>
      <w:numFmt w:val="decimal"/>
      <w:lvlText w:val="%1.%2.%3.%4.%5.%6"/>
      <w:lvlJc w:val="left"/>
      <w:pPr>
        <w:ind w:left="-21216" w:hanging="1080"/>
      </w:pPr>
      <w:rPr>
        <w:rFonts w:hint="default"/>
      </w:rPr>
    </w:lvl>
    <w:lvl w:ilvl="6">
      <w:start w:val="1"/>
      <w:numFmt w:val="decimal"/>
      <w:lvlText w:val="%1.%2.%3.%4.%5.%6.%7"/>
      <w:lvlJc w:val="left"/>
      <w:pPr>
        <w:ind w:left="-12208" w:hanging="1440"/>
      </w:pPr>
      <w:rPr>
        <w:rFonts w:hint="default"/>
      </w:rPr>
    </w:lvl>
    <w:lvl w:ilvl="7">
      <w:start w:val="1"/>
      <w:numFmt w:val="decimal"/>
      <w:lvlText w:val="%1.%2.%3.%4.%5.%6.%7.%8"/>
      <w:lvlJc w:val="left"/>
      <w:pPr>
        <w:ind w:left="-3560" w:hanging="1440"/>
      </w:pPr>
      <w:rPr>
        <w:rFonts w:hint="default"/>
      </w:rPr>
    </w:lvl>
    <w:lvl w:ilvl="8">
      <w:start w:val="1"/>
      <w:numFmt w:val="decimal"/>
      <w:lvlText w:val="%1.%2.%3.%4.%5.%6.%7.%8.%9"/>
      <w:lvlJc w:val="left"/>
      <w:pPr>
        <w:ind w:left="5448" w:hanging="1800"/>
      </w:pPr>
      <w:rPr>
        <w:rFonts w:hint="default"/>
      </w:rPr>
    </w:lvl>
  </w:abstractNum>
  <w:abstractNum w:abstractNumId="34" w15:restartNumberingAfterBreak="0">
    <w:nsid w:val="666216AE"/>
    <w:multiLevelType w:val="multilevel"/>
    <w:tmpl w:val="8F8A2756"/>
    <w:lvl w:ilvl="0">
      <w:start w:val="1"/>
      <w:numFmt w:val="decimal"/>
      <w:pStyle w:val="a1"/>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901806"/>
    <w:multiLevelType w:val="hybridMultilevel"/>
    <w:tmpl w:val="00283786"/>
    <w:lvl w:ilvl="0" w:tplc="18FC01A4">
      <w:start w:val="1"/>
      <w:numFmt w:val="bullet"/>
      <w:lvlText w:val=""/>
      <w:lvlJc w:val="left"/>
      <w:pPr>
        <w:ind w:left="1287" w:hanging="360"/>
      </w:pPr>
      <w:rPr>
        <w:rFonts w:ascii="Symbol" w:hAnsi="Symbol" w:hint="default"/>
      </w:rPr>
    </w:lvl>
    <w:lvl w:ilvl="1" w:tplc="4A1A51EE" w:tentative="1">
      <w:start w:val="1"/>
      <w:numFmt w:val="bullet"/>
      <w:lvlText w:val="o"/>
      <w:lvlJc w:val="left"/>
      <w:pPr>
        <w:ind w:left="2007" w:hanging="360"/>
      </w:pPr>
      <w:rPr>
        <w:rFonts w:ascii="Courier New" w:hAnsi="Courier New" w:cs="Courier New" w:hint="default"/>
      </w:rPr>
    </w:lvl>
    <w:lvl w:ilvl="2" w:tplc="6E4E24FE" w:tentative="1">
      <w:start w:val="1"/>
      <w:numFmt w:val="bullet"/>
      <w:lvlText w:val=""/>
      <w:lvlJc w:val="left"/>
      <w:pPr>
        <w:ind w:left="2727" w:hanging="360"/>
      </w:pPr>
      <w:rPr>
        <w:rFonts w:ascii="Wingdings" w:hAnsi="Wingdings" w:hint="default"/>
      </w:rPr>
    </w:lvl>
    <w:lvl w:ilvl="3" w:tplc="9594E6B0" w:tentative="1">
      <w:start w:val="1"/>
      <w:numFmt w:val="bullet"/>
      <w:lvlText w:val=""/>
      <w:lvlJc w:val="left"/>
      <w:pPr>
        <w:ind w:left="3447" w:hanging="360"/>
      </w:pPr>
      <w:rPr>
        <w:rFonts w:ascii="Symbol" w:hAnsi="Symbol" w:hint="default"/>
      </w:rPr>
    </w:lvl>
    <w:lvl w:ilvl="4" w:tplc="6C848A3A" w:tentative="1">
      <w:start w:val="1"/>
      <w:numFmt w:val="bullet"/>
      <w:lvlText w:val="o"/>
      <w:lvlJc w:val="left"/>
      <w:pPr>
        <w:ind w:left="4167" w:hanging="360"/>
      </w:pPr>
      <w:rPr>
        <w:rFonts w:ascii="Courier New" w:hAnsi="Courier New" w:cs="Courier New" w:hint="default"/>
      </w:rPr>
    </w:lvl>
    <w:lvl w:ilvl="5" w:tplc="392EEC1C" w:tentative="1">
      <w:start w:val="1"/>
      <w:numFmt w:val="bullet"/>
      <w:lvlText w:val=""/>
      <w:lvlJc w:val="left"/>
      <w:pPr>
        <w:ind w:left="4887" w:hanging="360"/>
      </w:pPr>
      <w:rPr>
        <w:rFonts w:ascii="Wingdings" w:hAnsi="Wingdings" w:hint="default"/>
      </w:rPr>
    </w:lvl>
    <w:lvl w:ilvl="6" w:tplc="8C9A961C" w:tentative="1">
      <w:start w:val="1"/>
      <w:numFmt w:val="bullet"/>
      <w:lvlText w:val=""/>
      <w:lvlJc w:val="left"/>
      <w:pPr>
        <w:ind w:left="5607" w:hanging="360"/>
      </w:pPr>
      <w:rPr>
        <w:rFonts w:ascii="Symbol" w:hAnsi="Symbol" w:hint="default"/>
      </w:rPr>
    </w:lvl>
    <w:lvl w:ilvl="7" w:tplc="5B4CE658" w:tentative="1">
      <w:start w:val="1"/>
      <w:numFmt w:val="bullet"/>
      <w:lvlText w:val="o"/>
      <w:lvlJc w:val="left"/>
      <w:pPr>
        <w:ind w:left="6327" w:hanging="360"/>
      </w:pPr>
      <w:rPr>
        <w:rFonts w:ascii="Courier New" w:hAnsi="Courier New" w:cs="Courier New" w:hint="default"/>
      </w:rPr>
    </w:lvl>
    <w:lvl w:ilvl="8" w:tplc="73FE3C06" w:tentative="1">
      <w:start w:val="1"/>
      <w:numFmt w:val="bullet"/>
      <w:lvlText w:val=""/>
      <w:lvlJc w:val="left"/>
      <w:pPr>
        <w:ind w:left="7047" w:hanging="360"/>
      </w:pPr>
      <w:rPr>
        <w:rFonts w:ascii="Wingdings" w:hAnsi="Wingdings" w:hint="default"/>
      </w:rPr>
    </w:lvl>
  </w:abstractNum>
  <w:abstractNum w:abstractNumId="36" w15:restartNumberingAfterBreak="0">
    <w:nsid w:val="6EF91F88"/>
    <w:multiLevelType w:val="hybridMultilevel"/>
    <w:tmpl w:val="A8D69F1A"/>
    <w:lvl w:ilvl="0" w:tplc="141AB0E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0AB1127"/>
    <w:multiLevelType w:val="multilevel"/>
    <w:tmpl w:val="70AB1127"/>
    <w:lvl w:ilvl="0">
      <w:start w:val="4"/>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38" w15:restartNumberingAfterBreak="0">
    <w:nsid w:val="71686F2A"/>
    <w:multiLevelType w:val="hybridMultilevel"/>
    <w:tmpl w:val="5FC0C4B6"/>
    <w:lvl w:ilvl="0" w:tplc="D50EFE82">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D55E7"/>
    <w:multiLevelType w:val="multilevel"/>
    <w:tmpl w:val="745D55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76987021"/>
    <w:multiLevelType w:val="multilevel"/>
    <w:tmpl w:val="392CA39C"/>
    <w:lvl w:ilvl="0">
      <w:start w:val="1"/>
      <w:numFmt w:val="decimal"/>
      <w:lvlText w:val="%1"/>
      <w:lvlJc w:val="left"/>
      <w:pPr>
        <w:tabs>
          <w:tab w:val="num" w:pos="360"/>
        </w:tabs>
        <w:ind w:left="360" w:hanging="360"/>
      </w:pPr>
      <w:rPr>
        <w:rFonts w:cs="Times New Roman" w:hint="default"/>
      </w:rPr>
    </w:lvl>
    <w:lvl w:ilvl="1">
      <w:start w:val="1"/>
      <w:numFmt w:val="decimal"/>
      <w:suff w:val="space"/>
      <w:lvlText w:val="10.%2"/>
      <w:lvlJc w:val="left"/>
      <w:pPr>
        <w:ind w:left="560" w:hanging="360"/>
      </w:pPr>
      <w:rPr>
        <w:rFonts w:cs="Times New Roman" w:hint="default"/>
        <w:color w:val="auto"/>
      </w:rPr>
    </w:lvl>
    <w:lvl w:ilvl="2">
      <w:start w:val="1"/>
      <w:numFmt w:val="decimal"/>
      <w:lvlText w:val="9.%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69A4E85"/>
    <w:multiLevelType w:val="hybridMultilevel"/>
    <w:tmpl w:val="320EB78C"/>
    <w:lvl w:ilvl="0" w:tplc="0419000F">
      <w:start w:val="1"/>
      <w:numFmt w:val="decimal"/>
      <w:pStyle w:val="a2"/>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C0D5FBE"/>
    <w:multiLevelType w:val="multilevel"/>
    <w:tmpl w:val="3DF68644"/>
    <w:lvl w:ilvl="0">
      <w:start w:val="1"/>
      <w:numFmt w:val="decimal"/>
      <w:lvlText w:val="%1"/>
      <w:lvlJc w:val="left"/>
      <w:pPr>
        <w:tabs>
          <w:tab w:val="num" w:pos="360"/>
        </w:tabs>
        <w:ind w:left="360" w:hanging="360"/>
      </w:pPr>
      <w:rPr>
        <w:rFonts w:cs="Times New Roman" w:hint="default"/>
      </w:rPr>
    </w:lvl>
    <w:lvl w:ilvl="1">
      <w:start w:val="1"/>
      <w:numFmt w:val="decimal"/>
      <w:suff w:val="space"/>
      <w:lvlText w:val="7.%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1"/>
    <w:lvlOverride w:ilvl="0">
      <w:startOverride w:val="1"/>
    </w:lvlOverride>
  </w:num>
  <w:num w:numId="10">
    <w:abstractNumId w:val="29"/>
  </w:num>
  <w:num w:numId="11">
    <w:abstractNumId w:val="41"/>
  </w:num>
  <w:num w:numId="12">
    <w:abstractNumId w:val="16"/>
  </w:num>
  <w:num w:numId="13">
    <w:abstractNumId w:val="13"/>
  </w:num>
  <w:num w:numId="14">
    <w:abstractNumId w:val="34"/>
  </w:num>
  <w:num w:numId="15">
    <w:abstractNumId w:val="21"/>
  </w:num>
  <w:num w:numId="16">
    <w:abstractNumId w:val="36"/>
  </w:num>
  <w:num w:numId="17">
    <w:abstractNumId w:val="11"/>
  </w:num>
  <w:num w:numId="18">
    <w:abstractNumId w:val="15"/>
  </w:num>
  <w:num w:numId="19">
    <w:abstractNumId w:val="20"/>
  </w:num>
  <w:num w:numId="20">
    <w:abstractNumId w:val="17"/>
  </w:num>
  <w:num w:numId="21">
    <w:abstractNumId w:val="42"/>
  </w:num>
  <w:num w:numId="22">
    <w:abstractNumId w:val="23"/>
  </w:num>
  <w:num w:numId="23">
    <w:abstractNumId w:val="40"/>
  </w:num>
  <w:num w:numId="24">
    <w:abstractNumId w:val="22"/>
  </w:num>
  <w:num w:numId="25">
    <w:abstractNumId w:val="19"/>
  </w:num>
  <w:num w:numId="26">
    <w:abstractNumId w:val="30"/>
  </w:num>
  <w:num w:numId="27">
    <w:abstractNumId w:val="33"/>
  </w:num>
  <w:num w:numId="28">
    <w:abstractNumId w:val="9"/>
  </w:num>
  <w:num w:numId="29">
    <w:abstractNumId w:val="25"/>
  </w:num>
  <w:num w:numId="30">
    <w:abstractNumId w:val="38"/>
  </w:num>
  <w:num w:numId="31">
    <w:abstractNumId w:val="14"/>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8"/>
  </w:num>
  <w:num w:numId="36">
    <w:abstractNumId w:val="24"/>
  </w:num>
  <w:num w:numId="37">
    <w:abstractNumId w:val="31"/>
  </w:num>
  <w:num w:numId="38">
    <w:abstractNumId w:val="27"/>
  </w:num>
  <w:num w:numId="39">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9"/>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FA"/>
    <w:rsid w:val="000046B6"/>
    <w:rsid w:val="00015A7A"/>
    <w:rsid w:val="00017D46"/>
    <w:rsid w:val="00017FE6"/>
    <w:rsid w:val="0002292E"/>
    <w:rsid w:val="000332C8"/>
    <w:rsid w:val="000438A7"/>
    <w:rsid w:val="00045C46"/>
    <w:rsid w:val="00047094"/>
    <w:rsid w:val="00050D5D"/>
    <w:rsid w:val="00051C02"/>
    <w:rsid w:val="00051EFF"/>
    <w:rsid w:val="00055C9B"/>
    <w:rsid w:val="00056C70"/>
    <w:rsid w:val="000570FA"/>
    <w:rsid w:val="00057AE1"/>
    <w:rsid w:val="00066C9F"/>
    <w:rsid w:val="00067EDC"/>
    <w:rsid w:val="00067F32"/>
    <w:rsid w:val="00072775"/>
    <w:rsid w:val="00074006"/>
    <w:rsid w:val="00080E5A"/>
    <w:rsid w:val="00083215"/>
    <w:rsid w:val="00085CED"/>
    <w:rsid w:val="0009543A"/>
    <w:rsid w:val="000A0473"/>
    <w:rsid w:val="000A05CE"/>
    <w:rsid w:val="000A4EB5"/>
    <w:rsid w:val="000A756A"/>
    <w:rsid w:val="000B45EF"/>
    <w:rsid w:val="000C4BB3"/>
    <w:rsid w:val="000D08E7"/>
    <w:rsid w:val="000D1405"/>
    <w:rsid w:val="000E0022"/>
    <w:rsid w:val="000F2371"/>
    <w:rsid w:val="000F2842"/>
    <w:rsid w:val="000F2ACC"/>
    <w:rsid w:val="00102AA6"/>
    <w:rsid w:val="001039D5"/>
    <w:rsid w:val="00106CB6"/>
    <w:rsid w:val="0011166F"/>
    <w:rsid w:val="00124982"/>
    <w:rsid w:val="00136B37"/>
    <w:rsid w:val="00143372"/>
    <w:rsid w:val="00155E65"/>
    <w:rsid w:val="00160E80"/>
    <w:rsid w:val="001628D4"/>
    <w:rsid w:val="00170A8C"/>
    <w:rsid w:val="00172320"/>
    <w:rsid w:val="0017463B"/>
    <w:rsid w:val="0017660E"/>
    <w:rsid w:val="00190705"/>
    <w:rsid w:val="00191602"/>
    <w:rsid w:val="001958AA"/>
    <w:rsid w:val="001A02F1"/>
    <w:rsid w:val="001A26E8"/>
    <w:rsid w:val="001A31AD"/>
    <w:rsid w:val="001A5F62"/>
    <w:rsid w:val="001A6E7B"/>
    <w:rsid w:val="001A71D5"/>
    <w:rsid w:val="001A7509"/>
    <w:rsid w:val="001B3029"/>
    <w:rsid w:val="001B4823"/>
    <w:rsid w:val="001B48E0"/>
    <w:rsid w:val="001B60BD"/>
    <w:rsid w:val="001C12F2"/>
    <w:rsid w:val="001C1AB6"/>
    <w:rsid w:val="001D096D"/>
    <w:rsid w:val="001D50D5"/>
    <w:rsid w:val="001D53F9"/>
    <w:rsid w:val="001D69F5"/>
    <w:rsid w:val="001E3DDE"/>
    <w:rsid w:val="001E4D02"/>
    <w:rsid w:val="001F3AC8"/>
    <w:rsid w:val="001F4FC6"/>
    <w:rsid w:val="001F6BFE"/>
    <w:rsid w:val="001F7EEC"/>
    <w:rsid w:val="00203A7F"/>
    <w:rsid w:val="00205B1D"/>
    <w:rsid w:val="00211391"/>
    <w:rsid w:val="00213834"/>
    <w:rsid w:val="00217CD9"/>
    <w:rsid w:val="00222B33"/>
    <w:rsid w:val="002233F1"/>
    <w:rsid w:val="0022734E"/>
    <w:rsid w:val="0023041E"/>
    <w:rsid w:val="00232288"/>
    <w:rsid w:val="00234B40"/>
    <w:rsid w:val="00237C3A"/>
    <w:rsid w:val="0024322B"/>
    <w:rsid w:val="0024746B"/>
    <w:rsid w:val="002565C9"/>
    <w:rsid w:val="00260257"/>
    <w:rsid w:val="002619C0"/>
    <w:rsid w:val="00262181"/>
    <w:rsid w:val="0026279C"/>
    <w:rsid w:val="00264097"/>
    <w:rsid w:val="00272CE3"/>
    <w:rsid w:val="00275175"/>
    <w:rsid w:val="0028004A"/>
    <w:rsid w:val="0028029A"/>
    <w:rsid w:val="00292C1D"/>
    <w:rsid w:val="002A157D"/>
    <w:rsid w:val="002A45B6"/>
    <w:rsid w:val="002A4A87"/>
    <w:rsid w:val="002A764C"/>
    <w:rsid w:val="002B418D"/>
    <w:rsid w:val="002B5FE3"/>
    <w:rsid w:val="002B733C"/>
    <w:rsid w:val="002C2D2B"/>
    <w:rsid w:val="002C44DD"/>
    <w:rsid w:val="002C4B1E"/>
    <w:rsid w:val="002C621E"/>
    <w:rsid w:val="002D2D27"/>
    <w:rsid w:val="002D4FCE"/>
    <w:rsid w:val="002D6905"/>
    <w:rsid w:val="002D7687"/>
    <w:rsid w:val="002D7AF9"/>
    <w:rsid w:val="002E0018"/>
    <w:rsid w:val="003001EA"/>
    <w:rsid w:val="00300D6A"/>
    <w:rsid w:val="00301113"/>
    <w:rsid w:val="00301EE3"/>
    <w:rsid w:val="003074EA"/>
    <w:rsid w:val="0031306D"/>
    <w:rsid w:val="00315D93"/>
    <w:rsid w:val="00316869"/>
    <w:rsid w:val="003213E4"/>
    <w:rsid w:val="00322ED1"/>
    <w:rsid w:val="00324360"/>
    <w:rsid w:val="003259F5"/>
    <w:rsid w:val="00325CDF"/>
    <w:rsid w:val="00327364"/>
    <w:rsid w:val="0033138A"/>
    <w:rsid w:val="0033328D"/>
    <w:rsid w:val="0033517A"/>
    <w:rsid w:val="00335C2C"/>
    <w:rsid w:val="00344EF2"/>
    <w:rsid w:val="003505CD"/>
    <w:rsid w:val="00352860"/>
    <w:rsid w:val="00354112"/>
    <w:rsid w:val="00354409"/>
    <w:rsid w:val="0035769C"/>
    <w:rsid w:val="00361112"/>
    <w:rsid w:val="003613C4"/>
    <w:rsid w:val="003629F5"/>
    <w:rsid w:val="00363791"/>
    <w:rsid w:val="00372132"/>
    <w:rsid w:val="00380A63"/>
    <w:rsid w:val="00381EC6"/>
    <w:rsid w:val="003909D9"/>
    <w:rsid w:val="0039130F"/>
    <w:rsid w:val="00394059"/>
    <w:rsid w:val="0039478B"/>
    <w:rsid w:val="0039572C"/>
    <w:rsid w:val="00395D07"/>
    <w:rsid w:val="00395E7F"/>
    <w:rsid w:val="003A4B42"/>
    <w:rsid w:val="003A7044"/>
    <w:rsid w:val="003B12A1"/>
    <w:rsid w:val="003B36DE"/>
    <w:rsid w:val="003B7612"/>
    <w:rsid w:val="003C40CE"/>
    <w:rsid w:val="003C56AE"/>
    <w:rsid w:val="003D2F5F"/>
    <w:rsid w:val="003D6F81"/>
    <w:rsid w:val="003D7AC4"/>
    <w:rsid w:val="003E45B9"/>
    <w:rsid w:val="003E60B4"/>
    <w:rsid w:val="003F2A4D"/>
    <w:rsid w:val="003F358A"/>
    <w:rsid w:val="003F4FE1"/>
    <w:rsid w:val="003F5B19"/>
    <w:rsid w:val="00403392"/>
    <w:rsid w:val="00404DE0"/>
    <w:rsid w:val="00416716"/>
    <w:rsid w:val="004203B8"/>
    <w:rsid w:val="0042179B"/>
    <w:rsid w:val="0042398C"/>
    <w:rsid w:val="0042663C"/>
    <w:rsid w:val="004272C5"/>
    <w:rsid w:val="004316E3"/>
    <w:rsid w:val="00431FA1"/>
    <w:rsid w:val="00436321"/>
    <w:rsid w:val="004365C3"/>
    <w:rsid w:val="0045044A"/>
    <w:rsid w:val="00451394"/>
    <w:rsid w:val="00453129"/>
    <w:rsid w:val="0045570C"/>
    <w:rsid w:val="004559CE"/>
    <w:rsid w:val="00455A31"/>
    <w:rsid w:val="00457C80"/>
    <w:rsid w:val="00460905"/>
    <w:rsid w:val="00463F39"/>
    <w:rsid w:val="004643FD"/>
    <w:rsid w:val="0047138D"/>
    <w:rsid w:val="00475F56"/>
    <w:rsid w:val="0047623C"/>
    <w:rsid w:val="00476A56"/>
    <w:rsid w:val="0047751D"/>
    <w:rsid w:val="004777C2"/>
    <w:rsid w:val="00477831"/>
    <w:rsid w:val="00482FE2"/>
    <w:rsid w:val="00484827"/>
    <w:rsid w:val="00486E4E"/>
    <w:rsid w:val="00497A1B"/>
    <w:rsid w:val="004A2C69"/>
    <w:rsid w:val="004A7D8D"/>
    <w:rsid w:val="004B4136"/>
    <w:rsid w:val="004C1158"/>
    <w:rsid w:val="004C482D"/>
    <w:rsid w:val="004D0541"/>
    <w:rsid w:val="004D0BA9"/>
    <w:rsid w:val="004D3193"/>
    <w:rsid w:val="004D5B25"/>
    <w:rsid w:val="004E2683"/>
    <w:rsid w:val="004E5637"/>
    <w:rsid w:val="004E5A31"/>
    <w:rsid w:val="004E6E39"/>
    <w:rsid w:val="004F306E"/>
    <w:rsid w:val="004F6AEC"/>
    <w:rsid w:val="005017D9"/>
    <w:rsid w:val="005103C3"/>
    <w:rsid w:val="00510DCA"/>
    <w:rsid w:val="0051594C"/>
    <w:rsid w:val="0051778C"/>
    <w:rsid w:val="00521C3F"/>
    <w:rsid w:val="00522BCE"/>
    <w:rsid w:val="00524A96"/>
    <w:rsid w:val="00524B6F"/>
    <w:rsid w:val="00527C17"/>
    <w:rsid w:val="005407B9"/>
    <w:rsid w:val="00543A3E"/>
    <w:rsid w:val="00545BCF"/>
    <w:rsid w:val="00550825"/>
    <w:rsid w:val="00552D4F"/>
    <w:rsid w:val="005531B0"/>
    <w:rsid w:val="00553635"/>
    <w:rsid w:val="0055446C"/>
    <w:rsid w:val="00556F5A"/>
    <w:rsid w:val="00562597"/>
    <w:rsid w:val="0056473F"/>
    <w:rsid w:val="00564C62"/>
    <w:rsid w:val="00572210"/>
    <w:rsid w:val="00572BD5"/>
    <w:rsid w:val="00573580"/>
    <w:rsid w:val="00575333"/>
    <w:rsid w:val="00584011"/>
    <w:rsid w:val="00587157"/>
    <w:rsid w:val="00590F29"/>
    <w:rsid w:val="00595A28"/>
    <w:rsid w:val="00597FF8"/>
    <w:rsid w:val="005A13C6"/>
    <w:rsid w:val="005A6D21"/>
    <w:rsid w:val="005A7B9B"/>
    <w:rsid w:val="005B5AD2"/>
    <w:rsid w:val="005B6053"/>
    <w:rsid w:val="005B77FB"/>
    <w:rsid w:val="005C12F0"/>
    <w:rsid w:val="005D2907"/>
    <w:rsid w:val="005D3A38"/>
    <w:rsid w:val="005D6EA2"/>
    <w:rsid w:val="005E045F"/>
    <w:rsid w:val="005E3FEA"/>
    <w:rsid w:val="005E5E33"/>
    <w:rsid w:val="005F12E1"/>
    <w:rsid w:val="005F173B"/>
    <w:rsid w:val="005F2E9D"/>
    <w:rsid w:val="005F35A7"/>
    <w:rsid w:val="005F39BA"/>
    <w:rsid w:val="005F4E79"/>
    <w:rsid w:val="0060210E"/>
    <w:rsid w:val="006054BA"/>
    <w:rsid w:val="00605A02"/>
    <w:rsid w:val="00614BD3"/>
    <w:rsid w:val="00614BE4"/>
    <w:rsid w:val="006151BA"/>
    <w:rsid w:val="006177DB"/>
    <w:rsid w:val="00635B48"/>
    <w:rsid w:val="00635D36"/>
    <w:rsid w:val="00636F83"/>
    <w:rsid w:val="00651282"/>
    <w:rsid w:val="00655153"/>
    <w:rsid w:val="006561A6"/>
    <w:rsid w:val="006609BB"/>
    <w:rsid w:val="00662872"/>
    <w:rsid w:val="00664585"/>
    <w:rsid w:val="00665CD9"/>
    <w:rsid w:val="00671772"/>
    <w:rsid w:val="00673687"/>
    <w:rsid w:val="006742EA"/>
    <w:rsid w:val="00680ACF"/>
    <w:rsid w:val="00681229"/>
    <w:rsid w:val="00691456"/>
    <w:rsid w:val="006952AA"/>
    <w:rsid w:val="006973A7"/>
    <w:rsid w:val="006A146D"/>
    <w:rsid w:val="006A4005"/>
    <w:rsid w:val="006A40E9"/>
    <w:rsid w:val="006A5171"/>
    <w:rsid w:val="006A6E64"/>
    <w:rsid w:val="006B0F38"/>
    <w:rsid w:val="006B6371"/>
    <w:rsid w:val="006B679D"/>
    <w:rsid w:val="006B78D4"/>
    <w:rsid w:val="006C1E15"/>
    <w:rsid w:val="006C6B4A"/>
    <w:rsid w:val="006D2C26"/>
    <w:rsid w:val="006D7AC5"/>
    <w:rsid w:val="006E0BA7"/>
    <w:rsid w:val="006E2AF4"/>
    <w:rsid w:val="006E3F1F"/>
    <w:rsid w:val="006F06EE"/>
    <w:rsid w:val="006F08BB"/>
    <w:rsid w:val="006F6B17"/>
    <w:rsid w:val="006F6B5C"/>
    <w:rsid w:val="006F7737"/>
    <w:rsid w:val="007017BA"/>
    <w:rsid w:val="00702E12"/>
    <w:rsid w:val="00703DE6"/>
    <w:rsid w:val="00705BBC"/>
    <w:rsid w:val="00706EF5"/>
    <w:rsid w:val="00710E74"/>
    <w:rsid w:val="00712058"/>
    <w:rsid w:val="00717D77"/>
    <w:rsid w:val="0072556E"/>
    <w:rsid w:val="00736F2E"/>
    <w:rsid w:val="0074056C"/>
    <w:rsid w:val="00752698"/>
    <w:rsid w:val="00753330"/>
    <w:rsid w:val="00756133"/>
    <w:rsid w:val="00762082"/>
    <w:rsid w:val="00764D08"/>
    <w:rsid w:val="00765B20"/>
    <w:rsid w:val="0076652F"/>
    <w:rsid w:val="00767903"/>
    <w:rsid w:val="00774B04"/>
    <w:rsid w:val="007774AC"/>
    <w:rsid w:val="007777BF"/>
    <w:rsid w:val="00781782"/>
    <w:rsid w:val="00787B74"/>
    <w:rsid w:val="00792ABB"/>
    <w:rsid w:val="00794A7F"/>
    <w:rsid w:val="00797D51"/>
    <w:rsid w:val="007A17E3"/>
    <w:rsid w:val="007A3E13"/>
    <w:rsid w:val="007A6316"/>
    <w:rsid w:val="007B1731"/>
    <w:rsid w:val="007B6530"/>
    <w:rsid w:val="007C15E8"/>
    <w:rsid w:val="007D16A5"/>
    <w:rsid w:val="007D50E8"/>
    <w:rsid w:val="007D787C"/>
    <w:rsid w:val="007E003D"/>
    <w:rsid w:val="007E0916"/>
    <w:rsid w:val="007E0E69"/>
    <w:rsid w:val="007E7369"/>
    <w:rsid w:val="007F27A3"/>
    <w:rsid w:val="0080304D"/>
    <w:rsid w:val="00803103"/>
    <w:rsid w:val="00804A25"/>
    <w:rsid w:val="00810688"/>
    <w:rsid w:val="00811C2C"/>
    <w:rsid w:val="00816B19"/>
    <w:rsid w:val="008279D2"/>
    <w:rsid w:val="008310D1"/>
    <w:rsid w:val="0083137A"/>
    <w:rsid w:val="008328EF"/>
    <w:rsid w:val="00833203"/>
    <w:rsid w:val="00836E2A"/>
    <w:rsid w:val="00836FBB"/>
    <w:rsid w:val="00836FE1"/>
    <w:rsid w:val="00840AA8"/>
    <w:rsid w:val="0084135E"/>
    <w:rsid w:val="00847A5E"/>
    <w:rsid w:val="00851743"/>
    <w:rsid w:val="00853B43"/>
    <w:rsid w:val="008564AB"/>
    <w:rsid w:val="00872B16"/>
    <w:rsid w:val="008739AD"/>
    <w:rsid w:val="00874243"/>
    <w:rsid w:val="00874B0E"/>
    <w:rsid w:val="00874DB9"/>
    <w:rsid w:val="00877710"/>
    <w:rsid w:val="00883F58"/>
    <w:rsid w:val="0088646C"/>
    <w:rsid w:val="00895510"/>
    <w:rsid w:val="00895CD0"/>
    <w:rsid w:val="008A3501"/>
    <w:rsid w:val="008A3965"/>
    <w:rsid w:val="008A3F0F"/>
    <w:rsid w:val="008A65DB"/>
    <w:rsid w:val="008B0066"/>
    <w:rsid w:val="008B674B"/>
    <w:rsid w:val="008B739C"/>
    <w:rsid w:val="008C1CB1"/>
    <w:rsid w:val="008C41E3"/>
    <w:rsid w:val="008C7D08"/>
    <w:rsid w:val="008C7FE3"/>
    <w:rsid w:val="008D25A0"/>
    <w:rsid w:val="008D45DE"/>
    <w:rsid w:val="008D5EBE"/>
    <w:rsid w:val="008E480D"/>
    <w:rsid w:val="008E6A25"/>
    <w:rsid w:val="008F750B"/>
    <w:rsid w:val="008F7701"/>
    <w:rsid w:val="00901DFA"/>
    <w:rsid w:val="00902DFD"/>
    <w:rsid w:val="00903E48"/>
    <w:rsid w:val="00904393"/>
    <w:rsid w:val="00905E4F"/>
    <w:rsid w:val="00907B60"/>
    <w:rsid w:val="00913BD4"/>
    <w:rsid w:val="0091723C"/>
    <w:rsid w:val="009172BA"/>
    <w:rsid w:val="0092221D"/>
    <w:rsid w:val="00922B0B"/>
    <w:rsid w:val="00930F1E"/>
    <w:rsid w:val="00931184"/>
    <w:rsid w:val="0093156F"/>
    <w:rsid w:val="0094387C"/>
    <w:rsid w:val="00947B41"/>
    <w:rsid w:val="00951755"/>
    <w:rsid w:val="00952FB6"/>
    <w:rsid w:val="009551D0"/>
    <w:rsid w:val="009558F1"/>
    <w:rsid w:val="00956C29"/>
    <w:rsid w:val="00960F84"/>
    <w:rsid w:val="00964DB1"/>
    <w:rsid w:val="00966744"/>
    <w:rsid w:val="00966C5B"/>
    <w:rsid w:val="0098023A"/>
    <w:rsid w:val="00980F77"/>
    <w:rsid w:val="009822F4"/>
    <w:rsid w:val="00982EE7"/>
    <w:rsid w:val="0098484C"/>
    <w:rsid w:val="0098494B"/>
    <w:rsid w:val="009908DD"/>
    <w:rsid w:val="009A056E"/>
    <w:rsid w:val="009A1313"/>
    <w:rsid w:val="009A227B"/>
    <w:rsid w:val="009B24E7"/>
    <w:rsid w:val="009B2CEA"/>
    <w:rsid w:val="009B613E"/>
    <w:rsid w:val="009B6EE0"/>
    <w:rsid w:val="009D13FE"/>
    <w:rsid w:val="009D269C"/>
    <w:rsid w:val="009E28D0"/>
    <w:rsid w:val="009E3BC4"/>
    <w:rsid w:val="009E50F8"/>
    <w:rsid w:val="009E5C9C"/>
    <w:rsid w:val="009F7423"/>
    <w:rsid w:val="00A00176"/>
    <w:rsid w:val="00A00CEE"/>
    <w:rsid w:val="00A042C1"/>
    <w:rsid w:val="00A12CBB"/>
    <w:rsid w:val="00A13602"/>
    <w:rsid w:val="00A14FF7"/>
    <w:rsid w:val="00A1531D"/>
    <w:rsid w:val="00A22466"/>
    <w:rsid w:val="00A23376"/>
    <w:rsid w:val="00A26D6E"/>
    <w:rsid w:val="00A373D6"/>
    <w:rsid w:val="00A42D5A"/>
    <w:rsid w:val="00A43056"/>
    <w:rsid w:val="00A45B33"/>
    <w:rsid w:val="00A50003"/>
    <w:rsid w:val="00A5632B"/>
    <w:rsid w:val="00A5743B"/>
    <w:rsid w:val="00A6410E"/>
    <w:rsid w:val="00A74A55"/>
    <w:rsid w:val="00A75848"/>
    <w:rsid w:val="00A775D0"/>
    <w:rsid w:val="00A81906"/>
    <w:rsid w:val="00A84E08"/>
    <w:rsid w:val="00A94952"/>
    <w:rsid w:val="00A953D5"/>
    <w:rsid w:val="00AA0A06"/>
    <w:rsid w:val="00AA3FA8"/>
    <w:rsid w:val="00AB1F4E"/>
    <w:rsid w:val="00AB3383"/>
    <w:rsid w:val="00AC3E98"/>
    <w:rsid w:val="00AD0F52"/>
    <w:rsid w:val="00AD5322"/>
    <w:rsid w:val="00AD69F4"/>
    <w:rsid w:val="00AD6E0E"/>
    <w:rsid w:val="00AE2A13"/>
    <w:rsid w:val="00AE5450"/>
    <w:rsid w:val="00AE65D0"/>
    <w:rsid w:val="00AF0555"/>
    <w:rsid w:val="00AF13C1"/>
    <w:rsid w:val="00AF59EC"/>
    <w:rsid w:val="00B00F30"/>
    <w:rsid w:val="00B0428E"/>
    <w:rsid w:val="00B0436B"/>
    <w:rsid w:val="00B0469B"/>
    <w:rsid w:val="00B05D23"/>
    <w:rsid w:val="00B12E88"/>
    <w:rsid w:val="00B14A0A"/>
    <w:rsid w:val="00B15ABD"/>
    <w:rsid w:val="00B15B67"/>
    <w:rsid w:val="00B2299E"/>
    <w:rsid w:val="00B401ED"/>
    <w:rsid w:val="00B43798"/>
    <w:rsid w:val="00B456E3"/>
    <w:rsid w:val="00B51A8E"/>
    <w:rsid w:val="00B54C5B"/>
    <w:rsid w:val="00B6327B"/>
    <w:rsid w:val="00B63680"/>
    <w:rsid w:val="00B65948"/>
    <w:rsid w:val="00B70A2C"/>
    <w:rsid w:val="00B745F0"/>
    <w:rsid w:val="00B769EA"/>
    <w:rsid w:val="00B80A31"/>
    <w:rsid w:val="00B810DA"/>
    <w:rsid w:val="00B82190"/>
    <w:rsid w:val="00B843F1"/>
    <w:rsid w:val="00B86737"/>
    <w:rsid w:val="00B929DF"/>
    <w:rsid w:val="00B94C25"/>
    <w:rsid w:val="00B957A4"/>
    <w:rsid w:val="00BA475D"/>
    <w:rsid w:val="00BB5083"/>
    <w:rsid w:val="00BC0435"/>
    <w:rsid w:val="00BD67C7"/>
    <w:rsid w:val="00BE1ADF"/>
    <w:rsid w:val="00BF01E2"/>
    <w:rsid w:val="00BF2289"/>
    <w:rsid w:val="00BF5DB5"/>
    <w:rsid w:val="00C05F74"/>
    <w:rsid w:val="00C0637F"/>
    <w:rsid w:val="00C0644E"/>
    <w:rsid w:val="00C1632B"/>
    <w:rsid w:val="00C2661A"/>
    <w:rsid w:val="00C27C23"/>
    <w:rsid w:val="00C323C7"/>
    <w:rsid w:val="00C35073"/>
    <w:rsid w:val="00C41F8F"/>
    <w:rsid w:val="00C43FD5"/>
    <w:rsid w:val="00C44266"/>
    <w:rsid w:val="00C44B7C"/>
    <w:rsid w:val="00C53938"/>
    <w:rsid w:val="00C60703"/>
    <w:rsid w:val="00C63246"/>
    <w:rsid w:val="00C64895"/>
    <w:rsid w:val="00C66A7A"/>
    <w:rsid w:val="00C70D51"/>
    <w:rsid w:val="00C75659"/>
    <w:rsid w:val="00C76F99"/>
    <w:rsid w:val="00C838FA"/>
    <w:rsid w:val="00C85F1B"/>
    <w:rsid w:val="00C875D8"/>
    <w:rsid w:val="00C91DAB"/>
    <w:rsid w:val="00C94094"/>
    <w:rsid w:val="00C94EE0"/>
    <w:rsid w:val="00C9634D"/>
    <w:rsid w:val="00C97824"/>
    <w:rsid w:val="00CA092E"/>
    <w:rsid w:val="00CA17BE"/>
    <w:rsid w:val="00CA3877"/>
    <w:rsid w:val="00CA7B51"/>
    <w:rsid w:val="00CB1266"/>
    <w:rsid w:val="00CB2B52"/>
    <w:rsid w:val="00CC083D"/>
    <w:rsid w:val="00CC379B"/>
    <w:rsid w:val="00CC44DB"/>
    <w:rsid w:val="00CC54A9"/>
    <w:rsid w:val="00CD0B53"/>
    <w:rsid w:val="00CD2AF3"/>
    <w:rsid w:val="00CD2EAB"/>
    <w:rsid w:val="00CD301D"/>
    <w:rsid w:val="00CD34F4"/>
    <w:rsid w:val="00CD660D"/>
    <w:rsid w:val="00CD7DF0"/>
    <w:rsid w:val="00CE1FE8"/>
    <w:rsid w:val="00CE44C3"/>
    <w:rsid w:val="00CE4C2A"/>
    <w:rsid w:val="00CE5238"/>
    <w:rsid w:val="00CE6007"/>
    <w:rsid w:val="00CE6402"/>
    <w:rsid w:val="00CF5928"/>
    <w:rsid w:val="00CF5FB3"/>
    <w:rsid w:val="00CF6D61"/>
    <w:rsid w:val="00CF7FA5"/>
    <w:rsid w:val="00D017C4"/>
    <w:rsid w:val="00D023CB"/>
    <w:rsid w:val="00D1585A"/>
    <w:rsid w:val="00D222BC"/>
    <w:rsid w:val="00D2582A"/>
    <w:rsid w:val="00D274A5"/>
    <w:rsid w:val="00D338B2"/>
    <w:rsid w:val="00D35A7C"/>
    <w:rsid w:val="00D36A0A"/>
    <w:rsid w:val="00D43BFF"/>
    <w:rsid w:val="00D46861"/>
    <w:rsid w:val="00D46AEE"/>
    <w:rsid w:val="00D47204"/>
    <w:rsid w:val="00D518FF"/>
    <w:rsid w:val="00D51CE8"/>
    <w:rsid w:val="00D5291B"/>
    <w:rsid w:val="00D539C0"/>
    <w:rsid w:val="00D5566A"/>
    <w:rsid w:val="00D558ED"/>
    <w:rsid w:val="00D55A30"/>
    <w:rsid w:val="00D66006"/>
    <w:rsid w:val="00D702B7"/>
    <w:rsid w:val="00D70731"/>
    <w:rsid w:val="00D7197E"/>
    <w:rsid w:val="00D71CA2"/>
    <w:rsid w:val="00D819C4"/>
    <w:rsid w:val="00D83640"/>
    <w:rsid w:val="00D84435"/>
    <w:rsid w:val="00D84CD9"/>
    <w:rsid w:val="00DA09F6"/>
    <w:rsid w:val="00DA681B"/>
    <w:rsid w:val="00DB0F62"/>
    <w:rsid w:val="00DB15D3"/>
    <w:rsid w:val="00DB4955"/>
    <w:rsid w:val="00DB4B51"/>
    <w:rsid w:val="00DC314C"/>
    <w:rsid w:val="00DC6693"/>
    <w:rsid w:val="00DC76AA"/>
    <w:rsid w:val="00DE08BA"/>
    <w:rsid w:val="00DE5EC3"/>
    <w:rsid w:val="00DE6824"/>
    <w:rsid w:val="00DE7319"/>
    <w:rsid w:val="00DE7F1F"/>
    <w:rsid w:val="00DF4D0E"/>
    <w:rsid w:val="00DF5040"/>
    <w:rsid w:val="00E021B2"/>
    <w:rsid w:val="00E1088A"/>
    <w:rsid w:val="00E144AB"/>
    <w:rsid w:val="00E15991"/>
    <w:rsid w:val="00E25F08"/>
    <w:rsid w:val="00E26A38"/>
    <w:rsid w:val="00E31E18"/>
    <w:rsid w:val="00E34BD0"/>
    <w:rsid w:val="00E46F4B"/>
    <w:rsid w:val="00E47B07"/>
    <w:rsid w:val="00E60897"/>
    <w:rsid w:val="00E653FA"/>
    <w:rsid w:val="00E74E20"/>
    <w:rsid w:val="00E75ECE"/>
    <w:rsid w:val="00E82EFC"/>
    <w:rsid w:val="00E84913"/>
    <w:rsid w:val="00E91AF4"/>
    <w:rsid w:val="00E94855"/>
    <w:rsid w:val="00E95829"/>
    <w:rsid w:val="00EA0511"/>
    <w:rsid w:val="00EA11A5"/>
    <w:rsid w:val="00EA46DB"/>
    <w:rsid w:val="00EC67AD"/>
    <w:rsid w:val="00EC67CC"/>
    <w:rsid w:val="00ED3BC1"/>
    <w:rsid w:val="00ED4539"/>
    <w:rsid w:val="00ED5111"/>
    <w:rsid w:val="00ED79AF"/>
    <w:rsid w:val="00EF7E61"/>
    <w:rsid w:val="00F014CB"/>
    <w:rsid w:val="00F03E25"/>
    <w:rsid w:val="00F04513"/>
    <w:rsid w:val="00F14B09"/>
    <w:rsid w:val="00F15373"/>
    <w:rsid w:val="00F222C8"/>
    <w:rsid w:val="00F22490"/>
    <w:rsid w:val="00F2303B"/>
    <w:rsid w:val="00F32662"/>
    <w:rsid w:val="00F34735"/>
    <w:rsid w:val="00F3569F"/>
    <w:rsid w:val="00F370E8"/>
    <w:rsid w:val="00F46ABF"/>
    <w:rsid w:val="00F46DA3"/>
    <w:rsid w:val="00F515D0"/>
    <w:rsid w:val="00F553B6"/>
    <w:rsid w:val="00F60EF2"/>
    <w:rsid w:val="00F63223"/>
    <w:rsid w:val="00F66885"/>
    <w:rsid w:val="00F6711C"/>
    <w:rsid w:val="00F67D82"/>
    <w:rsid w:val="00F72BD5"/>
    <w:rsid w:val="00F72FBD"/>
    <w:rsid w:val="00F73AC5"/>
    <w:rsid w:val="00F7502E"/>
    <w:rsid w:val="00F76E69"/>
    <w:rsid w:val="00F83935"/>
    <w:rsid w:val="00F8458F"/>
    <w:rsid w:val="00F910D3"/>
    <w:rsid w:val="00F92BC1"/>
    <w:rsid w:val="00F93F41"/>
    <w:rsid w:val="00FB5284"/>
    <w:rsid w:val="00FB7F48"/>
    <w:rsid w:val="00FC4955"/>
    <w:rsid w:val="00FC67E9"/>
    <w:rsid w:val="00FC7BDC"/>
    <w:rsid w:val="00FD00D5"/>
    <w:rsid w:val="00FD40F0"/>
    <w:rsid w:val="00FD5B0A"/>
    <w:rsid w:val="00FE2D8B"/>
    <w:rsid w:val="00FE5573"/>
    <w:rsid w:val="00FE62B5"/>
    <w:rsid w:val="00FE74C8"/>
    <w:rsid w:val="00FF1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24FD09"/>
  <w15:chartTrackingRefBased/>
  <w15:docId w15:val="{DAD005A0-6556-4F07-9559-04504820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777BF"/>
    <w:pPr>
      <w:widowControl w:val="0"/>
      <w:suppressAutoHyphens/>
    </w:pPr>
    <w:rPr>
      <w:rFonts w:ascii="Liberation Serif" w:eastAsia="DejaVu Sans" w:hAnsi="Liberation Serif" w:cs="Lohit Hindi"/>
      <w:kern w:val="1"/>
      <w:sz w:val="24"/>
      <w:szCs w:val="24"/>
      <w:lang w:eastAsia="zh-CN" w:bidi="hi-IN"/>
    </w:rPr>
  </w:style>
  <w:style w:type="paragraph" w:styleId="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
    <w:basedOn w:val="a3"/>
    <w:next w:val="a3"/>
    <w:qFormat/>
    <w:pPr>
      <w:keepNext/>
      <w:numPr>
        <w:numId w:val="4"/>
      </w:numPr>
      <w:spacing w:before="240" w:after="60"/>
      <w:outlineLvl w:val="0"/>
    </w:pPr>
    <w:rPr>
      <w:rFonts w:ascii="Arial" w:hAnsi="Arial" w:cs="Arial"/>
      <w:b/>
      <w:bCs/>
      <w:sz w:val="32"/>
      <w:szCs w:val="32"/>
    </w:rPr>
  </w:style>
  <w:style w:type="paragraph" w:styleId="2">
    <w:name w:val="heading 2"/>
    <w:basedOn w:val="a4"/>
    <w:next w:val="a5"/>
    <w:qFormat/>
    <w:pPr>
      <w:spacing w:before="200"/>
      <w:outlineLvl w:val="1"/>
    </w:pPr>
    <w:rPr>
      <w:b/>
      <w:bCs/>
      <w:sz w:val="32"/>
      <w:szCs w:val="32"/>
    </w:rPr>
  </w:style>
  <w:style w:type="paragraph" w:styleId="3">
    <w:name w:val="heading 3"/>
    <w:aliases w:val="SD H3,Proposa,Minor,H3,Level 1 - 1,h3 sub heading,Heading 3 -...,Caaieiaie 3_Onoaa,3,h3,l3,level 3 heading,Heading 3 - old,(пункт),SDS Head 3"/>
    <w:basedOn w:val="a4"/>
    <w:next w:val="a5"/>
    <w:qFormat/>
    <w:pPr>
      <w:numPr>
        <w:numId w:val="2"/>
      </w:numPr>
      <w:spacing w:before="140"/>
      <w:outlineLvl w:val="2"/>
    </w:pPr>
    <w:rPr>
      <w:b/>
      <w:bCs/>
      <w:color w:val="80808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eastAsia="Times New Roman" w:hAnsi="Times New Roman" w:cs="Times New Roman"/>
      <w:b w:val="0"/>
      <w:bCs w:val="0"/>
      <w:i w:val="0"/>
      <w:iCs w:val="0"/>
      <w:caps w:val="0"/>
      <w:smallCaps w:val="0"/>
      <w:spacing w:val="0"/>
      <w:kern w:val="1"/>
      <w:sz w:val="24"/>
      <w:szCs w:val="24"/>
      <w:lang w:val="ru-RU" w:eastAsia="ru-RU" w:bidi="hi-I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rPr>
  </w:style>
  <w:style w:type="character" w:customStyle="1" w:styleId="WW8Num7z1">
    <w:name w:val="WW8Num7z1"/>
    <w:rPr>
      <w:rFonts w:eastAsia="Times New Roman" w:cs="Times New Roman"/>
      <w:b w:val="0"/>
      <w:bCs w:val="0"/>
      <w:i w:val="0"/>
      <w:iCs w:val="0"/>
      <w:caps w:val="0"/>
      <w:smallCaps w:val="0"/>
      <w:color w:val="auto"/>
      <w:sz w:val="24"/>
      <w:szCs w:val="24"/>
      <w:lang w:val="ru-RU" w:eastAsia="zh-CN" w:bidi="ar-S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a9">
    <w:name w:val="Hyperlink"/>
    <w:uiPriority w:val="99"/>
    <w:qFormat/>
    <w:rPr>
      <w:color w:val="0000FF"/>
      <w:u w:val="single"/>
    </w:rPr>
  </w:style>
  <w:style w:type="character" w:customStyle="1" w:styleId="FontStyle">
    <w:name w:val="Font Style"/>
    <w:qFormat/>
    <w:rPr>
      <w:rFonts w:cs="Courier New"/>
      <w:color w:val="000000"/>
      <w:sz w:val="20"/>
      <w:szCs w:val="20"/>
    </w:rPr>
  </w:style>
  <w:style w:type="character" w:customStyle="1" w:styleId="10">
    <w:name w:val="Основной шрифт абзаца1"/>
  </w:style>
  <w:style w:type="character" w:styleId="aa">
    <w:name w:val="page number"/>
    <w:basedOn w:val="10"/>
  </w:style>
  <w:style w:type="paragraph" w:styleId="a4">
    <w:name w:val="Title"/>
    <w:basedOn w:val="a3"/>
    <w:next w:val="a5"/>
    <w:pPr>
      <w:keepNext/>
      <w:spacing w:before="240" w:after="120"/>
    </w:pPr>
    <w:rPr>
      <w:rFonts w:ascii="Liberation Sans" w:hAnsi="Liberation Sans"/>
      <w:sz w:val="28"/>
      <w:szCs w:val="28"/>
    </w:rPr>
  </w:style>
  <w:style w:type="paragraph" w:styleId="a5">
    <w:name w:val="Body Text"/>
    <w:basedOn w:val="a3"/>
    <w:pPr>
      <w:spacing w:after="120"/>
    </w:pPr>
  </w:style>
  <w:style w:type="paragraph" w:styleId="ab">
    <w:name w:val="List"/>
    <w:basedOn w:val="a5"/>
  </w:style>
  <w:style w:type="paragraph" w:styleId="ac">
    <w:name w:val="caption"/>
    <w:basedOn w:val="a3"/>
    <w:qFormat/>
    <w:pPr>
      <w:suppressLineNumbers/>
      <w:spacing w:before="120" w:after="120"/>
    </w:pPr>
    <w:rPr>
      <w:i/>
      <w:iCs/>
    </w:rPr>
  </w:style>
  <w:style w:type="paragraph" w:customStyle="1" w:styleId="11">
    <w:name w:val="Указатель1"/>
    <w:basedOn w:val="a3"/>
    <w:pPr>
      <w:suppressLineNumbers/>
    </w:pPr>
  </w:style>
  <w:style w:type="paragraph" w:customStyle="1" w:styleId="a">
    <w:name w:val="Пункт"/>
    <w:basedOn w:val="a5"/>
    <w:pPr>
      <w:numPr>
        <w:numId w:val="6"/>
      </w:numPr>
      <w:spacing w:after="0"/>
    </w:pPr>
  </w:style>
  <w:style w:type="paragraph" w:customStyle="1" w:styleId="ad">
    <w:name w:val="Содержимое таблицы"/>
    <w:basedOn w:val="a3"/>
    <w:qFormat/>
    <w:pPr>
      <w:suppressLineNumbers/>
    </w:pPr>
  </w:style>
  <w:style w:type="paragraph" w:customStyle="1" w:styleId="12">
    <w:name w:val="Без интервала1"/>
    <w:pPr>
      <w:suppressAutoHyphens/>
    </w:pPr>
    <w:rPr>
      <w:rFonts w:ascii="Calibri" w:eastAsia="Arial" w:hAnsi="Calibri" w:cs="Mangal"/>
      <w:kern w:val="1"/>
      <w:sz w:val="22"/>
      <w:szCs w:val="22"/>
      <w:lang w:eastAsia="zh-CN" w:bidi="hi-IN"/>
    </w:rPr>
  </w:style>
  <w:style w:type="paragraph" w:customStyle="1" w:styleId="ae">
    <w:name w:val="Обычный без отступа"/>
    <w:basedOn w:val="a3"/>
    <w:pPr>
      <w:spacing w:line="100" w:lineRule="atLeast"/>
      <w:jc w:val="both"/>
    </w:pPr>
    <w:rPr>
      <w:rFonts w:ascii="Times New Roman" w:eastAsia="Times New Roman" w:hAnsi="Times New Roman" w:cs="Times New Roman"/>
      <w:lang w:eastAsia="ru-RU"/>
    </w:rPr>
  </w:style>
  <w:style w:type="paragraph" w:customStyle="1" w:styleId="21">
    <w:name w:val="Основной текст 21"/>
    <w:basedOn w:val="a3"/>
    <w:pPr>
      <w:spacing w:after="120" w:line="480" w:lineRule="auto"/>
    </w:pPr>
  </w:style>
  <w:style w:type="paragraph" w:customStyle="1" w:styleId="ConsTitle">
    <w:name w:val="ConsTitle"/>
    <w:pPr>
      <w:widowControl w:val="0"/>
      <w:suppressAutoHyphens/>
      <w:ind w:right="19772"/>
    </w:pPr>
    <w:rPr>
      <w:rFonts w:ascii="Arial" w:eastAsia="SimSun" w:hAnsi="Arial" w:cs="Mangal"/>
      <w:b/>
      <w:kern w:val="1"/>
      <w:sz w:val="16"/>
      <w:szCs w:val="24"/>
      <w:lang w:eastAsia="zh-CN" w:bidi="hi-IN"/>
    </w:rPr>
  </w:style>
  <w:style w:type="paragraph" w:customStyle="1" w:styleId="LO-Normal1">
    <w:name w:val="LO-Normal1"/>
    <w:pPr>
      <w:suppressAutoHyphens/>
      <w:autoSpaceDE w:val="0"/>
    </w:pPr>
    <w:rPr>
      <w:rFonts w:eastAsia="Calibri"/>
      <w:color w:val="000000"/>
      <w:kern w:val="1"/>
      <w:sz w:val="24"/>
      <w:szCs w:val="24"/>
      <w:lang w:eastAsia="zh-CN"/>
    </w:rPr>
  </w:style>
  <w:style w:type="paragraph" w:customStyle="1" w:styleId="13">
    <w:name w:val="Абзац списка1"/>
    <w:basedOn w:val="a3"/>
    <w:pPr>
      <w:spacing w:after="200"/>
      <w:ind w:left="720"/>
      <w:contextualSpacing/>
    </w:pPr>
  </w:style>
  <w:style w:type="paragraph" w:customStyle="1" w:styleId="Simlple">
    <w:name w:val="Simlple"/>
    <w:basedOn w:val="a3"/>
    <w:pPr>
      <w:spacing w:before="60" w:after="60"/>
      <w:ind w:firstLine="284"/>
      <w:jc w:val="both"/>
    </w:pPr>
    <w:rPr>
      <w:rFonts w:ascii="Arial" w:hAnsi="Arial" w:cs="Arial"/>
      <w:sz w:val="20"/>
      <w:szCs w:val="20"/>
    </w:rPr>
  </w:style>
  <w:style w:type="paragraph" w:customStyle="1" w:styleId="Style2">
    <w:name w:val="Style2"/>
    <w:basedOn w:val="Simlple"/>
    <w:pPr>
      <w:numPr>
        <w:ilvl w:val="1"/>
        <w:numId w:val="4"/>
      </w:numPr>
      <w:outlineLvl w:val="1"/>
    </w:pPr>
  </w:style>
  <w:style w:type="paragraph" w:styleId="af">
    <w:name w:val="Body Text Indent"/>
    <w:basedOn w:val="a3"/>
    <w:link w:val="af0"/>
    <w:pPr>
      <w:spacing w:after="120"/>
      <w:ind w:left="283"/>
    </w:pPr>
  </w:style>
  <w:style w:type="paragraph" w:customStyle="1" w:styleId="ParagraphStyle">
    <w:name w:val="Paragraph Style"/>
    <w:qFormat/>
    <w:pPr>
      <w:suppressAutoHyphens/>
      <w:autoSpaceDE w:val="0"/>
    </w:pPr>
    <w:rPr>
      <w:rFonts w:ascii="Courier New" w:hAnsi="Courier New" w:cs="Courier New"/>
      <w:kern w:val="1"/>
      <w:sz w:val="24"/>
      <w:szCs w:val="24"/>
      <w:lang w:eastAsia="zh-CN"/>
    </w:rPr>
  </w:style>
  <w:style w:type="paragraph" w:customStyle="1" w:styleId="ConsPlusNormal">
    <w:name w:val="ConsPlusNormal"/>
    <w:pPr>
      <w:widowControl w:val="0"/>
      <w:suppressAutoHyphens/>
      <w:autoSpaceDE w:val="0"/>
      <w:ind w:firstLine="720"/>
    </w:pPr>
    <w:rPr>
      <w:rFonts w:ascii="Arial" w:hAnsi="Arial" w:cs="Arial"/>
      <w:kern w:val="1"/>
      <w:lang w:eastAsia="zh-CN"/>
    </w:rPr>
  </w:style>
  <w:style w:type="paragraph" w:customStyle="1" w:styleId="af1">
    <w:name w:val="Заголовок таблицы"/>
    <w:basedOn w:val="ad"/>
    <w:pPr>
      <w:jc w:val="center"/>
    </w:pPr>
    <w:rPr>
      <w:b/>
      <w:bCs/>
    </w:rPr>
  </w:style>
  <w:style w:type="paragraph" w:customStyle="1" w:styleId="4">
    <w:name w:val="Основной текст4"/>
    <w:basedOn w:val="a3"/>
    <w:pPr>
      <w:shd w:val="clear" w:color="auto" w:fill="FFFFFF"/>
      <w:spacing w:line="384" w:lineRule="exact"/>
      <w:ind w:hanging="560"/>
    </w:pPr>
    <w:rPr>
      <w:sz w:val="27"/>
      <w:szCs w:val="27"/>
      <w:shd w:val="clear" w:color="auto" w:fill="FFFFFF"/>
      <w:lang w:eastAsia="ru-RU"/>
    </w:rPr>
  </w:style>
  <w:style w:type="paragraph" w:customStyle="1" w:styleId="af2">
    <w:name w:val="Блочная цитата"/>
    <w:basedOn w:val="a3"/>
    <w:pPr>
      <w:spacing w:after="283"/>
      <w:ind w:left="567" w:right="567"/>
    </w:pPr>
  </w:style>
  <w:style w:type="paragraph" w:customStyle="1" w:styleId="af3">
    <w:name w:val="Название"/>
    <w:basedOn w:val="a4"/>
    <w:next w:val="a5"/>
    <w:qFormat/>
    <w:pPr>
      <w:jc w:val="center"/>
    </w:pPr>
    <w:rPr>
      <w:b/>
      <w:bCs/>
      <w:sz w:val="56"/>
      <w:szCs w:val="56"/>
    </w:rPr>
  </w:style>
  <w:style w:type="paragraph" w:styleId="af4">
    <w:name w:val="Subtitle"/>
    <w:basedOn w:val="a4"/>
    <w:next w:val="a5"/>
    <w:qFormat/>
    <w:pPr>
      <w:spacing w:before="60"/>
      <w:jc w:val="center"/>
    </w:pPr>
    <w:rPr>
      <w:sz w:val="36"/>
      <w:szCs w:val="36"/>
    </w:rPr>
  </w:style>
  <w:style w:type="paragraph" w:styleId="af5">
    <w:name w:val="footer"/>
    <w:basedOn w:val="a3"/>
    <w:link w:val="af6"/>
    <w:uiPriority w:val="99"/>
    <w:pPr>
      <w:tabs>
        <w:tab w:val="center" w:pos="4677"/>
        <w:tab w:val="right" w:pos="9355"/>
      </w:tabs>
    </w:pPr>
  </w:style>
  <w:style w:type="paragraph" w:customStyle="1" w:styleId="14">
    <w:name w:val="Без интервала1"/>
    <w:qFormat/>
    <w:rsid w:val="00901DFA"/>
    <w:pPr>
      <w:suppressAutoHyphens/>
    </w:pPr>
    <w:rPr>
      <w:rFonts w:ascii="Calibri" w:eastAsia="Arial" w:hAnsi="Calibri" w:cs="Mangal"/>
      <w:sz w:val="22"/>
      <w:szCs w:val="22"/>
      <w:lang w:eastAsia="hi-IN" w:bidi="hi-IN"/>
    </w:rPr>
  </w:style>
  <w:style w:type="paragraph" w:styleId="a2">
    <w:name w:val="List Number"/>
    <w:basedOn w:val="a3"/>
    <w:uiPriority w:val="99"/>
    <w:rsid w:val="00931184"/>
    <w:pPr>
      <w:widowControl/>
      <w:numPr>
        <w:numId w:val="9"/>
      </w:numPr>
      <w:tabs>
        <w:tab w:val="clear" w:pos="1080"/>
        <w:tab w:val="left" w:pos="1418"/>
      </w:tabs>
      <w:suppressAutoHyphens w:val="0"/>
      <w:ind w:left="1996" w:hanging="360"/>
      <w:jc w:val="both"/>
    </w:pPr>
    <w:rPr>
      <w:rFonts w:ascii="Times New Roman" w:eastAsia="Times New Roman" w:hAnsi="Times New Roman" w:cs="Times New Roman"/>
      <w:kern w:val="0"/>
      <w:lang w:eastAsia="hi-IN" w:bidi="ar-SA"/>
    </w:rPr>
  </w:style>
  <w:style w:type="paragraph" w:customStyle="1" w:styleId="a0">
    <w:name w:val="КомментарийГОСТСписок"/>
    <w:basedOn w:val="a3"/>
    <w:uiPriority w:val="99"/>
    <w:rsid w:val="00AF13C1"/>
    <w:pPr>
      <w:widowControl/>
      <w:numPr>
        <w:numId w:val="10"/>
      </w:numPr>
      <w:suppressAutoHyphens w:val="0"/>
      <w:ind w:left="0" w:firstLine="720"/>
      <w:jc w:val="both"/>
    </w:pPr>
    <w:rPr>
      <w:rFonts w:ascii="Times New Roman" w:eastAsia="Times New Roman" w:hAnsi="Times New Roman" w:cs="Times New Roman"/>
      <w:color w:val="800000"/>
      <w:kern w:val="0"/>
      <w:lang w:eastAsia="ru-RU" w:bidi="ar-SA"/>
    </w:rPr>
  </w:style>
  <w:style w:type="paragraph" w:customStyle="1" w:styleId="15">
    <w:name w:val="Обычный1"/>
    <w:rsid w:val="00AF13C1"/>
    <w:pPr>
      <w:suppressAutoHyphens/>
      <w:autoSpaceDE w:val="0"/>
    </w:pPr>
    <w:rPr>
      <w:rFonts w:eastAsia="Calibri"/>
      <w:color w:val="000000"/>
      <w:sz w:val="24"/>
      <w:szCs w:val="24"/>
      <w:lang w:eastAsia="ar-SA"/>
    </w:rPr>
  </w:style>
  <w:style w:type="character" w:customStyle="1" w:styleId="af6">
    <w:name w:val="Нижний колонтитул Знак"/>
    <w:link w:val="af5"/>
    <w:uiPriority w:val="99"/>
    <w:rsid w:val="00781782"/>
    <w:rPr>
      <w:rFonts w:ascii="Liberation Serif" w:eastAsia="DejaVu Sans" w:hAnsi="Liberation Serif" w:cs="Lohit Hindi"/>
      <w:kern w:val="1"/>
      <w:sz w:val="24"/>
      <w:szCs w:val="24"/>
      <w:lang w:eastAsia="zh-CN" w:bidi="hi-IN"/>
    </w:rPr>
  </w:style>
  <w:style w:type="paragraph" w:customStyle="1" w:styleId="Textbody">
    <w:name w:val="Text body"/>
    <w:basedOn w:val="a3"/>
    <w:rsid w:val="0084135E"/>
    <w:pPr>
      <w:autoSpaceDN w:val="0"/>
      <w:spacing w:after="120"/>
      <w:textAlignment w:val="baseline"/>
    </w:pPr>
    <w:rPr>
      <w:rFonts w:ascii="Times New Roman" w:hAnsi="Times New Roman"/>
      <w:kern w:val="3"/>
    </w:rPr>
  </w:style>
  <w:style w:type="paragraph" w:styleId="af7">
    <w:name w:val="footnote text"/>
    <w:basedOn w:val="a3"/>
    <w:link w:val="af8"/>
    <w:rsid w:val="0084135E"/>
    <w:pPr>
      <w:widowControl/>
      <w:suppressAutoHyphens w:val="0"/>
    </w:pPr>
    <w:rPr>
      <w:rFonts w:ascii="Times New Roman" w:eastAsia="Times New Roman" w:hAnsi="Times New Roman" w:cs="Times New Roman"/>
      <w:kern w:val="0"/>
      <w:sz w:val="20"/>
      <w:szCs w:val="20"/>
      <w:lang w:eastAsia="ru-RU" w:bidi="ar-SA"/>
    </w:rPr>
  </w:style>
  <w:style w:type="character" w:customStyle="1" w:styleId="af8">
    <w:name w:val="Текст сноски Знак"/>
    <w:basedOn w:val="a6"/>
    <w:link w:val="af7"/>
    <w:rsid w:val="0084135E"/>
  </w:style>
  <w:style w:type="character" w:styleId="af9">
    <w:name w:val="footnote reference"/>
    <w:qFormat/>
    <w:rsid w:val="0084135E"/>
    <w:rPr>
      <w:vertAlign w:val="superscript"/>
    </w:rPr>
  </w:style>
  <w:style w:type="paragraph" w:styleId="afa">
    <w:name w:val="endnote text"/>
    <w:basedOn w:val="a3"/>
    <w:link w:val="afb"/>
    <w:rsid w:val="00A22466"/>
    <w:pPr>
      <w:widowControl/>
      <w:suppressAutoHyphens w:val="0"/>
      <w:autoSpaceDE w:val="0"/>
      <w:autoSpaceDN w:val="0"/>
    </w:pPr>
    <w:rPr>
      <w:rFonts w:ascii="Times New Roman" w:eastAsia="Times New Roman" w:hAnsi="Times New Roman" w:cs="Times New Roman"/>
      <w:kern w:val="0"/>
      <w:sz w:val="20"/>
      <w:szCs w:val="20"/>
      <w:lang w:eastAsia="ru-RU" w:bidi="ar-SA"/>
    </w:rPr>
  </w:style>
  <w:style w:type="character" w:customStyle="1" w:styleId="afb">
    <w:name w:val="Текст концевой сноски Знак"/>
    <w:basedOn w:val="a6"/>
    <w:link w:val="afa"/>
    <w:rsid w:val="00A22466"/>
  </w:style>
  <w:style w:type="character" w:styleId="afc">
    <w:name w:val="endnote reference"/>
    <w:rsid w:val="00A22466"/>
    <w:rPr>
      <w:vertAlign w:val="superscript"/>
    </w:rPr>
  </w:style>
  <w:style w:type="paragraph" w:styleId="afd">
    <w:name w:val="No Spacing"/>
    <w:link w:val="afe"/>
    <w:uiPriority w:val="1"/>
    <w:qFormat/>
    <w:rsid w:val="007017BA"/>
    <w:rPr>
      <w:rFonts w:ascii="Calibri" w:hAnsi="Calibri"/>
      <w:sz w:val="22"/>
      <w:szCs w:val="22"/>
    </w:rPr>
  </w:style>
  <w:style w:type="paragraph" w:styleId="aff">
    <w:name w:val="List Paragraph"/>
    <w:basedOn w:val="a3"/>
    <w:uiPriority w:val="34"/>
    <w:qFormat/>
    <w:rsid w:val="007017BA"/>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31">
    <w:name w:val="Основной текст с отступом 31"/>
    <w:basedOn w:val="a3"/>
    <w:rsid w:val="007017BA"/>
    <w:pPr>
      <w:widowControl/>
      <w:ind w:firstLine="12"/>
      <w:jc w:val="both"/>
    </w:pPr>
    <w:rPr>
      <w:rFonts w:ascii="Times New Roman" w:eastAsia="Times New Roman" w:hAnsi="Times New Roman" w:cs="Times New Roman"/>
      <w:kern w:val="0"/>
      <w:lang w:bidi="ar-SA"/>
    </w:rPr>
  </w:style>
  <w:style w:type="paragraph" w:styleId="aff0">
    <w:name w:val="Balloon Text"/>
    <w:basedOn w:val="a3"/>
    <w:link w:val="aff1"/>
    <w:uiPriority w:val="99"/>
    <w:semiHidden/>
    <w:unhideWhenUsed/>
    <w:rsid w:val="00AA3FA8"/>
    <w:rPr>
      <w:rFonts w:ascii="Segoe UI" w:hAnsi="Segoe UI" w:cs="Mangal"/>
      <w:sz w:val="18"/>
      <w:szCs w:val="16"/>
    </w:rPr>
  </w:style>
  <w:style w:type="character" w:customStyle="1" w:styleId="aff1">
    <w:name w:val="Текст выноски Знак"/>
    <w:link w:val="aff0"/>
    <w:uiPriority w:val="99"/>
    <w:semiHidden/>
    <w:rsid w:val="00AA3FA8"/>
    <w:rPr>
      <w:rFonts w:ascii="Segoe UI" w:eastAsia="DejaVu Sans" w:hAnsi="Segoe UI" w:cs="Mangal"/>
      <w:kern w:val="1"/>
      <w:sz w:val="18"/>
      <w:szCs w:val="16"/>
      <w:lang w:eastAsia="zh-CN" w:bidi="hi-IN"/>
    </w:rPr>
  </w:style>
  <w:style w:type="paragraph" w:customStyle="1" w:styleId="a1">
    <w:name w:val="Раздел"/>
    <w:basedOn w:val="a3"/>
    <w:rsid w:val="00877710"/>
    <w:pPr>
      <w:widowControl/>
      <w:numPr>
        <w:numId w:val="14"/>
      </w:numPr>
      <w:suppressAutoHyphens w:val="0"/>
      <w:spacing w:before="120" w:after="120"/>
      <w:jc w:val="center"/>
    </w:pPr>
    <w:rPr>
      <w:rFonts w:ascii="Arial Narrow" w:eastAsia="Times New Roman" w:hAnsi="Arial Narrow" w:cs="Arial Narrow"/>
      <w:b/>
      <w:kern w:val="0"/>
      <w:sz w:val="28"/>
      <w:szCs w:val="20"/>
      <w:lang w:eastAsia="ar-SA" w:bidi="ar-SA"/>
    </w:rPr>
  </w:style>
  <w:style w:type="character" w:customStyle="1" w:styleId="-">
    <w:name w:val="Интернет-ссылка"/>
    <w:rsid w:val="000438A7"/>
    <w:rPr>
      <w:color w:val="0000FF"/>
      <w:u w:val="single"/>
    </w:rPr>
  </w:style>
  <w:style w:type="character" w:customStyle="1" w:styleId="20">
    <w:name w:val="Основной текст (2)_"/>
    <w:link w:val="22"/>
    <w:locked/>
    <w:rsid w:val="00691456"/>
    <w:rPr>
      <w:rFonts w:ascii="Lucida Sans Unicode" w:eastAsia="Lucida Sans Unicode" w:hAnsi="Lucida Sans Unicode" w:cs="Lucida Sans Unicode"/>
      <w:spacing w:val="-10"/>
      <w:sz w:val="15"/>
      <w:szCs w:val="15"/>
      <w:shd w:val="clear" w:color="auto" w:fill="FFFFFF"/>
    </w:rPr>
  </w:style>
  <w:style w:type="paragraph" w:customStyle="1" w:styleId="22">
    <w:name w:val="Основной текст (2)"/>
    <w:basedOn w:val="a3"/>
    <w:link w:val="20"/>
    <w:rsid w:val="00691456"/>
    <w:pPr>
      <w:shd w:val="clear" w:color="auto" w:fill="FFFFFF"/>
      <w:suppressAutoHyphens w:val="0"/>
      <w:spacing w:before="180" w:after="120" w:line="203" w:lineRule="exact"/>
      <w:jc w:val="right"/>
    </w:pPr>
    <w:rPr>
      <w:rFonts w:ascii="Lucida Sans Unicode" w:eastAsia="Lucida Sans Unicode" w:hAnsi="Lucida Sans Unicode" w:cs="Lucida Sans Unicode"/>
      <w:spacing w:val="-10"/>
      <w:kern w:val="0"/>
      <w:sz w:val="15"/>
      <w:szCs w:val="15"/>
      <w:lang w:eastAsia="ru-RU" w:bidi="ar-SA"/>
    </w:rPr>
  </w:style>
  <w:style w:type="character" w:customStyle="1" w:styleId="16">
    <w:name w:val="Заголовок №1_"/>
    <w:link w:val="17"/>
    <w:locked/>
    <w:rsid w:val="00691456"/>
    <w:rPr>
      <w:rFonts w:ascii="Franklin Gothic Heavy" w:eastAsia="Franklin Gothic Heavy" w:hAnsi="Franklin Gothic Heavy" w:cs="Franklin Gothic Heavy"/>
      <w:sz w:val="18"/>
      <w:szCs w:val="18"/>
      <w:shd w:val="clear" w:color="auto" w:fill="FFFFFF"/>
    </w:rPr>
  </w:style>
  <w:style w:type="paragraph" w:customStyle="1" w:styleId="17">
    <w:name w:val="Заголовок №1"/>
    <w:basedOn w:val="a3"/>
    <w:link w:val="16"/>
    <w:rsid w:val="00691456"/>
    <w:pPr>
      <w:shd w:val="clear" w:color="auto" w:fill="FFFFFF"/>
      <w:suppressAutoHyphens w:val="0"/>
      <w:spacing w:before="180" w:line="195" w:lineRule="exact"/>
      <w:jc w:val="center"/>
      <w:outlineLvl w:val="0"/>
    </w:pPr>
    <w:rPr>
      <w:rFonts w:ascii="Franklin Gothic Heavy" w:eastAsia="Franklin Gothic Heavy" w:hAnsi="Franklin Gothic Heavy" w:cs="Franklin Gothic Heavy"/>
      <w:kern w:val="0"/>
      <w:sz w:val="18"/>
      <w:szCs w:val="18"/>
      <w:lang w:eastAsia="ru-RU" w:bidi="ar-SA"/>
    </w:rPr>
  </w:style>
  <w:style w:type="paragraph" w:styleId="30">
    <w:name w:val="Body Text 3"/>
    <w:basedOn w:val="a3"/>
    <w:link w:val="32"/>
    <w:uiPriority w:val="99"/>
    <w:semiHidden/>
    <w:unhideWhenUsed/>
    <w:rsid w:val="00951755"/>
    <w:pPr>
      <w:spacing w:after="120"/>
    </w:pPr>
    <w:rPr>
      <w:rFonts w:cs="Mangal"/>
      <w:sz w:val="16"/>
      <w:szCs w:val="14"/>
    </w:rPr>
  </w:style>
  <w:style w:type="character" w:customStyle="1" w:styleId="32">
    <w:name w:val="Основной текст 3 Знак"/>
    <w:link w:val="30"/>
    <w:uiPriority w:val="99"/>
    <w:semiHidden/>
    <w:rsid w:val="00951755"/>
    <w:rPr>
      <w:rFonts w:ascii="Liberation Serif" w:eastAsia="DejaVu Sans" w:hAnsi="Liberation Serif" w:cs="Mangal"/>
      <w:kern w:val="1"/>
      <w:sz w:val="16"/>
      <w:szCs w:val="14"/>
      <w:lang w:eastAsia="zh-CN" w:bidi="hi-IN"/>
    </w:rPr>
  </w:style>
  <w:style w:type="character" w:customStyle="1" w:styleId="af0">
    <w:name w:val="Основной текст с отступом Знак"/>
    <w:link w:val="af"/>
    <w:rsid w:val="003A7044"/>
    <w:rPr>
      <w:rFonts w:ascii="Liberation Serif" w:eastAsia="DejaVu Sans" w:hAnsi="Liberation Serif" w:cs="Lohit Hindi"/>
      <w:kern w:val="1"/>
      <w:sz w:val="24"/>
      <w:szCs w:val="24"/>
      <w:lang w:eastAsia="zh-CN" w:bidi="hi-IN"/>
    </w:rPr>
  </w:style>
  <w:style w:type="character" w:styleId="aff2">
    <w:name w:val="FollowedHyperlink"/>
    <w:uiPriority w:val="99"/>
    <w:semiHidden/>
    <w:unhideWhenUsed/>
    <w:rsid w:val="00D35A7C"/>
    <w:rPr>
      <w:color w:val="954F72"/>
      <w:u w:val="single"/>
    </w:rPr>
  </w:style>
  <w:style w:type="paragraph" w:styleId="40">
    <w:name w:val="toc 4"/>
    <w:basedOn w:val="a3"/>
    <w:next w:val="a3"/>
    <w:rsid w:val="00CE44C3"/>
    <w:pPr>
      <w:widowControl/>
      <w:tabs>
        <w:tab w:val="num" w:pos="0"/>
      </w:tabs>
      <w:suppressAutoHyphens w:val="0"/>
      <w:ind w:left="720"/>
    </w:pPr>
    <w:rPr>
      <w:rFonts w:ascii="Times New Roman" w:eastAsia="Times New Roman" w:hAnsi="Times New Roman" w:cs="Times New Roman"/>
      <w:kern w:val="0"/>
      <w:lang w:eastAsia="ar-SA" w:bidi="ar-SA"/>
    </w:rPr>
  </w:style>
  <w:style w:type="table" w:styleId="aff3">
    <w:name w:val="Table Grid"/>
    <w:basedOn w:val="a7"/>
    <w:uiPriority w:val="39"/>
    <w:rsid w:val="0030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header"/>
    <w:basedOn w:val="a3"/>
    <w:link w:val="aff5"/>
    <w:uiPriority w:val="99"/>
    <w:unhideWhenUsed/>
    <w:rsid w:val="001C1AB6"/>
    <w:pPr>
      <w:tabs>
        <w:tab w:val="center" w:pos="4677"/>
        <w:tab w:val="right" w:pos="9355"/>
      </w:tabs>
    </w:pPr>
    <w:rPr>
      <w:rFonts w:cs="Mangal"/>
      <w:szCs w:val="21"/>
    </w:rPr>
  </w:style>
  <w:style w:type="character" w:customStyle="1" w:styleId="aff5">
    <w:name w:val="Верхний колонтитул Знак"/>
    <w:link w:val="aff4"/>
    <w:uiPriority w:val="99"/>
    <w:rsid w:val="001C1AB6"/>
    <w:rPr>
      <w:rFonts w:ascii="Liberation Serif" w:eastAsia="DejaVu Sans" w:hAnsi="Liberation Serif" w:cs="Mangal"/>
      <w:kern w:val="1"/>
      <w:sz w:val="24"/>
      <w:szCs w:val="21"/>
      <w:lang w:eastAsia="zh-CN" w:bidi="hi-IN"/>
    </w:rPr>
  </w:style>
  <w:style w:type="character" w:customStyle="1" w:styleId="aff6">
    <w:name w:val="Гипертекстовая ссылка"/>
    <w:uiPriority w:val="99"/>
    <w:rsid w:val="00B2299E"/>
    <w:rPr>
      <w:rFonts w:cs="Times New Roman"/>
      <w:b w:val="0"/>
      <w:color w:val="106BBE"/>
    </w:rPr>
  </w:style>
  <w:style w:type="character" w:customStyle="1" w:styleId="18">
    <w:name w:val="Неразрешенное упоминание1"/>
    <w:uiPriority w:val="99"/>
    <w:semiHidden/>
    <w:unhideWhenUsed/>
    <w:rsid w:val="00CD2EAB"/>
    <w:rPr>
      <w:color w:val="605E5C"/>
      <w:shd w:val="clear" w:color="auto" w:fill="E1DFDD"/>
    </w:rPr>
  </w:style>
  <w:style w:type="paragraph" w:customStyle="1" w:styleId="user">
    <w:name w:val="Заголовок таблицы (user)"/>
    <w:basedOn w:val="a3"/>
    <w:qFormat/>
    <w:rsid w:val="005407B9"/>
    <w:pPr>
      <w:suppressLineNumbers/>
      <w:jc w:val="center"/>
    </w:pPr>
    <w:rPr>
      <w:rFonts w:eastAsia="NSimSun" w:cs="Arial"/>
      <w:b/>
      <w:bCs/>
      <w:kern w:val="2"/>
    </w:rPr>
  </w:style>
  <w:style w:type="character" w:customStyle="1" w:styleId="afe">
    <w:name w:val="Без интервала Знак"/>
    <w:link w:val="afd"/>
    <w:uiPriority w:val="1"/>
    <w:locked/>
    <w:rsid w:val="005407B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686">
      <w:bodyDiv w:val="1"/>
      <w:marLeft w:val="0"/>
      <w:marRight w:val="0"/>
      <w:marTop w:val="0"/>
      <w:marBottom w:val="0"/>
      <w:divBdr>
        <w:top w:val="none" w:sz="0" w:space="0" w:color="auto"/>
        <w:left w:val="none" w:sz="0" w:space="0" w:color="auto"/>
        <w:bottom w:val="none" w:sz="0" w:space="0" w:color="auto"/>
        <w:right w:val="none" w:sz="0" w:space="0" w:color="auto"/>
      </w:divBdr>
    </w:div>
    <w:div w:id="43024168">
      <w:bodyDiv w:val="1"/>
      <w:marLeft w:val="0"/>
      <w:marRight w:val="0"/>
      <w:marTop w:val="0"/>
      <w:marBottom w:val="0"/>
      <w:divBdr>
        <w:top w:val="none" w:sz="0" w:space="0" w:color="auto"/>
        <w:left w:val="none" w:sz="0" w:space="0" w:color="auto"/>
        <w:bottom w:val="none" w:sz="0" w:space="0" w:color="auto"/>
        <w:right w:val="none" w:sz="0" w:space="0" w:color="auto"/>
      </w:divBdr>
    </w:div>
    <w:div w:id="80490312">
      <w:bodyDiv w:val="1"/>
      <w:marLeft w:val="0"/>
      <w:marRight w:val="0"/>
      <w:marTop w:val="0"/>
      <w:marBottom w:val="0"/>
      <w:divBdr>
        <w:top w:val="none" w:sz="0" w:space="0" w:color="auto"/>
        <w:left w:val="none" w:sz="0" w:space="0" w:color="auto"/>
        <w:bottom w:val="none" w:sz="0" w:space="0" w:color="auto"/>
        <w:right w:val="none" w:sz="0" w:space="0" w:color="auto"/>
      </w:divBdr>
    </w:div>
    <w:div w:id="90974413">
      <w:bodyDiv w:val="1"/>
      <w:marLeft w:val="0"/>
      <w:marRight w:val="0"/>
      <w:marTop w:val="0"/>
      <w:marBottom w:val="0"/>
      <w:divBdr>
        <w:top w:val="none" w:sz="0" w:space="0" w:color="auto"/>
        <w:left w:val="none" w:sz="0" w:space="0" w:color="auto"/>
        <w:bottom w:val="none" w:sz="0" w:space="0" w:color="auto"/>
        <w:right w:val="none" w:sz="0" w:space="0" w:color="auto"/>
      </w:divBdr>
    </w:div>
    <w:div w:id="98644424">
      <w:bodyDiv w:val="1"/>
      <w:marLeft w:val="0"/>
      <w:marRight w:val="0"/>
      <w:marTop w:val="0"/>
      <w:marBottom w:val="0"/>
      <w:divBdr>
        <w:top w:val="none" w:sz="0" w:space="0" w:color="auto"/>
        <w:left w:val="none" w:sz="0" w:space="0" w:color="auto"/>
        <w:bottom w:val="none" w:sz="0" w:space="0" w:color="auto"/>
        <w:right w:val="none" w:sz="0" w:space="0" w:color="auto"/>
      </w:divBdr>
    </w:div>
    <w:div w:id="115371268">
      <w:bodyDiv w:val="1"/>
      <w:marLeft w:val="0"/>
      <w:marRight w:val="0"/>
      <w:marTop w:val="0"/>
      <w:marBottom w:val="0"/>
      <w:divBdr>
        <w:top w:val="none" w:sz="0" w:space="0" w:color="auto"/>
        <w:left w:val="none" w:sz="0" w:space="0" w:color="auto"/>
        <w:bottom w:val="none" w:sz="0" w:space="0" w:color="auto"/>
        <w:right w:val="none" w:sz="0" w:space="0" w:color="auto"/>
      </w:divBdr>
    </w:div>
    <w:div w:id="141972513">
      <w:bodyDiv w:val="1"/>
      <w:marLeft w:val="0"/>
      <w:marRight w:val="0"/>
      <w:marTop w:val="0"/>
      <w:marBottom w:val="0"/>
      <w:divBdr>
        <w:top w:val="none" w:sz="0" w:space="0" w:color="auto"/>
        <w:left w:val="none" w:sz="0" w:space="0" w:color="auto"/>
        <w:bottom w:val="none" w:sz="0" w:space="0" w:color="auto"/>
        <w:right w:val="none" w:sz="0" w:space="0" w:color="auto"/>
      </w:divBdr>
    </w:div>
    <w:div w:id="167720693">
      <w:bodyDiv w:val="1"/>
      <w:marLeft w:val="0"/>
      <w:marRight w:val="0"/>
      <w:marTop w:val="0"/>
      <w:marBottom w:val="0"/>
      <w:divBdr>
        <w:top w:val="none" w:sz="0" w:space="0" w:color="auto"/>
        <w:left w:val="none" w:sz="0" w:space="0" w:color="auto"/>
        <w:bottom w:val="none" w:sz="0" w:space="0" w:color="auto"/>
        <w:right w:val="none" w:sz="0" w:space="0" w:color="auto"/>
      </w:divBdr>
    </w:div>
    <w:div w:id="200829433">
      <w:bodyDiv w:val="1"/>
      <w:marLeft w:val="0"/>
      <w:marRight w:val="0"/>
      <w:marTop w:val="0"/>
      <w:marBottom w:val="0"/>
      <w:divBdr>
        <w:top w:val="none" w:sz="0" w:space="0" w:color="auto"/>
        <w:left w:val="none" w:sz="0" w:space="0" w:color="auto"/>
        <w:bottom w:val="none" w:sz="0" w:space="0" w:color="auto"/>
        <w:right w:val="none" w:sz="0" w:space="0" w:color="auto"/>
      </w:divBdr>
    </w:div>
    <w:div w:id="247155389">
      <w:bodyDiv w:val="1"/>
      <w:marLeft w:val="0"/>
      <w:marRight w:val="0"/>
      <w:marTop w:val="0"/>
      <w:marBottom w:val="0"/>
      <w:divBdr>
        <w:top w:val="none" w:sz="0" w:space="0" w:color="auto"/>
        <w:left w:val="none" w:sz="0" w:space="0" w:color="auto"/>
        <w:bottom w:val="none" w:sz="0" w:space="0" w:color="auto"/>
        <w:right w:val="none" w:sz="0" w:space="0" w:color="auto"/>
      </w:divBdr>
    </w:div>
    <w:div w:id="250085584">
      <w:bodyDiv w:val="1"/>
      <w:marLeft w:val="0"/>
      <w:marRight w:val="0"/>
      <w:marTop w:val="0"/>
      <w:marBottom w:val="0"/>
      <w:divBdr>
        <w:top w:val="none" w:sz="0" w:space="0" w:color="auto"/>
        <w:left w:val="none" w:sz="0" w:space="0" w:color="auto"/>
        <w:bottom w:val="none" w:sz="0" w:space="0" w:color="auto"/>
        <w:right w:val="none" w:sz="0" w:space="0" w:color="auto"/>
      </w:divBdr>
    </w:div>
    <w:div w:id="279142154">
      <w:bodyDiv w:val="1"/>
      <w:marLeft w:val="0"/>
      <w:marRight w:val="0"/>
      <w:marTop w:val="0"/>
      <w:marBottom w:val="0"/>
      <w:divBdr>
        <w:top w:val="none" w:sz="0" w:space="0" w:color="auto"/>
        <w:left w:val="none" w:sz="0" w:space="0" w:color="auto"/>
        <w:bottom w:val="none" w:sz="0" w:space="0" w:color="auto"/>
        <w:right w:val="none" w:sz="0" w:space="0" w:color="auto"/>
      </w:divBdr>
    </w:div>
    <w:div w:id="281350922">
      <w:bodyDiv w:val="1"/>
      <w:marLeft w:val="0"/>
      <w:marRight w:val="0"/>
      <w:marTop w:val="0"/>
      <w:marBottom w:val="0"/>
      <w:divBdr>
        <w:top w:val="none" w:sz="0" w:space="0" w:color="auto"/>
        <w:left w:val="none" w:sz="0" w:space="0" w:color="auto"/>
        <w:bottom w:val="none" w:sz="0" w:space="0" w:color="auto"/>
        <w:right w:val="none" w:sz="0" w:space="0" w:color="auto"/>
      </w:divBdr>
    </w:div>
    <w:div w:id="296031712">
      <w:bodyDiv w:val="1"/>
      <w:marLeft w:val="0"/>
      <w:marRight w:val="0"/>
      <w:marTop w:val="0"/>
      <w:marBottom w:val="0"/>
      <w:divBdr>
        <w:top w:val="none" w:sz="0" w:space="0" w:color="auto"/>
        <w:left w:val="none" w:sz="0" w:space="0" w:color="auto"/>
        <w:bottom w:val="none" w:sz="0" w:space="0" w:color="auto"/>
        <w:right w:val="none" w:sz="0" w:space="0" w:color="auto"/>
      </w:divBdr>
    </w:div>
    <w:div w:id="323438417">
      <w:bodyDiv w:val="1"/>
      <w:marLeft w:val="0"/>
      <w:marRight w:val="0"/>
      <w:marTop w:val="0"/>
      <w:marBottom w:val="0"/>
      <w:divBdr>
        <w:top w:val="none" w:sz="0" w:space="0" w:color="auto"/>
        <w:left w:val="none" w:sz="0" w:space="0" w:color="auto"/>
        <w:bottom w:val="none" w:sz="0" w:space="0" w:color="auto"/>
        <w:right w:val="none" w:sz="0" w:space="0" w:color="auto"/>
      </w:divBdr>
    </w:div>
    <w:div w:id="462312541">
      <w:bodyDiv w:val="1"/>
      <w:marLeft w:val="0"/>
      <w:marRight w:val="0"/>
      <w:marTop w:val="0"/>
      <w:marBottom w:val="0"/>
      <w:divBdr>
        <w:top w:val="none" w:sz="0" w:space="0" w:color="auto"/>
        <w:left w:val="none" w:sz="0" w:space="0" w:color="auto"/>
        <w:bottom w:val="none" w:sz="0" w:space="0" w:color="auto"/>
        <w:right w:val="none" w:sz="0" w:space="0" w:color="auto"/>
      </w:divBdr>
    </w:div>
    <w:div w:id="564026173">
      <w:bodyDiv w:val="1"/>
      <w:marLeft w:val="0"/>
      <w:marRight w:val="0"/>
      <w:marTop w:val="0"/>
      <w:marBottom w:val="0"/>
      <w:divBdr>
        <w:top w:val="none" w:sz="0" w:space="0" w:color="auto"/>
        <w:left w:val="none" w:sz="0" w:space="0" w:color="auto"/>
        <w:bottom w:val="none" w:sz="0" w:space="0" w:color="auto"/>
        <w:right w:val="none" w:sz="0" w:space="0" w:color="auto"/>
      </w:divBdr>
    </w:div>
    <w:div w:id="600646549">
      <w:bodyDiv w:val="1"/>
      <w:marLeft w:val="0"/>
      <w:marRight w:val="0"/>
      <w:marTop w:val="0"/>
      <w:marBottom w:val="0"/>
      <w:divBdr>
        <w:top w:val="none" w:sz="0" w:space="0" w:color="auto"/>
        <w:left w:val="none" w:sz="0" w:space="0" w:color="auto"/>
        <w:bottom w:val="none" w:sz="0" w:space="0" w:color="auto"/>
        <w:right w:val="none" w:sz="0" w:space="0" w:color="auto"/>
      </w:divBdr>
    </w:div>
    <w:div w:id="628320776">
      <w:bodyDiv w:val="1"/>
      <w:marLeft w:val="0"/>
      <w:marRight w:val="0"/>
      <w:marTop w:val="0"/>
      <w:marBottom w:val="0"/>
      <w:divBdr>
        <w:top w:val="none" w:sz="0" w:space="0" w:color="auto"/>
        <w:left w:val="none" w:sz="0" w:space="0" w:color="auto"/>
        <w:bottom w:val="none" w:sz="0" w:space="0" w:color="auto"/>
        <w:right w:val="none" w:sz="0" w:space="0" w:color="auto"/>
      </w:divBdr>
    </w:div>
    <w:div w:id="640811473">
      <w:bodyDiv w:val="1"/>
      <w:marLeft w:val="0"/>
      <w:marRight w:val="0"/>
      <w:marTop w:val="0"/>
      <w:marBottom w:val="0"/>
      <w:divBdr>
        <w:top w:val="none" w:sz="0" w:space="0" w:color="auto"/>
        <w:left w:val="none" w:sz="0" w:space="0" w:color="auto"/>
        <w:bottom w:val="none" w:sz="0" w:space="0" w:color="auto"/>
        <w:right w:val="none" w:sz="0" w:space="0" w:color="auto"/>
      </w:divBdr>
    </w:div>
    <w:div w:id="699747593">
      <w:bodyDiv w:val="1"/>
      <w:marLeft w:val="0"/>
      <w:marRight w:val="0"/>
      <w:marTop w:val="0"/>
      <w:marBottom w:val="0"/>
      <w:divBdr>
        <w:top w:val="none" w:sz="0" w:space="0" w:color="auto"/>
        <w:left w:val="none" w:sz="0" w:space="0" w:color="auto"/>
        <w:bottom w:val="none" w:sz="0" w:space="0" w:color="auto"/>
        <w:right w:val="none" w:sz="0" w:space="0" w:color="auto"/>
      </w:divBdr>
    </w:div>
    <w:div w:id="705643339">
      <w:bodyDiv w:val="1"/>
      <w:marLeft w:val="0"/>
      <w:marRight w:val="0"/>
      <w:marTop w:val="0"/>
      <w:marBottom w:val="0"/>
      <w:divBdr>
        <w:top w:val="none" w:sz="0" w:space="0" w:color="auto"/>
        <w:left w:val="none" w:sz="0" w:space="0" w:color="auto"/>
        <w:bottom w:val="none" w:sz="0" w:space="0" w:color="auto"/>
        <w:right w:val="none" w:sz="0" w:space="0" w:color="auto"/>
      </w:divBdr>
    </w:div>
    <w:div w:id="858861311">
      <w:bodyDiv w:val="1"/>
      <w:marLeft w:val="0"/>
      <w:marRight w:val="0"/>
      <w:marTop w:val="0"/>
      <w:marBottom w:val="0"/>
      <w:divBdr>
        <w:top w:val="none" w:sz="0" w:space="0" w:color="auto"/>
        <w:left w:val="none" w:sz="0" w:space="0" w:color="auto"/>
        <w:bottom w:val="none" w:sz="0" w:space="0" w:color="auto"/>
        <w:right w:val="none" w:sz="0" w:space="0" w:color="auto"/>
      </w:divBdr>
    </w:div>
    <w:div w:id="957569706">
      <w:bodyDiv w:val="1"/>
      <w:marLeft w:val="0"/>
      <w:marRight w:val="0"/>
      <w:marTop w:val="0"/>
      <w:marBottom w:val="0"/>
      <w:divBdr>
        <w:top w:val="none" w:sz="0" w:space="0" w:color="auto"/>
        <w:left w:val="none" w:sz="0" w:space="0" w:color="auto"/>
        <w:bottom w:val="none" w:sz="0" w:space="0" w:color="auto"/>
        <w:right w:val="none" w:sz="0" w:space="0" w:color="auto"/>
      </w:divBdr>
    </w:div>
    <w:div w:id="965427095">
      <w:bodyDiv w:val="1"/>
      <w:marLeft w:val="0"/>
      <w:marRight w:val="0"/>
      <w:marTop w:val="0"/>
      <w:marBottom w:val="0"/>
      <w:divBdr>
        <w:top w:val="none" w:sz="0" w:space="0" w:color="auto"/>
        <w:left w:val="none" w:sz="0" w:space="0" w:color="auto"/>
        <w:bottom w:val="none" w:sz="0" w:space="0" w:color="auto"/>
        <w:right w:val="none" w:sz="0" w:space="0" w:color="auto"/>
      </w:divBdr>
    </w:div>
    <w:div w:id="980766119">
      <w:bodyDiv w:val="1"/>
      <w:marLeft w:val="0"/>
      <w:marRight w:val="0"/>
      <w:marTop w:val="0"/>
      <w:marBottom w:val="0"/>
      <w:divBdr>
        <w:top w:val="none" w:sz="0" w:space="0" w:color="auto"/>
        <w:left w:val="none" w:sz="0" w:space="0" w:color="auto"/>
        <w:bottom w:val="none" w:sz="0" w:space="0" w:color="auto"/>
        <w:right w:val="none" w:sz="0" w:space="0" w:color="auto"/>
      </w:divBdr>
    </w:div>
    <w:div w:id="983464539">
      <w:bodyDiv w:val="1"/>
      <w:marLeft w:val="0"/>
      <w:marRight w:val="0"/>
      <w:marTop w:val="0"/>
      <w:marBottom w:val="0"/>
      <w:divBdr>
        <w:top w:val="none" w:sz="0" w:space="0" w:color="auto"/>
        <w:left w:val="none" w:sz="0" w:space="0" w:color="auto"/>
        <w:bottom w:val="none" w:sz="0" w:space="0" w:color="auto"/>
        <w:right w:val="none" w:sz="0" w:space="0" w:color="auto"/>
      </w:divBdr>
    </w:div>
    <w:div w:id="1007639135">
      <w:bodyDiv w:val="1"/>
      <w:marLeft w:val="0"/>
      <w:marRight w:val="0"/>
      <w:marTop w:val="0"/>
      <w:marBottom w:val="0"/>
      <w:divBdr>
        <w:top w:val="none" w:sz="0" w:space="0" w:color="auto"/>
        <w:left w:val="none" w:sz="0" w:space="0" w:color="auto"/>
        <w:bottom w:val="none" w:sz="0" w:space="0" w:color="auto"/>
        <w:right w:val="none" w:sz="0" w:space="0" w:color="auto"/>
      </w:divBdr>
    </w:div>
    <w:div w:id="1155797665">
      <w:bodyDiv w:val="1"/>
      <w:marLeft w:val="0"/>
      <w:marRight w:val="0"/>
      <w:marTop w:val="0"/>
      <w:marBottom w:val="0"/>
      <w:divBdr>
        <w:top w:val="none" w:sz="0" w:space="0" w:color="auto"/>
        <w:left w:val="none" w:sz="0" w:space="0" w:color="auto"/>
        <w:bottom w:val="none" w:sz="0" w:space="0" w:color="auto"/>
        <w:right w:val="none" w:sz="0" w:space="0" w:color="auto"/>
      </w:divBdr>
    </w:div>
    <w:div w:id="1212423086">
      <w:bodyDiv w:val="1"/>
      <w:marLeft w:val="0"/>
      <w:marRight w:val="0"/>
      <w:marTop w:val="0"/>
      <w:marBottom w:val="0"/>
      <w:divBdr>
        <w:top w:val="none" w:sz="0" w:space="0" w:color="auto"/>
        <w:left w:val="none" w:sz="0" w:space="0" w:color="auto"/>
        <w:bottom w:val="none" w:sz="0" w:space="0" w:color="auto"/>
        <w:right w:val="none" w:sz="0" w:space="0" w:color="auto"/>
      </w:divBdr>
    </w:div>
    <w:div w:id="1263100629">
      <w:bodyDiv w:val="1"/>
      <w:marLeft w:val="0"/>
      <w:marRight w:val="0"/>
      <w:marTop w:val="0"/>
      <w:marBottom w:val="0"/>
      <w:divBdr>
        <w:top w:val="none" w:sz="0" w:space="0" w:color="auto"/>
        <w:left w:val="none" w:sz="0" w:space="0" w:color="auto"/>
        <w:bottom w:val="none" w:sz="0" w:space="0" w:color="auto"/>
        <w:right w:val="none" w:sz="0" w:space="0" w:color="auto"/>
      </w:divBdr>
    </w:div>
    <w:div w:id="1267420832">
      <w:bodyDiv w:val="1"/>
      <w:marLeft w:val="0"/>
      <w:marRight w:val="0"/>
      <w:marTop w:val="0"/>
      <w:marBottom w:val="0"/>
      <w:divBdr>
        <w:top w:val="none" w:sz="0" w:space="0" w:color="auto"/>
        <w:left w:val="none" w:sz="0" w:space="0" w:color="auto"/>
        <w:bottom w:val="none" w:sz="0" w:space="0" w:color="auto"/>
        <w:right w:val="none" w:sz="0" w:space="0" w:color="auto"/>
      </w:divBdr>
    </w:div>
    <w:div w:id="1267663322">
      <w:bodyDiv w:val="1"/>
      <w:marLeft w:val="0"/>
      <w:marRight w:val="0"/>
      <w:marTop w:val="0"/>
      <w:marBottom w:val="0"/>
      <w:divBdr>
        <w:top w:val="none" w:sz="0" w:space="0" w:color="auto"/>
        <w:left w:val="none" w:sz="0" w:space="0" w:color="auto"/>
        <w:bottom w:val="none" w:sz="0" w:space="0" w:color="auto"/>
        <w:right w:val="none" w:sz="0" w:space="0" w:color="auto"/>
      </w:divBdr>
    </w:div>
    <w:div w:id="1270047909">
      <w:bodyDiv w:val="1"/>
      <w:marLeft w:val="0"/>
      <w:marRight w:val="0"/>
      <w:marTop w:val="0"/>
      <w:marBottom w:val="0"/>
      <w:divBdr>
        <w:top w:val="none" w:sz="0" w:space="0" w:color="auto"/>
        <w:left w:val="none" w:sz="0" w:space="0" w:color="auto"/>
        <w:bottom w:val="none" w:sz="0" w:space="0" w:color="auto"/>
        <w:right w:val="none" w:sz="0" w:space="0" w:color="auto"/>
      </w:divBdr>
    </w:div>
    <w:div w:id="1301153745">
      <w:bodyDiv w:val="1"/>
      <w:marLeft w:val="0"/>
      <w:marRight w:val="0"/>
      <w:marTop w:val="0"/>
      <w:marBottom w:val="0"/>
      <w:divBdr>
        <w:top w:val="none" w:sz="0" w:space="0" w:color="auto"/>
        <w:left w:val="none" w:sz="0" w:space="0" w:color="auto"/>
        <w:bottom w:val="none" w:sz="0" w:space="0" w:color="auto"/>
        <w:right w:val="none" w:sz="0" w:space="0" w:color="auto"/>
      </w:divBdr>
    </w:div>
    <w:div w:id="1311904136">
      <w:bodyDiv w:val="1"/>
      <w:marLeft w:val="0"/>
      <w:marRight w:val="0"/>
      <w:marTop w:val="0"/>
      <w:marBottom w:val="0"/>
      <w:divBdr>
        <w:top w:val="none" w:sz="0" w:space="0" w:color="auto"/>
        <w:left w:val="none" w:sz="0" w:space="0" w:color="auto"/>
        <w:bottom w:val="none" w:sz="0" w:space="0" w:color="auto"/>
        <w:right w:val="none" w:sz="0" w:space="0" w:color="auto"/>
      </w:divBdr>
    </w:div>
    <w:div w:id="1437093479">
      <w:bodyDiv w:val="1"/>
      <w:marLeft w:val="0"/>
      <w:marRight w:val="0"/>
      <w:marTop w:val="0"/>
      <w:marBottom w:val="0"/>
      <w:divBdr>
        <w:top w:val="none" w:sz="0" w:space="0" w:color="auto"/>
        <w:left w:val="none" w:sz="0" w:space="0" w:color="auto"/>
        <w:bottom w:val="none" w:sz="0" w:space="0" w:color="auto"/>
        <w:right w:val="none" w:sz="0" w:space="0" w:color="auto"/>
      </w:divBdr>
    </w:div>
    <w:div w:id="1449349590">
      <w:bodyDiv w:val="1"/>
      <w:marLeft w:val="0"/>
      <w:marRight w:val="0"/>
      <w:marTop w:val="0"/>
      <w:marBottom w:val="0"/>
      <w:divBdr>
        <w:top w:val="none" w:sz="0" w:space="0" w:color="auto"/>
        <w:left w:val="none" w:sz="0" w:space="0" w:color="auto"/>
        <w:bottom w:val="none" w:sz="0" w:space="0" w:color="auto"/>
        <w:right w:val="none" w:sz="0" w:space="0" w:color="auto"/>
      </w:divBdr>
    </w:div>
    <w:div w:id="1488593942">
      <w:bodyDiv w:val="1"/>
      <w:marLeft w:val="0"/>
      <w:marRight w:val="0"/>
      <w:marTop w:val="0"/>
      <w:marBottom w:val="0"/>
      <w:divBdr>
        <w:top w:val="none" w:sz="0" w:space="0" w:color="auto"/>
        <w:left w:val="none" w:sz="0" w:space="0" w:color="auto"/>
        <w:bottom w:val="none" w:sz="0" w:space="0" w:color="auto"/>
        <w:right w:val="none" w:sz="0" w:space="0" w:color="auto"/>
      </w:divBdr>
    </w:div>
    <w:div w:id="1595897590">
      <w:bodyDiv w:val="1"/>
      <w:marLeft w:val="0"/>
      <w:marRight w:val="0"/>
      <w:marTop w:val="0"/>
      <w:marBottom w:val="0"/>
      <w:divBdr>
        <w:top w:val="none" w:sz="0" w:space="0" w:color="auto"/>
        <w:left w:val="none" w:sz="0" w:space="0" w:color="auto"/>
        <w:bottom w:val="none" w:sz="0" w:space="0" w:color="auto"/>
        <w:right w:val="none" w:sz="0" w:space="0" w:color="auto"/>
      </w:divBdr>
    </w:div>
    <w:div w:id="1602495046">
      <w:bodyDiv w:val="1"/>
      <w:marLeft w:val="0"/>
      <w:marRight w:val="0"/>
      <w:marTop w:val="0"/>
      <w:marBottom w:val="0"/>
      <w:divBdr>
        <w:top w:val="none" w:sz="0" w:space="0" w:color="auto"/>
        <w:left w:val="none" w:sz="0" w:space="0" w:color="auto"/>
        <w:bottom w:val="none" w:sz="0" w:space="0" w:color="auto"/>
        <w:right w:val="none" w:sz="0" w:space="0" w:color="auto"/>
      </w:divBdr>
    </w:div>
    <w:div w:id="1606304896">
      <w:bodyDiv w:val="1"/>
      <w:marLeft w:val="0"/>
      <w:marRight w:val="0"/>
      <w:marTop w:val="0"/>
      <w:marBottom w:val="0"/>
      <w:divBdr>
        <w:top w:val="none" w:sz="0" w:space="0" w:color="auto"/>
        <w:left w:val="none" w:sz="0" w:space="0" w:color="auto"/>
        <w:bottom w:val="none" w:sz="0" w:space="0" w:color="auto"/>
        <w:right w:val="none" w:sz="0" w:space="0" w:color="auto"/>
      </w:divBdr>
    </w:div>
    <w:div w:id="1623880022">
      <w:bodyDiv w:val="1"/>
      <w:marLeft w:val="0"/>
      <w:marRight w:val="0"/>
      <w:marTop w:val="0"/>
      <w:marBottom w:val="0"/>
      <w:divBdr>
        <w:top w:val="none" w:sz="0" w:space="0" w:color="auto"/>
        <w:left w:val="none" w:sz="0" w:space="0" w:color="auto"/>
        <w:bottom w:val="none" w:sz="0" w:space="0" w:color="auto"/>
        <w:right w:val="none" w:sz="0" w:space="0" w:color="auto"/>
      </w:divBdr>
    </w:div>
    <w:div w:id="1655451938">
      <w:bodyDiv w:val="1"/>
      <w:marLeft w:val="0"/>
      <w:marRight w:val="0"/>
      <w:marTop w:val="0"/>
      <w:marBottom w:val="0"/>
      <w:divBdr>
        <w:top w:val="none" w:sz="0" w:space="0" w:color="auto"/>
        <w:left w:val="none" w:sz="0" w:space="0" w:color="auto"/>
        <w:bottom w:val="none" w:sz="0" w:space="0" w:color="auto"/>
        <w:right w:val="none" w:sz="0" w:space="0" w:color="auto"/>
      </w:divBdr>
    </w:div>
    <w:div w:id="1724449557">
      <w:bodyDiv w:val="1"/>
      <w:marLeft w:val="0"/>
      <w:marRight w:val="0"/>
      <w:marTop w:val="0"/>
      <w:marBottom w:val="0"/>
      <w:divBdr>
        <w:top w:val="none" w:sz="0" w:space="0" w:color="auto"/>
        <w:left w:val="none" w:sz="0" w:space="0" w:color="auto"/>
        <w:bottom w:val="none" w:sz="0" w:space="0" w:color="auto"/>
        <w:right w:val="none" w:sz="0" w:space="0" w:color="auto"/>
      </w:divBdr>
      <w:divsChild>
        <w:div w:id="228852439">
          <w:marLeft w:val="0"/>
          <w:marRight w:val="0"/>
          <w:marTop w:val="0"/>
          <w:marBottom w:val="0"/>
          <w:divBdr>
            <w:top w:val="none" w:sz="0" w:space="0" w:color="auto"/>
            <w:left w:val="none" w:sz="0" w:space="0" w:color="auto"/>
            <w:bottom w:val="none" w:sz="0" w:space="0" w:color="auto"/>
            <w:right w:val="none" w:sz="0" w:space="0" w:color="auto"/>
          </w:divBdr>
        </w:div>
      </w:divsChild>
    </w:div>
    <w:div w:id="1744831366">
      <w:bodyDiv w:val="1"/>
      <w:marLeft w:val="0"/>
      <w:marRight w:val="0"/>
      <w:marTop w:val="0"/>
      <w:marBottom w:val="0"/>
      <w:divBdr>
        <w:top w:val="none" w:sz="0" w:space="0" w:color="auto"/>
        <w:left w:val="none" w:sz="0" w:space="0" w:color="auto"/>
        <w:bottom w:val="none" w:sz="0" w:space="0" w:color="auto"/>
        <w:right w:val="none" w:sz="0" w:space="0" w:color="auto"/>
      </w:divBdr>
    </w:div>
    <w:div w:id="1756899295">
      <w:bodyDiv w:val="1"/>
      <w:marLeft w:val="0"/>
      <w:marRight w:val="0"/>
      <w:marTop w:val="0"/>
      <w:marBottom w:val="0"/>
      <w:divBdr>
        <w:top w:val="none" w:sz="0" w:space="0" w:color="auto"/>
        <w:left w:val="none" w:sz="0" w:space="0" w:color="auto"/>
        <w:bottom w:val="none" w:sz="0" w:space="0" w:color="auto"/>
        <w:right w:val="none" w:sz="0" w:space="0" w:color="auto"/>
      </w:divBdr>
    </w:div>
    <w:div w:id="1769619295">
      <w:bodyDiv w:val="1"/>
      <w:marLeft w:val="0"/>
      <w:marRight w:val="0"/>
      <w:marTop w:val="0"/>
      <w:marBottom w:val="0"/>
      <w:divBdr>
        <w:top w:val="none" w:sz="0" w:space="0" w:color="auto"/>
        <w:left w:val="none" w:sz="0" w:space="0" w:color="auto"/>
        <w:bottom w:val="none" w:sz="0" w:space="0" w:color="auto"/>
        <w:right w:val="none" w:sz="0" w:space="0" w:color="auto"/>
      </w:divBdr>
    </w:div>
    <w:div w:id="1829323897">
      <w:bodyDiv w:val="1"/>
      <w:marLeft w:val="0"/>
      <w:marRight w:val="0"/>
      <w:marTop w:val="0"/>
      <w:marBottom w:val="0"/>
      <w:divBdr>
        <w:top w:val="none" w:sz="0" w:space="0" w:color="auto"/>
        <w:left w:val="none" w:sz="0" w:space="0" w:color="auto"/>
        <w:bottom w:val="none" w:sz="0" w:space="0" w:color="auto"/>
        <w:right w:val="none" w:sz="0" w:space="0" w:color="auto"/>
      </w:divBdr>
    </w:div>
    <w:div w:id="1887717245">
      <w:bodyDiv w:val="1"/>
      <w:marLeft w:val="0"/>
      <w:marRight w:val="0"/>
      <w:marTop w:val="0"/>
      <w:marBottom w:val="0"/>
      <w:divBdr>
        <w:top w:val="none" w:sz="0" w:space="0" w:color="auto"/>
        <w:left w:val="none" w:sz="0" w:space="0" w:color="auto"/>
        <w:bottom w:val="none" w:sz="0" w:space="0" w:color="auto"/>
        <w:right w:val="none" w:sz="0" w:space="0" w:color="auto"/>
      </w:divBdr>
    </w:div>
    <w:div w:id="1931499958">
      <w:bodyDiv w:val="1"/>
      <w:marLeft w:val="0"/>
      <w:marRight w:val="0"/>
      <w:marTop w:val="0"/>
      <w:marBottom w:val="0"/>
      <w:divBdr>
        <w:top w:val="none" w:sz="0" w:space="0" w:color="auto"/>
        <w:left w:val="none" w:sz="0" w:space="0" w:color="auto"/>
        <w:bottom w:val="none" w:sz="0" w:space="0" w:color="auto"/>
        <w:right w:val="none" w:sz="0" w:space="0" w:color="auto"/>
      </w:divBdr>
    </w:div>
    <w:div w:id="1976401632">
      <w:bodyDiv w:val="1"/>
      <w:marLeft w:val="0"/>
      <w:marRight w:val="0"/>
      <w:marTop w:val="0"/>
      <w:marBottom w:val="0"/>
      <w:divBdr>
        <w:top w:val="none" w:sz="0" w:space="0" w:color="auto"/>
        <w:left w:val="none" w:sz="0" w:space="0" w:color="auto"/>
        <w:bottom w:val="none" w:sz="0" w:space="0" w:color="auto"/>
        <w:right w:val="none" w:sz="0" w:space="0" w:color="auto"/>
      </w:divBdr>
    </w:div>
    <w:div w:id="2020234372">
      <w:bodyDiv w:val="1"/>
      <w:marLeft w:val="0"/>
      <w:marRight w:val="0"/>
      <w:marTop w:val="0"/>
      <w:marBottom w:val="0"/>
      <w:divBdr>
        <w:top w:val="none" w:sz="0" w:space="0" w:color="auto"/>
        <w:left w:val="none" w:sz="0" w:space="0" w:color="auto"/>
        <w:bottom w:val="none" w:sz="0" w:space="0" w:color="auto"/>
        <w:right w:val="none" w:sz="0" w:space="0" w:color="auto"/>
      </w:divBdr>
    </w:div>
    <w:div w:id="21378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E624-8114-483C-BF4E-0D12DC37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36</Pages>
  <Words>10921</Words>
  <Characters>62253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73028</CharactersWithSpaces>
  <SharedDoc>false</SharedDoc>
  <HLinks>
    <vt:vector size="18" baseType="variant">
      <vt:variant>
        <vt:i4>7995492</vt:i4>
      </vt:variant>
      <vt:variant>
        <vt:i4>12</vt:i4>
      </vt:variant>
      <vt:variant>
        <vt:i4>0</vt:i4>
      </vt:variant>
      <vt:variant>
        <vt:i4>5</vt:i4>
      </vt:variant>
      <vt:variant>
        <vt:lpwstr>https://223.rts-tender.ru/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Timoshkov N.K.</dc:creator>
  <cp:keywords/>
  <dc:description/>
  <cp:lastModifiedBy>Торопыно А В</cp:lastModifiedBy>
  <cp:revision>28</cp:revision>
  <cp:lastPrinted>2024-02-07T11:28:00Z</cp:lastPrinted>
  <dcterms:created xsi:type="dcterms:W3CDTF">2026-04-17T14:42:00Z</dcterms:created>
  <dcterms:modified xsi:type="dcterms:W3CDTF">2026-06-30T12:52:00Z</dcterms:modified>
</cp:coreProperties>
</file>