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90475" w14:textId="4A254C46" w:rsidR="00DE7A17" w:rsidRPr="00CD6114" w:rsidRDefault="00DE7A17" w:rsidP="00DE7A17">
      <w:pPr>
        <w:widowControl w:val="0"/>
        <w:spacing w:after="0" w:line="240" w:lineRule="auto"/>
        <w:ind w:firstLine="709"/>
        <w:jc w:val="center"/>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ОБЩЕСТВО С ОГРАНИЧЕННОЙ ОТВЕТСТВ</w:t>
      </w:r>
      <w:r w:rsidR="00557B43">
        <w:rPr>
          <w:rFonts w:ascii="Times New Roman" w:eastAsia="Times New Roman" w:hAnsi="Times New Roman" w:cs="Times New Roman"/>
          <w:b/>
          <w:bCs/>
          <w:lang w:eastAsia="ru-RU"/>
        </w:rPr>
        <w:t>ЕННОСТЬЮ "ВТОРРЕ⁠</w:t>
      </w:r>
      <w:r w:rsidRPr="002C41F4">
        <w:rPr>
          <w:rFonts w:ascii="Times New Roman" w:eastAsia="Times New Roman" w:hAnsi="Times New Roman" w:cs="Times New Roman"/>
          <w:b/>
          <w:bCs/>
          <w:lang w:eastAsia="ru-RU"/>
        </w:rPr>
        <w:t>СУРСЗАУРАЛЬЕ"</w:t>
      </w:r>
    </w:p>
    <w:p w14:paraId="7C7CB8AB" w14:textId="77777777" w:rsidR="00DE7A17" w:rsidRPr="00CD6114" w:rsidRDefault="00DE7A17" w:rsidP="00DE7A17">
      <w:pPr>
        <w:widowControl w:val="0"/>
        <w:spacing w:after="0" w:line="240" w:lineRule="auto"/>
        <w:ind w:firstLine="709"/>
        <w:jc w:val="center"/>
        <w:rPr>
          <w:rFonts w:ascii="Times New Roman" w:eastAsia="Times New Roman" w:hAnsi="Times New Roman" w:cs="Times New Roman"/>
          <w:bCs/>
          <w:lang w:eastAsia="ru-RU"/>
        </w:rPr>
      </w:pPr>
    </w:p>
    <w:p w14:paraId="57C572DA" w14:textId="77777777" w:rsidR="00DE7A17" w:rsidRPr="00CD6114" w:rsidRDefault="00DE7A17" w:rsidP="00DE7A17">
      <w:pPr>
        <w:widowControl w:val="0"/>
        <w:spacing w:after="0" w:line="240" w:lineRule="auto"/>
        <w:ind w:firstLine="709"/>
        <w:jc w:val="both"/>
        <w:rPr>
          <w:rFonts w:ascii="Times New Roman" w:eastAsia="Times New Roman" w:hAnsi="Times New Roman" w:cs="Times New Roman"/>
          <w:b/>
          <w:bCs/>
          <w:lang w:eastAsia="ru-RU"/>
        </w:rPr>
      </w:pPr>
    </w:p>
    <w:p w14:paraId="4CD4036A" w14:textId="77777777" w:rsidR="00DE7A17" w:rsidRPr="00F02ACD" w:rsidRDefault="00DE7A17" w:rsidP="00DE7A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7C93DAC3" w14:textId="77777777" w:rsidR="00DE7A17" w:rsidRPr="002C41F4" w:rsidRDefault="00DE7A17" w:rsidP="00DE7A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ООО "ВРЗ"</w:t>
      </w:r>
    </w:p>
    <w:p w14:paraId="4F3C6233" w14:textId="77777777" w:rsidR="00DE7A17" w:rsidRPr="002C41F4" w:rsidRDefault="00DE7A17" w:rsidP="00DE7A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Директор</w:t>
      </w:r>
    </w:p>
    <w:p w14:paraId="5A902601" w14:textId="77777777" w:rsidR="00DE7A17" w:rsidRPr="00F02ACD" w:rsidRDefault="00DE7A17" w:rsidP="00DE7A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2C41F4">
        <w:rPr>
          <w:rFonts w:ascii="Times New Roman" w:eastAsia="Times New Roman" w:hAnsi="Times New Roman" w:cs="Times New Roman"/>
          <w:b/>
          <w:bCs/>
          <w:lang w:eastAsia="ru-RU"/>
        </w:rPr>
        <w:t>Зайцев</w:t>
      </w:r>
      <w:r>
        <w:rPr>
          <w:rFonts w:ascii="Times New Roman" w:eastAsia="Times New Roman" w:hAnsi="Times New Roman" w:cs="Times New Roman"/>
          <w:b/>
          <w:bCs/>
          <w:lang w:eastAsia="ru-RU"/>
        </w:rPr>
        <w:t xml:space="preserve"> А.В.</w:t>
      </w:r>
    </w:p>
    <w:p w14:paraId="670EC848" w14:textId="77777777" w:rsidR="00DE7A17" w:rsidRPr="00F02ACD" w:rsidRDefault="00DE7A17" w:rsidP="00DE7A1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highlight w:val="cyan"/>
        </w:rPr>
        <w:id w:val="-1368987401"/>
        <w:placeholder>
          <w:docPart w:val="FD78373E71974CE9B50C99BB8EBB1012"/>
        </w:placeholder>
        <w15:color w:val="FF00FF"/>
        <w:date w:fullDate="2026-07-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3D265CC8" w14:textId="5764CE7E" w:rsidR="00DE7A17" w:rsidRPr="00F02ACD" w:rsidRDefault="009616EE" w:rsidP="00DE7A17">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highlight w:val="cyan"/>
            </w:rPr>
            <w:t>01.07.2026</w:t>
          </w:r>
        </w:p>
      </w:sdtContent>
    </w:sdt>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5FD909D2" w:rsidR="00B935D1" w:rsidRPr="0084433D" w:rsidRDefault="00B23783" w:rsidP="00DE7A17">
      <w:pPr>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DE7A17" w:rsidRPr="00DE7A17">
        <w:rPr>
          <w:rFonts w:ascii="Times New Roman" w:eastAsia="Calibri" w:hAnsi="Times New Roman" w:cs="Times New Roman"/>
          <w:b/>
          <w:color w:val="000000"/>
        </w:rPr>
        <w:t>на поставку нефтепродуктов с использованием топливных электронных карт</w:t>
      </w:r>
    </w:p>
    <w:p w14:paraId="6F7E4545" w14:textId="77777777" w:rsidR="00B935D1" w:rsidRPr="0084433D" w:rsidRDefault="00B935D1" w:rsidP="00CD6114">
      <w:pPr>
        <w:widowControl w:val="0"/>
        <w:spacing w:after="0" w:line="240" w:lineRule="auto"/>
        <w:jc w:val="both"/>
        <w:rPr>
          <w:rFonts w:ascii="Times New Roman" w:eastAsia="Calibri" w:hAnsi="Times New Roman" w:cs="Times New Roman"/>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F8E2ADB" w14:textId="77777777" w:rsidR="00DE7A17" w:rsidRPr="00DE7A17" w:rsidRDefault="00DE7A17" w:rsidP="00DE7A17">
            <w:pPr>
              <w:widowControl w:val="0"/>
              <w:contextualSpacing/>
              <w:jc w:val="both"/>
              <w:rPr>
                <w:rFonts w:ascii="Times New Roman" w:eastAsia="Times New Roman" w:hAnsi="Times New Roman"/>
                <w:iCs/>
                <w:sz w:val="22"/>
                <w:szCs w:val="22"/>
              </w:rPr>
            </w:pPr>
            <w:r w:rsidRPr="00DE7A17">
              <w:rPr>
                <w:rFonts w:ascii="Times New Roman" w:eastAsia="Times New Roman" w:hAnsi="Times New Roman"/>
                <w:iCs/>
                <w:sz w:val="22"/>
                <w:szCs w:val="22"/>
              </w:rPr>
              <w:t>ОБЩЕСТВО С ОГРАНИЧЕННОЙ ОТВЕТСТВЕННОСТЬЮ "ВТОРРЕСУРСЗАУРАЛЬЕ"</w:t>
            </w:r>
          </w:p>
          <w:p w14:paraId="7C0ED6EA" w14:textId="77777777" w:rsidR="00DE7A17" w:rsidRPr="00DE7A17" w:rsidRDefault="00DE7A17" w:rsidP="00DE7A17">
            <w:pPr>
              <w:widowControl w:val="0"/>
              <w:contextualSpacing/>
              <w:jc w:val="both"/>
              <w:rPr>
                <w:rFonts w:ascii="Times New Roman" w:eastAsia="Times New Roman" w:hAnsi="Times New Roman"/>
                <w:iCs/>
                <w:sz w:val="22"/>
                <w:szCs w:val="22"/>
              </w:rPr>
            </w:pPr>
            <w:r w:rsidRPr="00DE7A17">
              <w:rPr>
                <w:rFonts w:ascii="Times New Roman" w:eastAsia="Times New Roman" w:hAnsi="Times New Roman"/>
                <w:iCs/>
                <w:sz w:val="22"/>
                <w:szCs w:val="22"/>
              </w:rPr>
              <w:t>ООО "ВРЗ"</w:t>
            </w:r>
          </w:p>
          <w:p w14:paraId="6057DA86" w14:textId="77777777" w:rsidR="00DE7A17" w:rsidRPr="00DE7A17" w:rsidRDefault="00DE7A17" w:rsidP="00DE7A17">
            <w:pPr>
              <w:widowControl w:val="0"/>
              <w:contextualSpacing/>
              <w:jc w:val="both"/>
              <w:rPr>
                <w:rFonts w:ascii="Times New Roman" w:eastAsia="Times New Roman" w:hAnsi="Times New Roman"/>
                <w:iCs/>
                <w:sz w:val="22"/>
                <w:szCs w:val="22"/>
              </w:rPr>
            </w:pPr>
            <w:r w:rsidRPr="00DE7A17">
              <w:rPr>
                <w:rFonts w:ascii="Times New Roman" w:eastAsia="Times New Roman" w:hAnsi="Times New Roman"/>
                <w:iCs/>
                <w:sz w:val="22"/>
                <w:szCs w:val="22"/>
              </w:rPr>
              <w:t xml:space="preserve">450077, Республика Башкортостан, г Уфа, Коммунистическая </w:t>
            </w:r>
            <w:proofErr w:type="spellStart"/>
            <w:r w:rsidRPr="00DE7A17">
              <w:rPr>
                <w:rFonts w:ascii="Times New Roman" w:eastAsia="Times New Roman" w:hAnsi="Times New Roman"/>
                <w:iCs/>
                <w:sz w:val="22"/>
                <w:szCs w:val="22"/>
              </w:rPr>
              <w:t>ул</w:t>
            </w:r>
            <w:proofErr w:type="spellEnd"/>
            <w:r w:rsidRPr="00DE7A17">
              <w:rPr>
                <w:rFonts w:ascii="Times New Roman" w:eastAsia="Times New Roman" w:hAnsi="Times New Roman"/>
                <w:iCs/>
                <w:sz w:val="22"/>
                <w:szCs w:val="22"/>
              </w:rPr>
              <w:t xml:space="preserve">, д. 92, </w:t>
            </w:r>
            <w:proofErr w:type="spellStart"/>
            <w:r w:rsidRPr="00DE7A17">
              <w:rPr>
                <w:rFonts w:ascii="Times New Roman" w:eastAsia="Times New Roman" w:hAnsi="Times New Roman"/>
                <w:iCs/>
                <w:sz w:val="22"/>
                <w:szCs w:val="22"/>
              </w:rPr>
              <w:t>помещ</w:t>
            </w:r>
            <w:proofErr w:type="spellEnd"/>
            <w:r w:rsidRPr="00DE7A17">
              <w:rPr>
                <w:rFonts w:ascii="Times New Roman" w:eastAsia="Times New Roman" w:hAnsi="Times New Roman"/>
                <w:iCs/>
                <w:sz w:val="22"/>
                <w:szCs w:val="22"/>
              </w:rPr>
              <w:t>. 2/1</w:t>
            </w:r>
          </w:p>
          <w:p w14:paraId="256728EA" w14:textId="77777777" w:rsidR="00DE7A17" w:rsidRPr="00DE7A17" w:rsidRDefault="00DE7A17" w:rsidP="00DE7A17">
            <w:pPr>
              <w:widowControl w:val="0"/>
              <w:contextualSpacing/>
              <w:jc w:val="both"/>
              <w:rPr>
                <w:rFonts w:ascii="Times New Roman" w:eastAsia="Times New Roman" w:hAnsi="Times New Roman"/>
                <w:iCs/>
                <w:sz w:val="22"/>
                <w:szCs w:val="22"/>
              </w:rPr>
            </w:pPr>
            <w:r w:rsidRPr="00DE7A17">
              <w:rPr>
                <w:rFonts w:ascii="Times New Roman" w:eastAsia="Times New Roman" w:hAnsi="Times New Roman"/>
                <w:iCs/>
                <w:sz w:val="22"/>
                <w:szCs w:val="22"/>
              </w:rPr>
              <w:t xml:space="preserve">450077, Республика Башкортостан, г Уфа, Коммунистическая </w:t>
            </w:r>
            <w:proofErr w:type="spellStart"/>
            <w:r w:rsidRPr="00DE7A17">
              <w:rPr>
                <w:rFonts w:ascii="Times New Roman" w:eastAsia="Times New Roman" w:hAnsi="Times New Roman"/>
                <w:iCs/>
                <w:sz w:val="22"/>
                <w:szCs w:val="22"/>
              </w:rPr>
              <w:t>ул</w:t>
            </w:r>
            <w:proofErr w:type="spellEnd"/>
            <w:r w:rsidRPr="00DE7A17">
              <w:rPr>
                <w:rFonts w:ascii="Times New Roman" w:eastAsia="Times New Roman" w:hAnsi="Times New Roman"/>
                <w:iCs/>
                <w:sz w:val="22"/>
                <w:szCs w:val="22"/>
              </w:rPr>
              <w:t xml:space="preserve">, д. 92, </w:t>
            </w:r>
            <w:proofErr w:type="spellStart"/>
            <w:r w:rsidRPr="00DE7A17">
              <w:rPr>
                <w:rFonts w:ascii="Times New Roman" w:eastAsia="Times New Roman" w:hAnsi="Times New Roman"/>
                <w:iCs/>
                <w:sz w:val="22"/>
                <w:szCs w:val="22"/>
              </w:rPr>
              <w:t>помещ</w:t>
            </w:r>
            <w:proofErr w:type="spellEnd"/>
            <w:r w:rsidRPr="00DE7A17">
              <w:rPr>
                <w:rFonts w:ascii="Times New Roman" w:eastAsia="Times New Roman" w:hAnsi="Times New Roman"/>
                <w:iCs/>
                <w:sz w:val="22"/>
                <w:szCs w:val="22"/>
              </w:rPr>
              <w:t>. 2/1</w:t>
            </w:r>
          </w:p>
          <w:p w14:paraId="01995182" w14:textId="77777777" w:rsidR="00DE7A17" w:rsidRPr="00DE7A17" w:rsidRDefault="00DE7A17" w:rsidP="00DE7A17">
            <w:pPr>
              <w:widowControl w:val="0"/>
              <w:contextualSpacing/>
              <w:jc w:val="both"/>
              <w:rPr>
                <w:rFonts w:ascii="Times New Roman" w:eastAsia="Times New Roman" w:hAnsi="Times New Roman"/>
                <w:iCs/>
                <w:sz w:val="22"/>
                <w:szCs w:val="22"/>
              </w:rPr>
            </w:pPr>
            <w:r w:rsidRPr="00DE7A17">
              <w:rPr>
                <w:rFonts w:ascii="Times New Roman" w:eastAsia="Times New Roman" w:hAnsi="Times New Roman"/>
                <w:iCs/>
                <w:sz w:val="22"/>
                <w:szCs w:val="22"/>
              </w:rPr>
              <w:t>vrzaurale@bk.ru</w:t>
            </w:r>
          </w:p>
          <w:p w14:paraId="71D89A0D" w14:textId="784ECD05" w:rsidR="00DE7A17" w:rsidRPr="00DE7A17" w:rsidRDefault="00DE7A17" w:rsidP="00DE7A17">
            <w:pPr>
              <w:widowControl w:val="0"/>
              <w:contextualSpacing/>
              <w:jc w:val="both"/>
              <w:rPr>
                <w:rFonts w:ascii="Times New Roman" w:eastAsia="Times New Roman" w:hAnsi="Times New Roman"/>
                <w:iCs/>
                <w:sz w:val="22"/>
                <w:szCs w:val="22"/>
              </w:rPr>
            </w:pPr>
            <w:r w:rsidRPr="00DE7A17">
              <w:rPr>
                <w:rFonts w:ascii="Times New Roman" w:eastAsia="Times New Roman" w:hAnsi="Times New Roman"/>
                <w:iCs/>
                <w:sz w:val="22"/>
                <w:szCs w:val="22"/>
              </w:rPr>
              <w:t>89083560237</w:t>
            </w:r>
          </w:p>
          <w:p w14:paraId="4681B141" w14:textId="1D9ADCE9" w:rsidR="0084433D" w:rsidRPr="00A83403" w:rsidRDefault="00DE7A17" w:rsidP="00DE7A17">
            <w:pPr>
              <w:widowControl w:val="0"/>
              <w:contextualSpacing/>
              <w:jc w:val="both"/>
              <w:rPr>
                <w:rFonts w:ascii="Times New Roman" w:eastAsia="Times New Roman" w:hAnsi="Times New Roman"/>
                <w:iCs/>
              </w:rPr>
            </w:pPr>
            <w:r w:rsidRPr="00DE7A17">
              <w:rPr>
                <w:rFonts w:ascii="Times New Roman" w:eastAsia="Times New Roman" w:hAnsi="Times New Roman"/>
                <w:iCs/>
                <w:sz w:val="22"/>
                <w:szCs w:val="22"/>
              </w:rPr>
              <w:t>Зайцев Артем Владиславович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24D8706B" w:rsidR="00F3497D" w:rsidRPr="00BF5CF1" w:rsidRDefault="00DE7A17" w:rsidP="00557B43">
            <w:pPr>
              <w:widowControl w:val="0"/>
              <w:jc w:val="both"/>
              <w:rPr>
                <w:rStyle w:val="1f4"/>
              </w:rPr>
            </w:pPr>
            <w:r>
              <w:rPr>
                <w:rStyle w:val="1f4"/>
              </w:rPr>
              <w:t>0</w:t>
            </w:r>
            <w:r w:rsidR="00557B43">
              <w:rPr>
                <w:rStyle w:val="1f4"/>
              </w:rPr>
              <w:t>1</w:t>
            </w:r>
            <w:r>
              <w:rPr>
                <w:rStyle w:val="1f4"/>
              </w:rPr>
              <w:t>.</w:t>
            </w:r>
            <w:r w:rsidR="007221BB">
              <w:rPr>
                <w:rStyle w:val="1f4"/>
              </w:rPr>
              <w:t>0</w:t>
            </w:r>
            <w:r>
              <w:rPr>
                <w:rStyle w:val="1f4"/>
              </w:rPr>
              <w:t>7</w:t>
            </w:r>
            <w:r w:rsidR="007221BB">
              <w:rPr>
                <w:rStyle w:val="1f4"/>
              </w:rPr>
              <w:t>.</w:t>
            </w:r>
            <w:r w:rsidR="00F3497D" w:rsidRPr="002627EA">
              <w:rPr>
                <w:rStyle w:val="1f4"/>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02EA6130" w14:textId="7F9BAF43" w:rsidR="00D407F7" w:rsidRPr="00BF5CF1" w:rsidRDefault="00DE7A17" w:rsidP="00D407F7">
                <w:pPr>
                  <w:widowControl w:val="0"/>
                  <w:tabs>
                    <w:tab w:val="left" w:pos="247"/>
                    <w:tab w:val="left" w:pos="1130"/>
                  </w:tabs>
                  <w:ind w:left="33"/>
                  <w:contextualSpacing/>
                  <w:jc w:val="both"/>
                  <w:rPr>
                    <w:rStyle w:val="1f4"/>
                  </w:rPr>
                </w:pPr>
                <w:r>
                  <w:rPr>
                    <w:rStyle w:val="1f4"/>
                  </w:rPr>
                  <w:t>09.07.2026</w:t>
                </w:r>
              </w:p>
            </w:sdtContent>
          </w:sdt>
          <w:p w14:paraId="749F231C" w14:textId="20B104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10</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15E900F8" w14:textId="0FF2F4AE" w:rsidR="00D407F7" w:rsidRPr="00BF5CF1" w:rsidRDefault="00DE7A17" w:rsidP="00D407F7">
                <w:pPr>
                  <w:widowControl w:val="0"/>
                  <w:tabs>
                    <w:tab w:val="left" w:pos="247"/>
                    <w:tab w:val="left" w:pos="1130"/>
                  </w:tabs>
                  <w:ind w:left="33"/>
                  <w:contextualSpacing/>
                  <w:jc w:val="both"/>
                  <w:rPr>
                    <w:rStyle w:val="1f4"/>
                  </w:rPr>
                </w:pPr>
                <w:r>
                  <w:rPr>
                    <w:rStyle w:val="1f4"/>
                  </w:rPr>
                  <w:t>09.07.2026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9T00:00:00Z">
                <w:dateFormat w:val="dd.MM.yyyy"/>
                <w:lid w:val="ru-RU"/>
                <w:storeMappedDataAs w:val="dateTime"/>
                <w:calendar w:val="gregorian"/>
              </w:date>
            </w:sdtPr>
            <w:sdtEndPr>
              <w:rPr>
                <w:rStyle w:val="a0"/>
                <w:rFonts w:ascii="Calibri" w:eastAsia="Times New Roman" w:hAnsi="Calibri"/>
              </w:rPr>
            </w:sdtEndPr>
            <w:sdtContent>
              <w:p w14:paraId="6B3A6AE6" w14:textId="27B228B1" w:rsidR="00D407F7" w:rsidRPr="00BF5CF1" w:rsidRDefault="00DE7A17" w:rsidP="00D407F7">
                <w:pPr>
                  <w:widowControl w:val="0"/>
                  <w:tabs>
                    <w:tab w:val="left" w:pos="247"/>
                    <w:tab w:val="left" w:pos="1130"/>
                  </w:tabs>
                  <w:ind w:left="33"/>
                  <w:contextualSpacing/>
                  <w:jc w:val="both"/>
                  <w:rPr>
                    <w:rStyle w:val="1f4"/>
                  </w:rPr>
                </w:pPr>
                <w:r>
                  <w:rPr>
                    <w:rStyle w:val="1f4"/>
                  </w:rPr>
                  <w:t>09.07.2026</w:t>
                </w:r>
              </w:p>
            </w:sdtContent>
          </w:sdt>
          <w:p w14:paraId="3B23D831" w14:textId="704E00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09</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15</w:t>
            </w:r>
            <w:r w:rsidRPr="00D1583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D15831" w:rsidRDefault="00D407F7" w:rsidP="00D407F7">
            <w:pPr>
              <w:widowControl w:val="0"/>
              <w:jc w:val="both"/>
              <w:rPr>
                <w:rFonts w:ascii="Times New Roman" w:eastAsia="Times New Roman" w:hAnsi="Times New Roman"/>
                <w:iCs/>
              </w:rPr>
            </w:pPr>
            <w:r w:rsidRPr="00D15831">
              <w:rPr>
                <w:rFonts w:ascii="Times New Roman" w:eastAsia="Times New Roman" w:hAnsi="Times New Roman"/>
                <w:iCs/>
              </w:rPr>
              <w:t xml:space="preserve">В соответствии с пунктом </w:t>
            </w:r>
            <w:r w:rsidR="0040213B" w:rsidRPr="00D15831">
              <w:rPr>
                <w:rFonts w:ascii="Times New Roman" w:eastAsia="Times New Roman" w:hAnsi="Times New Roman"/>
                <w:iCs/>
              </w:rPr>
              <w:t>16</w:t>
            </w:r>
            <w:r w:rsidRPr="00D1583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D15831" w:rsidRDefault="00F3497D" w:rsidP="00D407F7">
            <w:pPr>
              <w:widowControl w:val="0"/>
              <w:jc w:val="both"/>
              <w:rPr>
                <w:rFonts w:ascii="Times New Roman" w:eastAsia="Times New Roman" w:hAnsi="Times New Roman"/>
                <w:iCs/>
              </w:rPr>
            </w:pPr>
            <w:r w:rsidRPr="00D15831">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56781B0" w:rsidR="00364BED" w:rsidRPr="00BF5CF1" w:rsidRDefault="00DE7A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ascii="Times New Roman" w:hAnsi="Times New Roman"/>
                    <w:sz w:val="20"/>
                    <w:szCs w:val="20"/>
                  </w:rPr>
                  <w:t xml:space="preserve">е </w:t>
                </w:r>
                <w:r w:rsidR="00155AFB">
                  <w:rPr>
                    <w:rFonts w:ascii="Times New Roman" w:hAnsi="Times New Roman"/>
                    <w:sz w:val="20"/>
                    <w:szCs w:val="20"/>
                  </w:rPr>
                  <w:t>установлено</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974411D" w:rsidR="00364BED" w:rsidRPr="00BF5CF1" w:rsidRDefault="00DE7A17"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w:t>
                </w:r>
                <w:r>
                  <w:rPr>
                    <w:rFonts w:ascii="Times New Roman" w:hAnsi="Times New Roman"/>
                    <w:sz w:val="20"/>
                    <w:szCs w:val="20"/>
                  </w:rPr>
                  <w:t>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522F451" w:rsidR="00364BED" w:rsidRPr="00BF5CF1" w:rsidRDefault="00D1583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786B95B" w:rsidR="0024495D" w:rsidRPr="007221BB" w:rsidRDefault="00DE7A17" w:rsidP="007221BB">
            <w:pPr>
              <w:spacing w:after="0" w:line="240" w:lineRule="auto"/>
              <w:jc w:val="center"/>
              <w:rPr>
                <w:rFonts w:ascii="Times New Roman" w:eastAsia="Liberation Sans" w:hAnsi="Times New Roman" w:cs="Times New Roman"/>
                <w:b/>
                <w:color w:val="000000" w:themeColor="text1"/>
                <w:sz w:val="20"/>
                <w:szCs w:val="20"/>
              </w:rPr>
            </w:pPr>
            <w:r w:rsidRPr="00DE7A17">
              <w:rPr>
                <w:rFonts w:ascii="Times New Roman" w:eastAsia="Liberation Sans" w:hAnsi="Times New Roman" w:cs="Times New Roman"/>
                <w:b/>
                <w:color w:val="000000" w:themeColor="text1"/>
                <w:sz w:val="20"/>
                <w:szCs w:val="20"/>
              </w:rPr>
              <w:t>Поставка нефтепродуктов с использованием топливных электронных карт</w:t>
            </w:r>
          </w:p>
        </w:tc>
      </w:tr>
      <w:tr w:rsidR="0024495D" w:rsidRPr="00CD6114" w14:paraId="5C9AFA0F" w14:textId="77777777" w:rsidTr="005660A5">
        <w:tc>
          <w:tcPr>
            <w:tcW w:w="540" w:type="pct"/>
            <w:vMerge w:val="restart"/>
            <w:vAlign w:val="center"/>
          </w:tcPr>
          <w:p w14:paraId="0F92827B" w14:textId="3203B50C" w:rsidR="0024495D" w:rsidRPr="004D717D" w:rsidRDefault="0024495D" w:rsidP="007221B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676392" w:rsidRPr="00D15831">
              <w:rPr>
                <w:rFonts w:ascii="Times New Roman" w:eastAsia="Liberation Sans" w:hAnsi="Times New Roman" w:cs="Times New Roman"/>
                <w:b/>
                <w:color w:val="000000" w:themeColor="text1"/>
                <w:sz w:val="20"/>
                <w:szCs w:val="20"/>
                <w:highlight w:val="white"/>
              </w:rPr>
              <w:t xml:space="preserve"> </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36EB1E1" w14:textId="77777777" w:rsidR="00DE7A17" w:rsidRPr="00DE7A17" w:rsidRDefault="00DE7A17" w:rsidP="00DE7A1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DE7A17">
              <w:rPr>
                <w:rFonts w:ascii="Times New Roman" w:eastAsia="Times New Roman" w:hAnsi="Times New Roman" w:cs="Times New Roman"/>
                <w:bCs/>
                <w:sz w:val="20"/>
                <w:szCs w:val="20"/>
                <w:lang w:eastAsia="ru-RU"/>
              </w:rPr>
              <w:t>Поставка ГСМ осуществляется через АЗС, находящейся на территории г Баймак</w:t>
            </w:r>
          </w:p>
          <w:p w14:paraId="653ACD3A" w14:textId="77777777" w:rsidR="00DE7A17" w:rsidRDefault="00DE7A17" w:rsidP="00DE7A1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E7A17">
              <w:rPr>
                <w:rFonts w:ascii="Times New Roman" w:eastAsia="Times New Roman" w:hAnsi="Times New Roman" w:cs="Times New Roman"/>
                <w:bCs/>
                <w:sz w:val="20"/>
                <w:szCs w:val="20"/>
                <w:lang w:eastAsia="ru-RU"/>
              </w:rPr>
              <w:t>Отпуск Товара производится по топливным картам литрового номинала в количестве не менее 10 шт. (пластиковая карта) путем заправки служебного автотранспорта Заказчика круглосуточно</w:t>
            </w:r>
          </w:p>
          <w:p w14:paraId="18AAC8B3" w14:textId="706EC9A6" w:rsidR="00DE7A17" w:rsidRPr="00DE7A17" w:rsidRDefault="00DE7A17" w:rsidP="00DE7A17">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DE7A17">
              <w:rPr>
                <w:rFonts w:ascii="Times New Roman" w:eastAsia="Times New Roman" w:hAnsi="Times New Roman" w:cs="Times New Roman"/>
                <w:bCs/>
                <w:sz w:val="20"/>
                <w:szCs w:val="20"/>
                <w:lang w:eastAsia="ru-RU"/>
              </w:rPr>
              <w:t xml:space="preserve">Топливные карты выдаются Поставщиком товара. </w:t>
            </w:r>
          </w:p>
          <w:p w14:paraId="007882BB" w14:textId="6AE24B33" w:rsidR="0024495D" w:rsidRPr="004D717D" w:rsidRDefault="00DE7A17" w:rsidP="00DE7A17">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DE7A17">
              <w:rPr>
                <w:rFonts w:ascii="Times New Roman" w:eastAsia="Times New Roman" w:hAnsi="Times New Roman" w:cs="Times New Roman"/>
                <w:bCs/>
                <w:sz w:val="20"/>
                <w:szCs w:val="20"/>
                <w:lang w:eastAsia="ru-RU"/>
              </w:rPr>
              <w:t>Сроки поставки товара: с момента заключения договора до 31.12.2027 г.</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E5F202" w14:textId="77777777" w:rsidR="00DE7A17" w:rsidRPr="00DE7A17" w:rsidRDefault="00DE7A17" w:rsidP="00DE7A17">
            <w:pPr>
              <w:spacing w:after="0" w:line="240" w:lineRule="auto"/>
              <w:rPr>
                <w:rFonts w:ascii="Times New Roman" w:hAnsi="Times New Roman" w:cs="Times New Roman"/>
                <w:sz w:val="20"/>
                <w:szCs w:val="20"/>
              </w:rPr>
            </w:pPr>
            <w:r w:rsidRPr="00DE7A17">
              <w:rPr>
                <w:rFonts w:ascii="Times New Roman" w:hAnsi="Times New Roman" w:cs="Times New Roman"/>
                <w:sz w:val="20"/>
                <w:szCs w:val="20"/>
              </w:rPr>
              <w:t>Максимальная цена (плановая сумма) договора составляет: 7 000 000 (Семь миллионов) рублей 00 копеек - является фиксированной.</w:t>
            </w:r>
          </w:p>
          <w:p w14:paraId="0481DFB7" w14:textId="77777777" w:rsidR="00DE7A17" w:rsidRPr="00DE7A17" w:rsidRDefault="00DE7A17" w:rsidP="00DE7A17">
            <w:pPr>
              <w:spacing w:after="0" w:line="240" w:lineRule="auto"/>
              <w:rPr>
                <w:rFonts w:ascii="Times New Roman" w:hAnsi="Times New Roman" w:cs="Times New Roman"/>
                <w:sz w:val="20"/>
                <w:szCs w:val="20"/>
              </w:rPr>
            </w:pPr>
          </w:p>
          <w:p w14:paraId="057030AC" w14:textId="77777777" w:rsidR="00DE7A17" w:rsidRPr="00DE7A17" w:rsidRDefault="00DE7A17" w:rsidP="00DE7A17">
            <w:pPr>
              <w:spacing w:after="0" w:line="240" w:lineRule="auto"/>
              <w:rPr>
                <w:rFonts w:ascii="Times New Roman" w:hAnsi="Times New Roman" w:cs="Times New Roman"/>
                <w:sz w:val="20"/>
                <w:szCs w:val="20"/>
              </w:rPr>
            </w:pPr>
            <w:r w:rsidRPr="00DE7A17">
              <w:rPr>
                <w:rFonts w:ascii="Times New Roman" w:hAnsi="Times New Roman" w:cs="Times New Roman"/>
                <w:sz w:val="20"/>
                <w:szCs w:val="20"/>
              </w:rPr>
              <w:t xml:space="preserve">Начальная (максимальная) </w:t>
            </w:r>
            <w:proofErr w:type="gramStart"/>
            <w:r w:rsidRPr="00DE7A17">
              <w:rPr>
                <w:rFonts w:ascii="Times New Roman" w:hAnsi="Times New Roman" w:cs="Times New Roman"/>
                <w:sz w:val="20"/>
                <w:szCs w:val="20"/>
              </w:rPr>
              <w:t>цена  суммы</w:t>
            </w:r>
            <w:proofErr w:type="gramEnd"/>
            <w:r w:rsidRPr="00DE7A17">
              <w:rPr>
                <w:rFonts w:ascii="Times New Roman" w:hAnsi="Times New Roman" w:cs="Times New Roman"/>
                <w:sz w:val="20"/>
                <w:szCs w:val="20"/>
              </w:rPr>
              <w:t xml:space="preserve"> единиц товара/услуги/работы: 239,43 (Двести тридцать девять) рублей 43 копейки.</w:t>
            </w:r>
          </w:p>
          <w:p w14:paraId="3C07EB02" w14:textId="77777777" w:rsidR="00DE7A17" w:rsidRPr="00DE7A17" w:rsidRDefault="00DE7A17" w:rsidP="00DE7A17">
            <w:pPr>
              <w:spacing w:after="0" w:line="240" w:lineRule="auto"/>
              <w:rPr>
                <w:rFonts w:ascii="Times New Roman" w:hAnsi="Times New Roman" w:cs="Times New Roman"/>
                <w:sz w:val="20"/>
                <w:szCs w:val="20"/>
              </w:rPr>
            </w:pPr>
          </w:p>
          <w:p w14:paraId="656A349B" w14:textId="0733C8D3" w:rsidR="0024495D" w:rsidRPr="004D717D" w:rsidRDefault="00DE7A17" w:rsidP="00DE7A17">
            <w:pPr>
              <w:spacing w:after="0" w:line="240" w:lineRule="auto"/>
              <w:rPr>
                <w:rFonts w:ascii="Times New Roman" w:hAnsi="Times New Roman" w:cs="Times New Roman"/>
                <w:b/>
                <w:bCs/>
                <w:sz w:val="20"/>
                <w:szCs w:val="20"/>
              </w:rPr>
            </w:pPr>
            <w:r>
              <w:rPr>
                <w:rFonts w:ascii="Times New Roman" w:hAnsi="Times New Roman" w:cs="Times New Roman"/>
                <w:sz w:val="20"/>
                <w:szCs w:val="20"/>
              </w:rPr>
              <w:t>З</w:t>
            </w:r>
            <w:r>
              <w:rPr>
                <w:rFonts w:ascii="Times New Roman" w:hAnsi="Times New Roman"/>
                <w:sz w:val="20"/>
                <w:szCs w:val="20"/>
              </w:rPr>
              <w:t xml:space="preserve">апрос котировок </w:t>
            </w:r>
            <w:r w:rsidRPr="00DE7A17">
              <w:rPr>
                <w:rFonts w:ascii="Times New Roman" w:hAnsi="Times New Roman" w:cs="Times New Roman"/>
                <w:sz w:val="20"/>
                <w:szCs w:val="20"/>
              </w:rPr>
              <w:t xml:space="preserve"> в электронном виде  проводится путем  снижения общей начальной (максимальной) цены всех  стоимостных величин единиц товара/услуги/работы на единый коэффициент снижения.</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DD8863" w14:textId="77777777" w:rsidR="00DE7A17" w:rsidRDefault="00DE7A17" w:rsidP="00BF5CF1">
            <w:pPr>
              <w:widowControl w:val="0"/>
              <w:autoSpaceDE w:val="0"/>
              <w:autoSpaceDN w:val="0"/>
              <w:adjustRightInd w:val="0"/>
              <w:spacing w:after="0" w:line="240" w:lineRule="auto"/>
              <w:ind w:firstLine="521"/>
              <w:contextualSpacing/>
              <w:jc w:val="both"/>
              <w:rPr>
                <w:rFonts w:ascii="Times New Roman" w:eastAsia="Times New Roman" w:hAnsi="Times New Roman"/>
                <w:bCs/>
                <w:sz w:val="20"/>
                <w:szCs w:val="20"/>
                <w:lang w:eastAsia="ru-RU"/>
              </w:rPr>
            </w:pPr>
            <w:r w:rsidRPr="00DE7A17">
              <w:rPr>
                <w:rFonts w:ascii="Times New Roman" w:eastAsia="Times New Roman" w:hAnsi="Times New Roman"/>
                <w:bCs/>
                <w:sz w:val="20"/>
                <w:szCs w:val="20"/>
                <w:lang w:eastAsia="ru-RU"/>
              </w:rPr>
              <w:t>В цену Договора включена стоимость Товара и сопутствующих услуг, оплачиваемая Заказчиком Поставщику за полное выполнение Поставщиком обязательств по поставке Товара и оказанию сопутствующих услуг, в том числе транспортные расходы, уплату налоговых и других обязательных платежей, НДС, оплату смарт-карт (при использовании автоматизированного метода учета топлива).</w:t>
            </w:r>
          </w:p>
          <w:p w14:paraId="447CCBEE" w14:textId="1D3F424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D15831" w:rsidRPr="00D15831">
              <w:rPr>
                <w:rStyle w:val="2f0"/>
                <w:rFonts w:ascii="Times New Roman" w:eastAsia="Calibri" w:hAnsi="Times New Roman" w:cs="Times New Roman"/>
                <w:b/>
                <w:bCs/>
                <w:color w:val="000000"/>
                <w:sz w:val="20"/>
                <w:szCs w:val="20"/>
                <w:lang w:eastAsia="ru-RU"/>
              </w:rPr>
              <w:t>метод сопоставимых рыночных цен</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D15831"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D15831">
              <w:rPr>
                <w:rFonts w:ascii="Times New Roman" w:eastAsia="Times New Roman" w:hAnsi="Times New Roman" w:cs="Times New Roman"/>
                <w:b/>
                <w:bCs/>
                <w:sz w:val="20"/>
                <w:szCs w:val="20"/>
                <w:lang w:eastAsia="ru-RU"/>
              </w:rPr>
              <w:t>Единые (обязательные) требования к участникам закупки:</w:t>
            </w:r>
          </w:p>
          <w:p w14:paraId="23B99B8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28FAE2F"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D1A006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98DC275"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7E6A034D"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w:t>
            </w:r>
            <w:hyperlink r:id="rId17" w:history="1">
              <w:r w:rsidRPr="00D15831">
                <w:rPr>
                  <w:rFonts w:ascii="Times New Roman" w:eastAsia="Times New Roman" w:hAnsi="Times New Roman" w:cs="Times New Roman"/>
                  <w:sz w:val="20"/>
                  <w:szCs w:val="20"/>
                  <w:lang w:eastAsia="ru-RU"/>
                </w:rPr>
                <w:t>статьями 289</w:t>
              </w:r>
            </w:hyperlink>
            <w:r w:rsidRPr="00D15831">
              <w:rPr>
                <w:rFonts w:ascii="Times New Roman" w:eastAsia="Times New Roman" w:hAnsi="Times New Roman" w:cs="Times New Roman"/>
                <w:sz w:val="20"/>
                <w:szCs w:val="20"/>
                <w:lang w:eastAsia="ru-RU"/>
              </w:rPr>
              <w:t xml:space="preserve">, </w:t>
            </w:r>
            <w:hyperlink r:id="rId18" w:history="1">
              <w:r w:rsidRPr="00D15831">
                <w:rPr>
                  <w:rFonts w:ascii="Times New Roman" w:eastAsia="Times New Roman" w:hAnsi="Times New Roman" w:cs="Times New Roman"/>
                  <w:sz w:val="20"/>
                  <w:szCs w:val="20"/>
                  <w:lang w:eastAsia="ru-RU"/>
                </w:rPr>
                <w:t>290</w:t>
              </w:r>
            </w:hyperlink>
            <w:r w:rsidRPr="00D15831">
              <w:rPr>
                <w:rFonts w:ascii="Times New Roman" w:eastAsia="Times New Roman" w:hAnsi="Times New Roman" w:cs="Times New Roman"/>
                <w:sz w:val="20"/>
                <w:szCs w:val="20"/>
                <w:lang w:eastAsia="ru-RU"/>
              </w:rPr>
              <w:t xml:space="preserve">, </w:t>
            </w:r>
            <w:hyperlink r:id="rId19" w:history="1">
              <w:r w:rsidRPr="00D15831">
                <w:rPr>
                  <w:rFonts w:ascii="Times New Roman" w:eastAsia="Times New Roman" w:hAnsi="Times New Roman" w:cs="Times New Roman"/>
                  <w:sz w:val="20"/>
                  <w:szCs w:val="20"/>
                  <w:lang w:eastAsia="ru-RU"/>
                </w:rPr>
                <w:t>291</w:t>
              </w:r>
            </w:hyperlink>
            <w:r w:rsidRPr="00D15831">
              <w:rPr>
                <w:rFonts w:ascii="Times New Roman" w:eastAsia="Times New Roman" w:hAnsi="Times New Roman" w:cs="Times New Roman"/>
                <w:sz w:val="20"/>
                <w:szCs w:val="20"/>
                <w:lang w:eastAsia="ru-RU"/>
              </w:rPr>
              <w:t xml:space="preserve">, </w:t>
            </w:r>
            <w:hyperlink r:id="rId20" w:history="1">
              <w:r w:rsidRPr="00D15831">
                <w:rPr>
                  <w:rFonts w:ascii="Times New Roman" w:eastAsia="Times New Roman" w:hAnsi="Times New Roman" w:cs="Times New Roman"/>
                  <w:sz w:val="20"/>
                  <w:szCs w:val="20"/>
                  <w:lang w:eastAsia="ru-RU"/>
                </w:rPr>
                <w:t>291.1</w:t>
              </w:r>
            </w:hyperlink>
            <w:r w:rsidRPr="00D15831">
              <w:rPr>
                <w:rFonts w:ascii="Times New Roman" w:eastAsia="Times New Roman" w:hAnsi="Times New Roman" w:cs="Times New Roman"/>
                <w:sz w:val="20"/>
                <w:szCs w:val="20"/>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40DAA64"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D15831">
              <w:rPr>
                <w:rFonts w:ascii="Times New Roman" w:eastAsia="Times New Roman" w:hAnsi="Times New Roman" w:cs="Times New Roman"/>
                <w:sz w:val="20"/>
                <w:szCs w:val="20"/>
                <w:lang w:eastAsia="ru-RU"/>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14:paraId="5B4E9D43" w14:textId="77777777" w:rsidR="00D15831" w:rsidRPr="00D15831" w:rsidRDefault="00D15831" w:rsidP="00D15831">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 xml:space="preserve">7) отсутствие сведений об участнике закупки в реестре недобросовестных поставщиков, предусмотренном Законом № 223-ФЗ; </w:t>
            </w:r>
          </w:p>
          <w:p w14:paraId="65B8F57C" w14:textId="71F3F27F" w:rsidR="00954D7D" w:rsidRPr="00D15831" w:rsidRDefault="00D15831" w:rsidP="00D15831">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D15831">
              <w:rPr>
                <w:rFonts w:ascii="Times New Roman" w:eastAsia="Times New Roman" w:hAnsi="Times New Roman" w:cs="Times New Roman"/>
                <w:sz w:val="20"/>
                <w:szCs w:val="20"/>
                <w:lang w:eastAsia="ru-RU"/>
              </w:rPr>
              <w:t>8) отсутствие сведений об участниках закупки в реестре недобросовестных поставщиков, предусмотренном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EC1672"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
          <w:p w14:paraId="2925CA0A"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для потенциальных участников запроса котировок - российских юридических лиц: копию полученной не ранее чем за 30 дней до дня публикации в ЕИС, на официальном сайте извещения о запросе котировок выписки из единого государственного реестра юридических лиц;</w:t>
            </w:r>
          </w:p>
          <w:p w14:paraId="29C4A512"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на официальном сайте извещения о запросе котировок выписки из единого государственного реестра индивидуальных предпринимателей;</w:t>
            </w:r>
          </w:p>
          <w:p w14:paraId="77FD694B"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4FBD6692"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3014C07D"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копии учредительных документов потенциального участника запроса котировок (для юридических лиц);</w:t>
            </w:r>
          </w:p>
          <w:p w14:paraId="27293FE5"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решение об одобрении или о совершении крупной сделки, сделки с заинтересованностью либо копия таких решений.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
          <w:p w14:paraId="74850EC7"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документ, подтверждающий выполнение требований по предоставлению обеспечения исполнения обязательств в связи с подачей заявки на участие в запросе котировок в соответствии с требованиями извещения о закупке, если требование об обеспечении было установлено в извещении о закупке;</w:t>
            </w:r>
          </w:p>
          <w:p w14:paraId="14540FD5" w14:textId="77777777" w:rsid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копии иных документов, подтверждающих соответствие потенциального участника запроса котировок требованиям, установленным в извещении о закупке.</w:t>
            </w:r>
          </w:p>
          <w:p w14:paraId="7C609C0F" w14:textId="0366A852"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Предложение о характеристиках и качестве товаров, работ, услуг, иных объектов гражданских прав, подготовленное в соответствии с требованиями извещения о закупке:</w:t>
            </w:r>
          </w:p>
          <w:p w14:paraId="214FE3C9"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 xml:space="preserve">описание функциональных характеристик (потребительских свойств) товара, его </w:t>
            </w:r>
            <w:r w:rsidRPr="00DE7A17">
              <w:rPr>
                <w:rFonts w:ascii="Times New Roman" w:eastAsia="Times New Roman" w:hAnsi="Times New Roman" w:cs="Times New Roman"/>
                <w:sz w:val="20"/>
                <w:szCs w:val="20"/>
                <w:lang w:eastAsia="ru-RU"/>
              </w:rPr>
              <w:lastRenderedPageBreak/>
              <w:t>количественных и качественных характеристик;</w:t>
            </w:r>
          </w:p>
          <w:p w14:paraId="10E26512"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указание на зарегистрированные товарные знаки или знаки обслуживания товара, патенты, полезные модели или промышленные образы, которым будет соответствовать товар;</w:t>
            </w:r>
          </w:p>
          <w:p w14:paraId="584C2F37"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указание производителя и страны происхождения товара;</w:t>
            </w:r>
          </w:p>
          <w:p w14:paraId="7DBC3C59"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описание комплектации товара;</w:t>
            </w:r>
          </w:p>
          <w:p w14:paraId="39642DB3"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3A002C"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указание количества товаров, объема работ или услуг;</w:t>
            </w:r>
          </w:p>
          <w:p w14:paraId="73257125"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 xml:space="preserve">предложение о цене договора, о цене единицы товара, единичных расценках или тарифах работ или услуг и расчет общей стоимости работ или </w:t>
            </w:r>
            <w:proofErr w:type="gramStart"/>
            <w:r w:rsidRPr="00DE7A17">
              <w:rPr>
                <w:rFonts w:ascii="Times New Roman" w:eastAsia="Times New Roman" w:hAnsi="Times New Roman" w:cs="Times New Roman"/>
                <w:sz w:val="20"/>
                <w:szCs w:val="20"/>
                <w:lang w:eastAsia="ru-RU"/>
              </w:rPr>
              <w:t>услуг(</w:t>
            </w:r>
            <w:proofErr w:type="gramEnd"/>
            <w:r w:rsidRPr="00DE7A17">
              <w:rPr>
                <w:rFonts w:ascii="Times New Roman" w:eastAsia="Times New Roman" w:hAnsi="Times New Roman" w:cs="Times New Roman"/>
                <w:sz w:val="20"/>
                <w:szCs w:val="20"/>
                <w:lang w:eastAsia="ru-RU"/>
              </w:rPr>
              <w:t>если предусмотрено документацией о закупке);</w:t>
            </w:r>
          </w:p>
          <w:p w14:paraId="7E729E7C" w14:textId="77777777" w:rsidR="00DE7A17" w:rsidRPr="00DE7A17"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иные предложения об условиях исполнения договора, включая встречные предложения по условиям договора, если это предусмотрено извещением о закупке;</w:t>
            </w:r>
          </w:p>
          <w:p w14:paraId="23CEDEAA" w14:textId="0E36F99B" w:rsidR="0024495D" w:rsidRPr="00D15831" w:rsidRDefault="00DE7A17" w:rsidP="00DE7A17">
            <w:pPr>
              <w:widowControl w:val="0"/>
              <w:spacing w:after="0" w:line="240" w:lineRule="auto"/>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w:t>
            </w:r>
            <w:r w:rsidRPr="00DE7A17">
              <w:rPr>
                <w:rFonts w:ascii="Times New Roman" w:eastAsia="Times New Roman" w:hAnsi="Times New Roman" w:cs="Times New Roman"/>
                <w:sz w:val="20"/>
                <w:szCs w:val="20"/>
                <w:lang w:eastAsia="ru-RU"/>
              </w:rPr>
              <w:tab/>
              <w:t>в случаях, предусмотренных извещением о закупке, также копии документов, подтверждающих соответствие товара, работ, услуг установленным требованиям;</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260872"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bCs/>
                <w:sz w:val="20"/>
                <w:szCs w:val="20"/>
                <w:lang w:eastAsia="ru-RU"/>
              </w:rPr>
            </w:pPr>
            <w:r w:rsidRPr="00260872">
              <w:rPr>
                <w:rFonts w:ascii="Times New Roman" w:eastAsia="Times New Roman" w:hAnsi="Times New Roman" w:cs="Times New Roman"/>
                <w:b/>
                <w:bCs/>
                <w:sz w:val="20"/>
                <w:szCs w:val="20"/>
                <w:lang w:eastAsia="ru-RU"/>
              </w:rPr>
              <w:t>Информация и сведения, подтверждающее страну происхождения товара</w:t>
            </w:r>
          </w:p>
          <w:p w14:paraId="049EF600" w14:textId="5C5EC277" w:rsidR="0024495D" w:rsidRPr="00D1583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sz w:val="20"/>
                <w:szCs w:val="20"/>
                <w:lang w:eastAsia="ru-RU"/>
              </w:rPr>
            </w:pPr>
            <w:r w:rsidRPr="00260872">
              <w:rPr>
                <w:rFonts w:ascii="Times New Roman" w:eastAsia="Times New Roman" w:hAnsi="Times New Roman" w:cs="Times New Roman"/>
                <w:b/>
                <w:bCs/>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728724B" w14:textId="77777777" w:rsidR="00260872" w:rsidRPr="009765E1" w:rsidRDefault="00260872" w:rsidP="00260872">
            <w:pPr>
              <w:widowControl w:val="0"/>
              <w:spacing w:after="0" w:line="240" w:lineRule="auto"/>
              <w:jc w:val="both"/>
              <w:rPr>
                <w:rFonts w:ascii="Times New Roman" w:eastAsia="Times New Roman" w:hAnsi="Times New Roman" w:cs="Times New Roman"/>
                <w:b/>
                <w:bCs/>
                <w:sz w:val="20"/>
                <w:szCs w:val="20"/>
                <w:lang w:eastAsia="ru-RU"/>
              </w:rPr>
            </w:pPr>
            <w:r w:rsidRPr="009765E1">
              <w:rPr>
                <w:rFonts w:ascii="Times New Roman" w:eastAsia="Times New Roman" w:hAnsi="Times New Roman" w:cs="Times New Roman"/>
                <w:b/>
                <w:bCs/>
                <w:sz w:val="20"/>
                <w:szCs w:val="20"/>
                <w:lang w:eastAsia="ru-RU"/>
              </w:rPr>
              <w:t>Для «ПРЕИМУЩЕСТВА»:</w:t>
            </w:r>
          </w:p>
          <w:p w14:paraId="21070D2B" w14:textId="75CB94A3" w:rsidR="0024495D" w:rsidRPr="009765E1" w:rsidRDefault="00260872" w:rsidP="009765E1">
            <w:pPr>
              <w:rPr>
                <w:rFonts w:ascii="Times New Roman" w:eastAsia="Times New Roman" w:hAnsi="Times New Roman" w:cs="Times New Roman"/>
                <w:sz w:val="20"/>
                <w:szCs w:val="20"/>
                <w:lang w:eastAsia="ru-RU"/>
              </w:rPr>
            </w:pPr>
            <w:r w:rsidRPr="009765E1">
              <w:rPr>
                <w:rFonts w:ascii="Times New Roman" w:eastAsia="Times New Roman" w:hAnsi="Times New Roman" w:cs="Times New Roman"/>
                <w:sz w:val="20"/>
                <w:szCs w:val="20"/>
                <w:lang w:eastAsia="ru-RU"/>
              </w:rPr>
              <w:t>Указание в заявке на участие в закупке наименования страны происхождения товара</w:t>
            </w:r>
            <w:r w:rsidR="009765E1">
              <w:rPr>
                <w:rFonts w:ascii="Times New Roman" w:eastAsia="Times New Roman" w:hAnsi="Times New Roman" w:cs="Times New Roman"/>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260872"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60872">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260872" w:rsidRDefault="004731FF" w:rsidP="004731F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60872">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5710E351"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785BFE">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1B644911" w:rsidR="00B41C71" w:rsidRDefault="00DE7A17" w:rsidP="00DE7A17">
            <w:pPr>
              <w:shd w:val="clear" w:color="auto" w:fill="FFFFFF"/>
              <w:tabs>
                <w:tab w:val="left" w:pos="709"/>
              </w:tabs>
              <w:autoSpaceDE w:val="0"/>
              <w:autoSpaceDN w:val="0"/>
              <w:adjustRightInd w:val="0"/>
              <w:spacing w:after="0" w:line="240" w:lineRule="auto"/>
              <w:ind w:left="34" w:right="5"/>
              <w:contextualSpacing/>
              <w:jc w:val="both"/>
              <w:rPr>
                <w:rFonts w:ascii="Times New Roman" w:eastAsia="Times New Roman" w:hAnsi="Times New Roman" w:cs="Times New Roman"/>
                <w:sz w:val="20"/>
                <w:szCs w:val="20"/>
                <w:lang w:eastAsia="ru-RU"/>
              </w:rPr>
            </w:pPr>
            <w:r w:rsidRPr="00DE7A17">
              <w:rPr>
                <w:rFonts w:ascii="Times New Roman" w:eastAsia="Times New Roman" w:hAnsi="Times New Roman" w:cs="Times New Roman"/>
                <w:sz w:val="20"/>
                <w:szCs w:val="20"/>
                <w:lang w:eastAsia="ru-RU"/>
              </w:rPr>
              <w:t>Если по итогам запроса котировок поступила только одна заявка, либо решением Закупочной комиссии признан соответствующим требованиям документации о закупке только один участник, либо не поступило ни одной заявки, запрос котировок признается несостоявшимся. При этом возможно заключение договора с единственным участником запроса котировок, принятие решения о закупке у единственного поставщика или повторное проведение закупочной процедуры.</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4714C" w14:textId="77777777" w:rsidR="007E761D" w:rsidRDefault="007E761D">
      <w:pPr>
        <w:spacing w:after="0" w:line="240" w:lineRule="auto"/>
      </w:pPr>
      <w:r>
        <w:separator/>
      </w:r>
    </w:p>
  </w:endnote>
  <w:endnote w:type="continuationSeparator" w:id="0">
    <w:p w14:paraId="202A67A3" w14:textId="77777777" w:rsidR="007E761D" w:rsidRDefault="007E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44BC92B1" w:rsidR="00F73068" w:rsidRDefault="00F73068" w:rsidP="0054310E">
    <w:pPr>
      <w:pStyle w:val="a9"/>
      <w:tabs>
        <w:tab w:val="clear" w:pos="4677"/>
      </w:tabs>
    </w:pPr>
    <w:r>
      <w:tab/>
    </w:r>
    <w:r>
      <w:fldChar w:fldCharType="begin"/>
    </w:r>
    <w:r>
      <w:instrText xml:space="preserve"> PAGE   \* MERGEFORMAT </w:instrText>
    </w:r>
    <w:r>
      <w:fldChar w:fldCharType="separate"/>
    </w:r>
    <w:r w:rsidR="009616EE">
      <w:rPr>
        <w:noProof/>
      </w:rPr>
      <w:t>6</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1408" w14:textId="77777777" w:rsidR="007E761D" w:rsidRDefault="007E761D">
      <w:pPr>
        <w:spacing w:after="0" w:line="240" w:lineRule="auto"/>
      </w:pPr>
      <w:r>
        <w:separator/>
      </w:r>
    </w:p>
  </w:footnote>
  <w:footnote w:type="continuationSeparator" w:id="0">
    <w:p w14:paraId="601CD844" w14:textId="77777777" w:rsidR="007E761D" w:rsidRDefault="007E761D">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3FA61B6"/>
    <w:multiLevelType w:val="multilevel"/>
    <w:tmpl w:val="E578BAF6"/>
    <w:lvl w:ilvl="0">
      <w:start w:val="1"/>
      <w:numFmt w:val="decimal"/>
      <w:lvlText w:val="%1."/>
      <w:lvlJc w:val="left"/>
      <w:pPr>
        <w:ind w:left="720" w:hanging="360"/>
      </w:pPr>
      <w:rPr>
        <w:rFonts w:hint="default"/>
      </w:rPr>
    </w:lvl>
    <w:lvl w:ilvl="1">
      <w:start w:val="1"/>
      <w:numFmt w:val="decimal"/>
      <w:isLgl/>
      <w:lvlText w:val="%1.%2."/>
      <w:lvlJc w:val="left"/>
      <w:pPr>
        <w:ind w:left="2043" w:hanging="1050"/>
      </w:pPr>
      <w:rPr>
        <w:rFonts w:hint="default"/>
        <w:b w:val="0"/>
      </w:rPr>
    </w:lvl>
    <w:lvl w:ilvl="2">
      <w:start w:val="1"/>
      <w:numFmt w:val="decimal"/>
      <w:isLgl/>
      <w:lvlText w:val="%1.%2.%3."/>
      <w:lvlJc w:val="left"/>
      <w:pPr>
        <w:ind w:left="1760" w:hanging="1050"/>
      </w:pPr>
      <w:rPr>
        <w:rFonts w:hint="default"/>
        <w:b w:val="0"/>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7"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9"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1"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9"/>
  </w:num>
  <w:num w:numId="5">
    <w:abstractNumId w:val="31"/>
  </w:num>
  <w:num w:numId="6">
    <w:abstractNumId w:val="25"/>
  </w:num>
  <w:num w:numId="7">
    <w:abstractNumId w:val="28"/>
  </w:num>
  <w:num w:numId="8">
    <w:abstractNumId w:val="16"/>
  </w:num>
  <w:num w:numId="9">
    <w:abstractNumId w:val="3"/>
  </w:num>
  <w:num w:numId="10">
    <w:abstractNumId w:val="26"/>
  </w:num>
  <w:num w:numId="11">
    <w:abstractNumId w:val="23"/>
  </w:num>
  <w:num w:numId="12">
    <w:abstractNumId w:val="5"/>
  </w:num>
  <w:num w:numId="13">
    <w:abstractNumId w:val="22"/>
  </w:num>
  <w:num w:numId="14">
    <w:abstractNumId w:val="17"/>
  </w:num>
  <w:num w:numId="15">
    <w:abstractNumId w:val="27"/>
  </w:num>
  <w:num w:numId="16">
    <w:abstractNumId w:val="20"/>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9"/>
  </w:num>
  <w:num w:numId="19">
    <w:abstractNumId w:val="15"/>
  </w:num>
  <w:num w:numId="20">
    <w:abstractNumId w:val="0"/>
  </w:num>
  <w:num w:numId="21">
    <w:abstractNumId w:val="24"/>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8"/>
  </w:num>
  <w:num w:numId="25">
    <w:abstractNumId w:val="2"/>
  </w:num>
  <w:num w:numId="26">
    <w:abstractNumId w:val="6"/>
  </w:num>
  <w:num w:numId="27">
    <w:abstractNumId w:val="8"/>
  </w:num>
  <w:num w:numId="28">
    <w:abstractNumId w:val="4"/>
  </w:num>
  <w:num w:numId="29">
    <w:abstractNumId w:val="21"/>
  </w:num>
  <w:num w:numId="30">
    <w:abstractNumId w:val="32"/>
  </w:num>
  <w:num w:numId="31">
    <w:abstractNumId w:val="13"/>
  </w:num>
  <w:num w:numId="32">
    <w:abstractNumId w:val="1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8232E"/>
    <w:rsid w:val="000900AC"/>
    <w:rsid w:val="00094B18"/>
    <w:rsid w:val="001077B4"/>
    <w:rsid w:val="00125726"/>
    <w:rsid w:val="00127D6D"/>
    <w:rsid w:val="0015530A"/>
    <w:rsid w:val="0015588A"/>
    <w:rsid w:val="00155AFB"/>
    <w:rsid w:val="00164454"/>
    <w:rsid w:val="00190446"/>
    <w:rsid w:val="001935A9"/>
    <w:rsid w:val="001945AD"/>
    <w:rsid w:val="001C1D68"/>
    <w:rsid w:val="001F7182"/>
    <w:rsid w:val="001F795E"/>
    <w:rsid w:val="0024495D"/>
    <w:rsid w:val="00252418"/>
    <w:rsid w:val="0025284C"/>
    <w:rsid w:val="00256C00"/>
    <w:rsid w:val="00260872"/>
    <w:rsid w:val="002627EA"/>
    <w:rsid w:val="002C0075"/>
    <w:rsid w:val="00304528"/>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174D"/>
    <w:rsid w:val="0040213B"/>
    <w:rsid w:val="00420469"/>
    <w:rsid w:val="00436D85"/>
    <w:rsid w:val="00442C9E"/>
    <w:rsid w:val="004731FF"/>
    <w:rsid w:val="00477588"/>
    <w:rsid w:val="00483B31"/>
    <w:rsid w:val="00484B14"/>
    <w:rsid w:val="0049034E"/>
    <w:rsid w:val="004D717D"/>
    <w:rsid w:val="004F29BD"/>
    <w:rsid w:val="004F40AA"/>
    <w:rsid w:val="005125C6"/>
    <w:rsid w:val="00536928"/>
    <w:rsid w:val="0054310E"/>
    <w:rsid w:val="005467B3"/>
    <w:rsid w:val="00557B43"/>
    <w:rsid w:val="005660A5"/>
    <w:rsid w:val="005A0C02"/>
    <w:rsid w:val="005B0E34"/>
    <w:rsid w:val="005B5933"/>
    <w:rsid w:val="005E1214"/>
    <w:rsid w:val="00612C81"/>
    <w:rsid w:val="00621946"/>
    <w:rsid w:val="0064252D"/>
    <w:rsid w:val="0064253C"/>
    <w:rsid w:val="0065043D"/>
    <w:rsid w:val="00653E09"/>
    <w:rsid w:val="006711D1"/>
    <w:rsid w:val="00676392"/>
    <w:rsid w:val="0069166F"/>
    <w:rsid w:val="00695C75"/>
    <w:rsid w:val="006A6602"/>
    <w:rsid w:val="006B11A4"/>
    <w:rsid w:val="006B3403"/>
    <w:rsid w:val="006C0C28"/>
    <w:rsid w:val="006D1E38"/>
    <w:rsid w:val="006D4E28"/>
    <w:rsid w:val="007075FC"/>
    <w:rsid w:val="007221BB"/>
    <w:rsid w:val="00731542"/>
    <w:rsid w:val="00731559"/>
    <w:rsid w:val="00733C73"/>
    <w:rsid w:val="007342CC"/>
    <w:rsid w:val="00785BFE"/>
    <w:rsid w:val="007B7712"/>
    <w:rsid w:val="007C3E28"/>
    <w:rsid w:val="007D331B"/>
    <w:rsid w:val="007E6159"/>
    <w:rsid w:val="007E761D"/>
    <w:rsid w:val="00836FFF"/>
    <w:rsid w:val="0084433D"/>
    <w:rsid w:val="00850314"/>
    <w:rsid w:val="00866D4A"/>
    <w:rsid w:val="00883093"/>
    <w:rsid w:val="00894AA9"/>
    <w:rsid w:val="008C549A"/>
    <w:rsid w:val="008D2D62"/>
    <w:rsid w:val="008E092F"/>
    <w:rsid w:val="008E42F2"/>
    <w:rsid w:val="00905540"/>
    <w:rsid w:val="00914A56"/>
    <w:rsid w:val="00954D7D"/>
    <w:rsid w:val="009616EE"/>
    <w:rsid w:val="009765E1"/>
    <w:rsid w:val="0098502E"/>
    <w:rsid w:val="009F4AA5"/>
    <w:rsid w:val="00A13312"/>
    <w:rsid w:val="00A30E3F"/>
    <w:rsid w:val="00A53448"/>
    <w:rsid w:val="00A61C8A"/>
    <w:rsid w:val="00A83403"/>
    <w:rsid w:val="00AE0CB1"/>
    <w:rsid w:val="00AF590C"/>
    <w:rsid w:val="00B23783"/>
    <w:rsid w:val="00B27369"/>
    <w:rsid w:val="00B41C71"/>
    <w:rsid w:val="00B935D1"/>
    <w:rsid w:val="00B96737"/>
    <w:rsid w:val="00BA7DBE"/>
    <w:rsid w:val="00BB0229"/>
    <w:rsid w:val="00BC5E90"/>
    <w:rsid w:val="00BC6C35"/>
    <w:rsid w:val="00BE07E0"/>
    <w:rsid w:val="00BE3719"/>
    <w:rsid w:val="00BF5CF1"/>
    <w:rsid w:val="00C00012"/>
    <w:rsid w:val="00C1140E"/>
    <w:rsid w:val="00C24106"/>
    <w:rsid w:val="00C4222B"/>
    <w:rsid w:val="00C461E7"/>
    <w:rsid w:val="00C72CAF"/>
    <w:rsid w:val="00C74129"/>
    <w:rsid w:val="00CB0FCC"/>
    <w:rsid w:val="00CB7DED"/>
    <w:rsid w:val="00CD6114"/>
    <w:rsid w:val="00D15831"/>
    <w:rsid w:val="00D274C9"/>
    <w:rsid w:val="00D3328C"/>
    <w:rsid w:val="00D407F7"/>
    <w:rsid w:val="00D467F0"/>
    <w:rsid w:val="00D4767B"/>
    <w:rsid w:val="00D55FB8"/>
    <w:rsid w:val="00D6617E"/>
    <w:rsid w:val="00D720E3"/>
    <w:rsid w:val="00D72AA2"/>
    <w:rsid w:val="00D850BC"/>
    <w:rsid w:val="00D858EB"/>
    <w:rsid w:val="00DB4294"/>
    <w:rsid w:val="00DD537F"/>
    <w:rsid w:val="00DE7A17"/>
    <w:rsid w:val="00DF0802"/>
    <w:rsid w:val="00E02BB5"/>
    <w:rsid w:val="00E17008"/>
    <w:rsid w:val="00E71E16"/>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497D"/>
    <w:rsid w:val="00F406AD"/>
    <w:rsid w:val="00F52C6F"/>
    <w:rsid w:val="00F73068"/>
    <w:rsid w:val="00F809C0"/>
    <w:rsid w:val="00F81D6C"/>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F4E753AF-16B7-4FAC-AD33-4166B467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1f5">
    <w:name w:val="Абзац списка Знак1"/>
    <w:uiPriority w:val="99"/>
    <w:locked/>
    <w:rsid w:val="007221BB"/>
    <w:rPr>
      <w:rFonts w:ascii="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119693566">
      <w:bodyDiv w:val="1"/>
      <w:marLeft w:val="0"/>
      <w:marRight w:val="0"/>
      <w:marTop w:val="0"/>
      <w:marBottom w:val="0"/>
      <w:divBdr>
        <w:top w:val="none" w:sz="0" w:space="0" w:color="auto"/>
        <w:left w:val="none" w:sz="0" w:space="0" w:color="auto"/>
        <w:bottom w:val="none" w:sz="0" w:space="0" w:color="auto"/>
        <w:right w:val="none" w:sz="0" w:space="0" w:color="auto"/>
      </w:divBdr>
    </w:div>
    <w:div w:id="132263019">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366367664">
      <w:bodyDiv w:val="1"/>
      <w:marLeft w:val="0"/>
      <w:marRight w:val="0"/>
      <w:marTop w:val="0"/>
      <w:marBottom w:val="0"/>
      <w:divBdr>
        <w:top w:val="none" w:sz="0" w:space="0" w:color="auto"/>
        <w:left w:val="none" w:sz="0" w:space="0" w:color="auto"/>
        <w:bottom w:val="none" w:sz="0" w:space="0" w:color="auto"/>
        <w:right w:val="none" w:sz="0" w:space="0" w:color="auto"/>
      </w:divBdr>
    </w:div>
    <w:div w:id="162176771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909541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73553154">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consultantplus://offline/ref=D13AB599621A799A6220718FCEEAEB21CF7DC379D48634F4CB9F86F770F018E3D3F14C86A5B2qER0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consultantplus://offline/ref=D13AB599621A799A6220718FCEEAEB21CF7DC379D48634F4CB9F86F770F018E3D3F14C85A5B6EC2Dq6R4L"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consultantplus://offline/ref=D13AB599621A799A6220718FCEEAEB21CF7DC379D48634F4CB9F86F770F018E3D3F14C86A5BFqER2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glossaryDocument" Target="glossary/document.xml"/><Relationship Id="rId10" Type="http://schemas.openxmlformats.org/officeDocument/2006/relationships/hyperlink" Target="http://www.zakupki.gov.ru" TargetMode="External"/><Relationship Id="rId19" Type="http://schemas.openxmlformats.org/officeDocument/2006/relationships/hyperlink" Target="consultantplus://offline/ref=D13AB599621A799A6220718FCEEAEB21CF7DC379D48634F4CB9F86F770F018E3D3F14C86A5B0qER6L"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FD78373E71974CE9B50C99BB8EBB1012"/>
        <w:category>
          <w:name w:val="Общие"/>
          <w:gallery w:val="placeholder"/>
        </w:category>
        <w:types>
          <w:type w:val="bbPlcHdr"/>
        </w:types>
        <w:behaviors>
          <w:behavior w:val="content"/>
        </w:behaviors>
        <w:guid w:val="{597A6629-F311-47A5-ABAB-16454B267CAC}"/>
      </w:docPartPr>
      <w:docPartBody>
        <w:p w:rsidR="00913EA1" w:rsidRDefault="00F52205" w:rsidP="00F52205">
          <w:pPr>
            <w:pStyle w:val="FD78373E71974CE9B50C99BB8EBB1012"/>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640F4"/>
    <w:rsid w:val="00274A39"/>
    <w:rsid w:val="00295B32"/>
    <w:rsid w:val="002D74EE"/>
    <w:rsid w:val="002E4821"/>
    <w:rsid w:val="002F242D"/>
    <w:rsid w:val="003D5AC7"/>
    <w:rsid w:val="003F2A8D"/>
    <w:rsid w:val="0041059B"/>
    <w:rsid w:val="004513CA"/>
    <w:rsid w:val="00520195"/>
    <w:rsid w:val="00535AB8"/>
    <w:rsid w:val="005E6D81"/>
    <w:rsid w:val="00697D33"/>
    <w:rsid w:val="007A574F"/>
    <w:rsid w:val="007E059C"/>
    <w:rsid w:val="00851BFF"/>
    <w:rsid w:val="00913EA1"/>
    <w:rsid w:val="00A17F45"/>
    <w:rsid w:val="00A567D9"/>
    <w:rsid w:val="00B954DB"/>
    <w:rsid w:val="00BF119F"/>
    <w:rsid w:val="00C06FB2"/>
    <w:rsid w:val="00C37B34"/>
    <w:rsid w:val="00CE4727"/>
    <w:rsid w:val="00DF6E1F"/>
    <w:rsid w:val="00E0618E"/>
    <w:rsid w:val="00E4028D"/>
    <w:rsid w:val="00E50A9B"/>
    <w:rsid w:val="00EF57BE"/>
    <w:rsid w:val="00F07FD7"/>
    <w:rsid w:val="00F356BB"/>
    <w:rsid w:val="00F52205"/>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2205"/>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D78373E71974CE9B50C99BB8EBB1012">
    <w:name w:val="FD78373E71974CE9B50C99BB8EBB1012"/>
    <w:rsid w:val="00F52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0A6E5-E84F-4F4A-B0FD-7BE00692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11</Pages>
  <Words>4831</Words>
  <Characters>27542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DOC-MARKER-mJblO3pI6weyC_jh0OIaRQ</dc:description>
  <cp:lastModifiedBy>Windows User</cp:lastModifiedBy>
  <cp:revision>3</cp:revision>
  <dcterms:created xsi:type="dcterms:W3CDTF">2026-06-30T09:49:00Z</dcterms:created>
  <dcterms:modified xsi:type="dcterms:W3CDTF">2026-06-30T11:28:00Z</dcterms:modified>
</cp:coreProperties>
</file>