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01DEBDE6" w:rsidR="00483B31" w:rsidRPr="00F02ACD" w:rsidRDefault="00A33BA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535C474F" w14:textId="1871F83D" w:rsidR="00F06942" w:rsidRPr="00A33BA1" w:rsidRDefault="00A33BA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33BA1">
        <w:rPr>
          <w:rFonts w:ascii="Times New Roman" w:hAnsi="Times New Roman" w:cs="Times New Roman"/>
          <w:b/>
        </w:rPr>
        <w:t>МАУДО СШ ИМ.Л.ЕГОРОВОЙ</w:t>
      </w:r>
    </w:p>
    <w:p w14:paraId="588544FA" w14:textId="7CE8D8FD" w:rsidR="00F06942" w:rsidRPr="00F02ACD" w:rsidRDefault="00A33BA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А.А. Карташов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23C9BED" w:rsidR="00B935D1" w:rsidRPr="00F02ACD" w:rsidRDefault="00A33BA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56942564"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Pr="00A33BA1">
        <w:rPr>
          <w:rFonts w:ascii="Times New Roman" w:eastAsia="Calibri" w:hAnsi="Times New Roman" w:cs="Times New Roman"/>
          <w:b/>
          <w:color w:val="000000"/>
        </w:rPr>
        <w:t xml:space="preserve">поставку </w:t>
      </w:r>
      <w:r w:rsidR="00A33BA1">
        <w:rPr>
          <w:rFonts w:ascii="Times New Roman" w:hAnsi="Times New Roman"/>
          <w:b/>
        </w:rPr>
        <w:t>трена‍‌﻿⁠⁠‍‍​‍﻿‍‌​​​​‍​‍​⁠﻿﻿⁠‍‌﻿﻿﻿﻿​﻿​‍‍‌⁠﻿⁠‌⁠﻿‍‍жеров</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0"/>
        <w:gridCol w:w="5595"/>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29FBE5B6" w:rsidR="00252418" w:rsidRPr="00A33BA1" w:rsidRDefault="00A33BA1" w:rsidP="00CD6114">
            <w:pPr>
              <w:widowControl w:val="0"/>
              <w:contextualSpacing/>
              <w:jc w:val="both"/>
              <w:rPr>
                <w:rFonts w:ascii="Times New Roman" w:eastAsia="Times New Roman" w:hAnsi="Times New Roman"/>
                <w:iCs/>
                <w:highlight w:val="yellow"/>
              </w:rPr>
            </w:pPr>
            <w:r w:rsidRPr="00A33BA1">
              <w:rPr>
                <w:rFonts w:ascii="Times New Roman" w:hAnsi="Times New Roman"/>
              </w:rPr>
              <w:t>МУНИЦИПАЛЬНОЕ АВТОНОМНОЕ УЧРЕЖДЕНИЕ ЗАТО СЕВЕРСК ДОПОЛНИТЕЛЬНОГО ОБРАЗОВАНИЯ "СПОРТИВНАЯ ШКОЛА ИМЕНИ ШЕСТИКРАТНОЙ ОЛИМПИЙСКОЙ ЧЕМПИОНКИ ЛЮБОВИ ЕГОРОВОЙ"</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211FBA82" w:rsidR="000900AC" w:rsidRPr="00A33BA1" w:rsidRDefault="00A33BA1" w:rsidP="00CD6114">
            <w:pPr>
              <w:widowControl w:val="0"/>
              <w:contextualSpacing/>
              <w:jc w:val="both"/>
              <w:rPr>
                <w:rFonts w:ascii="Times New Roman" w:eastAsia="Times New Roman" w:hAnsi="Times New Roman"/>
                <w:bCs/>
                <w:highlight w:val="yellow"/>
              </w:rPr>
            </w:pPr>
            <w:r w:rsidRPr="00A33BA1">
              <w:rPr>
                <w:rFonts w:ascii="Times New Roman" w:hAnsi="Times New Roman"/>
              </w:rPr>
              <w:t>МАУДО СШ ИМ.Л.ЕГОРОВОЙ</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788AC9E" w:rsidR="00252418" w:rsidRPr="00A33BA1" w:rsidRDefault="00A33BA1" w:rsidP="00CD6114">
            <w:pPr>
              <w:widowControl w:val="0"/>
              <w:contextualSpacing/>
              <w:jc w:val="both"/>
              <w:rPr>
                <w:rFonts w:ascii="Times New Roman" w:eastAsia="Times New Roman" w:hAnsi="Times New Roman"/>
                <w:iCs/>
                <w:highlight w:val="yellow"/>
              </w:rPr>
            </w:pPr>
            <w:r w:rsidRPr="00A33BA1">
              <w:rPr>
                <w:rFonts w:ascii="Times New Roman" w:hAnsi="Times New Roman"/>
              </w:rPr>
              <w:t xml:space="preserve">636039, ТОМСКАЯ ОБЛАСТЬ, Г СЕВЕРСК, </w:t>
            </w:r>
            <w:r>
              <w:rPr>
                <w:rFonts w:ascii="Times New Roman" w:hAnsi="Times New Roman"/>
              </w:rPr>
              <w:t xml:space="preserve">                                          </w:t>
            </w:r>
            <w:r w:rsidRPr="00A33BA1">
              <w:rPr>
                <w:rFonts w:ascii="Times New Roman" w:hAnsi="Times New Roman"/>
              </w:rPr>
              <w:t>УЛ КУРЧАТОВА, Д. 13А</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4D8DC40D" w:rsidR="00252418" w:rsidRPr="00A33BA1" w:rsidRDefault="00A33BA1" w:rsidP="00CD6114">
            <w:pPr>
              <w:widowControl w:val="0"/>
              <w:contextualSpacing/>
              <w:jc w:val="both"/>
              <w:rPr>
                <w:rFonts w:ascii="Times New Roman" w:eastAsia="Times New Roman" w:hAnsi="Times New Roman"/>
                <w:iCs/>
                <w:highlight w:val="yellow"/>
              </w:rPr>
            </w:pPr>
            <w:r w:rsidRPr="00A33BA1">
              <w:rPr>
                <w:rFonts w:ascii="Times New Roman" w:hAnsi="Times New Roman"/>
              </w:rPr>
              <w:t xml:space="preserve">636039, ТОМСКАЯ ОБЛАСТЬ, Г СЕВЕРСК, </w:t>
            </w:r>
            <w:r>
              <w:rPr>
                <w:rFonts w:ascii="Times New Roman" w:hAnsi="Times New Roman"/>
              </w:rPr>
              <w:t xml:space="preserve">                                            </w:t>
            </w:r>
            <w:r w:rsidRPr="00A33BA1">
              <w:rPr>
                <w:rFonts w:ascii="Times New Roman" w:hAnsi="Times New Roman"/>
              </w:rPr>
              <w:t>УЛ КУРЧАТОВА, Д. 13А</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5A90EB6" w:rsidR="00252418" w:rsidRPr="00A33BA1" w:rsidRDefault="00A33BA1" w:rsidP="00CD6114">
            <w:pPr>
              <w:widowControl w:val="0"/>
              <w:contextualSpacing/>
              <w:jc w:val="both"/>
              <w:rPr>
                <w:rFonts w:ascii="Times New Roman" w:eastAsia="Times New Roman" w:hAnsi="Times New Roman"/>
                <w:iCs/>
                <w:highlight w:val="yellow"/>
              </w:rPr>
            </w:pPr>
            <w:r w:rsidRPr="00A33BA1">
              <w:rPr>
                <w:rFonts w:ascii="Times New Roman" w:hAnsi="Times New Roman"/>
                <w:color w:val="151515"/>
                <w:shd w:val="clear" w:color="auto" w:fill="FFFFFF"/>
              </w:rPr>
              <w:t>dyussh-egorovoi@gov70.ru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5A54DD73" w:rsidR="00252418" w:rsidRPr="00A33BA1" w:rsidRDefault="00A33BA1" w:rsidP="00CD6114">
            <w:pPr>
              <w:widowControl w:val="0"/>
              <w:contextualSpacing/>
              <w:jc w:val="both"/>
              <w:rPr>
                <w:rFonts w:ascii="Times New Roman" w:eastAsia="Times New Roman" w:hAnsi="Times New Roman"/>
                <w:iCs/>
                <w:highlight w:val="yellow"/>
              </w:rPr>
            </w:pPr>
            <w:r w:rsidRPr="00A33BA1">
              <w:rPr>
                <w:rFonts w:ascii="Times New Roman" w:hAnsi="Times New Roman"/>
                <w:color w:val="151515"/>
                <w:shd w:val="clear" w:color="auto" w:fill="FFFFFF"/>
              </w:rPr>
              <w:t>89521629782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6138690E" w:rsidR="00252418" w:rsidRPr="00A33BA1" w:rsidRDefault="00A33BA1" w:rsidP="00CD6114">
            <w:pPr>
              <w:widowControl w:val="0"/>
              <w:contextualSpacing/>
              <w:jc w:val="both"/>
              <w:rPr>
                <w:rFonts w:ascii="Times New Roman" w:eastAsia="Times New Roman" w:hAnsi="Times New Roman"/>
                <w:iCs/>
                <w:highlight w:val="yellow"/>
              </w:rPr>
            </w:pPr>
            <w:proofErr w:type="spellStart"/>
            <w:r w:rsidRPr="00A33BA1">
              <w:rPr>
                <w:rFonts w:ascii="Times New Roman" w:hAnsi="Times New Roman"/>
                <w:color w:val="151515"/>
                <w:shd w:val="clear" w:color="auto" w:fill="FFFFFF"/>
              </w:rPr>
              <w:t>Кужелева</w:t>
            </w:r>
            <w:proofErr w:type="spellEnd"/>
            <w:r w:rsidRPr="00A33BA1">
              <w:rPr>
                <w:rFonts w:ascii="Times New Roman" w:hAnsi="Times New Roman"/>
                <w:color w:val="151515"/>
                <w:shd w:val="clear" w:color="auto" w:fill="FFFFFF"/>
              </w:rPr>
              <w:t xml:space="preserve"> Елена Сергеевна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9T00:00:00Z">
                <w:dateFormat w:val="dd.MM.yyyy"/>
                <w:lid w:val="ru-RU"/>
                <w:storeMappedDataAs w:val="dateTime"/>
                <w:calendar w:val="gregorian"/>
              </w:date>
            </w:sdtPr>
            <w:sdtEndPr>
              <w:rPr>
                <w:rStyle w:val="a0"/>
                <w:rFonts w:ascii="Calibri" w:eastAsia="Times New Roman" w:hAnsi="Calibri"/>
              </w:rPr>
            </w:sdtEndPr>
            <w:sdtContent>
              <w:p w14:paraId="02EA6130" w14:textId="429BE3E2" w:rsidR="00D407F7" w:rsidRPr="00BF5CF1" w:rsidRDefault="00A33BA1" w:rsidP="00D407F7">
                <w:pPr>
                  <w:widowControl w:val="0"/>
                  <w:tabs>
                    <w:tab w:val="left" w:pos="247"/>
                    <w:tab w:val="left" w:pos="1130"/>
                  </w:tabs>
                  <w:ind w:left="33"/>
                  <w:contextualSpacing/>
                  <w:jc w:val="both"/>
                  <w:rPr>
                    <w:rStyle w:val="1f4"/>
                  </w:rPr>
                </w:pPr>
                <w:r>
                  <w:rPr>
                    <w:rStyle w:val="1f4"/>
                  </w:rPr>
                  <w:t>09.07.2026</w:t>
                </w:r>
              </w:p>
            </w:sdtContent>
          </w:sdt>
          <w:p w14:paraId="749F231C" w14:textId="234CCA74" w:rsidR="00D407F7" w:rsidRPr="00BF5CF1" w:rsidRDefault="00D407F7" w:rsidP="00A33BA1">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33BA1">
              <w:rPr>
                <w:rFonts w:ascii="Times New Roman" w:eastAsia="Times New Roman" w:hAnsi="Times New Roman"/>
                <w:iCs/>
              </w:rPr>
              <w:t>10</w:t>
            </w:r>
            <w:r w:rsidRPr="00BF5CF1">
              <w:rPr>
                <w:rFonts w:ascii="Times New Roman" w:eastAsia="Times New Roman" w:hAnsi="Times New Roman"/>
                <w:iCs/>
              </w:rPr>
              <w:t>:</w:t>
            </w:r>
            <w:r w:rsidR="00A33BA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09T00:00:00Z">
                <w:dateFormat w:val="dd.MM.yyyy"/>
                <w:lid w:val="ru-RU"/>
                <w:storeMappedDataAs w:val="dateTime"/>
                <w:calendar w:val="gregorian"/>
              </w:date>
            </w:sdtPr>
            <w:sdtEndPr>
              <w:rPr>
                <w:rStyle w:val="a0"/>
                <w:rFonts w:ascii="Calibri" w:eastAsia="Times New Roman" w:hAnsi="Calibri"/>
              </w:rPr>
            </w:sdtEndPr>
            <w:sdtContent>
              <w:p w14:paraId="15E900F8" w14:textId="054633E7" w:rsidR="00D407F7" w:rsidRPr="00BF5CF1" w:rsidRDefault="00A33BA1" w:rsidP="00D407F7">
                <w:pPr>
                  <w:widowControl w:val="0"/>
                  <w:tabs>
                    <w:tab w:val="left" w:pos="247"/>
                    <w:tab w:val="left" w:pos="1130"/>
                  </w:tabs>
                  <w:ind w:left="33"/>
                  <w:contextualSpacing/>
                  <w:jc w:val="both"/>
                  <w:rPr>
                    <w:rStyle w:val="1f4"/>
                  </w:rPr>
                </w:pPr>
                <w:r>
                  <w:rPr>
                    <w:rStyle w:val="1f4"/>
                  </w:rPr>
                  <w:t>09.07.2026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09T00:00:00Z">
                <w:dateFormat w:val="dd.MM.yyyy"/>
                <w:lid w:val="ru-RU"/>
                <w:storeMappedDataAs w:val="dateTime"/>
                <w:calendar w:val="gregorian"/>
              </w:date>
            </w:sdtPr>
            <w:sdtEndPr>
              <w:rPr>
                <w:rStyle w:val="a0"/>
                <w:rFonts w:ascii="Calibri" w:eastAsia="Times New Roman" w:hAnsi="Calibri"/>
              </w:rPr>
            </w:sdtEndPr>
            <w:sdtContent>
              <w:p w14:paraId="6B3A6AE6" w14:textId="5B5AF519" w:rsidR="00D407F7" w:rsidRPr="00BF5CF1" w:rsidRDefault="00A33BA1" w:rsidP="00D407F7">
                <w:pPr>
                  <w:widowControl w:val="0"/>
                  <w:tabs>
                    <w:tab w:val="left" w:pos="247"/>
                    <w:tab w:val="left" w:pos="1130"/>
                  </w:tabs>
                  <w:ind w:left="33"/>
                  <w:contextualSpacing/>
                  <w:jc w:val="both"/>
                  <w:rPr>
                    <w:rStyle w:val="1f4"/>
                  </w:rPr>
                </w:pPr>
                <w:r>
                  <w:rPr>
                    <w:rStyle w:val="1f4"/>
                  </w:rPr>
                  <w:t>09.07.2026</w:t>
                </w:r>
              </w:p>
            </w:sdtContent>
          </w:sdt>
          <w:p w14:paraId="3B23D831" w14:textId="4DE2B6DE" w:rsidR="00D407F7" w:rsidRPr="00BF5CF1" w:rsidRDefault="00D407F7" w:rsidP="00A33BA1">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33BA1">
              <w:rPr>
                <w:rFonts w:ascii="Times New Roman" w:eastAsia="Times New Roman" w:hAnsi="Times New Roman"/>
                <w:iCs/>
              </w:rPr>
              <w:t>09</w:t>
            </w:r>
            <w:r w:rsidRPr="00BF5CF1">
              <w:rPr>
                <w:rFonts w:ascii="Times New Roman" w:eastAsia="Times New Roman" w:hAnsi="Times New Roman"/>
                <w:iCs/>
              </w:rPr>
              <w:t>:</w:t>
            </w:r>
            <w:r w:rsidR="00A33BA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AEDD603" w:rsidR="00D407F7" w:rsidRPr="00A33BA1" w:rsidRDefault="00A33BA1" w:rsidP="00D407F7">
            <w:pPr>
              <w:widowControl w:val="0"/>
              <w:jc w:val="both"/>
              <w:rPr>
                <w:rFonts w:ascii="Times New Roman" w:eastAsia="Times New Roman" w:hAnsi="Times New Roman"/>
                <w:iCs/>
              </w:rPr>
            </w:pPr>
            <w:r w:rsidRPr="00A33BA1">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26019BE" w:rsidR="00D407F7" w:rsidRPr="00A33BA1" w:rsidRDefault="00D407F7" w:rsidP="00A33BA1">
            <w:pPr>
              <w:widowControl w:val="0"/>
              <w:jc w:val="both"/>
              <w:rPr>
                <w:rFonts w:ascii="Times New Roman" w:eastAsia="Times New Roman" w:hAnsi="Times New Roman"/>
                <w:iCs/>
              </w:rPr>
            </w:pPr>
            <w:r w:rsidRPr="00A33BA1">
              <w:rPr>
                <w:rFonts w:ascii="Times New Roman" w:eastAsia="Times New Roman" w:hAnsi="Times New Roman"/>
                <w:iCs/>
              </w:rPr>
              <w:t>В соответствии с пунктом 1</w:t>
            </w:r>
            <w:r w:rsidR="00A33BA1" w:rsidRPr="00A33BA1">
              <w:rPr>
                <w:rFonts w:ascii="Times New Roman" w:eastAsia="Times New Roman" w:hAnsi="Times New Roman"/>
                <w:iCs/>
              </w:rPr>
              <w:t>5</w:t>
            </w:r>
            <w:r w:rsidRPr="00A33BA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9B9E870" w:rsidR="00D407F7" w:rsidRPr="00A33BA1" w:rsidRDefault="00A33BA1" w:rsidP="00D407F7">
            <w:pPr>
              <w:widowControl w:val="0"/>
              <w:jc w:val="both"/>
              <w:rPr>
                <w:rFonts w:ascii="Times New Roman" w:eastAsia="Times New Roman" w:hAnsi="Times New Roman"/>
                <w:iCs/>
              </w:rPr>
            </w:pPr>
            <w:r w:rsidRPr="00A33BA1">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6B5E7F8" w:rsidR="00D407F7" w:rsidRPr="00A33BA1" w:rsidRDefault="00D407F7" w:rsidP="00A33BA1">
            <w:pPr>
              <w:widowControl w:val="0"/>
              <w:jc w:val="both"/>
              <w:rPr>
                <w:rFonts w:ascii="Times New Roman" w:eastAsia="Times New Roman" w:hAnsi="Times New Roman"/>
                <w:iCs/>
              </w:rPr>
            </w:pPr>
            <w:r w:rsidRPr="00A33BA1">
              <w:rPr>
                <w:rFonts w:ascii="Times New Roman" w:eastAsia="Times New Roman" w:hAnsi="Times New Roman"/>
                <w:iCs/>
              </w:rPr>
              <w:t>В соответствии с пунктом 1</w:t>
            </w:r>
            <w:r w:rsidR="00A33BA1" w:rsidRPr="00A33BA1">
              <w:rPr>
                <w:rFonts w:ascii="Times New Roman" w:eastAsia="Times New Roman" w:hAnsi="Times New Roman"/>
                <w:iCs/>
              </w:rPr>
              <w:t>6</w:t>
            </w:r>
            <w:r w:rsidRPr="00A33BA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00E1A87" w:rsidR="00D407F7" w:rsidRPr="00A33BA1" w:rsidRDefault="00A33BA1" w:rsidP="00D407F7">
            <w:pPr>
              <w:widowControl w:val="0"/>
              <w:jc w:val="both"/>
              <w:rPr>
                <w:rFonts w:ascii="Times New Roman" w:eastAsia="Times New Roman" w:hAnsi="Times New Roman"/>
                <w:iCs/>
              </w:rPr>
            </w:pPr>
            <w:r w:rsidRPr="00A33BA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7F16D2B" w:rsidR="00D407F7" w:rsidRPr="00BF5CF1" w:rsidRDefault="00D407F7" w:rsidP="00A33BA1">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A33BA1">
              <w:rPr>
                <w:rFonts w:ascii="Times New Roman" w:eastAsia="Times New Roman" w:hAnsi="Times New Roman"/>
                <w:iCs/>
              </w:rPr>
              <w:t xml:space="preserve">7 </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10380F">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10380F">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10380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10380F">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10380F">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10380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10380F">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10380F">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F7C47F9" w:rsidR="00364BED" w:rsidRPr="00BF5CF1" w:rsidRDefault="00A33BA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2C8E5C7" w:rsidR="00EA396D" w:rsidRPr="00BF5CF1" w:rsidRDefault="00A33BA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предусмотрены</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90C9606" w:rsidR="0024495D" w:rsidRPr="004D717D" w:rsidRDefault="00A33BA1"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A54E6">
              <w:rPr>
                <w:rFonts w:ascii="Times New Roman" w:eastAsia="Times New Roman" w:hAnsi="Times New Roman" w:cs="Times New Roman"/>
                <w:bCs/>
                <w:sz w:val="20"/>
                <w:szCs w:val="20"/>
                <w:lang w:eastAsia="ru-RU"/>
              </w:rPr>
              <w:t>Поставка тренажеров</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E90A55C"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EA54E6" w:rsidRPr="00EA54E6">
              <w:rPr>
                <w:rFonts w:ascii="Times New Roman" w:hAnsi="Times New Roman" w:cs="Times New Roman"/>
                <w:b/>
                <w:bCs/>
                <w:sz w:val="20"/>
                <w:szCs w:val="20"/>
              </w:rPr>
              <w:t xml:space="preserve"> 399 990,00</w:t>
            </w:r>
            <w:r w:rsidR="00EA54E6">
              <w:rPr>
                <w:rFonts w:ascii="Times New Roman" w:hAnsi="Times New Roman" w:cs="Times New Roman"/>
                <w:b/>
                <w:bCs/>
                <w:sz w:val="20"/>
                <w:szCs w:val="20"/>
              </w:rPr>
              <w:t xml:space="preserve"> (Триста девяносто девять тысяч девять</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C645D14" w14:textId="77777777" w:rsidR="00EA54E6" w:rsidRPr="00EA54E6" w:rsidRDefault="0024495D" w:rsidP="00EA54E6">
            <w:pPr>
              <w:widowControl w:val="0"/>
              <w:spacing w:after="0" w:line="240" w:lineRule="auto"/>
              <w:ind w:firstLine="567"/>
              <w:jc w:val="both"/>
              <w:rPr>
                <w:rFonts w:ascii="Times New Roman" w:hAnsi="Times New Roman" w:cs="Times New Roman"/>
                <w:sz w:val="20"/>
                <w:szCs w:val="20"/>
              </w:rPr>
            </w:pPr>
            <w:r w:rsidRPr="00EA54E6">
              <w:rPr>
                <w:rFonts w:ascii="Times New Roman" w:eastAsia="Calibri" w:hAnsi="Times New Roman" w:cs="Times New Roman"/>
                <w:bCs/>
                <w:sz w:val="20"/>
                <w:szCs w:val="20"/>
              </w:rPr>
              <w:t xml:space="preserve">Начальная (максимальная) цена договора </w:t>
            </w:r>
            <w:r w:rsidRPr="00EA54E6">
              <w:rPr>
                <w:rStyle w:val="2f0"/>
                <w:rFonts w:ascii="Times New Roman" w:eastAsia="Calibri" w:hAnsi="Times New Roman" w:cs="Times New Roman"/>
                <w:bCs/>
                <w:sz w:val="20"/>
                <w:szCs w:val="20"/>
              </w:rPr>
              <w:t xml:space="preserve">сформирована в соответствии с </w:t>
            </w:r>
            <w:r w:rsidRPr="00EA54E6">
              <w:rPr>
                <w:rStyle w:val="2f0"/>
                <w:rFonts w:ascii="Times New Roman" w:eastAsia="Calibri" w:hAnsi="Times New Roman" w:cs="Times New Roman"/>
                <w:b/>
                <w:bCs/>
                <w:sz w:val="20"/>
                <w:szCs w:val="20"/>
              </w:rPr>
              <w:t>Техническим заданием (</w:t>
            </w:r>
            <w:r w:rsidR="00BF5CF1" w:rsidRPr="00EA54E6">
              <w:rPr>
                <w:rStyle w:val="2f0"/>
                <w:rFonts w:ascii="Times New Roman" w:eastAsia="Calibri" w:hAnsi="Times New Roman" w:cs="Times New Roman"/>
                <w:b/>
                <w:bCs/>
                <w:sz w:val="20"/>
                <w:szCs w:val="20"/>
              </w:rPr>
              <w:t>прилагается отдельным файлом</w:t>
            </w:r>
            <w:r w:rsidRPr="00EA54E6">
              <w:rPr>
                <w:rStyle w:val="2f0"/>
                <w:rFonts w:ascii="Times New Roman" w:eastAsia="Calibri" w:hAnsi="Times New Roman" w:cs="Times New Roman"/>
                <w:b/>
                <w:bCs/>
                <w:sz w:val="20"/>
                <w:szCs w:val="20"/>
              </w:rPr>
              <w:t>)</w:t>
            </w:r>
            <w:r w:rsidR="00EA54E6" w:rsidRPr="00EA54E6">
              <w:rPr>
                <w:rStyle w:val="2f0"/>
                <w:rFonts w:ascii="Times New Roman" w:eastAsia="Calibri" w:hAnsi="Times New Roman" w:cs="Times New Roman"/>
                <w:bCs/>
                <w:sz w:val="20"/>
                <w:szCs w:val="20"/>
              </w:rPr>
              <w:t xml:space="preserve">. Цена договора </w:t>
            </w:r>
            <w:r w:rsidR="00EA54E6" w:rsidRPr="00EA54E6">
              <w:rPr>
                <w:rFonts w:ascii="Times New Roman" w:hAnsi="Times New Roman" w:cs="Times New Roman"/>
                <w:sz w:val="20"/>
                <w:szCs w:val="20"/>
              </w:rPr>
              <w:t>включает в себя все расходы, связанные с поставкой Товара в соответствии с условиями Договора, в том числе:</w:t>
            </w:r>
          </w:p>
          <w:p w14:paraId="21539B97" w14:textId="77777777" w:rsidR="00EA54E6" w:rsidRPr="00EA54E6" w:rsidRDefault="00EA54E6" w:rsidP="00EA54E6">
            <w:pPr>
              <w:widowControl w:val="0"/>
              <w:spacing w:after="0" w:line="240" w:lineRule="auto"/>
              <w:jc w:val="both"/>
              <w:rPr>
                <w:rFonts w:ascii="Times New Roman" w:hAnsi="Times New Roman" w:cs="Times New Roman"/>
                <w:sz w:val="20"/>
                <w:szCs w:val="20"/>
              </w:rPr>
            </w:pPr>
            <w:r w:rsidRPr="00EA54E6">
              <w:rPr>
                <w:rFonts w:ascii="Times New Roman" w:hAnsi="Times New Roman" w:cs="Times New Roman"/>
                <w:sz w:val="20"/>
                <w:szCs w:val="20"/>
              </w:rPr>
              <w:t>- стоимость Товара;</w:t>
            </w:r>
          </w:p>
          <w:p w14:paraId="1F84A2BC" w14:textId="77777777" w:rsidR="00EA54E6" w:rsidRPr="00EA54E6" w:rsidRDefault="00EA54E6" w:rsidP="00EA54E6">
            <w:pPr>
              <w:widowControl w:val="0"/>
              <w:spacing w:after="0" w:line="240" w:lineRule="auto"/>
              <w:jc w:val="both"/>
              <w:rPr>
                <w:rFonts w:ascii="Times New Roman" w:hAnsi="Times New Roman" w:cs="Times New Roman"/>
                <w:sz w:val="20"/>
                <w:szCs w:val="20"/>
              </w:rPr>
            </w:pPr>
            <w:r w:rsidRPr="00EA54E6">
              <w:rPr>
                <w:rFonts w:ascii="Times New Roman" w:hAnsi="Times New Roman" w:cs="Times New Roman"/>
                <w:sz w:val="20"/>
                <w:szCs w:val="20"/>
              </w:rPr>
              <w:t>- стоимость сертификации/декларирования соответствия Товара (при необходимости в соответствии с требованиями действующего законодательства РФ);</w:t>
            </w:r>
          </w:p>
          <w:p w14:paraId="3E63C696" w14:textId="77777777" w:rsidR="00EA54E6" w:rsidRPr="00EA54E6" w:rsidRDefault="00EA54E6" w:rsidP="00EA54E6">
            <w:pPr>
              <w:widowControl w:val="0"/>
              <w:spacing w:after="0" w:line="240" w:lineRule="auto"/>
              <w:jc w:val="both"/>
              <w:rPr>
                <w:rFonts w:ascii="Times New Roman" w:hAnsi="Times New Roman" w:cs="Times New Roman"/>
                <w:sz w:val="20"/>
                <w:szCs w:val="20"/>
              </w:rPr>
            </w:pPr>
            <w:r w:rsidRPr="00EA54E6">
              <w:rPr>
                <w:rFonts w:ascii="Times New Roman" w:hAnsi="Times New Roman" w:cs="Times New Roman"/>
                <w:sz w:val="20"/>
                <w:szCs w:val="20"/>
              </w:rPr>
              <w:t>- стоимость транспортировки Товара до места поставки, погрузку, разгрузку;</w:t>
            </w:r>
          </w:p>
          <w:p w14:paraId="14C63C7D" w14:textId="77777777" w:rsidR="00EA54E6" w:rsidRPr="00EA54E6" w:rsidRDefault="00EA54E6" w:rsidP="00EA54E6">
            <w:pPr>
              <w:widowControl w:val="0"/>
              <w:spacing w:after="0" w:line="240" w:lineRule="auto"/>
              <w:jc w:val="both"/>
              <w:rPr>
                <w:rFonts w:ascii="Times New Roman" w:hAnsi="Times New Roman" w:cs="Times New Roman"/>
                <w:sz w:val="20"/>
                <w:szCs w:val="20"/>
              </w:rPr>
            </w:pPr>
            <w:r w:rsidRPr="00EA54E6">
              <w:rPr>
                <w:rFonts w:ascii="Times New Roman" w:hAnsi="Times New Roman" w:cs="Times New Roman"/>
                <w:sz w:val="20"/>
                <w:szCs w:val="20"/>
              </w:rPr>
              <w:t>- стоимость упаковки (тары);</w:t>
            </w:r>
          </w:p>
          <w:p w14:paraId="140B52A4" w14:textId="77777777" w:rsidR="00EA54E6" w:rsidRPr="00EA54E6" w:rsidRDefault="00EA54E6" w:rsidP="00EA54E6">
            <w:pPr>
              <w:widowControl w:val="0"/>
              <w:spacing w:after="0" w:line="240" w:lineRule="auto"/>
              <w:jc w:val="both"/>
              <w:rPr>
                <w:rFonts w:ascii="Times New Roman" w:hAnsi="Times New Roman" w:cs="Times New Roman"/>
                <w:sz w:val="20"/>
                <w:szCs w:val="20"/>
              </w:rPr>
            </w:pPr>
            <w:r w:rsidRPr="00EA54E6">
              <w:rPr>
                <w:rFonts w:ascii="Times New Roman" w:hAnsi="Times New Roman" w:cs="Times New Roman"/>
                <w:sz w:val="20"/>
                <w:szCs w:val="20"/>
              </w:rPr>
              <w:t>- расходы на хранение, страхование, уплату налогов, таможенных пошлин, сборов и других обязательных платежей;</w:t>
            </w:r>
          </w:p>
          <w:p w14:paraId="56C4430A" w14:textId="036D3B28" w:rsidR="0024495D" w:rsidRPr="004D717D" w:rsidRDefault="00EA54E6" w:rsidP="00EA54E6">
            <w:pPr>
              <w:widowControl w:val="0"/>
              <w:spacing w:after="0" w:line="240" w:lineRule="auto"/>
              <w:jc w:val="both"/>
              <w:rPr>
                <w:sz w:val="20"/>
              </w:rPr>
            </w:pPr>
            <w:r w:rsidRPr="00EA54E6">
              <w:rPr>
                <w:rFonts w:ascii="Times New Roman" w:hAnsi="Times New Roman" w:cs="Times New Roman"/>
                <w:sz w:val="20"/>
                <w:szCs w:val="20"/>
              </w:rPr>
              <w:t>- все непредвиденные расходы, которые могут возникнуть в период действия Договора в связи с его исполнением.</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A54E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EA54E6">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D469392" w:rsidR="0024495D" w:rsidRPr="004D717D" w:rsidRDefault="00EA54E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522DA53" w:rsidR="0024495D" w:rsidRPr="004D717D" w:rsidRDefault="00EA54E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8C1DF4F" w:rsidR="0024495D" w:rsidRPr="004D717D" w:rsidRDefault="00CE743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870B6C" w:rsidRDefault="0024495D" w:rsidP="00870B6C">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lang w:eastAsia="ru-RU"/>
              </w:rPr>
            </w:pPr>
            <w:r w:rsidRPr="00870B6C">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870B6C" w:rsidRDefault="0024495D" w:rsidP="00870B6C">
            <w:pPr>
              <w:widowControl w:val="0"/>
              <w:autoSpaceDE w:val="0"/>
              <w:autoSpaceDN w:val="0"/>
              <w:adjustRightInd w:val="0"/>
              <w:spacing w:after="0" w:line="240" w:lineRule="auto"/>
              <w:ind w:firstLine="431"/>
              <w:contextualSpacing/>
              <w:jc w:val="center"/>
              <w:rPr>
                <w:rFonts w:ascii="Times New Roman" w:eastAsia="Times New Roman" w:hAnsi="Times New Roman" w:cs="Times New Roman"/>
                <w:b/>
                <w:sz w:val="20"/>
                <w:szCs w:val="20"/>
                <w:lang w:eastAsia="ru-RU"/>
              </w:rPr>
            </w:pPr>
            <w:r w:rsidRPr="00870B6C">
              <w:rPr>
                <w:rFonts w:ascii="Times New Roman" w:eastAsia="Times New Roman" w:hAnsi="Times New Roman" w:cs="Times New Roman"/>
                <w:b/>
                <w:sz w:val="20"/>
                <w:szCs w:val="20"/>
                <w:lang w:eastAsia="ru-RU"/>
              </w:rPr>
              <w:t>Единые (обязательные) требования к участникам закупки:</w:t>
            </w:r>
          </w:p>
          <w:p w14:paraId="4B2CDFD9" w14:textId="77777777" w:rsidR="00870B6C" w:rsidRPr="00870B6C" w:rsidRDefault="00870B6C" w:rsidP="00870B6C">
            <w:pPr>
              <w:spacing w:after="0" w:line="240" w:lineRule="auto"/>
              <w:ind w:firstLine="709"/>
              <w:jc w:val="both"/>
              <w:rPr>
                <w:rFonts w:ascii="Times New Roman" w:hAnsi="Times New Roman" w:cs="Times New Roman"/>
                <w:color w:val="000000" w:themeColor="text1"/>
                <w:sz w:val="20"/>
                <w:szCs w:val="20"/>
              </w:rPr>
            </w:pPr>
            <w:r w:rsidRPr="00870B6C">
              <w:rPr>
                <w:rFonts w:ascii="Times New Roman" w:hAnsi="Times New Roman" w:cs="Times New Roman"/>
                <w:color w:val="000000" w:themeColor="text1"/>
                <w:sz w:val="20"/>
                <w:szCs w:val="20"/>
              </w:rPr>
              <w:t>1)</w:t>
            </w:r>
            <w:r w:rsidRPr="00870B6C">
              <w:rPr>
                <w:rFonts w:ascii="Times New Roman" w:hAnsi="Times New Roman" w:cs="Times New Roman"/>
                <w:color w:val="000000" w:themeColor="text1"/>
                <w:sz w:val="20"/>
                <w:szCs w:val="20"/>
              </w:rPr>
              <w:t> </w:t>
            </w:r>
            <w:r w:rsidRPr="00870B6C">
              <w:rPr>
                <w:rFonts w:ascii="Times New Roman" w:hAnsi="Times New Roman" w:cs="Times New Roman"/>
                <w:color w:val="000000" w:themeColor="text1"/>
                <w:sz w:val="20"/>
                <w:szCs w:val="20"/>
              </w:rPr>
              <w:t>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13945E87" w14:textId="77777777" w:rsidR="00870B6C" w:rsidRPr="00870B6C" w:rsidRDefault="00870B6C" w:rsidP="00870B6C">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870B6C">
              <w:rPr>
                <w:rFonts w:ascii="Times New Roman" w:hAnsi="Times New Roman" w:cs="Times New Roman"/>
                <w:color w:val="000000" w:themeColor="text1"/>
                <w:sz w:val="20"/>
                <w:szCs w:val="20"/>
              </w:rPr>
              <w:t>2)</w:t>
            </w:r>
            <w:r w:rsidRPr="00870B6C">
              <w:rPr>
                <w:rFonts w:ascii="Times New Roman" w:hAnsi="Times New Roman" w:cs="Times New Roman"/>
                <w:color w:val="000000" w:themeColor="text1"/>
                <w:sz w:val="20"/>
                <w:szCs w:val="20"/>
              </w:rPr>
              <w:t> </w:t>
            </w:r>
            <w:proofErr w:type="spellStart"/>
            <w:r w:rsidRPr="00870B6C">
              <w:rPr>
                <w:rFonts w:ascii="Times New Roman" w:hAnsi="Times New Roman" w:cs="Times New Roman"/>
                <w:color w:val="000000" w:themeColor="text1"/>
                <w:sz w:val="20"/>
                <w:szCs w:val="20"/>
              </w:rPr>
              <w:t>непроведение</w:t>
            </w:r>
            <w:proofErr w:type="spellEnd"/>
            <w:r w:rsidRPr="00870B6C">
              <w:rPr>
                <w:rFonts w:ascii="Times New Roman" w:hAnsi="Times New Roman" w:cs="Times New Roman"/>
                <w:color w:val="000000" w:themeColor="text1"/>
                <w:sz w:val="20"/>
                <w:szCs w:val="20"/>
              </w:rPr>
              <w:t xml:space="preserve"> ликвидации участника закупки - юридического лица </w:t>
            </w:r>
            <w:r w:rsidRPr="00870B6C">
              <w:rPr>
                <w:rFonts w:ascii="Times New Roman" w:hAnsi="Times New Roman" w:cs="Times New Roman"/>
                <w:color w:val="000000" w:themeColor="text1"/>
                <w:sz w:val="20"/>
                <w:szCs w:val="20"/>
              </w:rPr>
              <w:br/>
              <w:t>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Pr="00870B6C">
              <w:rPr>
                <w:rFonts w:ascii="Times New Roman" w:hAnsi="Times New Roman" w:cs="Times New Roman"/>
                <w:sz w:val="20"/>
                <w:szCs w:val="20"/>
              </w:rPr>
              <w:t xml:space="preserve"> </w:t>
            </w:r>
            <w:r w:rsidRPr="00870B6C">
              <w:rPr>
                <w:rFonts w:ascii="Times New Roman" w:hAnsi="Times New Roman" w:cs="Times New Roman"/>
                <w:color w:val="000000" w:themeColor="text1"/>
                <w:sz w:val="20"/>
                <w:szCs w:val="20"/>
              </w:rPr>
              <w:t>и об открытии конкурсного производства;</w:t>
            </w:r>
          </w:p>
          <w:p w14:paraId="3DFB1A97" w14:textId="77777777" w:rsidR="00870B6C" w:rsidRPr="00870B6C" w:rsidRDefault="00870B6C" w:rsidP="00870B6C">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870B6C">
              <w:rPr>
                <w:rFonts w:ascii="Times New Roman" w:hAnsi="Times New Roman" w:cs="Times New Roman"/>
                <w:color w:val="000000" w:themeColor="text1"/>
                <w:sz w:val="20"/>
                <w:szCs w:val="20"/>
              </w:rPr>
              <w:t xml:space="preserve">3) </w:t>
            </w:r>
            <w:proofErr w:type="spellStart"/>
            <w:r w:rsidRPr="00870B6C">
              <w:rPr>
                <w:rFonts w:ascii="Times New Roman" w:hAnsi="Times New Roman" w:cs="Times New Roman"/>
                <w:color w:val="000000" w:themeColor="text1"/>
                <w:sz w:val="20"/>
                <w:szCs w:val="20"/>
              </w:rPr>
              <w:t>неприостановление</w:t>
            </w:r>
            <w:proofErr w:type="spellEnd"/>
            <w:r w:rsidRPr="00870B6C">
              <w:rPr>
                <w:rFonts w:ascii="Times New Roman" w:hAnsi="Times New Roman" w:cs="Times New Roman"/>
                <w:color w:val="000000" w:themeColor="text1"/>
                <w:sz w:val="20"/>
                <w:szCs w:val="20"/>
              </w:rPr>
              <w:t xml:space="preserve"> деятельности участника закупки в порядке, установленном </w:t>
            </w:r>
            <w:hyperlink r:id="rId17" w:history="1">
              <w:r w:rsidRPr="00870B6C">
                <w:rPr>
                  <w:rFonts w:ascii="Times New Roman" w:hAnsi="Times New Roman" w:cs="Times New Roman"/>
                  <w:color w:val="000000" w:themeColor="text1"/>
                  <w:sz w:val="20"/>
                  <w:szCs w:val="20"/>
                </w:rPr>
                <w:t>Кодексом</w:t>
              </w:r>
            </w:hyperlink>
            <w:r w:rsidRPr="00870B6C">
              <w:rPr>
                <w:rFonts w:ascii="Times New Roman" w:hAnsi="Times New Roman" w:cs="Times New Roman"/>
                <w:color w:val="000000" w:themeColor="text1"/>
                <w:sz w:val="20"/>
                <w:szCs w:val="20"/>
              </w:rPr>
              <w:t xml:space="preserve"> Российской Федерации об административных правонарушениях;</w:t>
            </w:r>
          </w:p>
          <w:p w14:paraId="6537D983" w14:textId="77777777" w:rsidR="00870B6C" w:rsidRPr="00870B6C" w:rsidRDefault="00870B6C" w:rsidP="00870B6C">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870B6C">
              <w:rPr>
                <w:rFonts w:ascii="Times New Roman" w:hAnsi="Times New Roman" w:cs="Times New Roman"/>
                <w:color w:val="000000" w:themeColor="text1"/>
                <w:sz w:val="20"/>
                <w:szCs w:val="20"/>
              </w:rPr>
              <w:t>4)</w:t>
            </w:r>
            <w:r w:rsidRPr="00870B6C">
              <w:rPr>
                <w:rFonts w:ascii="Times New Roman" w:hAnsi="Times New Roman" w:cs="Times New Roman"/>
                <w:color w:val="000000" w:themeColor="text1"/>
                <w:sz w:val="20"/>
                <w:szCs w:val="20"/>
              </w:rPr>
              <w:t> </w:t>
            </w:r>
            <w:r w:rsidRPr="00870B6C">
              <w:rPr>
                <w:rFonts w:ascii="Times New Roman" w:hAnsi="Times New Roman" w:cs="Times New Roman"/>
                <w:color w:val="000000" w:themeColor="text1"/>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8" w:history="1">
              <w:r w:rsidRPr="00870B6C">
                <w:rPr>
                  <w:rFonts w:ascii="Times New Roman" w:hAnsi="Times New Roman" w:cs="Times New Roman"/>
                  <w:color w:val="000000" w:themeColor="text1"/>
                  <w:sz w:val="20"/>
                  <w:szCs w:val="20"/>
                </w:rPr>
                <w:t>законодательством</w:t>
              </w:r>
            </w:hyperlink>
            <w:r w:rsidRPr="00870B6C">
              <w:rPr>
                <w:rFonts w:ascii="Times New Roman" w:hAnsi="Times New Roman" w:cs="Times New Roman"/>
                <w:color w:val="000000" w:themeColor="text1"/>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9" w:history="1">
              <w:r w:rsidRPr="00870B6C">
                <w:rPr>
                  <w:rFonts w:ascii="Times New Roman" w:hAnsi="Times New Roman" w:cs="Times New Roman"/>
                  <w:color w:val="000000" w:themeColor="text1"/>
                  <w:sz w:val="20"/>
                  <w:szCs w:val="20"/>
                </w:rPr>
                <w:t>законодательством</w:t>
              </w:r>
            </w:hyperlink>
            <w:r w:rsidRPr="00870B6C">
              <w:rPr>
                <w:rFonts w:ascii="Times New Roman" w:hAnsi="Times New Roman" w:cs="Times New Roman"/>
                <w:color w:val="000000" w:themeColor="text1"/>
                <w:sz w:val="20"/>
                <w:szCs w:val="2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AA05B72" w14:textId="77777777" w:rsidR="00870B6C" w:rsidRPr="00870B6C" w:rsidRDefault="00870B6C" w:rsidP="00870B6C">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870B6C">
              <w:rPr>
                <w:rFonts w:ascii="Times New Roman" w:hAnsi="Times New Roman" w:cs="Times New Roman"/>
                <w:color w:val="000000" w:themeColor="text1"/>
                <w:sz w:val="20"/>
                <w:szCs w:val="20"/>
              </w:rPr>
              <w:t>5)</w:t>
            </w:r>
            <w:r w:rsidRPr="00870B6C">
              <w:rPr>
                <w:rFonts w:ascii="Times New Roman" w:hAnsi="Times New Roman" w:cs="Times New Roman"/>
                <w:color w:val="000000" w:themeColor="text1"/>
                <w:sz w:val="20"/>
                <w:szCs w:val="20"/>
              </w:rPr>
              <w:t> </w:t>
            </w:r>
            <w:r w:rsidRPr="00870B6C">
              <w:rPr>
                <w:rFonts w:ascii="Times New Roman" w:hAnsi="Times New Roman" w:cs="Times New Roman"/>
                <w:color w:val="000000" w:themeColor="text1"/>
                <w:sz w:val="20"/>
                <w:szCs w:val="20"/>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0" w:history="1">
              <w:r w:rsidRPr="00870B6C">
                <w:rPr>
                  <w:rFonts w:ascii="Times New Roman" w:hAnsi="Times New Roman" w:cs="Times New Roman"/>
                  <w:color w:val="000000" w:themeColor="text1"/>
                  <w:sz w:val="20"/>
                  <w:szCs w:val="20"/>
                </w:rPr>
                <w:t>статьями 289</w:t>
              </w:r>
            </w:hyperlink>
            <w:r w:rsidRPr="00870B6C">
              <w:rPr>
                <w:rFonts w:ascii="Times New Roman" w:hAnsi="Times New Roman" w:cs="Times New Roman"/>
                <w:color w:val="000000" w:themeColor="text1"/>
                <w:sz w:val="20"/>
                <w:szCs w:val="20"/>
              </w:rPr>
              <w:t xml:space="preserve">, </w:t>
            </w:r>
            <w:hyperlink r:id="rId21" w:history="1">
              <w:r w:rsidRPr="00870B6C">
                <w:rPr>
                  <w:rFonts w:ascii="Times New Roman" w:hAnsi="Times New Roman" w:cs="Times New Roman"/>
                  <w:color w:val="000000" w:themeColor="text1"/>
                  <w:sz w:val="20"/>
                  <w:szCs w:val="20"/>
                </w:rPr>
                <w:t>290</w:t>
              </w:r>
            </w:hyperlink>
            <w:r w:rsidRPr="00870B6C">
              <w:rPr>
                <w:rFonts w:ascii="Times New Roman" w:hAnsi="Times New Roman" w:cs="Times New Roman"/>
                <w:color w:val="000000" w:themeColor="text1"/>
                <w:sz w:val="20"/>
                <w:szCs w:val="20"/>
              </w:rPr>
              <w:t xml:space="preserve">, </w:t>
            </w:r>
            <w:hyperlink r:id="rId22" w:history="1">
              <w:r w:rsidRPr="00870B6C">
                <w:rPr>
                  <w:rFonts w:ascii="Times New Roman" w:hAnsi="Times New Roman" w:cs="Times New Roman"/>
                  <w:color w:val="000000" w:themeColor="text1"/>
                  <w:sz w:val="20"/>
                  <w:szCs w:val="20"/>
                </w:rPr>
                <w:t>291</w:t>
              </w:r>
            </w:hyperlink>
            <w:r w:rsidRPr="00870B6C">
              <w:rPr>
                <w:rFonts w:ascii="Times New Roman" w:hAnsi="Times New Roman" w:cs="Times New Roman"/>
                <w:color w:val="000000" w:themeColor="text1"/>
                <w:sz w:val="20"/>
                <w:szCs w:val="20"/>
              </w:rPr>
              <w:t xml:space="preserve">, </w:t>
            </w:r>
            <w:hyperlink r:id="rId23" w:history="1">
              <w:r w:rsidRPr="00870B6C">
                <w:rPr>
                  <w:rFonts w:ascii="Times New Roman" w:hAnsi="Times New Roman" w:cs="Times New Roman"/>
                  <w:color w:val="000000" w:themeColor="text1"/>
                  <w:sz w:val="20"/>
                  <w:szCs w:val="20"/>
                </w:rPr>
                <w:t>291</w:t>
              </w:r>
            </w:hyperlink>
            <w:r w:rsidRPr="00870B6C">
              <w:rPr>
                <w:rFonts w:ascii="Times New Roman" w:hAnsi="Times New Roman" w:cs="Times New Roman"/>
                <w:color w:val="000000" w:themeColor="text1"/>
                <w:sz w:val="20"/>
                <w:szCs w:val="20"/>
                <w:vertAlign w:val="superscript"/>
              </w:rPr>
              <w:t xml:space="preserve">1 </w:t>
            </w:r>
            <w:r w:rsidRPr="00870B6C">
              <w:rPr>
                <w:rFonts w:ascii="Times New Roman" w:hAnsi="Times New Roman" w:cs="Times New Roman"/>
                <w:color w:val="000000" w:themeColor="text1"/>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4E0EA9F" w14:textId="77777777" w:rsidR="00870B6C" w:rsidRPr="00870B6C" w:rsidRDefault="00870B6C" w:rsidP="00870B6C">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870B6C">
              <w:rPr>
                <w:rFonts w:ascii="Times New Roman" w:hAnsi="Times New Roman" w:cs="Times New Roman"/>
                <w:color w:val="000000" w:themeColor="text1"/>
                <w:sz w:val="20"/>
                <w:szCs w:val="20"/>
              </w:rPr>
              <w:t>6)</w:t>
            </w:r>
            <w:r w:rsidRPr="00870B6C">
              <w:rPr>
                <w:rFonts w:ascii="Times New Roman" w:hAnsi="Times New Roman" w:cs="Times New Roman"/>
                <w:sz w:val="20"/>
                <w:szCs w:val="20"/>
              </w:rPr>
              <w:t xml:space="preserve"> </w:t>
            </w:r>
            <w:r w:rsidRPr="00870B6C">
              <w:rPr>
                <w:rFonts w:ascii="Times New Roman" w:hAnsi="Times New Roman" w:cs="Times New Roman"/>
                <w:color w:val="000000" w:themeColor="text1"/>
                <w:sz w:val="20"/>
                <w:szCs w:val="20"/>
              </w:rPr>
              <w:t xml:space="preserve">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70B6C">
              <w:rPr>
                <w:rFonts w:ascii="Times New Roman" w:hAnsi="Times New Roman" w:cs="Times New Roman"/>
                <w:color w:val="000000" w:themeColor="text1"/>
                <w:sz w:val="20"/>
                <w:szCs w:val="20"/>
              </w:rPr>
              <w:t>неполнородный</w:t>
            </w:r>
            <w:proofErr w:type="spellEnd"/>
            <w:r w:rsidRPr="00870B6C">
              <w:rPr>
                <w:rFonts w:ascii="Times New Roman" w:hAnsi="Times New Roman" w:cs="Times New Roman"/>
                <w:color w:val="000000" w:themeColor="text1"/>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395B72C" w14:textId="77777777" w:rsidR="00870B6C" w:rsidRPr="00870B6C" w:rsidRDefault="00870B6C" w:rsidP="00870B6C">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870B6C">
              <w:rPr>
                <w:rFonts w:ascii="Times New Roman" w:hAnsi="Times New Roman" w:cs="Times New Roman"/>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41A0CB8E" w14:textId="77777777" w:rsidR="00870B6C" w:rsidRPr="00870B6C" w:rsidRDefault="00870B6C" w:rsidP="00870B6C">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870B6C">
              <w:rPr>
                <w:rFonts w:ascii="Times New Roman" w:hAnsi="Times New Roman" w:cs="Times New Roman"/>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0ADE5BF" w14:textId="77777777" w:rsidR="00870B6C" w:rsidRPr="00870B6C" w:rsidRDefault="00870B6C" w:rsidP="00870B6C">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870B6C">
              <w:rPr>
                <w:rFonts w:ascii="Times New Roman" w:hAnsi="Times New Roman" w:cs="Times New Roman"/>
                <w:color w:val="000000" w:themeColor="text1"/>
                <w:sz w:val="20"/>
                <w:szCs w:val="20"/>
              </w:rPr>
              <w:lastRenderedPageBreak/>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A539E17" w14:textId="77777777" w:rsidR="00870B6C" w:rsidRPr="00870B6C" w:rsidRDefault="00870B6C" w:rsidP="00870B6C">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870B6C">
              <w:rPr>
                <w:rFonts w:ascii="Times New Roman" w:hAnsi="Times New Roman" w:cs="Times New Roman"/>
                <w:color w:val="000000" w:themeColor="text1"/>
                <w:sz w:val="20"/>
                <w:szCs w:val="20"/>
              </w:rPr>
              <w:t>7)</w:t>
            </w:r>
            <w:r w:rsidRPr="00870B6C">
              <w:rPr>
                <w:rFonts w:ascii="Times New Roman" w:hAnsi="Times New Roman" w:cs="Times New Roman"/>
                <w:color w:val="000000" w:themeColor="text1"/>
                <w:sz w:val="20"/>
                <w:szCs w:val="20"/>
              </w:rPr>
              <w:t> </w:t>
            </w:r>
            <w:r w:rsidRPr="00870B6C">
              <w:rPr>
                <w:rFonts w:ascii="Times New Roman" w:hAnsi="Times New Roman" w:cs="Times New Roman"/>
                <w:color w:val="000000" w:themeColor="text1"/>
                <w:sz w:val="20"/>
                <w:szCs w:val="20"/>
              </w:rPr>
              <w:t xml:space="preserve">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4" w:history="1">
              <w:r w:rsidRPr="00870B6C">
                <w:rPr>
                  <w:rFonts w:ascii="Times New Roman" w:hAnsi="Times New Roman" w:cs="Times New Roman"/>
                  <w:color w:val="000000" w:themeColor="text1"/>
                  <w:sz w:val="20"/>
                  <w:szCs w:val="20"/>
                </w:rPr>
                <w:t>статьей 19</w:t>
              </w:r>
              <w:r w:rsidRPr="00870B6C">
                <w:rPr>
                  <w:rFonts w:ascii="Times New Roman" w:hAnsi="Times New Roman" w:cs="Times New Roman"/>
                  <w:color w:val="000000" w:themeColor="text1"/>
                  <w:sz w:val="20"/>
                  <w:szCs w:val="20"/>
                  <w:vertAlign w:val="superscript"/>
                </w:rPr>
                <w:t>28</w:t>
              </w:r>
            </w:hyperlink>
            <w:r w:rsidRPr="00870B6C">
              <w:rPr>
                <w:rFonts w:ascii="Times New Roman" w:hAnsi="Times New Roman" w:cs="Times New Roman"/>
                <w:color w:val="000000" w:themeColor="text1"/>
                <w:sz w:val="20"/>
                <w:szCs w:val="20"/>
              </w:rPr>
              <w:t xml:space="preserve"> Кодекса Российской Федерации об административных правонарушениях;</w:t>
            </w:r>
          </w:p>
          <w:p w14:paraId="34E499B2" w14:textId="77777777" w:rsidR="00870B6C" w:rsidRPr="00870B6C" w:rsidRDefault="00870B6C" w:rsidP="00870B6C">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870B6C">
              <w:rPr>
                <w:rFonts w:ascii="Times New Roman" w:hAnsi="Times New Roman" w:cs="Times New Roman"/>
                <w:color w:val="000000" w:themeColor="text1"/>
                <w:sz w:val="20"/>
                <w:szCs w:val="20"/>
              </w:rPr>
              <w:t>8)</w:t>
            </w:r>
            <w:r w:rsidRPr="00870B6C">
              <w:rPr>
                <w:rFonts w:ascii="Times New Roman" w:hAnsi="Times New Roman" w:cs="Times New Roman"/>
                <w:color w:val="000000" w:themeColor="text1"/>
                <w:sz w:val="20"/>
                <w:szCs w:val="20"/>
              </w:rPr>
              <w:t> </w:t>
            </w:r>
            <w:r w:rsidRPr="00870B6C">
              <w:rPr>
                <w:rFonts w:ascii="Times New Roman" w:hAnsi="Times New Roman" w:cs="Times New Roman"/>
                <w:color w:val="000000" w:themeColor="text1"/>
                <w:sz w:val="20"/>
                <w:szCs w:val="20"/>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0E90420" w14:textId="77777777" w:rsidR="00870B6C" w:rsidRPr="00870B6C" w:rsidRDefault="00870B6C" w:rsidP="00870B6C">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870B6C">
              <w:rPr>
                <w:rFonts w:ascii="Times New Roman" w:hAnsi="Times New Roman" w:cs="Times New Roman"/>
                <w:color w:val="000000" w:themeColor="text1"/>
                <w:sz w:val="20"/>
                <w:szCs w:val="20"/>
              </w:rPr>
              <w:t>9)</w:t>
            </w:r>
            <w:r w:rsidRPr="00870B6C">
              <w:rPr>
                <w:rFonts w:ascii="Times New Roman" w:hAnsi="Times New Roman" w:cs="Times New Roman"/>
                <w:color w:val="000000" w:themeColor="text1"/>
                <w:sz w:val="20"/>
                <w:szCs w:val="20"/>
              </w:rPr>
              <w:t> </w:t>
            </w:r>
            <w:r w:rsidRPr="00870B6C">
              <w:rPr>
                <w:rFonts w:ascii="Times New Roman" w:hAnsi="Times New Roman" w:cs="Times New Roman"/>
                <w:color w:val="000000" w:themeColor="text1"/>
                <w:sz w:val="20"/>
                <w:szCs w:val="20"/>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6501DE2" w14:textId="77777777" w:rsidR="00870B6C" w:rsidRPr="00870B6C" w:rsidRDefault="00870B6C" w:rsidP="00870B6C">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870B6C">
              <w:rPr>
                <w:rFonts w:ascii="Times New Roman" w:hAnsi="Times New Roman" w:cs="Times New Roman"/>
                <w:color w:val="000000" w:themeColor="text1"/>
                <w:sz w:val="20"/>
                <w:szCs w:val="20"/>
              </w:rPr>
              <w:t>10) отсутствие у участника закупки ограничений для участия в закупках, установленных законодательством Российской Федерации;</w:t>
            </w:r>
          </w:p>
          <w:p w14:paraId="0A975447" w14:textId="77777777" w:rsidR="00870B6C" w:rsidRPr="00870B6C" w:rsidRDefault="00870B6C" w:rsidP="00870B6C">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870B6C">
              <w:rPr>
                <w:rFonts w:ascii="Times New Roman" w:hAnsi="Times New Roman" w:cs="Times New Roman"/>
                <w:color w:val="000000" w:themeColor="text1"/>
                <w:sz w:val="20"/>
                <w:szCs w:val="20"/>
              </w:rPr>
              <w:t>11)  участник закупки не является иностранным агентом;</w:t>
            </w:r>
          </w:p>
          <w:p w14:paraId="6A88CDDB" w14:textId="62A237E5" w:rsidR="00870B6C" w:rsidRPr="00870B6C" w:rsidRDefault="00870B6C" w:rsidP="00870B6C">
            <w:pPr>
              <w:autoSpaceDE w:val="0"/>
              <w:autoSpaceDN w:val="0"/>
              <w:adjustRightInd w:val="0"/>
              <w:spacing w:after="0" w:line="240" w:lineRule="auto"/>
              <w:ind w:firstLine="709"/>
              <w:jc w:val="both"/>
              <w:rPr>
                <w:rFonts w:ascii="Times New Roman" w:hAnsi="Times New Roman" w:cs="Times New Roman"/>
                <w:color w:val="000000" w:themeColor="text1"/>
                <w:sz w:val="20"/>
                <w:szCs w:val="20"/>
              </w:rPr>
            </w:pPr>
            <w:r w:rsidRPr="00870B6C">
              <w:rPr>
                <w:rFonts w:ascii="Times New Roman" w:hAnsi="Times New Roman" w:cs="Times New Roman"/>
                <w:color w:val="000000" w:themeColor="text1"/>
                <w:sz w:val="20"/>
                <w:szCs w:val="20"/>
              </w:rPr>
              <w:t>12) в случае проведения закупок товаров, работ, услуг, включенных в Перечень отдельных видов товаров, работ, услуг, включающий дополнительные требования к участникам закупки, а также перечень документов, подтверждающих соответствие участников закупки указанным дополнительным требованиям, установленный в Приложении 1 к Положению о закупке (далее – Перечень 1), заказчик вправе установить в документации о закупке, извещении о проведении запроса котировок дополнительные требования к участникам закупок, предусмотренные Перечнем 1.</w:t>
            </w:r>
          </w:p>
          <w:p w14:paraId="65B8F57C" w14:textId="3D5C3406" w:rsidR="00D45220" w:rsidRPr="00870B6C" w:rsidRDefault="00870B6C" w:rsidP="00870B6C">
            <w:pPr>
              <w:autoSpaceDE w:val="0"/>
              <w:autoSpaceDN w:val="0"/>
              <w:adjustRightInd w:val="0"/>
              <w:spacing w:after="0" w:line="240" w:lineRule="auto"/>
              <w:ind w:firstLine="709"/>
              <w:jc w:val="both"/>
              <w:rPr>
                <w:rFonts w:ascii="Times New Roman" w:hAnsi="Times New Roman" w:cs="Times New Roman"/>
                <w:sz w:val="20"/>
                <w:szCs w:val="20"/>
              </w:rPr>
            </w:pPr>
            <w:r w:rsidRPr="00870B6C">
              <w:rPr>
                <w:rFonts w:ascii="Times New Roman" w:hAnsi="Times New Roman" w:cs="Times New Roman"/>
                <w:sz w:val="20"/>
                <w:szCs w:val="20"/>
              </w:rPr>
              <w:t>13) об отсутствии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2AEFE4C" w:rsidR="0024495D" w:rsidRPr="004D717D" w:rsidRDefault="00870B6C" w:rsidP="00870B6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6870F5A" w14:textId="77777777" w:rsidR="009E4B25" w:rsidRPr="009E4B25" w:rsidRDefault="009E4B25" w:rsidP="009E4B25">
            <w:pPr>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r w:rsidRPr="009E4B25">
              <w:rPr>
                <w:rFonts w:ascii="Times New Roman" w:eastAsia="Calibri" w:hAnsi="Times New Roman" w:cs="Times New Roman"/>
                <w:color w:val="000000" w:themeColor="text1"/>
                <w:sz w:val="20"/>
                <w:szCs w:val="20"/>
              </w:rPr>
              <w:t>Заявка на участие в запросе котировок должна содержать следующие документы и информацию:</w:t>
            </w:r>
          </w:p>
          <w:p w14:paraId="4664D9B8" w14:textId="77777777" w:rsidR="009E4B25" w:rsidRPr="009E4B25" w:rsidRDefault="009E4B25" w:rsidP="009E4B25">
            <w:pPr>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r w:rsidRPr="009E4B25">
              <w:rPr>
                <w:rFonts w:ascii="Times New Roman" w:eastAsia="Calibri" w:hAnsi="Times New Roman" w:cs="Times New Roman"/>
                <w:color w:val="000000" w:themeColor="text1"/>
                <w:sz w:val="20"/>
                <w:szCs w:val="20"/>
              </w:rPr>
              <w:t>1) согласие участника запроса котировок на поставку товара, выполнение работы, оказание услуги на условиях, предусмотренных извещением о проведении запроса котировок (такое согласие дается с применением программно-аппаратных средств электронной площадки);</w:t>
            </w:r>
          </w:p>
          <w:p w14:paraId="26014282" w14:textId="77777777" w:rsidR="009E4B25" w:rsidRPr="009E4B25" w:rsidRDefault="009E4B25" w:rsidP="009E4B25">
            <w:pPr>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r w:rsidRPr="009E4B25">
              <w:rPr>
                <w:rFonts w:ascii="Times New Roman" w:eastAsia="Calibri" w:hAnsi="Times New Roman" w:cs="Times New Roman"/>
                <w:color w:val="000000" w:themeColor="text1"/>
                <w:sz w:val="20"/>
                <w:szCs w:val="20"/>
              </w:rPr>
              <w:t>2) при осуществлении закупки товара, в том числе поставляемого заказчику при выполнении закупаемых работ, оказании закупаемых услуг:</w:t>
            </w:r>
          </w:p>
          <w:p w14:paraId="196146D3" w14:textId="77777777" w:rsidR="009E4B25" w:rsidRPr="009E4B25" w:rsidRDefault="009E4B25" w:rsidP="009E4B25">
            <w:pPr>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r w:rsidRPr="009E4B25">
              <w:rPr>
                <w:rFonts w:ascii="Times New Roman" w:eastAsia="Calibri" w:hAnsi="Times New Roman" w:cs="Times New Roman"/>
                <w:color w:val="000000" w:themeColor="text1"/>
                <w:sz w:val="20"/>
                <w:szCs w:val="20"/>
              </w:rPr>
              <w:t>а) указание (декларирование) наименования страны происхождения поставляемых товаров, информацию и документы, определенные в соответствии с пунктом 2 части 2 статьи 3</w:t>
            </w:r>
            <w:r w:rsidRPr="009E4B25">
              <w:rPr>
                <w:rFonts w:ascii="Times New Roman" w:eastAsia="Calibri" w:hAnsi="Times New Roman" w:cs="Times New Roman"/>
                <w:color w:val="000000" w:themeColor="text1"/>
                <w:sz w:val="20"/>
                <w:szCs w:val="20"/>
                <w:vertAlign w:val="superscript"/>
              </w:rPr>
              <w:t xml:space="preserve">1-4 </w:t>
            </w:r>
            <w:r w:rsidRPr="009E4B25">
              <w:rPr>
                <w:rFonts w:ascii="Times New Roman" w:eastAsia="Calibri" w:hAnsi="Times New Roman" w:cs="Times New Roman"/>
                <w:color w:val="000000" w:themeColor="text1"/>
                <w:sz w:val="20"/>
                <w:szCs w:val="20"/>
              </w:rPr>
              <w:t>Федерального закона № 223-ФЗ, в случае установления запрета, ограничения, преимущества в соответствии с пунктом 1 части 2 статьи 3</w:t>
            </w:r>
            <w:r w:rsidRPr="009E4B25">
              <w:rPr>
                <w:rFonts w:ascii="Times New Roman" w:eastAsia="Calibri" w:hAnsi="Times New Roman" w:cs="Times New Roman"/>
                <w:color w:val="000000" w:themeColor="text1"/>
                <w:sz w:val="20"/>
                <w:szCs w:val="20"/>
                <w:vertAlign w:val="superscript"/>
              </w:rPr>
              <w:t xml:space="preserve">1-4 </w:t>
            </w:r>
            <w:r w:rsidRPr="009E4B25">
              <w:rPr>
                <w:rFonts w:ascii="Times New Roman" w:eastAsia="Calibri" w:hAnsi="Times New Roman" w:cs="Times New Roman"/>
                <w:color w:val="000000" w:themeColor="text1"/>
                <w:sz w:val="20"/>
                <w:szCs w:val="20"/>
              </w:rPr>
              <w:t xml:space="preserve">Федерального закона </w:t>
            </w:r>
            <w:r w:rsidRPr="009E4B25">
              <w:rPr>
                <w:rFonts w:ascii="Times New Roman" w:eastAsia="Calibri" w:hAnsi="Times New Roman" w:cs="Times New Roman"/>
                <w:color w:val="000000" w:themeColor="text1"/>
                <w:sz w:val="20"/>
                <w:szCs w:val="20"/>
              </w:rPr>
              <w:br/>
              <w:t>№ 223-ФЗ;</w:t>
            </w:r>
          </w:p>
          <w:p w14:paraId="43E6DF13" w14:textId="77777777" w:rsidR="009E4B25" w:rsidRPr="009E4B25" w:rsidRDefault="009E4B25" w:rsidP="009E4B25">
            <w:pPr>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r w:rsidRPr="009E4B25">
              <w:rPr>
                <w:rFonts w:ascii="Times New Roman" w:eastAsia="Calibri" w:hAnsi="Times New Roman" w:cs="Times New Roman"/>
                <w:color w:val="000000" w:themeColor="text1"/>
                <w:sz w:val="20"/>
                <w:szCs w:val="20"/>
              </w:rPr>
              <w:lastRenderedPageBreak/>
              <w:t>б) конкретные показатели товара, соответствующие значениям, установленным извещением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запроса котировок предлагает товар, который имеет товарный знак, отличный от товарного знака, указанного в извещении о проведении запроса котировок;</w:t>
            </w:r>
          </w:p>
          <w:p w14:paraId="0B08AE41" w14:textId="77777777" w:rsidR="009E4B25" w:rsidRPr="009E4B25" w:rsidRDefault="009E4B25" w:rsidP="009E4B25">
            <w:pPr>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r w:rsidRPr="009E4B25">
              <w:rPr>
                <w:rFonts w:ascii="Times New Roman" w:eastAsia="Calibri" w:hAnsi="Times New Roman" w:cs="Times New Roman"/>
                <w:color w:val="000000" w:themeColor="text1"/>
                <w:sz w:val="20"/>
                <w:szCs w:val="20"/>
              </w:rPr>
              <w:t xml:space="preserve">3) </w:t>
            </w:r>
            <w:r w:rsidRPr="009E4B25">
              <w:rPr>
                <w:rFonts w:ascii="Times New Roman" w:hAnsi="Times New Roman" w:cs="Times New Roman"/>
                <w:color w:val="000000" w:themeColor="text1"/>
                <w:sz w:val="20"/>
                <w:szCs w:val="20"/>
              </w:rPr>
              <w:t>предложение участника запроса котировок о цене договора и предложение о цене каждого наименования товара, работы, услуги либо предложение о цене единицы товара, работы, услуги</w:t>
            </w:r>
            <w:r w:rsidRPr="009E4B25">
              <w:rPr>
                <w:rFonts w:ascii="Times New Roman" w:eastAsia="Calibri" w:hAnsi="Times New Roman" w:cs="Times New Roman"/>
                <w:color w:val="000000" w:themeColor="text1"/>
                <w:sz w:val="20"/>
                <w:szCs w:val="20"/>
              </w:rPr>
              <w:t xml:space="preserve">, </w:t>
            </w:r>
            <w:r w:rsidRPr="009E4B25">
              <w:rPr>
                <w:rFonts w:ascii="Times New Roman" w:hAnsi="Times New Roman" w:cs="Times New Roman"/>
                <w:bCs/>
                <w:color w:val="000000" w:themeColor="text1"/>
                <w:sz w:val="20"/>
                <w:szCs w:val="20"/>
              </w:rPr>
              <w:t>а в случае закупки товара, в том числе поставляемого заказчику при выполнении закупаемых работ, оказании закупаемых услуг наименование страны происхождения товара</w:t>
            </w:r>
            <w:r w:rsidRPr="009E4B25">
              <w:rPr>
                <w:rFonts w:ascii="Times New Roman" w:eastAsia="Calibri" w:hAnsi="Times New Roman" w:cs="Times New Roman"/>
                <w:color w:val="000000" w:themeColor="text1"/>
                <w:sz w:val="20"/>
                <w:szCs w:val="20"/>
              </w:rPr>
              <w:t>;</w:t>
            </w:r>
          </w:p>
          <w:p w14:paraId="671198A0" w14:textId="77777777" w:rsidR="009E4B25" w:rsidRPr="009E4B25" w:rsidRDefault="009E4B25" w:rsidP="009E4B25">
            <w:pPr>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r w:rsidRPr="009E4B25">
              <w:rPr>
                <w:rFonts w:ascii="Times New Roman" w:eastAsia="Calibri" w:hAnsi="Times New Roman" w:cs="Times New Roman"/>
                <w:color w:val="000000" w:themeColor="text1"/>
                <w:sz w:val="20"/>
                <w:szCs w:val="20"/>
              </w:rPr>
              <w:t>4) наименование, фирменное наименование (при наличии), место нахождения (для юридического лица), фамилию, имя, отчество (при наличии), паспортные данные, адрес места жительства (для физического лица), почтовый адрес участника запроса котировок, номер контактного телефона, идентификационный номер налогоплательщика участника такого запроса котировок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котировок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котировок;</w:t>
            </w:r>
          </w:p>
          <w:p w14:paraId="291927FD" w14:textId="10FA7156" w:rsidR="009E4B25" w:rsidRPr="009E4B25" w:rsidRDefault="009E4B25" w:rsidP="009E4B25">
            <w:pPr>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r w:rsidRPr="009E4B25">
              <w:rPr>
                <w:rFonts w:ascii="Times New Roman" w:eastAsia="Calibri" w:hAnsi="Times New Roman" w:cs="Times New Roman"/>
                <w:color w:val="000000" w:themeColor="text1"/>
                <w:sz w:val="20"/>
                <w:szCs w:val="20"/>
              </w:rPr>
              <w:t xml:space="preserve">5) копии документов, подтверждающих соответствие участника запроса котировок требованиям к участникам такого запроса котировок, установленным заказчиком в извещении о запросе котировок, в соответствии с подпунктом 1 </w:t>
            </w:r>
            <w:r w:rsidR="00CE131C">
              <w:rPr>
                <w:rFonts w:ascii="Times New Roman" w:eastAsia="Calibri" w:hAnsi="Times New Roman" w:cs="Times New Roman"/>
                <w:color w:val="000000" w:themeColor="text1"/>
                <w:sz w:val="20"/>
                <w:szCs w:val="20"/>
              </w:rPr>
              <w:t>раздела 18 настоящего извещения</w:t>
            </w:r>
            <w:r w:rsidRPr="009E4B25">
              <w:rPr>
                <w:rFonts w:ascii="Times New Roman" w:eastAsia="Calibri" w:hAnsi="Times New Roman" w:cs="Times New Roman"/>
                <w:color w:val="000000" w:themeColor="text1"/>
                <w:sz w:val="20"/>
                <w:szCs w:val="20"/>
              </w:rPr>
              <w:t>, за исключением случая, предусмотренного подпунктом «е» пункта 9 части 19</w:t>
            </w:r>
            <w:r w:rsidRPr="009E4B25">
              <w:rPr>
                <w:rFonts w:ascii="Times New Roman" w:eastAsia="Calibri" w:hAnsi="Times New Roman" w:cs="Times New Roman"/>
                <w:color w:val="000000" w:themeColor="text1"/>
                <w:sz w:val="20"/>
                <w:szCs w:val="20"/>
                <w:vertAlign w:val="superscript"/>
              </w:rPr>
              <w:t>1</w:t>
            </w:r>
            <w:r w:rsidRPr="009E4B25">
              <w:rPr>
                <w:rFonts w:ascii="Times New Roman" w:eastAsia="Calibri" w:hAnsi="Times New Roman" w:cs="Times New Roman"/>
                <w:color w:val="000000" w:themeColor="text1"/>
                <w:sz w:val="20"/>
                <w:szCs w:val="20"/>
              </w:rPr>
              <w:t xml:space="preserve"> статьи 3</w:t>
            </w:r>
            <w:r w:rsidRPr="009E4B25">
              <w:rPr>
                <w:rFonts w:ascii="Times New Roman" w:eastAsia="Calibri" w:hAnsi="Times New Roman" w:cs="Times New Roman"/>
                <w:color w:val="000000" w:themeColor="text1"/>
                <w:sz w:val="20"/>
                <w:szCs w:val="20"/>
                <w:vertAlign w:val="superscript"/>
              </w:rPr>
              <w:t>4</w:t>
            </w:r>
            <w:r w:rsidRPr="009E4B25">
              <w:rPr>
                <w:rFonts w:ascii="Times New Roman" w:eastAsia="Calibri" w:hAnsi="Times New Roman" w:cs="Times New Roman"/>
                <w:color w:val="000000" w:themeColor="text1"/>
                <w:sz w:val="20"/>
                <w:szCs w:val="20"/>
              </w:rPr>
              <w:t xml:space="preserve"> Федерального закона № 223-ФЗ, а также декларацию о соответствии участника запроса котировок требованиям, установленным в соответствии с </w:t>
            </w:r>
            <w:r w:rsidR="00CE131C">
              <w:rPr>
                <w:rFonts w:ascii="Times New Roman" w:eastAsia="Calibri" w:hAnsi="Times New Roman" w:cs="Times New Roman"/>
                <w:color w:val="000000" w:themeColor="text1"/>
                <w:sz w:val="20"/>
                <w:szCs w:val="20"/>
              </w:rPr>
              <w:t>раздел</w:t>
            </w:r>
            <w:r w:rsidR="00CE131C">
              <w:rPr>
                <w:rFonts w:ascii="Times New Roman" w:eastAsia="Calibri" w:hAnsi="Times New Roman" w:cs="Times New Roman"/>
                <w:color w:val="000000" w:themeColor="text1"/>
                <w:sz w:val="20"/>
                <w:szCs w:val="20"/>
              </w:rPr>
              <w:t>ом</w:t>
            </w:r>
            <w:r w:rsidR="00CE131C">
              <w:rPr>
                <w:rFonts w:ascii="Times New Roman" w:eastAsia="Calibri" w:hAnsi="Times New Roman" w:cs="Times New Roman"/>
                <w:color w:val="000000" w:themeColor="text1"/>
                <w:sz w:val="20"/>
                <w:szCs w:val="20"/>
              </w:rPr>
              <w:t xml:space="preserve"> 18 настоящего извещения</w:t>
            </w:r>
            <w:r w:rsidRPr="009E4B25">
              <w:rPr>
                <w:rFonts w:ascii="Times New Roman" w:eastAsia="Calibri" w:hAnsi="Times New Roman" w:cs="Times New Roman"/>
                <w:color w:val="000000" w:themeColor="text1"/>
                <w:sz w:val="20"/>
                <w:szCs w:val="20"/>
              </w:rPr>
              <w:t>.</w:t>
            </w:r>
          </w:p>
          <w:p w14:paraId="23CEDEAA" w14:textId="716D9D62" w:rsidR="0024495D" w:rsidRPr="009E4B25" w:rsidRDefault="009E4B25" w:rsidP="009E4B25">
            <w:pPr>
              <w:autoSpaceDE w:val="0"/>
              <w:autoSpaceDN w:val="0"/>
              <w:adjustRightInd w:val="0"/>
              <w:spacing w:after="0" w:line="240" w:lineRule="auto"/>
              <w:ind w:firstLine="709"/>
              <w:jc w:val="both"/>
              <w:rPr>
                <w:rFonts w:ascii="Times New Roman" w:eastAsia="Calibri" w:hAnsi="Times New Roman" w:cs="Times New Roman"/>
                <w:color w:val="000000" w:themeColor="text1"/>
                <w:sz w:val="20"/>
                <w:szCs w:val="20"/>
              </w:rPr>
            </w:pPr>
            <w:r w:rsidRPr="009E4B25">
              <w:rPr>
                <w:rFonts w:ascii="Times New Roman" w:eastAsia="Calibri" w:hAnsi="Times New Roman" w:cs="Times New Roman"/>
                <w:color w:val="000000" w:themeColor="text1"/>
                <w:sz w:val="20"/>
                <w:szCs w:val="20"/>
              </w:rPr>
              <w:t>6)</w:t>
            </w:r>
            <w:r w:rsidRPr="009E4B25">
              <w:rPr>
                <w:rFonts w:ascii="Times New Roman" w:eastAsia="Calibri" w:hAnsi="Times New Roman" w:cs="Times New Roman"/>
                <w:color w:val="000000" w:themeColor="text1"/>
                <w:sz w:val="20"/>
                <w:szCs w:val="20"/>
              </w:rPr>
              <w:t> </w:t>
            </w:r>
            <w:r w:rsidRPr="009E4B25">
              <w:rPr>
                <w:rFonts w:ascii="Times New Roman" w:eastAsia="Calibri" w:hAnsi="Times New Roman" w:cs="Times New Roman"/>
                <w:color w:val="000000" w:themeColor="text1"/>
                <w:sz w:val="20"/>
                <w:szCs w:val="20"/>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извещением о проведении запроса котировок</w:t>
            </w:r>
            <w:r w:rsidRPr="009E4B25">
              <w:rPr>
                <w:rFonts w:ascii="Times New Roman" w:eastAsia="Calibri" w:hAnsi="Times New Roman" w:cs="Times New Roman"/>
                <w:sz w:val="20"/>
                <w:szCs w:val="20"/>
              </w:rPr>
              <w:t>.</w:t>
            </w:r>
            <w:r w:rsidRPr="009E4B25">
              <w:rPr>
                <w:rFonts w:ascii="Times New Roman" w:eastAsia="Calibri" w:hAnsi="Times New Roman" w:cs="Times New Roman"/>
                <w:color w:val="000000" w:themeColor="text1"/>
                <w:sz w:val="20"/>
                <w:szCs w:val="20"/>
              </w:rPr>
              <w:t xml:space="preserve"> При этом не допускается требовать представление указанных документов, если в соответствии с законодательством Российской Федерации указанные документы передаются вместе с товаром.</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171E5C" w14:textId="450DA256" w:rsidR="009E4B25" w:rsidRPr="009E4B25" w:rsidRDefault="009E4B25" w:rsidP="009E4B25">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w:t>
            </w:r>
            <w:r w:rsidRPr="009E4B25">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1D4B7F5" w14:textId="77777777" w:rsidR="009E4B25" w:rsidRPr="009E4B25" w:rsidRDefault="009E4B25" w:rsidP="009E4B25">
            <w:pPr>
              <w:widowControl w:val="0"/>
              <w:spacing w:after="0" w:line="240" w:lineRule="auto"/>
              <w:ind w:firstLine="317"/>
              <w:jc w:val="both"/>
              <w:rPr>
                <w:rFonts w:ascii="Times New Roman" w:eastAsia="Times New Roman" w:hAnsi="Times New Roman" w:cs="Times New Roman"/>
                <w:b/>
                <w:bCs/>
                <w:sz w:val="20"/>
                <w:szCs w:val="20"/>
                <w:lang w:eastAsia="ru-RU"/>
              </w:rPr>
            </w:pPr>
            <w:r w:rsidRPr="009E4B25">
              <w:rPr>
                <w:rFonts w:ascii="Times New Roman" w:eastAsia="Times New Roman" w:hAnsi="Times New Roman" w:cs="Times New Roman"/>
                <w:b/>
                <w:bCs/>
                <w:sz w:val="20"/>
                <w:szCs w:val="20"/>
                <w:lang w:eastAsia="ru-RU"/>
              </w:rPr>
              <w:t>Для «Ограничения»:</w:t>
            </w:r>
          </w:p>
          <w:p w14:paraId="517B4C47" w14:textId="139EBA65" w:rsidR="009E4B25" w:rsidRPr="009E4B25" w:rsidRDefault="009E4B25" w:rsidP="009E4B25">
            <w:pPr>
              <w:widowControl w:val="0"/>
              <w:spacing w:after="0" w:line="240" w:lineRule="auto"/>
              <w:jc w:val="both"/>
              <w:rPr>
                <w:rFonts w:ascii="Times New Roman" w:eastAsia="SimSun" w:hAnsi="Times New Roman" w:cs="Times New Roman"/>
                <w:sz w:val="20"/>
                <w:szCs w:val="20"/>
              </w:rPr>
            </w:pPr>
            <w:r w:rsidRPr="009E4B25">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9E4B25">
              <w:rPr>
                <w:rFonts w:ascii="Times New Roman" w:eastAsia="SimSu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9E4B25">
              <w:rPr>
                <w:rFonts w:ascii="Times New Roman" w:eastAsia="SimSun" w:hAnsi="Times New Roman" w:cs="Times New Roman"/>
                <w:sz w:val="20"/>
                <w:szCs w:val="20"/>
              </w:rPr>
              <w:br/>
              <w:t>ИЛИ</w:t>
            </w:r>
            <w:r w:rsidRPr="009E4B25">
              <w:rPr>
                <w:rFonts w:ascii="Times New Roman" w:eastAsia="SimSu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9E4B25">
              <w:rPr>
                <w:rFonts w:ascii="Times New Roman" w:eastAsia="SimSun" w:hAnsi="Times New Roman" w:cs="Times New Roman"/>
                <w:sz w:val="20"/>
                <w:szCs w:val="20"/>
              </w:rPr>
              <w:br/>
              <w:t xml:space="preserve">-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w:t>
            </w:r>
            <w:r>
              <w:rPr>
                <w:rFonts w:ascii="Times New Roman" w:eastAsia="SimSun" w:hAnsi="Times New Roman" w:cs="Times New Roman"/>
                <w:sz w:val="20"/>
                <w:szCs w:val="20"/>
              </w:rPr>
              <w:lastRenderedPageBreak/>
              <w:t xml:space="preserve">правом Евразийского экономического </w:t>
            </w:r>
            <w:r w:rsidRPr="009E4B25">
              <w:rPr>
                <w:rFonts w:ascii="Times New Roman" w:eastAsia="SimSun" w:hAnsi="Times New Roman" w:cs="Times New Roman"/>
                <w:sz w:val="20"/>
                <w:szCs w:val="20"/>
              </w:rPr>
              <w:t>союза;</w:t>
            </w:r>
            <w:r w:rsidRPr="009E4B25">
              <w:rPr>
                <w:rFonts w:ascii="Times New Roman" w:eastAsia="SimSun" w:hAnsi="Times New Roman" w:cs="Times New Roman"/>
                <w:sz w:val="20"/>
                <w:szCs w:val="20"/>
              </w:rPr>
              <w:br/>
              <w:t xml:space="preserve">ИЛИ </w:t>
            </w:r>
          </w:p>
          <w:p w14:paraId="21070D2B" w14:textId="5A8F9721" w:rsidR="0024495D" w:rsidRPr="009E4B25" w:rsidRDefault="009E4B25" w:rsidP="009E4B25">
            <w:pPr>
              <w:adjustRightInd w:val="0"/>
              <w:spacing w:after="200" w:line="240" w:lineRule="auto"/>
              <w:jc w:val="both"/>
              <w:rPr>
                <w:rFonts w:ascii="Times New Roman" w:eastAsia="SimSun" w:hAnsi="Times New Roman" w:cs="Times New Roman"/>
                <w:sz w:val="20"/>
                <w:szCs w:val="20"/>
              </w:rPr>
            </w:pPr>
            <w:r w:rsidRPr="009E4B25">
              <w:rPr>
                <w:rFonts w:ascii="Times New Roman" w:eastAsia="SimSu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4056C77" w:rsidR="0024495D" w:rsidRPr="00870B6C" w:rsidRDefault="00870B6C" w:rsidP="00870B6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870B6C">
              <w:rPr>
                <w:rFonts w:ascii="Times New Roman" w:eastAsia="Times New Roman" w:hAnsi="Times New Roman" w:cs="Times New Roman"/>
                <w:bCs/>
                <w:sz w:val="20"/>
                <w:szCs w:val="20"/>
                <w:lang w:eastAsia="ru-RU"/>
              </w:rPr>
              <w:t>Не предусмотрены</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72D0D2C" w14:textId="77777777" w:rsidR="009E4B25" w:rsidRPr="009E4B25" w:rsidRDefault="009E4B25" w:rsidP="009E4B25">
            <w:pPr>
              <w:shd w:val="clear" w:color="auto" w:fill="FFFFFF"/>
              <w:spacing w:after="0" w:line="240" w:lineRule="auto"/>
              <w:ind w:firstLine="567"/>
              <w:jc w:val="both"/>
              <w:rPr>
                <w:rFonts w:ascii="Times New Roman" w:hAnsi="Times New Roman" w:cs="Times New Roman"/>
                <w:sz w:val="20"/>
                <w:szCs w:val="20"/>
              </w:rPr>
            </w:pPr>
            <w:r w:rsidRPr="009E4B25">
              <w:rPr>
                <w:rFonts w:ascii="Times New Roman" w:hAnsi="Times New Roman" w:cs="Times New Roman"/>
                <w:sz w:val="20"/>
                <w:szCs w:val="20"/>
              </w:rPr>
              <w:t>Заявка на участие в запросе котировок признается не соответствующей требованиям, установленным извещением о проведении запроса котировок, в случаях:</w:t>
            </w:r>
          </w:p>
          <w:p w14:paraId="365F092E" w14:textId="29EF45F0" w:rsidR="009E4B25" w:rsidRPr="009E4B25" w:rsidRDefault="009E4B25" w:rsidP="009E4B25">
            <w:pPr>
              <w:shd w:val="clear" w:color="auto" w:fill="FFFFFF"/>
              <w:spacing w:after="0" w:line="240" w:lineRule="auto"/>
              <w:ind w:firstLine="709"/>
              <w:jc w:val="both"/>
              <w:rPr>
                <w:rFonts w:ascii="Times New Roman" w:hAnsi="Times New Roman" w:cs="Times New Roman"/>
                <w:sz w:val="20"/>
                <w:szCs w:val="20"/>
              </w:rPr>
            </w:pPr>
            <w:r w:rsidRPr="009E4B25">
              <w:rPr>
                <w:rFonts w:ascii="Times New Roman" w:hAnsi="Times New Roman" w:cs="Times New Roman"/>
                <w:sz w:val="20"/>
                <w:szCs w:val="20"/>
              </w:rPr>
              <w:t xml:space="preserve">1) </w:t>
            </w:r>
            <w:proofErr w:type="spellStart"/>
            <w:r w:rsidRPr="009E4B25">
              <w:rPr>
                <w:rFonts w:ascii="Times New Roman" w:hAnsi="Times New Roman" w:cs="Times New Roman"/>
                <w:sz w:val="20"/>
                <w:szCs w:val="20"/>
              </w:rPr>
              <w:t>непредоставления</w:t>
            </w:r>
            <w:proofErr w:type="spellEnd"/>
            <w:r w:rsidRPr="009E4B25">
              <w:rPr>
                <w:rFonts w:ascii="Times New Roman" w:hAnsi="Times New Roman" w:cs="Times New Roman"/>
                <w:sz w:val="20"/>
                <w:szCs w:val="20"/>
              </w:rPr>
              <w:t xml:space="preserve"> документов и (или) информации, установленных извещением о проведении запроса котировок и предусмотренных </w:t>
            </w:r>
            <w:r w:rsidR="00411C44">
              <w:rPr>
                <w:rFonts w:ascii="Times New Roman" w:hAnsi="Times New Roman" w:cs="Times New Roman"/>
                <w:sz w:val="20"/>
                <w:szCs w:val="20"/>
              </w:rPr>
              <w:t>разделом</w:t>
            </w:r>
            <w:r w:rsidRPr="009E4B25">
              <w:rPr>
                <w:rFonts w:ascii="Times New Roman" w:hAnsi="Times New Roman" w:cs="Times New Roman"/>
                <w:sz w:val="20"/>
                <w:szCs w:val="20"/>
              </w:rPr>
              <w:t xml:space="preserve"> </w:t>
            </w:r>
            <w:r>
              <w:rPr>
                <w:rFonts w:ascii="Times New Roman" w:hAnsi="Times New Roman" w:cs="Times New Roman"/>
                <w:sz w:val="20"/>
                <w:szCs w:val="20"/>
              </w:rPr>
              <w:t>21</w:t>
            </w:r>
            <w:r w:rsidRPr="009E4B25">
              <w:rPr>
                <w:rFonts w:ascii="Times New Roman" w:hAnsi="Times New Roman" w:cs="Times New Roman"/>
                <w:sz w:val="20"/>
                <w:szCs w:val="20"/>
              </w:rPr>
              <w:t xml:space="preserve"> настоящего </w:t>
            </w:r>
            <w:r>
              <w:rPr>
                <w:rFonts w:ascii="Times New Roman" w:hAnsi="Times New Roman" w:cs="Times New Roman"/>
                <w:sz w:val="20"/>
                <w:szCs w:val="20"/>
              </w:rPr>
              <w:t>извещения</w:t>
            </w:r>
            <w:r w:rsidRPr="009E4B25">
              <w:rPr>
                <w:rFonts w:ascii="Times New Roman" w:hAnsi="Times New Roman" w:cs="Times New Roman"/>
                <w:sz w:val="20"/>
                <w:szCs w:val="20"/>
              </w:rPr>
              <w:t>, либо предоставления недостоверной информации;     </w:t>
            </w:r>
          </w:p>
          <w:p w14:paraId="76F00C63" w14:textId="191F5CC4" w:rsidR="009E4B25" w:rsidRPr="009E4B25" w:rsidRDefault="009E4B25" w:rsidP="009E4B25">
            <w:pPr>
              <w:shd w:val="clear" w:color="auto" w:fill="FFFFFF"/>
              <w:spacing w:after="0" w:line="240" w:lineRule="auto"/>
              <w:ind w:firstLine="709"/>
              <w:jc w:val="both"/>
              <w:rPr>
                <w:rFonts w:ascii="Times New Roman" w:hAnsi="Times New Roman" w:cs="Times New Roman"/>
                <w:sz w:val="20"/>
                <w:szCs w:val="20"/>
              </w:rPr>
            </w:pPr>
            <w:r w:rsidRPr="009E4B25">
              <w:rPr>
                <w:rFonts w:ascii="Times New Roman" w:hAnsi="Times New Roman" w:cs="Times New Roman"/>
                <w:sz w:val="20"/>
                <w:szCs w:val="20"/>
              </w:rPr>
              <w:t>2) несоответствия документов и (или) информации, установленных извещением о проведении запроса котировок и предусмотренной </w:t>
            </w:r>
            <w:r w:rsidR="00411C44">
              <w:rPr>
                <w:rFonts w:ascii="Times New Roman" w:hAnsi="Times New Roman" w:cs="Times New Roman"/>
                <w:sz w:val="20"/>
                <w:szCs w:val="20"/>
              </w:rPr>
              <w:t>разделом</w:t>
            </w:r>
            <w:r w:rsidR="00411C44" w:rsidRPr="009E4B25">
              <w:rPr>
                <w:rFonts w:ascii="Times New Roman" w:hAnsi="Times New Roman" w:cs="Times New Roman"/>
                <w:sz w:val="20"/>
                <w:szCs w:val="20"/>
              </w:rPr>
              <w:t xml:space="preserve"> </w:t>
            </w:r>
            <w:r w:rsidR="00411C44">
              <w:rPr>
                <w:rFonts w:ascii="Times New Roman" w:hAnsi="Times New Roman" w:cs="Times New Roman"/>
                <w:sz w:val="20"/>
                <w:szCs w:val="20"/>
              </w:rPr>
              <w:t>21</w:t>
            </w:r>
            <w:r w:rsidR="00411C44" w:rsidRPr="009E4B25">
              <w:rPr>
                <w:rFonts w:ascii="Times New Roman" w:hAnsi="Times New Roman" w:cs="Times New Roman"/>
                <w:sz w:val="20"/>
                <w:szCs w:val="20"/>
              </w:rPr>
              <w:t xml:space="preserve"> настоящего </w:t>
            </w:r>
            <w:r w:rsidR="00411C44">
              <w:rPr>
                <w:rFonts w:ascii="Times New Roman" w:hAnsi="Times New Roman" w:cs="Times New Roman"/>
                <w:sz w:val="20"/>
                <w:szCs w:val="20"/>
              </w:rPr>
              <w:t>извещения</w:t>
            </w:r>
            <w:r w:rsidRPr="009E4B25">
              <w:rPr>
                <w:rFonts w:ascii="Times New Roman" w:hAnsi="Times New Roman" w:cs="Times New Roman"/>
                <w:sz w:val="20"/>
                <w:szCs w:val="20"/>
              </w:rPr>
              <w:t>, требованиям извещения о проведении запроса котировок;</w:t>
            </w:r>
          </w:p>
          <w:p w14:paraId="72183AA2" w14:textId="27BCA686" w:rsidR="009E4B25" w:rsidRPr="009E4B25" w:rsidRDefault="009E4B25" w:rsidP="009E4B25">
            <w:pPr>
              <w:shd w:val="clear" w:color="auto" w:fill="FFFFFF"/>
              <w:spacing w:after="0" w:line="240" w:lineRule="auto"/>
              <w:ind w:firstLine="709"/>
              <w:jc w:val="both"/>
              <w:rPr>
                <w:rFonts w:ascii="Times New Roman" w:hAnsi="Times New Roman" w:cs="Times New Roman"/>
                <w:sz w:val="20"/>
                <w:szCs w:val="20"/>
              </w:rPr>
            </w:pPr>
            <w:r w:rsidRPr="009E4B25">
              <w:rPr>
                <w:rFonts w:ascii="Times New Roman" w:hAnsi="Times New Roman" w:cs="Times New Roman"/>
                <w:sz w:val="20"/>
                <w:szCs w:val="20"/>
              </w:rPr>
              <w:t xml:space="preserve">3) несоответствия участника запроса котировок требованиям, установленным извещением о проведении запроса котировок в соответствии с </w:t>
            </w:r>
            <w:r w:rsidR="00411C44">
              <w:rPr>
                <w:rFonts w:ascii="Times New Roman" w:hAnsi="Times New Roman" w:cs="Times New Roman"/>
                <w:sz w:val="20"/>
                <w:szCs w:val="20"/>
              </w:rPr>
              <w:t>разделом</w:t>
            </w:r>
            <w:r w:rsidR="00411C44" w:rsidRPr="009E4B25">
              <w:rPr>
                <w:rFonts w:ascii="Times New Roman" w:hAnsi="Times New Roman" w:cs="Times New Roman"/>
                <w:sz w:val="20"/>
                <w:szCs w:val="20"/>
              </w:rPr>
              <w:t xml:space="preserve"> </w:t>
            </w:r>
            <w:r w:rsidR="00411C44">
              <w:rPr>
                <w:rFonts w:ascii="Times New Roman" w:hAnsi="Times New Roman" w:cs="Times New Roman"/>
                <w:sz w:val="20"/>
                <w:szCs w:val="20"/>
              </w:rPr>
              <w:t>18</w:t>
            </w:r>
            <w:r w:rsidR="00411C44" w:rsidRPr="009E4B25">
              <w:rPr>
                <w:rFonts w:ascii="Times New Roman" w:hAnsi="Times New Roman" w:cs="Times New Roman"/>
                <w:sz w:val="20"/>
                <w:szCs w:val="20"/>
              </w:rPr>
              <w:t xml:space="preserve"> настоящего </w:t>
            </w:r>
            <w:r w:rsidR="00411C44">
              <w:rPr>
                <w:rFonts w:ascii="Times New Roman" w:hAnsi="Times New Roman" w:cs="Times New Roman"/>
                <w:sz w:val="20"/>
                <w:szCs w:val="20"/>
              </w:rPr>
              <w:t>извещения</w:t>
            </w:r>
            <w:r w:rsidRPr="009E4B25">
              <w:rPr>
                <w:rFonts w:ascii="Times New Roman" w:hAnsi="Times New Roman" w:cs="Times New Roman"/>
                <w:sz w:val="20"/>
                <w:szCs w:val="20"/>
              </w:rPr>
              <w:t>;</w:t>
            </w:r>
          </w:p>
          <w:p w14:paraId="76EAC4E0" w14:textId="256B3D1E" w:rsidR="00125726" w:rsidRPr="009E4B25" w:rsidRDefault="009E4B25" w:rsidP="00411C44">
            <w:pPr>
              <w:autoSpaceDE w:val="0"/>
              <w:autoSpaceDN w:val="0"/>
              <w:adjustRightInd w:val="0"/>
              <w:spacing w:after="0" w:line="240" w:lineRule="auto"/>
              <w:ind w:firstLine="709"/>
              <w:jc w:val="both"/>
              <w:rPr>
                <w:rFonts w:eastAsia="Calibri"/>
                <w:color w:val="000000" w:themeColor="text1"/>
              </w:rPr>
            </w:pPr>
            <w:r w:rsidRPr="009E4B25">
              <w:rPr>
                <w:rFonts w:ascii="Times New Roman" w:hAnsi="Times New Roman" w:cs="Times New Roman"/>
                <w:sz w:val="20"/>
                <w:szCs w:val="20"/>
              </w:rPr>
              <w:t>4) предусмотренных пунктами 67-1, 67-2 Положения о закупке</w:t>
            </w:r>
            <w:r w:rsidRPr="009E4B25">
              <w:rPr>
                <w:rFonts w:ascii="Times New Roman" w:eastAsia="Calibri" w:hAnsi="Times New Roman" w:cs="Times New Roman"/>
                <w:color w:val="000000" w:themeColor="text1"/>
                <w:sz w:val="20"/>
                <w:szCs w:val="20"/>
              </w:rPr>
              <w:t>.</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A5DF3A0" w14:textId="77777777" w:rsidR="00B41C71" w:rsidRPr="00411C44" w:rsidRDefault="00411C44" w:rsidP="00B41C71">
            <w:pPr>
              <w:widowControl w:val="0"/>
              <w:autoSpaceDE w:val="0"/>
              <w:autoSpaceDN w:val="0"/>
              <w:adjustRightInd w:val="0"/>
              <w:spacing w:after="0" w:line="240" w:lineRule="auto"/>
              <w:ind w:left="34" w:firstLine="487"/>
              <w:contextualSpacing/>
              <w:jc w:val="both"/>
              <w:rPr>
                <w:rFonts w:ascii="Times New Roman" w:eastAsia="Calibri" w:hAnsi="Times New Roman" w:cs="Times New Roman"/>
                <w:color w:val="000000" w:themeColor="text1"/>
                <w:sz w:val="20"/>
                <w:szCs w:val="20"/>
              </w:rPr>
            </w:pPr>
            <w:r w:rsidRPr="00411C44">
              <w:rPr>
                <w:rFonts w:ascii="Times New Roman" w:eastAsia="Calibri" w:hAnsi="Times New Roman" w:cs="Times New Roman"/>
                <w:color w:val="000000" w:themeColor="text1"/>
                <w:sz w:val="20"/>
                <w:szCs w:val="20"/>
              </w:rPr>
              <w:t>В случае, если по окончании срока подачи заявок на участие в запросе котировок подана только одна заявка или не подано ни одной заявки, такой запрос котировок признается несостоявшимся.</w:t>
            </w:r>
          </w:p>
          <w:p w14:paraId="7A1B10BB" w14:textId="0951E546" w:rsidR="00411C44" w:rsidRPr="00411C44" w:rsidRDefault="00411C44"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11C44">
              <w:rPr>
                <w:rFonts w:ascii="Times New Roman" w:eastAsia="Calibri" w:hAnsi="Times New Roman" w:cs="Times New Roman"/>
                <w:color w:val="000000" w:themeColor="text1"/>
                <w:sz w:val="20"/>
                <w:szCs w:val="20"/>
              </w:rPr>
              <w:t>В случае, если по результатам рассмотрения, оценки и сопоставления заявок на участие в запросе котировок комиссией отклонены все заявки на участие в запросе котировок или только одна заявка признана соответствующей требованиям, установленным извещением о проведении запроса котировок, запрос котировок признается несостоявшимся.</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821CDFF" w:rsidR="0024495D" w:rsidRPr="00411C44" w:rsidRDefault="0024495D" w:rsidP="00411C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Иные требования, определенные </w:t>
            </w:r>
            <w:bookmarkStart w:id="3" w:name="_GoBack"/>
            <w:r w:rsidRPr="004D717D">
              <w:rPr>
                <w:rFonts w:ascii="Times New Roman" w:eastAsia="Times New Roman" w:hAnsi="Times New Roman" w:cs="Times New Roman"/>
                <w:b/>
                <w:sz w:val="20"/>
                <w:szCs w:val="20"/>
                <w:lang w:eastAsia="ru-RU"/>
              </w:rPr>
              <w:t>Положен</w:t>
            </w:r>
            <w:bookmarkEnd w:id="3"/>
            <w:r w:rsidRPr="004D717D">
              <w:rPr>
                <w:rFonts w:ascii="Times New Roman" w:eastAsia="Times New Roman" w:hAnsi="Times New Roman" w:cs="Times New Roman"/>
                <w:b/>
                <w:sz w:val="20"/>
                <w:szCs w:val="20"/>
                <w:lang w:eastAsia="ru-RU"/>
              </w:rPr>
              <w:t>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2EEBE8D" w:rsidR="0024495D" w:rsidRPr="004D717D" w:rsidRDefault="00411C44" w:rsidP="00411C44">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5"/>
      <w:pgSz w:w="11906" w:h="16838"/>
      <w:pgMar w:top="1134" w:right="907" w:bottom="567" w:left="1134" w:header="720" w:footer="720" w:gutter="0"/>
      <w:pgNumType w:start="1" w:chapSep="period"/>
      <w:cols w:space="720"/>
      <w:titlePg/>
    </w:sectPr>
    <!-- MKR-13262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F9E43" w14:textId="77777777" w:rsidR="009A4B0B" w:rsidRDefault="009A4B0B">
      <w:pPr>
        <w:spacing w:after="0" w:line="240" w:lineRule="auto"/>
      </w:pPr>
      <w:r>
        <w:separator/>
      </w:r>
    </w:p>
  </w:endnote>
  <w:endnote w:type="continuationSeparator" w:id="0">
    <w:p w14:paraId="6B2E488C" w14:textId="77777777" w:rsidR="009A4B0B" w:rsidRDefault="009A4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7C33994F" w:rsidR="00D45220" w:rsidRDefault="00D45220" w:rsidP="0054310E">
    <w:pPr>
      <w:pStyle w:val="a9"/>
      <w:tabs>
        <w:tab w:val="clear" w:pos="4677"/>
      </w:tabs>
    </w:pPr>
    <w:r>
      <w:tab/>
    </w:r>
    <w:r>
      <w:fldChar w:fldCharType="begin"/>
    </w:r>
    <w:r>
      <w:instrText xml:space="preserve"> PAGE   \* MERGEFORMAT </w:instrText>
    </w:r>
    <w:r>
      <w:fldChar w:fldCharType="separate"/>
    </w:r>
    <w:r w:rsidR="00CE131C">
      <w:rPr>
        <w:noProof/>
      </w:rPr>
      <w:t>10</w:t>
    </w:r>
    <w:r>
      <w:fldChar w:fldCharType="end"/>
    </w:r>
  </w:p>
  <w:p w14:paraId="1915D6A2" w14:textId="4D515800" w:rsidR="00D45220" w:rsidRDefault="00D45220">
    <w:pPr>
      <w:pStyle w:val="a9"/>
    </w:pPr>
  </w:p>
  <w:p w14:paraId="75D7B64D" w14:textId="77777777" w:rsidR="00D45220" w:rsidRDefault="00D4522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8EC4F" w14:textId="77777777" w:rsidR="009A4B0B" w:rsidRDefault="009A4B0B">
      <w:pPr>
        <w:spacing w:after="0" w:line="240" w:lineRule="auto"/>
      </w:pPr>
      <w:r>
        <w:separator/>
      </w:r>
    </w:p>
  </w:footnote>
  <w:footnote w:type="continuationSeparator" w:id="0">
    <w:p w14:paraId="7BC72DC7" w14:textId="77777777" w:rsidR="009A4B0B" w:rsidRDefault="009A4B0B">
      <w:pPr>
        <w:spacing w:after="0" w:line="240" w:lineRule="auto"/>
      </w:pPr>
      <w:r>
        <w:continuationSeparator/>
      </w:r>
    </w:p>
  </w:footnote>
  <w:footnote w:id="1">
    <w:p w14:paraId="3262B974" w14:textId="39FC7656" w:rsidR="00D45220" w:rsidRDefault="00D45220">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D45220" w:rsidRPr="0015588A" w:rsidRDefault="00D45220"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10380F"/>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11C44"/>
    <w:rsid w:val="00436D85"/>
    <w:rsid w:val="00442C9E"/>
    <w:rsid w:val="00477588"/>
    <w:rsid w:val="00483B31"/>
    <w:rsid w:val="004B38CC"/>
    <w:rsid w:val="004D717D"/>
    <w:rsid w:val="004F40AA"/>
    <w:rsid w:val="005125C6"/>
    <w:rsid w:val="0054310E"/>
    <w:rsid w:val="005467B3"/>
    <w:rsid w:val="005660A5"/>
    <w:rsid w:val="005A0C02"/>
    <w:rsid w:val="005E1214"/>
    <w:rsid w:val="005E5345"/>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70B6C"/>
    <w:rsid w:val="00883093"/>
    <w:rsid w:val="00894AA9"/>
    <w:rsid w:val="008C549A"/>
    <w:rsid w:val="008D2D62"/>
    <w:rsid w:val="008E092F"/>
    <w:rsid w:val="008E42F2"/>
    <w:rsid w:val="00905540"/>
    <w:rsid w:val="00914A56"/>
    <w:rsid w:val="00930080"/>
    <w:rsid w:val="0098502E"/>
    <w:rsid w:val="009A4B0B"/>
    <w:rsid w:val="009E4B25"/>
    <w:rsid w:val="00A33BA1"/>
    <w:rsid w:val="00A53448"/>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CE131C"/>
    <w:rsid w:val="00CE7439"/>
    <w:rsid w:val="00D12536"/>
    <w:rsid w:val="00D274C9"/>
    <w:rsid w:val="00D3328C"/>
    <w:rsid w:val="00D407F7"/>
    <w:rsid w:val="00D45220"/>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A54E6"/>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consultantplus://offline/ref=12BBAE46E6DED7E07D5479443F882B8072565BA598F5EBB6D05504F9DF6224177B501BD25760A35550BECCF48ED16156E6849BC24D0BeCF6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12BBAE46E6DED7E07D5479443F882B8072595DA39EFDEBB6D05504F9DF6224177B501BD35E61A55550BECCF48ED16156E6849BC24D0BeCF6F" TargetMode="Externa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consultantplus://offline/ref=12BBAE46E6DED7E07D5479443F882B8072595FA29AFDEBB6D05504F9DF6224177B501BD45F66AA0A55ABDDAC81D37F48E39F87C04Fe0F8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consultantplus://offline/ref=12BBAE46E6DED7E07D5479443F882B8072595DA39EFDEBB6D05504F9DF6224177B501BD05E65A95703E4DCF0C7866C4AE69F85C5530BC7DFeCF3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hyperlink" Target="consultantplus://offline/ref=12BBAE46E6DED7E07D5479443F882B8072595FA29AFDEBB6D05504F9DF6224177B501BD35866A15550BECCF48ED16156E6849BC24D0BeCF6F"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hyperlink" Target="consultantplus://offline/ref=12BBAE46E6DED7E07D5479443F882B8072595DA39EFDEBB6D05504F9DF6224177B501BD35E6CA75550BECCF48ED16156E6849BC24D0BeCF6F" TargetMode="External"/><Relationship Id="rId28"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consultantplus://offline/ref=12BBAE46E6DED7E07D5479443F882B8072565BA598F5EBB6D05504F9DF6224177B501BD05F64A55550BECCF48ED16156E6849BC24D0BeCF6F"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hyperlink" Target="consultantplus://offline/ref=12BBAE46E6DED7E07D5479443F882B8072595DA39EFDEBB6D05504F9DF6224177B501BD35E63A35550BECCF48ED16156E6849BC24D0BeCF6F"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74A39"/>
    <w:rsid w:val="00284C21"/>
    <w:rsid w:val="002D74EE"/>
    <w:rsid w:val="003D5AC7"/>
    <w:rsid w:val="003F2A8D"/>
    <w:rsid w:val="004513CA"/>
    <w:rsid w:val="00520195"/>
    <w:rsid w:val="00535AB8"/>
    <w:rsid w:val="007E059C"/>
    <w:rsid w:val="00851BFF"/>
    <w:rsid w:val="00BF119F"/>
    <w:rsid w:val="00C06FB2"/>
    <w:rsid w:val="00C37B34"/>
    <w:rsid w:val="00CC26B6"/>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F45F6-59BB-4F8C-8A87-C9A0909F1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5405</Words>
  <Characters>30809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DOC-MARKER-b4xRGgU_RWH4gNNEzgHcCw</dc:description>
  <cp:lastModifiedBy>Дмитрий Ильич Возяков</cp:lastModifiedBy>
  <cp:revision>18</cp:revision>
  <dcterms:created xsi:type="dcterms:W3CDTF">2025-09-06T12:54:00Z</dcterms:created>
  <dcterms:modified xsi:type="dcterms:W3CDTF">2026-06-30T04:38:00Z</dcterms:modified>
</cp:coreProperties>
</file>