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100F0" w14:textId="77777777" w:rsidR="004B1463" w:rsidRPr="003D231A" w:rsidRDefault="004B1463" w:rsidP="004B1463">
      <w:pPr>
        <w:jc w:val="center"/>
        <w:rPr>
          <w:sz w:val="22"/>
          <w:szCs w:val="22"/>
        </w:rPr>
      </w:pPr>
      <w:r w:rsidRPr="003D231A">
        <w:rPr>
          <w:sz w:val="22"/>
          <w:szCs w:val="22"/>
        </w:rPr>
        <w:t>Договор</w:t>
      </w:r>
    </w:p>
    <w:p w14:paraId="0A4DED34" w14:textId="6E16B712" w:rsidR="004B1463" w:rsidRPr="003D231A" w:rsidRDefault="004B1463" w:rsidP="004B1463">
      <w:pPr>
        <w:spacing w:line="200" w:lineRule="atLeast"/>
        <w:jc w:val="center"/>
        <w:rPr>
          <w:sz w:val="22"/>
          <w:szCs w:val="22"/>
        </w:rPr>
      </w:pPr>
      <w:r w:rsidRPr="003D231A">
        <w:rPr>
          <w:sz w:val="22"/>
          <w:szCs w:val="22"/>
        </w:rPr>
        <w:t>поставки товара №</w:t>
      </w:r>
      <w:r w:rsidR="003A3750">
        <w:rPr>
          <w:sz w:val="22"/>
          <w:szCs w:val="22"/>
        </w:rPr>
        <w:t xml:space="preserve"> </w:t>
      </w:r>
      <w:r w:rsidR="00AC6E03">
        <w:rPr>
          <w:sz w:val="22"/>
          <w:szCs w:val="22"/>
        </w:rPr>
        <w:t>______________</w:t>
      </w:r>
    </w:p>
    <w:p w14:paraId="6A919A96" w14:textId="77777777" w:rsidR="004B1463" w:rsidRPr="003D231A" w:rsidRDefault="004B1463" w:rsidP="004B1463">
      <w:pPr>
        <w:spacing w:line="200" w:lineRule="atLeast"/>
        <w:jc w:val="both"/>
        <w:rPr>
          <w:sz w:val="22"/>
          <w:szCs w:val="22"/>
        </w:rPr>
      </w:pPr>
    </w:p>
    <w:p w14:paraId="6EE45D42" w14:textId="5012C37C" w:rsidR="004B1463" w:rsidRPr="003D231A" w:rsidRDefault="004B1463" w:rsidP="004B1463">
      <w:pPr>
        <w:spacing w:line="200" w:lineRule="atLeast"/>
        <w:jc w:val="both"/>
        <w:rPr>
          <w:sz w:val="22"/>
          <w:szCs w:val="22"/>
        </w:rPr>
      </w:pPr>
      <w:proofErr w:type="spellStart"/>
      <w:r w:rsidRPr="003D231A">
        <w:rPr>
          <w:sz w:val="22"/>
          <w:szCs w:val="22"/>
        </w:rPr>
        <w:t>р.п</w:t>
      </w:r>
      <w:proofErr w:type="spellEnd"/>
      <w:r w:rsidRPr="003D231A">
        <w:rPr>
          <w:sz w:val="22"/>
          <w:szCs w:val="22"/>
        </w:rPr>
        <w:t>. Крутинка</w:t>
      </w:r>
      <w:r w:rsidRPr="003D231A">
        <w:rPr>
          <w:sz w:val="22"/>
          <w:szCs w:val="22"/>
        </w:rPr>
        <w:tab/>
      </w:r>
      <w:r w:rsidRPr="003D231A">
        <w:rPr>
          <w:sz w:val="22"/>
          <w:szCs w:val="22"/>
        </w:rPr>
        <w:tab/>
      </w:r>
      <w:r w:rsidRPr="003D231A">
        <w:rPr>
          <w:sz w:val="22"/>
          <w:szCs w:val="22"/>
        </w:rPr>
        <w:tab/>
      </w:r>
      <w:r w:rsidRPr="003D231A">
        <w:rPr>
          <w:sz w:val="22"/>
          <w:szCs w:val="22"/>
        </w:rPr>
        <w:tab/>
      </w:r>
      <w:r w:rsidRPr="003D231A">
        <w:rPr>
          <w:sz w:val="22"/>
          <w:szCs w:val="22"/>
        </w:rPr>
        <w:tab/>
        <w:t xml:space="preserve">                    </w:t>
      </w:r>
      <w:r w:rsidR="006E6D0B">
        <w:rPr>
          <w:sz w:val="22"/>
          <w:szCs w:val="22"/>
        </w:rPr>
        <w:t xml:space="preserve">        </w:t>
      </w:r>
      <w:r w:rsidR="00A37434">
        <w:rPr>
          <w:sz w:val="22"/>
          <w:szCs w:val="22"/>
        </w:rPr>
        <w:t xml:space="preserve">  </w:t>
      </w:r>
      <w:r w:rsidR="00C044EF">
        <w:rPr>
          <w:sz w:val="22"/>
          <w:szCs w:val="22"/>
        </w:rPr>
        <w:t xml:space="preserve">    </w:t>
      </w:r>
      <w:r w:rsidR="00AC6E03">
        <w:rPr>
          <w:sz w:val="22"/>
          <w:szCs w:val="22"/>
        </w:rPr>
        <w:t xml:space="preserve">                      </w:t>
      </w:r>
      <w:proofErr w:type="gramStart"/>
      <w:r w:rsidR="00AC6E03">
        <w:rPr>
          <w:sz w:val="22"/>
          <w:szCs w:val="22"/>
        </w:rPr>
        <w:t xml:space="preserve">   «</w:t>
      </w:r>
      <w:proofErr w:type="gramEnd"/>
      <w:r w:rsidR="00AC6E03">
        <w:rPr>
          <w:sz w:val="22"/>
          <w:szCs w:val="22"/>
        </w:rPr>
        <w:t>__</w:t>
      </w:r>
      <w:r w:rsidRPr="003D231A">
        <w:rPr>
          <w:sz w:val="22"/>
          <w:szCs w:val="22"/>
        </w:rPr>
        <w:t>»</w:t>
      </w:r>
      <w:r w:rsidR="00484478">
        <w:rPr>
          <w:sz w:val="22"/>
          <w:szCs w:val="22"/>
        </w:rPr>
        <w:t xml:space="preserve"> </w:t>
      </w:r>
      <w:r w:rsidR="00AC6E03">
        <w:rPr>
          <w:sz w:val="22"/>
          <w:szCs w:val="22"/>
        </w:rPr>
        <w:t>______ 2026</w:t>
      </w:r>
      <w:r w:rsidRPr="003D231A">
        <w:rPr>
          <w:sz w:val="22"/>
          <w:szCs w:val="22"/>
        </w:rPr>
        <w:t xml:space="preserve"> г.</w:t>
      </w:r>
    </w:p>
    <w:p w14:paraId="49DA94FA" w14:textId="77777777" w:rsidR="004B1463" w:rsidRPr="00E162CF" w:rsidRDefault="004B1463" w:rsidP="004B1463">
      <w:pPr>
        <w:spacing w:line="200" w:lineRule="atLeast"/>
        <w:jc w:val="both"/>
        <w:rPr>
          <w:sz w:val="22"/>
          <w:szCs w:val="22"/>
        </w:rPr>
      </w:pPr>
    </w:p>
    <w:p w14:paraId="61921927" w14:textId="2DD05251" w:rsidR="004B1463" w:rsidRPr="003D231A" w:rsidRDefault="00AC6E03" w:rsidP="004B1463">
      <w:pPr>
        <w:spacing w:line="200" w:lineRule="atLeast"/>
        <w:jc w:val="both"/>
        <w:rPr>
          <w:sz w:val="22"/>
          <w:szCs w:val="22"/>
        </w:rPr>
      </w:pPr>
      <w:r>
        <w:rPr>
          <w:sz w:val="22"/>
          <w:szCs w:val="22"/>
        </w:rPr>
        <w:t>________________________________________________________________________</w:t>
      </w:r>
      <w:r w:rsidR="00704284" w:rsidRPr="00704284">
        <w:rPr>
          <w:sz w:val="22"/>
          <w:szCs w:val="22"/>
        </w:rPr>
        <w:t xml:space="preserve">, действующий на основании </w:t>
      </w:r>
      <w:r>
        <w:rPr>
          <w:sz w:val="22"/>
          <w:szCs w:val="22"/>
        </w:rPr>
        <w:t>_________________________</w:t>
      </w:r>
      <w:r w:rsidR="004B1463" w:rsidRPr="00AC6E03">
        <w:rPr>
          <w:sz w:val="22"/>
          <w:szCs w:val="22"/>
        </w:rPr>
        <w:t>,</w:t>
      </w:r>
      <w:r w:rsidR="004B1463" w:rsidRPr="003D231A">
        <w:rPr>
          <w:sz w:val="22"/>
          <w:szCs w:val="22"/>
        </w:rPr>
        <w:t xml:space="preserve"> именуемое в дальнейшем «Поставщик», с одной стороны и Автономное стационарное учреждение социально</w:t>
      </w:r>
      <w:r>
        <w:rPr>
          <w:sz w:val="22"/>
          <w:szCs w:val="22"/>
        </w:rPr>
        <w:t>го обслуживания Омской области «Крутинский дом-интернат»</w:t>
      </w:r>
      <w:r w:rsidR="004B1463" w:rsidRPr="003D231A">
        <w:rPr>
          <w:sz w:val="22"/>
          <w:szCs w:val="22"/>
        </w:rPr>
        <w:t>,  именуемое в дальнейшем «Заказчик», в лице директора Субботиной Ир</w:t>
      </w:r>
      <w:r>
        <w:rPr>
          <w:sz w:val="22"/>
          <w:szCs w:val="22"/>
        </w:rPr>
        <w:t>ины Николаевны</w:t>
      </w:r>
      <w:r w:rsidR="004B1463" w:rsidRPr="003D231A">
        <w:rPr>
          <w:sz w:val="22"/>
          <w:szCs w:val="22"/>
        </w:rPr>
        <w:t xml:space="preserve">, действующего на основании Устава, с другой стороны, далее совместно именуемые - стороны, </w:t>
      </w:r>
      <w:r w:rsidR="001C30F9" w:rsidRPr="001C30F9">
        <w:rPr>
          <w:sz w:val="22"/>
          <w:szCs w:val="22"/>
        </w:rPr>
        <w:t xml:space="preserve">с соблюдением требований Федерального закона от 18 июля 2011 г. № 223-ФЗ «О закупках товаров, работ, услуг отдельными видами юридических лиц» </w:t>
      </w:r>
      <w:r w:rsidR="00226185" w:rsidRPr="00226185">
        <w:rPr>
          <w:sz w:val="22"/>
          <w:szCs w:val="22"/>
        </w:rPr>
        <w:t>на основании итогового протокола запроса котировок  от «</w:t>
      </w:r>
      <w:r w:rsidR="00226185">
        <w:rPr>
          <w:sz w:val="22"/>
          <w:szCs w:val="22"/>
        </w:rPr>
        <w:t xml:space="preserve">   </w:t>
      </w:r>
      <w:r w:rsidR="00226185" w:rsidRPr="00226185">
        <w:rPr>
          <w:sz w:val="22"/>
          <w:szCs w:val="22"/>
        </w:rPr>
        <w:t>» ию</w:t>
      </w:r>
      <w:r w:rsidR="00226185">
        <w:rPr>
          <w:sz w:val="22"/>
          <w:szCs w:val="22"/>
        </w:rPr>
        <w:t>л</w:t>
      </w:r>
      <w:r w:rsidR="00226185" w:rsidRPr="00226185">
        <w:rPr>
          <w:sz w:val="22"/>
          <w:szCs w:val="22"/>
        </w:rPr>
        <w:t xml:space="preserve">я 2026 г. № </w:t>
      </w:r>
      <w:r w:rsidR="00226185">
        <w:rPr>
          <w:sz w:val="22"/>
          <w:szCs w:val="22"/>
        </w:rPr>
        <w:t>_____________</w:t>
      </w:r>
      <w:r w:rsidR="00226185" w:rsidRPr="00226185">
        <w:rPr>
          <w:sz w:val="22"/>
          <w:szCs w:val="22"/>
        </w:rPr>
        <w:t xml:space="preserve"> заключили настоящий Договор о нижеследующем</w:t>
      </w:r>
      <w:r>
        <w:rPr>
          <w:sz w:val="22"/>
          <w:szCs w:val="22"/>
        </w:rPr>
        <w:t>:</w:t>
      </w:r>
    </w:p>
    <w:p w14:paraId="5A5F5C01" w14:textId="77777777" w:rsidR="004B1463" w:rsidRPr="00C739E1" w:rsidRDefault="004B1463" w:rsidP="00C739E1">
      <w:pPr>
        <w:pStyle w:val="a7"/>
        <w:numPr>
          <w:ilvl w:val="0"/>
          <w:numId w:val="4"/>
        </w:numPr>
        <w:spacing w:line="200" w:lineRule="atLeast"/>
        <w:jc w:val="center"/>
        <w:rPr>
          <w:b/>
          <w:sz w:val="22"/>
          <w:szCs w:val="22"/>
        </w:rPr>
      </w:pPr>
      <w:r w:rsidRPr="00C739E1">
        <w:rPr>
          <w:b/>
          <w:sz w:val="22"/>
          <w:szCs w:val="22"/>
        </w:rPr>
        <w:t>Предмет договора</w:t>
      </w:r>
    </w:p>
    <w:p w14:paraId="5E39A5CF" w14:textId="2BAEBD9A" w:rsidR="00B93D26" w:rsidRDefault="004B1463" w:rsidP="004B1463">
      <w:pPr>
        <w:pStyle w:val="a4"/>
        <w:rPr>
          <w:rFonts w:ascii="Times New Roman" w:hAnsi="Times New Roman" w:cs="Times New Roman"/>
          <w:sz w:val="22"/>
          <w:szCs w:val="22"/>
        </w:rPr>
      </w:pPr>
      <w:r w:rsidRPr="003D231A">
        <w:rPr>
          <w:rFonts w:ascii="Times New Roman" w:hAnsi="Times New Roman" w:cs="Times New Roman"/>
          <w:bCs/>
          <w:sz w:val="22"/>
          <w:szCs w:val="22"/>
        </w:rPr>
        <w:t>1.1.</w:t>
      </w:r>
      <w:r w:rsidRPr="003D231A">
        <w:rPr>
          <w:rFonts w:ascii="Times New Roman" w:hAnsi="Times New Roman" w:cs="Times New Roman"/>
          <w:sz w:val="22"/>
          <w:szCs w:val="22"/>
        </w:rPr>
        <w:t xml:space="preserve"> Поставщик обязуется поставить</w:t>
      </w:r>
      <w:r w:rsidRPr="003D231A">
        <w:rPr>
          <w:rFonts w:ascii="Times New Roman" w:hAnsi="Times New Roman" w:cs="Times New Roman"/>
          <w:sz w:val="22"/>
          <w:szCs w:val="22"/>
          <w:lang w:val="ru-RU"/>
        </w:rPr>
        <w:t xml:space="preserve"> Заказчику</w:t>
      </w:r>
      <w:r w:rsidRPr="003D231A">
        <w:rPr>
          <w:rFonts w:ascii="Times New Roman" w:hAnsi="Times New Roman" w:cs="Times New Roman"/>
          <w:sz w:val="22"/>
          <w:szCs w:val="22"/>
        </w:rPr>
        <w:t xml:space="preserve"> </w:t>
      </w:r>
      <w:r w:rsidR="009F2037" w:rsidRPr="009F2037">
        <w:rPr>
          <w:rFonts w:ascii="Times New Roman" w:hAnsi="Times New Roman" w:cs="Times New Roman"/>
          <w:b/>
          <w:sz w:val="22"/>
          <w:szCs w:val="22"/>
          <w:lang w:val="ru-RU"/>
        </w:rPr>
        <w:t>прочие материальные запасы (</w:t>
      </w:r>
      <w:r w:rsidR="002F4FEB">
        <w:rPr>
          <w:rFonts w:ascii="Times New Roman" w:eastAsia="Times New Roman" w:hAnsi="Times New Roman" w:cs="Times New Roman"/>
          <w:b/>
          <w:sz w:val="22"/>
          <w:szCs w:val="22"/>
          <w:lang w:val="ru-RU"/>
        </w:rPr>
        <w:t>кухонный инвентарь</w:t>
      </w:r>
      <w:r w:rsidR="009F2037">
        <w:rPr>
          <w:rFonts w:ascii="Times New Roman" w:eastAsia="Times New Roman" w:hAnsi="Times New Roman" w:cs="Times New Roman"/>
          <w:b/>
          <w:sz w:val="22"/>
          <w:szCs w:val="22"/>
          <w:lang w:val="ru-RU"/>
        </w:rPr>
        <w:t>)</w:t>
      </w:r>
      <w:r w:rsidR="00683013">
        <w:rPr>
          <w:rFonts w:ascii="Times New Roman" w:eastAsia="Times New Roman" w:hAnsi="Times New Roman" w:cs="Times New Roman"/>
          <w:b/>
          <w:sz w:val="22"/>
          <w:szCs w:val="22"/>
          <w:lang w:val="ru-RU"/>
        </w:rPr>
        <w:t xml:space="preserve"> </w:t>
      </w:r>
      <w:r w:rsidR="00C833DB" w:rsidRPr="00C833DB">
        <w:rPr>
          <w:rFonts w:ascii="Times New Roman" w:eastAsia="Times New Roman" w:hAnsi="Times New Roman" w:cs="Times New Roman"/>
          <w:b/>
          <w:sz w:val="22"/>
          <w:szCs w:val="22"/>
          <w:lang w:val="ru-RU"/>
        </w:rPr>
        <w:t xml:space="preserve"> </w:t>
      </w:r>
      <w:r w:rsidR="00C833DB" w:rsidRPr="00C833DB">
        <w:rPr>
          <w:rFonts w:ascii="Times New Roman" w:eastAsia="Times New Roman" w:hAnsi="Times New Roman" w:cs="Times New Roman"/>
          <w:sz w:val="22"/>
          <w:szCs w:val="22"/>
          <w:lang w:val="ru-RU"/>
        </w:rPr>
        <w:t>(далее «Товар»), а Заказчик принять и оплатить в количестве (объеме), ассортименте по качественным характеристикам, цене и в срок, согласованный сторонами, в Спецификации (Приложение №</w:t>
      </w:r>
      <w:r w:rsidR="009F2037">
        <w:rPr>
          <w:rFonts w:ascii="Times New Roman" w:eastAsia="Times New Roman" w:hAnsi="Times New Roman" w:cs="Times New Roman"/>
          <w:sz w:val="22"/>
          <w:szCs w:val="22"/>
          <w:lang w:val="ru-RU"/>
        </w:rPr>
        <w:t xml:space="preserve"> </w:t>
      </w:r>
      <w:r w:rsidR="00C833DB" w:rsidRPr="00C833DB">
        <w:rPr>
          <w:rFonts w:ascii="Times New Roman" w:eastAsia="Times New Roman" w:hAnsi="Times New Roman" w:cs="Times New Roman"/>
          <w:sz w:val="22"/>
          <w:szCs w:val="22"/>
          <w:lang w:val="ru-RU"/>
        </w:rPr>
        <w:t>1), являющемся неотъемлемой частью настоящего договора поставки. Суммой договора поставки является сумма всех поставок.</w:t>
      </w:r>
    </w:p>
    <w:p w14:paraId="649ADFD9" w14:textId="69AC968F" w:rsidR="00B93D26" w:rsidRPr="00B93D26" w:rsidRDefault="00B93D26" w:rsidP="00B93D26">
      <w:pPr>
        <w:suppressAutoHyphens w:val="0"/>
        <w:jc w:val="both"/>
        <w:rPr>
          <w:rFonts w:eastAsia="Calibri"/>
          <w:sz w:val="22"/>
          <w:szCs w:val="22"/>
          <w:lang w:eastAsia="en-US"/>
        </w:rPr>
      </w:pPr>
      <w:r w:rsidRPr="00B93D26">
        <w:rPr>
          <w:rFonts w:eastAsia="Calibri"/>
          <w:sz w:val="22"/>
          <w:szCs w:val="22"/>
          <w:lang w:eastAsia="en-US"/>
        </w:rPr>
        <w:t xml:space="preserve">1.2. </w:t>
      </w:r>
      <w:r w:rsidRPr="00B93D26">
        <w:rPr>
          <w:sz w:val="22"/>
          <w:szCs w:val="22"/>
          <w:lang w:eastAsia="ru-RU"/>
        </w:rPr>
        <w:t>Наименование, качественные, технические характеристики Товара, функциональные характеристики (потребительские свойства) Товара, размеры, параметры, цена за единицу и количество Товара указываются в Спецификации (Приложение №</w:t>
      </w:r>
      <w:r w:rsidR="009F2037">
        <w:rPr>
          <w:sz w:val="22"/>
          <w:szCs w:val="22"/>
          <w:lang w:eastAsia="ru-RU"/>
        </w:rPr>
        <w:t xml:space="preserve"> </w:t>
      </w:r>
      <w:r w:rsidRPr="00B93D26">
        <w:rPr>
          <w:sz w:val="22"/>
          <w:szCs w:val="22"/>
          <w:lang w:eastAsia="ru-RU"/>
        </w:rPr>
        <w:t>1 к настоящему Договору), которая подписывается Сторонами и является неотъемлемой частью настоящего Договора.</w:t>
      </w:r>
    </w:p>
    <w:p w14:paraId="248A6605" w14:textId="495FD169" w:rsidR="004B1463" w:rsidRPr="003D231A" w:rsidRDefault="00B93D26" w:rsidP="004B1463">
      <w:pPr>
        <w:pStyle w:val="a4"/>
        <w:rPr>
          <w:rFonts w:ascii="Times New Roman" w:hAnsi="Times New Roman" w:cs="Times New Roman"/>
          <w:sz w:val="22"/>
          <w:szCs w:val="22"/>
          <w:lang w:val="ru-RU"/>
        </w:rPr>
      </w:pPr>
      <w:r>
        <w:rPr>
          <w:rFonts w:ascii="Times New Roman" w:hAnsi="Times New Roman" w:cs="Times New Roman"/>
          <w:sz w:val="22"/>
          <w:szCs w:val="22"/>
          <w:lang w:val="ru-RU"/>
        </w:rPr>
        <w:t>1</w:t>
      </w:r>
      <w:r w:rsidR="00C833DB">
        <w:rPr>
          <w:rFonts w:ascii="Times New Roman" w:hAnsi="Times New Roman" w:cs="Times New Roman"/>
          <w:sz w:val="22"/>
          <w:szCs w:val="22"/>
          <w:lang w:val="ru-RU"/>
        </w:rPr>
        <w:t>.3</w:t>
      </w:r>
      <w:r w:rsidR="004B1463" w:rsidRPr="003D231A">
        <w:rPr>
          <w:rFonts w:ascii="Times New Roman" w:hAnsi="Times New Roman" w:cs="Times New Roman"/>
          <w:sz w:val="22"/>
          <w:szCs w:val="22"/>
          <w:lang w:val="ru-RU"/>
        </w:rPr>
        <w:t xml:space="preserve">. Период поставки Товара – </w:t>
      </w:r>
      <w:r w:rsidR="00624A8D" w:rsidRPr="00624A8D">
        <w:rPr>
          <w:rFonts w:ascii="Times New Roman" w:hAnsi="Times New Roman" w:cs="Times New Roman"/>
          <w:sz w:val="22"/>
          <w:szCs w:val="22"/>
          <w:lang w:val="ru-RU"/>
        </w:rPr>
        <w:t xml:space="preserve">в течении </w:t>
      </w:r>
      <w:r w:rsidR="009F2037">
        <w:rPr>
          <w:rFonts w:ascii="Times New Roman" w:hAnsi="Times New Roman" w:cs="Times New Roman"/>
          <w:sz w:val="22"/>
          <w:szCs w:val="22"/>
          <w:lang w:val="ru-RU"/>
        </w:rPr>
        <w:t>2</w:t>
      </w:r>
      <w:r w:rsidR="00CA057C">
        <w:rPr>
          <w:rFonts w:ascii="Times New Roman" w:hAnsi="Times New Roman" w:cs="Times New Roman"/>
          <w:sz w:val="22"/>
          <w:szCs w:val="22"/>
          <w:lang w:val="ru-RU"/>
        </w:rPr>
        <w:t>0</w:t>
      </w:r>
      <w:r w:rsidR="00624A8D" w:rsidRPr="00624A8D">
        <w:rPr>
          <w:rFonts w:ascii="Times New Roman" w:hAnsi="Times New Roman" w:cs="Times New Roman"/>
          <w:sz w:val="22"/>
          <w:szCs w:val="22"/>
          <w:lang w:val="ru-RU"/>
        </w:rPr>
        <w:t xml:space="preserve"> календарных дней с даты заключения договора, поставка товара осуществляется в рабочие дни с понедельника по пятницу с 8:30 до 16:30</w:t>
      </w:r>
      <w:r w:rsidR="004B1463" w:rsidRPr="003D231A">
        <w:rPr>
          <w:rFonts w:ascii="Times New Roman" w:hAnsi="Times New Roman" w:cs="Times New Roman"/>
          <w:sz w:val="22"/>
          <w:szCs w:val="22"/>
          <w:lang w:val="ru-RU"/>
        </w:rPr>
        <w:t>.</w:t>
      </w:r>
    </w:p>
    <w:p w14:paraId="6C788DA7" w14:textId="77777777" w:rsidR="004B1463" w:rsidRPr="003D231A" w:rsidRDefault="00C833DB" w:rsidP="004B1463">
      <w:pPr>
        <w:suppressAutoHyphens w:val="0"/>
        <w:autoSpaceDE w:val="0"/>
        <w:autoSpaceDN w:val="0"/>
        <w:adjustRightInd w:val="0"/>
        <w:jc w:val="both"/>
        <w:rPr>
          <w:sz w:val="22"/>
          <w:szCs w:val="22"/>
          <w:lang w:eastAsia="ru-RU"/>
        </w:rPr>
      </w:pPr>
      <w:r>
        <w:rPr>
          <w:sz w:val="22"/>
          <w:szCs w:val="22"/>
        </w:rPr>
        <w:t>1.4</w:t>
      </w:r>
      <w:r w:rsidR="004B1463" w:rsidRPr="003D231A">
        <w:rPr>
          <w:sz w:val="22"/>
          <w:szCs w:val="22"/>
        </w:rPr>
        <w:t xml:space="preserve">. </w:t>
      </w:r>
      <w:r w:rsidR="004B1463" w:rsidRPr="003D231A">
        <w:rPr>
          <w:sz w:val="22"/>
          <w:szCs w:val="22"/>
          <w:lang w:eastAsia="ru-RU"/>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793DAFCB" w14:textId="77777777" w:rsidR="004B1463" w:rsidRDefault="004B1463" w:rsidP="004B1463">
      <w:pPr>
        <w:pStyle w:val="a4"/>
        <w:jc w:val="center"/>
        <w:rPr>
          <w:rFonts w:ascii="Times New Roman" w:hAnsi="Times New Roman" w:cs="Times New Roman"/>
          <w:b/>
          <w:bCs/>
          <w:sz w:val="22"/>
          <w:szCs w:val="22"/>
        </w:rPr>
      </w:pPr>
      <w:r w:rsidRPr="003D231A">
        <w:rPr>
          <w:rFonts w:ascii="Times New Roman" w:hAnsi="Times New Roman" w:cs="Times New Roman"/>
          <w:b/>
          <w:bCs/>
          <w:sz w:val="22"/>
          <w:szCs w:val="22"/>
        </w:rPr>
        <w:t>2. Цена и порядок расчетов</w:t>
      </w:r>
    </w:p>
    <w:p w14:paraId="358C43DB" w14:textId="5B2F10AC" w:rsidR="004B1463" w:rsidRPr="003A3750" w:rsidRDefault="004B1463" w:rsidP="004B1463">
      <w:pPr>
        <w:pStyle w:val="a4"/>
        <w:rPr>
          <w:rFonts w:ascii="Times New Roman" w:hAnsi="Times New Roman" w:cs="Times New Roman"/>
          <w:sz w:val="22"/>
          <w:szCs w:val="22"/>
          <w:lang w:val="ru-RU"/>
        </w:rPr>
      </w:pPr>
      <w:r w:rsidRPr="003D231A">
        <w:rPr>
          <w:rFonts w:ascii="Times New Roman" w:hAnsi="Times New Roman" w:cs="Times New Roman"/>
          <w:bCs/>
          <w:sz w:val="22"/>
          <w:szCs w:val="22"/>
        </w:rPr>
        <w:t>2.1.</w:t>
      </w:r>
      <w:r w:rsidRPr="003D231A">
        <w:rPr>
          <w:rFonts w:ascii="Times New Roman" w:hAnsi="Times New Roman" w:cs="Times New Roman"/>
          <w:sz w:val="22"/>
          <w:szCs w:val="22"/>
        </w:rPr>
        <w:t xml:space="preserve"> </w:t>
      </w:r>
      <w:r w:rsidRPr="003D231A">
        <w:rPr>
          <w:rFonts w:ascii="Times New Roman" w:hAnsi="Times New Roman" w:cs="Times New Roman"/>
          <w:b/>
          <w:sz w:val="22"/>
          <w:szCs w:val="22"/>
        </w:rPr>
        <w:t xml:space="preserve">Цена договора составляет </w:t>
      </w:r>
      <w:r w:rsidR="009F2037">
        <w:rPr>
          <w:rFonts w:ascii="Times New Roman" w:hAnsi="Times New Roman" w:cs="Times New Roman"/>
          <w:b/>
          <w:sz w:val="22"/>
          <w:szCs w:val="22"/>
          <w:lang w:val="ru-RU"/>
        </w:rPr>
        <w:t>__________________</w:t>
      </w:r>
      <w:r w:rsidR="00704284">
        <w:rPr>
          <w:rFonts w:ascii="Times New Roman" w:hAnsi="Times New Roman" w:cs="Times New Roman"/>
          <w:b/>
          <w:sz w:val="22"/>
          <w:szCs w:val="22"/>
          <w:lang w:val="ru-RU"/>
        </w:rPr>
        <w:t>(</w:t>
      </w:r>
      <w:r w:rsidR="009F2037">
        <w:rPr>
          <w:rFonts w:ascii="Times New Roman" w:hAnsi="Times New Roman" w:cs="Times New Roman"/>
          <w:b/>
          <w:sz w:val="22"/>
          <w:szCs w:val="22"/>
          <w:lang w:val="ru-RU"/>
        </w:rPr>
        <w:t>__________________</w:t>
      </w:r>
      <w:r w:rsidR="001C30F9">
        <w:rPr>
          <w:rFonts w:ascii="Times New Roman" w:hAnsi="Times New Roman" w:cs="Times New Roman"/>
          <w:b/>
          <w:sz w:val="22"/>
          <w:szCs w:val="22"/>
          <w:lang w:val="ru-RU"/>
        </w:rPr>
        <w:t xml:space="preserve">) </w:t>
      </w:r>
      <w:r w:rsidR="009F2037">
        <w:rPr>
          <w:rFonts w:ascii="Times New Roman" w:hAnsi="Times New Roman" w:cs="Times New Roman"/>
          <w:b/>
          <w:sz w:val="22"/>
          <w:szCs w:val="22"/>
          <w:lang w:val="ru-RU"/>
        </w:rPr>
        <w:t>__</w:t>
      </w:r>
      <w:r w:rsidR="00704284">
        <w:rPr>
          <w:rFonts w:ascii="Times New Roman" w:hAnsi="Times New Roman" w:cs="Times New Roman"/>
          <w:b/>
          <w:sz w:val="22"/>
          <w:szCs w:val="22"/>
          <w:lang w:val="ru-RU"/>
        </w:rPr>
        <w:t xml:space="preserve"> </w:t>
      </w:r>
      <w:r w:rsidR="000815C2" w:rsidRPr="000815C2">
        <w:rPr>
          <w:rFonts w:ascii="Times New Roman" w:hAnsi="Times New Roman" w:cs="Times New Roman"/>
          <w:b/>
          <w:sz w:val="22"/>
          <w:szCs w:val="22"/>
          <w:lang w:val="ru-RU"/>
        </w:rPr>
        <w:t>копеек, НДС</w:t>
      </w:r>
      <w:r w:rsidR="009F2037">
        <w:rPr>
          <w:rFonts w:ascii="Times New Roman" w:hAnsi="Times New Roman" w:cs="Times New Roman"/>
          <w:b/>
          <w:sz w:val="22"/>
          <w:szCs w:val="22"/>
          <w:lang w:val="ru-RU"/>
        </w:rPr>
        <w:t xml:space="preserve"> ____</w:t>
      </w:r>
      <w:r w:rsidR="000815C2" w:rsidRPr="000815C2">
        <w:rPr>
          <w:rFonts w:ascii="Times New Roman" w:hAnsi="Times New Roman" w:cs="Times New Roman"/>
          <w:b/>
          <w:sz w:val="22"/>
          <w:szCs w:val="22"/>
          <w:lang w:val="ru-RU"/>
        </w:rPr>
        <w:t>.</w:t>
      </w:r>
    </w:p>
    <w:p w14:paraId="6113EAF2" w14:textId="4DEEED8F" w:rsidR="004B1463" w:rsidRPr="003D231A" w:rsidRDefault="004B1463" w:rsidP="004B1463">
      <w:pPr>
        <w:pStyle w:val="a4"/>
        <w:rPr>
          <w:rFonts w:ascii="Times New Roman" w:hAnsi="Times New Roman" w:cs="Times New Roman"/>
          <w:bCs/>
          <w:sz w:val="22"/>
          <w:szCs w:val="22"/>
        </w:rPr>
      </w:pPr>
      <w:r w:rsidRPr="003D231A">
        <w:rPr>
          <w:rFonts w:ascii="Times New Roman" w:hAnsi="Times New Roman" w:cs="Times New Roman"/>
          <w:bCs/>
          <w:sz w:val="22"/>
          <w:szCs w:val="22"/>
        </w:rPr>
        <w:t>2.2.</w:t>
      </w:r>
      <w:r w:rsidRPr="003D231A">
        <w:rPr>
          <w:rFonts w:ascii="Times New Roman" w:hAnsi="Times New Roman" w:cs="Times New Roman"/>
          <w:sz w:val="22"/>
          <w:szCs w:val="22"/>
        </w:rPr>
        <w:t xml:space="preserve"> </w:t>
      </w:r>
      <w:r w:rsidRPr="003D231A">
        <w:rPr>
          <w:rFonts w:ascii="Times New Roman" w:hAnsi="Times New Roman" w:cs="Times New Roman"/>
          <w:color w:val="000000"/>
          <w:sz w:val="22"/>
          <w:szCs w:val="22"/>
          <w:shd w:val="clear" w:color="auto" w:fill="FFFFFF"/>
        </w:rPr>
        <w:t>Оплата по настоящему Договору осуществляется без авансирования, в безналичной форме платежными поручениями путем перечисления Заказчиком денежных средств на расчетный счет Поставщика з</w:t>
      </w:r>
      <w:r w:rsidR="00E853B1">
        <w:rPr>
          <w:rFonts w:ascii="Times New Roman" w:hAnsi="Times New Roman" w:cs="Times New Roman"/>
          <w:color w:val="000000"/>
          <w:sz w:val="22"/>
          <w:szCs w:val="22"/>
          <w:shd w:val="clear" w:color="auto" w:fill="FFFFFF"/>
        </w:rPr>
        <w:t>а фактически поставленный Товар</w:t>
      </w:r>
      <w:r w:rsidRPr="003D231A">
        <w:rPr>
          <w:rFonts w:ascii="Times New Roman" w:hAnsi="Times New Roman" w:cs="Times New Roman"/>
          <w:color w:val="000000"/>
          <w:sz w:val="22"/>
          <w:szCs w:val="22"/>
          <w:shd w:val="clear" w:color="auto" w:fill="FFFFFF"/>
        </w:rPr>
        <w:t xml:space="preserve"> в течение </w:t>
      </w:r>
      <w:r w:rsidRPr="003D231A">
        <w:rPr>
          <w:rFonts w:ascii="Times New Roman" w:hAnsi="Times New Roman" w:cs="Times New Roman"/>
          <w:color w:val="000000"/>
          <w:sz w:val="22"/>
          <w:szCs w:val="22"/>
          <w:shd w:val="clear" w:color="auto" w:fill="FFFFFF"/>
          <w:lang w:val="ru-RU"/>
        </w:rPr>
        <w:t>7</w:t>
      </w:r>
      <w:r w:rsidRPr="003D231A">
        <w:rPr>
          <w:rFonts w:ascii="Times New Roman" w:hAnsi="Times New Roman" w:cs="Times New Roman"/>
          <w:color w:val="000000"/>
          <w:sz w:val="22"/>
          <w:szCs w:val="22"/>
          <w:shd w:val="clear" w:color="auto" w:fill="FFFFFF"/>
        </w:rPr>
        <w:t xml:space="preserve"> (</w:t>
      </w:r>
      <w:r w:rsidR="00624A8D">
        <w:rPr>
          <w:rFonts w:ascii="Times New Roman" w:hAnsi="Times New Roman" w:cs="Times New Roman"/>
          <w:color w:val="000000"/>
          <w:sz w:val="22"/>
          <w:szCs w:val="22"/>
          <w:shd w:val="clear" w:color="auto" w:fill="FFFFFF"/>
          <w:lang w:val="ru-RU"/>
        </w:rPr>
        <w:t>семи</w:t>
      </w:r>
      <w:r w:rsidRPr="003D231A">
        <w:rPr>
          <w:rFonts w:ascii="Times New Roman" w:hAnsi="Times New Roman" w:cs="Times New Roman"/>
          <w:color w:val="000000"/>
          <w:sz w:val="22"/>
          <w:szCs w:val="22"/>
          <w:shd w:val="clear" w:color="auto" w:fill="FFFFFF"/>
        </w:rPr>
        <w:t>)</w:t>
      </w:r>
      <w:r w:rsidR="00624A8D">
        <w:rPr>
          <w:rFonts w:ascii="Times New Roman" w:hAnsi="Times New Roman" w:cs="Times New Roman"/>
          <w:color w:val="000000"/>
          <w:sz w:val="22"/>
          <w:szCs w:val="22"/>
          <w:shd w:val="clear" w:color="auto" w:fill="FFFFFF"/>
          <w:lang w:val="ru-RU"/>
        </w:rPr>
        <w:t xml:space="preserve"> рабочих</w:t>
      </w:r>
      <w:r w:rsidRPr="003D231A">
        <w:rPr>
          <w:rFonts w:ascii="Times New Roman" w:hAnsi="Times New Roman" w:cs="Times New Roman"/>
          <w:color w:val="000000"/>
          <w:sz w:val="22"/>
          <w:szCs w:val="22"/>
          <w:shd w:val="clear" w:color="auto" w:fill="FFFFFF"/>
        </w:rPr>
        <w:t xml:space="preserve"> дней после подписания Сторонами товарных накладных на основании выставленного </w:t>
      </w:r>
      <w:r w:rsidRPr="003D231A">
        <w:rPr>
          <w:rStyle w:val="s2"/>
          <w:rFonts w:ascii="Times New Roman" w:hAnsi="Times New Roman" w:cs="Times New Roman"/>
          <w:color w:val="000000"/>
          <w:sz w:val="22"/>
          <w:szCs w:val="22"/>
          <w:shd w:val="clear" w:color="auto" w:fill="FFFFFF"/>
        </w:rPr>
        <w:t>Поставщиком</w:t>
      </w:r>
      <w:r w:rsidRPr="003D231A">
        <w:rPr>
          <w:rFonts w:ascii="Times New Roman" w:hAnsi="Times New Roman" w:cs="Times New Roman"/>
          <w:color w:val="000000"/>
          <w:sz w:val="22"/>
          <w:szCs w:val="22"/>
          <w:shd w:val="clear" w:color="auto" w:fill="FFFFFF"/>
        </w:rPr>
        <w:t> счета</w:t>
      </w:r>
      <w:r w:rsidRPr="003D231A">
        <w:rPr>
          <w:rFonts w:ascii="Times New Roman" w:hAnsi="Times New Roman" w:cs="Times New Roman"/>
          <w:color w:val="000000"/>
          <w:sz w:val="22"/>
          <w:szCs w:val="22"/>
          <w:shd w:val="clear" w:color="auto" w:fill="FFFFFF"/>
          <w:lang w:val="ru-RU"/>
        </w:rPr>
        <w:t>, счета-фактуры или иных универсальных передаточных документах</w:t>
      </w:r>
      <w:r w:rsidRPr="003D231A">
        <w:rPr>
          <w:rFonts w:ascii="Times New Roman" w:hAnsi="Times New Roman" w:cs="Times New Roman"/>
          <w:color w:val="000000"/>
          <w:sz w:val="22"/>
          <w:szCs w:val="22"/>
          <w:shd w:val="clear" w:color="auto" w:fill="FFFFFF"/>
        </w:rPr>
        <w:t>.</w:t>
      </w:r>
      <w:r w:rsidRPr="003D231A">
        <w:rPr>
          <w:rFonts w:ascii="Times New Roman" w:hAnsi="Times New Roman" w:cs="Times New Roman"/>
          <w:bCs/>
          <w:sz w:val="22"/>
          <w:szCs w:val="22"/>
        </w:rPr>
        <w:t xml:space="preserve"> </w:t>
      </w:r>
    </w:p>
    <w:p w14:paraId="54291D34" w14:textId="77777777" w:rsidR="004B1463" w:rsidRPr="003D231A" w:rsidRDefault="004B1463" w:rsidP="004B1463">
      <w:pPr>
        <w:pStyle w:val="a4"/>
        <w:rPr>
          <w:rFonts w:ascii="Times New Roman" w:hAnsi="Times New Roman" w:cs="Times New Roman"/>
          <w:sz w:val="22"/>
          <w:szCs w:val="22"/>
        </w:rPr>
      </w:pPr>
      <w:r w:rsidRPr="003D231A">
        <w:rPr>
          <w:rFonts w:ascii="Times New Roman" w:hAnsi="Times New Roman" w:cs="Times New Roman"/>
          <w:bCs/>
          <w:sz w:val="22"/>
          <w:szCs w:val="22"/>
        </w:rPr>
        <w:t xml:space="preserve">2.3. </w:t>
      </w:r>
      <w:r w:rsidRPr="003D231A">
        <w:rPr>
          <w:rFonts w:ascii="Times New Roman" w:hAnsi="Times New Roman" w:cs="Times New Roman"/>
          <w:sz w:val="22"/>
          <w:szCs w:val="22"/>
        </w:rPr>
        <w:t>Настоящий договор предусматривает право Заказчика по согласованию с Поставщиком в ходе исполнения договора изменить не более чем на десять процентов количество предусмотренного договором Товара при изменении потребности в Товаре.</w:t>
      </w:r>
    </w:p>
    <w:p w14:paraId="4852452F" w14:textId="621C6F9F" w:rsidR="004B1463" w:rsidRDefault="004B1463" w:rsidP="004B1463">
      <w:pPr>
        <w:pStyle w:val="a4"/>
        <w:rPr>
          <w:rFonts w:ascii="Times New Roman" w:hAnsi="Times New Roman" w:cs="Times New Roman"/>
          <w:sz w:val="22"/>
          <w:szCs w:val="22"/>
        </w:rPr>
      </w:pPr>
      <w:r w:rsidRPr="003D231A">
        <w:rPr>
          <w:rFonts w:ascii="Times New Roman" w:hAnsi="Times New Roman" w:cs="Times New Roman"/>
          <w:sz w:val="22"/>
          <w:szCs w:val="22"/>
        </w:rPr>
        <w:t>2.4. Стоимость включает в себя все расходы Поставщика, связанные с поставкой Товара, в том числе на доставку, погрузку, разгрузку, стоимость тары, упаковки, маркировки, страхование, уплату таможенных пошлин, налогов, сборов и других обязательных платежей.</w:t>
      </w:r>
    </w:p>
    <w:p w14:paraId="77F31D72" w14:textId="60B46DBE" w:rsidR="00B14E9D" w:rsidRPr="003D231A" w:rsidRDefault="00B14E9D" w:rsidP="004B1463">
      <w:pPr>
        <w:pStyle w:val="a4"/>
        <w:rPr>
          <w:rFonts w:ascii="Times New Roman" w:hAnsi="Times New Roman" w:cs="Times New Roman"/>
          <w:sz w:val="22"/>
          <w:szCs w:val="22"/>
        </w:rPr>
      </w:pPr>
      <w:r>
        <w:rPr>
          <w:rFonts w:ascii="Times New Roman" w:hAnsi="Times New Roman" w:cs="Times New Roman"/>
          <w:sz w:val="22"/>
          <w:szCs w:val="22"/>
          <w:lang w:val="ru-RU"/>
        </w:rPr>
        <w:t xml:space="preserve">2.5. </w:t>
      </w:r>
      <w:r w:rsidRPr="00B14E9D">
        <w:rPr>
          <w:rFonts w:ascii="Times New Roman" w:hAnsi="Times New Roman" w:cs="Times New Roman"/>
          <w:sz w:val="22"/>
          <w:szCs w:val="22"/>
          <w:lang w:val="ru-RU"/>
        </w:rPr>
        <w:t>Финансирование по настоящему договору осуществляется за счет средств Средства субсидий из бюджета Омской области на 2026 год, за счет приносящей доход деятельности (собственные доходы учреждения) на 2026 год (смешанный бюджет)</w:t>
      </w:r>
      <w:r>
        <w:rPr>
          <w:rFonts w:ascii="Times New Roman" w:hAnsi="Times New Roman" w:cs="Times New Roman"/>
          <w:sz w:val="22"/>
          <w:szCs w:val="22"/>
          <w:lang w:val="ru-RU"/>
        </w:rPr>
        <w:t>.</w:t>
      </w:r>
    </w:p>
    <w:p w14:paraId="1734E821" w14:textId="77777777" w:rsidR="004B1463" w:rsidRPr="003D231A" w:rsidRDefault="004B1463" w:rsidP="004B1463">
      <w:pPr>
        <w:pStyle w:val="a4"/>
        <w:rPr>
          <w:rFonts w:ascii="Times New Roman" w:hAnsi="Times New Roman" w:cs="Times New Roman"/>
          <w:sz w:val="22"/>
          <w:szCs w:val="22"/>
        </w:rPr>
      </w:pPr>
      <w:r w:rsidRPr="003D231A">
        <w:rPr>
          <w:rFonts w:ascii="Times New Roman" w:hAnsi="Times New Roman" w:cs="Times New Roman"/>
          <w:sz w:val="22"/>
          <w:szCs w:val="22"/>
        </w:rPr>
        <w:t xml:space="preserve">2.6. Качество товара, тары и упаковки должны соответствовать требованиям стандартов, ГОСТов или ТУ. </w:t>
      </w:r>
    </w:p>
    <w:p w14:paraId="70F147B7" w14:textId="77777777" w:rsidR="004B1463" w:rsidRDefault="004B1463" w:rsidP="004B1463">
      <w:pPr>
        <w:pStyle w:val="a4"/>
        <w:jc w:val="center"/>
        <w:rPr>
          <w:rFonts w:ascii="Times New Roman" w:hAnsi="Times New Roman" w:cs="Times New Roman"/>
          <w:b/>
          <w:bCs/>
          <w:sz w:val="22"/>
          <w:szCs w:val="22"/>
        </w:rPr>
      </w:pPr>
      <w:r w:rsidRPr="003D231A">
        <w:rPr>
          <w:rFonts w:ascii="Times New Roman" w:hAnsi="Times New Roman" w:cs="Times New Roman"/>
          <w:b/>
          <w:bCs/>
          <w:sz w:val="22"/>
          <w:szCs w:val="22"/>
        </w:rPr>
        <w:t>3. Сроки и условия поставки товара</w:t>
      </w:r>
    </w:p>
    <w:p w14:paraId="40276CD8" w14:textId="77777777" w:rsidR="00944D19" w:rsidRPr="00392B08" w:rsidRDefault="00944D19" w:rsidP="00944D19">
      <w:pPr>
        <w:pStyle w:val="NoSpacing1"/>
        <w:jc w:val="both"/>
        <w:rPr>
          <w:sz w:val="22"/>
          <w:szCs w:val="22"/>
        </w:rPr>
      </w:pPr>
      <w:r w:rsidRPr="00392B08">
        <w:rPr>
          <w:sz w:val="22"/>
          <w:szCs w:val="22"/>
        </w:rPr>
        <w:t xml:space="preserve">3.1. </w:t>
      </w:r>
      <w:r w:rsidRPr="00A46990">
        <w:rPr>
          <w:sz w:val="22"/>
          <w:szCs w:val="22"/>
        </w:rPr>
        <w:t>Качество поставляемого Товара должно соответствовать стандартам производителя и требованиям сертифицирующих органов Российской Федерации. Внешний вид и качество Товара должно соответствовать заявленным требованиям Заказчика.</w:t>
      </w:r>
    </w:p>
    <w:p w14:paraId="43875FED" w14:textId="10276BB9" w:rsidR="00944D19" w:rsidRPr="00392B08" w:rsidRDefault="00944D19" w:rsidP="00944D19">
      <w:pPr>
        <w:pStyle w:val="NoSpacing1"/>
        <w:jc w:val="both"/>
        <w:rPr>
          <w:sz w:val="22"/>
          <w:szCs w:val="22"/>
        </w:rPr>
      </w:pPr>
      <w:r w:rsidRPr="00392B08">
        <w:rPr>
          <w:sz w:val="22"/>
          <w:szCs w:val="22"/>
        </w:rPr>
        <w:t xml:space="preserve">Поставка товара осуществляется в </w:t>
      </w:r>
      <w:r w:rsidR="00B14E9D">
        <w:rPr>
          <w:sz w:val="22"/>
          <w:szCs w:val="22"/>
        </w:rPr>
        <w:t>течении 2</w:t>
      </w:r>
      <w:r w:rsidR="00CA057C">
        <w:rPr>
          <w:sz w:val="22"/>
          <w:szCs w:val="22"/>
        </w:rPr>
        <w:t>0</w:t>
      </w:r>
      <w:r w:rsidR="006E6D0B">
        <w:rPr>
          <w:sz w:val="22"/>
          <w:szCs w:val="22"/>
        </w:rPr>
        <w:t xml:space="preserve"> календарных</w:t>
      </w:r>
      <w:r w:rsidRPr="00794C58">
        <w:rPr>
          <w:sz w:val="22"/>
          <w:szCs w:val="22"/>
        </w:rPr>
        <w:t xml:space="preserve"> </w:t>
      </w:r>
      <w:r>
        <w:rPr>
          <w:sz w:val="22"/>
          <w:szCs w:val="22"/>
        </w:rPr>
        <w:t xml:space="preserve">дней с даты подписания </w:t>
      </w:r>
      <w:r w:rsidR="00E853B1">
        <w:rPr>
          <w:sz w:val="22"/>
          <w:szCs w:val="22"/>
        </w:rPr>
        <w:t>договора</w:t>
      </w:r>
      <w:r w:rsidR="00E853B1" w:rsidRPr="00392B08">
        <w:rPr>
          <w:sz w:val="22"/>
          <w:szCs w:val="22"/>
        </w:rPr>
        <w:t xml:space="preserve"> по</w:t>
      </w:r>
      <w:r w:rsidRPr="00392B08">
        <w:rPr>
          <w:sz w:val="22"/>
          <w:szCs w:val="22"/>
        </w:rPr>
        <w:t xml:space="preserve"> адресу: </w:t>
      </w:r>
      <w:r>
        <w:rPr>
          <w:sz w:val="22"/>
          <w:szCs w:val="22"/>
        </w:rPr>
        <w:t>Омская область, Крутинский район</w:t>
      </w:r>
      <w:r w:rsidRPr="00392B08">
        <w:rPr>
          <w:sz w:val="22"/>
          <w:szCs w:val="22"/>
        </w:rPr>
        <w:t>,</w:t>
      </w:r>
      <w:r>
        <w:rPr>
          <w:sz w:val="22"/>
          <w:szCs w:val="22"/>
        </w:rPr>
        <w:t xml:space="preserve"> </w:t>
      </w:r>
      <w:proofErr w:type="spellStart"/>
      <w:r>
        <w:rPr>
          <w:sz w:val="22"/>
          <w:szCs w:val="22"/>
        </w:rPr>
        <w:t>р.п</w:t>
      </w:r>
      <w:proofErr w:type="spellEnd"/>
      <w:r>
        <w:rPr>
          <w:sz w:val="22"/>
          <w:szCs w:val="22"/>
        </w:rPr>
        <w:t>. Крутинка</w:t>
      </w:r>
      <w:r w:rsidR="002C1D77">
        <w:rPr>
          <w:sz w:val="22"/>
          <w:szCs w:val="22"/>
        </w:rPr>
        <w:t xml:space="preserve">, </w:t>
      </w:r>
      <w:r w:rsidRPr="00392B08">
        <w:rPr>
          <w:sz w:val="22"/>
          <w:szCs w:val="22"/>
        </w:rPr>
        <w:t>ул.</w:t>
      </w:r>
      <w:r>
        <w:rPr>
          <w:sz w:val="22"/>
          <w:szCs w:val="22"/>
        </w:rPr>
        <w:t xml:space="preserve"> Красный путь, д. 196</w:t>
      </w:r>
      <w:r w:rsidR="00B14E9D">
        <w:rPr>
          <w:sz w:val="22"/>
          <w:szCs w:val="22"/>
        </w:rPr>
        <w:t>,</w:t>
      </w:r>
      <w:r w:rsidR="00E853B1">
        <w:rPr>
          <w:sz w:val="22"/>
          <w:szCs w:val="22"/>
        </w:rPr>
        <w:t xml:space="preserve"> в рабочие дни в</w:t>
      </w:r>
      <w:r w:rsidR="00B14E9D">
        <w:rPr>
          <w:sz w:val="22"/>
          <w:szCs w:val="22"/>
        </w:rPr>
        <w:t xml:space="preserve"> период времени с 8.30 до 16.30</w:t>
      </w:r>
      <w:r w:rsidRPr="00392B08">
        <w:rPr>
          <w:sz w:val="22"/>
          <w:szCs w:val="22"/>
        </w:rPr>
        <w:t>, и оформляется товарно-транспортными накладными</w:t>
      </w:r>
      <w:r w:rsidR="0086574C">
        <w:rPr>
          <w:sz w:val="22"/>
          <w:szCs w:val="22"/>
        </w:rPr>
        <w:t xml:space="preserve"> или УПД</w:t>
      </w:r>
      <w:r w:rsidR="00B14E9D">
        <w:rPr>
          <w:sz w:val="22"/>
          <w:szCs w:val="22"/>
        </w:rPr>
        <w:t xml:space="preserve"> </w:t>
      </w:r>
      <w:r w:rsidR="0086574C">
        <w:rPr>
          <w:sz w:val="22"/>
          <w:szCs w:val="22"/>
        </w:rPr>
        <w:t>другими необходимыми документами</w:t>
      </w:r>
      <w:r w:rsidRPr="00392B08">
        <w:rPr>
          <w:sz w:val="22"/>
          <w:szCs w:val="22"/>
        </w:rPr>
        <w:t>.</w:t>
      </w:r>
    </w:p>
    <w:p w14:paraId="3B77EF8C" w14:textId="77777777" w:rsidR="00944D19" w:rsidRPr="00944D19" w:rsidRDefault="00944D19" w:rsidP="00944D19">
      <w:pPr>
        <w:pStyle w:val="NoSpacing1"/>
        <w:jc w:val="both"/>
        <w:rPr>
          <w:sz w:val="22"/>
          <w:szCs w:val="22"/>
        </w:rPr>
      </w:pPr>
      <w:r w:rsidRPr="00944D19">
        <w:rPr>
          <w:sz w:val="22"/>
          <w:szCs w:val="22"/>
        </w:rPr>
        <w:t>3.2. Доставка и расходы по доставке осуществляются за счет средств Поставщика.</w:t>
      </w:r>
    </w:p>
    <w:p w14:paraId="032DAFA5" w14:textId="77777777" w:rsidR="00944D19" w:rsidRPr="00944D19" w:rsidRDefault="00944D19" w:rsidP="00944D19">
      <w:pPr>
        <w:tabs>
          <w:tab w:val="left" w:pos="1134"/>
        </w:tabs>
        <w:spacing w:line="252" w:lineRule="auto"/>
        <w:jc w:val="both"/>
        <w:rPr>
          <w:sz w:val="22"/>
          <w:szCs w:val="22"/>
        </w:rPr>
      </w:pPr>
      <w:r w:rsidRPr="00944D19">
        <w:rPr>
          <w:sz w:val="22"/>
          <w:szCs w:val="22"/>
        </w:rPr>
        <w:t xml:space="preserve">3.3. Датой поставки (доставки) Товара считается дата фактической передачи Товара Заказчику и подписания Заказчиком товарной накладной или УПД. </w:t>
      </w:r>
    </w:p>
    <w:p w14:paraId="0AB801FF" w14:textId="77777777" w:rsidR="00944D19" w:rsidRPr="00944D19" w:rsidRDefault="00944D19" w:rsidP="00944D19">
      <w:pPr>
        <w:jc w:val="both"/>
        <w:rPr>
          <w:sz w:val="22"/>
          <w:szCs w:val="22"/>
        </w:rPr>
      </w:pPr>
      <w:r w:rsidRPr="00944D19">
        <w:rPr>
          <w:sz w:val="22"/>
          <w:szCs w:val="22"/>
        </w:rPr>
        <w:t xml:space="preserve">3.4. </w:t>
      </w:r>
      <w:r w:rsidRPr="00944D19">
        <w:rPr>
          <w:color w:val="000000"/>
          <w:sz w:val="22"/>
          <w:szCs w:val="22"/>
        </w:rPr>
        <w:t>На момент передачи товар должен принадлежать Поставщику на правах собственности и не должен быть обременен правами третьих лиц.</w:t>
      </w:r>
    </w:p>
    <w:p w14:paraId="503137D4" w14:textId="77777777" w:rsidR="00944D19" w:rsidRPr="00944D19" w:rsidRDefault="00944D19" w:rsidP="00944D19">
      <w:pPr>
        <w:jc w:val="both"/>
        <w:rPr>
          <w:color w:val="000000"/>
          <w:sz w:val="22"/>
          <w:szCs w:val="22"/>
        </w:rPr>
      </w:pPr>
      <w:r w:rsidRPr="00944D19">
        <w:rPr>
          <w:sz w:val="22"/>
          <w:szCs w:val="22"/>
        </w:rPr>
        <w:t>3.5.</w:t>
      </w:r>
      <w:r w:rsidRPr="00944D19">
        <w:rPr>
          <w:color w:val="000000"/>
          <w:sz w:val="22"/>
          <w:szCs w:val="22"/>
        </w:rPr>
        <w:t xml:space="preserve"> Поставка осуществляется в полном объеме согласно спецификации.</w:t>
      </w:r>
    </w:p>
    <w:p w14:paraId="0B37A696" w14:textId="77777777" w:rsidR="00944D19" w:rsidRPr="00944D19" w:rsidRDefault="00944D19" w:rsidP="00944D19">
      <w:pPr>
        <w:jc w:val="both"/>
        <w:rPr>
          <w:color w:val="000000"/>
          <w:sz w:val="22"/>
          <w:szCs w:val="22"/>
        </w:rPr>
      </w:pPr>
      <w:r w:rsidRPr="00944D19">
        <w:rPr>
          <w:color w:val="000000"/>
          <w:sz w:val="22"/>
          <w:szCs w:val="22"/>
        </w:rPr>
        <w:lastRenderedPageBreak/>
        <w:t xml:space="preserve">3.6. </w:t>
      </w:r>
      <w:r w:rsidRPr="00944D19">
        <w:rPr>
          <w:sz w:val="22"/>
          <w:szCs w:val="22"/>
        </w:rPr>
        <w:t>Товар должен быть обеспечен технической документацией (при наличии): техническим паспортом, инструкцией и руководством по применению на русском языке.</w:t>
      </w:r>
    </w:p>
    <w:p w14:paraId="70FE863B" w14:textId="459DC63A" w:rsidR="00944D19" w:rsidRPr="00944D19" w:rsidRDefault="00944D19" w:rsidP="00944D19">
      <w:pPr>
        <w:jc w:val="both"/>
        <w:rPr>
          <w:sz w:val="22"/>
          <w:szCs w:val="22"/>
        </w:rPr>
      </w:pPr>
      <w:r w:rsidRPr="00944D19">
        <w:rPr>
          <w:sz w:val="22"/>
          <w:szCs w:val="22"/>
        </w:rPr>
        <w:t xml:space="preserve">3.7. По факту приемки Товара уполномоченное лицо Заказчика </w:t>
      </w:r>
      <w:r w:rsidR="002F4FEB" w:rsidRPr="00944D19">
        <w:rPr>
          <w:sz w:val="22"/>
          <w:szCs w:val="22"/>
        </w:rPr>
        <w:t>на накладного Поставщика</w:t>
      </w:r>
      <w:r w:rsidRPr="00944D19">
        <w:rPr>
          <w:sz w:val="22"/>
          <w:szCs w:val="22"/>
        </w:rPr>
        <w:t xml:space="preserve"> делает отметку о получении Товара в соответствии с инструкциями о приемке Товара, с указанием </w:t>
      </w:r>
      <w:r w:rsidRPr="00944D19">
        <w:rPr>
          <w:sz w:val="22"/>
          <w:szCs w:val="22"/>
          <w:u w:val="single"/>
        </w:rPr>
        <w:t>Ф.И.О.</w:t>
      </w:r>
      <w:r w:rsidRPr="00944D19">
        <w:rPr>
          <w:sz w:val="22"/>
          <w:szCs w:val="22"/>
        </w:rPr>
        <w:t xml:space="preserve"> уполномоченного лица и даты приемки Товара, подписывает в установленном порядке и заверяет печатью Заказчика. </w:t>
      </w:r>
    </w:p>
    <w:p w14:paraId="6F70790C" w14:textId="77777777" w:rsidR="00944D19" w:rsidRPr="00944D19" w:rsidRDefault="00944D19" w:rsidP="00944D19">
      <w:pPr>
        <w:jc w:val="both"/>
        <w:rPr>
          <w:sz w:val="22"/>
          <w:szCs w:val="22"/>
        </w:rPr>
      </w:pPr>
      <w:r w:rsidRPr="00944D19">
        <w:rPr>
          <w:sz w:val="22"/>
          <w:szCs w:val="22"/>
        </w:rPr>
        <w:t xml:space="preserve">3.8. Моментом исполнения обязательств Поставщика по поставке Товара, его монтажу и ввода в эксплуатацию по настоящему Договору считается момент подписания акта введения в эксплуатацию оборудования Заказчиком, что подтверждается актом приема-передачи выполненных работ, оформленный надлежащим образом, то есть в соответствии с законодательством Российской Федерации. </w:t>
      </w:r>
    </w:p>
    <w:p w14:paraId="48E0A5B0" w14:textId="77777777" w:rsidR="00944D19" w:rsidRPr="00944D19" w:rsidRDefault="00944D19" w:rsidP="00944D19">
      <w:pPr>
        <w:jc w:val="both"/>
        <w:rPr>
          <w:sz w:val="22"/>
          <w:szCs w:val="22"/>
        </w:rPr>
      </w:pPr>
      <w:r w:rsidRPr="00944D19">
        <w:rPr>
          <w:sz w:val="22"/>
          <w:szCs w:val="22"/>
        </w:rPr>
        <w:t xml:space="preserve">3.9. Право собственности на Товар переходит к Заказчику с момента подписания товарно-транспортной накладной Товара уполномоченными представителями обеих Сторон. </w:t>
      </w:r>
    </w:p>
    <w:p w14:paraId="6D41332B" w14:textId="77777777" w:rsidR="00944D19" w:rsidRPr="00944D19" w:rsidRDefault="00944D19" w:rsidP="00944D19">
      <w:pPr>
        <w:jc w:val="both"/>
        <w:rPr>
          <w:sz w:val="22"/>
          <w:szCs w:val="22"/>
        </w:rPr>
      </w:pPr>
      <w:r w:rsidRPr="00944D19">
        <w:rPr>
          <w:sz w:val="22"/>
          <w:szCs w:val="22"/>
        </w:rPr>
        <w:t xml:space="preserve">3.10. Передача товарно-транспортной накладной Товара, и счета Заказчику производится Поставщиком в день поставки Товара. </w:t>
      </w:r>
    </w:p>
    <w:p w14:paraId="7954D77A" w14:textId="004B8E51" w:rsidR="00944D19" w:rsidRPr="00944D19" w:rsidRDefault="00944D19" w:rsidP="00944D19">
      <w:pPr>
        <w:jc w:val="both"/>
        <w:rPr>
          <w:sz w:val="22"/>
          <w:szCs w:val="22"/>
        </w:rPr>
      </w:pPr>
      <w:r w:rsidRPr="00944D19">
        <w:rPr>
          <w:sz w:val="22"/>
          <w:szCs w:val="22"/>
        </w:rPr>
        <w:t xml:space="preserve">3.11. Заказчик в течение 1-го рабочего дня со дня получения товарно-транспортной накладной принимает поставленный товар по количеству и качеству и в случае выявления </w:t>
      </w:r>
      <w:r w:rsidR="002F4FEB" w:rsidRPr="00944D19">
        <w:rPr>
          <w:sz w:val="22"/>
          <w:szCs w:val="22"/>
        </w:rPr>
        <w:t>недостатков составляет</w:t>
      </w:r>
      <w:r w:rsidRPr="00944D19">
        <w:rPr>
          <w:sz w:val="22"/>
          <w:szCs w:val="22"/>
        </w:rPr>
        <w:t xml:space="preserve"> в присутствии представителей Поставщика Акт выявленных недостатков, содержащий перечень выявленных недостатков поставленного Товара с указанием сроков их устранения.</w:t>
      </w:r>
    </w:p>
    <w:p w14:paraId="46DB6206" w14:textId="77777777" w:rsidR="00944D19" w:rsidRPr="00944D19" w:rsidRDefault="00944D19" w:rsidP="00944D19">
      <w:pPr>
        <w:jc w:val="both"/>
        <w:rPr>
          <w:sz w:val="22"/>
          <w:szCs w:val="22"/>
        </w:rPr>
      </w:pPr>
      <w:r w:rsidRPr="00944D19">
        <w:rPr>
          <w:sz w:val="22"/>
          <w:szCs w:val="22"/>
        </w:rPr>
        <w:t>3.12. В случае обнаружения скрытых недостатков Товара Заказчик обязан письменно известить Поставщика об обнаруженных недостатках в течение 3 (трех) рабочих дней с момента обнаружения недостатков, но не позднее 10 (десяти) рабочих дней с момента передачи Товара. При получении такого извещения Поставщик обязан направить своего уполномоченного представителя (имеющего соответствующую доверенность на право составления и подписания соответствующего Акта) для составления Акта в течение 2-х рабочих дней, не считая времени в пути, с момента получения извещения Заказчика. В случае неявки Поставщика Заказчик составляет Акт в одностороннем порядке.</w:t>
      </w:r>
    </w:p>
    <w:p w14:paraId="694C6003" w14:textId="77777777" w:rsidR="00944D19" w:rsidRPr="00944D19" w:rsidRDefault="00944D19" w:rsidP="00944D19">
      <w:pPr>
        <w:pStyle w:val="a4"/>
        <w:rPr>
          <w:rFonts w:ascii="Times New Roman" w:hAnsi="Times New Roman"/>
          <w:sz w:val="22"/>
          <w:szCs w:val="22"/>
        </w:rPr>
      </w:pPr>
      <w:r w:rsidRPr="00944D19">
        <w:rPr>
          <w:rFonts w:ascii="Times New Roman" w:hAnsi="Times New Roman"/>
          <w:sz w:val="22"/>
          <w:szCs w:val="22"/>
        </w:rPr>
        <w:t>3.13. По согласованию сторон в отношении Товара, признанного сторонами как имеющий скрытые недостатки по количеству и/или качеству Поставщик заменяет его в сроки, согласованные с Заказчиком в письменном виде, либо соразмерно уменьшает цену и, соответственно стоимость поставки.</w:t>
      </w:r>
    </w:p>
    <w:p w14:paraId="320C3925" w14:textId="77777777" w:rsidR="00944D19" w:rsidRPr="00944D19" w:rsidRDefault="00944D19" w:rsidP="00944D19">
      <w:pPr>
        <w:pStyle w:val="a4"/>
        <w:rPr>
          <w:rFonts w:ascii="Times New Roman" w:hAnsi="Times New Roman"/>
          <w:sz w:val="22"/>
          <w:szCs w:val="22"/>
        </w:rPr>
      </w:pPr>
      <w:r w:rsidRPr="00944D19">
        <w:rPr>
          <w:rFonts w:ascii="Times New Roman" w:hAnsi="Times New Roman"/>
          <w:sz w:val="22"/>
          <w:szCs w:val="22"/>
        </w:rPr>
        <w:t>Скрытыми недостатками признаются такие недостатки, которые не могли быть обнаружены при обычной для данного вида Товара проверке и выявлены лишь в процессе реализации или использования. Не подлежит замене Товар, в котором недостатки возникли вследствие неправильного хранения Товара Заказчиком.</w:t>
      </w:r>
    </w:p>
    <w:p w14:paraId="19F9030E" w14:textId="77777777" w:rsidR="00944D19" w:rsidRPr="00944D19" w:rsidRDefault="00944D19" w:rsidP="00944D19">
      <w:pPr>
        <w:pStyle w:val="a4"/>
        <w:rPr>
          <w:rFonts w:ascii="Times New Roman" w:hAnsi="Times New Roman"/>
          <w:sz w:val="22"/>
          <w:szCs w:val="22"/>
        </w:rPr>
      </w:pPr>
      <w:r w:rsidRPr="00944D19">
        <w:rPr>
          <w:rFonts w:ascii="Times New Roman" w:hAnsi="Times New Roman"/>
          <w:sz w:val="22"/>
          <w:szCs w:val="22"/>
        </w:rPr>
        <w:t>3.14. В случае невозможности устранения выявленных недостатков Поставщик собственными силами или за свой счет осуществляет замену некачественного Товара на Товар, лишенный выявленных недостатков, и последующий вывоз некачественного Товара. Замена некачественного Товара должна быть произведена в срок, дополнительно согласованный Сторонами, но не более 14 (четырнадцати) календарных дней от даты предъявления претензии. Возврат некачественного Товара подтверждается соответствующей товарной накладной или УПД.</w:t>
      </w:r>
    </w:p>
    <w:p w14:paraId="00F6F5EC" w14:textId="77777777" w:rsidR="00944D19" w:rsidRPr="00944D19" w:rsidRDefault="00944D19" w:rsidP="00944D19">
      <w:pPr>
        <w:jc w:val="both"/>
        <w:rPr>
          <w:sz w:val="22"/>
          <w:szCs w:val="22"/>
        </w:rPr>
      </w:pPr>
      <w:r w:rsidRPr="00944D19">
        <w:rPr>
          <w:sz w:val="22"/>
          <w:szCs w:val="22"/>
        </w:rPr>
        <w:t>3.15. В случае возникновения между Заказчиком и Поставщиком разногласий по поводу поставки Товара Поставщик по своей инициативе или по требованию Заказчика направляет Товар на экспертизу.</w:t>
      </w:r>
    </w:p>
    <w:p w14:paraId="1D451D4D" w14:textId="77777777" w:rsidR="00944D19" w:rsidRPr="00944D19" w:rsidRDefault="00944D19" w:rsidP="00944D19">
      <w:pPr>
        <w:jc w:val="both"/>
        <w:rPr>
          <w:sz w:val="22"/>
          <w:szCs w:val="22"/>
        </w:rPr>
      </w:pPr>
      <w:r w:rsidRPr="00944D19">
        <w:rPr>
          <w:sz w:val="22"/>
          <w:szCs w:val="22"/>
        </w:rPr>
        <w:t>3.16. Если по результатам такой экспертизы будет установлено отсутствие нарушений Поставщиком условий Договора или причинной связи между действиями Поставщика и обнаруженными недостатками, расходы на экспертизу несет Сторона, по инициативе (требованию) которой она проводилась.</w:t>
      </w:r>
    </w:p>
    <w:p w14:paraId="7F81E025" w14:textId="77777777" w:rsidR="00944D19" w:rsidRPr="00944D19" w:rsidRDefault="00944D19" w:rsidP="00944D19">
      <w:pPr>
        <w:jc w:val="both"/>
        <w:rPr>
          <w:sz w:val="22"/>
          <w:szCs w:val="22"/>
        </w:rPr>
      </w:pPr>
      <w:r w:rsidRPr="00944D19">
        <w:rPr>
          <w:sz w:val="22"/>
          <w:szCs w:val="22"/>
        </w:rPr>
        <w:t>3.17. Не устранение выявленных Заказчиком недостатков, является основанием для расторжения Договора Заказчиком в связи с неисполнением или ненадлежащим исполнением Поставщиком своих обязательств по Договора.</w:t>
      </w:r>
    </w:p>
    <w:p w14:paraId="3480FA98" w14:textId="77777777" w:rsidR="00944D19" w:rsidRPr="00944D19" w:rsidRDefault="00944D19" w:rsidP="00944D19">
      <w:pPr>
        <w:pStyle w:val="p4"/>
        <w:shd w:val="clear" w:color="auto" w:fill="FFFFFF"/>
        <w:spacing w:before="0" w:beforeAutospacing="0" w:after="0" w:afterAutospacing="0"/>
        <w:rPr>
          <w:sz w:val="22"/>
          <w:szCs w:val="22"/>
        </w:rPr>
      </w:pPr>
      <w:r w:rsidRPr="00944D19">
        <w:rPr>
          <w:sz w:val="22"/>
          <w:szCs w:val="22"/>
        </w:rPr>
        <w:t>3.18.  Претензии по качеству Товара могут быть предъявлены Заказчиком в течение гарантийного срока, установленного производителем Товара.</w:t>
      </w:r>
    </w:p>
    <w:p w14:paraId="3605376B" w14:textId="77777777" w:rsidR="004B1463" w:rsidRDefault="004B1463" w:rsidP="00944D19">
      <w:pPr>
        <w:pStyle w:val="p4"/>
        <w:shd w:val="clear" w:color="auto" w:fill="FFFFFF"/>
        <w:spacing w:before="0" w:beforeAutospacing="0" w:after="0" w:afterAutospacing="0"/>
        <w:jc w:val="center"/>
        <w:rPr>
          <w:rStyle w:val="s7"/>
          <w:b/>
          <w:color w:val="000000"/>
          <w:sz w:val="22"/>
          <w:szCs w:val="22"/>
        </w:rPr>
      </w:pPr>
      <w:r w:rsidRPr="00042B87">
        <w:rPr>
          <w:rStyle w:val="s7"/>
          <w:b/>
          <w:color w:val="000000"/>
          <w:sz w:val="22"/>
          <w:szCs w:val="22"/>
        </w:rPr>
        <w:t>4.</w:t>
      </w:r>
      <w:r w:rsidRPr="003D231A">
        <w:rPr>
          <w:rStyle w:val="s7"/>
          <w:color w:val="000000"/>
          <w:sz w:val="22"/>
          <w:szCs w:val="22"/>
        </w:rPr>
        <w:t xml:space="preserve"> </w:t>
      </w:r>
      <w:r w:rsidRPr="003D231A">
        <w:rPr>
          <w:rStyle w:val="s7"/>
          <w:b/>
          <w:color w:val="000000"/>
          <w:sz w:val="22"/>
          <w:szCs w:val="22"/>
        </w:rPr>
        <w:t>Качество и требования к товару</w:t>
      </w:r>
    </w:p>
    <w:p w14:paraId="0ACE61D4" w14:textId="37570A73" w:rsidR="004B1463" w:rsidRPr="003D231A" w:rsidRDefault="00280E8E" w:rsidP="004B1463">
      <w:pPr>
        <w:pStyle w:val="p6"/>
        <w:shd w:val="clear" w:color="auto" w:fill="FFFFFF"/>
        <w:spacing w:before="0" w:beforeAutospacing="0" w:after="0" w:afterAutospacing="0"/>
        <w:jc w:val="both"/>
        <w:rPr>
          <w:color w:val="000000"/>
          <w:sz w:val="22"/>
          <w:szCs w:val="22"/>
        </w:rPr>
      </w:pPr>
      <w:r>
        <w:rPr>
          <w:rStyle w:val="s2"/>
          <w:color w:val="000000"/>
          <w:sz w:val="22"/>
          <w:szCs w:val="22"/>
        </w:rPr>
        <w:t xml:space="preserve">4.1. </w:t>
      </w:r>
      <w:r w:rsidR="004B1463" w:rsidRPr="003D231A">
        <w:rPr>
          <w:rStyle w:val="s2"/>
          <w:color w:val="000000"/>
          <w:sz w:val="22"/>
          <w:szCs w:val="22"/>
        </w:rPr>
        <w:t>Поставщик гарантирует, что поставленный Товар является качественным, соответствует сопроводительной документации и условиям поставки, установленным настоящим Договором.</w:t>
      </w:r>
    </w:p>
    <w:p w14:paraId="2A8BAFA6" w14:textId="1A18BE2C" w:rsidR="004B1463" w:rsidRPr="003D231A" w:rsidRDefault="004B1463" w:rsidP="004B1463">
      <w:pPr>
        <w:pStyle w:val="p3"/>
        <w:shd w:val="clear" w:color="auto" w:fill="FFFFFF"/>
        <w:spacing w:before="0" w:beforeAutospacing="0" w:after="0" w:afterAutospacing="0"/>
        <w:jc w:val="both"/>
        <w:rPr>
          <w:rStyle w:val="s2"/>
        </w:rPr>
      </w:pPr>
      <w:r w:rsidRPr="003D231A">
        <w:rPr>
          <w:rStyle w:val="s2"/>
          <w:color w:val="000000"/>
          <w:sz w:val="22"/>
          <w:szCs w:val="22"/>
        </w:rPr>
        <w:t xml:space="preserve">4.2. Поставка Товара осуществляется в полном </w:t>
      </w:r>
      <w:r w:rsidR="00944D19">
        <w:rPr>
          <w:rStyle w:val="s2"/>
          <w:color w:val="000000"/>
          <w:sz w:val="22"/>
          <w:szCs w:val="22"/>
        </w:rPr>
        <w:t>соответствии указанным в спецификации</w:t>
      </w:r>
      <w:r w:rsidR="00B14E9D">
        <w:rPr>
          <w:rStyle w:val="s2"/>
          <w:color w:val="000000"/>
          <w:sz w:val="22"/>
          <w:szCs w:val="22"/>
        </w:rPr>
        <w:t xml:space="preserve"> </w:t>
      </w:r>
      <w:r w:rsidR="00944D19">
        <w:rPr>
          <w:rStyle w:val="s2"/>
          <w:color w:val="000000"/>
          <w:sz w:val="22"/>
          <w:szCs w:val="22"/>
        </w:rPr>
        <w:t>(Приложение №</w:t>
      </w:r>
      <w:r w:rsidR="00B14E9D">
        <w:rPr>
          <w:rStyle w:val="s2"/>
          <w:color w:val="000000"/>
          <w:sz w:val="22"/>
          <w:szCs w:val="22"/>
        </w:rPr>
        <w:t xml:space="preserve"> </w:t>
      </w:r>
      <w:r w:rsidR="00944D19">
        <w:rPr>
          <w:rStyle w:val="s2"/>
          <w:color w:val="000000"/>
          <w:sz w:val="22"/>
          <w:szCs w:val="22"/>
        </w:rPr>
        <w:t>1</w:t>
      </w:r>
      <w:r w:rsidR="00B14E9D">
        <w:rPr>
          <w:rStyle w:val="s2"/>
          <w:color w:val="000000"/>
          <w:sz w:val="22"/>
          <w:szCs w:val="22"/>
        </w:rPr>
        <w:t>).</w:t>
      </w:r>
      <w:r w:rsidRPr="003D231A">
        <w:rPr>
          <w:rStyle w:val="s2"/>
          <w:color w:val="000000"/>
          <w:sz w:val="22"/>
          <w:szCs w:val="22"/>
        </w:rPr>
        <w:t xml:space="preserve"> </w:t>
      </w:r>
    </w:p>
    <w:p w14:paraId="4BDE4A09" w14:textId="77777777" w:rsidR="004B1463" w:rsidRPr="003D231A" w:rsidRDefault="004B1463" w:rsidP="004B1463">
      <w:pPr>
        <w:pStyle w:val="p3"/>
        <w:shd w:val="clear" w:color="auto" w:fill="FFFFFF"/>
        <w:spacing w:before="0" w:beforeAutospacing="0" w:after="0" w:afterAutospacing="0"/>
        <w:jc w:val="both"/>
        <w:rPr>
          <w:shd w:val="clear" w:color="auto" w:fill="FFFFFF"/>
        </w:rPr>
      </w:pPr>
      <w:r w:rsidRPr="003D231A">
        <w:rPr>
          <w:rStyle w:val="s2"/>
          <w:color w:val="000000"/>
          <w:sz w:val="22"/>
          <w:szCs w:val="22"/>
        </w:rPr>
        <w:t>4.3.</w:t>
      </w:r>
      <w:r w:rsidRPr="003D231A">
        <w:rPr>
          <w:color w:val="000000"/>
          <w:sz w:val="22"/>
          <w:szCs w:val="22"/>
          <w:shd w:val="clear" w:color="auto" w:fill="FFFFFF"/>
        </w:rPr>
        <w:t xml:space="preserve"> Требования к упаковке: Упаковка должна обеспечивать сохранность Товара, обеспечивать защиту от порчи при транспортировке и хранении, должна содержать всю необходимую информацию о Товаре.</w:t>
      </w:r>
    </w:p>
    <w:p w14:paraId="6D84457F" w14:textId="77777777" w:rsidR="004B1463" w:rsidRDefault="004B1463" w:rsidP="004B1463">
      <w:pPr>
        <w:pStyle w:val="a4"/>
        <w:jc w:val="center"/>
        <w:rPr>
          <w:rFonts w:ascii="Times New Roman" w:hAnsi="Times New Roman" w:cs="Times New Roman"/>
          <w:b/>
          <w:sz w:val="22"/>
          <w:szCs w:val="22"/>
        </w:rPr>
      </w:pPr>
      <w:r w:rsidRPr="003D231A">
        <w:rPr>
          <w:rFonts w:ascii="Times New Roman" w:hAnsi="Times New Roman" w:cs="Times New Roman"/>
          <w:b/>
          <w:sz w:val="22"/>
          <w:szCs w:val="22"/>
        </w:rPr>
        <w:t xml:space="preserve">5. Обязанности сторон </w:t>
      </w:r>
    </w:p>
    <w:p w14:paraId="550B781C" w14:textId="77777777" w:rsidR="004B1463" w:rsidRPr="003D231A" w:rsidRDefault="004B1463" w:rsidP="004B1463">
      <w:pPr>
        <w:pStyle w:val="p6"/>
        <w:shd w:val="clear" w:color="auto" w:fill="FFFFFF"/>
        <w:spacing w:before="0" w:beforeAutospacing="0" w:after="0" w:afterAutospacing="0"/>
        <w:jc w:val="both"/>
        <w:rPr>
          <w:color w:val="000000"/>
          <w:sz w:val="22"/>
          <w:szCs w:val="22"/>
        </w:rPr>
      </w:pPr>
      <w:r w:rsidRPr="003D231A">
        <w:rPr>
          <w:rStyle w:val="s1"/>
          <w:color w:val="000000"/>
          <w:sz w:val="22"/>
          <w:szCs w:val="22"/>
        </w:rPr>
        <w:t>5.1. Поставщик обязан:</w:t>
      </w:r>
    </w:p>
    <w:p w14:paraId="340BBB9D" w14:textId="77777777" w:rsidR="004B1463" w:rsidRPr="003D231A" w:rsidRDefault="004B1463" w:rsidP="004B1463">
      <w:pPr>
        <w:pStyle w:val="p6"/>
        <w:shd w:val="clear" w:color="auto" w:fill="FFFFFF"/>
        <w:spacing w:before="0" w:beforeAutospacing="0" w:after="0" w:afterAutospacing="0"/>
        <w:jc w:val="both"/>
        <w:rPr>
          <w:color w:val="000000"/>
          <w:sz w:val="22"/>
          <w:szCs w:val="22"/>
        </w:rPr>
      </w:pPr>
      <w:r w:rsidRPr="003D231A">
        <w:rPr>
          <w:color w:val="000000"/>
          <w:sz w:val="22"/>
          <w:szCs w:val="22"/>
        </w:rPr>
        <w:t>5.1.1. Своевременно поставить Товар на условиях, предусмотренных Договором.</w:t>
      </w:r>
    </w:p>
    <w:p w14:paraId="41295006" w14:textId="77777777" w:rsidR="004B1463" w:rsidRPr="003D231A" w:rsidRDefault="004B1463" w:rsidP="004B1463">
      <w:pPr>
        <w:pStyle w:val="p3"/>
        <w:shd w:val="clear" w:color="auto" w:fill="FFFFFF"/>
        <w:spacing w:before="0" w:beforeAutospacing="0" w:after="0" w:afterAutospacing="0"/>
        <w:jc w:val="both"/>
        <w:rPr>
          <w:color w:val="000000"/>
          <w:sz w:val="22"/>
          <w:szCs w:val="22"/>
        </w:rPr>
      </w:pPr>
      <w:r w:rsidRPr="003D231A">
        <w:rPr>
          <w:color w:val="000000"/>
          <w:sz w:val="22"/>
          <w:szCs w:val="22"/>
        </w:rPr>
        <w:t>5.1.2. Поставить Товар своими силами и средствами.</w:t>
      </w:r>
    </w:p>
    <w:p w14:paraId="68EFD5C9" w14:textId="77777777" w:rsidR="004B1463" w:rsidRPr="003D231A" w:rsidRDefault="004B1463" w:rsidP="004B1463">
      <w:pPr>
        <w:pStyle w:val="p3"/>
        <w:shd w:val="clear" w:color="auto" w:fill="FFFFFF"/>
        <w:spacing w:before="0" w:beforeAutospacing="0" w:after="0" w:afterAutospacing="0"/>
        <w:jc w:val="both"/>
        <w:rPr>
          <w:color w:val="000000"/>
          <w:sz w:val="22"/>
          <w:szCs w:val="22"/>
        </w:rPr>
      </w:pPr>
      <w:r w:rsidRPr="003D231A">
        <w:rPr>
          <w:color w:val="000000"/>
          <w:sz w:val="22"/>
          <w:szCs w:val="22"/>
        </w:rPr>
        <w:lastRenderedPageBreak/>
        <w:t>5.1.3. Обеспечить надлежащую упаковку Товара, способную предотвратить его повреждение и порчу во время перевозки к пункту доставки.</w:t>
      </w:r>
    </w:p>
    <w:p w14:paraId="53E97787" w14:textId="77777777" w:rsidR="004B1463" w:rsidRPr="003D231A" w:rsidRDefault="004B1463" w:rsidP="004B1463">
      <w:pPr>
        <w:pStyle w:val="p3"/>
        <w:shd w:val="clear" w:color="auto" w:fill="FFFFFF"/>
        <w:spacing w:before="0" w:beforeAutospacing="0" w:after="0" w:afterAutospacing="0"/>
        <w:jc w:val="both"/>
        <w:rPr>
          <w:color w:val="000000"/>
          <w:sz w:val="22"/>
          <w:szCs w:val="22"/>
        </w:rPr>
      </w:pPr>
      <w:r w:rsidRPr="003D231A">
        <w:rPr>
          <w:color w:val="000000"/>
          <w:sz w:val="22"/>
          <w:szCs w:val="22"/>
        </w:rPr>
        <w:t>5.1.4. Передать Заказчику Товар надлежащего качества, сопроводительную и иную документацию, в которой содержится информация о </w:t>
      </w:r>
      <w:r w:rsidRPr="003D231A">
        <w:rPr>
          <w:rStyle w:val="s2"/>
          <w:color w:val="000000"/>
          <w:sz w:val="22"/>
          <w:szCs w:val="22"/>
        </w:rPr>
        <w:t>Товаре на русском языке (сертификаты соответствия, </w:t>
      </w:r>
      <w:r w:rsidRPr="003D231A">
        <w:rPr>
          <w:color w:val="000000"/>
          <w:sz w:val="22"/>
          <w:szCs w:val="22"/>
        </w:rPr>
        <w:t>накладные, счета-фактуры </w:t>
      </w:r>
      <w:r w:rsidRPr="003D231A">
        <w:rPr>
          <w:rStyle w:val="s2"/>
          <w:color w:val="000000"/>
          <w:sz w:val="22"/>
          <w:szCs w:val="22"/>
        </w:rPr>
        <w:t>и др.).</w:t>
      </w:r>
    </w:p>
    <w:p w14:paraId="3E9B6B62" w14:textId="67BA4288" w:rsidR="004B1463" w:rsidRPr="003D231A" w:rsidRDefault="004B1463" w:rsidP="004B1463">
      <w:pPr>
        <w:pStyle w:val="a4"/>
        <w:rPr>
          <w:rFonts w:ascii="Times New Roman" w:hAnsi="Times New Roman" w:cs="Times New Roman"/>
          <w:sz w:val="22"/>
          <w:szCs w:val="22"/>
        </w:rPr>
      </w:pPr>
      <w:r w:rsidRPr="003D231A">
        <w:rPr>
          <w:rFonts w:ascii="Times New Roman" w:hAnsi="Times New Roman" w:cs="Times New Roman"/>
          <w:sz w:val="22"/>
          <w:szCs w:val="22"/>
        </w:rPr>
        <w:t>5.1.5.</w:t>
      </w:r>
      <w:r w:rsidR="00280E8E">
        <w:rPr>
          <w:rFonts w:ascii="Times New Roman" w:hAnsi="Times New Roman" w:cs="Times New Roman"/>
          <w:sz w:val="22"/>
          <w:szCs w:val="22"/>
          <w:lang w:val="ru-RU"/>
        </w:rPr>
        <w:t xml:space="preserve"> </w:t>
      </w:r>
      <w:r w:rsidRPr="003D231A">
        <w:rPr>
          <w:rFonts w:ascii="Times New Roman" w:hAnsi="Times New Roman" w:cs="Times New Roman"/>
          <w:sz w:val="22"/>
          <w:szCs w:val="22"/>
        </w:rPr>
        <w:t>Осуществить замену некачественного товара в порядке предусмотренном настоящим договором.</w:t>
      </w:r>
    </w:p>
    <w:p w14:paraId="6B73534F" w14:textId="77777777" w:rsidR="004B1463" w:rsidRPr="003D231A" w:rsidRDefault="004B1463" w:rsidP="004B1463">
      <w:pPr>
        <w:pStyle w:val="p9"/>
        <w:shd w:val="clear" w:color="auto" w:fill="FFFFFF"/>
        <w:spacing w:before="0" w:beforeAutospacing="0" w:after="0" w:afterAutospacing="0"/>
        <w:rPr>
          <w:b/>
          <w:color w:val="000000"/>
          <w:sz w:val="22"/>
          <w:szCs w:val="22"/>
        </w:rPr>
      </w:pPr>
      <w:r w:rsidRPr="003D231A">
        <w:rPr>
          <w:rStyle w:val="s1"/>
          <w:color w:val="000000"/>
          <w:sz w:val="22"/>
          <w:szCs w:val="22"/>
        </w:rPr>
        <w:t>5.2. Заказчик обязан:</w:t>
      </w:r>
    </w:p>
    <w:p w14:paraId="424FED31" w14:textId="77777777" w:rsidR="004B1463" w:rsidRPr="003D231A" w:rsidRDefault="004B1463" w:rsidP="004B1463">
      <w:pPr>
        <w:pStyle w:val="p6"/>
        <w:shd w:val="clear" w:color="auto" w:fill="FFFFFF"/>
        <w:spacing w:before="0" w:beforeAutospacing="0" w:after="0" w:afterAutospacing="0"/>
        <w:jc w:val="both"/>
        <w:rPr>
          <w:color w:val="000000"/>
          <w:sz w:val="22"/>
          <w:szCs w:val="22"/>
        </w:rPr>
      </w:pPr>
      <w:r w:rsidRPr="003D231A">
        <w:rPr>
          <w:color w:val="000000"/>
          <w:sz w:val="22"/>
          <w:szCs w:val="22"/>
        </w:rPr>
        <w:t>5.2.1. Принять Товар на условиях, предусмотренных настоящим Договором.</w:t>
      </w:r>
    </w:p>
    <w:p w14:paraId="0F4B556F" w14:textId="77777777" w:rsidR="004B1463" w:rsidRPr="003D231A" w:rsidRDefault="004B1463" w:rsidP="004B1463">
      <w:pPr>
        <w:pStyle w:val="p9"/>
        <w:shd w:val="clear" w:color="auto" w:fill="FFFFFF"/>
        <w:spacing w:before="0" w:beforeAutospacing="0" w:after="0" w:afterAutospacing="0"/>
        <w:jc w:val="both"/>
        <w:rPr>
          <w:color w:val="000000"/>
          <w:sz w:val="22"/>
          <w:szCs w:val="22"/>
        </w:rPr>
      </w:pPr>
      <w:r w:rsidRPr="003D231A">
        <w:rPr>
          <w:color w:val="000000"/>
          <w:sz w:val="22"/>
          <w:szCs w:val="22"/>
        </w:rPr>
        <w:t>5.2.2. Произвести оплату Товара в порядке, предусмотренном настоящим Договором.</w:t>
      </w:r>
    </w:p>
    <w:p w14:paraId="581934A0" w14:textId="77777777" w:rsidR="004B1463" w:rsidRPr="003D231A" w:rsidRDefault="004B1463" w:rsidP="004B1463">
      <w:pPr>
        <w:pStyle w:val="p9"/>
        <w:shd w:val="clear" w:color="auto" w:fill="FFFFFF"/>
        <w:spacing w:before="0" w:beforeAutospacing="0" w:after="0" w:afterAutospacing="0"/>
        <w:jc w:val="both"/>
        <w:rPr>
          <w:b/>
          <w:color w:val="000000"/>
          <w:sz w:val="22"/>
          <w:szCs w:val="22"/>
        </w:rPr>
      </w:pPr>
      <w:r w:rsidRPr="003D231A">
        <w:rPr>
          <w:rStyle w:val="s1"/>
          <w:color w:val="000000"/>
          <w:sz w:val="22"/>
          <w:szCs w:val="22"/>
        </w:rPr>
        <w:t xml:space="preserve">5.3. </w:t>
      </w:r>
      <w:r w:rsidRPr="003D231A">
        <w:rPr>
          <w:sz w:val="22"/>
          <w:szCs w:val="22"/>
        </w:rPr>
        <w:t xml:space="preserve">Заказчик </w:t>
      </w:r>
      <w:r w:rsidRPr="003D231A">
        <w:rPr>
          <w:rStyle w:val="s1"/>
          <w:color w:val="000000"/>
          <w:sz w:val="22"/>
          <w:szCs w:val="22"/>
        </w:rPr>
        <w:t>вправе:</w:t>
      </w:r>
    </w:p>
    <w:p w14:paraId="5A04CBE5" w14:textId="77777777" w:rsidR="004B1463" w:rsidRPr="003D231A" w:rsidRDefault="004B1463" w:rsidP="004B1463">
      <w:pPr>
        <w:pStyle w:val="p9"/>
        <w:shd w:val="clear" w:color="auto" w:fill="FFFFFF"/>
        <w:spacing w:before="0" w:beforeAutospacing="0" w:after="0" w:afterAutospacing="0"/>
        <w:jc w:val="both"/>
        <w:rPr>
          <w:color w:val="000000"/>
          <w:sz w:val="22"/>
          <w:szCs w:val="22"/>
        </w:rPr>
      </w:pPr>
      <w:r w:rsidRPr="003D231A">
        <w:rPr>
          <w:color w:val="000000"/>
          <w:sz w:val="22"/>
          <w:szCs w:val="22"/>
        </w:rPr>
        <w:t>5.3.1. Потребовать замену Товара или отказаться от оплаты Товара ненадлежащего качества, в случае обнаружения в поставленном товаре дефектов или иного несоответствия условиям настоящего Договора.</w:t>
      </w:r>
    </w:p>
    <w:p w14:paraId="050EEE01" w14:textId="77777777" w:rsidR="004B1463" w:rsidRPr="003D231A" w:rsidRDefault="004B1463" w:rsidP="004B1463">
      <w:pPr>
        <w:pStyle w:val="p3"/>
        <w:shd w:val="clear" w:color="auto" w:fill="FFFFFF"/>
        <w:spacing w:before="0" w:beforeAutospacing="0" w:after="0" w:afterAutospacing="0"/>
        <w:jc w:val="both"/>
        <w:rPr>
          <w:color w:val="000000"/>
          <w:sz w:val="22"/>
          <w:szCs w:val="22"/>
        </w:rPr>
      </w:pPr>
      <w:r w:rsidRPr="003D231A">
        <w:rPr>
          <w:color w:val="000000"/>
          <w:sz w:val="22"/>
          <w:szCs w:val="22"/>
        </w:rPr>
        <w:t>5.3.2.В случае не поставки Товара в установленные сроки в одностороннем порядке отказаться от исполнения настоящего договора с последующим применением к Поставщику санкций, предусмотренных законодательством Российской Федерации.</w:t>
      </w:r>
    </w:p>
    <w:p w14:paraId="69DE215C" w14:textId="77777777" w:rsidR="004B1463" w:rsidRDefault="004B1463" w:rsidP="004B1463">
      <w:pPr>
        <w:pStyle w:val="a4"/>
        <w:jc w:val="center"/>
        <w:rPr>
          <w:rFonts w:ascii="Times New Roman" w:hAnsi="Times New Roman" w:cs="Times New Roman"/>
          <w:b/>
          <w:bCs/>
          <w:sz w:val="22"/>
          <w:szCs w:val="22"/>
        </w:rPr>
      </w:pPr>
      <w:r w:rsidRPr="003D231A">
        <w:rPr>
          <w:rFonts w:ascii="Times New Roman" w:hAnsi="Times New Roman" w:cs="Times New Roman"/>
          <w:b/>
          <w:bCs/>
          <w:sz w:val="22"/>
          <w:szCs w:val="22"/>
        </w:rPr>
        <w:t>6. Ответственность сторон</w:t>
      </w:r>
    </w:p>
    <w:p w14:paraId="25F72DCA" w14:textId="77777777" w:rsidR="00944D19" w:rsidRPr="00920DF7" w:rsidRDefault="00944D19" w:rsidP="00944D19">
      <w:pPr>
        <w:pStyle w:val="p11"/>
        <w:shd w:val="clear" w:color="auto" w:fill="FFFFFF"/>
        <w:spacing w:before="0" w:beforeAutospacing="0" w:after="0" w:afterAutospacing="0"/>
        <w:jc w:val="both"/>
        <w:rPr>
          <w:color w:val="000000"/>
          <w:sz w:val="22"/>
          <w:szCs w:val="22"/>
        </w:rPr>
      </w:pPr>
      <w:r>
        <w:rPr>
          <w:color w:val="000000"/>
          <w:sz w:val="22"/>
          <w:szCs w:val="22"/>
        </w:rPr>
        <w:t>6</w:t>
      </w:r>
      <w:r w:rsidRPr="00920DF7">
        <w:rPr>
          <w:color w:val="000000"/>
          <w:sz w:val="22"/>
          <w:szCs w:val="22"/>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 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14:paraId="16A45875" w14:textId="77777777" w:rsidR="00944D19" w:rsidRPr="00920DF7" w:rsidRDefault="00944D19" w:rsidP="00944D19">
      <w:pPr>
        <w:pStyle w:val="p11"/>
        <w:shd w:val="clear" w:color="auto" w:fill="FFFFFF"/>
        <w:spacing w:before="0" w:beforeAutospacing="0" w:after="0" w:afterAutospacing="0"/>
        <w:jc w:val="both"/>
        <w:rPr>
          <w:color w:val="000000"/>
          <w:sz w:val="22"/>
          <w:szCs w:val="22"/>
        </w:rPr>
      </w:pPr>
      <w:r>
        <w:rPr>
          <w:color w:val="000000"/>
          <w:sz w:val="22"/>
          <w:szCs w:val="22"/>
        </w:rPr>
        <w:t>6</w:t>
      </w:r>
      <w:r w:rsidRPr="00920DF7">
        <w:rPr>
          <w:color w:val="000000"/>
          <w:sz w:val="22"/>
          <w:szCs w:val="22"/>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14:paraId="39E22B37" w14:textId="77777777" w:rsidR="00944D19" w:rsidRPr="00920DF7" w:rsidRDefault="00944D19" w:rsidP="00944D19">
      <w:pPr>
        <w:pStyle w:val="p11"/>
        <w:shd w:val="clear" w:color="auto" w:fill="FFFFFF"/>
        <w:spacing w:before="0" w:beforeAutospacing="0" w:after="0" w:afterAutospacing="0"/>
        <w:jc w:val="both"/>
        <w:rPr>
          <w:color w:val="000000"/>
          <w:sz w:val="22"/>
          <w:szCs w:val="22"/>
        </w:rPr>
      </w:pPr>
      <w:r>
        <w:rPr>
          <w:color w:val="000000"/>
          <w:sz w:val="22"/>
          <w:szCs w:val="22"/>
        </w:rPr>
        <w:t>6</w:t>
      </w:r>
      <w:r w:rsidRPr="00920DF7">
        <w:rPr>
          <w:color w:val="000000"/>
          <w:sz w:val="22"/>
          <w:szCs w:val="22"/>
        </w:rPr>
        <w:t>.3.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4A0A4FD" w14:textId="77777777" w:rsidR="00944D19" w:rsidRPr="00E853B1" w:rsidRDefault="00944D19" w:rsidP="00944D19">
      <w:pPr>
        <w:pStyle w:val="p11"/>
        <w:shd w:val="clear" w:color="auto" w:fill="FFFFFF"/>
        <w:spacing w:before="0" w:beforeAutospacing="0" w:after="0" w:afterAutospacing="0"/>
        <w:jc w:val="both"/>
        <w:rPr>
          <w:color w:val="000000"/>
          <w:sz w:val="22"/>
          <w:szCs w:val="22"/>
        </w:rPr>
      </w:pPr>
      <w:r w:rsidRPr="00E853B1">
        <w:rPr>
          <w:color w:val="000000"/>
          <w:sz w:val="22"/>
          <w:szCs w:val="22"/>
        </w:rPr>
        <w:t xml:space="preserve">6.4. </w:t>
      </w:r>
      <w:r w:rsidRPr="00E853B1">
        <w:rPr>
          <w:sz w:val="22"/>
          <w:szCs w:val="22"/>
        </w:rPr>
        <w:t>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Договором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цены поставленного товара</w:t>
      </w:r>
      <w:r w:rsidRPr="00E853B1">
        <w:rPr>
          <w:color w:val="000000"/>
          <w:sz w:val="22"/>
          <w:szCs w:val="22"/>
        </w:rPr>
        <w:t>.</w:t>
      </w:r>
    </w:p>
    <w:p w14:paraId="11E646BE" w14:textId="77777777" w:rsidR="00944D19" w:rsidRPr="00920DF7" w:rsidRDefault="00944D19" w:rsidP="00944D19">
      <w:pPr>
        <w:pStyle w:val="p11"/>
        <w:shd w:val="clear" w:color="auto" w:fill="FFFFFF"/>
        <w:spacing w:before="0" w:beforeAutospacing="0" w:after="0" w:afterAutospacing="0"/>
        <w:jc w:val="both"/>
        <w:rPr>
          <w:color w:val="000000"/>
          <w:sz w:val="22"/>
          <w:szCs w:val="22"/>
        </w:rPr>
      </w:pPr>
      <w:r>
        <w:rPr>
          <w:color w:val="000000"/>
          <w:sz w:val="22"/>
          <w:szCs w:val="22"/>
        </w:rPr>
        <w:t>6</w:t>
      </w:r>
      <w:r w:rsidRPr="00920DF7">
        <w:rPr>
          <w:color w:val="000000"/>
          <w:sz w:val="22"/>
          <w:szCs w:val="22"/>
        </w:rPr>
        <w:t>.5. Заказчик освобождается от уплаты пени и (или) штрафа, если докажет, что ненадлежащее исполнение обязательства, произошло вследствие непреодолимой силы или по вине Поставщика.</w:t>
      </w:r>
    </w:p>
    <w:p w14:paraId="4A34AFC7" w14:textId="77777777" w:rsidR="00944D19" w:rsidRPr="00920DF7" w:rsidRDefault="00944D19" w:rsidP="00944D19">
      <w:pPr>
        <w:pStyle w:val="p11"/>
        <w:shd w:val="clear" w:color="auto" w:fill="FFFFFF"/>
        <w:spacing w:before="0" w:beforeAutospacing="0" w:after="0" w:afterAutospacing="0"/>
        <w:jc w:val="both"/>
        <w:rPr>
          <w:color w:val="000000"/>
          <w:sz w:val="22"/>
          <w:szCs w:val="22"/>
        </w:rPr>
      </w:pPr>
      <w:r>
        <w:rPr>
          <w:color w:val="000000"/>
          <w:sz w:val="22"/>
          <w:szCs w:val="22"/>
        </w:rPr>
        <w:t>6</w:t>
      </w:r>
      <w:r w:rsidRPr="00920DF7">
        <w:rPr>
          <w:color w:val="000000"/>
          <w:sz w:val="22"/>
          <w:szCs w:val="22"/>
        </w:rPr>
        <w:t xml:space="preserve">.6. </w:t>
      </w:r>
      <w:r>
        <w:rPr>
          <w:color w:val="000000"/>
          <w:sz w:val="22"/>
          <w:szCs w:val="22"/>
        </w:rPr>
        <w:t>В случае не</w:t>
      </w:r>
      <w:r w:rsidRPr="00920DF7">
        <w:rPr>
          <w:color w:val="000000"/>
          <w:sz w:val="22"/>
          <w:szCs w:val="22"/>
        </w:rPr>
        <w:t>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Поставщик уплачивает Заказчику штраф. Размер штрафа устанавливается в раз</w:t>
      </w:r>
      <w:r>
        <w:rPr>
          <w:color w:val="000000"/>
          <w:sz w:val="22"/>
          <w:szCs w:val="22"/>
        </w:rPr>
        <w:t>мере 5 процентов цены договора.</w:t>
      </w:r>
    </w:p>
    <w:p w14:paraId="62484D71" w14:textId="77777777" w:rsidR="00944D19" w:rsidRPr="00920DF7" w:rsidRDefault="00944D19" w:rsidP="00944D19">
      <w:pPr>
        <w:pStyle w:val="p11"/>
        <w:shd w:val="clear" w:color="auto" w:fill="FFFFFF"/>
        <w:spacing w:before="0" w:beforeAutospacing="0" w:after="0" w:afterAutospacing="0"/>
        <w:jc w:val="both"/>
        <w:rPr>
          <w:color w:val="000000"/>
          <w:sz w:val="22"/>
          <w:szCs w:val="22"/>
        </w:rPr>
      </w:pPr>
      <w:r>
        <w:rPr>
          <w:color w:val="000000"/>
          <w:sz w:val="22"/>
          <w:szCs w:val="22"/>
        </w:rPr>
        <w:t>6</w:t>
      </w:r>
      <w:r w:rsidRPr="00920DF7">
        <w:rPr>
          <w:color w:val="000000"/>
          <w:sz w:val="22"/>
          <w:szCs w:val="22"/>
        </w:rPr>
        <w:t>.7. В случае просрочки исполнения Поставщиком обязательств (в том числе гарантийного обязательства), а также в иных случаях неисполнения или ненадлежащего исполнения Поставщиком обязательств, предусмотренных договором, Заказчик вправе требовать уплату неустоек (штрафов, пеней).</w:t>
      </w:r>
    </w:p>
    <w:p w14:paraId="0ACFD453" w14:textId="77777777" w:rsidR="00944D19" w:rsidRPr="00920DF7" w:rsidRDefault="00944D19" w:rsidP="00944D19">
      <w:pPr>
        <w:pStyle w:val="p11"/>
        <w:shd w:val="clear" w:color="auto" w:fill="FFFFFF"/>
        <w:spacing w:before="0" w:beforeAutospacing="0" w:after="0" w:afterAutospacing="0"/>
        <w:jc w:val="both"/>
        <w:rPr>
          <w:color w:val="000000"/>
          <w:sz w:val="22"/>
          <w:szCs w:val="22"/>
        </w:rPr>
      </w:pPr>
      <w:r>
        <w:rPr>
          <w:color w:val="000000"/>
          <w:sz w:val="22"/>
          <w:szCs w:val="22"/>
        </w:rPr>
        <w:t>6</w:t>
      </w:r>
      <w:r w:rsidRPr="00920DF7">
        <w:rPr>
          <w:color w:val="000000"/>
          <w:sz w:val="22"/>
          <w:szCs w:val="22"/>
        </w:rPr>
        <w:t>.8.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w:t>
      </w:r>
    </w:p>
    <w:p w14:paraId="621139AF" w14:textId="77777777" w:rsidR="00944D19" w:rsidRPr="00920DF7" w:rsidRDefault="00944D19" w:rsidP="00944D19">
      <w:pPr>
        <w:pStyle w:val="p11"/>
        <w:shd w:val="clear" w:color="auto" w:fill="FFFFFF"/>
        <w:spacing w:before="0" w:beforeAutospacing="0" w:after="0" w:afterAutospacing="0"/>
        <w:jc w:val="both"/>
        <w:rPr>
          <w:color w:val="000000"/>
          <w:sz w:val="22"/>
          <w:szCs w:val="22"/>
        </w:rPr>
      </w:pPr>
      <w:r>
        <w:rPr>
          <w:color w:val="000000"/>
          <w:sz w:val="22"/>
          <w:szCs w:val="22"/>
        </w:rPr>
        <w:t>6</w:t>
      </w:r>
      <w:r w:rsidRPr="00920DF7">
        <w:rPr>
          <w:color w:val="000000"/>
          <w:sz w:val="22"/>
          <w:szCs w:val="22"/>
        </w:rPr>
        <w:t>.9. Поставщик освобождается от уплаты пени и (или) штрафа, если докажет, что неисполнение или ненадлежащее исполнение обязательства, произошло вследствие непреодолимой силы или по вине Заказчика.</w:t>
      </w:r>
    </w:p>
    <w:p w14:paraId="49DEDDFE" w14:textId="77777777" w:rsidR="00944D19" w:rsidRPr="00920DF7" w:rsidRDefault="00944D19" w:rsidP="00944D19">
      <w:pPr>
        <w:pStyle w:val="p11"/>
        <w:shd w:val="clear" w:color="auto" w:fill="FFFFFF"/>
        <w:spacing w:before="0" w:beforeAutospacing="0" w:after="0" w:afterAutospacing="0"/>
        <w:jc w:val="both"/>
        <w:rPr>
          <w:color w:val="000000"/>
          <w:sz w:val="22"/>
          <w:szCs w:val="22"/>
        </w:rPr>
      </w:pPr>
      <w:r>
        <w:rPr>
          <w:color w:val="000000"/>
          <w:sz w:val="22"/>
          <w:szCs w:val="22"/>
        </w:rPr>
        <w:t>6</w:t>
      </w:r>
      <w:r w:rsidRPr="00920DF7">
        <w:rPr>
          <w:color w:val="000000"/>
          <w:sz w:val="22"/>
          <w:szCs w:val="22"/>
        </w:rPr>
        <w:t xml:space="preserve">.10.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05F736F0" w14:textId="77777777" w:rsidR="00944D19" w:rsidRDefault="00944D19" w:rsidP="00944D19">
      <w:pPr>
        <w:pStyle w:val="p11"/>
        <w:shd w:val="clear" w:color="auto" w:fill="FFFFFF"/>
        <w:spacing w:before="0" w:beforeAutospacing="0" w:after="0" w:afterAutospacing="0"/>
        <w:jc w:val="both"/>
        <w:rPr>
          <w:color w:val="000000"/>
          <w:sz w:val="22"/>
          <w:szCs w:val="22"/>
        </w:rPr>
      </w:pPr>
      <w:r w:rsidRPr="00920DF7">
        <w:rPr>
          <w:color w:val="000000"/>
          <w:sz w:val="22"/>
          <w:szCs w:val="22"/>
        </w:rPr>
        <w:t>-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 взыскать неустойку (штраф, пени) в судебном порядке.</w:t>
      </w:r>
    </w:p>
    <w:p w14:paraId="31523012" w14:textId="77777777" w:rsidR="004B1463" w:rsidRDefault="004B1463" w:rsidP="00944D19">
      <w:pPr>
        <w:pStyle w:val="p3"/>
        <w:shd w:val="clear" w:color="auto" w:fill="FFFFFF"/>
        <w:spacing w:before="0" w:beforeAutospacing="0" w:after="0" w:afterAutospacing="0"/>
        <w:jc w:val="center"/>
        <w:rPr>
          <w:rStyle w:val="s1"/>
          <w:b/>
          <w:color w:val="000000"/>
          <w:sz w:val="22"/>
          <w:szCs w:val="22"/>
        </w:rPr>
      </w:pPr>
      <w:r w:rsidRPr="003D231A">
        <w:rPr>
          <w:b/>
          <w:color w:val="000000"/>
          <w:sz w:val="22"/>
          <w:szCs w:val="22"/>
        </w:rPr>
        <w:t xml:space="preserve">7. </w:t>
      </w:r>
      <w:r w:rsidRPr="003D231A">
        <w:rPr>
          <w:rStyle w:val="s1"/>
          <w:b/>
          <w:color w:val="000000"/>
          <w:sz w:val="22"/>
          <w:szCs w:val="22"/>
        </w:rPr>
        <w:t>Обстоятельства непреодолимой силы</w:t>
      </w:r>
    </w:p>
    <w:p w14:paraId="70E09C31" w14:textId="77777777" w:rsidR="004B1463" w:rsidRPr="003D231A" w:rsidRDefault="004B1463" w:rsidP="004B1463">
      <w:pPr>
        <w:pStyle w:val="p11"/>
        <w:shd w:val="clear" w:color="auto" w:fill="FFFFFF"/>
        <w:spacing w:before="0" w:beforeAutospacing="0" w:after="0" w:afterAutospacing="0"/>
        <w:jc w:val="both"/>
        <w:rPr>
          <w:color w:val="000000"/>
          <w:sz w:val="22"/>
          <w:szCs w:val="22"/>
        </w:rPr>
      </w:pPr>
      <w:r w:rsidRPr="003D231A">
        <w:rPr>
          <w:color w:val="000000"/>
          <w:sz w:val="22"/>
          <w:szCs w:val="22"/>
        </w:rPr>
        <w:t xml:space="preserve">7.1. Ни одна из Сторон не несет ответственности перед другой стороной за неисполнение обязательств по настоящему Договору, обусловленное действием обстоятельств непреодолимой силы, т.е. чрезвычайных </w:t>
      </w:r>
      <w:r w:rsidRPr="003D231A">
        <w:rPr>
          <w:color w:val="000000"/>
          <w:sz w:val="22"/>
          <w:szCs w:val="22"/>
        </w:rPr>
        <w:lastRenderedPageBreak/>
        <w:t>и непредотвратимых при данных условиях обстоятельств,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 а также издание актов государственных органов.</w:t>
      </w:r>
    </w:p>
    <w:p w14:paraId="73D4E714" w14:textId="77777777" w:rsidR="004B1463" w:rsidRPr="003D231A" w:rsidRDefault="004B1463" w:rsidP="004B1463">
      <w:pPr>
        <w:pStyle w:val="p11"/>
        <w:shd w:val="clear" w:color="auto" w:fill="FFFFFF"/>
        <w:spacing w:before="0" w:beforeAutospacing="0" w:after="0" w:afterAutospacing="0"/>
        <w:jc w:val="both"/>
        <w:rPr>
          <w:color w:val="000000"/>
          <w:sz w:val="22"/>
          <w:szCs w:val="22"/>
        </w:rPr>
      </w:pPr>
      <w:r w:rsidRPr="003D231A">
        <w:rPr>
          <w:color w:val="000000"/>
          <w:sz w:val="22"/>
          <w:szCs w:val="22"/>
        </w:rPr>
        <w:t>7.2.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49B1DE08" w14:textId="77777777" w:rsidR="004B1463" w:rsidRPr="003D231A" w:rsidRDefault="004B1463" w:rsidP="004B1463">
      <w:pPr>
        <w:pStyle w:val="p11"/>
        <w:shd w:val="clear" w:color="auto" w:fill="FFFFFF"/>
        <w:spacing w:before="0" w:beforeAutospacing="0" w:after="0" w:afterAutospacing="0"/>
        <w:jc w:val="both"/>
        <w:rPr>
          <w:color w:val="000000"/>
          <w:sz w:val="22"/>
          <w:szCs w:val="22"/>
        </w:rPr>
      </w:pPr>
      <w:r w:rsidRPr="003D231A">
        <w:rPr>
          <w:color w:val="000000"/>
          <w:sz w:val="22"/>
          <w:szCs w:val="22"/>
        </w:rPr>
        <w:t>7.3.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w:t>
      </w:r>
    </w:p>
    <w:p w14:paraId="5282731D" w14:textId="77777777" w:rsidR="004B1463" w:rsidRDefault="004B1463" w:rsidP="004B1463">
      <w:pPr>
        <w:pStyle w:val="a4"/>
        <w:jc w:val="center"/>
        <w:rPr>
          <w:rFonts w:ascii="Times New Roman" w:hAnsi="Times New Roman" w:cs="Times New Roman"/>
          <w:b/>
          <w:bCs/>
          <w:sz w:val="22"/>
          <w:szCs w:val="22"/>
        </w:rPr>
      </w:pPr>
      <w:r w:rsidRPr="003D231A">
        <w:rPr>
          <w:rFonts w:ascii="Times New Roman" w:hAnsi="Times New Roman" w:cs="Times New Roman"/>
          <w:b/>
          <w:bCs/>
          <w:sz w:val="22"/>
          <w:szCs w:val="22"/>
        </w:rPr>
        <w:t>8. Разрешение споров</w:t>
      </w:r>
    </w:p>
    <w:p w14:paraId="61EBAB9D" w14:textId="77777777" w:rsidR="004B1463" w:rsidRPr="003D231A" w:rsidRDefault="004B1463" w:rsidP="004B1463">
      <w:pPr>
        <w:pStyle w:val="a4"/>
        <w:rPr>
          <w:rFonts w:ascii="Times New Roman" w:hAnsi="Times New Roman" w:cs="Times New Roman"/>
          <w:bCs/>
          <w:sz w:val="22"/>
          <w:szCs w:val="22"/>
        </w:rPr>
      </w:pPr>
      <w:r w:rsidRPr="003D231A">
        <w:rPr>
          <w:rFonts w:ascii="Times New Roman" w:hAnsi="Times New Roman" w:cs="Times New Roman"/>
          <w:bCs/>
          <w:sz w:val="22"/>
          <w:szCs w:val="22"/>
        </w:rPr>
        <w:t>8.1.</w:t>
      </w:r>
      <w:r w:rsidRPr="003D231A">
        <w:rPr>
          <w:rFonts w:ascii="Times New Roman" w:hAnsi="Times New Roman" w:cs="Times New Roman"/>
          <w:sz w:val="22"/>
          <w:szCs w:val="22"/>
        </w:rPr>
        <w:t xml:space="preserve"> Ответственность Сторон определяется в соответствии с законодательством Российской Федерации.                                                                                                                                                      </w:t>
      </w:r>
    </w:p>
    <w:p w14:paraId="29239B26" w14:textId="77777777" w:rsidR="004B1463" w:rsidRPr="003D231A" w:rsidRDefault="004B1463" w:rsidP="004B1463">
      <w:pPr>
        <w:pStyle w:val="a4"/>
        <w:rPr>
          <w:rFonts w:ascii="Times New Roman" w:hAnsi="Times New Roman" w:cs="Times New Roman"/>
          <w:sz w:val="22"/>
          <w:szCs w:val="22"/>
          <w:lang w:val="ru-RU"/>
        </w:rPr>
      </w:pPr>
      <w:r w:rsidRPr="003D231A">
        <w:rPr>
          <w:rFonts w:ascii="Times New Roman" w:hAnsi="Times New Roman" w:cs="Times New Roman"/>
          <w:bCs/>
          <w:sz w:val="22"/>
          <w:szCs w:val="22"/>
        </w:rPr>
        <w:t>8.2.</w:t>
      </w:r>
      <w:r w:rsidRPr="003D231A">
        <w:rPr>
          <w:rFonts w:ascii="Times New Roman" w:hAnsi="Times New Roman" w:cs="Times New Roman"/>
          <w:sz w:val="22"/>
          <w:szCs w:val="22"/>
        </w:rPr>
        <w:t xml:space="preserve"> В случае возникновения между сторонами споров и разногласий по настоящему Договору обе Стороны прикладывают максимальные усилия, чтобы устранить возникающие разногласия исключительно путем переговоров. Если Стороны не придут к согласию, споры подлежат рассмотрению в Арбитражном суде по месту нахождения истца, и его решение будет окончательным и обязательным для обеих Сторон. </w:t>
      </w:r>
    </w:p>
    <w:p w14:paraId="6C5AE3F3" w14:textId="77777777" w:rsidR="004B1463" w:rsidRDefault="004B1463" w:rsidP="004B1463">
      <w:pPr>
        <w:pStyle w:val="a4"/>
        <w:jc w:val="center"/>
        <w:rPr>
          <w:rFonts w:ascii="Times New Roman" w:hAnsi="Times New Roman" w:cs="Times New Roman"/>
          <w:b/>
          <w:bCs/>
          <w:sz w:val="22"/>
          <w:szCs w:val="22"/>
        </w:rPr>
      </w:pPr>
      <w:r w:rsidRPr="003D231A">
        <w:rPr>
          <w:rFonts w:ascii="Times New Roman" w:hAnsi="Times New Roman" w:cs="Times New Roman"/>
          <w:b/>
          <w:bCs/>
          <w:sz w:val="22"/>
          <w:szCs w:val="22"/>
        </w:rPr>
        <w:t>9. Срок действия договора</w:t>
      </w:r>
    </w:p>
    <w:p w14:paraId="57750EE3" w14:textId="1FCC4A6E" w:rsidR="004B1463" w:rsidRPr="003D231A" w:rsidRDefault="004B1463" w:rsidP="004B1463">
      <w:pPr>
        <w:pStyle w:val="a4"/>
        <w:rPr>
          <w:rFonts w:ascii="Times New Roman" w:hAnsi="Times New Roman" w:cs="Times New Roman"/>
          <w:sz w:val="22"/>
          <w:szCs w:val="22"/>
          <w:lang w:val="ru-RU"/>
        </w:rPr>
      </w:pPr>
      <w:r w:rsidRPr="003D231A">
        <w:rPr>
          <w:rFonts w:ascii="Times New Roman" w:hAnsi="Times New Roman" w:cs="Times New Roman"/>
          <w:bCs/>
          <w:sz w:val="22"/>
          <w:szCs w:val="22"/>
        </w:rPr>
        <w:t>9.1.</w:t>
      </w:r>
      <w:r w:rsidRPr="003D231A">
        <w:rPr>
          <w:rFonts w:ascii="Times New Roman" w:hAnsi="Times New Roman" w:cs="Times New Roman"/>
          <w:sz w:val="22"/>
          <w:szCs w:val="22"/>
        </w:rPr>
        <w:t xml:space="preserve"> Настоящий Договор вступает в силу с момента его подписания и действует до 3</w:t>
      </w:r>
      <w:r w:rsidRPr="003D231A">
        <w:rPr>
          <w:rFonts w:ascii="Times New Roman" w:hAnsi="Times New Roman" w:cs="Times New Roman"/>
          <w:sz w:val="22"/>
          <w:szCs w:val="22"/>
          <w:lang w:val="ru-RU"/>
        </w:rPr>
        <w:t>1</w:t>
      </w:r>
      <w:r w:rsidRPr="003D231A">
        <w:rPr>
          <w:rFonts w:ascii="Times New Roman" w:hAnsi="Times New Roman" w:cs="Times New Roman"/>
          <w:sz w:val="22"/>
          <w:szCs w:val="22"/>
        </w:rPr>
        <w:t xml:space="preserve"> </w:t>
      </w:r>
      <w:r w:rsidRPr="003D231A">
        <w:rPr>
          <w:rFonts w:ascii="Times New Roman" w:hAnsi="Times New Roman" w:cs="Times New Roman"/>
          <w:sz w:val="22"/>
          <w:szCs w:val="22"/>
          <w:lang w:val="ru-RU"/>
        </w:rPr>
        <w:t xml:space="preserve">декабря </w:t>
      </w:r>
      <w:r w:rsidR="00B14E9D">
        <w:rPr>
          <w:rFonts w:ascii="Times New Roman" w:hAnsi="Times New Roman" w:cs="Times New Roman"/>
          <w:sz w:val="22"/>
          <w:szCs w:val="22"/>
        </w:rPr>
        <w:t>2026</w:t>
      </w:r>
      <w:r w:rsidRPr="003D231A">
        <w:rPr>
          <w:rFonts w:ascii="Times New Roman" w:hAnsi="Times New Roman" w:cs="Times New Roman"/>
          <w:sz w:val="22"/>
          <w:szCs w:val="22"/>
          <w:lang w:val="ru-RU"/>
        </w:rPr>
        <w:t xml:space="preserve"> </w:t>
      </w:r>
      <w:r w:rsidRPr="003D231A">
        <w:rPr>
          <w:rFonts w:ascii="Times New Roman" w:hAnsi="Times New Roman" w:cs="Times New Roman"/>
          <w:sz w:val="22"/>
          <w:szCs w:val="22"/>
        </w:rPr>
        <w:t>года</w:t>
      </w:r>
      <w:r w:rsidRPr="003D231A">
        <w:rPr>
          <w:rFonts w:ascii="Times New Roman" w:hAnsi="Times New Roman" w:cs="Times New Roman"/>
          <w:sz w:val="22"/>
          <w:szCs w:val="22"/>
          <w:lang w:val="ru-RU"/>
        </w:rPr>
        <w:t>.</w:t>
      </w:r>
    </w:p>
    <w:p w14:paraId="40C8F966" w14:textId="77777777" w:rsidR="004B1463" w:rsidRPr="003D231A" w:rsidRDefault="004B1463" w:rsidP="004B1463">
      <w:pPr>
        <w:pStyle w:val="a4"/>
        <w:rPr>
          <w:rFonts w:ascii="Times New Roman" w:hAnsi="Times New Roman" w:cs="Times New Roman"/>
          <w:bCs/>
          <w:sz w:val="22"/>
          <w:szCs w:val="22"/>
        </w:rPr>
      </w:pPr>
      <w:r w:rsidRPr="003D231A">
        <w:rPr>
          <w:rFonts w:ascii="Times New Roman" w:hAnsi="Times New Roman" w:cs="Times New Roman"/>
          <w:bCs/>
          <w:sz w:val="22"/>
          <w:szCs w:val="22"/>
        </w:rPr>
        <w:t>9.</w:t>
      </w:r>
      <w:r w:rsidRPr="003D231A">
        <w:rPr>
          <w:rFonts w:ascii="Times New Roman" w:hAnsi="Times New Roman" w:cs="Times New Roman"/>
          <w:bCs/>
          <w:sz w:val="22"/>
          <w:szCs w:val="22"/>
          <w:lang w:val="ru-RU"/>
        </w:rPr>
        <w:t>2</w:t>
      </w:r>
      <w:r w:rsidRPr="003D231A">
        <w:rPr>
          <w:rFonts w:ascii="Times New Roman" w:hAnsi="Times New Roman" w:cs="Times New Roman"/>
          <w:bCs/>
          <w:sz w:val="22"/>
          <w:szCs w:val="22"/>
        </w:rPr>
        <w:t>.</w:t>
      </w:r>
      <w:r w:rsidRPr="003D231A">
        <w:rPr>
          <w:rFonts w:ascii="Times New Roman" w:hAnsi="Times New Roman" w:cs="Times New Roman"/>
          <w:sz w:val="22"/>
          <w:szCs w:val="22"/>
        </w:rPr>
        <w:t xml:space="preserve"> Любые изменения и дополнения к настоящему Договору действительны лишь при условии, что они совершены в письменной форме и подписаны уполномоченными представителями обеих Сторон. </w:t>
      </w:r>
    </w:p>
    <w:p w14:paraId="26E014AF" w14:textId="31EDD19D" w:rsidR="004B1463" w:rsidRDefault="00E853B1" w:rsidP="004B1463">
      <w:pPr>
        <w:spacing w:line="200" w:lineRule="atLeast"/>
        <w:jc w:val="center"/>
        <w:rPr>
          <w:b/>
          <w:sz w:val="22"/>
          <w:szCs w:val="22"/>
        </w:rPr>
      </w:pPr>
      <w:r>
        <w:rPr>
          <w:b/>
          <w:sz w:val="22"/>
          <w:szCs w:val="22"/>
        </w:rPr>
        <w:t>10</w:t>
      </w:r>
      <w:r w:rsidR="004B1463" w:rsidRPr="003D231A">
        <w:rPr>
          <w:b/>
          <w:sz w:val="22"/>
          <w:szCs w:val="22"/>
        </w:rPr>
        <w:t>. Прочие условия</w:t>
      </w:r>
    </w:p>
    <w:p w14:paraId="7D863EFC" w14:textId="47511884" w:rsidR="004B1463" w:rsidRPr="003D231A" w:rsidRDefault="00E853B1" w:rsidP="004B1463">
      <w:pPr>
        <w:shd w:val="clear" w:color="auto" w:fill="FFFFFF"/>
        <w:spacing w:line="200" w:lineRule="atLeast"/>
        <w:jc w:val="both"/>
        <w:rPr>
          <w:bCs/>
          <w:color w:val="000000"/>
          <w:spacing w:val="-5"/>
          <w:sz w:val="22"/>
          <w:szCs w:val="22"/>
        </w:rPr>
      </w:pPr>
      <w:r>
        <w:rPr>
          <w:sz w:val="22"/>
          <w:szCs w:val="22"/>
        </w:rPr>
        <w:t>10</w:t>
      </w:r>
      <w:r w:rsidR="004B1463" w:rsidRPr="003D231A">
        <w:rPr>
          <w:sz w:val="22"/>
          <w:szCs w:val="22"/>
        </w:rPr>
        <w:t>.1.</w:t>
      </w:r>
      <w:r w:rsidR="00042B87">
        <w:rPr>
          <w:sz w:val="22"/>
          <w:szCs w:val="22"/>
        </w:rPr>
        <w:t xml:space="preserve"> </w:t>
      </w:r>
      <w:r w:rsidR="004B1463" w:rsidRPr="003D231A">
        <w:rPr>
          <w:sz w:val="22"/>
          <w:szCs w:val="22"/>
        </w:rPr>
        <w:t>В случае изменения юридического адреса или обслуживающего банка стороны договора обязаны в 10-дневный срок уведомить об этом друг друга. Стороны обязаны указать в реквизитах сторон факс либо электронную почту.</w:t>
      </w:r>
    </w:p>
    <w:p w14:paraId="222B3958" w14:textId="77777777" w:rsidR="004B1463" w:rsidRPr="003D231A" w:rsidRDefault="00E853B1" w:rsidP="004B1463">
      <w:pPr>
        <w:shd w:val="clear" w:color="auto" w:fill="FFFFFF"/>
        <w:tabs>
          <w:tab w:val="left" w:pos="490"/>
        </w:tabs>
        <w:spacing w:line="200" w:lineRule="atLeast"/>
        <w:ind w:left="29" w:hanging="29"/>
        <w:jc w:val="both"/>
        <w:rPr>
          <w:bCs/>
          <w:color w:val="000000"/>
          <w:spacing w:val="4"/>
          <w:sz w:val="22"/>
          <w:szCs w:val="22"/>
        </w:rPr>
      </w:pPr>
      <w:r>
        <w:rPr>
          <w:bCs/>
          <w:color w:val="000000"/>
          <w:spacing w:val="-5"/>
          <w:sz w:val="22"/>
          <w:szCs w:val="22"/>
        </w:rPr>
        <w:t>10</w:t>
      </w:r>
      <w:r w:rsidR="004B1463" w:rsidRPr="003D231A">
        <w:rPr>
          <w:bCs/>
          <w:color w:val="000000"/>
          <w:spacing w:val="-5"/>
          <w:sz w:val="22"/>
          <w:szCs w:val="22"/>
        </w:rPr>
        <w:t xml:space="preserve">.2 Все предварительные согласования, переговоры и корреспонденция между обеими сторонами касательно </w:t>
      </w:r>
      <w:r w:rsidR="004B1463" w:rsidRPr="003D231A">
        <w:rPr>
          <w:bCs/>
          <w:color w:val="000000"/>
          <w:spacing w:val="-4"/>
          <w:sz w:val="22"/>
          <w:szCs w:val="22"/>
        </w:rPr>
        <w:t>изложенных в настоящем договоре вопросов теряют силу с момента подписания договора.</w:t>
      </w:r>
    </w:p>
    <w:p w14:paraId="6F4398BE" w14:textId="1FDB9E35" w:rsidR="004B1463" w:rsidRPr="003D231A" w:rsidRDefault="00E853B1" w:rsidP="004B1463">
      <w:pPr>
        <w:widowControl w:val="0"/>
        <w:shd w:val="clear" w:color="auto" w:fill="FFFFFF"/>
        <w:tabs>
          <w:tab w:val="left" w:pos="662"/>
        </w:tabs>
        <w:spacing w:line="200" w:lineRule="atLeast"/>
        <w:jc w:val="both"/>
        <w:rPr>
          <w:bCs/>
          <w:color w:val="000000"/>
          <w:spacing w:val="-3"/>
          <w:sz w:val="22"/>
          <w:szCs w:val="22"/>
        </w:rPr>
      </w:pPr>
      <w:r>
        <w:rPr>
          <w:bCs/>
          <w:color w:val="000000"/>
          <w:spacing w:val="4"/>
          <w:sz w:val="22"/>
          <w:szCs w:val="22"/>
        </w:rPr>
        <w:t>10</w:t>
      </w:r>
      <w:r w:rsidR="00042B87">
        <w:rPr>
          <w:bCs/>
          <w:color w:val="000000"/>
          <w:spacing w:val="4"/>
          <w:sz w:val="22"/>
          <w:szCs w:val="22"/>
        </w:rPr>
        <w:t>.3. Все дополнения</w:t>
      </w:r>
      <w:r w:rsidR="004B1463" w:rsidRPr="003D231A">
        <w:rPr>
          <w:bCs/>
          <w:color w:val="000000"/>
          <w:spacing w:val="4"/>
          <w:sz w:val="22"/>
          <w:szCs w:val="22"/>
        </w:rPr>
        <w:t xml:space="preserve"> к данному договору действительны только в том случае, если они составлены в </w:t>
      </w:r>
      <w:r w:rsidR="004B1463" w:rsidRPr="003D231A">
        <w:rPr>
          <w:bCs/>
          <w:color w:val="000000"/>
          <w:spacing w:val="-4"/>
          <w:sz w:val="22"/>
          <w:szCs w:val="22"/>
        </w:rPr>
        <w:t xml:space="preserve">письменной форме и подписаны обеими сторонами. Договор, дополнительные соглашения, счета и иные документы, переданные </w:t>
      </w:r>
      <w:r w:rsidR="004B1463" w:rsidRPr="003D231A">
        <w:rPr>
          <w:bCs/>
          <w:color w:val="000000"/>
          <w:spacing w:val="1"/>
          <w:sz w:val="22"/>
          <w:szCs w:val="22"/>
        </w:rPr>
        <w:t xml:space="preserve">по факсимильной связи и электронной почте, принимаются к исполнению, считаются законными и имеют юридическую силу до </w:t>
      </w:r>
      <w:r w:rsidR="004B1463" w:rsidRPr="003D231A">
        <w:rPr>
          <w:bCs/>
          <w:color w:val="000000"/>
          <w:spacing w:val="-6"/>
          <w:sz w:val="22"/>
          <w:szCs w:val="22"/>
        </w:rPr>
        <w:t>момента обмена оригиналами.</w:t>
      </w:r>
    </w:p>
    <w:p w14:paraId="0F479E92" w14:textId="183C6AA9" w:rsidR="004B1463" w:rsidRPr="003D231A" w:rsidRDefault="00E853B1" w:rsidP="004B1463">
      <w:pPr>
        <w:widowControl w:val="0"/>
        <w:shd w:val="clear" w:color="auto" w:fill="FFFFFF"/>
        <w:tabs>
          <w:tab w:val="left" w:pos="0"/>
        </w:tabs>
        <w:spacing w:line="200" w:lineRule="atLeast"/>
        <w:ind w:left="19" w:hanging="19"/>
        <w:jc w:val="both"/>
        <w:rPr>
          <w:bCs/>
          <w:color w:val="000000"/>
          <w:spacing w:val="-3"/>
          <w:sz w:val="22"/>
          <w:szCs w:val="22"/>
        </w:rPr>
      </w:pPr>
      <w:r>
        <w:rPr>
          <w:bCs/>
          <w:color w:val="000000"/>
          <w:spacing w:val="-3"/>
          <w:sz w:val="22"/>
          <w:szCs w:val="22"/>
        </w:rPr>
        <w:t>10</w:t>
      </w:r>
      <w:r w:rsidR="004B1463" w:rsidRPr="003D231A">
        <w:rPr>
          <w:bCs/>
          <w:color w:val="000000"/>
          <w:spacing w:val="-3"/>
          <w:sz w:val="22"/>
          <w:szCs w:val="22"/>
        </w:rPr>
        <w:t>.4.</w:t>
      </w:r>
      <w:r w:rsidR="00042B87">
        <w:rPr>
          <w:bCs/>
          <w:color w:val="000000"/>
          <w:spacing w:val="-3"/>
          <w:sz w:val="22"/>
          <w:szCs w:val="22"/>
        </w:rPr>
        <w:t xml:space="preserve"> </w:t>
      </w:r>
      <w:r w:rsidR="004B1463" w:rsidRPr="003D231A">
        <w:rPr>
          <w:bCs/>
          <w:color w:val="000000"/>
          <w:spacing w:val="-3"/>
          <w:sz w:val="22"/>
          <w:szCs w:val="22"/>
        </w:rPr>
        <w:t xml:space="preserve">Ни одна из сторон без согласования не вправе передавать свои обязательства и права по настоящему договору третьей </w:t>
      </w:r>
      <w:r w:rsidR="004B1463" w:rsidRPr="003D231A">
        <w:rPr>
          <w:bCs/>
          <w:color w:val="000000"/>
          <w:spacing w:val="-9"/>
          <w:sz w:val="22"/>
          <w:szCs w:val="22"/>
        </w:rPr>
        <w:t>стороне.</w:t>
      </w:r>
    </w:p>
    <w:p w14:paraId="499B1018" w14:textId="0D2661D0" w:rsidR="004B1463" w:rsidRPr="003D231A" w:rsidRDefault="00E853B1" w:rsidP="004B1463">
      <w:pPr>
        <w:widowControl w:val="0"/>
        <w:shd w:val="clear" w:color="auto" w:fill="FFFFFF"/>
        <w:tabs>
          <w:tab w:val="left" w:pos="0"/>
        </w:tabs>
        <w:spacing w:line="200" w:lineRule="atLeast"/>
        <w:ind w:left="19" w:right="19" w:hanging="19"/>
        <w:jc w:val="both"/>
        <w:rPr>
          <w:b/>
          <w:bCs/>
          <w:color w:val="000000"/>
          <w:spacing w:val="-3"/>
          <w:sz w:val="22"/>
          <w:szCs w:val="22"/>
        </w:rPr>
      </w:pPr>
      <w:r>
        <w:rPr>
          <w:bCs/>
          <w:color w:val="000000"/>
          <w:spacing w:val="-3"/>
          <w:sz w:val="22"/>
          <w:szCs w:val="22"/>
        </w:rPr>
        <w:t>10</w:t>
      </w:r>
      <w:r w:rsidR="004B1463" w:rsidRPr="003D231A">
        <w:rPr>
          <w:bCs/>
          <w:color w:val="000000"/>
          <w:spacing w:val="-3"/>
          <w:sz w:val="22"/>
          <w:szCs w:val="22"/>
        </w:rPr>
        <w:t>.5.</w:t>
      </w:r>
      <w:r w:rsidR="00042B87">
        <w:rPr>
          <w:bCs/>
          <w:color w:val="000000"/>
          <w:spacing w:val="-3"/>
          <w:sz w:val="22"/>
          <w:szCs w:val="22"/>
        </w:rPr>
        <w:t xml:space="preserve"> </w:t>
      </w:r>
      <w:r w:rsidR="004B1463" w:rsidRPr="003D231A">
        <w:rPr>
          <w:bCs/>
          <w:color w:val="000000"/>
          <w:spacing w:val="-3"/>
          <w:sz w:val="22"/>
          <w:szCs w:val="22"/>
        </w:rPr>
        <w:t>В целях надлежащего исполнения Сторонами обязательств по настоящему Договору Стороны дают свое согласие   на   обработку   персональных   данных</w:t>
      </w:r>
      <w:r w:rsidR="00042B87">
        <w:rPr>
          <w:color w:val="000000"/>
          <w:spacing w:val="-3"/>
          <w:sz w:val="22"/>
          <w:szCs w:val="22"/>
        </w:rPr>
        <w:t xml:space="preserve">, </w:t>
      </w:r>
      <w:r w:rsidR="00042B87">
        <w:rPr>
          <w:bCs/>
          <w:color w:val="000000"/>
          <w:spacing w:val="-3"/>
          <w:sz w:val="22"/>
          <w:szCs w:val="22"/>
        </w:rPr>
        <w:t xml:space="preserve">а   именно: </w:t>
      </w:r>
      <w:r w:rsidR="004B1463" w:rsidRPr="003D231A">
        <w:rPr>
          <w:bCs/>
          <w:color w:val="000000"/>
          <w:spacing w:val="-3"/>
          <w:sz w:val="22"/>
          <w:szCs w:val="22"/>
        </w:rPr>
        <w:t xml:space="preserve">на   совершение   действий, </w:t>
      </w:r>
      <w:r w:rsidR="004B1463" w:rsidRPr="003D231A">
        <w:rPr>
          <w:bCs/>
          <w:color w:val="000000"/>
          <w:spacing w:val="3"/>
          <w:sz w:val="22"/>
          <w:szCs w:val="22"/>
        </w:rPr>
        <w:t xml:space="preserve">предусмотренных пунктом 3 статьи 3 Федерального закона от 27.07.2006 г. № 152-ФЗ «О персональных </w:t>
      </w:r>
      <w:r w:rsidR="004B1463" w:rsidRPr="003D231A">
        <w:rPr>
          <w:bCs/>
          <w:color w:val="000000"/>
          <w:spacing w:val="-8"/>
          <w:sz w:val="22"/>
          <w:szCs w:val="22"/>
        </w:rPr>
        <w:t xml:space="preserve">данных». </w:t>
      </w:r>
      <w:r w:rsidR="004B1463" w:rsidRPr="003D231A">
        <w:rPr>
          <w:bCs/>
          <w:color w:val="000000"/>
          <w:spacing w:val="-3"/>
          <w:sz w:val="22"/>
          <w:szCs w:val="22"/>
        </w:rPr>
        <w:t xml:space="preserve">Настоящее согласие дается на период до истечения сроков хранения соответствующей информации или </w:t>
      </w:r>
      <w:r w:rsidR="004B1463" w:rsidRPr="003D231A">
        <w:rPr>
          <w:bCs/>
          <w:color w:val="000000"/>
          <w:sz w:val="22"/>
          <w:szCs w:val="22"/>
        </w:rPr>
        <w:t xml:space="preserve">документов, содержащих указанную информацию, определяемых в соответствии с законодательством </w:t>
      </w:r>
      <w:r w:rsidR="004B1463" w:rsidRPr="003D231A">
        <w:rPr>
          <w:bCs/>
          <w:color w:val="000000"/>
          <w:spacing w:val="-7"/>
          <w:sz w:val="22"/>
          <w:szCs w:val="22"/>
        </w:rPr>
        <w:t>Российской Федерации.</w:t>
      </w:r>
    </w:p>
    <w:p w14:paraId="5CC54661" w14:textId="77777777" w:rsidR="004B1463" w:rsidRPr="00E853B1" w:rsidRDefault="004B1463" w:rsidP="00E853B1">
      <w:pPr>
        <w:pStyle w:val="a7"/>
        <w:widowControl w:val="0"/>
        <w:numPr>
          <w:ilvl w:val="1"/>
          <w:numId w:val="3"/>
        </w:numPr>
        <w:shd w:val="clear" w:color="auto" w:fill="FFFFFF"/>
        <w:tabs>
          <w:tab w:val="left" w:pos="590"/>
        </w:tabs>
        <w:spacing w:line="235" w:lineRule="exact"/>
        <w:ind w:left="0" w:firstLine="0"/>
        <w:jc w:val="both"/>
        <w:rPr>
          <w:b/>
          <w:bCs/>
          <w:color w:val="000000"/>
          <w:spacing w:val="-3"/>
          <w:sz w:val="22"/>
          <w:szCs w:val="22"/>
        </w:rPr>
      </w:pPr>
      <w:r w:rsidRPr="00E853B1">
        <w:rPr>
          <w:b/>
          <w:bCs/>
          <w:color w:val="000000"/>
          <w:spacing w:val="-3"/>
          <w:sz w:val="22"/>
          <w:szCs w:val="22"/>
        </w:rPr>
        <w:t xml:space="preserve">Накладные (или иные товаросопроводительные документы) </w:t>
      </w:r>
      <w:r w:rsidR="00E853B1" w:rsidRPr="00E853B1">
        <w:rPr>
          <w:b/>
          <w:bCs/>
          <w:color w:val="000000"/>
          <w:spacing w:val="-3"/>
          <w:sz w:val="22"/>
          <w:szCs w:val="22"/>
        </w:rPr>
        <w:t>Поставщика на</w:t>
      </w:r>
      <w:r w:rsidRPr="00E853B1">
        <w:rPr>
          <w:b/>
          <w:bCs/>
          <w:color w:val="000000"/>
          <w:spacing w:val="-3"/>
          <w:sz w:val="22"/>
          <w:szCs w:val="22"/>
        </w:rPr>
        <w:t xml:space="preserve"> поставляемый товар должны содержать ссылку на номер и дату настоящего договора.</w:t>
      </w:r>
    </w:p>
    <w:p w14:paraId="1729D307" w14:textId="77777777" w:rsidR="004B1463" w:rsidRPr="003D231A" w:rsidRDefault="00E853B1" w:rsidP="00E853B1">
      <w:pPr>
        <w:widowControl w:val="0"/>
        <w:shd w:val="clear" w:color="auto" w:fill="FFFFFF"/>
        <w:tabs>
          <w:tab w:val="left" w:pos="590"/>
        </w:tabs>
        <w:spacing w:line="235" w:lineRule="exact"/>
        <w:jc w:val="both"/>
        <w:rPr>
          <w:b/>
          <w:bCs/>
          <w:color w:val="000000"/>
          <w:spacing w:val="-3"/>
          <w:sz w:val="22"/>
          <w:szCs w:val="22"/>
        </w:rPr>
      </w:pPr>
      <w:r>
        <w:rPr>
          <w:sz w:val="22"/>
          <w:szCs w:val="22"/>
        </w:rPr>
        <w:t xml:space="preserve">10.7. </w:t>
      </w:r>
      <w:r w:rsidR="004B1463" w:rsidRPr="003D231A">
        <w:rPr>
          <w:sz w:val="22"/>
          <w:szCs w:val="22"/>
        </w:rPr>
        <w:t xml:space="preserve">Поставка товара по договору осуществляется: </w:t>
      </w:r>
      <w:r w:rsidR="004B1463" w:rsidRPr="003D231A">
        <w:rPr>
          <w:b/>
          <w:bCs/>
          <w:sz w:val="22"/>
          <w:szCs w:val="22"/>
        </w:rPr>
        <w:t>доставка Поставщиком до склада Заказчика (стоимость доставки входит в стоимость товара).</w:t>
      </w:r>
    </w:p>
    <w:p w14:paraId="3A917A93" w14:textId="6BFE65E4" w:rsidR="004B1463" w:rsidRDefault="00E853B1" w:rsidP="00E853B1">
      <w:pPr>
        <w:widowControl w:val="0"/>
        <w:shd w:val="clear" w:color="auto" w:fill="FFFFFF"/>
        <w:tabs>
          <w:tab w:val="left" w:pos="590"/>
        </w:tabs>
        <w:spacing w:line="235" w:lineRule="exact"/>
        <w:jc w:val="both"/>
        <w:rPr>
          <w:sz w:val="22"/>
          <w:szCs w:val="22"/>
        </w:rPr>
      </w:pPr>
      <w:r>
        <w:rPr>
          <w:sz w:val="22"/>
          <w:szCs w:val="22"/>
        </w:rPr>
        <w:t xml:space="preserve">10.8. </w:t>
      </w:r>
      <w:r w:rsidR="004B1463" w:rsidRPr="003D231A">
        <w:rPr>
          <w:sz w:val="22"/>
          <w:szCs w:val="22"/>
        </w:rPr>
        <w:t>Товар, являющийся предметом настоящего договора (п. 1 договора), поставляется и отгружается Поставщиком в таре и упаковке, соответствующей ГОСТу и техническим условиям, тара и упаковка должна быть пригодной для данного товара, обеспечить сохранность товара при транспортировке и хранении.</w:t>
      </w:r>
    </w:p>
    <w:p w14:paraId="1997D36B" w14:textId="4DF9F4A9" w:rsidR="001C30F9" w:rsidRPr="003D231A" w:rsidRDefault="001C30F9" w:rsidP="00E853B1">
      <w:pPr>
        <w:widowControl w:val="0"/>
        <w:shd w:val="clear" w:color="auto" w:fill="FFFFFF"/>
        <w:tabs>
          <w:tab w:val="left" w:pos="590"/>
        </w:tabs>
        <w:spacing w:line="235" w:lineRule="exact"/>
        <w:jc w:val="both"/>
        <w:rPr>
          <w:b/>
          <w:bCs/>
          <w:color w:val="000000"/>
          <w:spacing w:val="-3"/>
          <w:sz w:val="22"/>
          <w:szCs w:val="22"/>
        </w:rPr>
      </w:pPr>
      <w:r>
        <w:rPr>
          <w:bCs/>
          <w:color w:val="000000"/>
          <w:spacing w:val="-3"/>
        </w:rPr>
        <w:t>10.9</w:t>
      </w:r>
      <w:r w:rsidRPr="001C30F9">
        <w:rPr>
          <w:bCs/>
          <w:color w:val="000000"/>
          <w:spacing w:val="-3"/>
        </w:rPr>
        <w:t>.</w:t>
      </w:r>
      <w:r w:rsidR="00042B87">
        <w:rPr>
          <w:bCs/>
          <w:color w:val="000000"/>
          <w:spacing w:val="-3"/>
        </w:rPr>
        <w:t xml:space="preserve"> Согласно </w:t>
      </w:r>
      <w:r w:rsidRPr="001C30F9">
        <w:rPr>
          <w:bCs/>
          <w:color w:val="000000"/>
          <w:spacing w:val="-3"/>
        </w:rPr>
        <w:t>255-ФЗ «О контроле за деятельностью лиц, находящихся под иностранным влиянием» и положений</w:t>
      </w:r>
      <w:r w:rsidRPr="001C30F9">
        <w:t xml:space="preserve"> </w:t>
      </w:r>
      <w:r w:rsidRPr="001C30F9">
        <w:rPr>
          <w:bCs/>
          <w:color w:val="000000"/>
          <w:spacing w:val="-3"/>
        </w:rPr>
        <w:t xml:space="preserve">Федерального закона от 18 июля 2011 г. № 223-ФЗ «О закупках </w:t>
      </w:r>
      <w:r>
        <w:rPr>
          <w:bCs/>
          <w:color w:val="000000"/>
          <w:spacing w:val="-3"/>
        </w:rPr>
        <w:t>товар</w:t>
      </w:r>
      <w:r w:rsidRPr="001C30F9">
        <w:rPr>
          <w:bCs/>
          <w:color w:val="000000"/>
          <w:spacing w:val="-3"/>
        </w:rPr>
        <w:t>ов, работ, услуг отдельными видами юридических лиц»  «участником закупки»    не могут быть иностранные агенты, не могут принимать участие в государственных и муниципальных закупках, а также в закупках отдельных видов юридических лиц подписывая данный договор «Исполнитель» соглашается с условием данного пункта и не может привлекать к участию в договоре лиц находящихся под иностранным влиянием и подтверждает что не является лицом находящимся под иностранным влиянием. </w:t>
      </w:r>
    </w:p>
    <w:p w14:paraId="0E921644" w14:textId="721AB00D" w:rsidR="004B1463" w:rsidRDefault="004B1463" w:rsidP="004B1463">
      <w:pPr>
        <w:shd w:val="clear" w:color="auto" w:fill="FFFFFF"/>
        <w:tabs>
          <w:tab w:val="left" w:pos="590"/>
        </w:tabs>
        <w:spacing w:line="235" w:lineRule="exact"/>
        <w:jc w:val="center"/>
        <w:rPr>
          <w:b/>
          <w:bCs/>
          <w:color w:val="000000"/>
          <w:spacing w:val="-3"/>
          <w:sz w:val="22"/>
          <w:szCs w:val="22"/>
        </w:rPr>
      </w:pPr>
      <w:r w:rsidRPr="003D231A">
        <w:rPr>
          <w:b/>
          <w:bCs/>
          <w:color w:val="000000"/>
          <w:spacing w:val="-3"/>
          <w:sz w:val="22"/>
          <w:szCs w:val="22"/>
        </w:rPr>
        <w:t>1</w:t>
      </w:r>
      <w:r w:rsidR="00E853B1">
        <w:rPr>
          <w:b/>
          <w:bCs/>
          <w:color w:val="000000"/>
          <w:spacing w:val="-3"/>
          <w:sz w:val="22"/>
          <w:szCs w:val="22"/>
        </w:rPr>
        <w:t>1</w:t>
      </w:r>
      <w:r w:rsidR="00042B87">
        <w:rPr>
          <w:b/>
          <w:bCs/>
          <w:color w:val="000000"/>
          <w:spacing w:val="-3"/>
          <w:sz w:val="22"/>
          <w:szCs w:val="22"/>
        </w:rPr>
        <w:t>. Антикоррупционная оговорка</w:t>
      </w:r>
    </w:p>
    <w:p w14:paraId="0E9DBFD5" w14:textId="66F2662E" w:rsidR="004B1463" w:rsidRPr="003D231A" w:rsidRDefault="00E853B1" w:rsidP="004B1463">
      <w:pPr>
        <w:spacing w:line="259" w:lineRule="atLeast"/>
        <w:jc w:val="both"/>
        <w:rPr>
          <w:color w:val="000000"/>
          <w:sz w:val="22"/>
          <w:szCs w:val="22"/>
        </w:rPr>
      </w:pPr>
      <w:r>
        <w:rPr>
          <w:color w:val="000000"/>
          <w:spacing w:val="1"/>
          <w:sz w:val="22"/>
          <w:szCs w:val="22"/>
        </w:rPr>
        <w:t>11</w:t>
      </w:r>
      <w:r w:rsidR="004B1463" w:rsidRPr="003D231A">
        <w:rPr>
          <w:color w:val="000000"/>
          <w:spacing w:val="1"/>
          <w:sz w:val="22"/>
          <w:szCs w:val="22"/>
        </w:rPr>
        <w:t xml:space="preserve">.1. При исполнении своих обязательств по настоящему Договору, Стороны, их </w:t>
      </w:r>
      <w:r w:rsidR="004B1463" w:rsidRPr="003D231A">
        <w:rPr>
          <w:color w:val="000000"/>
          <w:sz w:val="22"/>
          <w:szCs w:val="22"/>
        </w:rPr>
        <w:t xml:space="preserve">аффилированные лица, работники или посредники не выплачивают, не предлагают </w:t>
      </w:r>
      <w:r w:rsidR="004B1463" w:rsidRPr="003D231A">
        <w:rPr>
          <w:color w:val="000000"/>
          <w:spacing w:val="2"/>
          <w:sz w:val="22"/>
          <w:szCs w:val="22"/>
        </w:rPr>
        <w:t xml:space="preserve">выплатить и не разрешают выплату каких-либо денежных средств или ценностей, прямо </w:t>
      </w:r>
      <w:r w:rsidR="004B1463" w:rsidRPr="003D231A">
        <w:rPr>
          <w:color w:val="000000"/>
          <w:spacing w:val="3"/>
          <w:sz w:val="22"/>
          <w:szCs w:val="22"/>
        </w:rPr>
        <w:t xml:space="preserve">или косвенно любым лицам, для оказания влияния на действия или решения этих лиц с </w:t>
      </w:r>
      <w:r w:rsidR="004B1463" w:rsidRPr="003D231A">
        <w:rPr>
          <w:color w:val="000000"/>
          <w:sz w:val="22"/>
          <w:szCs w:val="22"/>
        </w:rPr>
        <w:t xml:space="preserve">целью получить какие-либо неправомерные преимущества или достигнуть неправомерные </w:t>
      </w:r>
      <w:r w:rsidR="004B1463" w:rsidRPr="003D231A">
        <w:rPr>
          <w:color w:val="000000"/>
          <w:spacing w:val="-2"/>
          <w:sz w:val="22"/>
          <w:szCs w:val="22"/>
        </w:rPr>
        <w:t>цели.</w:t>
      </w:r>
    </w:p>
    <w:p w14:paraId="54D50AFF" w14:textId="77777777" w:rsidR="004B1463" w:rsidRPr="003D231A" w:rsidRDefault="00E853B1" w:rsidP="004B1463">
      <w:pPr>
        <w:spacing w:line="259" w:lineRule="atLeast"/>
        <w:jc w:val="both"/>
        <w:rPr>
          <w:color w:val="000000"/>
          <w:spacing w:val="-15"/>
          <w:sz w:val="22"/>
          <w:szCs w:val="22"/>
        </w:rPr>
      </w:pPr>
      <w:r>
        <w:rPr>
          <w:color w:val="000000"/>
          <w:sz w:val="22"/>
          <w:szCs w:val="22"/>
        </w:rPr>
        <w:lastRenderedPageBreak/>
        <w:t>11</w:t>
      </w:r>
      <w:r w:rsidR="004B1463" w:rsidRPr="003D231A">
        <w:rPr>
          <w:color w:val="000000"/>
          <w:sz w:val="22"/>
          <w:szCs w:val="22"/>
        </w:rPr>
        <w:t xml:space="preserve">.2. При исполнении своих обязательств по настоящему Договору, Стороны, их </w:t>
      </w:r>
      <w:r w:rsidR="004B1463" w:rsidRPr="003D231A">
        <w:rPr>
          <w:color w:val="000000"/>
          <w:spacing w:val="6"/>
          <w:sz w:val="22"/>
          <w:szCs w:val="22"/>
        </w:rPr>
        <w:t xml:space="preserve">аффилированные лица, работники или посредники не осуществляют действия, </w:t>
      </w:r>
      <w:r w:rsidR="004B1463" w:rsidRPr="003D231A">
        <w:rPr>
          <w:color w:val="000000"/>
          <w:spacing w:val="1"/>
          <w:sz w:val="22"/>
          <w:szCs w:val="22"/>
        </w:rPr>
        <w:t xml:space="preserve">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w:t>
      </w:r>
      <w:r w:rsidR="004B1463" w:rsidRPr="003D231A">
        <w:rPr>
          <w:color w:val="000000"/>
          <w:spacing w:val="2"/>
          <w:sz w:val="22"/>
          <w:szCs w:val="22"/>
        </w:rPr>
        <w:t xml:space="preserve">применимого законодательства и международных актов о противодействии легализации </w:t>
      </w:r>
      <w:r w:rsidR="004B1463" w:rsidRPr="003D231A">
        <w:rPr>
          <w:color w:val="000000"/>
          <w:spacing w:val="1"/>
          <w:sz w:val="22"/>
          <w:szCs w:val="22"/>
        </w:rPr>
        <w:t>(отмыванию) доходов, полученных преступным путем.</w:t>
      </w:r>
    </w:p>
    <w:p w14:paraId="0C13B075" w14:textId="201CE7FB" w:rsidR="004B1463" w:rsidRPr="003D231A" w:rsidRDefault="00E853B1" w:rsidP="004B1463">
      <w:pPr>
        <w:tabs>
          <w:tab w:val="left" w:pos="979"/>
        </w:tabs>
        <w:spacing w:line="259" w:lineRule="atLeast"/>
        <w:jc w:val="both"/>
        <w:rPr>
          <w:color w:val="000000"/>
          <w:spacing w:val="-6"/>
          <w:sz w:val="22"/>
          <w:szCs w:val="22"/>
        </w:rPr>
      </w:pPr>
      <w:r>
        <w:rPr>
          <w:color w:val="000000"/>
          <w:spacing w:val="-15"/>
          <w:sz w:val="22"/>
          <w:szCs w:val="22"/>
        </w:rPr>
        <w:t>11</w:t>
      </w:r>
      <w:r w:rsidR="004B1463" w:rsidRPr="003D231A">
        <w:rPr>
          <w:color w:val="000000"/>
          <w:spacing w:val="-15"/>
          <w:sz w:val="22"/>
          <w:szCs w:val="22"/>
        </w:rPr>
        <w:t>.3.</w:t>
      </w:r>
      <w:r w:rsidR="00042B87">
        <w:rPr>
          <w:color w:val="000000"/>
          <w:sz w:val="22"/>
          <w:szCs w:val="22"/>
        </w:rPr>
        <w:t xml:space="preserve"> </w:t>
      </w:r>
      <w:r w:rsidR="004B1463" w:rsidRPr="003D231A">
        <w:rPr>
          <w:color w:val="000000"/>
          <w:spacing w:val="8"/>
          <w:sz w:val="22"/>
          <w:szCs w:val="22"/>
        </w:rPr>
        <w:t>В случае возникновения у одной из Сторон подозрений, что произошло или</w:t>
      </w:r>
      <w:r w:rsidR="004B1463" w:rsidRPr="003D231A">
        <w:rPr>
          <w:color w:val="000000"/>
          <w:spacing w:val="8"/>
          <w:sz w:val="22"/>
          <w:szCs w:val="22"/>
        </w:rPr>
        <w:br/>
      </w:r>
      <w:r w:rsidR="004B1463" w:rsidRPr="003D231A">
        <w:rPr>
          <w:color w:val="000000"/>
          <w:sz w:val="22"/>
          <w:szCs w:val="22"/>
        </w:rPr>
        <w:t xml:space="preserve">может  произойти  нарушение   любого   из   вышеуказанных условий, соответствующая </w:t>
      </w:r>
      <w:r w:rsidR="004B1463" w:rsidRPr="003D231A">
        <w:rPr>
          <w:color w:val="000000"/>
          <w:spacing w:val="1"/>
          <w:sz w:val="22"/>
          <w:szCs w:val="22"/>
        </w:rPr>
        <w:t xml:space="preserve">Сторона обязуется незамедлительно уведомить в письменной форме о ставшем известном </w:t>
      </w:r>
      <w:r w:rsidR="004B1463" w:rsidRPr="003D231A">
        <w:rPr>
          <w:color w:val="000000"/>
          <w:spacing w:val="5"/>
          <w:sz w:val="22"/>
          <w:szCs w:val="22"/>
        </w:rPr>
        <w:t xml:space="preserve">факте неправомерных действий другую  Сторону, и при необходимости, по запросу </w:t>
      </w:r>
      <w:r w:rsidR="004B1463" w:rsidRPr="003D231A">
        <w:rPr>
          <w:color w:val="000000"/>
          <w:spacing w:val="1"/>
          <w:sz w:val="22"/>
          <w:szCs w:val="22"/>
        </w:rPr>
        <w:t>предоставить дополнительные пояснения и необходимую информацию (документы).</w:t>
      </w:r>
    </w:p>
    <w:p w14:paraId="6A65277B" w14:textId="069B8B52" w:rsidR="004B1463" w:rsidRPr="003D231A" w:rsidRDefault="00E853B1" w:rsidP="004B1463">
      <w:pPr>
        <w:tabs>
          <w:tab w:val="left" w:pos="979"/>
        </w:tabs>
        <w:spacing w:line="259" w:lineRule="atLeast"/>
        <w:jc w:val="both"/>
        <w:rPr>
          <w:sz w:val="22"/>
          <w:szCs w:val="22"/>
        </w:rPr>
      </w:pPr>
      <w:r>
        <w:rPr>
          <w:color w:val="000000"/>
          <w:spacing w:val="-6"/>
          <w:sz w:val="22"/>
          <w:szCs w:val="22"/>
        </w:rPr>
        <w:t>11</w:t>
      </w:r>
      <w:r w:rsidR="00042B87">
        <w:rPr>
          <w:color w:val="000000"/>
          <w:spacing w:val="-6"/>
          <w:sz w:val="22"/>
          <w:szCs w:val="22"/>
        </w:rPr>
        <w:t xml:space="preserve">.4. </w:t>
      </w:r>
      <w:r w:rsidR="004B1463" w:rsidRPr="003D231A">
        <w:rPr>
          <w:color w:val="000000"/>
          <w:spacing w:val="2"/>
          <w:sz w:val="22"/>
          <w:szCs w:val="22"/>
        </w:rPr>
        <w:t>В случае если указанные неправомерные действия работников одной из Сторон,</w:t>
      </w:r>
      <w:r w:rsidR="004B1463" w:rsidRPr="003D231A">
        <w:rPr>
          <w:color w:val="000000"/>
          <w:spacing w:val="2"/>
          <w:sz w:val="22"/>
          <w:szCs w:val="22"/>
        </w:rPr>
        <w:br/>
      </w:r>
      <w:r w:rsidR="004B1463" w:rsidRPr="003D231A">
        <w:rPr>
          <w:color w:val="000000"/>
          <w:spacing w:val="8"/>
          <w:sz w:val="22"/>
          <w:szCs w:val="22"/>
        </w:rPr>
        <w:t>ее аффилированных лиц или посредников установлены вступившим в законную силу</w:t>
      </w:r>
      <w:r w:rsidR="004B1463" w:rsidRPr="003D231A">
        <w:rPr>
          <w:color w:val="000000"/>
          <w:spacing w:val="8"/>
          <w:sz w:val="22"/>
          <w:szCs w:val="22"/>
        </w:rPr>
        <w:br/>
      </w:r>
      <w:r w:rsidR="004B1463" w:rsidRPr="003D231A">
        <w:rPr>
          <w:color w:val="000000"/>
          <w:spacing w:val="9"/>
          <w:sz w:val="22"/>
          <w:szCs w:val="22"/>
        </w:rPr>
        <w:t>решением (приговором) суда, другая Сторона имеет право к одностороннем порядке</w:t>
      </w:r>
      <w:r w:rsidR="004B1463" w:rsidRPr="003D231A">
        <w:rPr>
          <w:color w:val="000000"/>
          <w:spacing w:val="9"/>
          <w:sz w:val="22"/>
          <w:szCs w:val="22"/>
        </w:rPr>
        <w:br/>
      </w:r>
      <w:r w:rsidR="004B1463" w:rsidRPr="003D231A">
        <w:rPr>
          <w:color w:val="000000"/>
          <w:spacing w:val="-3"/>
          <w:sz w:val="22"/>
          <w:szCs w:val="22"/>
        </w:rPr>
        <w:t xml:space="preserve">отказаться от исполнения настоящего Договора, путем направления письменного </w:t>
      </w:r>
      <w:r w:rsidR="004B1463" w:rsidRPr="003D231A">
        <w:rPr>
          <w:color w:val="000000"/>
          <w:spacing w:val="4"/>
          <w:sz w:val="22"/>
          <w:szCs w:val="22"/>
        </w:rPr>
        <w:t>уведомления о расторжении Договора. Сторона, являющаяся инициатором расторжения</w:t>
      </w:r>
      <w:r w:rsidR="004B1463" w:rsidRPr="003D231A">
        <w:rPr>
          <w:color w:val="000000"/>
          <w:spacing w:val="4"/>
          <w:sz w:val="22"/>
          <w:szCs w:val="22"/>
        </w:rPr>
        <w:br/>
      </w:r>
      <w:r w:rsidR="004B1463" w:rsidRPr="003D231A">
        <w:rPr>
          <w:color w:val="000000"/>
          <w:spacing w:val="2"/>
          <w:sz w:val="22"/>
          <w:szCs w:val="22"/>
        </w:rPr>
        <w:t>настоящего Договора по указанным основаниям, вправе требовать возмещения реального</w:t>
      </w:r>
      <w:r w:rsidR="004B1463" w:rsidRPr="003D231A">
        <w:rPr>
          <w:color w:val="000000"/>
          <w:spacing w:val="2"/>
          <w:sz w:val="22"/>
          <w:szCs w:val="22"/>
        </w:rPr>
        <w:br/>
      </w:r>
      <w:r w:rsidR="004B1463" w:rsidRPr="003D231A">
        <w:rPr>
          <w:color w:val="000000"/>
          <w:spacing w:val="1"/>
          <w:sz w:val="22"/>
          <w:szCs w:val="22"/>
        </w:rPr>
        <w:t>ущерба, возникшего в результате такого расторжения.</w:t>
      </w:r>
    </w:p>
    <w:p w14:paraId="45A8959D" w14:textId="77777777" w:rsidR="00C739E1" w:rsidRDefault="00C739E1" w:rsidP="004B1463">
      <w:pPr>
        <w:spacing w:line="200" w:lineRule="atLeast"/>
        <w:jc w:val="center"/>
        <w:rPr>
          <w:b/>
          <w:sz w:val="22"/>
          <w:szCs w:val="22"/>
        </w:rPr>
      </w:pPr>
    </w:p>
    <w:p w14:paraId="6F809281" w14:textId="77777777" w:rsidR="004B1463" w:rsidRPr="003D231A" w:rsidRDefault="00E853B1" w:rsidP="004B1463">
      <w:pPr>
        <w:spacing w:line="200" w:lineRule="atLeast"/>
        <w:jc w:val="center"/>
        <w:rPr>
          <w:b/>
          <w:sz w:val="22"/>
          <w:szCs w:val="22"/>
        </w:rPr>
      </w:pPr>
      <w:r>
        <w:rPr>
          <w:b/>
          <w:sz w:val="22"/>
          <w:szCs w:val="22"/>
        </w:rPr>
        <w:t>12</w:t>
      </w:r>
      <w:r w:rsidR="004B1463" w:rsidRPr="003D231A">
        <w:rPr>
          <w:b/>
          <w:sz w:val="22"/>
          <w:szCs w:val="22"/>
        </w:rPr>
        <w:t>. Адреса и банковские реквизиты сторон:</w:t>
      </w:r>
    </w:p>
    <w:p w14:paraId="32816356" w14:textId="77777777" w:rsidR="004B1463" w:rsidRPr="003D231A" w:rsidRDefault="004B1463" w:rsidP="004B1463">
      <w:pPr>
        <w:spacing w:line="200" w:lineRule="atLeast"/>
        <w:jc w:val="center"/>
        <w:rPr>
          <w:sz w:val="22"/>
          <w:szCs w:val="22"/>
        </w:rPr>
      </w:pPr>
    </w:p>
    <w:tbl>
      <w:tblPr>
        <w:tblW w:w="10065" w:type="dxa"/>
        <w:tblLayout w:type="fixed"/>
        <w:tblLook w:val="04A0" w:firstRow="1" w:lastRow="0" w:firstColumn="1" w:lastColumn="0" w:noHBand="0" w:noVBand="1"/>
      </w:tblPr>
      <w:tblGrid>
        <w:gridCol w:w="4962"/>
        <w:gridCol w:w="5103"/>
      </w:tblGrid>
      <w:tr w:rsidR="004B1463" w:rsidRPr="003D231A" w14:paraId="30D3556A" w14:textId="77777777" w:rsidTr="00CD32DC">
        <w:trPr>
          <w:trHeight w:val="253"/>
        </w:trPr>
        <w:tc>
          <w:tcPr>
            <w:tcW w:w="4962" w:type="dxa"/>
            <w:hideMark/>
          </w:tcPr>
          <w:p w14:paraId="28CCB97A" w14:textId="58576D6E" w:rsidR="004B1463" w:rsidRPr="00704284" w:rsidRDefault="004B1463" w:rsidP="001B7BB8">
            <w:pPr>
              <w:shd w:val="clear" w:color="auto" w:fill="FFFFFF"/>
              <w:tabs>
                <w:tab w:val="right" w:pos="4889"/>
              </w:tabs>
              <w:spacing w:line="200" w:lineRule="atLeast"/>
              <w:ind w:left="10"/>
              <w:rPr>
                <w:sz w:val="22"/>
                <w:szCs w:val="22"/>
              </w:rPr>
            </w:pPr>
            <w:r w:rsidRPr="00704284">
              <w:rPr>
                <w:sz w:val="22"/>
                <w:szCs w:val="22"/>
              </w:rPr>
              <w:t xml:space="preserve">Поставщик: </w:t>
            </w:r>
            <w:r w:rsidR="001B7BB8" w:rsidRPr="00704284">
              <w:rPr>
                <w:sz w:val="22"/>
                <w:szCs w:val="22"/>
              </w:rPr>
              <w:tab/>
            </w:r>
          </w:p>
          <w:p w14:paraId="4D04D00E" w14:textId="77777777" w:rsidR="00704284" w:rsidRPr="00704284" w:rsidRDefault="00704284" w:rsidP="00704284">
            <w:pPr>
              <w:rPr>
                <w:sz w:val="22"/>
                <w:szCs w:val="22"/>
              </w:rPr>
            </w:pPr>
          </w:p>
          <w:p w14:paraId="7E2293E7" w14:textId="77777777" w:rsidR="00704284" w:rsidRPr="00704284" w:rsidRDefault="00704284" w:rsidP="00704284">
            <w:pPr>
              <w:rPr>
                <w:sz w:val="22"/>
                <w:szCs w:val="22"/>
              </w:rPr>
            </w:pPr>
          </w:p>
          <w:p w14:paraId="0F90EECC" w14:textId="77777777" w:rsidR="00704284" w:rsidRPr="00704284" w:rsidRDefault="00704284" w:rsidP="00704284">
            <w:pPr>
              <w:rPr>
                <w:sz w:val="22"/>
                <w:szCs w:val="22"/>
              </w:rPr>
            </w:pPr>
          </w:p>
          <w:p w14:paraId="4625AE8C" w14:textId="77777777" w:rsidR="00704284" w:rsidRPr="00704284" w:rsidRDefault="00704284" w:rsidP="00704284">
            <w:pPr>
              <w:rPr>
                <w:sz w:val="22"/>
                <w:szCs w:val="22"/>
              </w:rPr>
            </w:pPr>
          </w:p>
          <w:p w14:paraId="2EA611AB" w14:textId="77777777" w:rsidR="00704284" w:rsidRPr="00704284" w:rsidRDefault="00704284" w:rsidP="00704284">
            <w:pPr>
              <w:rPr>
                <w:sz w:val="22"/>
                <w:szCs w:val="22"/>
              </w:rPr>
            </w:pPr>
          </w:p>
          <w:p w14:paraId="34009AAC" w14:textId="77777777" w:rsidR="00704284" w:rsidRPr="00704284" w:rsidRDefault="00704284" w:rsidP="00704284">
            <w:pPr>
              <w:rPr>
                <w:sz w:val="22"/>
                <w:szCs w:val="22"/>
              </w:rPr>
            </w:pPr>
          </w:p>
          <w:p w14:paraId="09EBC692" w14:textId="77777777" w:rsidR="001C30F9" w:rsidRPr="00704284" w:rsidRDefault="001C30F9" w:rsidP="009B48EE">
            <w:pPr>
              <w:rPr>
                <w:sz w:val="22"/>
                <w:szCs w:val="22"/>
              </w:rPr>
            </w:pPr>
          </w:p>
          <w:p w14:paraId="2B8ACF6E" w14:textId="77777777" w:rsidR="001C30F9" w:rsidRPr="00704284" w:rsidRDefault="001C30F9" w:rsidP="009B48EE">
            <w:pPr>
              <w:rPr>
                <w:sz w:val="22"/>
                <w:szCs w:val="22"/>
              </w:rPr>
            </w:pPr>
          </w:p>
          <w:p w14:paraId="76657183" w14:textId="77777777" w:rsidR="00704284" w:rsidRPr="00704284" w:rsidRDefault="00704284" w:rsidP="009B48EE">
            <w:pPr>
              <w:rPr>
                <w:sz w:val="22"/>
                <w:szCs w:val="22"/>
              </w:rPr>
            </w:pPr>
          </w:p>
          <w:p w14:paraId="734CBE1D" w14:textId="77777777" w:rsidR="00704284" w:rsidRPr="00704284" w:rsidRDefault="00704284" w:rsidP="009B48EE">
            <w:pPr>
              <w:rPr>
                <w:sz w:val="22"/>
                <w:szCs w:val="22"/>
              </w:rPr>
            </w:pPr>
          </w:p>
          <w:p w14:paraId="03776164" w14:textId="4CAE9090" w:rsidR="00704284" w:rsidRPr="00704284" w:rsidRDefault="00704284" w:rsidP="009B48EE">
            <w:pPr>
              <w:rPr>
                <w:sz w:val="22"/>
                <w:szCs w:val="22"/>
              </w:rPr>
            </w:pPr>
          </w:p>
          <w:p w14:paraId="64F12895" w14:textId="362AEA45" w:rsidR="009B48EE" w:rsidRPr="00704284" w:rsidRDefault="009D2C3E" w:rsidP="009B48EE">
            <w:pPr>
              <w:rPr>
                <w:sz w:val="22"/>
                <w:szCs w:val="22"/>
              </w:rPr>
            </w:pPr>
            <w:r w:rsidRPr="00704284">
              <w:rPr>
                <w:sz w:val="22"/>
                <w:szCs w:val="22"/>
              </w:rPr>
              <w:t>____</w:t>
            </w:r>
            <w:r w:rsidR="00A37434" w:rsidRPr="00704284">
              <w:rPr>
                <w:sz w:val="22"/>
                <w:szCs w:val="22"/>
              </w:rPr>
              <w:t>_______________</w:t>
            </w:r>
            <w:r w:rsidR="009B48EE" w:rsidRPr="00704284">
              <w:rPr>
                <w:sz w:val="22"/>
                <w:szCs w:val="22"/>
              </w:rPr>
              <w:t xml:space="preserve">                                           </w:t>
            </w:r>
          </w:p>
          <w:p w14:paraId="12AEC8DA" w14:textId="6CF52C90" w:rsidR="00C739E1" w:rsidRPr="00704284" w:rsidRDefault="00704284" w:rsidP="009B48EE">
            <w:pPr>
              <w:rPr>
                <w:sz w:val="22"/>
                <w:szCs w:val="22"/>
              </w:rPr>
            </w:pPr>
            <w:r w:rsidRPr="00704284">
              <w:rPr>
                <w:sz w:val="22"/>
                <w:szCs w:val="22"/>
              </w:rPr>
              <w:t>М.П</w:t>
            </w:r>
          </w:p>
        </w:tc>
        <w:tc>
          <w:tcPr>
            <w:tcW w:w="5103" w:type="dxa"/>
          </w:tcPr>
          <w:p w14:paraId="565C1C2D" w14:textId="77777777" w:rsidR="004B1463" w:rsidRPr="00704284" w:rsidRDefault="004B1463">
            <w:pPr>
              <w:spacing w:line="200" w:lineRule="atLeast"/>
              <w:jc w:val="both"/>
              <w:rPr>
                <w:sz w:val="22"/>
                <w:szCs w:val="22"/>
              </w:rPr>
            </w:pPr>
            <w:r w:rsidRPr="00704284">
              <w:rPr>
                <w:sz w:val="22"/>
                <w:szCs w:val="22"/>
              </w:rPr>
              <w:t>Заказчик:</w:t>
            </w:r>
          </w:p>
          <w:p w14:paraId="26B1C10B" w14:textId="77777777" w:rsidR="004B1463" w:rsidRPr="00704284" w:rsidRDefault="004B1463">
            <w:pPr>
              <w:spacing w:line="200" w:lineRule="atLeast"/>
              <w:jc w:val="both"/>
              <w:rPr>
                <w:sz w:val="22"/>
                <w:szCs w:val="22"/>
              </w:rPr>
            </w:pPr>
          </w:p>
          <w:p w14:paraId="2D6AB342" w14:textId="77777777" w:rsidR="00042B87" w:rsidRPr="00042B87" w:rsidRDefault="00042B87" w:rsidP="00042B87">
            <w:pPr>
              <w:suppressAutoHyphens w:val="0"/>
              <w:overflowPunct w:val="0"/>
              <w:autoSpaceDE w:val="0"/>
              <w:autoSpaceDN w:val="0"/>
              <w:adjustRightInd w:val="0"/>
              <w:textAlignment w:val="baseline"/>
              <w:rPr>
                <w:sz w:val="22"/>
                <w:szCs w:val="22"/>
                <w:lang w:eastAsia="ru-RU"/>
              </w:rPr>
            </w:pPr>
            <w:r w:rsidRPr="00042B87">
              <w:rPr>
                <w:sz w:val="22"/>
                <w:szCs w:val="22"/>
                <w:lang w:eastAsia="ru-RU"/>
              </w:rPr>
              <w:t>АСУСО «Крутинский ДИ»</w:t>
            </w:r>
          </w:p>
          <w:p w14:paraId="716BC6D6" w14:textId="77777777" w:rsidR="00042B87" w:rsidRPr="00042B87" w:rsidRDefault="00042B87" w:rsidP="00042B87">
            <w:pPr>
              <w:suppressAutoHyphens w:val="0"/>
              <w:overflowPunct w:val="0"/>
              <w:autoSpaceDE w:val="0"/>
              <w:autoSpaceDN w:val="0"/>
              <w:adjustRightInd w:val="0"/>
              <w:textAlignment w:val="baseline"/>
              <w:rPr>
                <w:sz w:val="22"/>
                <w:szCs w:val="22"/>
                <w:lang w:eastAsia="ru-RU"/>
              </w:rPr>
            </w:pPr>
            <w:r w:rsidRPr="00042B87">
              <w:rPr>
                <w:sz w:val="22"/>
                <w:szCs w:val="22"/>
                <w:lang w:eastAsia="ru-RU"/>
              </w:rPr>
              <w:t xml:space="preserve">646130, Омская обл., </w:t>
            </w:r>
            <w:proofErr w:type="spellStart"/>
            <w:r w:rsidRPr="00042B87">
              <w:rPr>
                <w:sz w:val="22"/>
                <w:szCs w:val="22"/>
                <w:lang w:eastAsia="ru-RU"/>
              </w:rPr>
              <w:t>р.п</w:t>
            </w:r>
            <w:proofErr w:type="spellEnd"/>
            <w:r w:rsidRPr="00042B87">
              <w:rPr>
                <w:sz w:val="22"/>
                <w:szCs w:val="22"/>
                <w:lang w:eastAsia="ru-RU"/>
              </w:rPr>
              <w:t>. Крутинка, ул. Красный путь, 196.</w:t>
            </w:r>
          </w:p>
          <w:p w14:paraId="4EB7F41B" w14:textId="77777777" w:rsidR="00042B87" w:rsidRPr="00042B87" w:rsidRDefault="00042B87" w:rsidP="00042B87">
            <w:pPr>
              <w:suppressAutoHyphens w:val="0"/>
              <w:overflowPunct w:val="0"/>
              <w:autoSpaceDE w:val="0"/>
              <w:autoSpaceDN w:val="0"/>
              <w:adjustRightInd w:val="0"/>
              <w:textAlignment w:val="baseline"/>
              <w:rPr>
                <w:sz w:val="22"/>
                <w:szCs w:val="22"/>
                <w:lang w:eastAsia="ru-RU"/>
              </w:rPr>
            </w:pPr>
            <w:r w:rsidRPr="00042B87">
              <w:rPr>
                <w:sz w:val="22"/>
                <w:szCs w:val="22"/>
                <w:lang w:eastAsia="ru-RU"/>
              </w:rPr>
              <w:t xml:space="preserve">ОГРН </w:t>
            </w:r>
            <w:r w:rsidRPr="00042B87">
              <w:rPr>
                <w:sz w:val="22"/>
                <w:szCs w:val="22"/>
              </w:rPr>
              <w:t>1025501684460</w:t>
            </w:r>
          </w:p>
          <w:p w14:paraId="021C8D19" w14:textId="77777777" w:rsidR="00042B87" w:rsidRPr="00042B87" w:rsidRDefault="00042B87" w:rsidP="00042B87">
            <w:pPr>
              <w:suppressAutoHyphens w:val="0"/>
              <w:overflowPunct w:val="0"/>
              <w:autoSpaceDE w:val="0"/>
              <w:autoSpaceDN w:val="0"/>
              <w:adjustRightInd w:val="0"/>
              <w:textAlignment w:val="baseline"/>
              <w:rPr>
                <w:sz w:val="22"/>
                <w:szCs w:val="22"/>
                <w:lang w:eastAsia="ru-RU"/>
              </w:rPr>
            </w:pPr>
            <w:r w:rsidRPr="00042B87">
              <w:rPr>
                <w:sz w:val="22"/>
                <w:szCs w:val="22"/>
                <w:lang w:eastAsia="ru-RU"/>
              </w:rPr>
              <w:t>ИНН 5518006610</w:t>
            </w:r>
          </w:p>
          <w:p w14:paraId="1C5DB108" w14:textId="77777777" w:rsidR="00042B87" w:rsidRPr="00042B87" w:rsidRDefault="00042B87" w:rsidP="00042B87">
            <w:pPr>
              <w:suppressAutoHyphens w:val="0"/>
              <w:overflowPunct w:val="0"/>
              <w:autoSpaceDE w:val="0"/>
              <w:autoSpaceDN w:val="0"/>
              <w:adjustRightInd w:val="0"/>
              <w:textAlignment w:val="baseline"/>
              <w:rPr>
                <w:sz w:val="22"/>
                <w:szCs w:val="22"/>
                <w:lang w:eastAsia="ru-RU"/>
              </w:rPr>
            </w:pPr>
            <w:r w:rsidRPr="00042B87">
              <w:rPr>
                <w:sz w:val="22"/>
                <w:szCs w:val="22"/>
                <w:lang w:eastAsia="ru-RU"/>
              </w:rPr>
              <w:t>КПП 551801001</w:t>
            </w:r>
          </w:p>
          <w:p w14:paraId="515D352F" w14:textId="77777777" w:rsidR="00042B87" w:rsidRPr="00042B87" w:rsidRDefault="00042B87" w:rsidP="00042B87">
            <w:pPr>
              <w:suppressAutoHyphens w:val="0"/>
              <w:overflowPunct w:val="0"/>
              <w:autoSpaceDE w:val="0"/>
              <w:autoSpaceDN w:val="0"/>
              <w:adjustRightInd w:val="0"/>
              <w:textAlignment w:val="baseline"/>
              <w:rPr>
                <w:sz w:val="22"/>
                <w:szCs w:val="22"/>
                <w:lang w:eastAsia="ru-RU"/>
              </w:rPr>
            </w:pPr>
            <w:r w:rsidRPr="00042B87">
              <w:rPr>
                <w:sz w:val="22"/>
                <w:szCs w:val="22"/>
                <w:lang w:eastAsia="ru-RU"/>
              </w:rPr>
              <w:t>Л/СЧ 015.33.086.8 в Министерстве финансов Омской обл.</w:t>
            </w:r>
          </w:p>
          <w:p w14:paraId="7FCE1C2B" w14:textId="77777777" w:rsidR="00042B87" w:rsidRPr="00042B87" w:rsidRDefault="00042B87" w:rsidP="00042B87">
            <w:pPr>
              <w:suppressAutoHyphens w:val="0"/>
              <w:overflowPunct w:val="0"/>
              <w:autoSpaceDE w:val="0"/>
              <w:autoSpaceDN w:val="0"/>
              <w:adjustRightInd w:val="0"/>
              <w:textAlignment w:val="baseline"/>
              <w:rPr>
                <w:sz w:val="22"/>
                <w:szCs w:val="22"/>
                <w:lang w:eastAsia="ru-RU"/>
              </w:rPr>
            </w:pPr>
            <w:r w:rsidRPr="00042B87">
              <w:rPr>
                <w:sz w:val="22"/>
                <w:szCs w:val="22"/>
                <w:lang w:eastAsia="ru-RU"/>
              </w:rPr>
              <w:t xml:space="preserve">Наименование банка: ОКЦ № 6 </w:t>
            </w:r>
            <w:proofErr w:type="spellStart"/>
            <w:r w:rsidRPr="00042B87">
              <w:rPr>
                <w:sz w:val="22"/>
                <w:szCs w:val="22"/>
                <w:lang w:eastAsia="ru-RU"/>
              </w:rPr>
              <w:t>СибГУ</w:t>
            </w:r>
            <w:proofErr w:type="spellEnd"/>
            <w:r w:rsidRPr="00042B87">
              <w:rPr>
                <w:sz w:val="22"/>
                <w:szCs w:val="22"/>
                <w:lang w:eastAsia="ru-RU"/>
              </w:rPr>
              <w:t xml:space="preserve"> Банка России //УФК по Омской области г. Омск</w:t>
            </w:r>
          </w:p>
          <w:p w14:paraId="211BA47F" w14:textId="77777777" w:rsidR="00042B87" w:rsidRPr="00042B87" w:rsidRDefault="00042B87" w:rsidP="00042B87">
            <w:pPr>
              <w:suppressAutoHyphens w:val="0"/>
              <w:overflowPunct w:val="0"/>
              <w:autoSpaceDE w:val="0"/>
              <w:autoSpaceDN w:val="0"/>
              <w:adjustRightInd w:val="0"/>
              <w:textAlignment w:val="baseline"/>
              <w:rPr>
                <w:sz w:val="22"/>
                <w:szCs w:val="22"/>
                <w:lang w:eastAsia="ru-RU"/>
              </w:rPr>
            </w:pPr>
            <w:r w:rsidRPr="00042B87">
              <w:rPr>
                <w:sz w:val="22"/>
                <w:szCs w:val="22"/>
                <w:lang w:eastAsia="ru-RU"/>
              </w:rPr>
              <w:t>Единый казначейский счет 40102810245370000044</w:t>
            </w:r>
          </w:p>
          <w:p w14:paraId="3C824DD1" w14:textId="77777777" w:rsidR="00042B87" w:rsidRPr="00042B87" w:rsidRDefault="00042B87" w:rsidP="00042B87">
            <w:pPr>
              <w:suppressAutoHyphens w:val="0"/>
              <w:overflowPunct w:val="0"/>
              <w:autoSpaceDE w:val="0"/>
              <w:autoSpaceDN w:val="0"/>
              <w:adjustRightInd w:val="0"/>
              <w:textAlignment w:val="baseline"/>
              <w:rPr>
                <w:sz w:val="22"/>
                <w:szCs w:val="22"/>
                <w:lang w:eastAsia="ru-RU"/>
              </w:rPr>
            </w:pPr>
            <w:r w:rsidRPr="00042B87">
              <w:rPr>
                <w:sz w:val="22"/>
                <w:szCs w:val="22"/>
                <w:lang w:eastAsia="ru-RU"/>
              </w:rPr>
              <w:t>Казначейский счет 03224643520000005201</w:t>
            </w:r>
          </w:p>
          <w:p w14:paraId="56D9B844" w14:textId="6DF00ECF" w:rsidR="004B1463" w:rsidRPr="00704284" w:rsidRDefault="00042B87" w:rsidP="00042B87">
            <w:pPr>
              <w:suppressAutoHyphens w:val="0"/>
              <w:overflowPunct w:val="0"/>
              <w:autoSpaceDE w:val="0"/>
              <w:autoSpaceDN w:val="0"/>
              <w:adjustRightInd w:val="0"/>
              <w:textAlignment w:val="baseline"/>
              <w:rPr>
                <w:sz w:val="22"/>
                <w:szCs w:val="22"/>
                <w:lang w:eastAsia="ru-RU"/>
              </w:rPr>
            </w:pPr>
            <w:r w:rsidRPr="00042B87">
              <w:rPr>
                <w:sz w:val="22"/>
                <w:szCs w:val="22"/>
                <w:lang w:eastAsia="ru-RU"/>
              </w:rPr>
              <w:t>БИК 015209001</w:t>
            </w:r>
          </w:p>
          <w:p w14:paraId="74BFD0C8" w14:textId="205ACA14" w:rsidR="00F8606E" w:rsidRPr="00704284" w:rsidRDefault="00F8606E">
            <w:pPr>
              <w:suppressAutoHyphens w:val="0"/>
              <w:overflowPunct w:val="0"/>
              <w:autoSpaceDE w:val="0"/>
              <w:autoSpaceDN w:val="0"/>
              <w:adjustRightInd w:val="0"/>
              <w:textAlignment w:val="baseline"/>
              <w:rPr>
                <w:sz w:val="22"/>
                <w:szCs w:val="22"/>
                <w:lang w:eastAsia="ru-RU"/>
              </w:rPr>
            </w:pPr>
            <w:r w:rsidRPr="00704284">
              <w:rPr>
                <w:sz w:val="22"/>
                <w:szCs w:val="22"/>
                <w:lang w:eastAsia="ru-RU"/>
              </w:rPr>
              <w:t>Тел: +73816721252</w:t>
            </w:r>
          </w:p>
          <w:p w14:paraId="56071B1C" w14:textId="09FEAB34" w:rsidR="00C044EF" w:rsidRPr="00704284" w:rsidRDefault="00C044EF">
            <w:pPr>
              <w:suppressAutoHyphens w:val="0"/>
              <w:overflowPunct w:val="0"/>
              <w:autoSpaceDE w:val="0"/>
              <w:autoSpaceDN w:val="0"/>
              <w:adjustRightInd w:val="0"/>
              <w:textAlignment w:val="baseline"/>
              <w:rPr>
                <w:sz w:val="22"/>
                <w:szCs w:val="22"/>
                <w:lang w:eastAsia="ru-RU"/>
              </w:rPr>
            </w:pPr>
            <w:r w:rsidRPr="00704284">
              <w:rPr>
                <w:sz w:val="22"/>
                <w:szCs w:val="22"/>
                <w:lang w:eastAsia="ru-RU"/>
              </w:rPr>
              <w:t xml:space="preserve">Электронная почта: </w:t>
            </w:r>
            <w:r w:rsidRPr="00704284">
              <w:rPr>
                <w:sz w:val="22"/>
                <w:szCs w:val="22"/>
                <w:lang w:val="en-US" w:eastAsia="ru-RU"/>
              </w:rPr>
              <w:t>krutinkatm</w:t>
            </w:r>
            <w:r w:rsidRPr="00704284">
              <w:rPr>
                <w:sz w:val="22"/>
                <w:szCs w:val="22"/>
                <w:lang w:eastAsia="ru-RU"/>
              </w:rPr>
              <w:t>@</w:t>
            </w:r>
            <w:r w:rsidRPr="00704284">
              <w:rPr>
                <w:sz w:val="22"/>
                <w:szCs w:val="22"/>
                <w:lang w:val="en-US" w:eastAsia="ru-RU"/>
              </w:rPr>
              <w:t>yandex</w:t>
            </w:r>
            <w:r w:rsidRPr="00704284">
              <w:rPr>
                <w:sz w:val="22"/>
                <w:szCs w:val="22"/>
                <w:lang w:eastAsia="ru-RU"/>
              </w:rPr>
              <w:t>.</w:t>
            </w:r>
            <w:r w:rsidRPr="00704284">
              <w:rPr>
                <w:sz w:val="22"/>
                <w:szCs w:val="22"/>
                <w:lang w:val="en-US" w:eastAsia="ru-RU"/>
              </w:rPr>
              <w:t>ru</w:t>
            </w:r>
          </w:p>
          <w:p w14:paraId="797EE709" w14:textId="77777777" w:rsidR="004B1463" w:rsidRPr="00704284" w:rsidRDefault="004B1463">
            <w:pPr>
              <w:rPr>
                <w:sz w:val="22"/>
                <w:szCs w:val="22"/>
              </w:rPr>
            </w:pPr>
          </w:p>
          <w:p w14:paraId="14723869" w14:textId="77777777" w:rsidR="004B1463" w:rsidRPr="00704284" w:rsidRDefault="004B1463">
            <w:pPr>
              <w:rPr>
                <w:sz w:val="22"/>
                <w:szCs w:val="22"/>
              </w:rPr>
            </w:pPr>
          </w:p>
          <w:p w14:paraId="046CE25B" w14:textId="1D9D9AAC" w:rsidR="001B7BB8" w:rsidRPr="00704284" w:rsidRDefault="001B7BB8">
            <w:pPr>
              <w:rPr>
                <w:sz w:val="22"/>
                <w:szCs w:val="22"/>
              </w:rPr>
            </w:pPr>
          </w:p>
          <w:p w14:paraId="7CEADC99" w14:textId="24C06845" w:rsidR="004B1463" w:rsidRPr="00704284" w:rsidRDefault="004B1463">
            <w:pPr>
              <w:rPr>
                <w:sz w:val="22"/>
                <w:szCs w:val="22"/>
              </w:rPr>
            </w:pPr>
            <w:r w:rsidRPr="00704284">
              <w:rPr>
                <w:sz w:val="22"/>
                <w:szCs w:val="22"/>
              </w:rPr>
              <w:t>Директор</w:t>
            </w:r>
          </w:p>
          <w:p w14:paraId="591DCC39" w14:textId="77777777" w:rsidR="004B1463" w:rsidRPr="00704284" w:rsidRDefault="004B1463">
            <w:pPr>
              <w:rPr>
                <w:sz w:val="22"/>
                <w:szCs w:val="22"/>
              </w:rPr>
            </w:pPr>
          </w:p>
          <w:p w14:paraId="4A41D239" w14:textId="224657DB" w:rsidR="004B1463" w:rsidRPr="00704284" w:rsidRDefault="004B1463">
            <w:pPr>
              <w:rPr>
                <w:sz w:val="22"/>
                <w:szCs w:val="22"/>
              </w:rPr>
            </w:pPr>
            <w:r w:rsidRPr="00704284">
              <w:rPr>
                <w:sz w:val="22"/>
                <w:szCs w:val="22"/>
              </w:rPr>
              <w:t xml:space="preserve">_______________ И.Н. Субботина                                            </w:t>
            </w:r>
          </w:p>
          <w:p w14:paraId="5A2AA39B" w14:textId="272F6347" w:rsidR="004B1463" w:rsidRPr="00704284" w:rsidRDefault="00704284">
            <w:pPr>
              <w:spacing w:line="200" w:lineRule="atLeast"/>
              <w:jc w:val="both"/>
              <w:rPr>
                <w:sz w:val="22"/>
                <w:szCs w:val="22"/>
              </w:rPr>
            </w:pPr>
            <w:r w:rsidRPr="00704284">
              <w:rPr>
                <w:sz w:val="22"/>
                <w:szCs w:val="22"/>
              </w:rPr>
              <w:t>М.П.</w:t>
            </w:r>
          </w:p>
        </w:tc>
      </w:tr>
    </w:tbl>
    <w:p w14:paraId="368090C3" w14:textId="77777777" w:rsidR="009D4ECA" w:rsidRDefault="009D4ECA"/>
    <w:p w14:paraId="7D3E46BA" w14:textId="77777777" w:rsidR="00B93D26" w:rsidRDefault="00B93D26"/>
    <w:p w14:paraId="592C4F1F" w14:textId="77777777" w:rsidR="00B93D26" w:rsidRDefault="00B93D26"/>
    <w:p w14:paraId="13E4345A" w14:textId="77777777" w:rsidR="00B93D26" w:rsidRDefault="00B93D26"/>
    <w:p w14:paraId="34B91D3D" w14:textId="77777777" w:rsidR="00B93D26" w:rsidRDefault="00B93D26"/>
    <w:p w14:paraId="3CA37E02" w14:textId="77777777" w:rsidR="00B93D26" w:rsidRDefault="00B93D26"/>
    <w:p w14:paraId="6725EC30" w14:textId="77777777" w:rsidR="00B93D26" w:rsidRDefault="00B93D26"/>
    <w:p w14:paraId="34E2E8FF" w14:textId="77777777" w:rsidR="00B93D26" w:rsidRDefault="00B93D26"/>
    <w:p w14:paraId="00114646" w14:textId="77777777" w:rsidR="00B93D26" w:rsidRDefault="00B93D26"/>
    <w:p w14:paraId="31C1916B" w14:textId="77777777" w:rsidR="00CD3F04" w:rsidRDefault="00CD3F04" w:rsidP="000347FC">
      <w:pPr>
        <w:rPr>
          <w:sz w:val="22"/>
          <w:szCs w:val="22"/>
          <w:lang w:eastAsia="en-US"/>
        </w:rPr>
      </w:pPr>
    </w:p>
    <w:p w14:paraId="69F4933B" w14:textId="77777777" w:rsidR="006E6D0B" w:rsidRDefault="006E6D0B" w:rsidP="00B93D26">
      <w:pPr>
        <w:ind w:firstLine="5670"/>
        <w:rPr>
          <w:sz w:val="22"/>
          <w:szCs w:val="22"/>
          <w:lang w:eastAsia="en-US"/>
        </w:rPr>
      </w:pPr>
    </w:p>
    <w:p w14:paraId="66C13258" w14:textId="77777777" w:rsidR="006E6D0B" w:rsidRDefault="006E6D0B" w:rsidP="00B93D26">
      <w:pPr>
        <w:ind w:firstLine="5670"/>
        <w:rPr>
          <w:sz w:val="22"/>
          <w:szCs w:val="22"/>
          <w:lang w:eastAsia="en-US"/>
        </w:rPr>
      </w:pPr>
    </w:p>
    <w:p w14:paraId="1CB55A19" w14:textId="77777777" w:rsidR="006E6D0B" w:rsidRDefault="006E6D0B" w:rsidP="00B93D26">
      <w:pPr>
        <w:ind w:firstLine="5670"/>
        <w:rPr>
          <w:sz w:val="22"/>
          <w:szCs w:val="22"/>
          <w:lang w:eastAsia="en-US"/>
        </w:rPr>
      </w:pPr>
    </w:p>
    <w:p w14:paraId="60782157" w14:textId="17131E34" w:rsidR="00084870" w:rsidRDefault="00084870" w:rsidP="00C044EF">
      <w:pPr>
        <w:rPr>
          <w:sz w:val="22"/>
          <w:szCs w:val="22"/>
          <w:lang w:eastAsia="en-US"/>
        </w:rPr>
      </w:pPr>
    </w:p>
    <w:p w14:paraId="0D5045C4" w14:textId="6CD43BA9" w:rsidR="00B93D26" w:rsidRDefault="00B93D26" w:rsidP="00B93D26">
      <w:pPr>
        <w:ind w:firstLine="5670"/>
        <w:rPr>
          <w:sz w:val="22"/>
          <w:szCs w:val="22"/>
          <w:lang w:eastAsia="en-US"/>
        </w:rPr>
      </w:pPr>
      <w:r>
        <w:rPr>
          <w:sz w:val="22"/>
          <w:szCs w:val="22"/>
          <w:lang w:eastAsia="en-US"/>
        </w:rPr>
        <w:lastRenderedPageBreak/>
        <w:t>Приложение № 1</w:t>
      </w:r>
    </w:p>
    <w:p w14:paraId="5B911A3D" w14:textId="31BA963A" w:rsidR="00B93D26" w:rsidRDefault="00B93D26" w:rsidP="00B93D26">
      <w:pPr>
        <w:tabs>
          <w:tab w:val="left" w:pos="8833"/>
        </w:tabs>
        <w:suppressAutoHyphens w:val="0"/>
        <w:ind w:left="5670"/>
        <w:rPr>
          <w:sz w:val="22"/>
          <w:szCs w:val="22"/>
          <w:lang w:eastAsia="ru-RU"/>
        </w:rPr>
      </w:pPr>
      <w:r>
        <w:rPr>
          <w:sz w:val="22"/>
          <w:szCs w:val="22"/>
          <w:lang w:eastAsia="ru-RU"/>
        </w:rPr>
        <w:t>к Договору №</w:t>
      </w:r>
      <w:r w:rsidR="000F5E57">
        <w:rPr>
          <w:sz w:val="22"/>
          <w:szCs w:val="22"/>
          <w:lang w:eastAsia="ru-RU"/>
        </w:rPr>
        <w:t xml:space="preserve"> ___________</w:t>
      </w:r>
    </w:p>
    <w:p w14:paraId="68A86C2D" w14:textId="5517DAA8" w:rsidR="00B93D26" w:rsidRDefault="00B93D26" w:rsidP="00B93D26">
      <w:pPr>
        <w:ind w:left="5670"/>
        <w:rPr>
          <w:sz w:val="22"/>
          <w:szCs w:val="22"/>
          <w:lang w:eastAsia="ru-RU"/>
        </w:rPr>
      </w:pPr>
      <w:r>
        <w:rPr>
          <w:sz w:val="22"/>
          <w:szCs w:val="22"/>
          <w:lang w:eastAsia="ru-RU"/>
        </w:rPr>
        <w:t>от «</w:t>
      </w:r>
      <w:r w:rsidR="000F5E57">
        <w:rPr>
          <w:sz w:val="22"/>
          <w:szCs w:val="22"/>
          <w:lang w:eastAsia="ru-RU"/>
        </w:rPr>
        <w:t>__</w:t>
      </w:r>
      <w:r>
        <w:rPr>
          <w:sz w:val="22"/>
          <w:szCs w:val="22"/>
          <w:lang w:eastAsia="ru-RU"/>
        </w:rPr>
        <w:t>»</w:t>
      </w:r>
      <w:r w:rsidR="00C739E1">
        <w:rPr>
          <w:sz w:val="22"/>
          <w:szCs w:val="22"/>
          <w:lang w:eastAsia="ru-RU"/>
        </w:rPr>
        <w:t xml:space="preserve"> </w:t>
      </w:r>
      <w:r w:rsidR="000F5E57">
        <w:rPr>
          <w:sz w:val="22"/>
          <w:szCs w:val="22"/>
          <w:lang w:eastAsia="ru-RU"/>
        </w:rPr>
        <w:t>_______</w:t>
      </w:r>
      <w:r w:rsidR="009D2C3E">
        <w:rPr>
          <w:sz w:val="22"/>
          <w:szCs w:val="22"/>
          <w:lang w:eastAsia="ru-RU"/>
        </w:rPr>
        <w:t xml:space="preserve"> </w:t>
      </w:r>
      <w:r w:rsidR="001C30F9">
        <w:rPr>
          <w:sz w:val="22"/>
          <w:szCs w:val="22"/>
          <w:lang w:eastAsia="ru-RU"/>
        </w:rPr>
        <w:t>202</w:t>
      </w:r>
      <w:r w:rsidR="000F5E57">
        <w:rPr>
          <w:sz w:val="22"/>
          <w:szCs w:val="22"/>
          <w:lang w:eastAsia="ru-RU"/>
        </w:rPr>
        <w:t xml:space="preserve">6 </w:t>
      </w:r>
      <w:r>
        <w:rPr>
          <w:sz w:val="22"/>
          <w:szCs w:val="22"/>
          <w:lang w:eastAsia="ru-RU"/>
        </w:rPr>
        <w:t>г.</w:t>
      </w:r>
    </w:p>
    <w:p w14:paraId="204AE845" w14:textId="77777777" w:rsidR="00B93D26" w:rsidRDefault="00B93D26" w:rsidP="00B93D26">
      <w:pPr>
        <w:rPr>
          <w:sz w:val="22"/>
          <w:szCs w:val="22"/>
        </w:rPr>
      </w:pPr>
    </w:p>
    <w:p w14:paraId="74BD6472" w14:textId="77777777" w:rsidR="00B93D26" w:rsidRDefault="00B93D26" w:rsidP="00B93D26">
      <w:pPr>
        <w:rPr>
          <w:sz w:val="22"/>
          <w:szCs w:val="22"/>
        </w:rPr>
      </w:pPr>
    </w:p>
    <w:p w14:paraId="20C37143" w14:textId="77777777" w:rsidR="00B93D26" w:rsidRDefault="00B93D26" w:rsidP="00B93D26">
      <w:pPr>
        <w:jc w:val="center"/>
        <w:rPr>
          <w:b/>
          <w:sz w:val="22"/>
          <w:szCs w:val="22"/>
        </w:rPr>
      </w:pPr>
      <w:r>
        <w:rPr>
          <w:b/>
          <w:sz w:val="22"/>
          <w:szCs w:val="22"/>
        </w:rPr>
        <w:t>СПЕЦИФИКАЦИЯ</w:t>
      </w:r>
    </w:p>
    <w:p w14:paraId="04DCD6F5" w14:textId="77777777" w:rsidR="00B93D26" w:rsidRDefault="00B93D26" w:rsidP="00B93D26">
      <w:pPr>
        <w:rPr>
          <w:sz w:val="22"/>
          <w:szCs w:val="22"/>
        </w:rPr>
      </w:pPr>
    </w:p>
    <w:p w14:paraId="272F30A6" w14:textId="77777777" w:rsidR="00B93D26" w:rsidRDefault="00B93D26" w:rsidP="00B93D26">
      <w:pPr>
        <w:widowControl w:val="0"/>
        <w:tabs>
          <w:tab w:val="left" w:pos="708"/>
        </w:tabs>
        <w:jc w:val="center"/>
        <w:outlineLvl w:val="1"/>
        <w:rPr>
          <w:b/>
          <w:sz w:val="22"/>
          <w:szCs w:val="22"/>
        </w:rPr>
      </w:pPr>
      <w:r>
        <w:rPr>
          <w:b/>
          <w:sz w:val="22"/>
          <w:szCs w:val="22"/>
          <w:lang w:val="x-none"/>
        </w:rPr>
        <w:t xml:space="preserve">СВЕДЕНИЯ </w:t>
      </w:r>
      <w:r>
        <w:rPr>
          <w:b/>
          <w:sz w:val="22"/>
          <w:szCs w:val="22"/>
        </w:rPr>
        <w:t>ПОСТАВЩИКА</w:t>
      </w:r>
      <w:r>
        <w:rPr>
          <w:b/>
          <w:sz w:val="22"/>
          <w:szCs w:val="22"/>
          <w:lang w:val="x-none"/>
        </w:rPr>
        <w:t xml:space="preserve"> О </w:t>
      </w:r>
      <w:r>
        <w:rPr>
          <w:b/>
          <w:sz w:val="22"/>
          <w:szCs w:val="22"/>
        </w:rPr>
        <w:t>ПОСТАВЛЯЕМОМ ИМ ТОВАРЕ</w:t>
      </w:r>
    </w:p>
    <w:p w14:paraId="586A1A42" w14:textId="5E39D912" w:rsidR="00B93D26" w:rsidRDefault="00B93D26" w:rsidP="00B93D26">
      <w:pPr>
        <w:pStyle w:val="a5"/>
        <w:ind w:right="-816"/>
        <w:jc w:val="center"/>
        <w:rPr>
          <w:b/>
          <w:sz w:val="22"/>
          <w:szCs w:val="22"/>
          <w:lang w:val="x-none"/>
        </w:rPr>
      </w:pPr>
    </w:p>
    <w:tbl>
      <w:tblPr>
        <w:tblStyle w:val="a9"/>
        <w:tblW w:w="10774" w:type="dxa"/>
        <w:tblInd w:w="-856" w:type="dxa"/>
        <w:tblLayout w:type="fixed"/>
        <w:tblLook w:val="04A0" w:firstRow="1" w:lastRow="0" w:firstColumn="1" w:lastColumn="0" w:noHBand="0" w:noVBand="1"/>
      </w:tblPr>
      <w:tblGrid>
        <w:gridCol w:w="425"/>
        <w:gridCol w:w="1986"/>
        <w:gridCol w:w="1984"/>
        <w:gridCol w:w="1134"/>
        <w:gridCol w:w="1985"/>
        <w:gridCol w:w="1417"/>
        <w:gridCol w:w="1843"/>
      </w:tblGrid>
      <w:tr w:rsidR="00CA057C" w:rsidRPr="0053270A" w14:paraId="052C8DB9" w14:textId="04766E0A" w:rsidTr="00CA057C">
        <w:trPr>
          <w:trHeight w:val="252"/>
        </w:trPr>
        <w:tc>
          <w:tcPr>
            <w:tcW w:w="425" w:type="dxa"/>
            <w:vMerge w:val="restart"/>
            <w:vAlign w:val="center"/>
          </w:tcPr>
          <w:p w14:paraId="5FF1548C" w14:textId="77777777" w:rsidR="00CA057C" w:rsidRPr="0027384A" w:rsidRDefault="00CA057C" w:rsidP="00CA057C">
            <w:pPr>
              <w:tabs>
                <w:tab w:val="left" w:pos="1134"/>
              </w:tabs>
              <w:spacing w:after="100" w:afterAutospacing="1"/>
              <w:contextualSpacing/>
              <w:jc w:val="center"/>
              <w:rPr>
                <w:b/>
                <w:sz w:val="20"/>
                <w:szCs w:val="20"/>
              </w:rPr>
            </w:pPr>
            <w:r w:rsidRPr="0027384A">
              <w:rPr>
                <w:b/>
                <w:sz w:val="20"/>
                <w:szCs w:val="20"/>
              </w:rPr>
              <w:t>№</w:t>
            </w:r>
          </w:p>
        </w:tc>
        <w:tc>
          <w:tcPr>
            <w:tcW w:w="1986" w:type="dxa"/>
            <w:vMerge w:val="restart"/>
            <w:vAlign w:val="center"/>
          </w:tcPr>
          <w:p w14:paraId="48456510" w14:textId="062EC4F0" w:rsidR="00CA057C" w:rsidRPr="0053270A" w:rsidRDefault="00CA057C" w:rsidP="00CA057C">
            <w:pPr>
              <w:tabs>
                <w:tab w:val="left" w:pos="1134"/>
              </w:tabs>
              <w:spacing w:after="100" w:afterAutospacing="1"/>
              <w:contextualSpacing/>
              <w:jc w:val="center"/>
              <w:rPr>
                <w:b/>
                <w:sz w:val="20"/>
                <w:szCs w:val="20"/>
              </w:rPr>
            </w:pPr>
            <w:r>
              <w:rPr>
                <w:b/>
                <w:sz w:val="20"/>
                <w:szCs w:val="20"/>
              </w:rPr>
              <w:t>Наименование</w:t>
            </w:r>
          </w:p>
        </w:tc>
        <w:tc>
          <w:tcPr>
            <w:tcW w:w="1984" w:type="dxa"/>
            <w:vMerge w:val="restart"/>
          </w:tcPr>
          <w:p w14:paraId="26C9536B" w14:textId="26E6D9CD" w:rsidR="00CA057C" w:rsidRPr="00A54951" w:rsidRDefault="00CA057C" w:rsidP="00CA057C">
            <w:pPr>
              <w:tabs>
                <w:tab w:val="left" w:pos="1134"/>
              </w:tabs>
              <w:spacing w:after="100" w:afterAutospacing="1"/>
              <w:contextualSpacing/>
              <w:jc w:val="center"/>
              <w:rPr>
                <w:b/>
                <w:sz w:val="18"/>
                <w:szCs w:val="18"/>
              </w:rPr>
            </w:pPr>
            <w:r>
              <w:rPr>
                <w:b/>
                <w:sz w:val="18"/>
                <w:szCs w:val="18"/>
              </w:rPr>
              <w:t>Страна происхождения товара</w:t>
            </w:r>
          </w:p>
        </w:tc>
        <w:tc>
          <w:tcPr>
            <w:tcW w:w="1134" w:type="dxa"/>
            <w:vMerge w:val="restart"/>
            <w:vAlign w:val="center"/>
          </w:tcPr>
          <w:p w14:paraId="06B29861" w14:textId="51A0F44F" w:rsidR="00CA057C" w:rsidRPr="00A54951" w:rsidRDefault="00CA057C" w:rsidP="00CA057C">
            <w:pPr>
              <w:tabs>
                <w:tab w:val="left" w:pos="1134"/>
              </w:tabs>
              <w:spacing w:after="100" w:afterAutospacing="1"/>
              <w:contextualSpacing/>
              <w:jc w:val="center"/>
              <w:rPr>
                <w:b/>
                <w:sz w:val="18"/>
                <w:szCs w:val="18"/>
              </w:rPr>
            </w:pPr>
            <w:r w:rsidRPr="00A54951">
              <w:rPr>
                <w:b/>
                <w:sz w:val="18"/>
                <w:szCs w:val="18"/>
              </w:rPr>
              <w:t>Единицы измерения</w:t>
            </w:r>
          </w:p>
        </w:tc>
        <w:tc>
          <w:tcPr>
            <w:tcW w:w="3402" w:type="dxa"/>
            <w:gridSpan w:val="2"/>
            <w:vAlign w:val="center"/>
          </w:tcPr>
          <w:p w14:paraId="0C8C808E" w14:textId="77777777" w:rsidR="00CA057C" w:rsidRPr="0053270A" w:rsidRDefault="00CA057C" w:rsidP="00CA057C">
            <w:pPr>
              <w:tabs>
                <w:tab w:val="left" w:pos="1134"/>
              </w:tabs>
              <w:spacing w:after="100" w:afterAutospacing="1"/>
              <w:contextualSpacing/>
              <w:jc w:val="center"/>
              <w:rPr>
                <w:b/>
                <w:sz w:val="20"/>
                <w:szCs w:val="20"/>
              </w:rPr>
            </w:pPr>
            <w:r w:rsidRPr="0053270A">
              <w:rPr>
                <w:b/>
                <w:sz w:val="20"/>
                <w:szCs w:val="20"/>
              </w:rPr>
              <w:t>Количество</w:t>
            </w:r>
            <w:r>
              <w:rPr>
                <w:b/>
                <w:sz w:val="20"/>
                <w:szCs w:val="20"/>
              </w:rPr>
              <w:t>, цена</w:t>
            </w:r>
          </w:p>
        </w:tc>
        <w:tc>
          <w:tcPr>
            <w:tcW w:w="1843" w:type="dxa"/>
            <w:vMerge w:val="restart"/>
          </w:tcPr>
          <w:p w14:paraId="4E68298F" w14:textId="6B22F3B9" w:rsidR="00CA057C" w:rsidRPr="0053270A" w:rsidRDefault="00CA057C" w:rsidP="00CA057C">
            <w:pPr>
              <w:tabs>
                <w:tab w:val="left" w:pos="1134"/>
              </w:tabs>
              <w:spacing w:after="100" w:afterAutospacing="1"/>
              <w:contextualSpacing/>
              <w:jc w:val="center"/>
              <w:rPr>
                <w:b/>
                <w:sz w:val="20"/>
                <w:szCs w:val="20"/>
              </w:rPr>
            </w:pPr>
            <w:r>
              <w:rPr>
                <w:b/>
                <w:sz w:val="20"/>
                <w:szCs w:val="20"/>
              </w:rPr>
              <w:t>Сумма</w:t>
            </w:r>
          </w:p>
        </w:tc>
      </w:tr>
      <w:tr w:rsidR="00CA057C" w:rsidRPr="0053270A" w14:paraId="1ACF67B9" w14:textId="0D0F2812" w:rsidTr="00CA057C">
        <w:trPr>
          <w:trHeight w:val="252"/>
        </w:trPr>
        <w:tc>
          <w:tcPr>
            <w:tcW w:w="425" w:type="dxa"/>
            <w:vMerge/>
            <w:vAlign w:val="center"/>
          </w:tcPr>
          <w:p w14:paraId="1945A649" w14:textId="77777777" w:rsidR="00CA057C" w:rsidRPr="0027384A" w:rsidRDefault="00CA057C" w:rsidP="00CA057C">
            <w:pPr>
              <w:tabs>
                <w:tab w:val="left" w:pos="1134"/>
              </w:tabs>
              <w:spacing w:after="100" w:afterAutospacing="1"/>
              <w:contextualSpacing/>
              <w:jc w:val="center"/>
              <w:rPr>
                <w:b/>
                <w:sz w:val="20"/>
                <w:szCs w:val="20"/>
              </w:rPr>
            </w:pPr>
          </w:p>
        </w:tc>
        <w:tc>
          <w:tcPr>
            <w:tcW w:w="1986" w:type="dxa"/>
            <w:vMerge/>
            <w:tcBorders>
              <w:bottom w:val="single" w:sz="4" w:space="0" w:color="auto"/>
            </w:tcBorders>
            <w:vAlign w:val="center"/>
          </w:tcPr>
          <w:p w14:paraId="2008FB37" w14:textId="77777777" w:rsidR="00CA057C" w:rsidRPr="0053270A" w:rsidRDefault="00CA057C" w:rsidP="00CA057C">
            <w:pPr>
              <w:tabs>
                <w:tab w:val="left" w:pos="1134"/>
              </w:tabs>
              <w:spacing w:after="100" w:afterAutospacing="1"/>
              <w:contextualSpacing/>
              <w:jc w:val="center"/>
              <w:rPr>
                <w:b/>
                <w:sz w:val="20"/>
                <w:szCs w:val="20"/>
              </w:rPr>
            </w:pPr>
          </w:p>
        </w:tc>
        <w:tc>
          <w:tcPr>
            <w:tcW w:w="1984" w:type="dxa"/>
            <w:vMerge/>
          </w:tcPr>
          <w:p w14:paraId="3C279ADE" w14:textId="77777777" w:rsidR="00CA057C" w:rsidRPr="0053270A" w:rsidRDefault="00CA057C" w:rsidP="00CA057C">
            <w:pPr>
              <w:tabs>
                <w:tab w:val="left" w:pos="1134"/>
              </w:tabs>
              <w:spacing w:after="100" w:afterAutospacing="1"/>
              <w:contextualSpacing/>
              <w:jc w:val="center"/>
              <w:rPr>
                <w:b/>
                <w:sz w:val="20"/>
                <w:szCs w:val="20"/>
              </w:rPr>
            </w:pPr>
          </w:p>
        </w:tc>
        <w:tc>
          <w:tcPr>
            <w:tcW w:w="1134" w:type="dxa"/>
            <w:vMerge/>
            <w:vAlign w:val="center"/>
          </w:tcPr>
          <w:p w14:paraId="1B99B1A5" w14:textId="1491E5BF" w:rsidR="00CA057C" w:rsidRPr="0053270A" w:rsidRDefault="00CA057C" w:rsidP="00CA057C">
            <w:pPr>
              <w:tabs>
                <w:tab w:val="left" w:pos="1134"/>
              </w:tabs>
              <w:spacing w:after="100" w:afterAutospacing="1"/>
              <w:contextualSpacing/>
              <w:jc w:val="center"/>
              <w:rPr>
                <w:b/>
                <w:sz w:val="20"/>
                <w:szCs w:val="20"/>
              </w:rPr>
            </w:pPr>
          </w:p>
        </w:tc>
        <w:tc>
          <w:tcPr>
            <w:tcW w:w="1985" w:type="dxa"/>
            <w:vAlign w:val="center"/>
          </w:tcPr>
          <w:p w14:paraId="7240B685" w14:textId="77777777" w:rsidR="00CA057C" w:rsidRPr="0053270A" w:rsidRDefault="00CA057C" w:rsidP="00CA057C">
            <w:pPr>
              <w:tabs>
                <w:tab w:val="left" w:pos="1134"/>
              </w:tabs>
              <w:spacing w:after="100" w:afterAutospacing="1"/>
              <w:contextualSpacing/>
              <w:jc w:val="center"/>
              <w:rPr>
                <w:b/>
                <w:sz w:val="14"/>
                <w:szCs w:val="14"/>
              </w:rPr>
            </w:pPr>
            <w:r>
              <w:rPr>
                <w:b/>
                <w:sz w:val="14"/>
                <w:szCs w:val="14"/>
              </w:rPr>
              <w:t>количество</w:t>
            </w:r>
          </w:p>
        </w:tc>
        <w:tc>
          <w:tcPr>
            <w:tcW w:w="1417" w:type="dxa"/>
            <w:vAlign w:val="center"/>
          </w:tcPr>
          <w:p w14:paraId="37A6F345" w14:textId="7F49C66C" w:rsidR="00CA057C" w:rsidRPr="0053270A" w:rsidRDefault="00CA057C" w:rsidP="00CA057C">
            <w:pPr>
              <w:tabs>
                <w:tab w:val="left" w:pos="1134"/>
              </w:tabs>
              <w:spacing w:after="100" w:afterAutospacing="1"/>
              <w:contextualSpacing/>
              <w:jc w:val="center"/>
              <w:rPr>
                <w:b/>
                <w:sz w:val="14"/>
                <w:szCs w:val="14"/>
              </w:rPr>
            </w:pPr>
            <w:r>
              <w:rPr>
                <w:b/>
                <w:sz w:val="14"/>
                <w:szCs w:val="14"/>
              </w:rPr>
              <w:t>Цена</w:t>
            </w:r>
          </w:p>
        </w:tc>
        <w:tc>
          <w:tcPr>
            <w:tcW w:w="1843" w:type="dxa"/>
            <w:vMerge/>
          </w:tcPr>
          <w:p w14:paraId="1980FB34" w14:textId="77777777" w:rsidR="00CA057C" w:rsidRDefault="00CA057C" w:rsidP="00CA057C">
            <w:pPr>
              <w:tabs>
                <w:tab w:val="left" w:pos="1134"/>
              </w:tabs>
              <w:spacing w:after="100" w:afterAutospacing="1"/>
              <w:contextualSpacing/>
              <w:jc w:val="center"/>
              <w:rPr>
                <w:b/>
                <w:sz w:val="14"/>
                <w:szCs w:val="14"/>
              </w:rPr>
            </w:pPr>
          </w:p>
        </w:tc>
      </w:tr>
      <w:tr w:rsidR="00CA057C" w:rsidRPr="001077B0" w14:paraId="0992F807" w14:textId="0431CA5E" w:rsidTr="00CA057C">
        <w:tc>
          <w:tcPr>
            <w:tcW w:w="425" w:type="dxa"/>
            <w:tcBorders>
              <w:right w:val="single" w:sz="4" w:space="0" w:color="auto"/>
            </w:tcBorders>
            <w:vAlign w:val="center"/>
          </w:tcPr>
          <w:p w14:paraId="21CAECE4" w14:textId="77777777" w:rsidR="00CA057C" w:rsidRDefault="00CA057C" w:rsidP="00CA057C">
            <w:pPr>
              <w:tabs>
                <w:tab w:val="left" w:pos="1134"/>
              </w:tabs>
              <w:spacing w:after="100" w:afterAutospacing="1"/>
              <w:contextualSpacing/>
              <w:jc w:val="center"/>
              <w:rPr>
                <w:sz w:val="20"/>
                <w:szCs w:val="20"/>
              </w:rPr>
            </w:pPr>
            <w:r>
              <w:rPr>
                <w:sz w:val="20"/>
                <w:szCs w:val="20"/>
              </w:rPr>
              <w:t>1</w:t>
            </w:r>
          </w:p>
        </w:tc>
        <w:tc>
          <w:tcPr>
            <w:tcW w:w="1986" w:type="dxa"/>
            <w:tcBorders>
              <w:top w:val="single" w:sz="4" w:space="0" w:color="auto"/>
              <w:left w:val="single" w:sz="4" w:space="0" w:color="auto"/>
              <w:bottom w:val="single" w:sz="4" w:space="0" w:color="auto"/>
              <w:right w:val="single" w:sz="4" w:space="0" w:color="auto"/>
            </w:tcBorders>
            <w:shd w:val="clear" w:color="000000" w:fill="FFFFFF"/>
          </w:tcPr>
          <w:p w14:paraId="5DBC2755" w14:textId="5D24211C" w:rsidR="00CA057C" w:rsidRPr="00CA057C" w:rsidRDefault="00CA057C" w:rsidP="00CA057C">
            <w:pPr>
              <w:tabs>
                <w:tab w:val="left" w:pos="1134"/>
              </w:tabs>
              <w:spacing w:after="100" w:afterAutospacing="1"/>
              <w:contextualSpacing/>
              <w:jc w:val="center"/>
              <w:rPr>
                <w:color w:val="000000"/>
                <w:sz w:val="22"/>
                <w:szCs w:val="22"/>
              </w:rPr>
            </w:pPr>
          </w:p>
        </w:tc>
        <w:tc>
          <w:tcPr>
            <w:tcW w:w="1984" w:type="dxa"/>
          </w:tcPr>
          <w:p w14:paraId="2E893AD4" w14:textId="1C149851" w:rsidR="00CA057C" w:rsidRPr="00CA057C" w:rsidRDefault="00CA057C" w:rsidP="00CA057C">
            <w:pPr>
              <w:tabs>
                <w:tab w:val="left" w:pos="1134"/>
              </w:tabs>
              <w:spacing w:after="100" w:afterAutospacing="1"/>
              <w:contextualSpacing/>
              <w:jc w:val="center"/>
              <w:rPr>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5CE3EE75" w14:textId="28DC0766" w:rsidR="00CA057C" w:rsidRPr="00CA057C" w:rsidRDefault="00CA057C" w:rsidP="00CA057C">
            <w:pPr>
              <w:tabs>
                <w:tab w:val="left" w:pos="1134"/>
              </w:tabs>
              <w:spacing w:after="100" w:afterAutospacing="1"/>
              <w:contextualSpacing/>
              <w:jc w:val="center"/>
              <w:rPr>
                <w:color w:val="000000"/>
                <w:sz w:val="22"/>
                <w:szCs w:val="22"/>
              </w:rPr>
            </w:pPr>
          </w:p>
        </w:tc>
        <w:tc>
          <w:tcPr>
            <w:tcW w:w="1985" w:type="dxa"/>
            <w:tcBorders>
              <w:top w:val="nil"/>
              <w:left w:val="single" w:sz="4" w:space="0" w:color="auto"/>
              <w:bottom w:val="single" w:sz="4" w:space="0" w:color="auto"/>
              <w:right w:val="single" w:sz="4" w:space="0" w:color="auto"/>
            </w:tcBorders>
            <w:shd w:val="clear" w:color="auto" w:fill="auto"/>
            <w:vAlign w:val="center"/>
          </w:tcPr>
          <w:p w14:paraId="2F3FE8C1" w14:textId="62F695C1" w:rsidR="00CA057C" w:rsidRPr="00CA057C" w:rsidRDefault="00CA057C" w:rsidP="00CA057C">
            <w:pPr>
              <w:tabs>
                <w:tab w:val="left" w:pos="1134"/>
              </w:tabs>
              <w:spacing w:after="100" w:afterAutospacing="1"/>
              <w:contextualSpacing/>
              <w:jc w:val="center"/>
              <w:rPr>
                <w:color w:val="000000"/>
                <w:sz w:val="22"/>
                <w:szCs w:val="22"/>
              </w:rPr>
            </w:pPr>
          </w:p>
        </w:tc>
        <w:tc>
          <w:tcPr>
            <w:tcW w:w="1417" w:type="dxa"/>
          </w:tcPr>
          <w:p w14:paraId="41D0FD52" w14:textId="135FF2E9" w:rsidR="00CA057C" w:rsidRPr="00CA057C" w:rsidRDefault="00CA057C" w:rsidP="00CA057C">
            <w:pPr>
              <w:tabs>
                <w:tab w:val="left" w:pos="1134"/>
              </w:tabs>
              <w:spacing w:after="100" w:afterAutospacing="1"/>
              <w:ind w:right="-462"/>
              <w:contextualSpacing/>
              <w:rPr>
                <w:sz w:val="22"/>
                <w:szCs w:val="22"/>
              </w:rPr>
            </w:pPr>
          </w:p>
        </w:tc>
        <w:tc>
          <w:tcPr>
            <w:tcW w:w="1843" w:type="dxa"/>
          </w:tcPr>
          <w:p w14:paraId="052D2EC6" w14:textId="67C889EB" w:rsidR="00CA057C" w:rsidRPr="00CA057C" w:rsidRDefault="00CA057C" w:rsidP="00CA057C">
            <w:pPr>
              <w:tabs>
                <w:tab w:val="left" w:pos="1134"/>
              </w:tabs>
              <w:spacing w:after="100" w:afterAutospacing="1"/>
              <w:ind w:right="-462"/>
              <w:contextualSpacing/>
              <w:jc w:val="center"/>
              <w:rPr>
                <w:sz w:val="22"/>
                <w:szCs w:val="22"/>
              </w:rPr>
            </w:pPr>
          </w:p>
        </w:tc>
      </w:tr>
      <w:tr w:rsidR="00925FBC" w:rsidRPr="00925FBC" w14:paraId="3FE24FF9" w14:textId="0085FA10" w:rsidTr="00CA057C">
        <w:tc>
          <w:tcPr>
            <w:tcW w:w="8931" w:type="dxa"/>
            <w:gridSpan w:val="6"/>
            <w:tcBorders>
              <w:right w:val="single" w:sz="4" w:space="0" w:color="auto"/>
            </w:tcBorders>
            <w:vAlign w:val="center"/>
          </w:tcPr>
          <w:p w14:paraId="11107DB6" w14:textId="3A81330B" w:rsidR="00925FBC" w:rsidRPr="00925FBC" w:rsidRDefault="00925FBC" w:rsidP="00925FBC">
            <w:pPr>
              <w:tabs>
                <w:tab w:val="left" w:pos="1134"/>
              </w:tabs>
              <w:spacing w:after="100" w:afterAutospacing="1"/>
              <w:contextualSpacing/>
              <w:jc w:val="center"/>
              <w:rPr>
                <w:sz w:val="22"/>
                <w:szCs w:val="22"/>
              </w:rPr>
            </w:pPr>
            <w:r w:rsidRPr="00925FBC">
              <w:rPr>
                <w:sz w:val="22"/>
                <w:szCs w:val="22"/>
              </w:rPr>
              <w:t>Итого</w:t>
            </w:r>
          </w:p>
        </w:tc>
        <w:tc>
          <w:tcPr>
            <w:tcW w:w="1843" w:type="dxa"/>
          </w:tcPr>
          <w:p w14:paraId="2ED6F70E" w14:textId="2B32003E" w:rsidR="00925FBC" w:rsidRPr="00925FBC" w:rsidRDefault="00925FBC" w:rsidP="00925FBC">
            <w:pPr>
              <w:tabs>
                <w:tab w:val="left" w:pos="1134"/>
              </w:tabs>
              <w:spacing w:after="100" w:afterAutospacing="1"/>
              <w:contextualSpacing/>
              <w:jc w:val="right"/>
              <w:rPr>
                <w:sz w:val="22"/>
                <w:szCs w:val="22"/>
              </w:rPr>
            </w:pPr>
          </w:p>
        </w:tc>
      </w:tr>
    </w:tbl>
    <w:p w14:paraId="6C496A11" w14:textId="1CF3FDCC" w:rsidR="00084870" w:rsidRPr="00925FBC" w:rsidRDefault="00084870" w:rsidP="00FC7706">
      <w:pPr>
        <w:pStyle w:val="a5"/>
        <w:ind w:left="0" w:right="-816"/>
        <w:rPr>
          <w:b/>
          <w:sz w:val="22"/>
          <w:szCs w:val="22"/>
          <w:lang w:val="x-none"/>
        </w:rPr>
      </w:pPr>
    </w:p>
    <w:p w14:paraId="7285C870" w14:textId="2F5CF085" w:rsidR="00FC7706" w:rsidRPr="00C56F69" w:rsidRDefault="001C30F9" w:rsidP="00FC7706">
      <w:pPr>
        <w:jc w:val="both"/>
        <w:rPr>
          <w:sz w:val="22"/>
          <w:szCs w:val="22"/>
        </w:rPr>
      </w:pPr>
      <w:r>
        <w:rPr>
          <w:sz w:val="22"/>
          <w:szCs w:val="22"/>
        </w:rPr>
        <w:t xml:space="preserve">Всего наименований </w:t>
      </w:r>
      <w:r w:rsidR="000F5E57">
        <w:rPr>
          <w:sz w:val="22"/>
          <w:szCs w:val="22"/>
        </w:rPr>
        <w:t>__</w:t>
      </w:r>
      <w:r w:rsidR="00704284">
        <w:rPr>
          <w:sz w:val="22"/>
          <w:szCs w:val="22"/>
        </w:rPr>
        <w:t xml:space="preserve"> </w:t>
      </w:r>
      <w:r w:rsidR="00704284" w:rsidRPr="00C56F69">
        <w:rPr>
          <w:sz w:val="22"/>
          <w:szCs w:val="22"/>
        </w:rPr>
        <w:t>на</w:t>
      </w:r>
      <w:r w:rsidR="000F5E57">
        <w:rPr>
          <w:sz w:val="22"/>
          <w:szCs w:val="22"/>
        </w:rPr>
        <w:t xml:space="preserve"> общую сумму __________</w:t>
      </w:r>
      <w:r w:rsidR="00704284">
        <w:rPr>
          <w:sz w:val="22"/>
          <w:szCs w:val="22"/>
        </w:rPr>
        <w:t xml:space="preserve"> руб.</w:t>
      </w:r>
      <w:r>
        <w:rPr>
          <w:sz w:val="22"/>
          <w:szCs w:val="22"/>
        </w:rPr>
        <w:t xml:space="preserve"> </w:t>
      </w:r>
      <w:r w:rsidR="000F5E57">
        <w:rPr>
          <w:sz w:val="22"/>
          <w:szCs w:val="22"/>
        </w:rPr>
        <w:t>__</w:t>
      </w:r>
      <w:r w:rsidR="00704284">
        <w:rPr>
          <w:sz w:val="22"/>
          <w:szCs w:val="22"/>
        </w:rPr>
        <w:t xml:space="preserve"> </w:t>
      </w:r>
      <w:r w:rsidR="00FC7706" w:rsidRPr="00C56F69">
        <w:rPr>
          <w:sz w:val="22"/>
          <w:szCs w:val="22"/>
        </w:rPr>
        <w:t xml:space="preserve">копеек. </w:t>
      </w:r>
    </w:p>
    <w:p w14:paraId="20AFC584" w14:textId="344711BA" w:rsidR="00B93D26" w:rsidRPr="00FC7706" w:rsidRDefault="00FC7706" w:rsidP="00FC7706">
      <w:pPr>
        <w:keepNext/>
        <w:shd w:val="clear" w:color="auto" w:fill="FFFFFF"/>
        <w:suppressAutoHyphens w:val="0"/>
        <w:spacing w:line="240" w:lineRule="atLeast"/>
        <w:ind w:right="150"/>
        <w:outlineLvl w:val="1"/>
        <w:rPr>
          <w:b/>
          <w:bCs/>
          <w:iCs/>
          <w:sz w:val="22"/>
          <w:szCs w:val="22"/>
          <w:lang w:eastAsia="ru-RU"/>
        </w:rPr>
      </w:pPr>
      <w:r w:rsidRPr="00C56F69">
        <w:rPr>
          <w:bCs/>
          <w:iCs/>
          <w:sz w:val="22"/>
          <w:szCs w:val="22"/>
          <w:lang w:eastAsia="ru-RU"/>
        </w:rPr>
        <w:t xml:space="preserve">Сумма: </w:t>
      </w:r>
      <w:r w:rsidR="000F5E57">
        <w:rPr>
          <w:b/>
          <w:bCs/>
          <w:iCs/>
          <w:sz w:val="22"/>
          <w:szCs w:val="22"/>
          <w:lang w:eastAsia="ru-RU"/>
        </w:rPr>
        <w:t>______________________________</w:t>
      </w:r>
      <w:r w:rsidR="00704284">
        <w:rPr>
          <w:b/>
          <w:bCs/>
          <w:iCs/>
          <w:sz w:val="22"/>
          <w:szCs w:val="22"/>
          <w:lang w:eastAsia="ru-RU"/>
        </w:rPr>
        <w:t xml:space="preserve"> рублей</w:t>
      </w:r>
      <w:r w:rsidRPr="00FC7706">
        <w:rPr>
          <w:b/>
          <w:bCs/>
          <w:iCs/>
          <w:sz w:val="22"/>
          <w:szCs w:val="22"/>
          <w:lang w:eastAsia="ru-RU"/>
        </w:rPr>
        <w:t xml:space="preserve"> </w:t>
      </w:r>
      <w:r w:rsidR="000F5E57">
        <w:rPr>
          <w:b/>
          <w:bCs/>
          <w:iCs/>
          <w:sz w:val="22"/>
          <w:szCs w:val="22"/>
          <w:lang w:eastAsia="ru-RU"/>
        </w:rPr>
        <w:t>__</w:t>
      </w:r>
      <w:r w:rsidRPr="00C56F69">
        <w:rPr>
          <w:b/>
          <w:bCs/>
          <w:iCs/>
          <w:sz w:val="22"/>
          <w:szCs w:val="22"/>
          <w:lang w:eastAsia="ru-RU"/>
        </w:rPr>
        <w:t xml:space="preserve"> копеек.</w:t>
      </w:r>
    </w:p>
    <w:p w14:paraId="12391C18" w14:textId="77777777" w:rsidR="00B93D26" w:rsidRDefault="00B93D26" w:rsidP="00B93D26">
      <w:pPr>
        <w:ind w:firstLine="567"/>
        <w:jc w:val="both"/>
        <w:rPr>
          <w:sz w:val="22"/>
          <w:szCs w:val="22"/>
        </w:rPr>
      </w:pPr>
    </w:p>
    <w:tbl>
      <w:tblPr>
        <w:tblW w:w="9498" w:type="dxa"/>
        <w:tblInd w:w="-34" w:type="dxa"/>
        <w:tblLook w:val="01E0" w:firstRow="1" w:lastRow="1" w:firstColumn="1" w:lastColumn="1" w:noHBand="0" w:noVBand="0"/>
      </w:tblPr>
      <w:tblGrid>
        <w:gridCol w:w="4962"/>
        <w:gridCol w:w="4536"/>
      </w:tblGrid>
      <w:tr w:rsidR="000815C2" w14:paraId="07B24F9C" w14:textId="77777777" w:rsidTr="000815C2">
        <w:tc>
          <w:tcPr>
            <w:tcW w:w="4962" w:type="dxa"/>
          </w:tcPr>
          <w:p w14:paraId="7C2D8121" w14:textId="77777777" w:rsidR="000815C2" w:rsidRDefault="000815C2" w:rsidP="000815C2">
            <w:pPr>
              <w:suppressAutoHyphens w:val="0"/>
              <w:ind w:right="-108"/>
              <w:rPr>
                <w:color w:val="000000"/>
                <w:sz w:val="22"/>
                <w:szCs w:val="22"/>
              </w:rPr>
            </w:pPr>
          </w:p>
          <w:p w14:paraId="70150CC9" w14:textId="77777777" w:rsidR="000815C2" w:rsidRDefault="000815C2" w:rsidP="000815C2">
            <w:pPr>
              <w:suppressAutoHyphens w:val="0"/>
              <w:ind w:right="-108"/>
              <w:rPr>
                <w:color w:val="000000"/>
                <w:sz w:val="22"/>
                <w:szCs w:val="22"/>
              </w:rPr>
            </w:pPr>
          </w:p>
          <w:p w14:paraId="5D7A19F0" w14:textId="257FC97D" w:rsidR="000815C2" w:rsidRDefault="003805F1" w:rsidP="000815C2">
            <w:pPr>
              <w:suppressAutoHyphens w:val="0"/>
              <w:ind w:right="-108"/>
              <w:rPr>
                <w:color w:val="000000"/>
                <w:sz w:val="22"/>
                <w:szCs w:val="22"/>
              </w:rPr>
            </w:pPr>
            <w:r>
              <w:rPr>
                <w:color w:val="000000"/>
                <w:sz w:val="22"/>
                <w:szCs w:val="22"/>
              </w:rPr>
              <w:t>_________________________</w:t>
            </w:r>
            <w:r w:rsidR="00084870">
              <w:t xml:space="preserve"> </w:t>
            </w:r>
          </w:p>
          <w:p w14:paraId="72F78A9F" w14:textId="70522F29" w:rsidR="000815C2" w:rsidRDefault="00704284" w:rsidP="00704284">
            <w:pPr>
              <w:suppressAutoHyphens w:val="0"/>
              <w:ind w:right="-108"/>
              <w:rPr>
                <w:b/>
                <w:sz w:val="22"/>
                <w:szCs w:val="22"/>
                <w:lang w:eastAsia="ru-RU"/>
              </w:rPr>
            </w:pPr>
            <w:r>
              <w:rPr>
                <w:color w:val="000000"/>
                <w:sz w:val="22"/>
                <w:szCs w:val="22"/>
                <w:lang w:eastAsia="ru-RU"/>
              </w:rPr>
              <w:t xml:space="preserve">М.П. </w:t>
            </w:r>
          </w:p>
        </w:tc>
        <w:tc>
          <w:tcPr>
            <w:tcW w:w="4536" w:type="dxa"/>
          </w:tcPr>
          <w:p w14:paraId="66957F58" w14:textId="0C6474BA" w:rsidR="000815C2" w:rsidRDefault="000815C2">
            <w:pPr>
              <w:suppressAutoHyphens w:val="0"/>
              <w:ind w:left="-108" w:right="-108"/>
              <w:jc w:val="both"/>
              <w:rPr>
                <w:sz w:val="22"/>
                <w:szCs w:val="22"/>
                <w:lang w:eastAsia="ru-RU"/>
              </w:rPr>
            </w:pPr>
            <w:r>
              <w:rPr>
                <w:sz w:val="22"/>
                <w:szCs w:val="22"/>
                <w:lang w:eastAsia="ru-RU"/>
              </w:rPr>
              <w:t>Директор</w:t>
            </w:r>
          </w:p>
          <w:p w14:paraId="1043313B" w14:textId="77777777" w:rsidR="000815C2" w:rsidRDefault="000815C2">
            <w:pPr>
              <w:suppressAutoHyphens w:val="0"/>
              <w:ind w:left="-108" w:right="-108"/>
              <w:jc w:val="both"/>
              <w:rPr>
                <w:sz w:val="22"/>
                <w:szCs w:val="22"/>
                <w:lang w:eastAsia="ru-RU"/>
              </w:rPr>
            </w:pPr>
          </w:p>
          <w:p w14:paraId="7CC46B3D" w14:textId="77777777" w:rsidR="000815C2" w:rsidRDefault="000815C2">
            <w:pPr>
              <w:suppressAutoHyphens w:val="0"/>
              <w:ind w:left="-108" w:right="-108"/>
              <w:jc w:val="both"/>
              <w:rPr>
                <w:b/>
                <w:sz w:val="22"/>
                <w:szCs w:val="22"/>
                <w:lang w:eastAsia="ru-RU"/>
              </w:rPr>
            </w:pPr>
            <w:r>
              <w:rPr>
                <w:sz w:val="22"/>
                <w:szCs w:val="22"/>
                <w:lang w:eastAsia="ru-RU"/>
              </w:rPr>
              <w:t>__________________ И.Н. Субботина</w:t>
            </w:r>
          </w:p>
          <w:p w14:paraId="1652F5F4" w14:textId="08A1D629" w:rsidR="000815C2" w:rsidRDefault="00704284">
            <w:pPr>
              <w:suppressAutoHyphens w:val="0"/>
              <w:ind w:left="-108" w:right="-108"/>
              <w:jc w:val="both"/>
              <w:rPr>
                <w:color w:val="000000"/>
                <w:sz w:val="22"/>
                <w:szCs w:val="22"/>
                <w:lang w:eastAsia="ru-RU"/>
              </w:rPr>
            </w:pPr>
            <w:r>
              <w:rPr>
                <w:color w:val="000000"/>
                <w:sz w:val="22"/>
                <w:szCs w:val="22"/>
                <w:lang w:eastAsia="ru-RU"/>
              </w:rPr>
              <w:t>М.П.</w:t>
            </w:r>
          </w:p>
        </w:tc>
      </w:tr>
    </w:tbl>
    <w:p w14:paraId="5EA4CF77" w14:textId="549ED951" w:rsidR="000815C2" w:rsidRDefault="000815C2"/>
    <w:p w14:paraId="6D03E3F2" w14:textId="494CADDB" w:rsidR="000815C2" w:rsidRDefault="000815C2" w:rsidP="000815C2"/>
    <w:p w14:paraId="1DB6769D" w14:textId="77777777" w:rsidR="00B93D26" w:rsidRPr="000815C2" w:rsidRDefault="00B93D26" w:rsidP="000815C2">
      <w:pPr>
        <w:jc w:val="center"/>
      </w:pPr>
    </w:p>
    <w:sectPr w:rsidR="00B93D26" w:rsidRPr="000815C2" w:rsidSect="00042B87">
      <w:pgSz w:w="11906" w:h="16838"/>
      <w:pgMar w:top="851"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40A4F6A"/>
    <w:name w:val="WW8Num5"/>
    <w:lvl w:ilvl="0">
      <w:start w:val="11"/>
      <w:numFmt w:val="decimal"/>
      <w:lvlText w:val="%1."/>
      <w:lvlJc w:val="left"/>
      <w:pPr>
        <w:tabs>
          <w:tab w:val="num" w:pos="720"/>
        </w:tabs>
        <w:ind w:left="720" w:hanging="360"/>
      </w:pPr>
      <w:rPr>
        <w:rFonts w:ascii="Wingdings" w:eastAsia="Arial Unicode MS" w:hAnsi="Wingdings" w:cs="Wingdings" w:hint="default"/>
        <w:b/>
        <w:bCs/>
        <w:caps w:val="0"/>
        <w:smallCaps w:val="0"/>
        <w:sz w:val="22"/>
        <w:szCs w:val="20"/>
      </w:rPr>
    </w:lvl>
    <w:lvl w:ilvl="1">
      <w:start w:val="7"/>
      <w:numFmt w:val="decimal"/>
      <w:lvlText w:val="%1.%2."/>
      <w:lvlJc w:val="left"/>
      <w:pPr>
        <w:tabs>
          <w:tab w:val="num" w:pos="1080"/>
        </w:tabs>
        <w:ind w:left="1080" w:hanging="360"/>
      </w:pPr>
      <w:rPr>
        <w:rFonts w:ascii="Times New Roman" w:hAnsi="Times New Roman" w:cs="Times New Roman" w:hint="default"/>
        <w:b w:val="0"/>
      </w:rPr>
    </w:lvl>
    <w:lvl w:ilvl="2">
      <w:start w:val="1"/>
      <w:numFmt w:val="decimal"/>
      <w:lvlText w:val="%1.%2.%3."/>
      <w:lvlJc w:val="left"/>
      <w:pPr>
        <w:tabs>
          <w:tab w:val="num" w:pos="1440"/>
        </w:tabs>
        <w:ind w:left="1440" w:hanging="360"/>
      </w:pPr>
      <w:rPr>
        <w:rFonts w:ascii="Times New Roman" w:eastAsia="Times New Roman" w:hAnsi="Times New Roman" w:cs="Times New Roman"/>
      </w:rPr>
    </w:lvl>
    <w:lvl w:ilvl="3">
      <w:start w:val="1"/>
      <w:numFmt w:val="decimal"/>
      <w:lvlText w:val="%1.%2.%3.%4."/>
      <w:lvlJc w:val="left"/>
      <w:pPr>
        <w:tabs>
          <w:tab w:val="num" w:pos="1800"/>
        </w:tabs>
        <w:ind w:left="1800" w:hanging="360"/>
      </w:pPr>
      <w:rPr>
        <w:rFonts w:ascii="Symbol" w:hAnsi="Symbol" w:cs="Symbol" w:hint="default"/>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D8A2348"/>
    <w:multiLevelType w:val="multilevel"/>
    <w:tmpl w:val="A1AA8972"/>
    <w:lvl w:ilvl="0">
      <w:start w:val="11"/>
      <w:numFmt w:val="decimal"/>
      <w:lvlText w:val="%1"/>
      <w:lvlJc w:val="left"/>
      <w:pPr>
        <w:ind w:left="420" w:hanging="420"/>
      </w:pPr>
    </w:lvl>
    <w:lvl w:ilvl="1">
      <w:start w:val="6"/>
      <w:numFmt w:val="decimal"/>
      <w:lvlText w:val="%1.%2"/>
      <w:lvlJc w:val="left"/>
      <w:pPr>
        <w:ind w:left="420" w:hanging="42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74040D91"/>
    <w:multiLevelType w:val="multilevel"/>
    <w:tmpl w:val="5AD04860"/>
    <w:lvl w:ilvl="0">
      <w:start w:val="10"/>
      <w:numFmt w:val="decimal"/>
      <w:lvlText w:val="%1."/>
      <w:lvlJc w:val="left"/>
      <w:pPr>
        <w:ind w:left="465" w:hanging="465"/>
      </w:pPr>
      <w:rPr>
        <w:rFonts w:hint="default"/>
      </w:rPr>
    </w:lvl>
    <w:lvl w:ilvl="1">
      <w:start w:val="6"/>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A7C4638"/>
    <w:multiLevelType w:val="hybridMultilevel"/>
    <w:tmpl w:val="ACBA07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8340443">
    <w:abstractNumId w:val="1"/>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56550130">
    <w:abstractNumId w:val="0"/>
    <w:lvlOverride w:ilvl="0">
      <w:startOverride w:val="1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24822687">
    <w:abstractNumId w:val="2"/>
  </w:num>
  <w:num w:numId="4" w16cid:durableId="5983728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31D"/>
    <w:rsid w:val="000347FC"/>
    <w:rsid w:val="00042B87"/>
    <w:rsid w:val="00055A4A"/>
    <w:rsid w:val="000815C2"/>
    <w:rsid w:val="00084870"/>
    <w:rsid w:val="000A2C69"/>
    <w:rsid w:val="000A4B66"/>
    <w:rsid w:val="000F5E57"/>
    <w:rsid w:val="00144A79"/>
    <w:rsid w:val="001B7BB8"/>
    <w:rsid w:val="001C30F9"/>
    <w:rsid w:val="00226185"/>
    <w:rsid w:val="00280E8E"/>
    <w:rsid w:val="002C1D77"/>
    <w:rsid w:val="002F4FEB"/>
    <w:rsid w:val="003805F1"/>
    <w:rsid w:val="003A3750"/>
    <w:rsid w:val="003D231A"/>
    <w:rsid w:val="003F4B80"/>
    <w:rsid w:val="00444054"/>
    <w:rsid w:val="00484478"/>
    <w:rsid w:val="004B1463"/>
    <w:rsid w:val="0056231D"/>
    <w:rsid w:val="00624A8D"/>
    <w:rsid w:val="00683013"/>
    <w:rsid w:val="006E6D0B"/>
    <w:rsid w:val="00704284"/>
    <w:rsid w:val="00704A95"/>
    <w:rsid w:val="00761D1A"/>
    <w:rsid w:val="008045F7"/>
    <w:rsid w:val="00822170"/>
    <w:rsid w:val="0086574C"/>
    <w:rsid w:val="00925FBC"/>
    <w:rsid w:val="00944D19"/>
    <w:rsid w:val="009B435D"/>
    <w:rsid w:val="009B48EE"/>
    <w:rsid w:val="009C6AC5"/>
    <w:rsid w:val="009D2C3E"/>
    <w:rsid w:val="009D4ECA"/>
    <w:rsid w:val="009F2037"/>
    <w:rsid w:val="00A12BB0"/>
    <w:rsid w:val="00A13D31"/>
    <w:rsid w:val="00A37434"/>
    <w:rsid w:val="00AC6E03"/>
    <w:rsid w:val="00B14E9D"/>
    <w:rsid w:val="00B517F9"/>
    <w:rsid w:val="00B93D26"/>
    <w:rsid w:val="00C044EF"/>
    <w:rsid w:val="00C17571"/>
    <w:rsid w:val="00C36444"/>
    <w:rsid w:val="00C739E1"/>
    <w:rsid w:val="00C833DB"/>
    <w:rsid w:val="00CA057C"/>
    <w:rsid w:val="00CA2477"/>
    <w:rsid w:val="00CD32DC"/>
    <w:rsid w:val="00CD3F04"/>
    <w:rsid w:val="00D16504"/>
    <w:rsid w:val="00D240E2"/>
    <w:rsid w:val="00E162CF"/>
    <w:rsid w:val="00E20B57"/>
    <w:rsid w:val="00E72E84"/>
    <w:rsid w:val="00E853B1"/>
    <w:rsid w:val="00EE50BA"/>
    <w:rsid w:val="00F8606E"/>
    <w:rsid w:val="00FB61D0"/>
    <w:rsid w:val="00FC7706"/>
    <w:rsid w:val="00FE48AF"/>
    <w:rsid w:val="00FF5A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DE192"/>
  <w15:chartTrackingRefBased/>
  <w15:docId w15:val="{5039FA12-FDFF-4A31-BF7D-9D2F45324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146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Знак1 Знак,Основной текст Знак Знак Знак,Заг1 Знак,BO Знак,ID Знак,body indent Знак,ändrad Знак,EHPT Знак,Body Text2 Знак"/>
    <w:basedOn w:val="a0"/>
    <w:link w:val="a4"/>
    <w:locked/>
    <w:rsid w:val="004B1463"/>
    <w:rPr>
      <w:sz w:val="24"/>
      <w:szCs w:val="24"/>
      <w:lang w:val="x-none" w:eastAsia="ar-SA"/>
    </w:rPr>
  </w:style>
  <w:style w:type="paragraph" w:styleId="a4">
    <w:name w:val="Body Text"/>
    <w:aliases w:val="Знак1,Основной текст Знак Знак,Заг1,BO,ID,body indent,ändrad,EHPT,Body Text2"/>
    <w:basedOn w:val="a"/>
    <w:link w:val="a3"/>
    <w:semiHidden/>
    <w:unhideWhenUsed/>
    <w:rsid w:val="004B1463"/>
    <w:pPr>
      <w:jc w:val="both"/>
    </w:pPr>
    <w:rPr>
      <w:rFonts w:asciiTheme="minorHAnsi" w:eastAsiaTheme="minorHAnsi" w:hAnsiTheme="minorHAnsi" w:cstheme="minorBidi"/>
      <w:lang w:val="x-none"/>
    </w:rPr>
  </w:style>
  <w:style w:type="character" w:customStyle="1" w:styleId="1">
    <w:name w:val="Основной текст Знак1"/>
    <w:basedOn w:val="a0"/>
    <w:uiPriority w:val="99"/>
    <w:semiHidden/>
    <w:rsid w:val="004B1463"/>
    <w:rPr>
      <w:rFonts w:ascii="Times New Roman" w:eastAsia="Times New Roman" w:hAnsi="Times New Roman" w:cs="Times New Roman"/>
      <w:sz w:val="24"/>
      <w:szCs w:val="24"/>
      <w:lang w:eastAsia="ar-SA"/>
    </w:rPr>
  </w:style>
  <w:style w:type="character" w:customStyle="1" w:styleId="ConsPlusNormal">
    <w:name w:val="ConsPlusNormal Знак"/>
    <w:link w:val="ConsPlusNormal0"/>
    <w:uiPriority w:val="99"/>
    <w:locked/>
    <w:rsid w:val="004B1463"/>
    <w:rPr>
      <w:rFonts w:ascii="Arial" w:eastAsia="Arial" w:hAnsi="Arial" w:cs="Arial"/>
      <w:lang w:eastAsia="ar-SA"/>
    </w:rPr>
  </w:style>
  <w:style w:type="paragraph" w:customStyle="1" w:styleId="ConsPlusNormal0">
    <w:name w:val="ConsPlusNormal"/>
    <w:link w:val="ConsPlusNormal"/>
    <w:uiPriority w:val="99"/>
    <w:rsid w:val="004B1463"/>
    <w:pPr>
      <w:widowControl w:val="0"/>
      <w:suppressAutoHyphens/>
      <w:autoSpaceDE w:val="0"/>
      <w:spacing w:after="0" w:line="240" w:lineRule="auto"/>
      <w:ind w:firstLine="720"/>
    </w:pPr>
    <w:rPr>
      <w:rFonts w:ascii="Arial" w:eastAsia="Arial" w:hAnsi="Arial" w:cs="Arial"/>
      <w:lang w:eastAsia="ar-SA"/>
    </w:rPr>
  </w:style>
  <w:style w:type="paragraph" w:customStyle="1" w:styleId="p6">
    <w:name w:val="p6"/>
    <w:basedOn w:val="a"/>
    <w:rsid w:val="004B1463"/>
    <w:pPr>
      <w:suppressAutoHyphens w:val="0"/>
      <w:spacing w:before="100" w:beforeAutospacing="1" w:after="100" w:afterAutospacing="1"/>
    </w:pPr>
    <w:rPr>
      <w:lang w:eastAsia="ru-RU"/>
    </w:rPr>
  </w:style>
  <w:style w:type="paragraph" w:customStyle="1" w:styleId="p3">
    <w:name w:val="p3"/>
    <w:basedOn w:val="a"/>
    <w:rsid w:val="004B1463"/>
    <w:pPr>
      <w:suppressAutoHyphens w:val="0"/>
      <w:spacing w:before="100" w:beforeAutospacing="1" w:after="100" w:afterAutospacing="1"/>
    </w:pPr>
    <w:rPr>
      <w:lang w:eastAsia="ru-RU"/>
    </w:rPr>
  </w:style>
  <w:style w:type="paragraph" w:customStyle="1" w:styleId="p4">
    <w:name w:val="p4"/>
    <w:basedOn w:val="a"/>
    <w:rsid w:val="004B1463"/>
    <w:pPr>
      <w:suppressAutoHyphens w:val="0"/>
      <w:spacing w:before="100" w:beforeAutospacing="1" w:after="100" w:afterAutospacing="1"/>
    </w:pPr>
    <w:rPr>
      <w:lang w:eastAsia="ru-RU"/>
    </w:rPr>
  </w:style>
  <w:style w:type="paragraph" w:customStyle="1" w:styleId="p9">
    <w:name w:val="p9"/>
    <w:basedOn w:val="a"/>
    <w:rsid w:val="004B1463"/>
    <w:pPr>
      <w:suppressAutoHyphens w:val="0"/>
      <w:spacing w:before="100" w:beforeAutospacing="1" w:after="100" w:afterAutospacing="1"/>
    </w:pPr>
    <w:rPr>
      <w:lang w:eastAsia="ru-RU"/>
    </w:rPr>
  </w:style>
  <w:style w:type="paragraph" w:customStyle="1" w:styleId="p11">
    <w:name w:val="p11"/>
    <w:basedOn w:val="a"/>
    <w:rsid w:val="004B1463"/>
    <w:pPr>
      <w:suppressAutoHyphens w:val="0"/>
      <w:spacing w:before="100" w:beforeAutospacing="1" w:after="100" w:afterAutospacing="1"/>
    </w:pPr>
    <w:rPr>
      <w:lang w:eastAsia="ru-RU"/>
    </w:rPr>
  </w:style>
  <w:style w:type="character" w:customStyle="1" w:styleId="s2">
    <w:name w:val="s2"/>
    <w:basedOn w:val="a0"/>
    <w:rsid w:val="004B1463"/>
  </w:style>
  <w:style w:type="character" w:customStyle="1" w:styleId="s7">
    <w:name w:val="s7"/>
    <w:basedOn w:val="a0"/>
    <w:rsid w:val="004B1463"/>
  </w:style>
  <w:style w:type="character" w:customStyle="1" w:styleId="s1">
    <w:name w:val="s1"/>
    <w:basedOn w:val="a0"/>
    <w:rsid w:val="004B1463"/>
  </w:style>
  <w:style w:type="paragraph" w:styleId="a5">
    <w:name w:val="Body Text Indent"/>
    <w:basedOn w:val="a"/>
    <w:link w:val="a6"/>
    <w:uiPriority w:val="99"/>
    <w:semiHidden/>
    <w:unhideWhenUsed/>
    <w:rsid w:val="00B93D26"/>
    <w:pPr>
      <w:spacing w:after="120"/>
      <w:ind w:left="283"/>
    </w:pPr>
  </w:style>
  <w:style w:type="character" w:customStyle="1" w:styleId="a6">
    <w:name w:val="Основной текст с отступом Знак"/>
    <w:basedOn w:val="a0"/>
    <w:link w:val="a5"/>
    <w:uiPriority w:val="99"/>
    <w:semiHidden/>
    <w:rsid w:val="00B93D26"/>
    <w:rPr>
      <w:rFonts w:ascii="Times New Roman" w:eastAsia="Times New Roman" w:hAnsi="Times New Roman" w:cs="Times New Roman"/>
      <w:sz w:val="24"/>
      <w:szCs w:val="24"/>
      <w:lang w:eastAsia="ar-SA"/>
    </w:rPr>
  </w:style>
  <w:style w:type="paragraph" w:customStyle="1" w:styleId="NoSpacing1">
    <w:name w:val="No Spacing1"/>
    <w:uiPriority w:val="99"/>
    <w:rsid w:val="00944D19"/>
    <w:pPr>
      <w:spacing w:after="0" w:line="240" w:lineRule="auto"/>
    </w:pPr>
    <w:rPr>
      <w:rFonts w:ascii="Times New Roman" w:eastAsia="Calibri" w:hAnsi="Times New Roman" w:cs="Times New Roman"/>
      <w:sz w:val="24"/>
      <w:szCs w:val="24"/>
      <w:lang w:eastAsia="ru-RU"/>
    </w:rPr>
  </w:style>
  <w:style w:type="paragraph" w:styleId="a7">
    <w:name w:val="List Paragraph"/>
    <w:basedOn w:val="a"/>
    <w:uiPriority w:val="34"/>
    <w:qFormat/>
    <w:rsid w:val="00E853B1"/>
    <w:pPr>
      <w:ind w:left="720"/>
      <w:contextualSpacing/>
    </w:pPr>
  </w:style>
  <w:style w:type="paragraph" w:customStyle="1" w:styleId="a8">
    <w:name w:val="Таблица текст"/>
    <w:basedOn w:val="a"/>
    <w:rsid w:val="00B517F9"/>
    <w:pPr>
      <w:suppressAutoHyphens w:val="0"/>
      <w:spacing w:before="40" w:after="40"/>
      <w:ind w:left="57" w:right="57"/>
    </w:pPr>
    <w:rPr>
      <w:snapToGrid w:val="0"/>
      <w:szCs w:val="20"/>
      <w:lang w:eastAsia="ru-RU"/>
    </w:rPr>
  </w:style>
  <w:style w:type="table" w:styleId="a9">
    <w:name w:val="Table Grid"/>
    <w:basedOn w:val="a1"/>
    <w:uiPriority w:val="59"/>
    <w:rsid w:val="00FE48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Balloon Text"/>
    <w:basedOn w:val="a"/>
    <w:link w:val="ab"/>
    <w:uiPriority w:val="99"/>
    <w:semiHidden/>
    <w:unhideWhenUsed/>
    <w:rsid w:val="00704284"/>
    <w:rPr>
      <w:rFonts w:ascii="Segoe UI" w:hAnsi="Segoe UI" w:cs="Segoe UI"/>
      <w:sz w:val="18"/>
      <w:szCs w:val="18"/>
    </w:rPr>
  </w:style>
  <w:style w:type="character" w:customStyle="1" w:styleId="ab">
    <w:name w:val="Текст выноски Знак"/>
    <w:basedOn w:val="a0"/>
    <w:link w:val="aa"/>
    <w:uiPriority w:val="99"/>
    <w:semiHidden/>
    <w:rsid w:val="0070428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3139</Words>
  <Characters>17893</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ASDF</dc:creator>
  <cp:keywords/>
  <dc:description/>
  <cp:lastModifiedBy>Ануфриев Саша</cp:lastModifiedBy>
  <cp:revision>11</cp:revision>
  <cp:lastPrinted>2025-05-19T07:47:00Z</cp:lastPrinted>
  <dcterms:created xsi:type="dcterms:W3CDTF">2024-10-10T07:32:00Z</dcterms:created>
  <dcterms:modified xsi:type="dcterms:W3CDTF">2026-07-02T03:04:00Z</dcterms:modified>
</cp:coreProperties>
</file>