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63E7A" w14:textId="77777777" w:rsidR="00301BB8" w:rsidRPr="00446A7E" w:rsidRDefault="00301BB8" w:rsidP="00301BB8">
      <w:pPr>
        <w:widowControl w:val="0"/>
        <w:autoSpaceDE w:val="0"/>
        <w:autoSpaceDN w:val="0"/>
        <w:adjustRightInd w:val="0"/>
        <w:spacing w:after="0" w:line="240" w:lineRule="auto"/>
        <w:ind w:left="142"/>
        <w:contextualSpacing/>
        <w:jc w:val="center"/>
        <w:rPr>
          <w:rFonts w:ascii="Times New Roman" w:eastAsia="Times New Roman" w:hAnsi="Times New Roman" w:cs="Times New Roman"/>
          <w:b/>
        </w:rPr>
      </w:pPr>
      <w:r w:rsidRPr="00446A7E">
        <w:rPr>
          <w:rFonts w:ascii="Times New Roman" w:eastAsia="Times New Roman" w:hAnsi="Times New Roman" w:cs="Times New Roman"/>
          <w:b/>
        </w:rPr>
        <w:t>ГОСУДАРСТВЕННОЕ АВТОНОМНОЕ УЧРЕЖДЕНИЕ ЗДРАВООХРАНЕНИЯ КРАСНОУСОЛЬСКИЙ ДЕТСКИЙ САНАТОРИЙ РЕСПУБЛИК⁠</w:t>
      </w:r>
      <w:r w:rsidRPr="00446A7E">
        <w:rPr>
          <w:rFonts w:ascii="Tahoma" w:eastAsia="Times New Roman" w:hAnsi="Tahoma" w:cs="Tahoma"/>
          <w:b/>
        </w:rPr>
        <w:t>﻿</w:t>
      </w:r>
      <w:r w:rsidRPr="00446A7E">
        <w:rPr>
          <w:rFonts w:ascii="Times New Roman" w:eastAsia="Times New Roman" w:hAnsi="Times New Roman" w:cs="Times New Roman"/>
          <w:b/>
        </w:rPr>
        <w:t>​‌‍‍‍‌⁠‌‍‍⁠‌‍⁠</w:t>
      </w:r>
      <w:r w:rsidRPr="00446A7E">
        <w:rPr>
          <w:rFonts w:ascii="Tahoma" w:eastAsia="Times New Roman" w:hAnsi="Tahoma" w:cs="Tahoma"/>
          <w:b/>
        </w:rPr>
        <w:t>﻿‌</w:t>
      </w:r>
      <w:r w:rsidRPr="00446A7E">
        <w:rPr>
          <w:rFonts w:ascii="Times New Roman" w:eastAsia="Times New Roman" w:hAnsi="Times New Roman" w:cs="Times New Roman"/>
          <w:b/>
        </w:rPr>
        <w:t>⁠</w:t>
      </w:r>
      <w:r w:rsidRPr="00446A7E">
        <w:rPr>
          <w:rFonts w:ascii="Tahoma" w:eastAsia="Times New Roman" w:hAnsi="Tahoma" w:cs="Tahoma"/>
          <w:b/>
        </w:rPr>
        <w:t>﻿‌﻿﻿﻿</w:t>
      </w:r>
      <w:r w:rsidRPr="00446A7E">
        <w:rPr>
          <w:rFonts w:ascii="Times New Roman" w:eastAsia="Times New Roman" w:hAnsi="Times New Roman" w:cs="Times New Roman"/>
          <w:b/>
        </w:rPr>
        <w:t>⁠‌‍‍​‍‍‍‌</w:t>
      </w:r>
      <w:r w:rsidRPr="00446A7E">
        <w:rPr>
          <w:rFonts w:ascii="Tahoma" w:eastAsia="Times New Roman" w:hAnsi="Tahoma" w:cs="Tahoma"/>
          <w:b/>
        </w:rPr>
        <w:t>﻿﻿﻿</w:t>
      </w:r>
      <w:r w:rsidRPr="00446A7E">
        <w:rPr>
          <w:rFonts w:ascii="Times New Roman" w:eastAsia="Times New Roman" w:hAnsi="Times New Roman" w:cs="Times New Roman"/>
          <w:b/>
        </w:rPr>
        <w:t>⁠⁠‍⁠‌‍‌​И БАШКОРТОСТАН</w:t>
      </w:r>
    </w:p>
    <w:p w14:paraId="5B479EDE" w14:textId="77777777" w:rsidR="00301BB8" w:rsidRPr="00446A7E" w:rsidRDefault="00301BB8" w:rsidP="00301BB8">
      <w:pPr>
        <w:widowControl w:val="0"/>
        <w:autoSpaceDE w:val="0"/>
        <w:autoSpaceDN w:val="0"/>
        <w:adjustRightInd w:val="0"/>
        <w:spacing w:after="0" w:line="240" w:lineRule="auto"/>
        <w:ind w:left="142"/>
        <w:contextualSpacing/>
        <w:jc w:val="center"/>
        <w:rPr>
          <w:rFonts w:ascii="Times New Roman" w:eastAsia="Times New Roman" w:hAnsi="Times New Roman" w:cs="Times New Roman"/>
          <w:b/>
          <w:bCs/>
        </w:rPr>
      </w:pPr>
    </w:p>
    <w:p w14:paraId="65A68E9A" w14:textId="77777777" w:rsidR="00301BB8" w:rsidRPr="00446A7E" w:rsidRDefault="00301BB8" w:rsidP="00301BB8">
      <w:pPr>
        <w:widowControl w:val="0"/>
        <w:autoSpaceDE w:val="0"/>
        <w:autoSpaceDN w:val="0"/>
        <w:adjustRightInd w:val="0"/>
        <w:spacing w:after="0" w:line="240" w:lineRule="auto"/>
        <w:ind w:left="142"/>
        <w:contextualSpacing/>
        <w:jc w:val="right"/>
        <w:rPr>
          <w:rFonts w:ascii="Times New Roman" w:eastAsia="Times New Roman" w:hAnsi="Times New Roman" w:cs="Times New Roman"/>
          <w:b/>
          <w:bCs/>
        </w:rPr>
      </w:pPr>
      <w:r w:rsidRPr="00446A7E">
        <w:rPr>
          <w:rFonts w:ascii="Times New Roman" w:eastAsia="Times New Roman" w:hAnsi="Times New Roman" w:cs="Times New Roman"/>
          <w:b/>
          <w:bCs/>
        </w:rPr>
        <w:t>УТВЕРЖДАЮ</w:t>
      </w:r>
    </w:p>
    <w:p w14:paraId="41B98FA0" w14:textId="77777777" w:rsidR="00301BB8" w:rsidRPr="00446A7E" w:rsidRDefault="00301BB8" w:rsidP="00301BB8">
      <w:pPr>
        <w:widowControl w:val="0"/>
        <w:autoSpaceDE w:val="0"/>
        <w:autoSpaceDN w:val="0"/>
        <w:adjustRightInd w:val="0"/>
        <w:spacing w:after="0" w:line="240" w:lineRule="auto"/>
        <w:contextualSpacing/>
        <w:jc w:val="right"/>
        <w:rPr>
          <w:rFonts w:ascii="Times New Roman" w:eastAsia="Times New Roman" w:hAnsi="Times New Roman" w:cs="Times New Roman"/>
          <w:b/>
          <w:bCs/>
        </w:rPr>
      </w:pPr>
    </w:p>
    <w:p w14:paraId="06C7B343" w14:textId="77777777" w:rsidR="00301BB8" w:rsidRPr="00446A7E" w:rsidRDefault="00301BB8" w:rsidP="00301BB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sidRPr="00446A7E">
        <w:rPr>
          <w:rFonts w:ascii="Times New Roman" w:eastAsia="Times New Roman" w:hAnsi="Times New Roman" w:cs="Times New Roman"/>
          <w:b/>
          <w:bCs/>
        </w:rPr>
        <w:t>ГАУЗ КДС РБ</w:t>
      </w:r>
    </w:p>
    <w:p w14:paraId="3634C56A" w14:textId="77777777" w:rsidR="00301BB8" w:rsidRPr="00446A7E" w:rsidRDefault="00301BB8" w:rsidP="00301BB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rPr>
      </w:pPr>
      <w:r w:rsidRPr="00446A7E">
        <w:rPr>
          <w:rFonts w:ascii="Times New Roman" w:eastAsia="Times New Roman" w:hAnsi="Times New Roman" w:cs="Times New Roman"/>
          <w:b/>
          <w:bCs/>
        </w:rPr>
        <w:t>Главный врач</w:t>
      </w:r>
    </w:p>
    <w:p w14:paraId="21865691" w14:textId="77777777" w:rsidR="00301BB8" w:rsidRPr="00446A7E" w:rsidRDefault="00301BB8" w:rsidP="00301BB8">
      <w:pPr>
        <w:widowControl w:val="0"/>
        <w:spacing w:after="0" w:line="240" w:lineRule="auto"/>
        <w:jc w:val="right"/>
        <w:rPr>
          <w:rFonts w:ascii="Times New Roman" w:eastAsia="Times New Roman" w:hAnsi="Times New Roman" w:cs="Times New Roman"/>
          <w:kern w:val="36"/>
        </w:rPr>
      </w:pPr>
    </w:p>
    <w:p w14:paraId="39B3B119" w14:textId="77777777" w:rsidR="00301BB8" w:rsidRPr="00446A7E" w:rsidRDefault="00301BB8" w:rsidP="00301BB8">
      <w:pPr>
        <w:widowControl w:val="0"/>
        <w:spacing w:after="0" w:line="240" w:lineRule="auto"/>
        <w:jc w:val="right"/>
        <w:rPr>
          <w:rFonts w:ascii="Times New Roman" w:eastAsia="Times New Roman" w:hAnsi="Times New Roman" w:cs="Times New Roman"/>
          <w:kern w:val="36"/>
        </w:rPr>
      </w:pPr>
      <w:r w:rsidRPr="00446A7E">
        <w:rPr>
          <w:rFonts w:ascii="Times New Roman" w:eastAsia="Times New Roman" w:hAnsi="Times New Roman" w:cs="Times New Roman"/>
          <w:kern w:val="36"/>
        </w:rPr>
        <w:t>______________ /</w:t>
      </w:r>
      <w:r w:rsidRPr="00446A7E">
        <w:rPr>
          <w:rFonts w:ascii="Times New Roman" w:eastAsia="Times New Roman" w:hAnsi="Times New Roman" w:cs="Times New Roman"/>
        </w:rPr>
        <w:t xml:space="preserve"> З.Х. </w:t>
      </w:r>
      <w:proofErr w:type="spellStart"/>
      <w:r w:rsidRPr="00446A7E">
        <w:rPr>
          <w:rFonts w:ascii="Times New Roman" w:eastAsia="Times New Roman" w:hAnsi="Times New Roman" w:cs="Times New Roman"/>
        </w:rPr>
        <w:t>Юлдашбаева</w:t>
      </w:r>
      <w:proofErr w:type="spellEnd"/>
      <w:r w:rsidRPr="00446A7E">
        <w:rPr>
          <w:rFonts w:ascii="Times New Roman" w:eastAsia="Times New Roman" w:hAnsi="Times New Roman" w:cs="Times New Roman"/>
        </w:rPr>
        <w:t xml:space="preserve"> /</w:t>
      </w:r>
    </w:p>
    <w:p w14:paraId="3D9DDD4E" w14:textId="77777777" w:rsidR="00301BB8" w:rsidRPr="00446A7E" w:rsidRDefault="00301BB8" w:rsidP="00301BB8">
      <w:pPr>
        <w:widowControl w:val="0"/>
        <w:tabs>
          <w:tab w:val="left" w:pos="0"/>
          <w:tab w:val="left" w:pos="567"/>
          <w:tab w:val="left" w:pos="1133"/>
          <w:tab w:val="left" w:pos="1699"/>
          <w:tab w:val="left" w:pos="2266"/>
          <w:tab w:val="left" w:pos="2832"/>
          <w:tab w:val="left" w:pos="3399"/>
          <w:tab w:val="left" w:pos="3965"/>
          <w:tab w:val="left" w:pos="4531"/>
          <w:tab w:val="left" w:pos="5098"/>
          <w:tab w:val="left" w:pos="5954"/>
          <w:tab w:val="left" w:pos="6231"/>
          <w:tab w:val="left" w:pos="6529"/>
          <w:tab w:val="left" w:pos="7363"/>
          <w:tab w:val="left" w:pos="7930"/>
          <w:tab w:val="left" w:pos="8496"/>
          <w:tab w:val="left" w:pos="9063"/>
        </w:tabs>
        <w:spacing w:after="0" w:line="240" w:lineRule="auto"/>
        <w:contextualSpacing/>
        <w:jc w:val="right"/>
        <w:rPr>
          <w:rFonts w:ascii="Times New Roman" w:eastAsia="Times New Roman" w:hAnsi="Times New Roman" w:cs="Times New Roman"/>
          <w:b/>
          <w:bCs/>
          <w:sz w:val="20"/>
          <w:szCs w:val="20"/>
        </w:rPr>
      </w:pPr>
    </w:p>
    <w:sdt>
      <w:sdtPr>
        <w:rPr>
          <w:rFonts w:ascii="Times New Roman" w:eastAsia="Times New Roman" w:hAnsi="Times New Roman" w:cs="Times New Roman"/>
          <w:b/>
          <w:bCs/>
          <w:sz w:val="20"/>
          <w:szCs w:val="20"/>
        </w:rPr>
        <w:id w:val="-1368987401"/>
        <w:placeholder>
          <w:docPart w:val="09EA4211143A4F3EA1879F020B1CB132"/>
        </w:placeholder>
        <w:date w:fullDate="2026-07-02T00:00:00Z">
          <w:dateFormat w:val="dd.MM.yyyy"/>
          <w:lid w:val="ru-RU"/>
          <w:storeMappedDataAs w:val="dateTime"/>
          <w:calendar w:val="gregorian"/>
        </w:date>
      </w:sdtPr>
      <w:sdtContent>
        <w:p w14:paraId="6C3FCF47" w14:textId="2901A436" w:rsidR="00301BB8" w:rsidRPr="00AA1C82" w:rsidRDefault="00301BB8" w:rsidP="00301BB8">
          <w:pPr>
            <w:widowControl w:val="0"/>
            <w:tabs>
              <w:tab w:val="left" w:pos="247"/>
              <w:tab w:val="left" w:pos="1130"/>
              <w:tab w:val="left" w:pos="5954"/>
            </w:tabs>
            <w:spacing w:after="0" w:line="240" w:lineRule="auto"/>
            <w:ind w:left="5812" w:firstLine="425"/>
            <w:contextualSpacing/>
            <w:jc w:val="right"/>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02</w:t>
          </w:r>
          <w:r>
            <w:rPr>
              <w:rFonts w:ascii="Times New Roman" w:eastAsia="Times New Roman" w:hAnsi="Times New Roman" w:cs="Times New Roman"/>
              <w:b/>
              <w:bCs/>
              <w:sz w:val="20"/>
              <w:szCs w:val="20"/>
            </w:rPr>
            <w:t>.0</w:t>
          </w:r>
          <w:r>
            <w:rPr>
              <w:rFonts w:ascii="Times New Roman" w:eastAsia="Times New Roman" w:hAnsi="Times New Roman" w:cs="Times New Roman"/>
              <w:b/>
              <w:bCs/>
              <w:sz w:val="20"/>
              <w:szCs w:val="20"/>
            </w:rPr>
            <w:t>7</w:t>
          </w:r>
          <w:r>
            <w:rPr>
              <w:rFonts w:ascii="Times New Roman" w:eastAsia="Times New Roman" w:hAnsi="Times New Roman" w:cs="Times New Roman"/>
              <w:b/>
              <w:bCs/>
              <w:sz w:val="20"/>
              <w:szCs w:val="20"/>
            </w:rPr>
            <w:t>.</w:t>
          </w:r>
          <w:r w:rsidRPr="002C22A6">
            <w:rPr>
              <w:rFonts w:ascii="Times New Roman" w:eastAsia="Times New Roman" w:hAnsi="Times New Roman" w:cs="Times New Roman"/>
              <w:b/>
              <w:bCs/>
              <w:sz w:val="20"/>
              <w:szCs w:val="20"/>
            </w:rPr>
            <w:t>2026</w:t>
          </w:r>
        </w:p>
      </w:sdtContent>
    </w:sdt>
    <w:p w14:paraId="66FFBDBE" w14:textId="77777777" w:rsidR="00301BB8" w:rsidRPr="00A83693" w:rsidRDefault="00301BB8" w:rsidP="00301BB8">
      <w:pPr>
        <w:widowControl w:val="0"/>
        <w:spacing w:after="0" w:line="240" w:lineRule="auto"/>
        <w:jc w:val="right"/>
        <w:rPr>
          <w:rFonts w:ascii="Times New Roman" w:hAnsi="Times New Roman" w:cs="Times New Roman"/>
          <w:caps/>
        </w:rPr>
      </w:pPr>
    </w:p>
    <w:p w14:paraId="7C1F120A" w14:textId="77777777" w:rsidR="00301BB8" w:rsidRPr="00A83693" w:rsidRDefault="00301BB8" w:rsidP="00301BB8">
      <w:pPr>
        <w:pStyle w:val="10"/>
        <w:keepNext w:val="0"/>
        <w:keepLines w:val="0"/>
        <w:widowControl w:val="0"/>
        <w:spacing w:before="0" w:line="240" w:lineRule="auto"/>
        <w:jc w:val="center"/>
        <w:rPr>
          <w:rFonts w:cs="Times New Roman"/>
          <w:caps/>
          <w:sz w:val="22"/>
          <w:szCs w:val="22"/>
        </w:rPr>
      </w:pPr>
    </w:p>
    <w:p w14:paraId="4F03F8AD" w14:textId="77777777" w:rsidR="00301BB8" w:rsidRDefault="00301BB8" w:rsidP="00301BB8">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Pr>
          <w:rFonts w:cs="Times New Roman"/>
          <w:caps/>
          <w:sz w:val="22"/>
          <w:szCs w:val="22"/>
        </w:rPr>
        <w:t>видЕ участниками, которой могут быть только субъекты малого и среднего предпринимательства</w:t>
      </w:r>
    </w:p>
    <w:p w14:paraId="6667E62D" w14:textId="77777777" w:rsidR="00301BB8" w:rsidRPr="00BB2B57" w:rsidRDefault="00301BB8" w:rsidP="00301BB8"/>
    <w:p w14:paraId="12470473" w14:textId="77777777" w:rsidR="00301BB8" w:rsidRPr="00BB2B57" w:rsidRDefault="00301BB8" w:rsidP="00BB2B57"/>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6"/>
        <w:gridCol w:w="2483"/>
        <w:gridCol w:w="7034"/>
      </w:tblGrid>
      <w:tr w:rsidR="00F1269E" w:rsidRPr="00A83693" w14:paraId="37FF4246"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6A09CB4"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3AA899E8" w14:textId="77777777" w:rsidR="00F1269E" w:rsidRPr="00A83693" w:rsidRDefault="00F1269E" w:rsidP="00B961F7">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Способ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1251E10" w14:textId="50BF5D76" w:rsidR="001139F2" w:rsidRPr="00A83693" w:rsidRDefault="009D0CC7" w:rsidP="00CD3616">
            <w:pPr>
              <w:widowControl w:val="0"/>
              <w:spacing w:after="0" w:line="240" w:lineRule="auto"/>
              <w:jc w:val="both"/>
              <w:rPr>
                <w:rFonts w:ascii="Times New Roman" w:hAnsi="Times New Roman" w:cs="Times New Roman"/>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301BB8" w:rsidRPr="00A83693">
              <w:rPr>
                <w:rFonts w:ascii="Times New Roman" w:hAnsi="Times New Roman" w:cs="Times New Roman"/>
              </w:rPr>
              <w:t xml:space="preserve">проведение </w:t>
            </w:r>
            <w:r w:rsidR="00301BB8">
              <w:t>ценового</w:t>
            </w:r>
            <w:r w:rsidR="00CD3616" w:rsidRPr="00CD3616">
              <w:rPr>
                <w:rFonts w:ascii="Times New Roman" w:hAnsi="Times New Roman" w:cs="Times New Roman"/>
              </w:rPr>
              <w:t xml:space="preserve"> запроса в электронном виде,</w:t>
            </w:r>
            <w:r w:rsidR="00CD3616">
              <w:rPr>
                <w:rFonts w:ascii="Times New Roman" w:hAnsi="Times New Roman" w:cs="Times New Roman"/>
              </w:rPr>
              <w:t xml:space="preserve"> </w:t>
            </w:r>
            <w:r w:rsidR="00CD3616" w:rsidRPr="00CD3616">
              <w:rPr>
                <w:rFonts w:ascii="Times New Roman" w:hAnsi="Times New Roman" w:cs="Times New Roman"/>
              </w:rPr>
              <w:t xml:space="preserve">участниками, которой могут быть только субъекты малого и среднего </w:t>
            </w:r>
            <w:r w:rsidR="00301BB8" w:rsidRPr="00CD3616">
              <w:rPr>
                <w:rFonts w:ascii="Times New Roman" w:hAnsi="Times New Roman" w:cs="Times New Roman"/>
              </w:rPr>
              <w:t xml:space="preserve">предпринимательства </w:t>
            </w:r>
            <w:r w:rsidR="00301BB8" w:rsidRPr="00A83693">
              <w:rPr>
                <w:rFonts w:ascii="Times New Roman" w:hAnsi="Times New Roman" w:cs="Times New Roman"/>
              </w:rPr>
              <w:t>на</w:t>
            </w:r>
            <w:r w:rsidR="002F1955" w:rsidRPr="00A83693">
              <w:rPr>
                <w:rFonts w:ascii="Times New Roman" w:hAnsi="Times New Roman" w:cs="Times New Roman"/>
              </w:rPr>
              <w:t xml:space="preserve">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055F25">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CE62F3">
              <w:rPr>
                <w:rFonts w:ascii="Times New Roman" w:hAnsi="Times New Roman" w:cs="Times New Roman"/>
                <w:lang w:bidi="ru-RU"/>
              </w:rPr>
              <w:t xml:space="preserve">с </w:t>
            </w:r>
            <w:r w:rsidR="005E2791">
              <w:rPr>
                <w:rFonts w:ascii="Times New Roman" w:hAnsi="Times New Roman" w:cs="Times New Roman"/>
                <w:lang w:bidi="ru-RU"/>
              </w:rPr>
              <w:t>П</w:t>
            </w:r>
            <w:r w:rsidR="00446A7E">
              <w:rPr>
                <w:rFonts w:ascii="Times New Roman" w:hAnsi="Times New Roman" w:cs="Times New Roman"/>
                <w:lang w:bidi="ru-RU"/>
              </w:rPr>
              <w:t>риложением №</w:t>
            </w:r>
            <w:proofErr w:type="gramStart"/>
            <w:r w:rsidR="00446A7E">
              <w:rPr>
                <w:rFonts w:ascii="Times New Roman" w:hAnsi="Times New Roman" w:cs="Times New Roman"/>
                <w:lang w:bidi="ru-RU"/>
              </w:rPr>
              <w:t>4  к</w:t>
            </w:r>
            <w:proofErr w:type="gramEnd"/>
            <w:r w:rsidR="00446A7E">
              <w:rPr>
                <w:rFonts w:ascii="Times New Roman" w:hAnsi="Times New Roman" w:cs="Times New Roman"/>
                <w:lang w:bidi="ru-RU"/>
              </w:rPr>
              <w:t xml:space="preserve"> </w:t>
            </w:r>
            <w:r w:rsidR="00F324AA">
              <w:rPr>
                <w:rFonts w:ascii="Times New Roman" w:hAnsi="Times New Roman" w:cs="Times New Roman"/>
                <w:lang w:bidi="ru-RU"/>
              </w:rPr>
              <w:t xml:space="preserve"> </w:t>
            </w:r>
            <w:r w:rsidR="001139F2" w:rsidRPr="00A83693">
              <w:rPr>
                <w:rFonts w:ascii="Times New Roman" w:hAnsi="Times New Roman" w:cs="Times New Roman"/>
                <w:lang w:bidi="ru-RU"/>
              </w:rPr>
              <w:t>Положени</w:t>
            </w:r>
            <w:r w:rsidR="00446A7E">
              <w:rPr>
                <w:rFonts w:ascii="Times New Roman" w:hAnsi="Times New Roman" w:cs="Times New Roman"/>
                <w:lang w:bidi="ru-RU"/>
              </w:rPr>
              <w:t>ю</w:t>
            </w:r>
            <w:r w:rsidR="001139F2" w:rsidRPr="00A83693">
              <w:rPr>
                <w:rFonts w:ascii="Times New Roman" w:hAnsi="Times New Roman" w:cs="Times New Roman"/>
                <w:lang w:bidi="ru-RU"/>
              </w:rPr>
              <w:t xml:space="preserve"> о закупке товаров, работ, </w:t>
            </w:r>
            <w:r w:rsidR="001836DF" w:rsidRPr="00A83693">
              <w:rPr>
                <w:rFonts w:ascii="Times New Roman" w:hAnsi="Times New Roman" w:cs="Times New Roman"/>
                <w:lang w:bidi="ru-RU"/>
              </w:rPr>
              <w:t xml:space="preserve">услуг </w:t>
            </w:r>
            <w:r w:rsidR="00AB2FA6">
              <w:rPr>
                <w:rFonts w:ascii="Times New Roman" w:hAnsi="Times New Roman" w:cs="Times New Roman"/>
                <w:lang w:bidi="ru-RU"/>
              </w:rPr>
              <w:t xml:space="preserve">для </w:t>
            </w:r>
            <w:r w:rsidR="00CE62F3">
              <w:t xml:space="preserve"> </w:t>
            </w:r>
            <w:r w:rsidR="00DC6869">
              <w:t xml:space="preserve"> </w:t>
            </w:r>
            <w:r w:rsidR="00446A7E">
              <w:t xml:space="preserve"> </w:t>
            </w:r>
            <w:r w:rsidR="00446A7E" w:rsidRPr="00446A7E">
              <w:rPr>
                <w:rFonts w:ascii="Times New Roman" w:hAnsi="Times New Roman" w:cs="Times New Roman"/>
                <w:b/>
                <w:bCs/>
              </w:rPr>
              <w:t>ГАУЗ КДС РБ</w:t>
            </w:r>
          </w:p>
        </w:tc>
      </w:tr>
      <w:tr w:rsidR="00AB2FA6" w:rsidRPr="00A83693" w14:paraId="1775EC33"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569E5803" w14:textId="77777777" w:rsidR="00AB2FA6" w:rsidRPr="00A83693" w:rsidRDefault="00AB2FA6"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2483" w:type="dxa"/>
            <w:tcBorders>
              <w:top w:val="single" w:sz="4" w:space="0" w:color="auto"/>
              <w:left w:val="single" w:sz="4" w:space="0" w:color="auto"/>
              <w:bottom w:val="single" w:sz="4" w:space="0" w:color="auto"/>
              <w:right w:val="single" w:sz="4" w:space="0" w:color="auto"/>
            </w:tcBorders>
            <w:vAlign w:val="center"/>
          </w:tcPr>
          <w:p w14:paraId="13A34A1A" w14:textId="77777777" w:rsidR="00AB2FA6" w:rsidRPr="00A83693" w:rsidRDefault="00AB2FA6" w:rsidP="00B961F7">
            <w:pPr>
              <w:pStyle w:val="a1"/>
              <w:widowControl w:val="0"/>
              <w:numPr>
                <w:ilvl w:val="0"/>
                <w:numId w:val="0"/>
              </w:numPr>
              <w:autoSpaceDE w:val="0"/>
              <w:autoSpaceDN w:val="0"/>
              <w:adjustRightInd w:val="0"/>
              <w:spacing w:line="240" w:lineRule="auto"/>
              <w:rPr>
                <w:b/>
                <w:color w:val="000000"/>
                <w:sz w:val="22"/>
                <w:szCs w:val="22"/>
              </w:rPr>
            </w:pPr>
            <w:r w:rsidRPr="00AB2FA6">
              <w:rPr>
                <w:b/>
                <w:color w:val="000000"/>
                <w:sz w:val="22"/>
                <w:szCs w:val="22"/>
              </w:rPr>
              <w:t>Участники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7A5E8735" w14:textId="77777777" w:rsidR="00AB2FA6" w:rsidRPr="00A83693" w:rsidRDefault="00AB2FA6" w:rsidP="00B961F7">
            <w:pPr>
              <w:widowControl w:val="0"/>
              <w:spacing w:after="0" w:line="240" w:lineRule="auto"/>
              <w:jc w:val="both"/>
              <w:rPr>
                <w:rFonts w:ascii="Times New Roman" w:hAnsi="Times New Roman" w:cs="Times New Roman"/>
              </w:rPr>
            </w:pPr>
            <w:r w:rsidRPr="00AB2FA6">
              <w:rPr>
                <w:rFonts w:ascii="Times New Roman" w:hAnsi="Times New Roman" w:cs="Times New Roman"/>
              </w:rPr>
              <w:t>Участниками могут быть только субъекты малого и среднего предпринимательства</w:t>
            </w:r>
          </w:p>
        </w:tc>
      </w:tr>
      <w:tr w:rsidR="00F1269E" w:rsidRPr="00A83693" w14:paraId="7E9D5633"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1F32264" w14:textId="77777777" w:rsidR="00F1269E" w:rsidRPr="00A83693" w:rsidRDefault="00F1269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077B2335" w14:textId="77777777" w:rsidR="00F1269E" w:rsidRPr="00A83693" w:rsidRDefault="00F1269E" w:rsidP="00B961F7">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7034" w:type="dxa"/>
            <w:tcBorders>
              <w:top w:val="single" w:sz="4" w:space="0" w:color="auto"/>
              <w:left w:val="single" w:sz="4" w:space="0" w:color="auto"/>
              <w:bottom w:val="single" w:sz="4" w:space="0" w:color="auto"/>
              <w:right w:val="single" w:sz="4" w:space="0" w:color="auto"/>
            </w:tcBorders>
            <w:vAlign w:val="center"/>
          </w:tcPr>
          <w:p w14:paraId="1A0269AB" w14:textId="77777777" w:rsidR="00446A7E" w:rsidRPr="00446A7E" w:rsidRDefault="00446A7E" w:rsidP="00446A7E">
            <w:pPr>
              <w:widowControl w:val="0"/>
              <w:spacing w:after="0" w:line="240" w:lineRule="auto"/>
              <w:jc w:val="both"/>
              <w:rPr>
                <w:rFonts w:ascii="Times New Roman" w:hAnsi="Times New Roman" w:cs="Times New Roman"/>
              </w:rPr>
            </w:pPr>
            <w:r w:rsidRPr="00446A7E">
              <w:rPr>
                <w:rFonts w:ascii="Times New Roman" w:hAnsi="Times New Roman" w:cs="Times New Roman"/>
              </w:rPr>
              <w:t xml:space="preserve">ГОСУДАРСТВЕННОЕ АВТОНОМНОЕ УЧРЕЖДЕНИЕ ЗДРАВООХРАНЕНИЯ КРАСНОУСОЛЬСКИЙ ДЕТСКИЙ САНАТОРИЙ РЕСПУБЛИКИ БАШКОРТОСТАН (далее </w:t>
            </w:r>
            <w:proofErr w:type="gramStart"/>
            <w:r w:rsidRPr="00446A7E">
              <w:rPr>
                <w:rFonts w:ascii="Times New Roman" w:hAnsi="Times New Roman" w:cs="Times New Roman"/>
              </w:rPr>
              <w:t>-  ГАУЗ</w:t>
            </w:r>
            <w:proofErr w:type="gramEnd"/>
            <w:r w:rsidRPr="00446A7E">
              <w:rPr>
                <w:rFonts w:ascii="Times New Roman" w:hAnsi="Times New Roman" w:cs="Times New Roman"/>
              </w:rPr>
              <w:t xml:space="preserve"> КДС РБ)</w:t>
            </w:r>
          </w:p>
          <w:p w14:paraId="699C8E8C" w14:textId="77777777" w:rsidR="00446A7E" w:rsidRPr="00446A7E" w:rsidRDefault="00446A7E" w:rsidP="00446A7E">
            <w:pPr>
              <w:widowControl w:val="0"/>
              <w:spacing w:after="0" w:line="240" w:lineRule="auto"/>
              <w:jc w:val="both"/>
              <w:rPr>
                <w:rFonts w:ascii="Times New Roman" w:hAnsi="Times New Roman" w:cs="Times New Roman"/>
              </w:rPr>
            </w:pPr>
            <w:r w:rsidRPr="00446A7E">
              <w:rPr>
                <w:rFonts w:ascii="Times New Roman" w:hAnsi="Times New Roman" w:cs="Times New Roman"/>
              </w:rPr>
              <w:t xml:space="preserve">453051, Республика Башкортостан, Гафурийский р-н, с Курорта, Лесная </w:t>
            </w:r>
            <w:proofErr w:type="spellStart"/>
            <w:r w:rsidRPr="00446A7E">
              <w:rPr>
                <w:rFonts w:ascii="Times New Roman" w:hAnsi="Times New Roman" w:cs="Times New Roman"/>
              </w:rPr>
              <w:t>ул</w:t>
            </w:r>
            <w:proofErr w:type="spellEnd"/>
            <w:r w:rsidRPr="00446A7E">
              <w:rPr>
                <w:rFonts w:ascii="Times New Roman" w:hAnsi="Times New Roman" w:cs="Times New Roman"/>
              </w:rPr>
              <w:t>, д. 27</w:t>
            </w:r>
          </w:p>
          <w:p w14:paraId="3615915D" w14:textId="77777777" w:rsidR="00446A7E" w:rsidRPr="00446A7E" w:rsidRDefault="00446A7E" w:rsidP="00446A7E">
            <w:pPr>
              <w:widowControl w:val="0"/>
              <w:spacing w:after="0" w:line="240" w:lineRule="auto"/>
              <w:jc w:val="both"/>
              <w:rPr>
                <w:rFonts w:ascii="Times New Roman" w:hAnsi="Times New Roman" w:cs="Times New Roman"/>
              </w:rPr>
            </w:pPr>
            <w:r w:rsidRPr="00446A7E">
              <w:rPr>
                <w:rFonts w:ascii="Times New Roman" w:hAnsi="Times New Roman" w:cs="Times New Roman"/>
              </w:rPr>
              <w:t xml:space="preserve">453051, Республика Башкортостан, Гафурийский р-н, с Курорта, Лесная </w:t>
            </w:r>
            <w:proofErr w:type="spellStart"/>
            <w:r w:rsidRPr="00446A7E">
              <w:rPr>
                <w:rFonts w:ascii="Times New Roman" w:hAnsi="Times New Roman" w:cs="Times New Roman"/>
              </w:rPr>
              <w:t>ул</w:t>
            </w:r>
            <w:proofErr w:type="spellEnd"/>
            <w:r w:rsidRPr="00446A7E">
              <w:rPr>
                <w:rFonts w:ascii="Times New Roman" w:hAnsi="Times New Roman" w:cs="Times New Roman"/>
              </w:rPr>
              <w:t>, д. 27</w:t>
            </w:r>
          </w:p>
          <w:p w14:paraId="747663F7" w14:textId="77777777" w:rsidR="00446A7E" w:rsidRPr="00446A7E" w:rsidRDefault="00446A7E" w:rsidP="00446A7E">
            <w:pPr>
              <w:widowControl w:val="0"/>
              <w:spacing w:after="0" w:line="240" w:lineRule="auto"/>
              <w:jc w:val="both"/>
              <w:rPr>
                <w:rFonts w:ascii="Times New Roman" w:hAnsi="Times New Roman" w:cs="Times New Roman"/>
              </w:rPr>
            </w:pPr>
            <w:proofErr w:type="gramStart"/>
            <w:r w:rsidRPr="00446A7E">
              <w:rPr>
                <w:rFonts w:ascii="Times New Roman" w:hAnsi="Times New Roman" w:cs="Times New Roman"/>
              </w:rPr>
              <w:t>KRASNOUSOLSK.DS@doctorrb.ru ,</w:t>
            </w:r>
            <w:proofErr w:type="gramEnd"/>
            <w:r w:rsidRPr="00446A7E">
              <w:rPr>
                <w:rFonts w:ascii="Times New Roman" w:hAnsi="Times New Roman" w:cs="Times New Roman"/>
              </w:rPr>
              <w:t xml:space="preserve"> krasnsan@mail.ru</w:t>
            </w:r>
          </w:p>
          <w:p w14:paraId="7CE5E9FF" w14:textId="77777777" w:rsidR="00446A7E" w:rsidRPr="00446A7E" w:rsidRDefault="00446A7E" w:rsidP="00446A7E">
            <w:pPr>
              <w:widowControl w:val="0"/>
              <w:spacing w:after="0" w:line="240" w:lineRule="auto"/>
              <w:jc w:val="both"/>
              <w:rPr>
                <w:rFonts w:ascii="Times New Roman" w:hAnsi="Times New Roman" w:cs="Times New Roman"/>
              </w:rPr>
            </w:pPr>
          </w:p>
          <w:p w14:paraId="1B4ED1CD" w14:textId="77777777" w:rsidR="00446A7E" w:rsidRPr="00446A7E" w:rsidRDefault="00446A7E" w:rsidP="00446A7E">
            <w:pPr>
              <w:widowControl w:val="0"/>
              <w:spacing w:after="0" w:line="240" w:lineRule="auto"/>
              <w:jc w:val="both"/>
              <w:rPr>
                <w:rFonts w:ascii="Times New Roman" w:hAnsi="Times New Roman" w:cs="Times New Roman"/>
              </w:rPr>
            </w:pPr>
            <w:proofErr w:type="spellStart"/>
            <w:r w:rsidRPr="00446A7E">
              <w:rPr>
                <w:rFonts w:ascii="Times New Roman" w:hAnsi="Times New Roman" w:cs="Times New Roman"/>
              </w:rPr>
              <w:t>Юлдашбаева</w:t>
            </w:r>
            <w:proofErr w:type="spellEnd"/>
            <w:r w:rsidRPr="00446A7E">
              <w:rPr>
                <w:rFonts w:ascii="Times New Roman" w:hAnsi="Times New Roman" w:cs="Times New Roman"/>
              </w:rPr>
              <w:t xml:space="preserve"> Зульфира </w:t>
            </w:r>
            <w:proofErr w:type="spellStart"/>
            <w:r w:rsidRPr="00446A7E">
              <w:rPr>
                <w:rFonts w:ascii="Times New Roman" w:hAnsi="Times New Roman" w:cs="Times New Roman"/>
              </w:rPr>
              <w:t>Хусаиновна</w:t>
            </w:r>
            <w:proofErr w:type="spellEnd"/>
            <w:r w:rsidRPr="00446A7E">
              <w:rPr>
                <w:rFonts w:ascii="Times New Roman" w:hAnsi="Times New Roman" w:cs="Times New Roman"/>
              </w:rPr>
              <w:t>, главный врач</w:t>
            </w:r>
          </w:p>
          <w:p w14:paraId="39D36A2F" w14:textId="77BF4496" w:rsidR="00704D2F" w:rsidRPr="005768E3" w:rsidRDefault="00301BB8" w:rsidP="00446A7E">
            <w:pPr>
              <w:widowControl w:val="0"/>
              <w:spacing w:after="0" w:line="240" w:lineRule="auto"/>
              <w:jc w:val="both"/>
              <w:rPr>
                <w:rFonts w:ascii="Times New Roman" w:hAnsi="Times New Roman" w:cs="Times New Roman"/>
                <w:lang w:bidi="ru-RU"/>
              </w:rPr>
            </w:pPr>
            <w:r>
              <w:rPr>
                <w:rFonts w:ascii="Times New Roman" w:hAnsi="Times New Roman" w:cs="Times New Roman"/>
              </w:rPr>
              <w:t>Мусина Зуль</w:t>
            </w:r>
            <w:r w:rsidR="00C17B2A">
              <w:rPr>
                <w:rFonts w:ascii="Times New Roman" w:hAnsi="Times New Roman" w:cs="Times New Roman"/>
              </w:rPr>
              <w:t xml:space="preserve">фия </w:t>
            </w:r>
            <w:proofErr w:type="spellStart"/>
            <w:proofErr w:type="gramStart"/>
            <w:r w:rsidR="00C17B2A">
              <w:rPr>
                <w:rFonts w:ascii="Times New Roman" w:hAnsi="Times New Roman" w:cs="Times New Roman"/>
              </w:rPr>
              <w:t>Фанилевна</w:t>
            </w:r>
            <w:proofErr w:type="spellEnd"/>
            <w:r w:rsidR="00446A7E" w:rsidRPr="00446A7E">
              <w:rPr>
                <w:rFonts w:ascii="Times New Roman" w:hAnsi="Times New Roman" w:cs="Times New Roman"/>
              </w:rPr>
              <w:t>,  специалист</w:t>
            </w:r>
            <w:proofErr w:type="gramEnd"/>
            <w:r w:rsidR="00446A7E" w:rsidRPr="00446A7E">
              <w:rPr>
                <w:rFonts w:ascii="Times New Roman" w:hAnsi="Times New Roman" w:cs="Times New Roman"/>
              </w:rPr>
              <w:t xml:space="preserve"> по закупке</w:t>
            </w:r>
          </w:p>
        </w:tc>
      </w:tr>
      <w:tr w:rsidR="00CD1A40" w:rsidRPr="00A83693" w14:paraId="3DAB2836" w14:textId="77777777" w:rsidTr="00AC36F7">
        <w:tc>
          <w:tcPr>
            <w:tcW w:w="656" w:type="dxa"/>
            <w:tcBorders>
              <w:top w:val="single" w:sz="4" w:space="0" w:color="auto"/>
              <w:left w:val="single" w:sz="4" w:space="0" w:color="auto"/>
              <w:right w:val="single" w:sz="4" w:space="0" w:color="auto"/>
            </w:tcBorders>
            <w:vAlign w:val="center"/>
          </w:tcPr>
          <w:p w14:paraId="7500ED84" w14:textId="77777777" w:rsidR="00CD1A40" w:rsidRPr="00A83693" w:rsidRDefault="00CD1A40"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2483" w:type="dxa"/>
            <w:tcBorders>
              <w:top w:val="single" w:sz="4" w:space="0" w:color="auto"/>
              <w:left w:val="single" w:sz="4" w:space="0" w:color="auto"/>
              <w:right w:val="single" w:sz="4" w:space="0" w:color="auto"/>
            </w:tcBorders>
            <w:vAlign w:val="center"/>
          </w:tcPr>
          <w:p w14:paraId="3FA4DF0F" w14:textId="77777777" w:rsidR="00CD1A40" w:rsidRPr="00A83693" w:rsidRDefault="00CD1A40"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7034" w:type="dxa"/>
            <w:tcBorders>
              <w:top w:val="single" w:sz="4" w:space="0" w:color="auto"/>
              <w:left w:val="single" w:sz="4" w:space="0" w:color="auto"/>
              <w:right w:val="single" w:sz="4" w:space="0" w:color="auto"/>
            </w:tcBorders>
            <w:vAlign w:val="center"/>
          </w:tcPr>
          <w:p w14:paraId="4FDB80D4" w14:textId="4C8F10A3" w:rsidR="004D3A58" w:rsidRPr="004D3A58" w:rsidRDefault="004D3A58" w:rsidP="004D3A58">
            <w:pPr>
              <w:spacing w:after="0" w:line="240" w:lineRule="auto"/>
              <w:jc w:val="both"/>
              <w:rPr>
                <w:rFonts w:ascii="Times New Roman" w:eastAsia="Calibri" w:hAnsi="Times New Roman" w:cs="Times New Roman"/>
                <w:b/>
                <w:bCs/>
                <w:lang w:eastAsia="en-US"/>
              </w:rPr>
            </w:pPr>
            <w:r w:rsidRPr="004D3A58">
              <w:rPr>
                <w:rFonts w:ascii="Times New Roman" w:eastAsia="Calibri" w:hAnsi="Times New Roman" w:cs="Times New Roman"/>
                <w:b/>
                <w:bCs/>
                <w:lang w:eastAsia="en-US"/>
              </w:rPr>
              <w:t>Поставк</w:t>
            </w:r>
            <w:r>
              <w:rPr>
                <w:rFonts w:ascii="Times New Roman" w:eastAsia="Calibri" w:hAnsi="Times New Roman" w:cs="Times New Roman"/>
                <w:b/>
                <w:bCs/>
                <w:lang w:eastAsia="en-US"/>
              </w:rPr>
              <w:t xml:space="preserve">а </w:t>
            </w:r>
            <w:r w:rsidRPr="004D3A58">
              <w:rPr>
                <w:rFonts w:ascii="Times New Roman" w:eastAsia="Calibri" w:hAnsi="Times New Roman" w:cs="Times New Roman"/>
                <w:b/>
                <w:bCs/>
                <w:lang w:eastAsia="en-US"/>
              </w:rPr>
              <w:t xml:space="preserve">продуктов питания (рыба мороженая (минтай) </w:t>
            </w:r>
          </w:p>
          <w:p w14:paraId="330E10E6" w14:textId="2DB8C02E" w:rsidR="00726A63" w:rsidRPr="00AB2FA6" w:rsidRDefault="004D3A58" w:rsidP="004D3A58">
            <w:pPr>
              <w:spacing w:after="0" w:line="240" w:lineRule="auto"/>
              <w:jc w:val="both"/>
              <w:rPr>
                <w:rFonts w:ascii="Times New Roman" w:eastAsia="Calibri" w:hAnsi="Times New Roman" w:cs="Times New Roman"/>
                <w:b/>
                <w:bCs/>
                <w:lang w:eastAsia="en-US"/>
              </w:rPr>
            </w:pPr>
            <w:r w:rsidRPr="004D3A58">
              <w:rPr>
                <w:rFonts w:ascii="Times New Roman" w:eastAsia="Calibri" w:hAnsi="Times New Roman" w:cs="Times New Roman"/>
                <w:b/>
                <w:bCs/>
                <w:lang w:eastAsia="en-US"/>
              </w:rPr>
              <w:t xml:space="preserve">на </w:t>
            </w:r>
            <w:r w:rsidR="00C17B2A">
              <w:rPr>
                <w:rFonts w:ascii="Times New Roman" w:eastAsia="Calibri" w:hAnsi="Times New Roman" w:cs="Times New Roman"/>
                <w:b/>
                <w:bCs/>
                <w:lang w:eastAsia="en-US"/>
              </w:rPr>
              <w:t>3</w:t>
            </w:r>
            <w:r w:rsidRPr="004D3A58">
              <w:rPr>
                <w:rFonts w:ascii="Times New Roman" w:eastAsia="Calibri" w:hAnsi="Times New Roman" w:cs="Times New Roman"/>
                <w:b/>
                <w:bCs/>
                <w:lang w:eastAsia="en-US"/>
              </w:rPr>
              <w:t xml:space="preserve"> квартал 2026 года</w:t>
            </w:r>
          </w:p>
        </w:tc>
      </w:tr>
      <w:tr w:rsidR="00F1269E" w:rsidRPr="00A83693" w14:paraId="05C6C3BD"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A328598" w14:textId="77777777" w:rsidR="00F1269E"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2F3BFA3A" w14:textId="77777777" w:rsidR="00F1269E" w:rsidRPr="00A83693" w:rsidRDefault="00F1269E"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2AFB4D07" w14:textId="77777777" w:rsidR="00EC201E" w:rsidRPr="00EC78F7" w:rsidRDefault="00446A7E" w:rsidP="00EC78F7">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446A7E">
              <w:rPr>
                <w:rFonts w:ascii="Times New Roman" w:eastAsia="Times New Roman" w:hAnsi="Times New Roman" w:cs="Times New Roman"/>
              </w:rPr>
              <w:t xml:space="preserve">453051, Республика Башкортостан, Гафурийский р-н, с Курорта, Лесная </w:t>
            </w:r>
            <w:proofErr w:type="spellStart"/>
            <w:r w:rsidRPr="00446A7E">
              <w:rPr>
                <w:rFonts w:ascii="Times New Roman" w:eastAsia="Times New Roman" w:hAnsi="Times New Roman" w:cs="Times New Roman"/>
              </w:rPr>
              <w:t>ул</w:t>
            </w:r>
            <w:proofErr w:type="spellEnd"/>
            <w:r w:rsidRPr="00446A7E">
              <w:rPr>
                <w:rFonts w:ascii="Times New Roman" w:eastAsia="Times New Roman" w:hAnsi="Times New Roman" w:cs="Times New Roman"/>
              </w:rPr>
              <w:t>, д. 27</w:t>
            </w:r>
          </w:p>
        </w:tc>
      </w:tr>
      <w:tr w:rsidR="00C6522A" w:rsidRPr="00A83693" w14:paraId="1AFAAC8C"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354FD3FF"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284A92A" w14:textId="77777777" w:rsidR="00C6522A" w:rsidRPr="00A234EF" w:rsidRDefault="00C6522A" w:rsidP="00B961F7">
            <w:pPr>
              <w:pStyle w:val="a1"/>
              <w:widowControl w:val="0"/>
              <w:numPr>
                <w:ilvl w:val="0"/>
                <w:numId w:val="0"/>
              </w:numPr>
              <w:autoSpaceDE w:val="0"/>
              <w:autoSpaceDN w:val="0"/>
              <w:adjustRightInd w:val="0"/>
              <w:spacing w:line="240" w:lineRule="auto"/>
              <w:jc w:val="left"/>
              <w:rPr>
                <w:b/>
                <w:sz w:val="22"/>
                <w:szCs w:val="22"/>
              </w:rPr>
            </w:pPr>
            <w:r w:rsidRPr="00A234EF">
              <w:rPr>
                <w:b/>
                <w:sz w:val="22"/>
                <w:szCs w:val="22"/>
              </w:rPr>
              <w:t>Срок поставки товара, выполнения работ, оказания услуг</w:t>
            </w:r>
          </w:p>
        </w:tc>
        <w:tc>
          <w:tcPr>
            <w:tcW w:w="7034" w:type="dxa"/>
            <w:tcBorders>
              <w:top w:val="single" w:sz="4" w:space="0" w:color="auto"/>
              <w:left w:val="single" w:sz="4" w:space="0" w:color="auto"/>
              <w:bottom w:val="single" w:sz="4" w:space="0" w:color="auto"/>
              <w:right w:val="single" w:sz="4" w:space="0" w:color="auto"/>
            </w:tcBorders>
            <w:vAlign w:val="center"/>
          </w:tcPr>
          <w:p w14:paraId="465A8DB1" w14:textId="681267B0" w:rsidR="00C6522A" w:rsidRPr="00A234EF" w:rsidRDefault="00705323" w:rsidP="00CA1E20">
            <w:pPr>
              <w:spacing w:after="0" w:line="240" w:lineRule="auto"/>
              <w:jc w:val="both"/>
              <w:rPr>
                <w:rFonts w:ascii="Times New Roman" w:eastAsia="Times New Roman" w:hAnsi="Times New Roman" w:cs="Times New Roman"/>
                <w:b/>
                <w:lang w:eastAsia="ar-SA"/>
              </w:rPr>
            </w:pPr>
            <w:r w:rsidRPr="00705323">
              <w:rPr>
                <w:rFonts w:ascii="Times New Roman" w:eastAsia="Times New Roman" w:hAnsi="Times New Roman" w:cs="Times New Roman"/>
                <w:lang w:eastAsia="ar-SA"/>
              </w:rPr>
              <w:t xml:space="preserve">Срок </w:t>
            </w:r>
            <w:proofErr w:type="gramStart"/>
            <w:r w:rsidRPr="00705323">
              <w:rPr>
                <w:rFonts w:ascii="Times New Roman" w:eastAsia="Times New Roman" w:hAnsi="Times New Roman" w:cs="Times New Roman"/>
                <w:lang w:eastAsia="ar-SA"/>
              </w:rPr>
              <w:t xml:space="preserve">поставки: </w:t>
            </w:r>
            <w:r w:rsidR="004F4F3C">
              <w:t xml:space="preserve"> </w:t>
            </w:r>
            <w:r w:rsidR="004F4F3C" w:rsidRPr="004F4F3C">
              <w:rPr>
                <w:rFonts w:ascii="Times New Roman" w:eastAsia="Times New Roman" w:hAnsi="Times New Roman" w:cs="Times New Roman"/>
                <w:lang w:eastAsia="ar-SA"/>
              </w:rPr>
              <w:t>с</w:t>
            </w:r>
            <w:proofErr w:type="gramEnd"/>
            <w:r w:rsidR="004F4F3C" w:rsidRPr="004F4F3C">
              <w:rPr>
                <w:rFonts w:ascii="Times New Roman" w:eastAsia="Times New Roman" w:hAnsi="Times New Roman" w:cs="Times New Roman"/>
                <w:lang w:eastAsia="ar-SA"/>
              </w:rPr>
              <w:t xml:space="preserve"> </w:t>
            </w:r>
            <w:r w:rsidR="00C17B2A">
              <w:rPr>
                <w:rFonts w:ascii="Times New Roman" w:eastAsia="Times New Roman" w:hAnsi="Times New Roman" w:cs="Times New Roman"/>
                <w:lang w:eastAsia="ar-SA"/>
              </w:rPr>
              <w:t>момента заключения договора</w:t>
            </w:r>
            <w:r w:rsidR="004F4F3C" w:rsidRPr="004F4F3C">
              <w:rPr>
                <w:rFonts w:ascii="Times New Roman" w:eastAsia="Times New Roman" w:hAnsi="Times New Roman" w:cs="Times New Roman"/>
                <w:lang w:eastAsia="ar-SA"/>
              </w:rPr>
              <w:t>. по 30.0</w:t>
            </w:r>
            <w:r w:rsidR="00C17B2A">
              <w:rPr>
                <w:rFonts w:ascii="Times New Roman" w:eastAsia="Times New Roman" w:hAnsi="Times New Roman" w:cs="Times New Roman"/>
                <w:lang w:eastAsia="ar-SA"/>
              </w:rPr>
              <w:t>9</w:t>
            </w:r>
            <w:r w:rsidR="004F4F3C" w:rsidRPr="004F4F3C">
              <w:rPr>
                <w:rFonts w:ascii="Times New Roman" w:eastAsia="Times New Roman" w:hAnsi="Times New Roman" w:cs="Times New Roman"/>
                <w:lang w:eastAsia="ar-SA"/>
              </w:rPr>
              <w:t>.2026г. согласно заявке Заказчика, поданной за 1 рабочий день до поставки. Заказчик вправе подавать заявки ежедневно (кроме выходных дней).</w:t>
            </w:r>
          </w:p>
        </w:tc>
      </w:tr>
      <w:tr w:rsidR="00C6522A" w:rsidRPr="00A83693" w14:paraId="1F1C5332"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DBA4A42"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0EBF7FD3"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707B66ED" w14:textId="75CA93E4" w:rsidR="00181992" w:rsidRPr="00632597" w:rsidRDefault="00C17B2A" w:rsidP="00B961F7">
            <w:pPr>
              <w:widowControl w:val="0"/>
              <w:shd w:val="clear" w:color="auto" w:fill="FFFFFF"/>
              <w:tabs>
                <w:tab w:val="left" w:pos="10632"/>
              </w:tabs>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226 300</w:t>
            </w:r>
            <w:r w:rsidR="00632597" w:rsidRPr="009E0D5F">
              <w:rPr>
                <w:rFonts w:ascii="Times New Roman" w:eastAsia="Times New Roman" w:hAnsi="Times New Roman" w:cs="Times New Roman"/>
                <w:b/>
                <w:bCs/>
                <w:color w:val="000000"/>
                <w:sz w:val="20"/>
                <w:szCs w:val="20"/>
              </w:rPr>
              <w:t>,00</w:t>
            </w:r>
            <w:r w:rsidR="00632597" w:rsidRPr="00632597">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b/>
                <w:bCs/>
                <w:color w:val="000000"/>
                <w:sz w:val="20"/>
                <w:szCs w:val="20"/>
              </w:rPr>
              <w:t>Двести двадцать шесть</w:t>
            </w:r>
            <w:r w:rsidR="00632597" w:rsidRPr="00632597">
              <w:rPr>
                <w:rFonts w:ascii="Times New Roman" w:eastAsia="Times New Roman" w:hAnsi="Times New Roman" w:cs="Times New Roman"/>
                <w:b/>
                <w:bCs/>
                <w:color w:val="000000"/>
                <w:sz w:val="20"/>
                <w:szCs w:val="20"/>
              </w:rPr>
              <w:t xml:space="preserve"> тысяч </w:t>
            </w:r>
            <w:r>
              <w:rPr>
                <w:rFonts w:ascii="Times New Roman" w:eastAsia="Times New Roman" w:hAnsi="Times New Roman" w:cs="Times New Roman"/>
                <w:b/>
                <w:bCs/>
                <w:color w:val="000000"/>
                <w:sz w:val="20"/>
                <w:szCs w:val="20"/>
              </w:rPr>
              <w:t xml:space="preserve">триста </w:t>
            </w:r>
            <w:r w:rsidRPr="00632597">
              <w:rPr>
                <w:rFonts w:ascii="Times New Roman" w:eastAsia="Times New Roman" w:hAnsi="Times New Roman" w:cs="Times New Roman"/>
                <w:b/>
                <w:bCs/>
                <w:color w:val="000000"/>
                <w:sz w:val="20"/>
                <w:szCs w:val="20"/>
              </w:rPr>
              <w:t>рублей</w:t>
            </w:r>
            <w:r w:rsidR="00632597" w:rsidRPr="00632597">
              <w:rPr>
                <w:rFonts w:ascii="Times New Roman" w:eastAsia="Times New Roman" w:hAnsi="Times New Roman" w:cs="Times New Roman"/>
                <w:b/>
                <w:bCs/>
                <w:color w:val="000000"/>
                <w:sz w:val="20"/>
                <w:szCs w:val="20"/>
              </w:rPr>
              <w:t xml:space="preserve"> 00 копеек)</w:t>
            </w:r>
          </w:p>
          <w:p w14:paraId="2810F294" w14:textId="77777777" w:rsidR="00BB2B57" w:rsidRDefault="00BB2B57" w:rsidP="00B961F7">
            <w:pPr>
              <w:widowControl w:val="0"/>
              <w:shd w:val="clear" w:color="auto" w:fill="FFFFFF"/>
              <w:tabs>
                <w:tab w:val="left" w:pos="10632"/>
              </w:tabs>
              <w:spacing w:after="0" w:line="240" w:lineRule="auto"/>
              <w:jc w:val="both"/>
              <w:rPr>
                <w:rFonts w:ascii="Times New Roman" w:hAnsi="Times New Roman" w:cs="Times New Roman"/>
                <w:b/>
                <w:bCs/>
              </w:rPr>
            </w:pPr>
          </w:p>
          <w:p w14:paraId="59BFDC1A" w14:textId="65BD3E6E" w:rsidR="00A10416" w:rsidRPr="00A10416" w:rsidRDefault="00A10416" w:rsidP="00B961F7">
            <w:pPr>
              <w:widowControl w:val="0"/>
              <w:shd w:val="clear" w:color="auto" w:fill="FFFFFF"/>
              <w:tabs>
                <w:tab w:val="left" w:pos="10632"/>
              </w:tabs>
              <w:spacing w:after="0" w:line="240" w:lineRule="auto"/>
              <w:jc w:val="both"/>
              <w:rPr>
                <w:rFonts w:ascii="Times New Roman" w:hAnsi="Times New Roman" w:cs="Times New Roman"/>
              </w:rPr>
            </w:pPr>
            <w:r w:rsidRPr="00A10416">
              <w:rPr>
                <w:rFonts w:ascii="Times New Roman" w:hAnsi="Times New Roman" w:cs="Times New Roman"/>
                <w:b/>
                <w:bCs/>
              </w:rPr>
              <w:t xml:space="preserve">Метод обоснования начальной (максимальной) цены договора: </w:t>
            </w:r>
            <w:r w:rsidRPr="00A10416">
              <w:rPr>
                <w:rFonts w:ascii="Times New Roman" w:hAnsi="Times New Roman" w:cs="Times New Roman"/>
              </w:rPr>
              <w:t>метод сопоставимых рыночных цен (анализ рынка).</w:t>
            </w:r>
          </w:p>
          <w:p w14:paraId="306BA4C4" w14:textId="77777777" w:rsidR="00441D70" w:rsidRPr="005768E3" w:rsidRDefault="00441D70" w:rsidP="00B961F7">
            <w:pPr>
              <w:widowControl w:val="0"/>
              <w:shd w:val="clear" w:color="auto" w:fill="FFFFFF"/>
              <w:tabs>
                <w:tab w:val="left" w:pos="10632"/>
              </w:tabs>
              <w:spacing w:after="0" w:line="240" w:lineRule="auto"/>
              <w:jc w:val="both"/>
              <w:rPr>
                <w:rFonts w:ascii="Times New Roman" w:hAnsi="Times New Roman" w:cs="Times New Roman"/>
                <w:b/>
                <w:bCs/>
              </w:rPr>
            </w:pPr>
          </w:p>
          <w:p w14:paraId="2C9CCC72" w14:textId="77777777" w:rsidR="00893F05" w:rsidRDefault="00893F05" w:rsidP="00B961F7">
            <w:pPr>
              <w:widowControl w:val="0"/>
              <w:shd w:val="clear" w:color="auto" w:fill="FFFFFF"/>
              <w:tabs>
                <w:tab w:val="left" w:pos="10632"/>
              </w:tabs>
              <w:spacing w:after="0" w:line="240" w:lineRule="auto"/>
              <w:jc w:val="both"/>
              <w:rPr>
                <w:rFonts w:ascii="Times New Roman" w:hAnsi="Times New Roman" w:cs="Times New Roman"/>
              </w:rPr>
            </w:pPr>
            <w:r w:rsidRPr="005768E3">
              <w:rPr>
                <w:rFonts w:ascii="Times New Roman" w:hAnsi="Times New Roman" w:cs="Times New Roman"/>
              </w:rPr>
              <w:lastRenderedPageBreak/>
              <w:t>Расчет и обоснование НМЦД приложены отдельным файлом.</w:t>
            </w:r>
          </w:p>
          <w:p w14:paraId="165BF1B5" w14:textId="77777777" w:rsidR="005E2791" w:rsidRPr="005768E3" w:rsidRDefault="005E2791" w:rsidP="00B961F7">
            <w:pPr>
              <w:widowControl w:val="0"/>
              <w:shd w:val="clear" w:color="auto" w:fill="FFFFFF"/>
              <w:tabs>
                <w:tab w:val="left" w:pos="10632"/>
              </w:tabs>
              <w:spacing w:after="0" w:line="240" w:lineRule="auto"/>
              <w:jc w:val="both"/>
              <w:rPr>
                <w:rFonts w:ascii="Times New Roman" w:hAnsi="Times New Roman" w:cs="Times New Roman"/>
              </w:rPr>
            </w:pPr>
          </w:p>
          <w:p w14:paraId="60545A62" w14:textId="4EAF269C" w:rsidR="003233C5" w:rsidRPr="00181992" w:rsidRDefault="00181992" w:rsidP="00181992">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5615FCEC"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CB066BB" w14:textId="77777777" w:rsidR="00C6522A"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3661C4F0" w14:textId="77777777" w:rsidR="00C6522A" w:rsidRPr="00A83693" w:rsidRDefault="00C6522A"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7034" w:type="dxa"/>
            <w:tcBorders>
              <w:top w:val="single" w:sz="4" w:space="0" w:color="auto"/>
              <w:left w:val="single" w:sz="4" w:space="0" w:color="auto"/>
              <w:bottom w:val="single" w:sz="4" w:space="0" w:color="auto"/>
              <w:right w:val="single" w:sz="4" w:space="0" w:color="auto"/>
            </w:tcBorders>
            <w:vAlign w:val="center"/>
          </w:tcPr>
          <w:p w14:paraId="5FCCFD15" w14:textId="05D85114" w:rsidR="00C6522A" w:rsidRPr="00C17B2A" w:rsidRDefault="00AE0DBE" w:rsidP="006B2FD3">
            <w:pPr>
              <w:widowControl w:val="0"/>
              <w:spacing w:after="0" w:line="240" w:lineRule="auto"/>
              <w:jc w:val="both"/>
              <w:rPr>
                <w:rFonts w:ascii="Times New Roman" w:hAnsi="Times New Roman" w:cs="Times New Roman"/>
              </w:rPr>
            </w:pPr>
            <w:r w:rsidRPr="00C17B2A">
              <w:rPr>
                <w:rFonts w:ascii="Times New Roman" w:hAnsi="Times New Roman" w:cs="Times New Roman"/>
                <w:b/>
              </w:rPr>
              <w:t xml:space="preserve">(ЭТП Регион), </w:t>
            </w:r>
            <w:r w:rsidRPr="00C17B2A">
              <w:rPr>
                <w:rFonts w:ascii="Times New Roman" w:hAnsi="Times New Roman" w:cs="Times New Roman"/>
              </w:rPr>
              <w:t xml:space="preserve">в информационно-телекоммуникационной сети «Интернет» </w:t>
            </w:r>
            <w:hyperlink r:id="rId9" w:history="1">
              <w:r w:rsidRPr="00C17B2A">
                <w:rPr>
                  <w:rStyle w:val="a7"/>
                  <w:rFonts w:ascii="Times New Roman" w:eastAsia="Lucida Sans Unicode" w:hAnsi="Times New Roman" w:cs="Times New Roman"/>
                  <w:b/>
                  <w:color w:val="auto"/>
                  <w:kern w:val="1"/>
                  <w:lang w:bidi="ru-RU"/>
                </w:rPr>
                <w:t>https://etp-region.ru</w:t>
              </w:r>
            </w:hyperlink>
            <w:r w:rsidRPr="00C17B2A">
              <w:rPr>
                <w:rFonts w:ascii="Times New Roman" w:eastAsia="Lucida Sans Unicode" w:hAnsi="Times New Roman" w:cs="Times New Roman"/>
                <w:b/>
                <w:kern w:val="1"/>
                <w:lang w:bidi="ru-RU"/>
              </w:rPr>
              <w:t xml:space="preserve">, </w:t>
            </w:r>
            <w:r w:rsidR="00985F4D" w:rsidRPr="00C17B2A">
              <w:rPr>
                <w:rFonts w:ascii="Times New Roman" w:eastAsia="Calibri" w:hAnsi="Times New Roman" w:cs="Times New Roman"/>
              </w:rPr>
              <w:t xml:space="preserve">в период </w:t>
            </w:r>
            <w:r w:rsidR="00985F4D" w:rsidRPr="00C17B2A">
              <w:rPr>
                <w:rFonts w:ascii="Times New Roman" w:eastAsia="Calibri" w:hAnsi="Times New Roman" w:cs="Times New Roman"/>
                <w:b/>
              </w:rPr>
              <w:t xml:space="preserve">с </w:t>
            </w:r>
            <w:r w:rsidR="00C17B2A">
              <w:rPr>
                <w:rFonts w:ascii="Times New Roman" w:eastAsia="Calibri" w:hAnsi="Times New Roman" w:cs="Times New Roman"/>
                <w:b/>
              </w:rPr>
              <w:t>02</w:t>
            </w:r>
            <w:r w:rsidR="000B3CBC" w:rsidRPr="00C17B2A">
              <w:rPr>
                <w:rFonts w:ascii="Times New Roman" w:eastAsia="Calibri" w:hAnsi="Times New Roman" w:cs="Times New Roman"/>
                <w:b/>
              </w:rPr>
              <w:t>.</w:t>
            </w:r>
            <w:r w:rsidR="00C17B2A">
              <w:rPr>
                <w:rFonts w:ascii="Times New Roman" w:eastAsia="Calibri" w:hAnsi="Times New Roman" w:cs="Times New Roman"/>
                <w:b/>
              </w:rPr>
              <w:t>07</w:t>
            </w:r>
            <w:r w:rsidR="00985F4D" w:rsidRPr="00C17B2A">
              <w:rPr>
                <w:rFonts w:ascii="Times New Roman" w:eastAsia="Calibri" w:hAnsi="Times New Roman" w:cs="Times New Roman"/>
                <w:b/>
              </w:rPr>
              <w:t>.20</w:t>
            </w:r>
            <w:r w:rsidR="00517086" w:rsidRPr="00C17B2A">
              <w:rPr>
                <w:rFonts w:ascii="Times New Roman" w:eastAsia="Calibri" w:hAnsi="Times New Roman" w:cs="Times New Roman"/>
                <w:b/>
              </w:rPr>
              <w:t>2</w:t>
            </w:r>
            <w:r w:rsidR="00446A7E" w:rsidRPr="00C17B2A">
              <w:rPr>
                <w:rFonts w:ascii="Times New Roman" w:eastAsia="Calibri" w:hAnsi="Times New Roman" w:cs="Times New Roman"/>
                <w:b/>
              </w:rPr>
              <w:t>6</w:t>
            </w:r>
            <w:r w:rsidR="00985F4D" w:rsidRPr="00C17B2A">
              <w:rPr>
                <w:rFonts w:ascii="Times New Roman" w:eastAsia="Calibri" w:hAnsi="Times New Roman" w:cs="Times New Roman"/>
                <w:b/>
              </w:rPr>
              <w:t xml:space="preserve"> г</w:t>
            </w:r>
            <w:r w:rsidR="00507ADD" w:rsidRPr="00C17B2A">
              <w:rPr>
                <w:rFonts w:ascii="Times New Roman" w:eastAsia="Calibri" w:hAnsi="Times New Roman" w:cs="Times New Roman"/>
                <w:b/>
              </w:rPr>
              <w:t xml:space="preserve">. </w:t>
            </w:r>
            <w:r w:rsidR="00985F4D" w:rsidRPr="00C17B2A">
              <w:rPr>
                <w:rFonts w:ascii="Times New Roman" w:eastAsia="Calibri" w:hAnsi="Times New Roman" w:cs="Times New Roman"/>
                <w:b/>
              </w:rPr>
              <w:t xml:space="preserve">по </w:t>
            </w:r>
            <w:r w:rsidR="00C17B2A">
              <w:rPr>
                <w:rFonts w:ascii="Times New Roman" w:eastAsia="Calibri" w:hAnsi="Times New Roman" w:cs="Times New Roman"/>
                <w:b/>
              </w:rPr>
              <w:t>06</w:t>
            </w:r>
            <w:r w:rsidR="00354635" w:rsidRPr="00C17B2A">
              <w:rPr>
                <w:rFonts w:ascii="Times New Roman" w:eastAsia="Calibri" w:hAnsi="Times New Roman" w:cs="Times New Roman"/>
                <w:b/>
              </w:rPr>
              <w:t>.</w:t>
            </w:r>
            <w:r w:rsidR="00446A7E" w:rsidRPr="00C17B2A">
              <w:rPr>
                <w:rFonts w:ascii="Times New Roman" w:eastAsia="Calibri" w:hAnsi="Times New Roman" w:cs="Times New Roman"/>
                <w:b/>
              </w:rPr>
              <w:t>0</w:t>
            </w:r>
            <w:r w:rsidR="00C17B2A">
              <w:rPr>
                <w:rFonts w:ascii="Times New Roman" w:eastAsia="Calibri" w:hAnsi="Times New Roman" w:cs="Times New Roman"/>
                <w:b/>
              </w:rPr>
              <w:t>7</w:t>
            </w:r>
            <w:r w:rsidR="00985F4D" w:rsidRPr="00C17B2A">
              <w:rPr>
                <w:rFonts w:ascii="Times New Roman" w:eastAsia="Calibri" w:hAnsi="Times New Roman" w:cs="Times New Roman"/>
                <w:b/>
              </w:rPr>
              <w:t>.20</w:t>
            </w:r>
            <w:r w:rsidR="00517086" w:rsidRPr="00C17B2A">
              <w:rPr>
                <w:rFonts w:ascii="Times New Roman" w:eastAsia="Calibri" w:hAnsi="Times New Roman" w:cs="Times New Roman"/>
                <w:b/>
              </w:rPr>
              <w:t>2</w:t>
            </w:r>
            <w:r w:rsidR="00446A7E" w:rsidRPr="00C17B2A">
              <w:rPr>
                <w:rFonts w:ascii="Times New Roman" w:eastAsia="Calibri" w:hAnsi="Times New Roman" w:cs="Times New Roman"/>
                <w:b/>
              </w:rPr>
              <w:t>6</w:t>
            </w:r>
            <w:r w:rsidR="00630D6E" w:rsidRPr="00C17B2A">
              <w:rPr>
                <w:rFonts w:ascii="Times New Roman" w:eastAsia="Calibri" w:hAnsi="Times New Roman" w:cs="Times New Roman"/>
                <w:b/>
              </w:rPr>
              <w:t xml:space="preserve"> г. </w:t>
            </w:r>
            <w:r w:rsidR="004E6529" w:rsidRPr="00C17B2A">
              <w:rPr>
                <w:rFonts w:ascii="Times New Roman" w:eastAsia="Calibri" w:hAnsi="Times New Roman" w:cs="Times New Roman"/>
                <w:b/>
              </w:rPr>
              <w:t>10</w:t>
            </w:r>
            <w:r w:rsidR="001B5389" w:rsidRPr="00C17B2A">
              <w:rPr>
                <w:rFonts w:ascii="Times New Roman" w:eastAsia="Calibri" w:hAnsi="Times New Roman" w:cs="Times New Roman"/>
                <w:b/>
              </w:rPr>
              <w:t>.00</w:t>
            </w:r>
            <w:r w:rsidR="001139F2" w:rsidRPr="00C17B2A">
              <w:rPr>
                <w:rFonts w:ascii="Times New Roman" w:eastAsia="Calibri" w:hAnsi="Times New Roman" w:cs="Times New Roman"/>
                <w:b/>
              </w:rPr>
              <w:t xml:space="preserve"> (местное время </w:t>
            </w:r>
            <w:r w:rsidR="009D0CC7" w:rsidRPr="00C17B2A">
              <w:rPr>
                <w:rFonts w:ascii="Times New Roman" w:eastAsia="Calibri" w:hAnsi="Times New Roman" w:cs="Times New Roman"/>
                <w:b/>
              </w:rPr>
              <w:t>З</w:t>
            </w:r>
            <w:r w:rsidR="001139F2" w:rsidRPr="00C17B2A">
              <w:rPr>
                <w:rFonts w:ascii="Times New Roman" w:eastAsia="Calibri" w:hAnsi="Times New Roman" w:cs="Times New Roman"/>
                <w:b/>
              </w:rPr>
              <w:t>аказчика)</w:t>
            </w:r>
          </w:p>
        </w:tc>
      </w:tr>
      <w:tr w:rsidR="00FA38A5" w:rsidRPr="00A83693" w14:paraId="55450C7A"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494D1F6"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2483" w:type="dxa"/>
            <w:tcBorders>
              <w:top w:val="single" w:sz="4" w:space="0" w:color="auto"/>
              <w:left w:val="single" w:sz="4" w:space="0" w:color="auto"/>
              <w:bottom w:val="single" w:sz="4" w:space="0" w:color="auto"/>
              <w:right w:val="single" w:sz="4" w:space="0" w:color="auto"/>
            </w:tcBorders>
            <w:vAlign w:val="center"/>
          </w:tcPr>
          <w:p w14:paraId="7C47973E"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7034" w:type="dxa"/>
            <w:tcBorders>
              <w:top w:val="single" w:sz="4" w:space="0" w:color="auto"/>
              <w:left w:val="single" w:sz="4" w:space="0" w:color="auto"/>
              <w:bottom w:val="single" w:sz="4" w:space="0" w:color="auto"/>
              <w:right w:val="single" w:sz="4" w:space="0" w:color="auto"/>
            </w:tcBorders>
            <w:vAlign w:val="center"/>
          </w:tcPr>
          <w:p w14:paraId="61820D4C" w14:textId="77777777" w:rsidR="00FA38A5" w:rsidRPr="00C17B2A" w:rsidRDefault="00FA38A5" w:rsidP="00B961F7">
            <w:pPr>
              <w:widowControl w:val="0"/>
              <w:spacing w:after="0" w:line="240" w:lineRule="auto"/>
              <w:jc w:val="both"/>
              <w:rPr>
                <w:rFonts w:ascii="Times New Roman" w:hAnsi="Times New Roman" w:cs="Times New Roman"/>
              </w:rPr>
            </w:pPr>
            <w:r w:rsidRPr="00C17B2A">
              <w:rPr>
                <w:rFonts w:ascii="Times New Roman" w:hAnsi="Times New Roman" w:cs="Times New Roman"/>
              </w:rPr>
              <w:t>Российский рубль.</w:t>
            </w:r>
          </w:p>
        </w:tc>
      </w:tr>
      <w:tr w:rsidR="00FA38A5" w:rsidRPr="00A83693" w14:paraId="69611E38"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54FC856D" w14:textId="77777777" w:rsidR="00FA38A5"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2483" w:type="dxa"/>
            <w:tcBorders>
              <w:top w:val="single" w:sz="4" w:space="0" w:color="auto"/>
              <w:left w:val="single" w:sz="4" w:space="0" w:color="auto"/>
              <w:bottom w:val="single" w:sz="4" w:space="0" w:color="auto"/>
              <w:right w:val="single" w:sz="4" w:space="0" w:color="auto"/>
            </w:tcBorders>
            <w:vAlign w:val="center"/>
          </w:tcPr>
          <w:p w14:paraId="76979005" w14:textId="77777777" w:rsidR="00FA38A5" w:rsidRPr="00A83693" w:rsidRDefault="00FA38A5" w:rsidP="00B961F7">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7034" w:type="dxa"/>
            <w:tcBorders>
              <w:top w:val="single" w:sz="4" w:space="0" w:color="auto"/>
              <w:left w:val="single" w:sz="4" w:space="0" w:color="auto"/>
              <w:bottom w:val="single" w:sz="4" w:space="0" w:color="auto"/>
              <w:right w:val="single" w:sz="4" w:space="0" w:color="auto"/>
            </w:tcBorders>
            <w:vAlign w:val="center"/>
          </w:tcPr>
          <w:p w14:paraId="2F7CFF76" w14:textId="520A570E" w:rsidR="004E1C44" w:rsidRPr="00C17B2A" w:rsidRDefault="00181992" w:rsidP="00EC78F7">
            <w:pPr>
              <w:widowControl w:val="0"/>
              <w:spacing w:after="0" w:line="240" w:lineRule="auto"/>
              <w:jc w:val="both"/>
              <w:rPr>
                <w:rFonts w:ascii="Times New Roman" w:eastAsia="Times New Roman" w:hAnsi="Times New Roman" w:cs="Times New Roman"/>
              </w:rPr>
            </w:pPr>
            <w:r w:rsidRPr="00C17B2A">
              <w:rPr>
                <w:rFonts w:ascii="Times New Roman" w:eastAsia="Arial Narrow" w:hAnsi="Times New Roman" w:cs="Times New Roman"/>
              </w:rPr>
              <w:t>Оплата производится по факту поставки Товара на основании выставленного Поставщиком счета или счета-фактуры в течение 7 (семи) рабочих дней после подписания Сторонами товарных накладных. Расчет осуществляется ежемесячно за фактически поставленный Товар.</w:t>
            </w:r>
          </w:p>
        </w:tc>
      </w:tr>
      <w:tr w:rsidR="008D5728" w:rsidRPr="00A83693" w14:paraId="6147620C"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4DD127B4" w14:textId="77777777" w:rsidR="008D5728" w:rsidRPr="00A83693" w:rsidRDefault="00FF61E7"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BED0AAA" w14:textId="77777777" w:rsidR="008D5728" w:rsidRPr="00A83693" w:rsidRDefault="008D5728"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FBF19A2" w14:textId="39BA114A" w:rsidR="008D5728" w:rsidRPr="00C17B2A" w:rsidRDefault="004E6529" w:rsidP="002B434C">
            <w:pPr>
              <w:widowControl w:val="0"/>
              <w:spacing w:after="0" w:line="240" w:lineRule="auto"/>
              <w:jc w:val="both"/>
              <w:rPr>
                <w:rFonts w:ascii="Times New Roman" w:eastAsia="Calibri" w:hAnsi="Times New Roman" w:cs="Times New Roman"/>
                <w:b/>
              </w:rPr>
            </w:pPr>
            <w:r w:rsidRPr="00C17B2A">
              <w:rPr>
                <w:rFonts w:ascii="Times New Roman" w:eastAsia="Calibri" w:hAnsi="Times New Roman" w:cs="Times New Roman"/>
                <w:b/>
              </w:rPr>
              <w:t>1</w:t>
            </w:r>
            <w:r w:rsidR="002B434C" w:rsidRPr="00C17B2A">
              <w:rPr>
                <w:rFonts w:ascii="Times New Roman" w:eastAsia="Calibri" w:hAnsi="Times New Roman" w:cs="Times New Roman"/>
                <w:b/>
              </w:rPr>
              <w:t>0</w:t>
            </w:r>
            <w:r w:rsidR="00AC7B5F" w:rsidRPr="00C17B2A">
              <w:rPr>
                <w:rFonts w:ascii="Times New Roman" w:eastAsia="Calibri" w:hAnsi="Times New Roman" w:cs="Times New Roman"/>
                <w:b/>
              </w:rPr>
              <w:t xml:space="preserve">:00 </w:t>
            </w:r>
            <w:r w:rsidR="00507ADD" w:rsidRPr="00C17B2A">
              <w:rPr>
                <w:rFonts w:ascii="Times New Roman" w:eastAsia="Calibri" w:hAnsi="Times New Roman" w:cs="Times New Roman"/>
                <w:b/>
              </w:rPr>
              <w:t>(по местному времени Заказчика)</w:t>
            </w:r>
            <w:r w:rsidR="00FF513D" w:rsidRPr="00C17B2A">
              <w:rPr>
                <w:rFonts w:ascii="Times New Roman" w:eastAsia="Calibri" w:hAnsi="Times New Roman" w:cs="Times New Roman"/>
                <w:b/>
              </w:rPr>
              <w:t xml:space="preserve"> </w:t>
            </w:r>
            <w:r w:rsidR="00C17B2A">
              <w:rPr>
                <w:rFonts w:ascii="Times New Roman" w:eastAsia="Calibri" w:hAnsi="Times New Roman" w:cs="Times New Roman"/>
                <w:b/>
              </w:rPr>
              <w:t>06</w:t>
            </w:r>
            <w:r w:rsidR="00354635" w:rsidRPr="00C17B2A">
              <w:rPr>
                <w:rFonts w:ascii="Times New Roman" w:eastAsia="Calibri" w:hAnsi="Times New Roman" w:cs="Times New Roman"/>
                <w:b/>
              </w:rPr>
              <w:t>.</w:t>
            </w:r>
            <w:r w:rsidR="00446A7E" w:rsidRPr="00C17B2A">
              <w:rPr>
                <w:rFonts w:ascii="Times New Roman" w:eastAsia="Calibri" w:hAnsi="Times New Roman" w:cs="Times New Roman"/>
                <w:b/>
              </w:rPr>
              <w:t>0</w:t>
            </w:r>
            <w:r w:rsidR="00C17B2A">
              <w:rPr>
                <w:rFonts w:ascii="Times New Roman" w:eastAsia="Calibri" w:hAnsi="Times New Roman" w:cs="Times New Roman"/>
                <w:b/>
              </w:rPr>
              <w:t>7</w:t>
            </w:r>
            <w:r w:rsidR="00507ADD" w:rsidRPr="00C17B2A">
              <w:rPr>
                <w:rFonts w:ascii="Times New Roman" w:eastAsia="Calibri" w:hAnsi="Times New Roman" w:cs="Times New Roman"/>
                <w:b/>
              </w:rPr>
              <w:t>.</w:t>
            </w:r>
            <w:r w:rsidR="0059023D" w:rsidRPr="00C17B2A">
              <w:rPr>
                <w:rFonts w:ascii="Times New Roman" w:eastAsia="Calibri" w:hAnsi="Times New Roman" w:cs="Times New Roman"/>
                <w:b/>
              </w:rPr>
              <w:t>202</w:t>
            </w:r>
            <w:r w:rsidR="00446A7E" w:rsidRPr="00C17B2A">
              <w:rPr>
                <w:rFonts w:ascii="Times New Roman" w:eastAsia="Calibri" w:hAnsi="Times New Roman" w:cs="Times New Roman"/>
                <w:b/>
              </w:rPr>
              <w:t>6</w:t>
            </w:r>
            <w:r w:rsidR="0059023D" w:rsidRPr="00C17B2A">
              <w:rPr>
                <w:rFonts w:ascii="Times New Roman" w:eastAsia="Calibri" w:hAnsi="Times New Roman" w:cs="Times New Roman"/>
                <w:b/>
              </w:rPr>
              <w:t>г</w:t>
            </w:r>
            <w:r w:rsidR="001139F2" w:rsidRPr="00C17B2A">
              <w:rPr>
                <w:rFonts w:ascii="Times New Roman" w:eastAsia="Calibri" w:hAnsi="Times New Roman" w:cs="Times New Roman"/>
                <w:b/>
              </w:rPr>
              <w:t>.</w:t>
            </w:r>
          </w:p>
        </w:tc>
      </w:tr>
      <w:tr w:rsidR="00490131" w:rsidRPr="00A83693" w14:paraId="2FEFB5DA"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0A894C7D" w14:textId="77777777" w:rsidR="00490131" w:rsidRPr="00A83693" w:rsidRDefault="00487BEE"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504820FD" w14:textId="77777777" w:rsidR="00490131" w:rsidRPr="00A83693" w:rsidRDefault="00490131"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7A2671FB" w14:textId="77777777" w:rsidR="00490131" w:rsidRPr="00A83693" w:rsidRDefault="008B1B57" w:rsidP="00B961F7">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0" w:history="1">
              <w:r w:rsidR="00AE0DBE" w:rsidRPr="00A83693">
                <w:rPr>
                  <w:rStyle w:val="a7"/>
                  <w:rFonts w:cs="Times New Roman"/>
                  <w:sz w:val="22"/>
                  <w:szCs w:val="22"/>
                </w:rPr>
                <w:t>https://etp-region.ru</w:t>
              </w:r>
            </w:hyperlink>
          </w:p>
        </w:tc>
      </w:tr>
      <w:tr w:rsidR="00BC22A4" w:rsidRPr="00A83693" w14:paraId="5CCF4FC3"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A2035DA" w14:textId="77777777" w:rsidR="00BC22A4" w:rsidRPr="00A83693" w:rsidRDefault="00BC22A4"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60BEB4E0" w14:textId="77777777" w:rsidR="00BC22A4" w:rsidRPr="00A83693" w:rsidRDefault="00BC22A4"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7034" w:type="dxa"/>
            <w:tcBorders>
              <w:top w:val="single" w:sz="4" w:space="0" w:color="auto"/>
              <w:left w:val="single" w:sz="4" w:space="0" w:color="auto"/>
              <w:bottom w:val="single" w:sz="4" w:space="0" w:color="auto"/>
              <w:right w:val="single" w:sz="4" w:space="0" w:color="auto"/>
            </w:tcBorders>
            <w:vAlign w:val="center"/>
          </w:tcPr>
          <w:p w14:paraId="0F2DD68F" w14:textId="77777777" w:rsidR="00B03056" w:rsidRPr="00CD3616" w:rsidRDefault="00B03056"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C8CF5FA" w14:textId="77777777" w:rsidR="00D208A3" w:rsidRPr="00CD3616" w:rsidRDefault="00D208A3" w:rsidP="00B961F7">
            <w:pPr>
              <w:widowControl w:val="0"/>
              <w:autoSpaceDE w:val="0"/>
              <w:autoSpaceDN w:val="0"/>
              <w:adjustRightInd w:val="0"/>
              <w:spacing w:after="0" w:line="240" w:lineRule="auto"/>
              <w:jc w:val="both"/>
              <w:rPr>
                <w:rFonts w:ascii="Times New Roman" w:hAnsi="Times New Roman" w:cs="Times New Roman"/>
                <w:b/>
                <w:bCs/>
              </w:rPr>
            </w:pPr>
            <w:r w:rsidRPr="00CD3616">
              <w:rPr>
                <w:rFonts w:ascii="Times New Roman" w:hAnsi="Times New Roman" w:cs="Times New Roman"/>
                <w:b/>
                <w:bCs/>
              </w:rPr>
              <w:t>Требования к участникам закупки:</w:t>
            </w:r>
          </w:p>
          <w:p w14:paraId="76C56357" w14:textId="77777777" w:rsidR="007E45B9" w:rsidRPr="00CD3616" w:rsidRDefault="007E45B9" w:rsidP="00B961F7">
            <w:pPr>
              <w:pStyle w:val="ac"/>
              <w:widowControl w:val="0"/>
              <w:numPr>
                <w:ilvl w:val="0"/>
                <w:numId w:val="26"/>
              </w:numPr>
              <w:autoSpaceDE w:val="0"/>
              <w:autoSpaceDN w:val="0"/>
              <w:adjustRightInd w:val="0"/>
              <w:spacing w:after="0" w:line="240" w:lineRule="auto"/>
              <w:ind w:left="0" w:firstLine="0"/>
              <w:jc w:val="both"/>
              <w:rPr>
                <w:rFonts w:ascii="Times New Roman" w:hAnsi="Times New Roman" w:cs="Times New Roman"/>
              </w:rPr>
            </w:pPr>
            <w:r w:rsidRPr="00CD3616">
              <w:rPr>
                <w:rFonts w:ascii="Times New Roman" w:hAnsi="Times New Roman" w:cs="Times New Roman"/>
              </w:rPr>
              <w:t xml:space="preserve">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w:t>
            </w:r>
            <w:r w:rsidRPr="00CD3616">
              <w:rPr>
                <w:rFonts w:ascii="Times New Roman" w:hAnsi="Times New Roman" w:cs="Times New Roman"/>
              </w:rPr>
              <w:lastRenderedPageBreak/>
              <w:t>предметом закупки</w:t>
            </w:r>
            <w:r w:rsidR="008F6552" w:rsidRPr="00CD3616">
              <w:rPr>
                <w:rFonts w:ascii="Times New Roman" w:hAnsi="Times New Roman" w:cs="Times New Roman"/>
              </w:rPr>
              <w:t>:</w:t>
            </w:r>
          </w:p>
          <w:p w14:paraId="0D80F3A0" w14:textId="77777777" w:rsidR="00E84120" w:rsidRPr="00CD3616" w:rsidRDefault="00E84120"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2) участник закупки - юридическое лицо не находится в процессе ликвидации;</w:t>
            </w:r>
          </w:p>
          <w:p w14:paraId="270EEDB6"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2C21585"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 xml:space="preserve">4) </w:t>
            </w:r>
            <w:proofErr w:type="spellStart"/>
            <w:r w:rsidRPr="00CD3616">
              <w:rPr>
                <w:rFonts w:ascii="Times New Roman" w:hAnsi="Times New Roman" w:cs="Times New Roman"/>
              </w:rPr>
              <w:t>неприостановление</w:t>
            </w:r>
            <w:proofErr w:type="spellEnd"/>
            <w:r w:rsidRPr="00CD361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AC03DD8"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C117FF4"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666A77A"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 xml:space="preserve">7) </w:t>
            </w:r>
            <w:proofErr w:type="spellStart"/>
            <w:r w:rsidRPr="00CD3616">
              <w:rPr>
                <w:rFonts w:ascii="Times New Roman" w:hAnsi="Times New Roman" w:cs="Times New Roman"/>
              </w:rPr>
              <w:t>непривлечение</w:t>
            </w:r>
            <w:proofErr w:type="spellEnd"/>
            <w:r w:rsidRPr="00CD361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B33ECA1"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209B952"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A178103"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10) отсутствие между участником закупки и заказчиком конфликта интересов;</w:t>
            </w:r>
          </w:p>
          <w:p w14:paraId="72BD449A" w14:textId="77777777" w:rsidR="007E45B9"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11) участник закупки не является офшорной компанией;</w:t>
            </w:r>
          </w:p>
          <w:p w14:paraId="61FDB32A" w14:textId="77777777" w:rsidR="00BC22A4" w:rsidRPr="00CD3616" w:rsidRDefault="007E45B9" w:rsidP="00B961F7">
            <w:pPr>
              <w:widowControl w:val="0"/>
              <w:autoSpaceDE w:val="0"/>
              <w:autoSpaceDN w:val="0"/>
              <w:adjustRightInd w:val="0"/>
              <w:spacing w:after="0" w:line="240" w:lineRule="auto"/>
              <w:jc w:val="both"/>
              <w:rPr>
                <w:rFonts w:ascii="Times New Roman" w:hAnsi="Times New Roman" w:cs="Times New Roman"/>
              </w:rPr>
            </w:pPr>
            <w:r w:rsidRPr="00CD3616">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A83693" w14:paraId="3C8FCB7E"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833CF33" w14:textId="77777777" w:rsidR="00C6522A" w:rsidRPr="00A83693" w:rsidRDefault="00BA0133"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2483" w:type="dxa"/>
            <w:tcBorders>
              <w:top w:val="single" w:sz="4" w:space="0" w:color="auto"/>
              <w:left w:val="single" w:sz="4" w:space="0" w:color="auto"/>
              <w:bottom w:val="single" w:sz="4" w:space="0" w:color="auto"/>
              <w:right w:val="single" w:sz="4" w:space="0" w:color="auto"/>
            </w:tcBorders>
            <w:vAlign w:val="center"/>
          </w:tcPr>
          <w:p w14:paraId="16A08576" w14:textId="77777777" w:rsidR="00C6522A"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 xml:space="preserve">Заявка на участие в </w:t>
            </w:r>
            <w:r w:rsidRPr="00A83693">
              <w:rPr>
                <w:b/>
                <w:bCs/>
                <w:sz w:val="22"/>
                <w:szCs w:val="22"/>
              </w:rPr>
              <w:lastRenderedPageBreak/>
              <w:t>ценовом запросе должна содержать</w:t>
            </w:r>
          </w:p>
        </w:tc>
        <w:tc>
          <w:tcPr>
            <w:tcW w:w="7034" w:type="dxa"/>
            <w:tcBorders>
              <w:top w:val="single" w:sz="4" w:space="0" w:color="auto"/>
              <w:left w:val="single" w:sz="4" w:space="0" w:color="auto"/>
              <w:bottom w:val="single" w:sz="4" w:space="0" w:color="auto"/>
              <w:right w:val="single" w:sz="4" w:space="0" w:color="auto"/>
            </w:tcBorders>
            <w:vAlign w:val="center"/>
          </w:tcPr>
          <w:p w14:paraId="272CC09B"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lastRenderedPageBreak/>
              <w:t>Заявка на участие в ценовом запросе должна включать:</w:t>
            </w:r>
          </w:p>
          <w:p w14:paraId="7AE5D1BF"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lastRenderedPageBreak/>
              <w:t>-</w:t>
            </w:r>
            <w:r w:rsidRPr="00CD3616">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DAC8B9D"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1-1) при размещении закупки на поставку товара:</w:t>
            </w:r>
          </w:p>
          <w:p w14:paraId="3F74F05C"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а) согласие участника процедуры закупки на поставку товара в случае:</w:t>
            </w:r>
          </w:p>
          <w:p w14:paraId="0435C999"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E83B3B2"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D918796"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30B49C1"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31936CC"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69580719"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711545DC"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8260BD2"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w:t>
            </w:r>
            <w:r w:rsidRPr="00CD361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46A05DB7"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w:t>
            </w:r>
            <w:r w:rsidRPr="00CD361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1381AF0"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w:t>
            </w:r>
            <w:r w:rsidRPr="00CD3616">
              <w:rPr>
                <w:rFonts w:ascii="Times New Roman" w:eastAsia="Calibri" w:hAnsi="Times New Roman" w:cs="Times New Roman"/>
                <w:bCs/>
              </w:rPr>
              <w:tab/>
              <w:t xml:space="preserve">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w:t>
            </w:r>
            <w:r w:rsidRPr="00CD3616">
              <w:rPr>
                <w:rFonts w:ascii="Times New Roman" w:eastAsia="Calibri" w:hAnsi="Times New Roman" w:cs="Times New Roman"/>
                <w:bCs/>
              </w:rPr>
              <w:lastRenderedPageBreak/>
              <w:t>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306E1A6B"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w:t>
            </w:r>
            <w:r w:rsidRPr="00CD361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AF83B50"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w:t>
            </w:r>
            <w:r w:rsidRPr="00CD3616">
              <w:rPr>
                <w:rFonts w:ascii="Times New Roman" w:eastAsia="Calibri" w:hAnsi="Times New Roman" w:cs="Times New Roman"/>
                <w:bCs/>
              </w:rPr>
              <w:tab/>
              <w:t>документ (декларацию) о соответствии участника закупки следующим требованиям:</w:t>
            </w:r>
          </w:p>
          <w:p w14:paraId="700827A1"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1)</w:t>
            </w:r>
            <w:r w:rsidRPr="00CD361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3E534D7"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2)</w:t>
            </w:r>
            <w:r w:rsidRPr="00CD3616">
              <w:rPr>
                <w:rFonts w:ascii="Times New Roman" w:eastAsia="Calibri" w:hAnsi="Times New Roman" w:cs="Times New Roman"/>
                <w:bCs/>
              </w:rPr>
              <w:tab/>
              <w:t>участник закупки - юридическое лицо не находится в процессе ликвидации;</w:t>
            </w:r>
          </w:p>
          <w:p w14:paraId="0B28DE92"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3)</w:t>
            </w:r>
            <w:r w:rsidRPr="00CD361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9EF3EF0"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4)</w:t>
            </w:r>
            <w:r w:rsidRPr="00CD3616">
              <w:rPr>
                <w:rFonts w:ascii="Times New Roman" w:eastAsia="Calibri" w:hAnsi="Times New Roman" w:cs="Times New Roman"/>
                <w:bCs/>
              </w:rPr>
              <w:tab/>
            </w:r>
            <w:proofErr w:type="spellStart"/>
            <w:r w:rsidRPr="00CD3616">
              <w:rPr>
                <w:rFonts w:ascii="Times New Roman" w:eastAsia="Calibri" w:hAnsi="Times New Roman" w:cs="Times New Roman"/>
                <w:bCs/>
              </w:rPr>
              <w:t>неприостановление</w:t>
            </w:r>
            <w:proofErr w:type="spellEnd"/>
            <w:r w:rsidRPr="00CD361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A4E43FF"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5)</w:t>
            </w:r>
            <w:r w:rsidRPr="00CD361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935A11"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6)</w:t>
            </w:r>
            <w:r w:rsidRPr="00CD361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AF2FC25"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7)</w:t>
            </w:r>
            <w:r w:rsidRPr="00CD3616">
              <w:rPr>
                <w:rFonts w:ascii="Times New Roman" w:eastAsia="Calibri" w:hAnsi="Times New Roman" w:cs="Times New Roman"/>
                <w:bCs/>
              </w:rPr>
              <w:tab/>
            </w:r>
            <w:proofErr w:type="spellStart"/>
            <w:r w:rsidRPr="00CD3616">
              <w:rPr>
                <w:rFonts w:ascii="Times New Roman" w:eastAsia="Calibri" w:hAnsi="Times New Roman" w:cs="Times New Roman"/>
                <w:bCs/>
              </w:rPr>
              <w:t>непривлечение</w:t>
            </w:r>
            <w:proofErr w:type="spellEnd"/>
            <w:r w:rsidRPr="00CD361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BFD33C"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8)</w:t>
            </w:r>
            <w:r w:rsidRPr="00CD361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8177CB1"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lastRenderedPageBreak/>
              <w:t>9)</w:t>
            </w:r>
            <w:r w:rsidRPr="00CD361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8174840"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10)</w:t>
            </w:r>
            <w:r w:rsidRPr="00CD3616">
              <w:rPr>
                <w:rFonts w:ascii="Times New Roman" w:eastAsia="Calibri" w:hAnsi="Times New Roman" w:cs="Times New Roman"/>
                <w:bCs/>
              </w:rPr>
              <w:tab/>
              <w:t>отсутствие между участником закупки и заказчиком конфликта интересов;</w:t>
            </w:r>
          </w:p>
          <w:p w14:paraId="203B90B3"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11)</w:t>
            </w:r>
            <w:r w:rsidRPr="00CD3616">
              <w:rPr>
                <w:rFonts w:ascii="Times New Roman" w:eastAsia="Calibri" w:hAnsi="Times New Roman" w:cs="Times New Roman"/>
                <w:bCs/>
              </w:rPr>
              <w:tab/>
              <w:t>участник закупки не является офшорной компанией;</w:t>
            </w:r>
          </w:p>
          <w:p w14:paraId="282AE783"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12)</w:t>
            </w:r>
            <w:r w:rsidRPr="00CD361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100672E" w14:textId="77777777" w:rsidR="007E45B9" w:rsidRPr="00CD3616" w:rsidRDefault="007E45B9"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w:t>
            </w:r>
            <w:r w:rsidRPr="00CD361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57831A57" w14:textId="77777777" w:rsidR="00596495" w:rsidRPr="00CD3616" w:rsidRDefault="00596495"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 xml:space="preserve">13) </w:t>
            </w:r>
            <w:r w:rsidRPr="00CD3616">
              <w:t xml:space="preserve"> </w:t>
            </w:r>
            <w:r w:rsidRPr="00CD3616">
              <w:rPr>
                <w:rFonts w:ascii="Times New Roman" w:eastAsia="Calibri" w:hAnsi="Times New Roman" w:cs="Times New Roman"/>
                <w:bCs/>
              </w:rPr>
              <w:t>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5B965225" w14:textId="77777777" w:rsidR="00FF513D" w:rsidRPr="00CD3616" w:rsidRDefault="00FF513D" w:rsidP="00FF513D">
            <w:pPr>
              <w:autoSpaceDE w:val="0"/>
              <w:autoSpaceDN w:val="0"/>
              <w:adjustRightInd w:val="0"/>
              <w:spacing w:after="0" w:line="240" w:lineRule="auto"/>
              <w:jc w:val="both"/>
              <w:rPr>
                <w:rFonts w:ascii="Times New Roman" w:eastAsia="Calibri" w:hAnsi="Times New Roman" w:cs="Times New Roman"/>
                <w:bCs/>
              </w:rPr>
            </w:pPr>
          </w:p>
          <w:p w14:paraId="30DA4DC7" w14:textId="77777777" w:rsidR="00446A7E" w:rsidRPr="00CD3616" w:rsidRDefault="00446A7E" w:rsidP="00FF513D">
            <w:pPr>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e"/>
              <w:tblW w:w="6808" w:type="dxa"/>
              <w:tblLook w:val="04A0" w:firstRow="1" w:lastRow="0" w:firstColumn="1" w:lastColumn="0" w:noHBand="0" w:noVBand="1"/>
            </w:tblPr>
            <w:tblGrid>
              <w:gridCol w:w="3444"/>
              <w:gridCol w:w="3364"/>
            </w:tblGrid>
            <w:tr w:rsidR="004010D5" w:rsidRPr="00CD3616" w14:paraId="223147AA" w14:textId="77777777" w:rsidTr="00AA1C82">
              <w:tc>
                <w:tcPr>
                  <w:tcW w:w="3444" w:type="dxa"/>
                </w:tcPr>
                <w:bookmarkStart w:id="0" w:name="_Hlk216186754"/>
                <w:p w14:paraId="08A9D09D" w14:textId="77777777" w:rsidR="004010D5" w:rsidRPr="00D12436" w:rsidRDefault="00594EC4" w:rsidP="00301BB8">
                  <w:pPr>
                    <w:pStyle w:val="ac"/>
                    <w:framePr w:hSpace="180" w:wrap="around" w:vAnchor="text" w:hAnchor="text" w:y="1"/>
                    <w:widowControl w:val="0"/>
                    <w:numPr>
                      <w:ilvl w:val="0"/>
                      <w:numId w:val="33"/>
                    </w:numPr>
                    <w:autoSpaceDE w:val="0"/>
                    <w:autoSpaceDN w:val="0"/>
                    <w:ind w:left="1134" w:hanging="1134"/>
                    <w:suppressOverlap/>
                    <w:rPr>
                      <w:rFonts w:ascii="Times New Roman" w:hAnsi="Times New Roman"/>
                      <w:szCs w:val="20"/>
                    </w:rPr>
                  </w:pPr>
                  <w:sdt>
                    <w:sdtPr>
                      <w:rPr>
                        <w:rFonts w:ascii="Times New Roman" w:eastAsia="Arial" w:hAnsi="Times New Roman"/>
                        <w:b/>
                        <w:bCs/>
                        <w:szCs w:val="20"/>
                        <w:lang w:eastAsia="ar-SA"/>
                      </w:rPr>
                      <w:id w:val="631193361"/>
                      <w:showingPlcHdr/>
                    </w:sdtPr>
                    <w:sdtEndPr>
                      <w:rPr>
                        <w:rFonts w:eastAsiaTheme="minorHAnsi"/>
                        <w:b w:val="0"/>
                        <w:bCs w:val="0"/>
                        <w:lang w:eastAsia="en-US"/>
                      </w:rPr>
                    </w:sdtEndPr>
                    <w:sdtContent>
                      <w:r w:rsidR="004010D5" w:rsidRPr="00D12436">
                        <w:rPr>
                          <w:rFonts w:ascii="Times New Roman" w:eastAsia="Arial" w:hAnsi="Times New Roman"/>
                          <w:b/>
                          <w:bCs/>
                          <w:szCs w:val="20"/>
                          <w:lang w:eastAsia="ar-SA"/>
                        </w:rPr>
                        <w:t xml:space="preserve">     </w:t>
                      </w:r>
                    </w:sdtContent>
                  </w:sdt>
                  <w:r w:rsidR="004010D5" w:rsidRPr="00D12436">
                    <w:rPr>
                      <w:rFonts w:ascii="Times New Roman" w:hAnsi="Times New Roman"/>
                      <w:szCs w:val="20"/>
                    </w:rPr>
                    <w:t>номер реестровой записи</w:t>
                  </w:r>
                </w:p>
                <w:p w14:paraId="41E69A31" w14:textId="289F55D8" w:rsidR="004010D5" w:rsidRPr="00BB2B57" w:rsidRDefault="004010D5" w:rsidP="00301BB8">
                  <w:pPr>
                    <w:framePr w:hSpace="180" w:wrap="around" w:vAnchor="text" w:hAnchor="text" w:y="1"/>
                    <w:suppressOverlap/>
                    <w:rPr>
                      <w:rFonts w:ascii="Times New Roman" w:hAnsi="Times New Roman" w:cs="Times New Roman"/>
                    </w:rPr>
                  </w:pPr>
                </w:p>
              </w:tc>
              <w:tc>
                <w:tcPr>
                  <w:tcW w:w="3364" w:type="dxa"/>
                </w:tcPr>
                <w:p w14:paraId="6A381FD0" w14:textId="77777777" w:rsidR="004010D5" w:rsidRPr="00D12436" w:rsidRDefault="00594EC4" w:rsidP="00301BB8">
                  <w:pPr>
                    <w:pStyle w:val="ac"/>
                    <w:framePr w:hSpace="180" w:wrap="around" w:vAnchor="text" w:hAnchor="text" w:y="1"/>
                    <w:widowControl w:val="0"/>
                    <w:numPr>
                      <w:ilvl w:val="0"/>
                      <w:numId w:val="33"/>
                    </w:numPr>
                    <w:autoSpaceDE w:val="0"/>
                    <w:autoSpaceDN w:val="0"/>
                    <w:spacing w:line="276" w:lineRule="auto"/>
                    <w:suppressOverlap/>
                    <w:jc w:val="both"/>
                    <w:rPr>
                      <w:rFonts w:ascii="Times New Roman" w:hAnsi="Times New Roman"/>
                      <w:szCs w:val="20"/>
                    </w:rPr>
                  </w:pPr>
                  <w:sdt>
                    <w:sdtPr>
                      <w:rPr>
                        <w:rFonts w:ascii="Times New Roman" w:eastAsia="Arial" w:hAnsi="Times New Roman"/>
                        <w:b/>
                        <w:bCs/>
                        <w:szCs w:val="20"/>
                        <w:lang w:eastAsia="ar-SA"/>
                      </w:rPr>
                      <w:id w:val="631193363"/>
                      <w:showingPlcHdr/>
                    </w:sdtPr>
                    <w:sdtEndPr>
                      <w:rPr>
                        <w:rFonts w:eastAsiaTheme="minorHAnsi"/>
                        <w:b w:val="0"/>
                        <w:bCs w:val="0"/>
                        <w:lang w:eastAsia="en-US"/>
                      </w:rPr>
                    </w:sdtEndPr>
                    <w:sdtContent>
                      <w:r w:rsidR="004010D5" w:rsidRPr="00D12436">
                        <w:rPr>
                          <w:rFonts w:ascii="Times New Roman" w:eastAsia="Arial" w:hAnsi="Times New Roman"/>
                          <w:b/>
                          <w:bCs/>
                          <w:szCs w:val="20"/>
                          <w:lang w:eastAsia="ar-SA"/>
                        </w:rPr>
                        <w:t xml:space="preserve">     </w:t>
                      </w:r>
                    </w:sdtContent>
                  </w:sdt>
                  <w:r w:rsidR="004010D5" w:rsidRPr="00D12436">
                    <w:rPr>
                      <w:rFonts w:ascii="Times New Roman" w:hAnsi="Times New Roman"/>
                      <w:szCs w:val="20"/>
                    </w:rPr>
                    <w:t>из российского (евразийского) реестра промышленной продукции</w:t>
                  </w:r>
                </w:p>
                <w:p w14:paraId="560BEA88" w14:textId="06295A8A" w:rsidR="004010D5" w:rsidRPr="00CD3616" w:rsidRDefault="004010D5" w:rsidP="00301BB8">
                  <w:pPr>
                    <w:framePr w:hSpace="180" w:wrap="around" w:vAnchor="text" w:hAnchor="text" w:y="1"/>
                    <w:tabs>
                      <w:tab w:val="left" w:pos="268"/>
                    </w:tabs>
                    <w:suppressOverlap/>
                    <w:jc w:val="both"/>
                    <w:rPr>
                      <w:rFonts w:ascii="Times New Roman" w:hAnsi="Times New Roman" w:cs="Times New Roman"/>
                      <w:bCs/>
                    </w:rPr>
                  </w:pPr>
                  <w:r w:rsidRPr="00D12436">
                    <w:rPr>
                      <w:rFonts w:ascii="Segoe UI Symbol" w:hAnsi="Segoe UI Symbol"/>
                      <w:sz w:val="20"/>
                      <w:szCs w:val="20"/>
                    </w:rPr>
                    <w:t>☐</w:t>
                  </w:r>
                  <w:r w:rsidRPr="00D12436">
                    <w:rPr>
                      <w:rFonts w:ascii="Times New Roman" w:hAnsi="Times New Roman"/>
                      <w:sz w:val="20"/>
                      <w:szCs w:val="20"/>
                    </w:rPr>
                    <w:t xml:space="preserve"> из реестра российского (евразийского) программного обеспечения</w:t>
                  </w:r>
                </w:p>
              </w:tc>
            </w:tr>
            <w:tr w:rsidR="00446A7E" w:rsidRPr="00CD3616" w14:paraId="32593204" w14:textId="77777777" w:rsidTr="00AA1C82">
              <w:trPr>
                <w:trHeight w:val="276"/>
              </w:trPr>
              <w:tc>
                <w:tcPr>
                  <w:tcW w:w="3444" w:type="dxa"/>
                </w:tcPr>
                <w:p w14:paraId="5796F995" w14:textId="70400D05" w:rsidR="00446A7E" w:rsidRPr="00CD3616" w:rsidRDefault="00594EC4" w:rsidP="00301BB8">
                  <w:pPr>
                    <w:framePr w:hSpace="180" w:wrap="around" w:vAnchor="text" w:hAnchor="text" w:y="1"/>
                    <w:tabs>
                      <w:tab w:val="left" w:pos="268"/>
                    </w:tabs>
                    <w:suppressOverlap/>
                    <w:jc w:val="both"/>
                    <w:rPr>
                      <w:rFonts w:ascii="Times New Roman" w:hAnsi="Times New Roman" w:cs="Times New Roman"/>
                      <w:bCs/>
                    </w:rPr>
                  </w:pPr>
                  <w:sdt>
                    <w:sdtPr>
                      <w:rPr>
                        <w:rFonts w:ascii="Times New Roman" w:hAnsi="Times New Roman" w:cs="Times New Roman"/>
                        <w:bCs/>
                      </w:rPr>
                      <w:id w:val="-724452186"/>
                    </w:sdtPr>
                    <w:sdtEndPr/>
                    <w:sdtContent>
                      <w:r w:rsidR="00BB2B57">
                        <w:rPr>
                          <w:rFonts w:ascii="Times New Roman" w:hAnsi="Times New Roman" w:cs="Times New Roman"/>
                          <w:bCs/>
                        </w:rPr>
                        <w:t xml:space="preserve"> </w:t>
                      </w:r>
                      <w:sdt>
                        <w:sdtPr>
                          <w:rPr>
                            <w:rFonts w:ascii="Times New Roman" w:hAnsi="Times New Roman" w:cs="Times New Roman"/>
                            <w:bCs/>
                          </w:rPr>
                          <w:id w:val="829572369"/>
                        </w:sdtPr>
                        <w:sdtEndPr/>
                        <w:sdtContent>
                          <w:r w:rsidR="00BB2B57" w:rsidRPr="00CD3616">
                            <w:rPr>
                              <w:rFonts w:ascii="Segoe UI Symbol" w:hAnsi="Segoe UI Symbol" w:cs="Segoe UI Symbol"/>
                              <w:bCs/>
                            </w:rPr>
                            <w:t>☐</w:t>
                          </w:r>
                        </w:sdtContent>
                      </w:sdt>
                    </w:sdtContent>
                  </w:sdt>
                  <w:r w:rsidR="00446A7E" w:rsidRPr="00CD3616">
                    <w:rPr>
                      <w:rFonts w:ascii="Times New Roman" w:hAnsi="Times New Roman" w:cs="Times New Roman"/>
                      <w:bCs/>
                    </w:rPr>
                    <w:t xml:space="preserve"> наименование страны происхождения</w:t>
                  </w:r>
                </w:p>
              </w:tc>
              <w:tc>
                <w:tcPr>
                  <w:tcW w:w="3364" w:type="dxa"/>
                </w:tcPr>
                <w:p w14:paraId="55F1A524" w14:textId="77777777" w:rsidR="00446A7E" w:rsidRPr="00CD3616" w:rsidRDefault="00446A7E" w:rsidP="00301BB8">
                  <w:pPr>
                    <w:framePr w:hSpace="180" w:wrap="around" w:vAnchor="text" w:hAnchor="text" w:y="1"/>
                    <w:tabs>
                      <w:tab w:val="left" w:pos="268"/>
                    </w:tabs>
                    <w:suppressOverlap/>
                    <w:jc w:val="both"/>
                    <w:rPr>
                      <w:rFonts w:ascii="Times New Roman" w:hAnsi="Times New Roman" w:cs="Times New Roman"/>
                      <w:bCs/>
                    </w:rPr>
                  </w:pPr>
                </w:p>
              </w:tc>
            </w:tr>
            <w:tr w:rsidR="00446A7E" w:rsidRPr="00CD3616" w14:paraId="5E6488DE" w14:textId="77777777" w:rsidTr="00AA1C82">
              <w:tc>
                <w:tcPr>
                  <w:tcW w:w="3444" w:type="dxa"/>
                </w:tcPr>
                <w:p w14:paraId="22E0986D" w14:textId="77777777" w:rsidR="00446A7E" w:rsidRPr="00CD3616" w:rsidRDefault="00594EC4" w:rsidP="00301BB8">
                  <w:pPr>
                    <w:framePr w:hSpace="180" w:wrap="around" w:vAnchor="text" w:hAnchor="text" w:y="1"/>
                    <w:tabs>
                      <w:tab w:val="left" w:pos="268"/>
                    </w:tabs>
                    <w:suppressOverlap/>
                    <w:jc w:val="both"/>
                    <w:rPr>
                      <w:rFonts w:ascii="Times New Roman" w:hAnsi="Times New Roman" w:cs="Times New Roman"/>
                      <w:bCs/>
                    </w:rPr>
                  </w:pPr>
                  <w:sdt>
                    <w:sdtPr>
                      <w:rPr>
                        <w:rFonts w:ascii="Times New Roman" w:hAnsi="Times New Roman" w:cs="Times New Roman"/>
                        <w:bCs/>
                      </w:rPr>
                      <w:id w:val="-1882398615"/>
                    </w:sdtPr>
                    <w:sdtEndPr/>
                    <w:sdtContent>
                      <w:r w:rsidR="00446A7E" w:rsidRPr="00CD3616">
                        <w:rPr>
                          <w:rFonts w:ascii="Segoe UI Symbol" w:hAnsi="Segoe UI Symbol" w:cs="Segoe UI Symbol"/>
                          <w:bCs/>
                        </w:rPr>
                        <w:t>☐</w:t>
                      </w:r>
                    </w:sdtContent>
                  </w:sdt>
                  <w:r w:rsidR="00446A7E" w:rsidRPr="00CD3616">
                    <w:rPr>
                      <w:rFonts w:ascii="Times New Roman" w:hAnsi="Times New Roman" w:cs="Times New Roman"/>
                      <w:bCs/>
                    </w:rPr>
                    <w:t xml:space="preserve"> акт экспертизы ТПП РФ или аналогичный документ, выданный в ЕАЭС</w:t>
                  </w:r>
                </w:p>
              </w:tc>
              <w:tc>
                <w:tcPr>
                  <w:tcW w:w="3364" w:type="dxa"/>
                </w:tcPr>
                <w:p w14:paraId="1D444054" w14:textId="77777777" w:rsidR="00446A7E" w:rsidRPr="00CD3616" w:rsidRDefault="00446A7E" w:rsidP="00301BB8">
                  <w:pPr>
                    <w:framePr w:hSpace="180" w:wrap="around" w:vAnchor="text" w:hAnchor="text" w:y="1"/>
                    <w:tabs>
                      <w:tab w:val="left" w:pos="268"/>
                    </w:tabs>
                    <w:suppressOverlap/>
                    <w:jc w:val="both"/>
                    <w:rPr>
                      <w:rFonts w:ascii="Times New Roman" w:hAnsi="Times New Roman" w:cs="Times New Roman"/>
                      <w:bCs/>
                    </w:rPr>
                  </w:pPr>
                </w:p>
              </w:tc>
            </w:tr>
            <w:tr w:rsidR="00446A7E" w:rsidRPr="00CD3616" w14:paraId="2CD3AA85" w14:textId="77777777" w:rsidTr="00AA1C82">
              <w:tc>
                <w:tcPr>
                  <w:tcW w:w="3444" w:type="dxa"/>
                </w:tcPr>
                <w:p w14:paraId="51E388E2" w14:textId="77777777" w:rsidR="00446A7E" w:rsidRPr="00CD3616" w:rsidRDefault="00594EC4" w:rsidP="00301BB8">
                  <w:pPr>
                    <w:framePr w:hSpace="180" w:wrap="around" w:vAnchor="text" w:hAnchor="text" w:y="1"/>
                    <w:tabs>
                      <w:tab w:val="left" w:pos="268"/>
                    </w:tabs>
                    <w:suppressOverlap/>
                    <w:jc w:val="both"/>
                    <w:rPr>
                      <w:rFonts w:ascii="Times New Roman" w:hAnsi="Times New Roman" w:cs="Times New Roman"/>
                      <w:bCs/>
                    </w:rPr>
                  </w:pPr>
                  <w:sdt>
                    <w:sdtPr>
                      <w:rPr>
                        <w:rFonts w:ascii="Times New Roman" w:hAnsi="Times New Roman" w:cs="Times New Roman"/>
                        <w:bCs/>
                      </w:rPr>
                      <w:id w:val="2014720479"/>
                    </w:sdtPr>
                    <w:sdtEndPr/>
                    <w:sdtContent>
                      <w:r w:rsidR="00446A7E" w:rsidRPr="00CD3616">
                        <w:rPr>
                          <w:rFonts w:ascii="Segoe UI Symbol" w:hAnsi="Segoe UI Symbol" w:cs="Segoe UI Symbol"/>
                          <w:bCs/>
                        </w:rPr>
                        <w:t>☐</w:t>
                      </w:r>
                    </w:sdtContent>
                  </w:sdt>
                  <w:r w:rsidR="00446A7E" w:rsidRPr="00CD3616">
                    <w:rPr>
                      <w:rFonts w:ascii="Times New Roman" w:hAnsi="Times New Roman" w:cs="Times New Roman"/>
                      <w:bCs/>
                    </w:rPr>
                    <w:t xml:space="preserve"> сертификат о происхождении товара (СТ-1)</w:t>
                  </w:r>
                </w:p>
              </w:tc>
              <w:tc>
                <w:tcPr>
                  <w:tcW w:w="3364" w:type="dxa"/>
                </w:tcPr>
                <w:p w14:paraId="210736F2" w14:textId="77777777" w:rsidR="00446A7E" w:rsidRPr="00CD3616" w:rsidRDefault="00446A7E" w:rsidP="00301BB8">
                  <w:pPr>
                    <w:framePr w:hSpace="180" w:wrap="around" w:vAnchor="text" w:hAnchor="text" w:y="1"/>
                    <w:tabs>
                      <w:tab w:val="left" w:pos="268"/>
                    </w:tabs>
                    <w:suppressOverlap/>
                    <w:jc w:val="both"/>
                    <w:rPr>
                      <w:rFonts w:ascii="Times New Roman" w:hAnsi="Times New Roman" w:cs="Times New Roman"/>
                      <w:bCs/>
                    </w:rPr>
                  </w:pPr>
                </w:p>
              </w:tc>
            </w:tr>
            <w:tr w:rsidR="00446A7E" w:rsidRPr="00CD3616" w14:paraId="76819FBB" w14:textId="77777777" w:rsidTr="00AA1C82">
              <w:tc>
                <w:tcPr>
                  <w:tcW w:w="3444" w:type="dxa"/>
                </w:tcPr>
                <w:p w14:paraId="4F418A88" w14:textId="77777777" w:rsidR="00446A7E" w:rsidRPr="00CD3616" w:rsidRDefault="00594EC4" w:rsidP="00301BB8">
                  <w:pPr>
                    <w:framePr w:hSpace="180" w:wrap="around" w:vAnchor="text" w:hAnchor="text" w:y="1"/>
                    <w:tabs>
                      <w:tab w:val="left" w:pos="268"/>
                    </w:tabs>
                    <w:suppressOverlap/>
                    <w:jc w:val="both"/>
                    <w:rPr>
                      <w:rFonts w:ascii="Times New Roman" w:hAnsi="Times New Roman" w:cs="Times New Roman"/>
                      <w:bCs/>
                    </w:rPr>
                  </w:pPr>
                  <w:sdt>
                    <w:sdtPr>
                      <w:rPr>
                        <w:rFonts w:ascii="Times New Roman" w:hAnsi="Times New Roman" w:cs="Times New Roman"/>
                        <w:bCs/>
                      </w:rPr>
                      <w:id w:val="2130506440"/>
                    </w:sdtPr>
                    <w:sdtEndPr/>
                    <w:sdtContent>
                      <w:r w:rsidR="00446A7E" w:rsidRPr="00CD3616">
                        <w:rPr>
                          <w:rFonts w:ascii="Segoe UI Symbol" w:hAnsi="Segoe UI Symbol" w:cs="Segoe UI Symbol"/>
                          <w:bCs/>
                        </w:rPr>
                        <w:t>☐</w:t>
                      </w:r>
                    </w:sdtContent>
                  </w:sdt>
                  <w:r w:rsidR="00446A7E" w:rsidRPr="00CD3616">
                    <w:rPr>
                      <w:rFonts w:ascii="Times New Roman" w:hAnsi="Times New Roman" w:cs="Times New Roman"/>
                      <w:bCs/>
                    </w:rPr>
                    <w:t xml:space="preserve"> реквизиты (дата и номер) документа о соответствии производства </w:t>
                  </w:r>
                  <w:proofErr w:type="spellStart"/>
                  <w:r w:rsidR="00446A7E" w:rsidRPr="00CD3616">
                    <w:rPr>
                      <w:rFonts w:ascii="Times New Roman" w:hAnsi="Times New Roman" w:cs="Times New Roman"/>
                      <w:bCs/>
                    </w:rPr>
                    <w:t>медизделий</w:t>
                  </w:r>
                  <w:proofErr w:type="spellEnd"/>
                  <w:r w:rsidR="00446A7E" w:rsidRPr="00CD3616">
                    <w:rPr>
                      <w:rFonts w:ascii="Times New Roman" w:hAnsi="Times New Roman" w:cs="Times New Roman"/>
                      <w:bCs/>
                    </w:rPr>
                    <w:t xml:space="preserve"> требованиям ГОСТ ISO 13485-2017</w:t>
                  </w:r>
                </w:p>
              </w:tc>
              <w:tc>
                <w:tcPr>
                  <w:tcW w:w="3364" w:type="dxa"/>
                </w:tcPr>
                <w:p w14:paraId="206C518F" w14:textId="77777777" w:rsidR="00446A7E" w:rsidRPr="00CD3616" w:rsidRDefault="00446A7E" w:rsidP="00301BB8">
                  <w:pPr>
                    <w:framePr w:hSpace="180" w:wrap="around" w:vAnchor="text" w:hAnchor="text" w:y="1"/>
                    <w:tabs>
                      <w:tab w:val="left" w:pos="268"/>
                    </w:tabs>
                    <w:suppressOverlap/>
                    <w:jc w:val="both"/>
                    <w:rPr>
                      <w:rFonts w:ascii="Times New Roman" w:hAnsi="Times New Roman" w:cs="Times New Roman"/>
                      <w:bCs/>
                    </w:rPr>
                  </w:pPr>
                </w:p>
              </w:tc>
            </w:tr>
            <w:bookmarkEnd w:id="0"/>
          </w:tbl>
          <w:p w14:paraId="65D9BF65" w14:textId="77777777" w:rsidR="00446A7E" w:rsidRPr="00CD3616" w:rsidRDefault="00446A7E" w:rsidP="00FF513D">
            <w:pPr>
              <w:autoSpaceDE w:val="0"/>
              <w:autoSpaceDN w:val="0"/>
              <w:adjustRightInd w:val="0"/>
              <w:spacing w:after="0" w:line="240" w:lineRule="auto"/>
              <w:jc w:val="both"/>
              <w:rPr>
                <w:rFonts w:ascii="Times New Roman" w:eastAsia="Calibri" w:hAnsi="Times New Roman" w:cs="Times New Roman"/>
                <w:bCs/>
              </w:rPr>
            </w:pPr>
          </w:p>
          <w:p w14:paraId="6D906646" w14:textId="77777777" w:rsidR="00F449E0" w:rsidRPr="00CD3616" w:rsidRDefault="00F449E0"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57B06A70" w14:textId="77777777" w:rsidR="00570CA7" w:rsidRPr="00CD3616" w:rsidRDefault="00570CA7" w:rsidP="00B961F7">
            <w:pPr>
              <w:widowControl w:val="0"/>
              <w:autoSpaceDE w:val="0"/>
              <w:autoSpaceDN w:val="0"/>
              <w:adjustRightInd w:val="0"/>
              <w:spacing w:after="0" w:line="240" w:lineRule="auto"/>
              <w:jc w:val="both"/>
              <w:rPr>
                <w:rFonts w:ascii="Times New Roman" w:eastAsia="Calibri" w:hAnsi="Times New Roman" w:cs="Times New Roman"/>
                <w:bCs/>
              </w:rPr>
            </w:pPr>
          </w:p>
          <w:p w14:paraId="25F030D1" w14:textId="77777777" w:rsidR="00F449E0" w:rsidRPr="00CD3616" w:rsidRDefault="00F449E0"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lastRenderedPageBreak/>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CD3616">
              <w:rPr>
                <w:rFonts w:ascii="Times New Roman" w:eastAsia="Calibri" w:hAnsi="Times New Roman" w:cs="Times New Roman"/>
                <w:bCs/>
              </w:rPr>
              <w:t xml:space="preserve">на ЭТП в соответствующем разделе, </w:t>
            </w:r>
            <w:r w:rsidRPr="00CD3616">
              <w:rPr>
                <w:rFonts w:ascii="Times New Roman" w:eastAsia="Calibri" w:hAnsi="Times New Roman" w:cs="Times New Roman"/>
                <w:bCs/>
              </w:rPr>
              <w:t xml:space="preserve">в соответствии с регламентом работы </w:t>
            </w:r>
            <w:r w:rsidR="00055F25" w:rsidRPr="00CD3616">
              <w:rPr>
                <w:rFonts w:ascii="Times New Roman" w:eastAsia="Calibri" w:hAnsi="Times New Roman" w:cs="Times New Roman"/>
                <w:bCs/>
              </w:rPr>
              <w:t>ЭТП</w:t>
            </w:r>
            <w:r w:rsidRPr="00CD3616">
              <w:rPr>
                <w:rFonts w:ascii="Times New Roman" w:eastAsia="Calibri" w:hAnsi="Times New Roman" w:cs="Times New Roman"/>
                <w:bCs/>
              </w:rPr>
              <w:t>.</w:t>
            </w:r>
          </w:p>
          <w:p w14:paraId="0A8D8B82" w14:textId="77777777" w:rsidR="00F449E0" w:rsidRPr="00CD3616" w:rsidRDefault="00F449E0" w:rsidP="00B961F7">
            <w:pPr>
              <w:widowControl w:val="0"/>
              <w:autoSpaceDE w:val="0"/>
              <w:autoSpaceDN w:val="0"/>
              <w:adjustRightInd w:val="0"/>
              <w:spacing w:after="0" w:line="240" w:lineRule="auto"/>
              <w:jc w:val="both"/>
              <w:rPr>
                <w:rFonts w:ascii="Times New Roman" w:eastAsia="Calibri" w:hAnsi="Times New Roman" w:cs="Times New Roman"/>
                <w:bCs/>
              </w:rPr>
            </w:pPr>
            <w:r w:rsidRPr="00CD3616">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732DBBF0" w14:textId="77777777" w:rsidR="00055F25" w:rsidRPr="00CD3616" w:rsidRDefault="00055F25" w:rsidP="00B961F7">
            <w:pPr>
              <w:widowControl w:val="0"/>
              <w:autoSpaceDE w:val="0"/>
              <w:autoSpaceDN w:val="0"/>
              <w:adjustRightInd w:val="0"/>
              <w:spacing w:after="0" w:line="240" w:lineRule="auto"/>
              <w:jc w:val="both"/>
              <w:rPr>
                <w:rFonts w:ascii="Times New Roman" w:eastAsia="Calibri" w:hAnsi="Times New Roman" w:cs="Times New Roman"/>
                <w:b/>
              </w:rPr>
            </w:pPr>
            <w:r w:rsidRPr="00CD3616">
              <w:rPr>
                <w:rFonts w:ascii="Times New Roman" w:eastAsia="Calibri" w:hAnsi="Times New Roman" w:cs="Times New Roman"/>
                <w:b/>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1C7C07" w:rsidRPr="00A83693" w14:paraId="2FD73E7F"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37E6A6D" w14:textId="77777777" w:rsidR="001C7C07" w:rsidRPr="00A83693" w:rsidRDefault="001C7C07"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13.1</w:t>
            </w:r>
          </w:p>
        </w:tc>
        <w:tc>
          <w:tcPr>
            <w:tcW w:w="2483" w:type="dxa"/>
            <w:tcBorders>
              <w:top w:val="single" w:sz="4" w:space="0" w:color="auto"/>
              <w:left w:val="single" w:sz="4" w:space="0" w:color="auto"/>
              <w:bottom w:val="single" w:sz="4" w:space="0" w:color="auto"/>
              <w:right w:val="single" w:sz="4" w:space="0" w:color="auto"/>
            </w:tcBorders>
            <w:vAlign w:val="center"/>
          </w:tcPr>
          <w:p w14:paraId="53C5C6A4" w14:textId="77777777" w:rsidR="001C7C07" w:rsidRPr="00A83693" w:rsidRDefault="009A220B" w:rsidP="00B961F7">
            <w:pPr>
              <w:pStyle w:val="a1"/>
              <w:widowControl w:val="0"/>
              <w:numPr>
                <w:ilvl w:val="0"/>
                <w:numId w:val="0"/>
              </w:numPr>
              <w:autoSpaceDE w:val="0"/>
              <w:autoSpaceDN w:val="0"/>
              <w:adjustRightInd w:val="0"/>
              <w:spacing w:line="240" w:lineRule="auto"/>
              <w:jc w:val="left"/>
              <w:rPr>
                <w:b/>
                <w:bCs/>
                <w:sz w:val="22"/>
                <w:szCs w:val="22"/>
              </w:rPr>
            </w:pPr>
            <w:r w:rsidRPr="009A220B">
              <w:rPr>
                <w:b/>
                <w:bCs/>
                <w:sz w:val="22"/>
                <w:szCs w:val="22"/>
              </w:rPr>
              <w:t>Основания для отклонения заявки участника закупки</w:t>
            </w:r>
          </w:p>
        </w:tc>
        <w:tc>
          <w:tcPr>
            <w:tcW w:w="7034" w:type="dxa"/>
            <w:tcBorders>
              <w:top w:val="single" w:sz="4" w:space="0" w:color="auto"/>
              <w:left w:val="single" w:sz="4" w:space="0" w:color="auto"/>
              <w:bottom w:val="single" w:sz="4" w:space="0" w:color="auto"/>
              <w:right w:val="single" w:sz="4" w:space="0" w:color="auto"/>
            </w:tcBorders>
            <w:vAlign w:val="center"/>
          </w:tcPr>
          <w:p w14:paraId="656262E8"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
              </w:rPr>
            </w:pPr>
            <w:r w:rsidRPr="001C7C07">
              <w:rPr>
                <w:rFonts w:ascii="Times New Roman" w:eastAsia="Calibri" w:hAnsi="Times New Roman" w:cs="Times New Roman"/>
                <w:b/>
              </w:rPr>
              <w:t>Заказчик, Комиссия по закупкам вправе отказать в дальнейшем участии в закупке (отклонить заявку участника закупки) на основании:</w:t>
            </w:r>
          </w:p>
          <w:p w14:paraId="0A795C9D"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выявлено несоответствие участника хотя бы одному из требований, перечисленных в информационной карте ценового запроса;</w:t>
            </w:r>
          </w:p>
          <w:p w14:paraId="6CE2AFF3"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xml:space="preserve">- участник закупки и (или) его заявка не соответствуют иным требованиям информационной карты ценового запроса </w:t>
            </w:r>
            <w:proofErr w:type="gramStart"/>
            <w:r w:rsidRPr="001C7C07">
              <w:rPr>
                <w:rFonts w:ascii="Times New Roman" w:eastAsia="Calibri" w:hAnsi="Times New Roman" w:cs="Times New Roman"/>
                <w:bCs/>
              </w:rPr>
              <w:t>или  Положения</w:t>
            </w:r>
            <w:proofErr w:type="gramEnd"/>
            <w:r w:rsidRPr="001C7C07">
              <w:rPr>
                <w:rFonts w:ascii="Times New Roman" w:eastAsia="Calibri" w:hAnsi="Times New Roman" w:cs="Times New Roman"/>
                <w:bCs/>
              </w:rPr>
              <w:t>;</w:t>
            </w:r>
          </w:p>
          <w:p w14:paraId="4F84F0F7"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представил документы, необходимые для участия в процедуре закупки;</w:t>
            </w:r>
          </w:p>
          <w:p w14:paraId="3A1D1EF4"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в представленных документах или в заявке указаны недостоверные сведения об участнике закупки и (или) о товарах, работах, услугах;</w:t>
            </w:r>
          </w:p>
          <w:p w14:paraId="0A394DB6" w14:textId="77777777" w:rsidR="001C7C07" w:rsidRPr="001C7C07"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sidRPr="001C7C07">
              <w:rPr>
                <w:rFonts w:ascii="Times New Roman" w:eastAsia="Calibri" w:hAnsi="Times New Roman" w:cs="Times New Roman"/>
                <w:bCs/>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14:paraId="5366F524" w14:textId="77777777" w:rsidR="001C7C07" w:rsidRPr="007E45B9" w:rsidRDefault="001C7C07" w:rsidP="00B961F7">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C7C07">
              <w:rPr>
                <w:rFonts w:ascii="Times New Roman" w:eastAsia="Calibri" w:hAnsi="Times New Roman" w:cs="Times New Roman"/>
                <w:bCs/>
              </w:rPr>
              <w:t xml:space="preserve"> Если выявлен хотя бы один из фактов, указанных в п. 3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tc>
      </w:tr>
      <w:tr w:rsidR="00031222" w:rsidRPr="00A83693" w14:paraId="46E9C9E2"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6F854E7F"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68215F76" w14:textId="77777777"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7034" w:type="dxa"/>
            <w:tcBorders>
              <w:top w:val="single" w:sz="4" w:space="0" w:color="auto"/>
              <w:left w:val="single" w:sz="4" w:space="0" w:color="auto"/>
              <w:bottom w:val="single" w:sz="4" w:space="0" w:color="auto"/>
              <w:right w:val="single" w:sz="4" w:space="0" w:color="auto"/>
            </w:tcBorders>
            <w:vAlign w:val="center"/>
          </w:tcPr>
          <w:p w14:paraId="63581F7C"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46BCCE49" w14:textId="232A2C3C" w:rsidR="00031222" w:rsidRDefault="00C17B2A" w:rsidP="007C35BD">
            <w:pPr>
              <w:widowControl w:val="0"/>
              <w:autoSpaceDE w:val="0"/>
              <w:autoSpaceDN w:val="0"/>
              <w:adjustRightInd w:val="0"/>
              <w:spacing w:after="0" w:line="240" w:lineRule="auto"/>
              <w:jc w:val="both"/>
              <w:rPr>
                <w:rFonts w:ascii="Times New Roman" w:eastAsia="Calibri" w:hAnsi="Times New Roman" w:cs="Times New Roman"/>
                <w:b/>
              </w:rPr>
            </w:pPr>
            <w:r w:rsidRPr="00C17B2A">
              <w:rPr>
                <w:rFonts w:ascii="Times New Roman" w:eastAsia="Calibri" w:hAnsi="Times New Roman" w:cs="Times New Roman"/>
                <w:b/>
              </w:rPr>
              <w:t>07</w:t>
            </w:r>
            <w:r w:rsidR="00354635" w:rsidRPr="00C17B2A">
              <w:rPr>
                <w:rFonts w:ascii="Times New Roman" w:eastAsia="Calibri" w:hAnsi="Times New Roman" w:cs="Times New Roman"/>
                <w:b/>
              </w:rPr>
              <w:t>.</w:t>
            </w:r>
            <w:r w:rsidR="00446A7E" w:rsidRPr="00C17B2A">
              <w:rPr>
                <w:rFonts w:ascii="Times New Roman" w:eastAsia="Calibri" w:hAnsi="Times New Roman" w:cs="Times New Roman"/>
                <w:b/>
              </w:rPr>
              <w:t>0</w:t>
            </w:r>
            <w:r w:rsidRPr="00C17B2A">
              <w:rPr>
                <w:rFonts w:ascii="Times New Roman" w:eastAsia="Calibri" w:hAnsi="Times New Roman" w:cs="Times New Roman"/>
                <w:b/>
              </w:rPr>
              <w:t>7</w:t>
            </w:r>
            <w:r w:rsidR="00B02F14" w:rsidRPr="00C17B2A">
              <w:rPr>
                <w:rFonts w:ascii="Times New Roman" w:eastAsia="Calibri" w:hAnsi="Times New Roman" w:cs="Times New Roman"/>
                <w:b/>
              </w:rPr>
              <w:t>.</w:t>
            </w:r>
            <w:r w:rsidR="00031222" w:rsidRPr="00C17B2A">
              <w:rPr>
                <w:rFonts w:ascii="Times New Roman" w:eastAsia="Calibri" w:hAnsi="Times New Roman" w:cs="Times New Roman"/>
                <w:b/>
              </w:rPr>
              <w:t>202</w:t>
            </w:r>
            <w:r w:rsidR="00446A7E" w:rsidRPr="00C17B2A">
              <w:rPr>
                <w:rFonts w:ascii="Times New Roman" w:eastAsia="Calibri" w:hAnsi="Times New Roman" w:cs="Times New Roman"/>
                <w:b/>
              </w:rPr>
              <w:t>6</w:t>
            </w:r>
            <w:r w:rsidR="00031222" w:rsidRPr="00C17B2A">
              <w:rPr>
                <w:rFonts w:ascii="Times New Roman" w:eastAsia="Calibri" w:hAnsi="Times New Roman" w:cs="Times New Roman"/>
                <w:b/>
              </w:rPr>
              <w:t xml:space="preserve"> г.</w:t>
            </w:r>
          </w:p>
          <w:p w14:paraId="5442921F" w14:textId="77777777" w:rsidR="005B6B0D"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p w14:paraId="18EC93AB" w14:textId="77777777" w:rsidR="005B6B0D" w:rsidRPr="00A83693" w:rsidRDefault="005B6B0D" w:rsidP="007C35BD">
            <w:pPr>
              <w:widowControl w:val="0"/>
              <w:autoSpaceDE w:val="0"/>
              <w:autoSpaceDN w:val="0"/>
              <w:adjustRightInd w:val="0"/>
              <w:spacing w:after="0" w:line="240" w:lineRule="auto"/>
              <w:jc w:val="both"/>
              <w:rPr>
                <w:rFonts w:ascii="Times New Roman" w:eastAsia="Calibri" w:hAnsi="Times New Roman" w:cs="Times New Roman"/>
                <w:b/>
              </w:rPr>
            </w:pPr>
          </w:p>
        </w:tc>
      </w:tr>
      <w:tr w:rsidR="00031222" w:rsidRPr="00A83693" w14:paraId="074161A4"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11F2B6E0"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14</w:t>
            </w:r>
          </w:p>
        </w:tc>
        <w:tc>
          <w:tcPr>
            <w:tcW w:w="2483" w:type="dxa"/>
            <w:tcBorders>
              <w:top w:val="single" w:sz="4" w:space="0" w:color="auto"/>
              <w:left w:val="single" w:sz="4" w:space="0" w:color="auto"/>
              <w:bottom w:val="single" w:sz="4" w:space="0" w:color="auto"/>
              <w:right w:val="single" w:sz="4" w:space="0" w:color="auto"/>
            </w:tcBorders>
            <w:vAlign w:val="center"/>
          </w:tcPr>
          <w:p w14:paraId="275E65B3" w14:textId="77777777" w:rsidR="00031222" w:rsidRPr="00A83693" w:rsidRDefault="00031222" w:rsidP="00B961F7">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7034" w:type="dxa"/>
            <w:tcBorders>
              <w:top w:val="single" w:sz="4" w:space="0" w:color="auto"/>
              <w:left w:val="single" w:sz="4" w:space="0" w:color="auto"/>
              <w:bottom w:val="single" w:sz="4" w:space="0" w:color="auto"/>
              <w:right w:val="single" w:sz="4" w:space="0" w:color="auto"/>
            </w:tcBorders>
            <w:vAlign w:val="center"/>
          </w:tcPr>
          <w:p w14:paraId="6B7051F3" w14:textId="77777777" w:rsidR="00034FEC" w:rsidRPr="00034FEC"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4F04D3E2" w14:textId="77777777" w:rsidR="00031222" w:rsidRPr="00A83693"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031222" w:rsidRPr="00A83693" w14:paraId="6C0FA8A3"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724B9090" w14:textId="77777777" w:rsidR="00031222" w:rsidRPr="00A83693" w:rsidRDefault="00031222" w:rsidP="00B961F7">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15</w:t>
            </w:r>
          </w:p>
        </w:tc>
        <w:tc>
          <w:tcPr>
            <w:tcW w:w="2483" w:type="dxa"/>
            <w:tcBorders>
              <w:top w:val="single" w:sz="4" w:space="0" w:color="auto"/>
              <w:left w:val="single" w:sz="4" w:space="0" w:color="auto"/>
              <w:bottom w:val="single" w:sz="4" w:space="0" w:color="auto"/>
              <w:right w:val="single" w:sz="4" w:space="0" w:color="auto"/>
            </w:tcBorders>
            <w:vAlign w:val="center"/>
          </w:tcPr>
          <w:p w14:paraId="57F5E929" w14:textId="77777777" w:rsidR="00031222" w:rsidRPr="00A83693" w:rsidRDefault="00617F75" w:rsidP="00B961F7">
            <w:pPr>
              <w:pStyle w:val="a1"/>
              <w:widowControl w:val="0"/>
              <w:numPr>
                <w:ilvl w:val="0"/>
                <w:numId w:val="0"/>
              </w:numPr>
              <w:autoSpaceDE w:val="0"/>
              <w:autoSpaceDN w:val="0"/>
              <w:adjustRightInd w:val="0"/>
              <w:spacing w:line="240" w:lineRule="auto"/>
              <w:jc w:val="left"/>
              <w:rPr>
                <w:b/>
                <w:bCs/>
                <w:sz w:val="22"/>
                <w:szCs w:val="22"/>
              </w:rPr>
            </w:pPr>
            <w:proofErr w:type="spellStart"/>
            <w:r>
              <w:rPr>
                <w:b/>
                <w:bCs/>
                <w:sz w:val="22"/>
                <w:szCs w:val="22"/>
              </w:rPr>
              <w:t>Постквалификация</w:t>
            </w:r>
            <w:proofErr w:type="spellEnd"/>
          </w:p>
        </w:tc>
        <w:tc>
          <w:tcPr>
            <w:tcW w:w="7034" w:type="dxa"/>
            <w:tcBorders>
              <w:top w:val="single" w:sz="4" w:space="0" w:color="auto"/>
              <w:left w:val="single" w:sz="4" w:space="0" w:color="auto"/>
              <w:bottom w:val="single" w:sz="4" w:space="0" w:color="auto"/>
              <w:right w:val="single" w:sz="4" w:space="0" w:color="auto"/>
            </w:tcBorders>
            <w:vAlign w:val="center"/>
          </w:tcPr>
          <w:p w14:paraId="0FFEA5AF" w14:textId="77777777"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проводится</w:t>
            </w:r>
          </w:p>
          <w:p w14:paraId="3726F19B" w14:textId="77777777" w:rsidR="005B6B0D" w:rsidRPr="00A83693"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CE7DA2" w:rsidRPr="00A83693" w14:paraId="0E636325" w14:textId="77777777" w:rsidTr="00AC36F7">
        <w:tc>
          <w:tcPr>
            <w:tcW w:w="656" w:type="dxa"/>
            <w:tcBorders>
              <w:top w:val="single" w:sz="4" w:space="0" w:color="auto"/>
              <w:left w:val="single" w:sz="4" w:space="0" w:color="auto"/>
              <w:bottom w:val="single" w:sz="4" w:space="0" w:color="auto"/>
              <w:right w:val="single" w:sz="4" w:space="0" w:color="auto"/>
            </w:tcBorders>
            <w:vAlign w:val="center"/>
          </w:tcPr>
          <w:p w14:paraId="2FC5738C" w14:textId="77777777" w:rsidR="00CE7DA2" w:rsidRPr="00A83693" w:rsidRDefault="00CE7DA2" w:rsidP="00B961F7">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Pr>
                <w:b/>
                <w:color w:val="000000"/>
                <w:sz w:val="22"/>
                <w:szCs w:val="22"/>
              </w:rPr>
              <w:t>16</w:t>
            </w:r>
          </w:p>
        </w:tc>
        <w:tc>
          <w:tcPr>
            <w:tcW w:w="2483" w:type="dxa"/>
            <w:tcBorders>
              <w:top w:val="single" w:sz="4" w:space="0" w:color="auto"/>
              <w:left w:val="single" w:sz="4" w:space="0" w:color="auto"/>
              <w:bottom w:val="single" w:sz="4" w:space="0" w:color="auto"/>
              <w:right w:val="single" w:sz="4" w:space="0" w:color="auto"/>
            </w:tcBorders>
            <w:vAlign w:val="center"/>
          </w:tcPr>
          <w:p w14:paraId="44EE7EED" w14:textId="77777777" w:rsidR="00CE7DA2" w:rsidRPr="00A83693" w:rsidRDefault="00CE7DA2"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034" w:type="dxa"/>
            <w:tcBorders>
              <w:top w:val="single" w:sz="4" w:space="0" w:color="auto"/>
              <w:left w:val="single" w:sz="4" w:space="0" w:color="auto"/>
              <w:bottom w:val="single" w:sz="4" w:space="0" w:color="auto"/>
              <w:right w:val="single" w:sz="4" w:space="0" w:color="auto"/>
            </w:tcBorders>
            <w:vAlign w:val="center"/>
          </w:tcPr>
          <w:p w14:paraId="0C88255D" w14:textId="77777777" w:rsidR="00617F75" w:rsidRDefault="007E45B9" w:rsidP="00B961F7">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p w14:paraId="5E0E1D67" w14:textId="77777777" w:rsidR="005B6B0D" w:rsidRDefault="005B6B0D" w:rsidP="00B961F7">
            <w:pPr>
              <w:widowControl w:val="0"/>
              <w:autoSpaceDE w:val="0"/>
              <w:autoSpaceDN w:val="0"/>
              <w:adjustRightInd w:val="0"/>
              <w:spacing w:after="0" w:line="240" w:lineRule="auto"/>
              <w:jc w:val="both"/>
              <w:rPr>
                <w:rFonts w:ascii="Times New Roman" w:hAnsi="Times New Roman" w:cs="Times New Roman"/>
              </w:rPr>
            </w:pPr>
          </w:p>
          <w:p w14:paraId="5E8AD03B" w14:textId="77777777" w:rsidR="005B6B0D" w:rsidRPr="00617F75" w:rsidRDefault="005B6B0D" w:rsidP="00B961F7">
            <w:pPr>
              <w:widowControl w:val="0"/>
              <w:autoSpaceDE w:val="0"/>
              <w:autoSpaceDN w:val="0"/>
              <w:adjustRightInd w:val="0"/>
              <w:spacing w:after="0" w:line="240" w:lineRule="auto"/>
              <w:jc w:val="both"/>
              <w:rPr>
                <w:rFonts w:ascii="Times New Roman" w:hAnsi="Times New Roman" w:cs="Times New Roman"/>
              </w:rPr>
            </w:pPr>
          </w:p>
        </w:tc>
      </w:tr>
      <w:tr w:rsidR="00034FEC" w:rsidRPr="00A83693" w14:paraId="5E5C05A1" w14:textId="77777777" w:rsidTr="00AC36F7">
        <w:trPr>
          <w:trHeight w:val="1530"/>
        </w:trPr>
        <w:tc>
          <w:tcPr>
            <w:tcW w:w="656" w:type="dxa"/>
            <w:tcBorders>
              <w:top w:val="single" w:sz="4" w:space="0" w:color="auto"/>
              <w:left w:val="single" w:sz="4" w:space="0" w:color="auto"/>
              <w:bottom w:val="single" w:sz="4" w:space="0" w:color="auto"/>
              <w:right w:val="single" w:sz="4" w:space="0" w:color="auto"/>
            </w:tcBorders>
            <w:vAlign w:val="center"/>
          </w:tcPr>
          <w:p w14:paraId="15DF31A6" w14:textId="77777777" w:rsidR="00034FEC"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483" w:type="dxa"/>
            <w:tcBorders>
              <w:top w:val="single" w:sz="4" w:space="0" w:color="auto"/>
              <w:left w:val="single" w:sz="4" w:space="0" w:color="auto"/>
              <w:bottom w:val="single" w:sz="4" w:space="0" w:color="auto"/>
              <w:right w:val="single" w:sz="4" w:space="0" w:color="auto"/>
            </w:tcBorders>
            <w:vAlign w:val="center"/>
          </w:tcPr>
          <w:p w14:paraId="2E80716A" w14:textId="77777777" w:rsidR="00034FEC" w:rsidRDefault="00034FEC" w:rsidP="00B961F7">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Протокол</w:t>
            </w:r>
          </w:p>
        </w:tc>
        <w:tc>
          <w:tcPr>
            <w:tcW w:w="7034" w:type="dxa"/>
            <w:tcBorders>
              <w:top w:val="single" w:sz="4" w:space="0" w:color="auto"/>
              <w:left w:val="single" w:sz="4" w:space="0" w:color="auto"/>
              <w:bottom w:val="single" w:sz="4" w:space="0" w:color="auto"/>
              <w:right w:val="single" w:sz="4" w:space="0" w:color="auto"/>
            </w:tcBorders>
            <w:vAlign w:val="center"/>
          </w:tcPr>
          <w:p w14:paraId="108BCD9F" w14:textId="77777777" w:rsidR="00546E89" w:rsidRDefault="00034FEC" w:rsidP="00B961F7">
            <w:pPr>
              <w:widowControl w:val="0"/>
              <w:autoSpaceDE w:val="0"/>
              <w:autoSpaceDN w:val="0"/>
              <w:adjustRightInd w:val="0"/>
              <w:spacing w:after="0" w:line="240" w:lineRule="auto"/>
              <w:jc w:val="both"/>
              <w:rPr>
                <w:rFonts w:ascii="Times New Roman" w:hAnsi="Times New Roman" w:cs="Times New Roman"/>
              </w:rPr>
            </w:pPr>
            <w:r w:rsidRPr="00034FEC">
              <w:rPr>
                <w:rFonts w:ascii="Times New Roman" w:hAnsi="Times New Roman" w:cs="Times New Roman"/>
              </w:rPr>
              <w:t>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546E89" w:rsidRPr="00A83693" w14:paraId="68E59E10" w14:textId="77777777" w:rsidTr="00446A7E">
        <w:trPr>
          <w:trHeight w:val="318"/>
        </w:trPr>
        <w:tc>
          <w:tcPr>
            <w:tcW w:w="656" w:type="dxa"/>
            <w:tcBorders>
              <w:top w:val="single" w:sz="4" w:space="0" w:color="auto"/>
              <w:left w:val="single" w:sz="4" w:space="0" w:color="auto"/>
              <w:bottom w:val="single" w:sz="4" w:space="0" w:color="auto"/>
              <w:right w:val="single" w:sz="4" w:space="0" w:color="auto"/>
            </w:tcBorders>
            <w:vAlign w:val="center"/>
          </w:tcPr>
          <w:p w14:paraId="0B50EC86" w14:textId="77777777" w:rsidR="00546E89" w:rsidRDefault="00546E89" w:rsidP="00B961F7">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483" w:type="dxa"/>
            <w:tcBorders>
              <w:top w:val="single" w:sz="4" w:space="0" w:color="auto"/>
              <w:left w:val="single" w:sz="4" w:space="0" w:color="auto"/>
              <w:bottom w:val="single" w:sz="4" w:space="0" w:color="auto"/>
              <w:right w:val="single" w:sz="4" w:space="0" w:color="auto"/>
            </w:tcBorders>
            <w:vAlign w:val="center"/>
          </w:tcPr>
          <w:p w14:paraId="3A8E8DE6" w14:textId="77777777" w:rsidR="00546E89" w:rsidRDefault="00546E89" w:rsidP="00B961F7">
            <w:pPr>
              <w:pStyle w:val="a1"/>
              <w:widowControl w:val="0"/>
              <w:numPr>
                <w:ilvl w:val="0"/>
                <w:numId w:val="0"/>
              </w:numPr>
              <w:autoSpaceDE w:val="0"/>
              <w:autoSpaceDN w:val="0"/>
              <w:adjustRightInd w:val="0"/>
              <w:spacing w:line="240" w:lineRule="auto"/>
              <w:jc w:val="left"/>
              <w:rPr>
                <w:b/>
                <w:bCs/>
                <w:sz w:val="22"/>
                <w:szCs w:val="22"/>
              </w:rPr>
            </w:pPr>
            <w:r w:rsidRPr="00131B8E">
              <w:rPr>
                <w:b/>
                <w:sz w:val="22"/>
                <w:szCs w:val="22"/>
              </w:rPr>
              <w:t xml:space="preserve">Предоставление национального режима при осуществлении </w:t>
            </w:r>
            <w:r w:rsidRPr="00131B8E">
              <w:rPr>
                <w:b/>
                <w:sz w:val="22"/>
                <w:szCs w:val="22"/>
              </w:rPr>
              <w:lastRenderedPageBreak/>
              <w:t>закуп</w:t>
            </w:r>
            <w:r>
              <w:rPr>
                <w:b/>
                <w:sz w:val="22"/>
                <w:szCs w:val="22"/>
              </w:rPr>
              <w:t>ки</w:t>
            </w:r>
          </w:p>
        </w:tc>
        <w:tc>
          <w:tcPr>
            <w:tcW w:w="7034" w:type="dxa"/>
            <w:tcBorders>
              <w:top w:val="single" w:sz="4" w:space="0" w:color="auto"/>
              <w:left w:val="single" w:sz="4" w:space="0" w:color="auto"/>
              <w:bottom w:val="single" w:sz="4" w:space="0" w:color="auto"/>
              <w:right w:val="single" w:sz="4" w:space="0" w:color="auto"/>
            </w:tcBorders>
            <w:vAlign w:val="center"/>
          </w:tcPr>
          <w:p w14:paraId="09E67365" w14:textId="77777777" w:rsidR="00546E89" w:rsidRPr="00E60D86" w:rsidRDefault="00546E89" w:rsidP="00B961F7">
            <w:pPr>
              <w:widowControl w:val="0"/>
              <w:autoSpaceDE w:val="0"/>
              <w:autoSpaceDN w:val="0"/>
              <w:adjustRightInd w:val="0"/>
              <w:spacing w:after="0" w:line="240" w:lineRule="auto"/>
              <w:jc w:val="both"/>
              <w:rPr>
                <w:rFonts w:ascii="Times New Roman" w:hAnsi="Times New Roman" w:cs="Times New Roman"/>
              </w:rPr>
            </w:pPr>
            <w:r w:rsidRPr="00E60D86">
              <w:rPr>
                <w:rFonts w:ascii="Times New Roman" w:eastAsia="Times New Roman" w:hAnsi="Times New Roman" w:cs="Times New Roman"/>
                <w:lang w:eastAsia="zh-CN"/>
              </w:rPr>
              <w:lastRenderedPageBreak/>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w:t>
            </w:r>
            <w:r w:rsidRPr="00E60D86">
              <w:rPr>
                <w:rFonts w:ascii="Times New Roman" w:eastAsia="Times New Roman" w:hAnsi="Times New Roman" w:cs="Times New Roman"/>
                <w:lang w:eastAsia="zh-CN"/>
              </w:rPr>
              <w:lastRenderedPageBreak/>
              <w:t>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446A7E" w:rsidRPr="00A83693" w14:paraId="3BC8DBE7" w14:textId="77777777" w:rsidTr="00AC36F7">
        <w:trPr>
          <w:trHeight w:val="382"/>
        </w:trPr>
        <w:tc>
          <w:tcPr>
            <w:tcW w:w="656" w:type="dxa"/>
            <w:tcBorders>
              <w:top w:val="single" w:sz="4" w:space="0" w:color="auto"/>
              <w:left w:val="single" w:sz="4" w:space="0" w:color="auto"/>
              <w:bottom w:val="single" w:sz="4" w:space="0" w:color="auto"/>
              <w:right w:val="single" w:sz="4" w:space="0" w:color="auto"/>
            </w:tcBorders>
            <w:vAlign w:val="center"/>
          </w:tcPr>
          <w:p w14:paraId="4BEDCABE" w14:textId="77777777" w:rsidR="00446A7E" w:rsidRPr="00546E89" w:rsidRDefault="00446A7E" w:rsidP="00446A7E">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lastRenderedPageBreak/>
              <w:t>1</w:t>
            </w:r>
            <w:r>
              <w:rPr>
                <w:sz w:val="22"/>
                <w:szCs w:val="22"/>
              </w:rPr>
              <w:t>8</w:t>
            </w:r>
            <w:r w:rsidRPr="00546E89">
              <w:rPr>
                <w:sz w:val="22"/>
                <w:szCs w:val="22"/>
              </w:rPr>
              <w:t>.1</w:t>
            </w:r>
          </w:p>
        </w:tc>
        <w:tc>
          <w:tcPr>
            <w:tcW w:w="2483" w:type="dxa"/>
            <w:tcBorders>
              <w:top w:val="single" w:sz="4" w:space="0" w:color="auto"/>
              <w:left w:val="single" w:sz="4" w:space="0" w:color="auto"/>
              <w:bottom w:val="single" w:sz="4" w:space="0" w:color="auto"/>
              <w:right w:val="single" w:sz="4" w:space="0" w:color="auto"/>
            </w:tcBorders>
            <w:vAlign w:val="center"/>
          </w:tcPr>
          <w:p w14:paraId="7C87A952" w14:textId="77777777" w:rsidR="00446A7E" w:rsidRPr="00546E89" w:rsidRDefault="00446A7E" w:rsidP="00446A7E">
            <w:pPr>
              <w:pStyle w:val="a1"/>
              <w:widowControl w:val="0"/>
              <w:numPr>
                <w:ilvl w:val="0"/>
                <w:numId w:val="0"/>
              </w:numPr>
              <w:autoSpaceDE w:val="0"/>
              <w:autoSpaceDN w:val="0"/>
              <w:adjustRightInd w:val="0"/>
              <w:spacing w:line="240" w:lineRule="auto"/>
              <w:rPr>
                <w:b/>
                <w:sz w:val="22"/>
                <w:szCs w:val="22"/>
              </w:rPr>
            </w:pPr>
            <w:r w:rsidRPr="00546E89">
              <w:rPr>
                <w:b/>
                <w:bCs/>
                <w:sz w:val="22"/>
                <w:szCs w:val="22"/>
              </w:rPr>
              <w:t>ЗАПРЕТ</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7B77A7DF" w14:textId="77777777" w:rsidR="00446A7E" w:rsidRPr="00446A7E" w:rsidRDefault="00446A7E" w:rsidP="00446A7E">
            <w:pPr>
              <w:widowControl w:val="0"/>
              <w:spacing w:line="240" w:lineRule="auto"/>
              <w:ind w:firstLine="341"/>
              <w:jc w:val="center"/>
              <w:rPr>
                <w:rFonts w:ascii="Times New Roman" w:hAnsi="Times New Roman" w:cs="Times New Roman"/>
                <w:b/>
              </w:rPr>
            </w:pPr>
            <w:r w:rsidRPr="00446A7E">
              <w:rPr>
                <w:rFonts w:ascii="Times New Roman" w:hAnsi="Times New Roman" w:cs="Times New Roman"/>
                <w:b/>
              </w:rPr>
              <w:t>НЕ УСТАНОВЛЕНО</w:t>
            </w:r>
          </w:p>
          <w:p w14:paraId="3870043B" w14:textId="77777777" w:rsidR="00446A7E" w:rsidRPr="00446A7E" w:rsidRDefault="00446A7E" w:rsidP="00446A7E">
            <w:pPr>
              <w:widowControl w:val="0"/>
              <w:spacing w:line="240" w:lineRule="auto"/>
              <w:ind w:firstLine="341"/>
              <w:jc w:val="both"/>
              <w:rPr>
                <w:rFonts w:ascii="Times New Roman" w:hAnsi="Times New Roman" w:cs="Times New Roman"/>
              </w:rPr>
            </w:pPr>
            <w:r w:rsidRPr="00446A7E">
              <w:rPr>
                <w:rFonts w:ascii="Times New Roman" w:hAnsi="Times New Roman" w:cs="Times New Roman"/>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3C5F2CC4" w14:textId="77777777" w:rsidR="00446A7E" w:rsidRPr="00446A7E" w:rsidRDefault="00446A7E" w:rsidP="00446A7E">
            <w:pPr>
              <w:widowControl w:val="0"/>
              <w:spacing w:line="240" w:lineRule="auto"/>
              <w:jc w:val="both"/>
              <w:rPr>
                <w:rFonts w:ascii="Times New Roman" w:hAnsi="Times New Roman" w:cs="Times New Roman"/>
              </w:rPr>
            </w:pPr>
            <w:r w:rsidRPr="00446A7E">
              <w:rPr>
                <w:rFonts w:ascii="Times New Roman" w:hAnsi="Times New Roman" w:cs="Times New Roman"/>
              </w:rPr>
              <w:t>а) заключение договора на поставку такого товара;</w:t>
            </w:r>
          </w:p>
          <w:p w14:paraId="2A45332C" w14:textId="77777777" w:rsidR="00446A7E" w:rsidRPr="00446A7E" w:rsidRDefault="00446A7E" w:rsidP="00446A7E">
            <w:pPr>
              <w:widowControl w:val="0"/>
              <w:autoSpaceDE w:val="0"/>
              <w:autoSpaceDN w:val="0"/>
              <w:adjustRightInd w:val="0"/>
              <w:spacing w:after="0" w:line="240" w:lineRule="auto"/>
              <w:jc w:val="both"/>
              <w:rPr>
                <w:rFonts w:ascii="Times New Roman" w:eastAsia="Times New Roman" w:hAnsi="Times New Roman" w:cs="Times New Roman"/>
                <w:b/>
                <w:bCs/>
                <w:lang w:eastAsia="zh-CN"/>
              </w:rPr>
            </w:pPr>
            <w:r w:rsidRPr="00446A7E">
              <w:rPr>
                <w:rFonts w:ascii="Times New Roman" w:hAnsi="Times New Roman" w:cs="Times New Roman"/>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446A7E" w:rsidRPr="00A83693" w14:paraId="6BA9CB29" w14:textId="77777777" w:rsidTr="00AC36F7">
        <w:trPr>
          <w:trHeight w:val="240"/>
        </w:trPr>
        <w:tc>
          <w:tcPr>
            <w:tcW w:w="656" w:type="dxa"/>
            <w:tcBorders>
              <w:top w:val="single" w:sz="4" w:space="0" w:color="auto"/>
              <w:left w:val="single" w:sz="4" w:space="0" w:color="auto"/>
              <w:bottom w:val="single" w:sz="4" w:space="0" w:color="auto"/>
              <w:right w:val="single" w:sz="4" w:space="0" w:color="auto"/>
            </w:tcBorders>
            <w:vAlign w:val="center"/>
          </w:tcPr>
          <w:p w14:paraId="23A8FA3F" w14:textId="77777777" w:rsidR="00446A7E" w:rsidRPr="00546E89" w:rsidRDefault="00446A7E" w:rsidP="00446A7E">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t>1</w:t>
            </w:r>
            <w:r>
              <w:rPr>
                <w:sz w:val="22"/>
                <w:szCs w:val="22"/>
              </w:rPr>
              <w:t>8</w:t>
            </w:r>
            <w:r w:rsidRPr="00546E89">
              <w:rPr>
                <w:sz w:val="22"/>
                <w:szCs w:val="22"/>
              </w:rPr>
              <w:t>.2.</w:t>
            </w:r>
          </w:p>
        </w:tc>
        <w:tc>
          <w:tcPr>
            <w:tcW w:w="2483" w:type="dxa"/>
            <w:tcBorders>
              <w:top w:val="single" w:sz="4" w:space="0" w:color="auto"/>
              <w:left w:val="single" w:sz="4" w:space="0" w:color="auto"/>
              <w:bottom w:val="single" w:sz="4" w:space="0" w:color="auto"/>
              <w:right w:val="single" w:sz="4" w:space="0" w:color="auto"/>
            </w:tcBorders>
            <w:vAlign w:val="center"/>
          </w:tcPr>
          <w:p w14:paraId="249507BF" w14:textId="77777777" w:rsidR="00446A7E" w:rsidRPr="00546E89" w:rsidRDefault="00446A7E" w:rsidP="00446A7E">
            <w:pPr>
              <w:pStyle w:val="a1"/>
              <w:widowControl w:val="0"/>
              <w:numPr>
                <w:ilvl w:val="0"/>
                <w:numId w:val="0"/>
              </w:numPr>
              <w:autoSpaceDE w:val="0"/>
              <w:autoSpaceDN w:val="0"/>
              <w:adjustRightInd w:val="0"/>
              <w:spacing w:line="240" w:lineRule="auto"/>
              <w:rPr>
                <w:b/>
                <w:sz w:val="22"/>
                <w:szCs w:val="22"/>
              </w:rPr>
            </w:pPr>
            <w:r w:rsidRPr="00546E89">
              <w:rPr>
                <w:b/>
                <w:bCs/>
                <w:sz w:val="22"/>
                <w:szCs w:val="22"/>
              </w:rPr>
              <w:t>ОГРАНИЧЕНИЕ</w:t>
            </w:r>
            <w:r w:rsidRPr="00546E89">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34" w:type="dxa"/>
            <w:tcBorders>
              <w:top w:val="single" w:sz="4" w:space="0" w:color="auto"/>
              <w:left w:val="single" w:sz="4" w:space="0" w:color="auto"/>
              <w:bottom w:val="single" w:sz="4" w:space="0" w:color="auto"/>
              <w:right w:val="single" w:sz="4" w:space="0" w:color="auto"/>
            </w:tcBorders>
            <w:vAlign w:val="center"/>
          </w:tcPr>
          <w:p w14:paraId="04570175" w14:textId="3B3D7DA8" w:rsidR="00446A7E" w:rsidRPr="00446A7E" w:rsidRDefault="00446A7E" w:rsidP="00446A7E">
            <w:pPr>
              <w:widowControl w:val="0"/>
              <w:spacing w:line="240" w:lineRule="auto"/>
              <w:jc w:val="center"/>
              <w:rPr>
                <w:rFonts w:ascii="Times New Roman" w:hAnsi="Times New Roman" w:cs="Times New Roman"/>
              </w:rPr>
            </w:pPr>
            <w:r w:rsidRPr="00446A7E">
              <w:rPr>
                <w:rFonts w:ascii="Times New Roman" w:hAnsi="Times New Roman" w:cs="Times New Roman"/>
                <w:b/>
              </w:rPr>
              <w:t>УСТАНОВЛЕНО</w:t>
            </w:r>
          </w:p>
          <w:p w14:paraId="18DF9B88" w14:textId="77777777" w:rsidR="00446A7E" w:rsidRPr="00446A7E" w:rsidRDefault="00446A7E" w:rsidP="00446A7E">
            <w:pPr>
              <w:widowControl w:val="0"/>
              <w:spacing w:line="240" w:lineRule="auto"/>
              <w:jc w:val="both"/>
              <w:rPr>
                <w:rFonts w:ascii="Times New Roman" w:hAnsi="Times New Roman" w:cs="Times New Roman"/>
              </w:rPr>
            </w:pPr>
            <w:r w:rsidRPr="00446A7E">
              <w:rPr>
                <w:rFonts w:ascii="Times New Roman" w:hAnsi="Times New Roman" w:cs="Times New Roman"/>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w:t>
            </w:r>
            <w:proofErr w:type="gramStart"/>
            <w:r w:rsidRPr="00446A7E">
              <w:rPr>
                <w:rFonts w:ascii="Times New Roman" w:hAnsi="Times New Roman" w:cs="Times New Roman"/>
              </w:rPr>
              <w:t>допускаются::</w:t>
            </w:r>
            <w:proofErr w:type="gramEnd"/>
          </w:p>
          <w:p w14:paraId="57851DDA" w14:textId="77777777" w:rsidR="00F062F8" w:rsidRPr="00F062F8" w:rsidRDefault="00F062F8" w:rsidP="00F062F8">
            <w:pPr>
              <w:widowControl w:val="0"/>
              <w:spacing w:line="240" w:lineRule="auto"/>
              <w:jc w:val="both"/>
              <w:rPr>
                <w:rFonts w:ascii="Times New Roman" w:hAnsi="Times New Roman" w:cs="Times New Roman"/>
              </w:rPr>
            </w:pPr>
            <w:r w:rsidRPr="00F062F8">
              <w:rPr>
                <w:rFonts w:ascii="Times New Roman" w:hAnsi="Times New Roman" w:cs="Times New Roman"/>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28D7087E" w14:textId="77777777" w:rsidR="00F062F8" w:rsidRPr="00F062F8" w:rsidRDefault="00F062F8" w:rsidP="00F062F8">
            <w:pPr>
              <w:widowControl w:val="0"/>
              <w:spacing w:line="240" w:lineRule="auto"/>
              <w:jc w:val="both"/>
              <w:rPr>
                <w:rFonts w:ascii="Times New Roman" w:hAnsi="Times New Roman" w:cs="Times New Roman"/>
              </w:rPr>
            </w:pPr>
            <w:r w:rsidRPr="00F062F8">
              <w:rPr>
                <w:rFonts w:ascii="Times New Roman" w:hAnsi="Times New Roman" w:cs="Times New Roman"/>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5C6D8A83" w14:textId="77777777" w:rsidR="00F062F8" w:rsidRPr="00F062F8" w:rsidRDefault="00F062F8" w:rsidP="00F062F8">
            <w:pPr>
              <w:widowControl w:val="0"/>
              <w:spacing w:line="240" w:lineRule="auto"/>
              <w:jc w:val="both"/>
              <w:rPr>
                <w:rFonts w:ascii="Times New Roman" w:hAnsi="Times New Roman" w:cs="Times New Roman"/>
              </w:rPr>
            </w:pPr>
            <w:r w:rsidRPr="00F062F8">
              <w:rPr>
                <w:rFonts w:ascii="Times New Roman" w:hAnsi="Times New Roman" w:cs="Times New Roman"/>
              </w:rPr>
              <w:t xml:space="preserve">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w:t>
            </w:r>
            <w:r w:rsidRPr="00F062F8">
              <w:rPr>
                <w:rFonts w:ascii="Times New Roman" w:hAnsi="Times New Roman" w:cs="Times New Roman"/>
              </w:rPr>
              <w:lastRenderedPageBreak/>
              <w:t>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4D12F765" w14:textId="0A73C472" w:rsidR="00446A7E" w:rsidRPr="00446A7E" w:rsidRDefault="00F062F8" w:rsidP="00F062F8">
            <w:pPr>
              <w:widowControl w:val="0"/>
              <w:autoSpaceDE w:val="0"/>
              <w:autoSpaceDN w:val="0"/>
              <w:adjustRightInd w:val="0"/>
              <w:spacing w:after="0" w:line="240" w:lineRule="auto"/>
              <w:jc w:val="both"/>
              <w:rPr>
                <w:rFonts w:ascii="Times New Roman" w:eastAsia="Times New Roman" w:hAnsi="Times New Roman" w:cs="Times New Roman"/>
                <w:b/>
                <w:bCs/>
                <w:lang w:eastAsia="zh-CN"/>
              </w:rPr>
            </w:pPr>
            <w:r w:rsidRPr="00F062F8">
              <w:rPr>
                <w:rFonts w:ascii="Times New Roman" w:hAnsi="Times New Roman" w:cs="Times New Roman"/>
              </w:rPr>
              <w:t xml:space="preserve">Положения настоящего пункта, касающиеся товара российского происхождения, применяются также в отношении товара, происходящего из государства - члена </w:t>
            </w:r>
            <w:proofErr w:type="gramStart"/>
            <w:r w:rsidRPr="00F062F8">
              <w:rPr>
                <w:rFonts w:ascii="Times New Roman" w:hAnsi="Times New Roman" w:cs="Times New Roman"/>
              </w:rPr>
              <w:t>Евразийского</w:t>
            </w:r>
            <w:r>
              <w:rPr>
                <w:rFonts w:ascii="Times New Roman" w:hAnsi="Times New Roman" w:cs="Times New Roman"/>
              </w:rPr>
              <w:t xml:space="preserve"> </w:t>
            </w:r>
            <w:r>
              <w:t xml:space="preserve"> </w:t>
            </w:r>
            <w:r w:rsidRPr="00F062F8">
              <w:rPr>
                <w:rFonts w:ascii="Times New Roman" w:hAnsi="Times New Roman" w:cs="Times New Roman"/>
              </w:rPr>
              <w:t>экономического</w:t>
            </w:r>
            <w:proofErr w:type="gramEnd"/>
            <w:r w:rsidRPr="00F062F8">
              <w:rPr>
                <w:rFonts w:ascii="Times New Roman" w:hAnsi="Times New Roman" w:cs="Times New Roman"/>
              </w:rPr>
              <w:t xml:space="preserve"> союза.</w:t>
            </w:r>
          </w:p>
        </w:tc>
      </w:tr>
      <w:tr w:rsidR="00446A7E" w:rsidRPr="00A83693" w14:paraId="03D5B6F3" w14:textId="77777777" w:rsidTr="00AC36F7">
        <w:trPr>
          <w:trHeight w:val="360"/>
        </w:trPr>
        <w:tc>
          <w:tcPr>
            <w:tcW w:w="656" w:type="dxa"/>
            <w:tcBorders>
              <w:top w:val="single" w:sz="4" w:space="0" w:color="auto"/>
              <w:left w:val="single" w:sz="4" w:space="0" w:color="auto"/>
              <w:bottom w:val="single" w:sz="4" w:space="0" w:color="auto"/>
              <w:right w:val="single" w:sz="4" w:space="0" w:color="auto"/>
            </w:tcBorders>
            <w:vAlign w:val="center"/>
          </w:tcPr>
          <w:p w14:paraId="6BE3CC31" w14:textId="77777777" w:rsidR="00446A7E" w:rsidRPr="00546E89" w:rsidRDefault="00446A7E" w:rsidP="00446A7E">
            <w:pPr>
              <w:pStyle w:val="a1"/>
              <w:widowControl w:val="0"/>
              <w:numPr>
                <w:ilvl w:val="0"/>
                <w:numId w:val="0"/>
              </w:numPr>
              <w:autoSpaceDE w:val="0"/>
              <w:autoSpaceDN w:val="0"/>
              <w:adjustRightInd w:val="0"/>
              <w:spacing w:line="240" w:lineRule="auto"/>
              <w:rPr>
                <w:b/>
                <w:color w:val="000000"/>
                <w:sz w:val="22"/>
                <w:szCs w:val="22"/>
              </w:rPr>
            </w:pPr>
            <w:r w:rsidRPr="00546E89">
              <w:rPr>
                <w:sz w:val="22"/>
                <w:szCs w:val="22"/>
              </w:rPr>
              <w:lastRenderedPageBreak/>
              <w:t>1</w:t>
            </w:r>
            <w:r>
              <w:rPr>
                <w:sz w:val="22"/>
                <w:szCs w:val="22"/>
              </w:rPr>
              <w:t>8</w:t>
            </w:r>
            <w:r w:rsidRPr="00546E89">
              <w:rPr>
                <w:sz w:val="22"/>
                <w:szCs w:val="22"/>
              </w:rPr>
              <w:t>.3.</w:t>
            </w:r>
          </w:p>
        </w:tc>
        <w:tc>
          <w:tcPr>
            <w:tcW w:w="2483" w:type="dxa"/>
            <w:tcBorders>
              <w:top w:val="single" w:sz="4" w:space="0" w:color="auto"/>
              <w:left w:val="single" w:sz="4" w:space="0" w:color="auto"/>
              <w:bottom w:val="single" w:sz="4" w:space="0" w:color="auto"/>
              <w:right w:val="single" w:sz="4" w:space="0" w:color="auto"/>
            </w:tcBorders>
            <w:vAlign w:val="center"/>
          </w:tcPr>
          <w:p w14:paraId="1D1D6E03" w14:textId="77777777" w:rsidR="00446A7E" w:rsidRPr="00546E89" w:rsidRDefault="00446A7E" w:rsidP="00446A7E">
            <w:pPr>
              <w:pStyle w:val="a1"/>
              <w:widowControl w:val="0"/>
              <w:numPr>
                <w:ilvl w:val="0"/>
                <w:numId w:val="0"/>
              </w:numPr>
              <w:autoSpaceDE w:val="0"/>
              <w:autoSpaceDN w:val="0"/>
              <w:adjustRightInd w:val="0"/>
              <w:spacing w:line="240" w:lineRule="auto"/>
              <w:rPr>
                <w:b/>
                <w:sz w:val="22"/>
                <w:szCs w:val="22"/>
              </w:rPr>
            </w:pPr>
            <w:r w:rsidRPr="00546E89">
              <w:rPr>
                <w:b/>
                <w:bCs/>
                <w:sz w:val="22"/>
                <w:szCs w:val="22"/>
              </w:rPr>
              <w:t>ПРЕИМУЩЕСТВО</w:t>
            </w:r>
            <w:r w:rsidRPr="00546E89">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34" w:type="dxa"/>
            <w:tcBorders>
              <w:top w:val="single" w:sz="4" w:space="0" w:color="auto"/>
              <w:left w:val="single" w:sz="4" w:space="0" w:color="auto"/>
              <w:bottom w:val="single" w:sz="4" w:space="0" w:color="auto"/>
              <w:right w:val="single" w:sz="4" w:space="0" w:color="auto"/>
            </w:tcBorders>
            <w:vAlign w:val="center"/>
          </w:tcPr>
          <w:p w14:paraId="0D122676" w14:textId="432C5D89" w:rsidR="00446A7E" w:rsidRPr="004D3A58" w:rsidRDefault="004D3A58" w:rsidP="004D3A58">
            <w:pPr>
              <w:widowControl w:val="0"/>
              <w:spacing w:line="240" w:lineRule="auto"/>
              <w:jc w:val="center"/>
              <w:rPr>
                <w:rFonts w:ascii="Times New Roman" w:hAnsi="Times New Roman" w:cs="Times New Roman"/>
              </w:rPr>
            </w:pPr>
            <w:r>
              <w:rPr>
                <w:rFonts w:ascii="Times New Roman" w:hAnsi="Times New Roman" w:cs="Times New Roman"/>
                <w:b/>
              </w:rPr>
              <w:t xml:space="preserve">НЕ </w:t>
            </w:r>
            <w:r w:rsidRPr="00446A7E">
              <w:rPr>
                <w:rFonts w:ascii="Times New Roman" w:hAnsi="Times New Roman" w:cs="Times New Roman"/>
                <w:b/>
              </w:rPr>
              <w:t>УСТАНОВЛЕНО</w:t>
            </w:r>
          </w:p>
          <w:p w14:paraId="0C5A2748" w14:textId="77777777" w:rsidR="00446A7E" w:rsidRPr="00446A7E" w:rsidRDefault="00446A7E" w:rsidP="00446A7E">
            <w:pPr>
              <w:widowControl w:val="0"/>
              <w:spacing w:line="240" w:lineRule="auto"/>
              <w:jc w:val="both"/>
              <w:rPr>
                <w:rFonts w:ascii="Times New Roman" w:hAnsi="Times New Roman" w:cs="Times New Roman"/>
                <w:b/>
              </w:rPr>
            </w:pPr>
            <w:r w:rsidRPr="00446A7E">
              <w:rPr>
                <w:rFonts w:ascii="Times New Roman" w:hAnsi="Times New Roman" w:cs="Times New Roman"/>
                <w:b/>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446A7E">
              <w:rPr>
                <w:rFonts w:ascii="Times New Roman" w:hAnsi="Times New Roman" w:cs="Times New Roman"/>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446A7E">
              <w:rPr>
                <w:rFonts w:ascii="Times New Roman" w:hAnsi="Times New Roman" w:cs="Times New Roman"/>
                <w:b/>
              </w:rPr>
              <w:t>применяется преимущество при условии, что</w:t>
            </w:r>
            <w:r w:rsidRPr="00446A7E">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sidRPr="00446A7E">
              <w:rPr>
                <w:rFonts w:ascii="Times New Roman" w:hAnsi="Times New Roman" w:cs="Times New Roman"/>
                <w:b/>
              </w:rPr>
              <w:t>имеется заявка</w:t>
            </w:r>
            <w:r w:rsidRPr="00446A7E">
              <w:rPr>
                <w:rFonts w:ascii="Times New Roman" w:hAnsi="Times New Roman" w:cs="Times New Roman"/>
              </w:rPr>
              <w:t xml:space="preserve"> на участие в закупке, </w:t>
            </w:r>
            <w:r w:rsidRPr="00446A7E">
              <w:rPr>
                <w:rFonts w:ascii="Times New Roman" w:hAnsi="Times New Roman" w:cs="Times New Roman"/>
                <w:b/>
              </w:rPr>
              <w:t>которая</w:t>
            </w:r>
            <w:r w:rsidRPr="00446A7E">
              <w:rPr>
                <w:rFonts w:ascii="Times New Roman" w:hAnsi="Times New Roman" w:cs="Times New Roman"/>
              </w:rPr>
              <w:t xml:space="preserve"> не отклонена и </w:t>
            </w:r>
            <w:r w:rsidRPr="00446A7E">
              <w:rPr>
                <w:rFonts w:ascii="Times New Roman" w:hAnsi="Times New Roman" w:cs="Times New Roman"/>
                <w:b/>
              </w:rPr>
              <w:t>содержит предложение</w:t>
            </w:r>
            <w:r w:rsidRPr="00446A7E">
              <w:rPr>
                <w:rFonts w:ascii="Times New Roman" w:hAnsi="Times New Roman" w:cs="Times New Roman"/>
              </w:rPr>
              <w:t xml:space="preserve"> о поставке хотя бы одного товара, происходящего </w:t>
            </w:r>
            <w:r w:rsidRPr="00446A7E">
              <w:rPr>
                <w:rFonts w:ascii="Times New Roman" w:hAnsi="Times New Roman" w:cs="Times New Roman"/>
                <w:b/>
              </w:rPr>
              <w:t>из иностранного государства.</w:t>
            </w:r>
          </w:p>
          <w:p w14:paraId="79A1A149" w14:textId="77777777" w:rsidR="00446A7E" w:rsidRPr="00446A7E" w:rsidRDefault="00446A7E" w:rsidP="00446A7E">
            <w:pPr>
              <w:widowControl w:val="0"/>
              <w:spacing w:line="240" w:lineRule="auto"/>
              <w:jc w:val="both"/>
              <w:rPr>
                <w:rFonts w:ascii="Times New Roman" w:hAnsi="Times New Roman" w:cs="Times New Roman"/>
              </w:rPr>
            </w:pPr>
            <w:r w:rsidRPr="00446A7E">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sidRPr="00446A7E">
              <w:rPr>
                <w:rFonts w:ascii="Times New Roman" w:hAnsi="Times New Roman" w:cs="Times New Roman"/>
                <w:b/>
              </w:rPr>
              <w:t>указанных в перечне № 1</w:t>
            </w:r>
            <w:r w:rsidRPr="00446A7E">
              <w:rPr>
                <w:rFonts w:ascii="Times New Roman" w:hAnsi="Times New Roman" w:cs="Times New Roman"/>
              </w:rPr>
              <w:t xml:space="preserve"> и перечне № 2 </w:t>
            </w:r>
            <w:r w:rsidRPr="00446A7E">
              <w:rPr>
                <w:rFonts w:ascii="Times New Roman" w:hAnsi="Times New Roman" w:cs="Times New Roman"/>
                <w:b/>
              </w:rPr>
              <w:t>при условии</w:t>
            </w:r>
            <w:r w:rsidRPr="00446A7E">
              <w:rPr>
                <w:rFonts w:ascii="Times New Roman" w:hAnsi="Times New Roman" w:cs="Times New Roman"/>
              </w:rPr>
              <w:t>, что в отношении таких товаров (работ, услуг) запреты (ограничения) могут или не применяются.</w:t>
            </w:r>
          </w:p>
          <w:p w14:paraId="48B56D32" w14:textId="77777777" w:rsidR="00446A7E" w:rsidRPr="00446A7E" w:rsidRDefault="00446A7E" w:rsidP="00446A7E">
            <w:pPr>
              <w:widowControl w:val="0"/>
              <w:spacing w:line="240" w:lineRule="auto"/>
              <w:jc w:val="both"/>
              <w:rPr>
                <w:rFonts w:ascii="Times New Roman" w:hAnsi="Times New Roman" w:cs="Times New Roman"/>
              </w:rPr>
            </w:pPr>
            <w:r w:rsidRPr="00446A7E">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446A7E">
              <w:rPr>
                <w:rFonts w:ascii="Times New Roman" w:hAnsi="Times New Roman" w:cs="Times New Roman"/>
                <w:b/>
              </w:rPr>
              <w:t>снижение на 15%</w:t>
            </w:r>
            <w:r w:rsidRPr="00446A7E">
              <w:rPr>
                <w:rFonts w:ascii="Times New Roman" w:hAnsi="Times New Roman" w:cs="Times New Roman"/>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732B04C8" w14:textId="77777777" w:rsidR="00446A7E" w:rsidRPr="00446A7E" w:rsidRDefault="00446A7E" w:rsidP="00446A7E">
            <w:pPr>
              <w:widowControl w:val="0"/>
              <w:spacing w:line="240" w:lineRule="auto"/>
              <w:jc w:val="both"/>
              <w:rPr>
                <w:rFonts w:ascii="Times New Roman" w:hAnsi="Times New Roman" w:cs="Times New Roman"/>
              </w:rPr>
            </w:pPr>
            <w:r w:rsidRPr="00446A7E">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sidRPr="00446A7E">
              <w:rPr>
                <w:rFonts w:ascii="Times New Roman" w:hAnsi="Times New Roman" w:cs="Times New Roman"/>
                <w:b/>
                <w:bCs/>
              </w:rPr>
              <w:t>снижение на 15%</w:t>
            </w:r>
            <w:r w:rsidRPr="00446A7E">
              <w:rPr>
                <w:rFonts w:ascii="Times New Roman" w:hAnsi="Times New Roman" w:cs="Times New Roman"/>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46362E4" w14:textId="77777777" w:rsidR="00446A7E" w:rsidRPr="00446A7E" w:rsidRDefault="00446A7E" w:rsidP="00446A7E">
            <w:pPr>
              <w:widowControl w:val="0"/>
              <w:spacing w:line="240" w:lineRule="auto"/>
              <w:jc w:val="center"/>
              <w:rPr>
                <w:rFonts w:ascii="Times New Roman" w:hAnsi="Times New Roman" w:cs="Times New Roman"/>
                <w:b/>
              </w:rPr>
            </w:pPr>
            <w:r w:rsidRPr="00446A7E">
              <w:rPr>
                <w:rFonts w:ascii="Times New Roman" w:hAnsi="Times New Roman" w:cs="Times New Roman"/>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bookmarkEnd w:id="1"/>
    </w:tbl>
    <w:p w14:paraId="38D82DE4" w14:textId="77777777" w:rsidR="00BC22A4" w:rsidRDefault="00BC22A4" w:rsidP="00A83693">
      <w:pPr>
        <w:widowControl w:val="0"/>
        <w:spacing w:after="0" w:line="240" w:lineRule="auto"/>
        <w:jc w:val="right"/>
        <w:rPr>
          <w:rFonts w:ascii="Times New Roman" w:hAnsi="Times New Roman" w:cs="Times New Roman"/>
        </w:rPr>
      </w:pPr>
    </w:p>
    <w:p w14:paraId="586564B6" w14:textId="77777777" w:rsidR="008E5073" w:rsidRDefault="008E5073" w:rsidP="00A83693">
      <w:pPr>
        <w:widowControl w:val="0"/>
        <w:spacing w:after="0" w:line="240" w:lineRule="auto"/>
        <w:jc w:val="right"/>
        <w:rPr>
          <w:rFonts w:ascii="Times New Roman" w:hAnsi="Times New Roman" w:cs="Times New Roman"/>
        </w:rPr>
      </w:pPr>
    </w:p>
    <w:p w14:paraId="44D56EA3" w14:textId="77777777" w:rsidR="008E5073" w:rsidRPr="00A83693" w:rsidRDefault="008E5073" w:rsidP="001D4014">
      <w:pPr>
        <w:widowControl w:val="0"/>
        <w:spacing w:after="0" w:line="240" w:lineRule="auto"/>
        <w:rPr>
          <w:rFonts w:ascii="Times New Roman" w:hAnsi="Times New Roman" w:cs="Times New Roman"/>
        </w:rPr>
      </w:pPr>
    </w:p>
    <w:p w14:paraId="4B0238DC" w14:textId="77777777" w:rsidR="00CC6F48" w:rsidRDefault="00CC6F48" w:rsidP="00034FEC">
      <w:pPr>
        <w:widowControl w:val="0"/>
        <w:spacing w:after="0" w:line="240" w:lineRule="auto"/>
        <w:jc w:val="center"/>
        <w:rPr>
          <w:rFonts w:ascii="Times New Roman" w:hAnsi="Times New Roman" w:cs="Times New Roman"/>
        </w:rPr>
      </w:pPr>
    </w:p>
    <w:p w14:paraId="2F4C1B00" w14:textId="77777777" w:rsidR="00A10416" w:rsidRDefault="00A10416">
      <w:pPr>
        <w:rPr>
          <w:rFonts w:ascii="Times New Roman" w:hAnsi="Times New Roman" w:cs="Times New Roman"/>
        </w:rPr>
      </w:pPr>
      <w:bookmarkStart w:id="2" w:name="_Hlk188371679"/>
      <w:r>
        <w:rPr>
          <w:rFonts w:ascii="Times New Roman" w:hAnsi="Times New Roman" w:cs="Times New Roman"/>
        </w:rPr>
        <w:br w:type="page"/>
      </w:r>
    </w:p>
    <w:p w14:paraId="15B4A8FE" w14:textId="77777777" w:rsidR="007B6EFC" w:rsidRDefault="007B6EFC" w:rsidP="00A83693">
      <w:pPr>
        <w:widowControl w:val="0"/>
        <w:spacing w:after="0" w:line="240" w:lineRule="auto"/>
        <w:jc w:val="right"/>
        <w:rPr>
          <w:rFonts w:ascii="Times New Roman" w:hAnsi="Times New Roman" w:cs="Times New Roman"/>
        </w:rPr>
      </w:pPr>
      <w:bookmarkStart w:id="3" w:name="_Hlk214362398"/>
      <w:r w:rsidRPr="00A83693">
        <w:rPr>
          <w:rFonts w:ascii="Times New Roman" w:hAnsi="Times New Roman" w:cs="Times New Roman"/>
        </w:rPr>
        <w:lastRenderedPageBreak/>
        <w:t xml:space="preserve">Приложение № </w:t>
      </w:r>
      <w:r w:rsidR="008879EF" w:rsidRPr="00A83693">
        <w:rPr>
          <w:rFonts w:ascii="Times New Roman" w:hAnsi="Times New Roman" w:cs="Times New Roman"/>
        </w:rPr>
        <w:t>1</w:t>
      </w:r>
    </w:p>
    <w:bookmarkEnd w:id="2"/>
    <w:bookmarkEnd w:id="3"/>
    <w:p w14:paraId="4EC3D185" w14:textId="77777777" w:rsidR="001D0578" w:rsidRDefault="001D0578" w:rsidP="004D3A58">
      <w:pPr>
        <w:widowControl w:val="0"/>
        <w:spacing w:after="0" w:line="240" w:lineRule="auto"/>
        <w:jc w:val="right"/>
        <w:rPr>
          <w:rFonts w:ascii="Times New Roman" w:hAnsi="Times New Roman" w:cs="Times New Roman"/>
        </w:rPr>
      </w:pPr>
    </w:p>
    <w:p w14:paraId="24F775A4" w14:textId="2F28AC66" w:rsidR="004D3A58" w:rsidRDefault="004D3A58" w:rsidP="004D3A58">
      <w:pPr>
        <w:widowControl w:val="0"/>
        <w:tabs>
          <w:tab w:val="left" w:pos="4678"/>
        </w:tabs>
        <w:spacing w:after="0" w:line="240" w:lineRule="auto"/>
        <w:ind w:firstLine="567"/>
        <w:jc w:val="center"/>
        <w:rPr>
          <w:rFonts w:ascii="Times New Roman" w:hAnsi="Times New Roman" w:cs="Times New Roman"/>
          <w:b/>
        </w:rPr>
      </w:pPr>
      <w:bookmarkStart w:id="4" w:name="_Hlk188371626"/>
      <w:r w:rsidRPr="004D3A58">
        <w:rPr>
          <w:rFonts w:ascii="Times New Roman" w:hAnsi="Times New Roman" w:cs="Times New Roman"/>
          <w:b/>
        </w:rPr>
        <w:t xml:space="preserve">ПРОЕКТ ДОГОВОРА </w:t>
      </w:r>
    </w:p>
    <w:p w14:paraId="7F455810" w14:textId="0155E411" w:rsidR="004D3A58" w:rsidRPr="004D3A58" w:rsidRDefault="004D3A58" w:rsidP="004D3A58">
      <w:pPr>
        <w:widowControl w:val="0"/>
        <w:tabs>
          <w:tab w:val="left" w:pos="4678"/>
        </w:tabs>
        <w:spacing w:after="0" w:line="240" w:lineRule="auto"/>
        <w:ind w:firstLine="567"/>
        <w:jc w:val="center"/>
        <w:rPr>
          <w:rFonts w:ascii="Times New Roman" w:hAnsi="Times New Roman" w:cs="Times New Roman"/>
          <w:b/>
        </w:rPr>
      </w:pPr>
      <w:r w:rsidRPr="004D3A58">
        <w:rPr>
          <w:rFonts w:ascii="Times New Roman" w:hAnsi="Times New Roman" w:cs="Times New Roman"/>
          <w:b/>
        </w:rPr>
        <w:t>ДОГОВОР №</w:t>
      </w:r>
    </w:p>
    <w:p w14:paraId="4468E02E" w14:textId="77777777" w:rsidR="004D3A58" w:rsidRPr="004D3A58" w:rsidRDefault="004D3A58" w:rsidP="004D3A58">
      <w:pPr>
        <w:widowControl w:val="0"/>
        <w:spacing w:after="0" w:line="240" w:lineRule="auto"/>
        <w:ind w:firstLine="567"/>
        <w:jc w:val="center"/>
        <w:rPr>
          <w:rFonts w:ascii="Times New Roman" w:hAnsi="Times New Roman" w:cs="Times New Roman"/>
          <w:b/>
          <w:spacing w:val="1"/>
        </w:rPr>
      </w:pPr>
      <w:r w:rsidRPr="004D3A58">
        <w:rPr>
          <w:rFonts w:ascii="Times New Roman" w:hAnsi="Times New Roman" w:cs="Times New Roman"/>
          <w:b/>
        </w:rPr>
        <w:t xml:space="preserve">на </w:t>
      </w:r>
      <w:r w:rsidRPr="004D3A58">
        <w:rPr>
          <w:rFonts w:ascii="Times New Roman" w:hAnsi="Times New Roman" w:cs="Times New Roman"/>
          <w:b/>
          <w:spacing w:val="1"/>
        </w:rPr>
        <w:t xml:space="preserve">поставку продуктов питания (рыба мороженая (минтай) </w:t>
      </w:r>
    </w:p>
    <w:p w14:paraId="066D291E" w14:textId="42466982" w:rsidR="004D3A58" w:rsidRPr="004D3A58" w:rsidRDefault="004D3A58" w:rsidP="004D3A58">
      <w:pPr>
        <w:widowControl w:val="0"/>
        <w:spacing w:after="0" w:line="240" w:lineRule="auto"/>
        <w:ind w:firstLine="567"/>
        <w:jc w:val="center"/>
        <w:rPr>
          <w:rFonts w:ascii="Times New Roman" w:hAnsi="Times New Roman" w:cs="Times New Roman"/>
          <w:b/>
        </w:rPr>
      </w:pPr>
      <w:r w:rsidRPr="004D3A58">
        <w:rPr>
          <w:rFonts w:ascii="Times New Roman" w:hAnsi="Times New Roman" w:cs="Times New Roman"/>
          <w:b/>
          <w:spacing w:val="1"/>
        </w:rPr>
        <w:t xml:space="preserve">на </w:t>
      </w:r>
      <w:r w:rsidR="00C17B2A">
        <w:rPr>
          <w:rFonts w:ascii="Times New Roman" w:hAnsi="Times New Roman" w:cs="Times New Roman"/>
          <w:b/>
          <w:spacing w:val="1"/>
        </w:rPr>
        <w:t>3</w:t>
      </w:r>
      <w:r w:rsidRPr="004D3A58">
        <w:rPr>
          <w:rFonts w:ascii="Times New Roman" w:hAnsi="Times New Roman" w:cs="Times New Roman"/>
          <w:b/>
          <w:spacing w:val="1"/>
        </w:rPr>
        <w:t xml:space="preserve"> квартал 2026 года</w:t>
      </w:r>
    </w:p>
    <w:p w14:paraId="24CF26A9" w14:textId="77777777" w:rsidR="004D3A58" w:rsidRPr="004D3A58" w:rsidRDefault="004D3A58" w:rsidP="004D3A58">
      <w:pPr>
        <w:widowControl w:val="0"/>
        <w:tabs>
          <w:tab w:val="left" w:pos="4678"/>
        </w:tabs>
        <w:spacing w:after="0" w:line="240" w:lineRule="auto"/>
        <w:ind w:firstLine="567"/>
        <w:rPr>
          <w:rFonts w:ascii="Times New Roman" w:hAnsi="Times New Roman" w:cs="Times New Roman"/>
          <w:b/>
        </w:rPr>
      </w:pPr>
      <w:r w:rsidRPr="004D3A58">
        <w:rPr>
          <w:rFonts w:ascii="Times New Roman" w:hAnsi="Times New Roman" w:cs="Times New Roman"/>
          <w:b/>
        </w:rPr>
        <w:t xml:space="preserve"> </w:t>
      </w:r>
    </w:p>
    <w:p w14:paraId="3A0AF52A" w14:textId="77777777" w:rsidR="004D3A58" w:rsidRPr="004D3A58" w:rsidRDefault="004D3A58" w:rsidP="004D3A58">
      <w:pPr>
        <w:widowControl w:val="0"/>
        <w:tabs>
          <w:tab w:val="left" w:pos="7230"/>
        </w:tabs>
        <w:spacing w:after="0" w:line="240" w:lineRule="auto"/>
        <w:ind w:firstLine="567"/>
        <w:jc w:val="both"/>
        <w:rPr>
          <w:rFonts w:ascii="Times New Roman" w:eastAsia="Calibri" w:hAnsi="Times New Roman" w:cs="Times New Roman"/>
          <w:lang w:eastAsia="en-US"/>
        </w:rPr>
      </w:pPr>
      <w:r w:rsidRPr="004D3A58">
        <w:rPr>
          <w:rFonts w:ascii="Times New Roman" w:eastAsia="Calibri" w:hAnsi="Times New Roman" w:cs="Times New Roman"/>
          <w:lang w:eastAsia="en-US"/>
        </w:rPr>
        <w:t>с. Курорта</w:t>
      </w:r>
      <w:r w:rsidRPr="004D3A58">
        <w:rPr>
          <w:rFonts w:ascii="Times New Roman" w:eastAsia="Calibri" w:hAnsi="Times New Roman" w:cs="Times New Roman"/>
          <w:lang w:eastAsia="en-US"/>
        </w:rPr>
        <w:tab/>
        <w:t xml:space="preserve">        </w:t>
      </w:r>
      <w:proofErr w:type="gramStart"/>
      <w:r w:rsidRPr="004D3A58">
        <w:rPr>
          <w:rFonts w:ascii="Times New Roman" w:eastAsia="Calibri" w:hAnsi="Times New Roman" w:cs="Times New Roman"/>
          <w:lang w:eastAsia="en-US"/>
        </w:rPr>
        <w:t xml:space="preserve">   «</w:t>
      </w:r>
      <w:proofErr w:type="gramEnd"/>
      <w:r w:rsidRPr="004D3A58">
        <w:rPr>
          <w:rFonts w:ascii="Times New Roman" w:eastAsia="Calibri" w:hAnsi="Times New Roman" w:cs="Times New Roman"/>
          <w:lang w:eastAsia="en-US"/>
        </w:rPr>
        <w:t>__» ________ 2026 г.</w:t>
      </w:r>
    </w:p>
    <w:p w14:paraId="516C28F2" w14:textId="77777777"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p>
    <w:p w14:paraId="3D6B99D7" w14:textId="13470351" w:rsidR="004D3A58" w:rsidRPr="004D3A58" w:rsidRDefault="004D3A58" w:rsidP="004D3A58">
      <w:pPr>
        <w:widowControl w:val="0"/>
        <w:tabs>
          <w:tab w:val="left" w:pos="567"/>
        </w:tabs>
        <w:spacing w:after="0" w:line="240" w:lineRule="auto"/>
        <w:ind w:right="-36" w:firstLine="567"/>
        <w:contextualSpacing/>
        <w:jc w:val="both"/>
        <w:rPr>
          <w:rFonts w:ascii="Times New Roman" w:hAnsi="Times New Roman" w:cs="Times New Roman"/>
          <w:bCs/>
          <w:color w:val="000000"/>
        </w:rPr>
      </w:pPr>
      <w:r w:rsidRPr="004D3A58">
        <w:rPr>
          <w:rFonts w:ascii="Times New Roman" w:hAnsi="Times New Roman" w:cs="Times New Roman"/>
          <w:b/>
          <w:bCs/>
        </w:rPr>
        <w:t>Государственное автономное учреждение здравоохранения   Красноусольский детский санаторий Республики Башкортостан</w:t>
      </w:r>
      <w:r>
        <w:rPr>
          <w:rFonts w:ascii="Times New Roman" w:hAnsi="Times New Roman" w:cs="Times New Roman"/>
        </w:rPr>
        <w:t>,</w:t>
      </w:r>
      <w:r w:rsidRPr="004D3A58">
        <w:rPr>
          <w:rFonts w:ascii="Times New Roman" w:hAnsi="Times New Roman" w:cs="Times New Roman"/>
        </w:rPr>
        <w:t xml:space="preserve"> именуемое в дальнейшем «Покупатель», в лице главного врача </w:t>
      </w:r>
      <w:proofErr w:type="spellStart"/>
      <w:r w:rsidRPr="004D3A58">
        <w:rPr>
          <w:rFonts w:ascii="Times New Roman" w:hAnsi="Times New Roman" w:cs="Times New Roman"/>
          <w:b/>
          <w:bCs/>
        </w:rPr>
        <w:t>Юлдашбаевой</w:t>
      </w:r>
      <w:proofErr w:type="spellEnd"/>
      <w:r w:rsidRPr="004D3A58">
        <w:rPr>
          <w:rFonts w:ascii="Times New Roman" w:hAnsi="Times New Roman" w:cs="Times New Roman"/>
          <w:b/>
          <w:bCs/>
        </w:rPr>
        <w:t xml:space="preserve"> Зульфиры  </w:t>
      </w:r>
      <w:proofErr w:type="spellStart"/>
      <w:r w:rsidRPr="004D3A58">
        <w:rPr>
          <w:rFonts w:ascii="Times New Roman" w:hAnsi="Times New Roman" w:cs="Times New Roman"/>
          <w:b/>
          <w:bCs/>
        </w:rPr>
        <w:t>Хусаиновны</w:t>
      </w:r>
      <w:proofErr w:type="spellEnd"/>
      <w:r w:rsidRPr="004D3A58">
        <w:rPr>
          <w:rFonts w:ascii="Times New Roman" w:hAnsi="Times New Roman" w:cs="Times New Roman"/>
        </w:rPr>
        <w:t xml:space="preserve">, действующего на основании Устава, с одной стороны, </w:t>
      </w:r>
      <w:r w:rsidRPr="004D3A58">
        <w:rPr>
          <w:rFonts w:ascii="Times New Roman" w:eastAsia="Calibri" w:hAnsi="Times New Roman" w:cs="Times New Roman"/>
          <w:bCs/>
          <w:lang w:eastAsia="en-US"/>
        </w:rPr>
        <w:t xml:space="preserve">и </w:t>
      </w:r>
      <w:r w:rsidRPr="004D3A58">
        <w:rPr>
          <w:rFonts w:ascii="Times New Roman" w:hAnsi="Times New Roman" w:cs="Times New Roman"/>
        </w:rPr>
        <w:t>__________________ в лице _____________,  действующего на основании свидетельства _______,с другой стороны, вместе именуемые – «Стороны», и каждый в отдельности – «Сторона»</w:t>
      </w:r>
      <w:r w:rsidRPr="004D3A58">
        <w:rPr>
          <w:rFonts w:ascii="Times New Roman" w:eastAsia="Calibri" w:hAnsi="Times New Roman" w:cs="Times New Roman"/>
          <w:bCs/>
          <w:lang w:eastAsia="en-US"/>
        </w:rPr>
        <w:t xml:space="preserve">, заключили в соответствии с Федеральным законом от 18.07.2011 № 223-ФЗ «О закупках товаров, работ, услуг отдельными видами юридических лиц» настоящий договор на поставку товара (далее - договор) на основании </w:t>
      </w:r>
      <w:r w:rsidRPr="004D3A58">
        <w:rPr>
          <w:rFonts w:ascii="Times New Roman" w:hAnsi="Times New Roman" w:cs="Times New Roman"/>
          <w:bCs/>
          <w:color w:val="000000"/>
        </w:rPr>
        <w:t>итогового протокола ценового запроса в электронном виде,</w:t>
      </w:r>
      <w:r>
        <w:rPr>
          <w:rFonts w:ascii="Times New Roman" w:hAnsi="Times New Roman" w:cs="Times New Roman"/>
          <w:bCs/>
          <w:color w:val="000000"/>
        </w:rPr>
        <w:t xml:space="preserve"> </w:t>
      </w:r>
      <w:r w:rsidRPr="004D3A58">
        <w:rPr>
          <w:rFonts w:ascii="Times New Roman" w:hAnsi="Times New Roman" w:cs="Times New Roman"/>
          <w:bCs/>
          <w:color w:val="000000"/>
        </w:rPr>
        <w:t>участниками, которой могут быть только субъекты малого и среднего предпринимательства</w:t>
      </w:r>
      <w:r w:rsidRPr="004D3A58">
        <w:rPr>
          <w:rFonts w:ascii="Times New Roman" w:eastAsia="Calibri" w:hAnsi="Times New Roman" w:cs="Times New Roman"/>
          <w:bCs/>
          <w:lang w:eastAsia="en-US"/>
        </w:rPr>
        <w:t xml:space="preserve"> от ____________. о нижеследующем:</w:t>
      </w:r>
    </w:p>
    <w:p w14:paraId="63F9A359" w14:textId="77777777" w:rsidR="004D3A58" w:rsidRPr="004D3A58" w:rsidRDefault="004D3A58" w:rsidP="004D3A58">
      <w:pPr>
        <w:widowControl w:val="0"/>
        <w:tabs>
          <w:tab w:val="left" w:pos="567"/>
        </w:tabs>
        <w:spacing w:after="0" w:line="240" w:lineRule="auto"/>
        <w:ind w:right="-36" w:firstLine="567"/>
        <w:contextualSpacing/>
        <w:jc w:val="both"/>
        <w:rPr>
          <w:rFonts w:ascii="Times New Roman" w:hAnsi="Times New Roman" w:cs="Times New Roman"/>
          <w:bCs/>
          <w:lang w:eastAsia="en-US"/>
        </w:rPr>
      </w:pPr>
    </w:p>
    <w:p w14:paraId="7AFC69CA" w14:textId="77777777" w:rsidR="004D3A58" w:rsidRPr="004D3A58" w:rsidRDefault="004D3A58" w:rsidP="004D3A58">
      <w:pPr>
        <w:widowControl w:val="0"/>
        <w:spacing w:after="0" w:line="240" w:lineRule="auto"/>
        <w:ind w:firstLine="567"/>
        <w:jc w:val="center"/>
        <w:rPr>
          <w:rFonts w:ascii="Times New Roman" w:eastAsia="Calibri" w:hAnsi="Times New Roman" w:cs="Times New Roman"/>
          <w:b/>
          <w:lang w:eastAsia="en-US"/>
        </w:rPr>
      </w:pPr>
      <w:r w:rsidRPr="004D3A58">
        <w:rPr>
          <w:rFonts w:ascii="Times New Roman" w:eastAsia="Calibri" w:hAnsi="Times New Roman" w:cs="Times New Roman"/>
          <w:b/>
          <w:lang w:eastAsia="en-US"/>
        </w:rPr>
        <w:t>1. ПРЕДМЕТ ДОГОВОРА</w:t>
      </w:r>
    </w:p>
    <w:p w14:paraId="40737021" w14:textId="50DD7F19"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r w:rsidRPr="004D3A58">
        <w:rPr>
          <w:rFonts w:ascii="Times New Roman" w:eastAsia="Calibri" w:hAnsi="Times New Roman" w:cs="Times New Roman"/>
          <w:lang w:eastAsia="en-US"/>
        </w:rPr>
        <w:t xml:space="preserve">1.1. В соответствии с настоящим Договором Поставщик обязуется передать продукты питания </w:t>
      </w:r>
      <w:r w:rsidRPr="004D3A58">
        <w:rPr>
          <w:rFonts w:ascii="Times New Roman" w:hAnsi="Times New Roman" w:cs="Times New Roman"/>
        </w:rPr>
        <w:t>(рыба мороженая (минтай)</w:t>
      </w:r>
      <w:r w:rsidRPr="004D3A58">
        <w:rPr>
          <w:rFonts w:ascii="Times New Roman" w:eastAsia="Calibri" w:hAnsi="Times New Roman" w:cs="Times New Roman"/>
          <w:lang w:eastAsia="en-US"/>
        </w:rPr>
        <w:t xml:space="preserve"> (далее – товар) на условиях, определенных Сторонами, а Заказчик обязуется принять этот товар и оплатить его в соответствии с условиями настоящего Договора и </w:t>
      </w:r>
      <w:proofErr w:type="gramStart"/>
      <w:r w:rsidRPr="004D3A58">
        <w:rPr>
          <w:rFonts w:ascii="Times New Roman" w:eastAsia="Calibri" w:hAnsi="Times New Roman" w:cs="Times New Roman"/>
          <w:lang w:eastAsia="en-US"/>
        </w:rPr>
        <w:t xml:space="preserve">спецификацией (Приложение № </w:t>
      </w:r>
      <w:r w:rsidR="002C79AB">
        <w:rPr>
          <w:rFonts w:ascii="Times New Roman" w:eastAsia="Calibri" w:hAnsi="Times New Roman" w:cs="Times New Roman"/>
          <w:lang w:eastAsia="en-US"/>
        </w:rPr>
        <w:t>2</w:t>
      </w:r>
      <w:r w:rsidRPr="004D3A58">
        <w:rPr>
          <w:rFonts w:ascii="Times New Roman" w:eastAsia="Calibri" w:hAnsi="Times New Roman" w:cs="Times New Roman"/>
          <w:lang w:eastAsia="en-US"/>
        </w:rPr>
        <w:t>)</w:t>
      </w:r>
      <w:proofErr w:type="gramEnd"/>
      <w:r w:rsidRPr="004D3A58">
        <w:rPr>
          <w:rFonts w:ascii="Times New Roman" w:eastAsia="Calibri" w:hAnsi="Times New Roman" w:cs="Times New Roman"/>
          <w:lang w:eastAsia="en-US"/>
        </w:rPr>
        <w:t xml:space="preserve"> и </w:t>
      </w:r>
      <w:r w:rsidR="00CA05CA">
        <w:rPr>
          <w:rFonts w:ascii="Times New Roman" w:eastAsia="Calibri" w:hAnsi="Times New Roman" w:cs="Times New Roman"/>
          <w:lang w:eastAsia="en-US"/>
        </w:rPr>
        <w:t xml:space="preserve">Описанием предмета закупки </w:t>
      </w:r>
      <w:r w:rsidRPr="004D3A58">
        <w:rPr>
          <w:rFonts w:ascii="Times New Roman" w:eastAsia="Calibri" w:hAnsi="Times New Roman" w:cs="Times New Roman"/>
          <w:lang w:eastAsia="en-US"/>
        </w:rPr>
        <w:t xml:space="preserve">(Приложение № </w:t>
      </w:r>
      <w:r w:rsidR="002C79AB">
        <w:rPr>
          <w:rFonts w:ascii="Times New Roman" w:eastAsia="Calibri" w:hAnsi="Times New Roman" w:cs="Times New Roman"/>
          <w:lang w:eastAsia="en-US"/>
        </w:rPr>
        <w:t>1</w:t>
      </w:r>
      <w:r w:rsidRPr="004D3A58">
        <w:rPr>
          <w:rFonts w:ascii="Times New Roman" w:eastAsia="Calibri" w:hAnsi="Times New Roman" w:cs="Times New Roman"/>
          <w:lang w:eastAsia="en-US"/>
        </w:rPr>
        <w:t>).</w:t>
      </w:r>
    </w:p>
    <w:p w14:paraId="27A184AC" w14:textId="77777777"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p>
    <w:p w14:paraId="7A6B766C" w14:textId="77777777" w:rsidR="004D3A58" w:rsidRPr="004D3A58" w:rsidRDefault="004D3A58" w:rsidP="004D3A58">
      <w:pPr>
        <w:pStyle w:val="ac"/>
        <w:widowControl w:val="0"/>
        <w:numPr>
          <w:ilvl w:val="0"/>
          <w:numId w:val="31"/>
        </w:numPr>
        <w:spacing w:after="0" w:line="240" w:lineRule="auto"/>
        <w:ind w:left="0" w:firstLine="567"/>
        <w:jc w:val="center"/>
        <w:rPr>
          <w:rFonts w:ascii="Times New Roman" w:eastAsia="Calibri" w:hAnsi="Times New Roman" w:cs="Times New Roman"/>
          <w:b/>
          <w:lang w:eastAsia="en-US"/>
        </w:rPr>
      </w:pPr>
      <w:r w:rsidRPr="004D3A58">
        <w:rPr>
          <w:rFonts w:ascii="Times New Roman" w:eastAsia="Calibri" w:hAnsi="Times New Roman" w:cs="Times New Roman"/>
          <w:b/>
          <w:lang w:eastAsia="en-US"/>
        </w:rPr>
        <w:t>АССОРТИМЕНТ И КОЛИЧЕСТВО ТОВАРА</w:t>
      </w:r>
    </w:p>
    <w:p w14:paraId="07AB196E" w14:textId="77777777"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r w:rsidRPr="004D3A58">
        <w:rPr>
          <w:rFonts w:ascii="Times New Roman" w:eastAsia="Calibri" w:hAnsi="Times New Roman" w:cs="Times New Roman"/>
          <w:lang w:eastAsia="en-US"/>
        </w:rPr>
        <w:t>2.1. Ассортимент и количество подлежащего поставке товара определяются в утвержденных сторонами заявках на каждую партию товара, являющихся неотъемлемой частью настоящего Договора и отражаются в накладных и счетах-фактурах.</w:t>
      </w:r>
    </w:p>
    <w:p w14:paraId="49FB3EBE" w14:textId="77777777" w:rsidR="004D3A58" w:rsidRPr="004D3A58" w:rsidRDefault="004D3A58" w:rsidP="004D3A58">
      <w:pPr>
        <w:widowControl w:val="0"/>
        <w:tabs>
          <w:tab w:val="num" w:pos="1144"/>
        </w:tabs>
        <w:spacing w:after="0" w:line="240" w:lineRule="auto"/>
        <w:ind w:firstLine="567"/>
        <w:jc w:val="both"/>
        <w:rPr>
          <w:rFonts w:ascii="Times New Roman" w:eastAsia="Calibri" w:hAnsi="Times New Roman" w:cs="Times New Roman"/>
          <w:lang w:eastAsia="en-US"/>
        </w:rPr>
      </w:pPr>
      <w:r w:rsidRPr="004D3A58">
        <w:rPr>
          <w:rFonts w:ascii="Times New Roman" w:eastAsia="Calibri" w:hAnsi="Times New Roman" w:cs="Times New Roman"/>
          <w:lang w:eastAsia="en-US"/>
        </w:rPr>
        <w:t>2.2. Заказчик допускает возможность изменения заявки (уменьшение и/или увеличение количества указанных товаров) в случае аварий, стихийных бедствий, отключения воды, тепловой и электрической энергии, массовых заболеваний, влекущих за собой закрытие учреждения ГАУЗ КДС РБ по уважительным причинам (болезнь, отпуск и т.п.).</w:t>
      </w:r>
    </w:p>
    <w:p w14:paraId="46A2D830" w14:textId="77777777" w:rsidR="004D3A58" w:rsidRPr="004D3A58" w:rsidRDefault="004D3A58" w:rsidP="004D3A58">
      <w:pPr>
        <w:widowControl w:val="0"/>
        <w:tabs>
          <w:tab w:val="num" w:pos="1144"/>
        </w:tabs>
        <w:spacing w:after="0" w:line="240" w:lineRule="auto"/>
        <w:ind w:firstLine="567"/>
        <w:jc w:val="both"/>
        <w:rPr>
          <w:rFonts w:ascii="Times New Roman" w:eastAsia="Calibri" w:hAnsi="Times New Roman" w:cs="Times New Roman"/>
          <w:lang w:eastAsia="en-US"/>
        </w:rPr>
      </w:pPr>
    </w:p>
    <w:p w14:paraId="704C891E" w14:textId="77777777" w:rsidR="004D3A58" w:rsidRPr="004D3A58" w:rsidRDefault="004D3A58" w:rsidP="004D3A58">
      <w:pPr>
        <w:pStyle w:val="ac"/>
        <w:widowControl w:val="0"/>
        <w:numPr>
          <w:ilvl w:val="0"/>
          <w:numId w:val="31"/>
        </w:numPr>
        <w:spacing w:after="0" w:line="240" w:lineRule="auto"/>
        <w:jc w:val="center"/>
        <w:rPr>
          <w:rFonts w:ascii="Times New Roman" w:eastAsia="Calibri" w:hAnsi="Times New Roman" w:cs="Times New Roman"/>
          <w:b/>
          <w:lang w:eastAsia="en-US"/>
        </w:rPr>
      </w:pPr>
      <w:r w:rsidRPr="004D3A58">
        <w:rPr>
          <w:rFonts w:ascii="Times New Roman" w:eastAsia="Calibri" w:hAnsi="Times New Roman" w:cs="Times New Roman"/>
          <w:b/>
          <w:lang w:eastAsia="en-US"/>
        </w:rPr>
        <w:t>КАЧЕСТВО ТОВАРА</w:t>
      </w:r>
    </w:p>
    <w:p w14:paraId="43354261"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3.1. Качество поставляемого товара должно соответствовать ГОСТ, ТУ, иным нормативным требованиям, установленным законодательством для данного вида товаров.</w:t>
      </w:r>
    </w:p>
    <w:p w14:paraId="6D404E17"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3.2.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товара.</w:t>
      </w:r>
    </w:p>
    <w:p w14:paraId="5700B3CD"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xml:space="preserve">Качество и безопасность поставляемого товара должны соответствовать требованиям и нормам, установленным: </w:t>
      </w:r>
    </w:p>
    <w:p w14:paraId="50FEAB98"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Федеральным законом от 02.01.2000 № 29-ФЗ «О качестве и безопасности пищевых продуктов»;</w:t>
      </w:r>
    </w:p>
    <w:p w14:paraId="5509C42E"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Федеральным закон от 30.03.1999 № 52-ФЗ «О санитарно-эпидемиологическом благополучии населения»;</w:t>
      </w:r>
    </w:p>
    <w:p w14:paraId="72B7EA01"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СанПиН 2.3.2.1324-03 «Гигиенические требования к срокам годности и условиям хранения пищевых продуктов»;</w:t>
      </w:r>
    </w:p>
    <w:p w14:paraId="14992BA4"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СанПиН 2.3.2.1078-01 «Гигиенические требования к безопасности и пищевой ценности пищевых продуктов»;</w:t>
      </w:r>
    </w:p>
    <w:p w14:paraId="532BEF0B"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577E693D"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ТР ТС 021/2011 «О безопасности пищевой продукции»;</w:t>
      </w:r>
    </w:p>
    <w:p w14:paraId="279826BF"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ТР ЕАЭС 040/2016 «О безопасности рыбы и рыбной продукции»;</w:t>
      </w:r>
    </w:p>
    <w:p w14:paraId="13134235"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ТР ТС 022/2011 «Пищевая продукция в части ее маркировки»;</w:t>
      </w:r>
    </w:p>
    <w:p w14:paraId="64DFB668"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ТР ТС 005/2011 «О безопасности упаковки»;</w:t>
      </w:r>
    </w:p>
    <w:p w14:paraId="756594BC"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xml:space="preserve">- Иными нормативными правовыми актами, нормативными и техническими документами, </w:t>
      </w:r>
      <w:r w:rsidRPr="004D3A58">
        <w:rPr>
          <w:rFonts w:ascii="Times New Roman" w:hAnsi="Times New Roman" w:cs="Times New Roman"/>
          <w:snapToGrid w:val="0"/>
        </w:rPr>
        <w:lastRenderedPageBreak/>
        <w:t>устанавливающими требования к качеству такого вида товаров.</w:t>
      </w:r>
    </w:p>
    <w:p w14:paraId="5507F226"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2CE16D67" w14:textId="77777777" w:rsidR="004D3A58" w:rsidRPr="004D3A58" w:rsidRDefault="004D3A58" w:rsidP="004D3A58">
      <w:pPr>
        <w:widowControl w:val="0"/>
        <w:spacing w:after="0" w:line="240" w:lineRule="auto"/>
        <w:ind w:firstLine="709"/>
        <w:contextualSpacing/>
        <w:jc w:val="both"/>
        <w:rPr>
          <w:rFonts w:ascii="Times New Roman" w:hAnsi="Times New Roman" w:cs="Times New Roman"/>
          <w:snapToGrid w:val="0"/>
        </w:rPr>
      </w:pPr>
      <w:r w:rsidRPr="004D3A58">
        <w:rPr>
          <w:rFonts w:ascii="Times New Roman" w:hAnsi="Times New Roman" w:cs="Times New Roman"/>
          <w:snapToGrid w:val="0"/>
        </w:rPr>
        <w:t xml:space="preserve">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5F2EDAD6" w14:textId="77777777" w:rsidR="004D3A58" w:rsidRPr="004D3A58" w:rsidRDefault="004D3A58" w:rsidP="004D3A58">
      <w:pPr>
        <w:widowControl w:val="0"/>
        <w:spacing w:after="0" w:line="240" w:lineRule="auto"/>
        <w:ind w:firstLine="709"/>
        <w:contextualSpacing/>
        <w:jc w:val="both"/>
        <w:rPr>
          <w:rFonts w:ascii="Times New Roman" w:eastAsia="Calibri" w:hAnsi="Times New Roman" w:cs="Times New Roman"/>
          <w:color w:val="000000"/>
          <w:lang w:eastAsia="en-US"/>
        </w:rPr>
      </w:pPr>
      <w:r w:rsidRPr="004D3A58">
        <w:rPr>
          <w:rFonts w:ascii="Times New Roman" w:hAnsi="Times New Roman" w:cs="Times New Roman"/>
          <w:snapToGrid w:val="0"/>
        </w:rPr>
        <w:t>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38E3C74" w14:textId="77777777" w:rsidR="004D3A58" w:rsidRPr="004D3A58" w:rsidRDefault="004D3A58" w:rsidP="004D3A58">
      <w:pPr>
        <w:widowControl w:val="0"/>
        <w:autoSpaceDN w:val="0"/>
        <w:spacing w:after="0" w:line="240" w:lineRule="auto"/>
        <w:ind w:firstLine="709"/>
        <w:jc w:val="both"/>
        <w:rPr>
          <w:rFonts w:ascii="Times New Roman" w:hAnsi="Times New Roman" w:cs="Times New Roman"/>
          <w:snapToGrid w:val="0"/>
        </w:rPr>
      </w:pPr>
      <w:r w:rsidRPr="004D3A58">
        <w:rPr>
          <w:rFonts w:ascii="Times New Roman" w:hAnsi="Times New Roman" w:cs="Times New Roman"/>
          <w:snapToGrid w:val="0"/>
        </w:rPr>
        <w:t>3.5. Поставщик гарантирует качество поставляемого товара в течение срока годности товара при условии выполнения Заказчиком условий хранения и транспортировки товара.</w:t>
      </w:r>
    </w:p>
    <w:p w14:paraId="22B1F985" w14:textId="77777777" w:rsidR="004D3A58" w:rsidRPr="004D3A58" w:rsidRDefault="004D3A58" w:rsidP="004D3A58">
      <w:pPr>
        <w:widowControl w:val="0"/>
        <w:autoSpaceDN w:val="0"/>
        <w:spacing w:after="0" w:line="240" w:lineRule="auto"/>
        <w:ind w:firstLine="709"/>
        <w:jc w:val="both"/>
        <w:rPr>
          <w:rFonts w:ascii="Times New Roman" w:hAnsi="Times New Roman" w:cs="Times New Roman"/>
          <w:snapToGrid w:val="0"/>
        </w:rPr>
      </w:pPr>
      <w:r w:rsidRPr="004D3A58">
        <w:rPr>
          <w:rFonts w:ascii="Times New Roman" w:hAnsi="Times New Roman" w:cs="Times New Roman"/>
          <w:snapToGrid w:val="0"/>
        </w:rPr>
        <w:t>3.6. Поставщик гарантирует, проводить все работы с ветеринарными сопроводительными документами через ФГИС «Меркурий» (при установлении соответствующих требований к товару).</w:t>
      </w:r>
    </w:p>
    <w:p w14:paraId="20BE32D1" w14:textId="77777777" w:rsidR="004D3A58" w:rsidRPr="004D3A58" w:rsidRDefault="004D3A58" w:rsidP="004D3A58">
      <w:pPr>
        <w:widowControl w:val="0"/>
        <w:spacing w:after="0" w:line="240" w:lineRule="auto"/>
        <w:ind w:firstLine="709"/>
        <w:jc w:val="both"/>
        <w:rPr>
          <w:rFonts w:ascii="Times New Roman" w:eastAsia="Calibri" w:hAnsi="Times New Roman" w:cs="Times New Roman"/>
          <w:lang w:eastAsia="en-US"/>
        </w:rPr>
      </w:pPr>
      <w:r w:rsidRPr="004D3A58">
        <w:rPr>
          <w:rFonts w:ascii="Times New Roman" w:hAnsi="Times New Roman" w:cs="Times New Roman"/>
          <w:snapToGrid w:val="0"/>
        </w:rPr>
        <w:t>3.7. Товары, не соответствующие требованиям настоящего договора, не принимаются Заказчиком, и считаются</w:t>
      </w:r>
      <w:r w:rsidRPr="004D3A58">
        <w:rPr>
          <w:rFonts w:ascii="Times New Roman" w:eastAsia="Calibri" w:hAnsi="Times New Roman" w:cs="Times New Roman"/>
          <w:lang w:eastAsia="en-US"/>
        </w:rPr>
        <w:t xml:space="preserve"> не поставленными. Некачественные товары и товары, не соответствующие условиям договора, подлежат обязательной замене Поставщиком в сроки, определяемые Заказчиком.</w:t>
      </w:r>
    </w:p>
    <w:p w14:paraId="3BB04B0D" w14:textId="77777777" w:rsidR="004D3A58" w:rsidRPr="004D3A58" w:rsidRDefault="004D3A58" w:rsidP="004D3A58">
      <w:pPr>
        <w:widowControl w:val="0"/>
        <w:spacing w:after="0" w:line="240" w:lineRule="auto"/>
        <w:ind w:firstLine="709"/>
        <w:rPr>
          <w:rFonts w:ascii="Times New Roman" w:eastAsia="Calibri" w:hAnsi="Times New Roman" w:cs="Times New Roman"/>
          <w:lang w:eastAsia="en-US"/>
        </w:rPr>
      </w:pPr>
      <w:r w:rsidRPr="004D3A58">
        <w:rPr>
          <w:rFonts w:ascii="Times New Roman" w:eastAsia="Calibri" w:hAnsi="Times New Roman" w:cs="Times New Roman"/>
          <w:lang w:eastAsia="en-US"/>
        </w:rPr>
        <w:t xml:space="preserve">3.8. Заказчик вправе предъявить требования, связанные с недостатками товара, при условии, что они обнаружены в сроки, установленные настоящим договором. </w:t>
      </w:r>
    </w:p>
    <w:p w14:paraId="753C045E" w14:textId="77777777" w:rsidR="004D3A58" w:rsidRPr="004D3A58" w:rsidRDefault="004D3A58" w:rsidP="004D3A58">
      <w:pPr>
        <w:widowControl w:val="0"/>
        <w:spacing w:after="0" w:line="240" w:lineRule="auto"/>
        <w:rPr>
          <w:rFonts w:ascii="Times New Roman" w:eastAsia="Calibri" w:hAnsi="Times New Roman" w:cs="Times New Roman"/>
          <w:lang w:eastAsia="en-US"/>
        </w:rPr>
      </w:pPr>
    </w:p>
    <w:p w14:paraId="1A807167" w14:textId="77777777" w:rsidR="004D3A58" w:rsidRPr="004D3A58" w:rsidRDefault="004D3A58" w:rsidP="004D3A58">
      <w:pPr>
        <w:pStyle w:val="ac"/>
        <w:widowControl w:val="0"/>
        <w:numPr>
          <w:ilvl w:val="0"/>
          <w:numId w:val="30"/>
        </w:numPr>
        <w:spacing w:after="0" w:line="240" w:lineRule="auto"/>
        <w:ind w:left="0" w:firstLine="567"/>
        <w:jc w:val="center"/>
        <w:outlineLvl w:val="0"/>
        <w:rPr>
          <w:rFonts w:ascii="Times New Roman" w:hAnsi="Times New Roman" w:cs="Times New Roman"/>
          <w:b/>
        </w:rPr>
      </w:pPr>
      <w:r w:rsidRPr="004D3A58">
        <w:rPr>
          <w:rFonts w:ascii="Times New Roman" w:hAnsi="Times New Roman" w:cs="Times New Roman"/>
          <w:b/>
        </w:rPr>
        <w:t>СРОКИ И ПОРЯДОК ПОСТАВКИ ПРОДУКЦИИ</w:t>
      </w:r>
    </w:p>
    <w:p w14:paraId="4C8B3B95" w14:textId="54B13802"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4.1. Срок поставки: </w:t>
      </w:r>
      <w:r w:rsidR="004F4F3C" w:rsidRPr="00181992">
        <w:rPr>
          <w:rFonts w:ascii="Times New Roman" w:eastAsia="Calibri" w:hAnsi="Times New Roman" w:cs="Times New Roman"/>
          <w:lang w:eastAsia="ar-SA"/>
        </w:rPr>
        <w:t xml:space="preserve">с </w:t>
      </w:r>
      <w:r w:rsidR="00C17B2A">
        <w:rPr>
          <w:rFonts w:ascii="Times New Roman" w:eastAsia="Calibri" w:hAnsi="Times New Roman" w:cs="Times New Roman"/>
          <w:lang w:eastAsia="ar-SA"/>
        </w:rPr>
        <w:t>момента заключения договора</w:t>
      </w:r>
      <w:r w:rsidR="004F4F3C" w:rsidRPr="00181992">
        <w:rPr>
          <w:rFonts w:ascii="Times New Roman" w:hAnsi="Times New Roman" w:cs="Times New Roman"/>
          <w:color w:val="000000"/>
        </w:rPr>
        <w:t xml:space="preserve"> по 30.0</w:t>
      </w:r>
      <w:r w:rsidR="00C17B2A">
        <w:rPr>
          <w:rFonts w:ascii="Times New Roman" w:hAnsi="Times New Roman" w:cs="Times New Roman"/>
          <w:color w:val="000000"/>
        </w:rPr>
        <w:t>9</w:t>
      </w:r>
      <w:r w:rsidR="004F4F3C" w:rsidRPr="00181992">
        <w:rPr>
          <w:rFonts w:ascii="Times New Roman" w:hAnsi="Times New Roman" w:cs="Times New Roman"/>
          <w:color w:val="000000"/>
        </w:rPr>
        <w:t>.2026г. согласно заявке Заказчика,</w:t>
      </w:r>
      <w:r w:rsidR="004F4F3C" w:rsidRPr="00181992">
        <w:rPr>
          <w:rFonts w:ascii="Times New Roman" w:hAnsi="Times New Roman" w:cs="Times New Roman"/>
        </w:rPr>
        <w:t xml:space="preserve"> </w:t>
      </w:r>
      <w:r w:rsidR="004F4F3C" w:rsidRPr="00181992">
        <w:rPr>
          <w:rFonts w:ascii="Times New Roman" w:hAnsi="Times New Roman" w:cs="Times New Roman"/>
          <w:color w:val="000000"/>
        </w:rPr>
        <w:t xml:space="preserve">поданной за 1 рабочий день до поставки. </w:t>
      </w:r>
      <w:r w:rsidR="004F4F3C" w:rsidRPr="00181992">
        <w:rPr>
          <w:rFonts w:ascii="Times New Roman" w:eastAsia="Calibri" w:hAnsi="Times New Roman" w:cs="Times New Roman"/>
        </w:rPr>
        <w:t>Заказчик вправе подавать заявки ежедневно</w:t>
      </w:r>
      <w:r w:rsidR="004F4F3C" w:rsidRPr="00181992">
        <w:rPr>
          <w:rFonts w:ascii="Times New Roman" w:hAnsi="Times New Roman" w:cs="Times New Roman"/>
          <w:color w:val="000000"/>
        </w:rPr>
        <w:t xml:space="preserve"> (кроме выходных дней).</w:t>
      </w:r>
    </w:p>
    <w:p w14:paraId="1479A1B1"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193CBF9F"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 xml:space="preserve">- Поставка товара осуществляется 1 раз в неделю в рабочие дни по заявке Заказчика, с 8-00 до 15-00. При этом, не заказанный Товар не поставляется, Заказчиком не принимается и не оплачивается. </w:t>
      </w:r>
    </w:p>
    <w:p w14:paraId="4A8FF2B4"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 xml:space="preserve">-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 </w:t>
      </w:r>
    </w:p>
    <w:p w14:paraId="0F5EC939" w14:textId="77777777" w:rsidR="004D3A58" w:rsidRPr="004D3A58" w:rsidRDefault="004D3A58" w:rsidP="004D3A58">
      <w:pPr>
        <w:widowControl w:val="0"/>
        <w:autoSpaceDE w:val="0"/>
        <w:autoSpaceDN w:val="0"/>
        <w:adjustRightInd w:val="0"/>
        <w:spacing w:after="0" w:line="240" w:lineRule="auto"/>
        <w:ind w:firstLine="708"/>
        <w:contextualSpacing/>
        <w:jc w:val="both"/>
        <w:rPr>
          <w:rFonts w:ascii="Times New Roman" w:hAnsi="Times New Roman" w:cs="Times New Roman"/>
        </w:rPr>
      </w:pPr>
      <w:r w:rsidRPr="004D3A58">
        <w:rPr>
          <w:rFonts w:ascii="Times New Roman" w:hAnsi="Times New Roman" w:cs="Times New Roman"/>
        </w:rPr>
        <w:t>4.2. Поставка товара осуществляется отдельными партиями по предварительной заявке, и оформляются по следующему телефону/</w:t>
      </w:r>
      <w:r w:rsidRPr="004D3A58">
        <w:rPr>
          <w:rFonts w:ascii="Times New Roman" w:eastAsia="Calibri" w:hAnsi="Times New Roman" w:cs="Times New Roman"/>
          <w:lang w:eastAsia="en-US"/>
        </w:rPr>
        <w:t xml:space="preserve">факсу: </w:t>
      </w:r>
      <w:bookmarkStart w:id="5" w:name="_Hlk173910922"/>
      <w:r w:rsidRPr="004D3A58">
        <w:rPr>
          <w:rFonts w:ascii="Times New Roman" w:hAnsi="Times New Roman" w:cs="Times New Roman"/>
        </w:rPr>
        <w:t>_________</w:t>
      </w:r>
      <w:proofErr w:type="gramStart"/>
      <w:r w:rsidRPr="004D3A58">
        <w:rPr>
          <w:rFonts w:ascii="Times New Roman" w:hAnsi="Times New Roman" w:cs="Times New Roman"/>
        </w:rPr>
        <w:t xml:space="preserve">_, </w:t>
      </w:r>
      <w:bookmarkEnd w:id="5"/>
      <w:r w:rsidRPr="004D3A58">
        <w:rPr>
          <w:rFonts w:ascii="Times New Roman" w:eastAsia="Calibri" w:hAnsi="Times New Roman" w:cs="Times New Roman"/>
          <w:lang w:eastAsia="en-US"/>
        </w:rPr>
        <w:t xml:space="preserve"> или</w:t>
      </w:r>
      <w:proofErr w:type="gramEnd"/>
      <w:r w:rsidRPr="004D3A58">
        <w:rPr>
          <w:rFonts w:ascii="Times New Roman" w:eastAsia="Calibri" w:hAnsi="Times New Roman" w:cs="Times New Roman"/>
          <w:lang w:eastAsia="en-US"/>
        </w:rPr>
        <w:t xml:space="preserve"> по электронной почте:</w:t>
      </w:r>
      <w:r w:rsidRPr="004D3A58">
        <w:rPr>
          <w:rFonts w:ascii="Times New Roman" w:hAnsi="Times New Roman" w:cs="Times New Roman"/>
          <w:color w:val="000000"/>
          <w:shd w:val="clear" w:color="auto" w:fill="FFFFFF"/>
        </w:rPr>
        <w:t xml:space="preserve"> ___________</w:t>
      </w:r>
      <w:r w:rsidRPr="004D3A58">
        <w:rPr>
          <w:rFonts w:ascii="Times New Roman" w:eastAsia="Calibri" w:hAnsi="Times New Roman" w:cs="Times New Roman"/>
          <w:lang w:eastAsia="en-US"/>
        </w:rPr>
        <w:t xml:space="preserve"> накануне дня</w:t>
      </w:r>
      <w:r w:rsidRPr="004D3A58">
        <w:rPr>
          <w:rFonts w:ascii="Times New Roman" w:hAnsi="Times New Roman" w:cs="Times New Roman"/>
        </w:rPr>
        <w:t xml:space="preserve"> поставки (т.е. поставка осуществляется на следующий день после дня подачи заявки). </w:t>
      </w:r>
    </w:p>
    <w:p w14:paraId="425A3D6A"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 xml:space="preserve">4.3. Заказчик вправе подавать заявки ежедневно. </w:t>
      </w:r>
    </w:p>
    <w:p w14:paraId="1AF2DDB5"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4.4. Заказчик вправе указывать в заявке любой объем продукции.</w:t>
      </w:r>
    </w:p>
    <w:p w14:paraId="72302631" w14:textId="77777777" w:rsidR="004D3A58" w:rsidRPr="004D3A58" w:rsidRDefault="004D3A58" w:rsidP="004D3A58">
      <w:pPr>
        <w:widowControl w:val="0"/>
        <w:spacing w:after="0" w:line="240" w:lineRule="auto"/>
        <w:ind w:firstLine="709"/>
        <w:jc w:val="both"/>
        <w:rPr>
          <w:rFonts w:ascii="Times New Roman" w:eastAsia="Calibri" w:hAnsi="Times New Roman" w:cs="Times New Roman"/>
          <w:lang w:eastAsia="en-US"/>
        </w:rPr>
      </w:pPr>
      <w:r w:rsidRPr="004D3A58">
        <w:rPr>
          <w:rFonts w:ascii="Times New Roman" w:eastAsia="Calibri" w:hAnsi="Times New Roman" w:cs="Times New Roman"/>
          <w:lang w:eastAsia="en-US"/>
        </w:rPr>
        <w:t>4.5. Поставщик обязан поставлять товары в строгом соответствии с периодичностью поставки товаров, указанной в Спецификации (приложение № 1) и заявками Заказчика.</w:t>
      </w:r>
    </w:p>
    <w:p w14:paraId="3C3623E8" w14:textId="77777777" w:rsidR="004D3A58" w:rsidRPr="004D3A58" w:rsidRDefault="004D3A58" w:rsidP="004D3A58">
      <w:pPr>
        <w:widowControl w:val="0"/>
        <w:tabs>
          <w:tab w:val="num" w:pos="1144"/>
        </w:tabs>
        <w:spacing w:after="0" w:line="240" w:lineRule="auto"/>
        <w:ind w:firstLine="709"/>
        <w:jc w:val="both"/>
        <w:rPr>
          <w:rFonts w:ascii="Times New Roman" w:eastAsia="Calibri" w:hAnsi="Times New Roman" w:cs="Times New Roman"/>
          <w:lang w:eastAsia="en-US"/>
        </w:rPr>
      </w:pPr>
      <w:r w:rsidRPr="004D3A58">
        <w:rPr>
          <w:rFonts w:ascii="Times New Roman" w:eastAsia="Calibri" w:hAnsi="Times New Roman" w:cs="Times New Roman"/>
          <w:lang w:eastAsia="en-US"/>
        </w:rPr>
        <w:t>4.6. Доставка товаров Заказчику со склада Поставщика осуществляется транспортом, силами и за счет средств Поставщика, с учетом режима работы Заказчика. Условия транспортировки товаров должны соответствовать санитарным нормам и правилам. Автотранспорт Поставщика должен иметь санитарный паспорт, подвергаться мытью и обеззараживанию (карточка обработки). Экспедитор должен иметь личную медицинскую книжку. Транспортировка скоропортящихся товаров должна производиться в охлаждаемом транспорте, с контролем температуры.</w:t>
      </w:r>
    </w:p>
    <w:p w14:paraId="040C49BC" w14:textId="77777777" w:rsidR="004D3A58" w:rsidRPr="004D3A58" w:rsidRDefault="004D3A58" w:rsidP="004D3A58">
      <w:pPr>
        <w:widowControl w:val="0"/>
        <w:tabs>
          <w:tab w:val="num" w:pos="1144"/>
        </w:tabs>
        <w:spacing w:after="0" w:line="240" w:lineRule="auto"/>
        <w:ind w:firstLine="709"/>
        <w:jc w:val="both"/>
        <w:rPr>
          <w:rFonts w:ascii="Times New Roman" w:eastAsia="Calibri" w:hAnsi="Times New Roman" w:cs="Times New Roman"/>
          <w:lang w:eastAsia="en-US"/>
        </w:rPr>
      </w:pPr>
      <w:r w:rsidRPr="004D3A58">
        <w:rPr>
          <w:rFonts w:ascii="Times New Roman" w:eastAsia="Calibri" w:hAnsi="Times New Roman" w:cs="Times New Roman"/>
          <w:lang w:eastAsia="en-US"/>
        </w:rPr>
        <w:t>4.7. Разгрузка товаров осуществляется средствами и силами Поставщика в место, указанное уполномоченным представителем Заказчика в момент приемки товаров.</w:t>
      </w:r>
    </w:p>
    <w:p w14:paraId="66756B97" w14:textId="77777777" w:rsidR="004D3A58" w:rsidRPr="004D3A58" w:rsidRDefault="004D3A58" w:rsidP="004D3A58">
      <w:pPr>
        <w:widowControl w:val="0"/>
        <w:spacing w:after="0" w:line="240" w:lineRule="auto"/>
        <w:ind w:firstLine="709"/>
        <w:jc w:val="both"/>
        <w:rPr>
          <w:rFonts w:ascii="Times New Roman" w:eastAsia="Calibri" w:hAnsi="Times New Roman" w:cs="Times New Roman"/>
          <w:lang w:eastAsia="en-US"/>
        </w:rPr>
      </w:pPr>
      <w:r w:rsidRPr="004D3A58">
        <w:rPr>
          <w:rFonts w:ascii="Times New Roman" w:eastAsia="Calibri" w:hAnsi="Times New Roman" w:cs="Times New Roman"/>
          <w:lang w:eastAsia="en-US"/>
        </w:rPr>
        <w:t>4.8. Поставка товара осуществляется на условиях доставки товара путем доставки продуктов по адресу 453051, Республика Башкортостан, Гафурийский р-н, с. Курорта, ул. Лесная, д. 27.</w:t>
      </w:r>
    </w:p>
    <w:p w14:paraId="41AD65D5"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color w:val="000000"/>
        </w:rPr>
        <w:t>4.9.</w:t>
      </w:r>
      <w:r w:rsidRPr="004D3A58">
        <w:rPr>
          <w:rFonts w:ascii="Times New Roman" w:hAnsi="Times New Roman" w:cs="Times New Roman"/>
        </w:rPr>
        <w:t xml:space="preserve"> Право собственности на товар и все связанные с этим риски переходят к Заказчику с момента принятия товара.</w:t>
      </w:r>
    </w:p>
    <w:p w14:paraId="34287E63" w14:textId="77777777" w:rsidR="004D3A58" w:rsidRPr="004D3A58" w:rsidRDefault="004D3A58" w:rsidP="004D3A58">
      <w:pPr>
        <w:widowControl w:val="0"/>
        <w:spacing w:after="0" w:line="240" w:lineRule="auto"/>
        <w:jc w:val="center"/>
        <w:rPr>
          <w:rFonts w:ascii="Times New Roman" w:hAnsi="Times New Roman" w:cs="Times New Roman"/>
          <w:b/>
        </w:rPr>
      </w:pPr>
      <w:r w:rsidRPr="004D3A58">
        <w:rPr>
          <w:rFonts w:ascii="Times New Roman" w:hAnsi="Times New Roman" w:cs="Times New Roman"/>
          <w:b/>
        </w:rPr>
        <w:t>5. ПОРЯДОК ПРИЕМКИ ТОВАРА</w:t>
      </w:r>
    </w:p>
    <w:p w14:paraId="108565EC"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 xml:space="preserve">5.1. Заказчик обязан передать Поставщику до начала поставок по настоящему Договору заверенные Заказчиком копии приказов либо доверенностей на представителей Заказчика, уполномоченных на приемку товара. Разовые доверенности передаются представителем Заказчика, осуществляющим приемку товара, представителю Поставщика в момент сдачи-приемки товара. При изменении перечня лиц, уполномоченных </w:t>
      </w:r>
      <w:r w:rsidRPr="004D3A58">
        <w:rPr>
          <w:rFonts w:ascii="Times New Roman" w:hAnsi="Times New Roman" w:cs="Times New Roman"/>
        </w:rPr>
        <w:lastRenderedPageBreak/>
        <w:t xml:space="preserve">от имени Заказчика на приемку товара, Заказчик обязан предоставить Поставщику заверенные копии приказов либо доверенностей на новых лиц заранее, либо при первой приемке товара указанными лицами. При отсутствии у принимающего товар лица соответствующей доверенности, Поставщик вправе не передавать товар такому неуполномоченному лицу. </w:t>
      </w:r>
    </w:p>
    <w:p w14:paraId="68A3CCEC"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5.2. Поставщик предоставляет Заказчику одновременно с товарами два экземпляра товарной накладной ф. ТОРГ-12, подписанной Поставщиком, счет-фактуру и все необходимые документы, относящиеся к товарам. Обязательства Поставщика по передаче товара считаются выполненными с момента приемки товара и подписания накладной представителем Заказчика.</w:t>
      </w:r>
    </w:p>
    <w:p w14:paraId="6EF970CB"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14:paraId="72690DA2"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w:t>
      </w:r>
      <w:r w:rsidRPr="004D3A58">
        <w:rPr>
          <w:rFonts w:ascii="Times New Roman" w:hAnsi="Times New Roman" w:cs="Times New Roman"/>
        </w:rPr>
        <w:tab/>
        <w:t>действующие сертификаты и/или декларации о соответствии (качестве);</w:t>
      </w:r>
    </w:p>
    <w:p w14:paraId="433D03A7"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w:t>
      </w:r>
      <w:r w:rsidRPr="004D3A58">
        <w:rPr>
          <w:rFonts w:ascii="Times New Roman" w:hAnsi="Times New Roman" w:cs="Times New Roman"/>
        </w:rPr>
        <w:tab/>
        <w:t>в случае,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от 13 декабря 2022 года N 862. 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14:paraId="16C1E4A1"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14:paraId="276CA87E"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w:t>
      </w:r>
      <w:r w:rsidRPr="004D3A58">
        <w:rPr>
          <w:rFonts w:ascii="Times New Roman" w:hAnsi="Times New Roman" w:cs="Times New Roman"/>
        </w:rPr>
        <w:tab/>
        <w:t>копиями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Роспотребнадзором, выдаваемых в соответствии с Приказом Роспотребнадзора от 19.07.2007 № 224 «О санитарно-эпидемиологических экспертизах, обследованиях, исследованиях, испытаниях и токсикологических, гигиенических и иных видах оценок».</w:t>
      </w:r>
    </w:p>
    <w:p w14:paraId="0E889F80"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В случае, когда документы, относящиеся к товару, не переданы, Заказчик вправе назначить ему разумный срок для их передачи. В случае, когда документы, относящиеся к товару, не переданы Поставщиком в указанный срок, Заказчик вправе отказаться от товара.</w:t>
      </w:r>
    </w:p>
    <w:p w14:paraId="2A5BAE0B"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5.3. Приемка товара производится на складе Заказчика.</w:t>
      </w:r>
    </w:p>
    <w:p w14:paraId="1A30ACD9"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Заказчик принимает товар по количеству, ассортименту и качеству (проверка на свежесть и отсутствие посторонних запахов) – в момент приемки товара, по качеству (в отношении свежести и наличии посторонних запахов, которые не могли быть обнаружены Заказчиком в момент приемки товара) – в течение срока годности товара.</w:t>
      </w:r>
    </w:p>
    <w:p w14:paraId="5863B3EF"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В случае несоответствия фактического количества или ассортимента товара условиям, указанным в накладной и/или в заявке, в накладной должна быть сделана отметка о фактически принятом количестве и ассортименте товара. В случае обнаружения внешних недостатков товара должен быть составлен двухсторонний Акт о поставке товара ненадлежащего качества с участием представителя Поставщика и представителя Заказчика, а также в накладной делается отметка о фактически принятом товаре. В случае невыполнения данного условия Заказчик не вправе предъявлять претензии по количеству и ассортименту принятого товара, а также по его качеству, если недостатки могли быть обнаружены на момент приемки товара.</w:t>
      </w:r>
    </w:p>
    <w:p w14:paraId="03FAAD06"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Заказчик вправе предъявлять претензии по качеству поставленного товара (скрытые недостатки) в течение срока годности товара, указанного в сертификате качества и/или в других документах, надлежащим образом подтверждающих качество товара, при условии соблюдения Заказчиком условий транспортировки и хранения товара. При выявлении товара ненадлежащего качества Заказчик обязан незамедлительно вызвать представителя Поставщика для составления акта. В случае неприбытия представителя Поставщика в течение 24 часов с момента получения вызова, Акт составляется Заказчиком в одностороннем порядке.</w:t>
      </w:r>
    </w:p>
    <w:p w14:paraId="42CC6073"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Акт может являться основанием для возврата товара ненадлежащего качества.</w:t>
      </w:r>
    </w:p>
    <w:p w14:paraId="359CE821"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 xml:space="preserve">В случае мотивированного отказа одной из Сторон от подписания акта, факт ненадлежащего качества товара и причины его возникновения могут быть установлены специально уполномоченными </w:t>
      </w:r>
      <w:r w:rsidRPr="004D3A58">
        <w:rPr>
          <w:rFonts w:ascii="Times New Roman" w:hAnsi="Times New Roman" w:cs="Times New Roman"/>
        </w:rPr>
        <w:lastRenderedPageBreak/>
        <w:t>государственными органами (Торгово-промышленная палата и т.д.) за счет обратившейся Стороны с участием представителя другой Стороны, с последующим отнесением расходов на виновную Сторону.</w:t>
      </w:r>
    </w:p>
    <w:p w14:paraId="5F821759" w14:textId="77777777" w:rsidR="004D3A58" w:rsidRPr="004D3A58" w:rsidRDefault="004D3A58" w:rsidP="004D3A58">
      <w:pPr>
        <w:widowControl w:val="0"/>
        <w:spacing w:after="0" w:line="240" w:lineRule="auto"/>
        <w:ind w:firstLine="720"/>
        <w:jc w:val="both"/>
        <w:rPr>
          <w:rFonts w:ascii="Times New Roman" w:hAnsi="Times New Roman" w:cs="Times New Roman"/>
        </w:rPr>
      </w:pPr>
      <w:r w:rsidRPr="004D3A58">
        <w:rPr>
          <w:rFonts w:ascii="Times New Roman" w:hAnsi="Times New Roman" w:cs="Times New Roman"/>
        </w:rPr>
        <w:t>Если Поставщик согласен с претензией о ненадлежащем качестве товара, Поставщик вывозит некачественный товар в течение 5 (пяти) дней с момента получения уведомления Заказчика о возврате товара. Заказчик обязан обеспечить сохранность возвращаемого товара до передачи товара Поставщику.</w:t>
      </w:r>
    </w:p>
    <w:p w14:paraId="1CC6979D"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5.4. При возврате товара Заказчик оформляет накладную на возврат по форме ТОРГ – 12 с указанием в строке «Основание» причин возврата. К накладной Заказчик прикладывает Акт об обнаруженных недостатках. Возврат оформляется как уменьшение задолженности Заказчика перед Поставщиком. Уменьшение задолженности производится со дня подписания накладной на возврат.</w:t>
      </w:r>
    </w:p>
    <w:p w14:paraId="09B31331"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5.5 Неисполнение Поставщиком обязанности по устранению недостатков товаров или их замене в срок, установленный Заказчиком, является существенным нарушением условий договора, при возникновении которых Заказчик вправе принять решение об одностороннем отказе от исполнения договора.</w:t>
      </w:r>
    </w:p>
    <w:p w14:paraId="35F3F846" w14:textId="77777777" w:rsidR="004D3A58" w:rsidRPr="004D3A58" w:rsidRDefault="004D3A58" w:rsidP="004D3A58">
      <w:pPr>
        <w:widowControl w:val="0"/>
        <w:numPr>
          <w:ilvl w:val="0"/>
          <w:numId w:val="29"/>
        </w:numPr>
        <w:spacing w:after="0" w:line="240" w:lineRule="auto"/>
        <w:jc w:val="center"/>
        <w:rPr>
          <w:rFonts w:ascii="Times New Roman" w:hAnsi="Times New Roman" w:cs="Times New Roman"/>
          <w:b/>
        </w:rPr>
      </w:pPr>
      <w:r w:rsidRPr="004D3A58">
        <w:rPr>
          <w:rFonts w:ascii="Times New Roman" w:hAnsi="Times New Roman" w:cs="Times New Roman"/>
          <w:b/>
        </w:rPr>
        <w:t>ТАРА И УПАКОВКА</w:t>
      </w:r>
    </w:p>
    <w:p w14:paraId="6B88551E"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6.1.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w:t>
      </w:r>
    </w:p>
    <w:p w14:paraId="683648DF"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w:t>
      </w:r>
    </w:p>
    <w:p w14:paraId="05967F49" w14:textId="77777777" w:rsidR="004D3A58" w:rsidRPr="004D3A58" w:rsidRDefault="004D3A58" w:rsidP="004D3A58">
      <w:pPr>
        <w:widowControl w:val="0"/>
        <w:spacing w:after="0" w:line="240" w:lineRule="auto"/>
        <w:ind w:firstLine="709"/>
        <w:jc w:val="both"/>
        <w:rPr>
          <w:rFonts w:ascii="Times New Roman" w:hAnsi="Times New Roman" w:cs="Times New Roman"/>
        </w:rPr>
      </w:pPr>
      <w:r w:rsidRPr="004D3A58">
        <w:rPr>
          <w:rFonts w:ascii="Times New Roman" w:hAnsi="Times New Roman" w:cs="Times New Roman"/>
        </w:rPr>
        <w:t>6.2. При поставке продукции в многооборотной таре Заказчик обязан вернуть её при получении последующей партии товара, но не позднее 7 дней со дня отгрузки товара. В случае невозврата Заказчик оплачивает стоимость многооборотной тары.</w:t>
      </w:r>
    </w:p>
    <w:p w14:paraId="799DD90D" w14:textId="77777777" w:rsidR="004D3A58" w:rsidRPr="004D3A58" w:rsidRDefault="004D3A58" w:rsidP="004D3A58">
      <w:pPr>
        <w:widowControl w:val="0"/>
        <w:spacing w:after="0" w:line="240" w:lineRule="auto"/>
        <w:ind w:firstLine="567"/>
        <w:jc w:val="both"/>
        <w:rPr>
          <w:rFonts w:ascii="Times New Roman" w:hAnsi="Times New Roman" w:cs="Times New Roman"/>
        </w:rPr>
      </w:pPr>
    </w:p>
    <w:p w14:paraId="379CB724" w14:textId="77777777" w:rsidR="004D3A58" w:rsidRPr="004D3A58" w:rsidRDefault="004D3A58" w:rsidP="004D3A58">
      <w:pPr>
        <w:widowControl w:val="0"/>
        <w:numPr>
          <w:ilvl w:val="0"/>
          <w:numId w:val="29"/>
        </w:numPr>
        <w:spacing w:after="0" w:line="240" w:lineRule="auto"/>
        <w:ind w:left="0" w:firstLine="567"/>
        <w:jc w:val="center"/>
        <w:rPr>
          <w:rFonts w:ascii="Times New Roman" w:hAnsi="Times New Roman" w:cs="Times New Roman"/>
          <w:b/>
        </w:rPr>
      </w:pPr>
      <w:r w:rsidRPr="004D3A58">
        <w:rPr>
          <w:rFonts w:ascii="Times New Roman" w:hAnsi="Times New Roman" w:cs="Times New Roman"/>
          <w:b/>
        </w:rPr>
        <w:t>ЦЕНА ТОВАРА. ПОРЯДОК РАСЧЕТОВ</w:t>
      </w:r>
    </w:p>
    <w:p w14:paraId="122ABDD1" w14:textId="77777777" w:rsidR="004D3A58" w:rsidRPr="004D3A58" w:rsidRDefault="004D3A58" w:rsidP="004D3A58">
      <w:pPr>
        <w:widowControl w:val="0"/>
        <w:tabs>
          <w:tab w:val="left" w:pos="708"/>
          <w:tab w:val="center" w:pos="4677"/>
          <w:tab w:val="right" w:pos="9355"/>
        </w:tabs>
        <w:spacing w:after="0" w:line="240" w:lineRule="auto"/>
        <w:ind w:firstLine="567"/>
        <w:jc w:val="both"/>
        <w:rPr>
          <w:rFonts w:ascii="Times New Roman" w:hAnsi="Times New Roman" w:cs="Times New Roman"/>
          <w:b/>
        </w:rPr>
      </w:pPr>
      <w:r w:rsidRPr="004D3A58">
        <w:rPr>
          <w:rFonts w:ascii="Times New Roman" w:eastAsia="Calibri" w:hAnsi="Times New Roman" w:cs="Times New Roman"/>
          <w:lang w:eastAsia="en-US"/>
        </w:rPr>
        <w:t xml:space="preserve">7.1. </w:t>
      </w:r>
      <w:bookmarkStart w:id="6" w:name="_Hlk148541613"/>
      <w:r w:rsidRPr="004D3A58">
        <w:rPr>
          <w:rFonts w:ascii="Times New Roman" w:hAnsi="Times New Roman" w:cs="Times New Roman"/>
        </w:rPr>
        <w:t xml:space="preserve">Цена Договора составляет ____ (________) рублей    копейки, в том числе НДС ___ рублей/без НДС), в т.ч. за счет бюджетных </w:t>
      </w:r>
      <w:proofErr w:type="gramStart"/>
      <w:r w:rsidRPr="004D3A58">
        <w:rPr>
          <w:rFonts w:ascii="Times New Roman" w:hAnsi="Times New Roman" w:cs="Times New Roman"/>
        </w:rPr>
        <w:t>средств  _</w:t>
      </w:r>
      <w:proofErr w:type="gramEnd"/>
      <w:r w:rsidRPr="004D3A58">
        <w:rPr>
          <w:rFonts w:ascii="Times New Roman" w:hAnsi="Times New Roman" w:cs="Times New Roman"/>
        </w:rPr>
        <w:t>_______ руб., за счет средств от приносящей доход деятельности  - __________ руб. (далее – цена Договора). Указанная сумма является суммой возможных поставок по настоящему договору. Цена единицы товара и общая стоимость товара, подлежащего поставке согласно утвержденной заявки, согласовываются сторонами и фиксируются в накладных. Цена товара в накладной указывается с учетом НДС (или без НДС). В накладной указываются цены, согласно спецификации (Приложение № 1).</w:t>
      </w:r>
    </w:p>
    <w:p w14:paraId="0CC0B752"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7.2. Цена Договора является твердой и определяется на весь срок его исполнения, за исключением случаев, предусмотренных пунктами 12.4 Договора.</w:t>
      </w:r>
    </w:p>
    <w:p w14:paraId="584587B3"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7.3.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E73BFBB"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7.4. Оплата за поставку Товара производится по безналичному расчету путем перечисления Заказчиком денежных средств на расчетный счет Поставщика, указанный в договоре. Оплата производится по факту поставки Товара на основании выставленного Поставщиком счета или счета-фактуры в течение 7 (семи) рабочих дней после подписания Сторонами товарных накладных. Расчет осуществляется ежемесячно за фактически поставленный Товар.</w:t>
      </w:r>
    </w:p>
    <w:bookmarkEnd w:id="6"/>
    <w:p w14:paraId="398F63BE" w14:textId="77777777"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p>
    <w:p w14:paraId="4CF23EC6" w14:textId="77777777" w:rsidR="004D3A58" w:rsidRPr="004D3A58" w:rsidRDefault="004D3A58" w:rsidP="004D3A58">
      <w:pPr>
        <w:widowControl w:val="0"/>
        <w:numPr>
          <w:ilvl w:val="0"/>
          <w:numId w:val="29"/>
        </w:numPr>
        <w:tabs>
          <w:tab w:val="clear" w:pos="1069"/>
          <w:tab w:val="num" w:pos="0"/>
        </w:tabs>
        <w:spacing w:after="0" w:line="240" w:lineRule="auto"/>
        <w:ind w:left="0" w:firstLine="567"/>
        <w:jc w:val="center"/>
        <w:rPr>
          <w:rFonts w:ascii="Times New Roman" w:hAnsi="Times New Roman" w:cs="Times New Roman"/>
          <w:b/>
        </w:rPr>
      </w:pPr>
      <w:r w:rsidRPr="004D3A58">
        <w:rPr>
          <w:rFonts w:ascii="Times New Roman" w:hAnsi="Times New Roman" w:cs="Times New Roman"/>
          <w:b/>
        </w:rPr>
        <w:t>ОТВЕТСТВЕННОСТЬ СТОРОН</w:t>
      </w:r>
    </w:p>
    <w:p w14:paraId="045F081A" w14:textId="77777777" w:rsidR="004D3A58" w:rsidRPr="004D3A58" w:rsidRDefault="004D3A58" w:rsidP="004D3A58">
      <w:pPr>
        <w:widowControl w:val="0"/>
        <w:spacing w:after="0" w:line="240" w:lineRule="auto"/>
        <w:ind w:firstLine="567"/>
        <w:contextualSpacing/>
        <w:jc w:val="both"/>
        <w:rPr>
          <w:rFonts w:ascii="Times New Roman" w:eastAsia="Liberation Serif" w:hAnsi="Times New Roman" w:cs="Times New Roman"/>
        </w:rPr>
      </w:pPr>
      <w:r w:rsidRPr="004D3A58">
        <w:rPr>
          <w:rFonts w:ascii="Times New Roman" w:eastAsia="Arial" w:hAnsi="Times New Roman" w:cs="Times New Roman"/>
          <w:lang w:eastAsia="ar-SA"/>
        </w:rPr>
        <w:t xml:space="preserve">8.1. </w:t>
      </w:r>
      <w:r w:rsidRPr="004D3A58">
        <w:rPr>
          <w:rFonts w:ascii="Times New Roman" w:eastAsia="Liberation Serif" w:hAnsi="Times New Roman" w:cs="Times New Roman"/>
        </w:rPr>
        <w:t>За неисполнение или ненадлежащее исполнение Сторонами обязательств, предусмотренных настоящим договором, Стороны несут ответственность в соответствии с условиями настоящего Договора и действующим законодательством Российской Федерации.</w:t>
      </w:r>
    </w:p>
    <w:p w14:paraId="4CC67C93" w14:textId="77777777" w:rsidR="004D3A58" w:rsidRPr="004D3A58" w:rsidRDefault="004D3A58" w:rsidP="004D3A58">
      <w:pPr>
        <w:widowControl w:val="0"/>
        <w:autoSpaceDE w:val="0"/>
        <w:spacing w:after="0" w:line="240" w:lineRule="auto"/>
        <w:ind w:firstLine="567"/>
        <w:jc w:val="both"/>
        <w:rPr>
          <w:rFonts w:ascii="Times New Roman" w:eastAsia="Arial" w:hAnsi="Times New Roman" w:cs="Times New Roman"/>
          <w:lang w:eastAsia="ar-SA"/>
        </w:rPr>
      </w:pPr>
      <w:r w:rsidRPr="004D3A58">
        <w:rPr>
          <w:rFonts w:ascii="Times New Roman" w:eastAsia="Arial" w:hAnsi="Times New Roman" w:cs="Times New Roman"/>
          <w:lang w:eastAsia="ar-SA"/>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75A5F6E7" w14:textId="77777777" w:rsidR="004D3A58" w:rsidRPr="004D3A58" w:rsidRDefault="004D3A58" w:rsidP="004D3A58">
      <w:pPr>
        <w:widowControl w:val="0"/>
        <w:autoSpaceDE w:val="0"/>
        <w:spacing w:after="0" w:line="240" w:lineRule="auto"/>
        <w:ind w:firstLine="567"/>
        <w:jc w:val="both"/>
        <w:rPr>
          <w:rFonts w:ascii="Times New Roman" w:eastAsia="Arial" w:hAnsi="Times New Roman" w:cs="Times New Roman"/>
          <w:lang w:eastAsia="ar-SA"/>
        </w:rPr>
      </w:pPr>
      <w:r w:rsidRPr="004D3A58">
        <w:rPr>
          <w:rFonts w:ascii="Times New Roman" w:eastAsia="Arial" w:hAnsi="Times New Roman" w:cs="Times New Roman"/>
          <w:lang w:eastAsia="ar-SA"/>
        </w:rPr>
        <w:t xml:space="preserve">8.2. Размер штрафа устанавливается Договором в порядке, установленном Правилами определения </w:t>
      </w:r>
      <w:r w:rsidRPr="004D3A58">
        <w:rPr>
          <w:rFonts w:ascii="Times New Roman" w:eastAsia="Arial" w:hAnsi="Times New Roman" w:cs="Times New Roman"/>
          <w:lang w:eastAsia="ar-SA"/>
        </w:rPr>
        <w:lastRenderedPageBreak/>
        <w:t>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14:paraId="7AFE0482" w14:textId="77777777" w:rsidR="004D3A58" w:rsidRPr="004D3A58" w:rsidRDefault="004D3A58" w:rsidP="004D3A58">
      <w:pPr>
        <w:widowControl w:val="0"/>
        <w:autoSpaceDE w:val="0"/>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8.3. Ответственность Заказчика:</w:t>
      </w:r>
    </w:p>
    <w:p w14:paraId="7DFFF485" w14:textId="77777777" w:rsidR="004D3A58" w:rsidRPr="004D3A58" w:rsidRDefault="004D3A58" w:rsidP="004D3A58">
      <w:pPr>
        <w:widowControl w:val="0"/>
        <w:tabs>
          <w:tab w:val="left" w:pos="993"/>
        </w:tabs>
        <w:spacing w:after="0" w:line="240" w:lineRule="auto"/>
        <w:ind w:firstLine="567"/>
        <w:contextualSpacing/>
        <w:jc w:val="both"/>
        <w:rPr>
          <w:rFonts w:ascii="Times New Roman" w:eastAsia="Liberation Serif" w:hAnsi="Times New Roman" w:cs="Times New Roman"/>
          <w:bCs/>
        </w:rPr>
      </w:pPr>
      <w:r w:rsidRPr="004D3A58">
        <w:rPr>
          <w:rFonts w:ascii="Times New Roman" w:eastAsia="Liberation Serif" w:hAnsi="Times New Roman" w:cs="Times New Roman"/>
          <w:bCs/>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5F5497E9" w14:textId="77777777" w:rsidR="004D3A58" w:rsidRPr="004D3A58" w:rsidRDefault="004D3A58" w:rsidP="004D3A58">
      <w:pPr>
        <w:widowControl w:val="0"/>
        <w:tabs>
          <w:tab w:val="left" w:pos="993"/>
        </w:tabs>
        <w:spacing w:after="0" w:line="240" w:lineRule="auto"/>
        <w:ind w:firstLine="567"/>
        <w:contextualSpacing/>
        <w:jc w:val="both"/>
        <w:rPr>
          <w:rFonts w:ascii="Times New Roman" w:eastAsia="Liberation Serif" w:hAnsi="Times New Roman" w:cs="Times New Roman"/>
          <w:bCs/>
        </w:rPr>
      </w:pPr>
      <w:r w:rsidRPr="004D3A58">
        <w:rPr>
          <w:rFonts w:ascii="Times New Roman" w:eastAsia="Liberation Serif" w:hAnsi="Times New Roman" w:cs="Times New Roman"/>
          <w:bCs/>
        </w:rPr>
        <w:t xml:space="preserve">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Такие пени устанавливаются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14:paraId="4B54C0C0" w14:textId="77777777" w:rsidR="004D3A58" w:rsidRPr="004D3A58" w:rsidRDefault="004D3A58" w:rsidP="004D3A58">
      <w:pPr>
        <w:widowControl w:val="0"/>
        <w:spacing w:after="0" w:line="240" w:lineRule="auto"/>
        <w:ind w:firstLine="567"/>
        <w:contextualSpacing/>
        <w:jc w:val="both"/>
        <w:rPr>
          <w:rFonts w:ascii="Times New Roman" w:eastAsia="Liberation Serif" w:hAnsi="Times New Roman" w:cs="Times New Roman"/>
        </w:rPr>
      </w:pPr>
      <w:r w:rsidRPr="004D3A58">
        <w:rPr>
          <w:rFonts w:ascii="Times New Roman" w:eastAsia="Liberation Serif" w:hAnsi="Times New Roman" w:cs="Times New Roman"/>
        </w:rPr>
        <w:t>8.3.1.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0D73704D" w14:textId="77777777" w:rsidR="004D3A58" w:rsidRPr="004D3A58" w:rsidRDefault="004D3A58" w:rsidP="004D3A58">
      <w:pPr>
        <w:widowControl w:val="0"/>
        <w:autoSpaceDE w:val="0"/>
        <w:spacing w:after="0" w:line="240" w:lineRule="auto"/>
        <w:ind w:firstLine="567"/>
        <w:jc w:val="both"/>
        <w:rPr>
          <w:rFonts w:ascii="Times New Roman" w:eastAsia="Arial" w:hAnsi="Times New Roman" w:cs="Times New Roman"/>
          <w:lang w:eastAsia="ar-SA"/>
        </w:rPr>
      </w:pPr>
      <w:r w:rsidRPr="004D3A58">
        <w:rPr>
          <w:rFonts w:ascii="Times New Roman" w:eastAsia="Liberation Serif" w:hAnsi="Times New Roman" w:cs="Times New Roman"/>
        </w:rPr>
        <w:t xml:space="preserve">8.3.2. </w:t>
      </w:r>
      <w:r w:rsidRPr="004D3A58">
        <w:rPr>
          <w:rFonts w:ascii="Times New Roman" w:eastAsia="Arial" w:hAnsi="Times New Roman" w:cs="Times New Roman"/>
          <w:lang w:eastAsia="ar-SA"/>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_______ (________) рублей, 00 копеек. </w:t>
      </w:r>
    </w:p>
    <w:p w14:paraId="20A7F8B1" w14:textId="77777777" w:rsidR="004D3A58" w:rsidRPr="004D3A58" w:rsidRDefault="004D3A58" w:rsidP="004D3A58">
      <w:pPr>
        <w:widowControl w:val="0"/>
        <w:autoSpaceDE w:val="0"/>
        <w:spacing w:after="0" w:line="240" w:lineRule="auto"/>
        <w:ind w:firstLine="567"/>
        <w:jc w:val="both"/>
        <w:rPr>
          <w:rFonts w:ascii="Times New Roman" w:eastAsia="Arial" w:hAnsi="Times New Roman" w:cs="Times New Roman"/>
          <w:i/>
          <w:lang w:eastAsia="ar-SA"/>
        </w:rPr>
      </w:pPr>
      <w:bookmarkStart w:id="7" w:name="_Hlk157432896"/>
      <w:r w:rsidRPr="004D3A58">
        <w:rPr>
          <w:rFonts w:ascii="Times New Roman" w:eastAsia="Arial" w:hAnsi="Times New Roman" w:cs="Times New Roman"/>
          <w:i/>
          <w:lang w:eastAsia="ar-SA"/>
        </w:rPr>
        <w:t>Размер штрафа определяется в соответствии с Правилами определения размера штрафа в следующем порядке:</w:t>
      </w:r>
    </w:p>
    <w:p w14:paraId="66FC530C" w14:textId="77777777" w:rsidR="004D3A58" w:rsidRPr="004D3A58" w:rsidRDefault="004D3A58" w:rsidP="004D3A58">
      <w:pPr>
        <w:pStyle w:val="ac"/>
        <w:widowControl w:val="0"/>
        <w:numPr>
          <w:ilvl w:val="0"/>
          <w:numId w:val="32"/>
        </w:numPr>
        <w:autoSpaceDE w:val="0"/>
        <w:spacing w:after="0" w:line="240" w:lineRule="auto"/>
        <w:ind w:left="0" w:firstLine="567"/>
        <w:jc w:val="both"/>
        <w:rPr>
          <w:rFonts w:ascii="Times New Roman" w:eastAsia="Arial" w:hAnsi="Times New Roman" w:cs="Times New Roman"/>
          <w:i/>
          <w:lang w:eastAsia="ar-SA"/>
        </w:rPr>
      </w:pPr>
      <w:r w:rsidRPr="004D3A58">
        <w:rPr>
          <w:rFonts w:ascii="Times New Roman" w:eastAsia="Arial" w:hAnsi="Times New Roman" w:cs="Times New Roman"/>
          <w:i/>
          <w:lang w:eastAsia="ar-SA"/>
        </w:rPr>
        <w:t>1000 рублей, если цена Договора не превышает 3 млн. рублей (включительно);</w:t>
      </w:r>
    </w:p>
    <w:bookmarkEnd w:id="7"/>
    <w:p w14:paraId="790AEEC3" w14:textId="77777777" w:rsidR="004D3A58" w:rsidRPr="004D3A58" w:rsidRDefault="004D3A58" w:rsidP="004D3A58">
      <w:pPr>
        <w:widowControl w:val="0"/>
        <w:autoSpaceDE w:val="0"/>
        <w:spacing w:after="0" w:line="240" w:lineRule="auto"/>
        <w:ind w:firstLine="567"/>
        <w:jc w:val="both"/>
        <w:rPr>
          <w:rFonts w:ascii="Times New Roman" w:eastAsia="Arial" w:hAnsi="Times New Roman" w:cs="Times New Roman"/>
          <w:lang w:eastAsia="ar-SA"/>
        </w:rPr>
      </w:pPr>
      <w:r w:rsidRPr="004D3A58">
        <w:rPr>
          <w:rFonts w:ascii="Times New Roman" w:eastAsia="Liberation Serif" w:hAnsi="Times New Roman" w:cs="Times New Roman"/>
        </w:rPr>
        <w:t xml:space="preserve">8.3.3. </w:t>
      </w:r>
      <w:r w:rsidRPr="004D3A58">
        <w:rPr>
          <w:rFonts w:ascii="Times New Roman" w:eastAsia="Arial" w:hAnsi="Times New Roman" w:cs="Times New Roman"/>
          <w:lang w:eastAsia="ar-SA"/>
        </w:rPr>
        <w:t xml:space="preserve">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14:paraId="3376B543" w14:textId="77777777" w:rsidR="004D3A58" w:rsidRPr="004D3A58" w:rsidRDefault="004D3A58" w:rsidP="004D3A58">
      <w:pPr>
        <w:widowControl w:val="0"/>
        <w:spacing w:after="0" w:line="240" w:lineRule="auto"/>
        <w:ind w:firstLine="567"/>
        <w:contextualSpacing/>
        <w:jc w:val="both"/>
        <w:rPr>
          <w:rFonts w:ascii="Times New Roman" w:eastAsia="Liberation Serif" w:hAnsi="Times New Roman" w:cs="Times New Roman"/>
        </w:rPr>
      </w:pPr>
      <w:r w:rsidRPr="004D3A58">
        <w:rPr>
          <w:rFonts w:ascii="Times New Roman" w:eastAsia="Liberation Serif" w:hAnsi="Times New Roman" w:cs="Times New Roman"/>
        </w:rPr>
        <w:t>8.4. Ответственность Поставщика:</w:t>
      </w:r>
    </w:p>
    <w:p w14:paraId="6C14A015" w14:textId="77777777" w:rsidR="004D3A58" w:rsidRPr="004D3A58" w:rsidRDefault="004D3A58" w:rsidP="004D3A58">
      <w:pPr>
        <w:widowControl w:val="0"/>
        <w:autoSpaceDE w:val="0"/>
        <w:spacing w:after="0" w:line="240" w:lineRule="auto"/>
        <w:ind w:firstLine="567"/>
        <w:jc w:val="both"/>
        <w:rPr>
          <w:rFonts w:ascii="Times New Roman" w:eastAsia="Arial" w:hAnsi="Times New Roman" w:cs="Times New Roman"/>
          <w:lang w:eastAsia="ar-SA"/>
        </w:rPr>
      </w:pPr>
      <w:r w:rsidRPr="004D3A58">
        <w:rPr>
          <w:rFonts w:ascii="Times New Roman" w:eastAsia="Arial" w:hAnsi="Times New Roman" w:cs="Times New Roman"/>
          <w:lang w:eastAsia="ar-SA"/>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w:t>
      </w:r>
      <w:bookmarkStart w:id="8" w:name="_Hlk157433103"/>
      <w:r w:rsidRPr="004D3A58">
        <w:rPr>
          <w:rFonts w:ascii="Times New Roman" w:eastAsia="Arial" w:hAnsi="Times New Roman" w:cs="Times New Roman"/>
          <w:lang w:eastAsia="ar-SA"/>
        </w:rPr>
        <w:t>Заказчик направляет Поставщику требование об уплате неустоек (штрафов, пеней).</w:t>
      </w:r>
    </w:p>
    <w:bookmarkEnd w:id="8"/>
    <w:p w14:paraId="6E4E302D" w14:textId="77777777" w:rsidR="004D3A58" w:rsidRPr="004D3A58" w:rsidRDefault="004D3A58" w:rsidP="004D3A58">
      <w:pPr>
        <w:widowControl w:val="0"/>
        <w:tabs>
          <w:tab w:val="num" w:pos="720"/>
        </w:tabs>
        <w:spacing w:after="0" w:line="240" w:lineRule="auto"/>
        <w:ind w:firstLine="567"/>
        <w:contextualSpacing/>
        <w:jc w:val="both"/>
        <w:rPr>
          <w:rFonts w:ascii="Times New Roman" w:eastAsia="Liberation Serif" w:hAnsi="Times New Roman" w:cs="Times New Roman"/>
        </w:rPr>
      </w:pPr>
      <w:r w:rsidRPr="004D3A58">
        <w:rPr>
          <w:rFonts w:ascii="Times New Roman" w:eastAsia="Liberation Serif" w:hAnsi="Times New Roman" w:cs="Times New Roman"/>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пени ключевой ставки Центрального банка Российской Федерации от цены Договора</w:t>
      </w:r>
    </w:p>
    <w:p w14:paraId="489B1393"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8.4.1. 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14:paraId="004AD788"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8.4.2. Размер штрафа устанавливается договором и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523B29D0"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 xml:space="preserve">10 процентов цены договора (этапа) в случае, если цена договора (этапа) не превышает 3 млн. рублей; </w:t>
      </w:r>
    </w:p>
    <w:p w14:paraId="42BFED40" w14:textId="77777777" w:rsidR="004D3A58" w:rsidRPr="004D3A58" w:rsidRDefault="004D3A58" w:rsidP="004D3A58">
      <w:pPr>
        <w:widowControl w:val="0"/>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 xml:space="preserve">8.4.3.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 </w:t>
      </w:r>
    </w:p>
    <w:p w14:paraId="57FD8C8F"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 xml:space="preserve">1000 рублей, если цена договора не превышает 3 млн. рублей; </w:t>
      </w:r>
    </w:p>
    <w:p w14:paraId="350641C3"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 xml:space="preserve">8.7. Общая сумма начисленных штрафов за ненадлежащее исполнение поставщиком обязательств, предусмотренных договором, не может превышать цену договора. </w:t>
      </w:r>
    </w:p>
    <w:p w14:paraId="4C159A53"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8.7.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73CE3CBD"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 xml:space="preserve"> 8.8. Уплата неустойки (штрафа, пеней) не освобождает стороны от исполнения обязательств по настоящему Договору или устранения нарушений.</w:t>
      </w:r>
    </w:p>
    <w:p w14:paraId="49FD0FA7" w14:textId="77777777" w:rsidR="004D3A58" w:rsidRPr="004D3A58" w:rsidRDefault="004D3A58" w:rsidP="004D3A58">
      <w:pPr>
        <w:widowControl w:val="0"/>
        <w:tabs>
          <w:tab w:val="left" w:pos="3402"/>
        </w:tabs>
        <w:spacing w:after="0" w:line="240" w:lineRule="auto"/>
        <w:ind w:firstLine="567"/>
        <w:jc w:val="both"/>
        <w:rPr>
          <w:rFonts w:ascii="Times New Roman" w:eastAsia="Liberation Serif" w:hAnsi="Times New Roman" w:cs="Times New Roman"/>
        </w:rPr>
      </w:pPr>
      <w:r w:rsidRPr="004D3A58">
        <w:rPr>
          <w:rFonts w:ascii="Times New Roman" w:eastAsia="Liberation Serif" w:hAnsi="Times New Roman" w:cs="Times New Roman"/>
        </w:rPr>
        <w:t>8.9.</w:t>
      </w:r>
      <w:r w:rsidRPr="004D3A58">
        <w:rPr>
          <w:rFonts w:ascii="Times New Roman" w:hAnsi="Times New Roman" w:cs="Times New Roman"/>
        </w:rPr>
        <w:t xml:space="preserve"> </w:t>
      </w:r>
      <w:r w:rsidRPr="004D3A58">
        <w:rPr>
          <w:rFonts w:ascii="Times New Roman" w:eastAsia="Liberation Serif" w:hAnsi="Times New Roman" w:cs="Times New Roman"/>
        </w:rPr>
        <w:t>В случае неисполнения или ненадлежащего исполнения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0C4E5037" w14:textId="77777777"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r w:rsidRPr="004D3A58">
        <w:rPr>
          <w:rFonts w:ascii="Times New Roman" w:eastAsia="Liberation Serif" w:hAnsi="Times New Roman" w:cs="Times New Roman"/>
        </w:rPr>
        <w:t xml:space="preserve">8.10. </w:t>
      </w:r>
      <w:r w:rsidRPr="004D3A58">
        <w:rPr>
          <w:rFonts w:ascii="Times New Roman" w:eastAsia="Arial" w:hAnsi="Times New Roman" w:cs="Times New Roman"/>
          <w:lang w:eastAsia="ar-SA"/>
        </w:rPr>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3367F997" w14:textId="77777777" w:rsidR="004D3A58" w:rsidRPr="004D3A58" w:rsidRDefault="004D3A58" w:rsidP="004D3A58">
      <w:pPr>
        <w:widowControl w:val="0"/>
        <w:tabs>
          <w:tab w:val="left" w:pos="1134"/>
        </w:tabs>
        <w:autoSpaceDE w:val="0"/>
        <w:spacing w:after="0" w:line="240" w:lineRule="auto"/>
        <w:ind w:firstLine="567"/>
        <w:jc w:val="both"/>
        <w:rPr>
          <w:rFonts w:ascii="Times New Roman" w:eastAsia="Arial" w:hAnsi="Times New Roman" w:cs="Times New Roman"/>
          <w:lang w:eastAsia="ar-SA"/>
        </w:rPr>
      </w:pPr>
      <w:r w:rsidRPr="004D3A58">
        <w:rPr>
          <w:rFonts w:ascii="Times New Roman" w:eastAsia="Arial" w:hAnsi="Times New Roman" w:cs="Times New Roman"/>
          <w:lang w:eastAsia="ar-SA"/>
        </w:rPr>
        <w:lastRenderedPageBreak/>
        <w:t>8.11.</w:t>
      </w:r>
      <w:r w:rsidRPr="004D3A58">
        <w:rPr>
          <w:rFonts w:ascii="Times New Roman" w:eastAsia="Arial" w:hAnsi="Times New Roman" w:cs="Times New Roman"/>
          <w:lang w:eastAsia="ar-SA"/>
        </w:rPr>
        <w:tab/>
        <w:t>Сторона освобождается от уплаты неустойки (штрафа, пени), если докажет, что неисполнение или ненадлежащее исполнение обязательства, с предусмотренного Договором, произошло вследствие непреодолимой силы или по вине другой Стороны.</w:t>
      </w:r>
    </w:p>
    <w:p w14:paraId="36DEE4C1" w14:textId="77777777" w:rsidR="004D3A58" w:rsidRPr="004D3A58" w:rsidRDefault="004D3A58" w:rsidP="004D3A58">
      <w:pPr>
        <w:widowControl w:val="0"/>
        <w:tabs>
          <w:tab w:val="left" w:pos="1134"/>
        </w:tabs>
        <w:autoSpaceDE w:val="0"/>
        <w:spacing w:after="0" w:line="240" w:lineRule="auto"/>
        <w:ind w:firstLine="567"/>
        <w:jc w:val="both"/>
        <w:rPr>
          <w:rFonts w:ascii="Times New Roman" w:eastAsia="Arial" w:hAnsi="Times New Roman" w:cs="Times New Roman"/>
          <w:lang w:eastAsia="ar-SA"/>
        </w:rPr>
      </w:pPr>
      <w:r w:rsidRPr="004D3A58">
        <w:rPr>
          <w:rFonts w:ascii="Times New Roman" w:eastAsia="Arial" w:hAnsi="Times New Roman" w:cs="Times New Roman"/>
          <w:lang w:eastAsia="ar-SA"/>
        </w:rPr>
        <w:t>8.12. Оплата Договора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Договора.</w:t>
      </w:r>
    </w:p>
    <w:p w14:paraId="1FFAA438" w14:textId="77777777" w:rsidR="004D3A58" w:rsidRPr="004D3A58" w:rsidRDefault="004D3A58" w:rsidP="004D3A58">
      <w:pPr>
        <w:widowControl w:val="0"/>
        <w:spacing w:after="0" w:line="240" w:lineRule="auto"/>
        <w:ind w:firstLine="567"/>
        <w:jc w:val="both"/>
        <w:rPr>
          <w:rFonts w:ascii="Times New Roman" w:eastAsia="Arial" w:hAnsi="Times New Roman" w:cs="Times New Roman"/>
          <w:lang w:eastAsia="ar-SA"/>
        </w:rPr>
      </w:pPr>
      <w:r w:rsidRPr="004D3A58">
        <w:rPr>
          <w:rFonts w:ascii="Times New Roman" w:eastAsia="Arial" w:hAnsi="Times New Roman" w:cs="Times New Roman"/>
          <w:lang w:eastAsia="ar-SA"/>
        </w:rPr>
        <w:t>8.13.</w:t>
      </w:r>
      <w:r w:rsidRPr="004D3A58">
        <w:rPr>
          <w:rFonts w:ascii="Times New Roman" w:eastAsia="Arial" w:hAnsi="Times New Roman" w:cs="Times New Roman"/>
          <w:lang w:eastAsia="ar-SA"/>
        </w:rPr>
        <w:tab/>
        <w:t>В случаях, не урегулированных Договором, Стороны несут ответственность за невыполнение либо ненадлежащее выполнение взятых на себя по Договору обязательств в соответствии с действующим законодательством Российской Федерации.</w:t>
      </w:r>
    </w:p>
    <w:p w14:paraId="6D7AC598" w14:textId="77777777" w:rsidR="004D3A58" w:rsidRPr="004D3A58" w:rsidRDefault="004D3A58" w:rsidP="004D3A58">
      <w:pPr>
        <w:widowControl w:val="0"/>
        <w:spacing w:after="0" w:line="240" w:lineRule="auto"/>
        <w:ind w:firstLine="567"/>
        <w:jc w:val="both"/>
        <w:rPr>
          <w:rFonts w:ascii="Times New Roman" w:eastAsia="Calibri" w:hAnsi="Times New Roman" w:cs="Times New Roman"/>
          <w:lang w:eastAsia="en-US"/>
        </w:rPr>
      </w:pPr>
    </w:p>
    <w:p w14:paraId="19FB3C7A" w14:textId="77777777" w:rsidR="004D3A58" w:rsidRPr="004D3A58" w:rsidRDefault="004D3A58" w:rsidP="004D3A58">
      <w:pPr>
        <w:widowControl w:val="0"/>
        <w:numPr>
          <w:ilvl w:val="0"/>
          <w:numId w:val="29"/>
        </w:numPr>
        <w:spacing w:after="0" w:line="240" w:lineRule="auto"/>
        <w:ind w:left="0" w:firstLine="567"/>
        <w:jc w:val="center"/>
        <w:rPr>
          <w:rFonts w:ascii="Times New Roman" w:hAnsi="Times New Roman" w:cs="Times New Roman"/>
          <w:b/>
        </w:rPr>
      </w:pPr>
      <w:r w:rsidRPr="004D3A58">
        <w:rPr>
          <w:rFonts w:ascii="Times New Roman" w:hAnsi="Times New Roman" w:cs="Times New Roman"/>
          <w:b/>
        </w:rPr>
        <w:t>ПОРЯДОК РАЗРЕШЕНИЯ СПОРОВ</w:t>
      </w:r>
    </w:p>
    <w:p w14:paraId="564BC94B"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9.1. Все споры и разногласия между сторонами, возникающие в период действия настоящего договора, разрешаются сторонами с соблюдением досудебного претензионного порядка. Спор, возникающий из настоящего Договора, может быть передан на разрешение </w:t>
      </w:r>
      <w:r w:rsidRPr="004D3A58">
        <w:rPr>
          <w:rFonts w:ascii="Times New Roman" w:hAnsi="Times New Roman" w:cs="Times New Roman"/>
          <w:b/>
          <w:bCs/>
        </w:rPr>
        <w:t>Арбитражного суда Республики Башкортостан</w:t>
      </w:r>
      <w:r w:rsidRPr="004D3A58">
        <w:rPr>
          <w:rFonts w:ascii="Times New Roman" w:hAnsi="Times New Roman" w:cs="Times New Roman"/>
        </w:rPr>
        <w:t xml:space="preserve"> по истечении семи календарных дней со дня направления претензии другой Стороне.</w:t>
      </w:r>
    </w:p>
    <w:p w14:paraId="34762C32"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9.2. В случае невозможности урегулирования споров и разногласий путем переговоров, Стороны передают их на рассмотрение в </w:t>
      </w:r>
      <w:r w:rsidRPr="004D3A58">
        <w:rPr>
          <w:rFonts w:ascii="Times New Roman" w:hAnsi="Times New Roman" w:cs="Times New Roman"/>
          <w:b/>
          <w:bCs/>
        </w:rPr>
        <w:t>Арбитражный суд Республики Башкортостан</w:t>
      </w:r>
      <w:r w:rsidRPr="004D3A58">
        <w:rPr>
          <w:rFonts w:ascii="Times New Roman" w:hAnsi="Times New Roman" w:cs="Times New Roman"/>
        </w:rPr>
        <w:t xml:space="preserve"> в соответствии с правилами подсудности, установленными действующим законодательством Российской Федерации.</w:t>
      </w:r>
    </w:p>
    <w:p w14:paraId="348A4DDC" w14:textId="77777777" w:rsidR="004D3A58" w:rsidRPr="004D3A58" w:rsidRDefault="004D3A58" w:rsidP="004D3A58">
      <w:pPr>
        <w:widowControl w:val="0"/>
        <w:tabs>
          <w:tab w:val="left" w:pos="0"/>
        </w:tabs>
        <w:autoSpaceDN w:val="0"/>
        <w:spacing w:after="0" w:line="240" w:lineRule="auto"/>
        <w:ind w:firstLine="567"/>
        <w:jc w:val="both"/>
        <w:rPr>
          <w:rFonts w:ascii="Times New Roman" w:hAnsi="Times New Roman" w:cs="Times New Roman"/>
          <w:snapToGrid w:val="0"/>
        </w:rPr>
      </w:pPr>
      <w:r w:rsidRPr="004D3A58">
        <w:rPr>
          <w:rFonts w:ascii="Times New Roman" w:hAnsi="Times New Roman" w:cs="Times New Roman"/>
          <w:snapToGrid w:val="0"/>
        </w:rPr>
        <w:t>9.3. При расторжении договора в связи с односторонним отказом Заказчика от исполнения договора в связи с нарушением Поставщиком условий договора Заказчик вправе потребовать возмещения фактически понесенного ущерба, обусловленного обстоятельствами, являющимися основанием для принятия решения об одностороннем отказе от исполнения договора.</w:t>
      </w:r>
    </w:p>
    <w:p w14:paraId="38D9C6A4" w14:textId="77777777" w:rsidR="004D3A58" w:rsidRPr="004D3A58" w:rsidRDefault="004D3A58" w:rsidP="004D3A58">
      <w:pPr>
        <w:widowControl w:val="0"/>
        <w:tabs>
          <w:tab w:val="left" w:pos="0"/>
        </w:tabs>
        <w:autoSpaceDN w:val="0"/>
        <w:spacing w:after="0" w:line="240" w:lineRule="auto"/>
        <w:ind w:firstLine="567"/>
        <w:jc w:val="both"/>
        <w:rPr>
          <w:rFonts w:ascii="Times New Roman" w:hAnsi="Times New Roman" w:cs="Times New Roman"/>
          <w:snapToGrid w:val="0"/>
        </w:rPr>
      </w:pPr>
      <w:r w:rsidRPr="004D3A58">
        <w:rPr>
          <w:rFonts w:ascii="Times New Roman" w:hAnsi="Times New Roman" w:cs="Times New Roman"/>
          <w:snapToGrid w:val="0"/>
        </w:rPr>
        <w:t>9.4.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15A653A1" w14:textId="77777777" w:rsidR="004D3A58" w:rsidRPr="004D3A58" w:rsidRDefault="004D3A58" w:rsidP="004D3A58">
      <w:pPr>
        <w:widowControl w:val="0"/>
        <w:tabs>
          <w:tab w:val="left" w:pos="0"/>
        </w:tabs>
        <w:autoSpaceDN w:val="0"/>
        <w:spacing w:after="0" w:line="240" w:lineRule="auto"/>
        <w:ind w:firstLine="567"/>
        <w:jc w:val="both"/>
        <w:rPr>
          <w:rFonts w:ascii="Times New Roman" w:hAnsi="Times New Roman" w:cs="Times New Roman"/>
          <w:snapToGrid w:val="0"/>
        </w:rPr>
      </w:pPr>
      <w:r w:rsidRPr="004D3A58">
        <w:rPr>
          <w:rFonts w:ascii="Times New Roman" w:hAnsi="Times New Roman" w:cs="Times New Roman"/>
          <w:snapToGrid w:val="0"/>
        </w:rPr>
        <w:t>9.5. В случае наличия претензий, споров, разногласий относительно исполнения одной из сторон своих обязательств, другая сторона вправе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её получения.</w:t>
      </w:r>
    </w:p>
    <w:p w14:paraId="28E2F6FF" w14:textId="77777777" w:rsidR="004D3A58" w:rsidRPr="004D3A58" w:rsidRDefault="004D3A58" w:rsidP="004D3A58">
      <w:pPr>
        <w:widowControl w:val="0"/>
        <w:tabs>
          <w:tab w:val="left" w:pos="0"/>
        </w:tabs>
        <w:autoSpaceDN w:val="0"/>
        <w:spacing w:after="0" w:line="240" w:lineRule="auto"/>
        <w:ind w:firstLine="567"/>
        <w:jc w:val="both"/>
        <w:rPr>
          <w:rFonts w:ascii="Times New Roman" w:hAnsi="Times New Roman" w:cs="Times New Roman"/>
          <w:snapToGrid w:val="0"/>
        </w:rPr>
      </w:pPr>
    </w:p>
    <w:p w14:paraId="262A4E42" w14:textId="77777777" w:rsidR="004D3A58" w:rsidRPr="004D3A58" w:rsidRDefault="004D3A58" w:rsidP="004D3A58">
      <w:pPr>
        <w:widowControl w:val="0"/>
        <w:numPr>
          <w:ilvl w:val="0"/>
          <w:numId w:val="29"/>
        </w:numPr>
        <w:spacing w:after="0" w:line="240" w:lineRule="auto"/>
        <w:ind w:left="0" w:firstLine="567"/>
        <w:jc w:val="center"/>
        <w:outlineLvl w:val="0"/>
        <w:rPr>
          <w:rFonts w:ascii="Times New Roman" w:eastAsia="NSimSun" w:hAnsi="Times New Roman" w:cs="Times New Roman"/>
          <w:b/>
          <w:lang w:bidi="hi-IN"/>
        </w:rPr>
      </w:pPr>
      <w:r w:rsidRPr="004D3A58">
        <w:rPr>
          <w:rFonts w:ascii="Times New Roman" w:eastAsia="NSimSun" w:hAnsi="Times New Roman" w:cs="Times New Roman"/>
          <w:b/>
          <w:lang w:bidi="hi-IN"/>
        </w:rPr>
        <w:t>АНТИКОРРУПЦИОННАЯ ОГОВОРКА</w:t>
      </w:r>
    </w:p>
    <w:p w14:paraId="4009079A" w14:textId="77777777" w:rsidR="004D3A58" w:rsidRPr="004D3A58" w:rsidRDefault="004D3A58" w:rsidP="004D3A58">
      <w:pPr>
        <w:widowControl w:val="0"/>
        <w:spacing w:after="0" w:line="240" w:lineRule="auto"/>
        <w:ind w:firstLine="567"/>
        <w:jc w:val="both"/>
        <w:outlineLvl w:val="0"/>
        <w:rPr>
          <w:rFonts w:ascii="Times New Roman" w:eastAsia="NSimSun" w:hAnsi="Times New Roman" w:cs="Times New Roman"/>
          <w:iCs/>
          <w:lang w:eastAsia="zh-CN" w:bidi="hi-IN"/>
        </w:rPr>
      </w:pPr>
      <w:r w:rsidRPr="004D3A58">
        <w:rPr>
          <w:rFonts w:ascii="Times New Roman" w:eastAsia="NSimSun" w:hAnsi="Times New Roman" w:cs="Times New Roman"/>
          <w:iCs/>
          <w:lang w:eastAsia="zh-CN" w:bidi="hi-IN"/>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5757FAE" w14:textId="77777777" w:rsidR="004D3A58" w:rsidRPr="004D3A58" w:rsidRDefault="004D3A58" w:rsidP="004D3A58">
      <w:pPr>
        <w:widowControl w:val="0"/>
        <w:spacing w:after="0" w:line="240" w:lineRule="auto"/>
        <w:ind w:firstLine="567"/>
        <w:jc w:val="both"/>
        <w:outlineLvl w:val="0"/>
        <w:rPr>
          <w:rFonts w:ascii="Times New Roman" w:eastAsia="NSimSun" w:hAnsi="Times New Roman" w:cs="Times New Roman"/>
          <w:iCs/>
          <w:lang w:eastAsia="zh-CN" w:bidi="hi-IN"/>
        </w:rPr>
      </w:pPr>
      <w:r w:rsidRPr="004D3A58">
        <w:rPr>
          <w:rFonts w:ascii="Times New Roman" w:eastAsia="NSimSun" w:hAnsi="Times New Roman" w:cs="Times New Roman"/>
          <w:iCs/>
          <w:lang w:eastAsia="zh-CN" w:bidi="hi-IN"/>
        </w:rPr>
        <w:t xml:space="preserve"> 10.2.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7AFFCCA" w14:textId="77777777" w:rsidR="004D3A58" w:rsidRPr="004D3A58" w:rsidRDefault="004D3A58" w:rsidP="004D3A58">
      <w:pPr>
        <w:widowControl w:val="0"/>
        <w:spacing w:after="0" w:line="240" w:lineRule="auto"/>
        <w:ind w:firstLine="567"/>
        <w:jc w:val="both"/>
        <w:outlineLvl w:val="0"/>
        <w:rPr>
          <w:rFonts w:ascii="Times New Roman" w:eastAsia="NSimSun" w:hAnsi="Times New Roman" w:cs="Times New Roman"/>
          <w:iCs/>
          <w:lang w:eastAsia="zh-CN" w:bidi="hi-IN"/>
        </w:rPr>
      </w:pPr>
      <w:r w:rsidRPr="004D3A58">
        <w:rPr>
          <w:rFonts w:ascii="Times New Roman" w:eastAsia="NSimSun" w:hAnsi="Times New Roman" w:cs="Times New Roman"/>
          <w:iCs/>
          <w:lang w:eastAsia="zh-CN" w:bidi="hi-IN"/>
        </w:rPr>
        <w:t xml:space="preserve"> 10.3.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w:t>
      </w:r>
      <w:r w:rsidRPr="004D3A58">
        <w:rPr>
          <w:rFonts w:ascii="Times New Roman" w:eastAsia="NSimSun" w:hAnsi="Times New Roman" w:cs="Times New Roman"/>
          <w:iCs/>
          <w:lang w:eastAsia="zh-CN" w:bidi="hi-IN"/>
        </w:rPr>
        <w:lastRenderedPageBreak/>
        <w:t>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581D5A2" w14:textId="77777777" w:rsidR="004D3A58" w:rsidRPr="004D3A58" w:rsidRDefault="004D3A58" w:rsidP="004D3A58">
      <w:pPr>
        <w:widowControl w:val="0"/>
        <w:spacing w:after="0" w:line="240" w:lineRule="auto"/>
        <w:ind w:firstLine="567"/>
        <w:jc w:val="both"/>
        <w:outlineLvl w:val="0"/>
        <w:rPr>
          <w:rFonts w:ascii="Times New Roman" w:eastAsia="NSimSun" w:hAnsi="Times New Roman" w:cs="Times New Roman"/>
          <w:iCs/>
          <w:lang w:eastAsia="zh-CN" w:bidi="hi-IN"/>
        </w:rPr>
      </w:pPr>
    </w:p>
    <w:p w14:paraId="50ED7241" w14:textId="77777777" w:rsidR="004D3A58" w:rsidRPr="004D3A58" w:rsidRDefault="004D3A58" w:rsidP="004D3A58">
      <w:pPr>
        <w:widowControl w:val="0"/>
        <w:spacing w:after="0" w:line="240" w:lineRule="auto"/>
        <w:ind w:firstLine="567"/>
        <w:jc w:val="center"/>
        <w:rPr>
          <w:rFonts w:ascii="Times New Roman" w:hAnsi="Times New Roman" w:cs="Times New Roman"/>
          <w:b/>
        </w:rPr>
      </w:pPr>
      <w:r w:rsidRPr="004D3A58">
        <w:rPr>
          <w:rFonts w:ascii="Times New Roman" w:hAnsi="Times New Roman" w:cs="Times New Roman"/>
          <w:b/>
        </w:rPr>
        <w:t>11. ОБЕСПЕЧЕНИЕ ИСПОЛНЕНИЯ ДОГОВОРА</w:t>
      </w:r>
    </w:p>
    <w:p w14:paraId="40450F9D" w14:textId="77777777" w:rsidR="004D3A58" w:rsidRPr="004D3A58" w:rsidRDefault="004D3A58" w:rsidP="004D3A58">
      <w:pPr>
        <w:widowControl w:val="0"/>
        <w:spacing w:after="0" w:line="240" w:lineRule="auto"/>
        <w:ind w:firstLine="567"/>
        <w:jc w:val="both"/>
        <w:rPr>
          <w:rFonts w:ascii="Times New Roman" w:hAnsi="Times New Roman" w:cs="Times New Roman"/>
          <w:bCs/>
        </w:rPr>
      </w:pPr>
      <w:r w:rsidRPr="004D3A58">
        <w:rPr>
          <w:rFonts w:ascii="Times New Roman" w:hAnsi="Times New Roman" w:cs="Times New Roman"/>
          <w:bCs/>
        </w:rPr>
        <w:t>Не установлено.</w:t>
      </w:r>
    </w:p>
    <w:p w14:paraId="3474D85F" w14:textId="77777777" w:rsidR="004D3A58" w:rsidRPr="004D3A58" w:rsidRDefault="004D3A58" w:rsidP="004D3A58">
      <w:pPr>
        <w:widowControl w:val="0"/>
        <w:spacing w:after="0" w:line="240" w:lineRule="auto"/>
        <w:ind w:firstLine="567"/>
        <w:jc w:val="both"/>
        <w:rPr>
          <w:rFonts w:ascii="Times New Roman" w:hAnsi="Times New Roman" w:cs="Times New Roman"/>
          <w:lang w:eastAsia="en-US"/>
        </w:rPr>
      </w:pPr>
    </w:p>
    <w:p w14:paraId="019D824B" w14:textId="77777777" w:rsidR="004D3A58" w:rsidRPr="004D3A58" w:rsidRDefault="004D3A58" w:rsidP="004D3A58">
      <w:pPr>
        <w:widowControl w:val="0"/>
        <w:spacing w:after="0" w:line="240" w:lineRule="auto"/>
        <w:ind w:firstLine="567"/>
        <w:jc w:val="center"/>
        <w:rPr>
          <w:rFonts w:ascii="Times New Roman" w:hAnsi="Times New Roman" w:cs="Times New Roman"/>
          <w:b/>
        </w:rPr>
      </w:pPr>
      <w:r w:rsidRPr="004D3A58">
        <w:rPr>
          <w:rFonts w:ascii="Times New Roman" w:hAnsi="Times New Roman" w:cs="Times New Roman"/>
          <w:b/>
        </w:rPr>
        <w:t>12. ЗАКЛЮЧИТЕЛЬНЫЕ ПОЛОЖЕНИЯ</w:t>
      </w:r>
    </w:p>
    <w:p w14:paraId="129C1931"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12.1. Настоящий Договор вступает в силу с момента заключения и действует </w:t>
      </w:r>
      <w:r w:rsidRPr="004D3A58">
        <w:rPr>
          <w:rFonts w:ascii="Times New Roman" w:hAnsi="Times New Roman" w:cs="Times New Roman"/>
          <w:b/>
          <w:bCs/>
        </w:rPr>
        <w:t>по «31» декабря 2026 года</w:t>
      </w:r>
      <w:r w:rsidRPr="004D3A58">
        <w:rPr>
          <w:rFonts w:ascii="Times New Roman" w:hAnsi="Times New Roman" w:cs="Times New Roman"/>
        </w:rPr>
        <w:t>, а в части финансовых обязательств до полного исполнения. Окончание срока действия Договора не влечет прекращения неисполненных обязательств Сторон по Договору.</w:t>
      </w:r>
    </w:p>
    <w:p w14:paraId="097F2B25" w14:textId="77777777" w:rsidR="004D3A58" w:rsidRPr="004D3A58" w:rsidRDefault="004D3A58" w:rsidP="004D3A58">
      <w:pPr>
        <w:widowControl w:val="0"/>
        <w:tabs>
          <w:tab w:val="left" w:pos="709"/>
        </w:tabs>
        <w:spacing w:after="0" w:line="240" w:lineRule="auto"/>
        <w:ind w:firstLine="567"/>
        <w:jc w:val="both"/>
        <w:rPr>
          <w:rFonts w:ascii="Times New Roman" w:eastAsia="Calibri" w:hAnsi="Times New Roman" w:cs="Times New Roman"/>
          <w:lang w:eastAsia="en-US"/>
        </w:rPr>
      </w:pPr>
      <w:r w:rsidRPr="004D3A58">
        <w:rPr>
          <w:rFonts w:ascii="Times New Roman" w:eastAsia="Calibri" w:hAnsi="Times New Roman" w:cs="Times New Roman"/>
          <w:lang w:eastAsia="en-US"/>
        </w:rPr>
        <w:t>12.2. Любая производственная, финансово-экономическая и иная информация, полученная каждой Стороной от другой Стороны в связи с настоящим Договором, считается информацией, составляющей коммерческую тайну (далее по тексту – «Информация»), за исключением информации, к которой есть свободный доступ на законном основании. Сторона, получившая Информацию, обязуется использовать ее как конфиденциальную и не предоставлять ее прямо или косвенно другим лицам для каких бы то ни было целей, а также не использовать и не копировать такую Информацию кроме как для целей исполнения Договора. Стороны должны оберегать указанные сведения от разглашения в течение всего срока действия настоящего Договора и после его прекращения.</w:t>
      </w:r>
    </w:p>
    <w:p w14:paraId="6EA6EE36"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eastAsia="Calibri" w:hAnsi="Times New Roman" w:cs="Times New Roman"/>
          <w:lang w:eastAsia="en-US"/>
        </w:rPr>
        <w:t xml:space="preserve">12.3. </w:t>
      </w:r>
      <w:r w:rsidRPr="004D3A58">
        <w:rPr>
          <w:rFonts w:ascii="Times New Roman" w:hAnsi="Times New Roman" w:cs="Times New Roman"/>
        </w:rPr>
        <w:t>Настоящий договор заключен по результатам электронной процедуры и подписан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14:paraId="150D85EB"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12.4. Заказчик по согласованию с участником закупки при заключении и исполнении договора вправе изменить существенные условия договора, если возможность изменения условий договора была предусмотрена </w:t>
      </w:r>
      <w:proofErr w:type="gramStart"/>
      <w:r w:rsidRPr="004D3A58">
        <w:rPr>
          <w:rFonts w:ascii="Times New Roman" w:hAnsi="Times New Roman" w:cs="Times New Roman"/>
        </w:rPr>
        <w:t>документацией  о</w:t>
      </w:r>
      <w:proofErr w:type="gramEnd"/>
      <w:r w:rsidRPr="004D3A58">
        <w:rPr>
          <w:rFonts w:ascii="Times New Roman" w:hAnsi="Times New Roman" w:cs="Times New Roman"/>
        </w:rPr>
        <w:t xml:space="preserve"> закупке и договором, а в случаях закупки у единственного поставщика (подрядчика, исполнителя) договором:</w:t>
      </w:r>
    </w:p>
    <w:p w14:paraId="42D740A4"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 1) предусмотренный договором объем закупаемых товаров, работ, услуг.</w:t>
      </w:r>
    </w:p>
    <w:p w14:paraId="56D7BD3A"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Если по предложению заказчика увеличиваются предусмотренные договором количество товара, объем работы или услуги не более чем на тридцать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14:paraId="2D833842"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14:paraId="1E11FBD1"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3) цену договора:</w:t>
      </w:r>
    </w:p>
    <w:p w14:paraId="32F6517A"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путем ее снижения без изменения, предусмотренного договором количества товаров, объема работ, услуг и иных условий исполнения договора;</w:t>
      </w:r>
    </w:p>
    <w:p w14:paraId="2EA072EA"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в случае изменения в соответствии с законодательством Российской Федерации регулируемых государством цен (тарифов);</w:t>
      </w:r>
    </w:p>
    <w:p w14:paraId="5C653A52"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в случае изменения размера ставки налога на добавленную стоимость.</w:t>
      </w:r>
    </w:p>
    <w:p w14:paraId="327B4849"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Любые изменения и дополнения к настоящему Договору действительны, если они совершены в письменной форме и подписаны обеими сторонами.</w:t>
      </w:r>
    </w:p>
    <w:p w14:paraId="3E90F2F5"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12.5. О любых изменениях своих реквизитов Стороны обязаны письменно уведомлять друг друга в течение пяти банковских дней с даты принятия соответствующего решения либо внесения соответствующих изменений. </w:t>
      </w:r>
    </w:p>
    <w:p w14:paraId="59C5840F"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12.6. Во всем остальном, что не предусмотрено настоящим Договором, стороны руководствуются действующим законодательством.</w:t>
      </w:r>
    </w:p>
    <w:p w14:paraId="0968123D"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12.7. В случае прекращения потребности в объеме товара (по фактической численности жителей) стороны вправе подписать соглашение о расторжении Договора (на сумму фактически выполненных обязательств).</w:t>
      </w:r>
    </w:p>
    <w:p w14:paraId="78905904"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12.8. Расторжение договора допускается по соглашению сторон, по решению суда, в случае </w:t>
      </w:r>
      <w:r w:rsidRPr="004D3A58">
        <w:rPr>
          <w:rFonts w:ascii="Times New Roman" w:hAnsi="Times New Roman" w:cs="Times New Roman"/>
        </w:rPr>
        <w:lastRenderedPageBreak/>
        <w:t>одностороннего отказа стороны договора от исполнения договора в соответствии с гражданским законодательством.</w:t>
      </w:r>
    </w:p>
    <w:p w14:paraId="54B3EAC2"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В случае неисполнения или ненадлежащего исполнения поставщиком (подрядчиком,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14:paraId="1541FB82"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 xml:space="preserve">В случае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Положением о закупках Заказчика.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w:t>
      </w:r>
      <w:proofErr w:type="gramStart"/>
      <w:r w:rsidRPr="004D3A58">
        <w:rPr>
          <w:rFonts w:ascii="Times New Roman" w:hAnsi="Times New Roman" w:cs="Times New Roman"/>
        </w:rPr>
        <w:t>с  Положением</w:t>
      </w:r>
      <w:proofErr w:type="gramEnd"/>
      <w:r w:rsidRPr="004D3A58">
        <w:rPr>
          <w:rFonts w:ascii="Times New Roman" w:hAnsi="Times New Roman" w:cs="Times New Roman"/>
        </w:rPr>
        <w:t xml:space="preserve"> о закупках Заказчика.</w:t>
      </w:r>
    </w:p>
    <w:p w14:paraId="1F5A5457" w14:textId="77777777" w:rsidR="004D3A58" w:rsidRPr="004D3A58" w:rsidRDefault="004D3A58" w:rsidP="004D3A58">
      <w:pPr>
        <w:widowControl w:val="0"/>
        <w:spacing w:after="0" w:line="240" w:lineRule="auto"/>
        <w:ind w:firstLine="567"/>
        <w:jc w:val="both"/>
        <w:rPr>
          <w:rFonts w:ascii="Times New Roman" w:hAnsi="Times New Roman" w:cs="Times New Roman"/>
        </w:rPr>
      </w:pPr>
      <w:r w:rsidRPr="004D3A58">
        <w:rPr>
          <w:rFonts w:ascii="Times New Roman" w:hAnsi="Times New Roman" w:cs="Times New Roman"/>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p w14:paraId="6762443A" w14:textId="77777777" w:rsidR="004D3A58" w:rsidRPr="004D3A58" w:rsidRDefault="004D3A58" w:rsidP="004D3A58">
      <w:pPr>
        <w:widowControl w:val="0"/>
        <w:tabs>
          <w:tab w:val="num" w:pos="1209"/>
        </w:tabs>
        <w:overflowPunct w:val="0"/>
        <w:autoSpaceDE w:val="0"/>
        <w:autoSpaceDN w:val="0"/>
        <w:adjustRightInd w:val="0"/>
        <w:spacing w:after="0" w:line="240" w:lineRule="auto"/>
        <w:ind w:firstLine="567"/>
        <w:contextualSpacing/>
        <w:jc w:val="both"/>
        <w:textAlignment w:val="baseline"/>
        <w:rPr>
          <w:rFonts w:ascii="Times New Roman" w:eastAsia="Calibri" w:hAnsi="Times New Roman" w:cs="Times New Roman"/>
          <w:lang w:eastAsia="en-US"/>
        </w:rPr>
      </w:pPr>
      <w:r w:rsidRPr="004D3A58">
        <w:rPr>
          <w:rFonts w:ascii="Times New Roman" w:eastAsia="Calibri" w:hAnsi="Times New Roman" w:cs="Times New Roman"/>
          <w:lang w:eastAsia="en-US"/>
        </w:rPr>
        <w:t xml:space="preserve">12.9. Договор считается расторгнутым </w:t>
      </w:r>
      <w:r w:rsidRPr="004D3A58">
        <w:rPr>
          <w:rFonts w:ascii="Times New Roman" w:eastAsia="Calibri" w:hAnsi="Times New Roman" w:cs="Times New Roman"/>
          <w:b/>
          <w:bCs/>
          <w:lang w:eastAsia="en-US"/>
        </w:rPr>
        <w:t>с момента получения одной стороной уведомления другой стороны об одностороннем отказе</w:t>
      </w:r>
      <w:r w:rsidRPr="004D3A58">
        <w:rPr>
          <w:rFonts w:ascii="Times New Roman" w:eastAsia="Calibri" w:hAnsi="Times New Roman" w:cs="Times New Roman"/>
          <w:lang w:eastAsia="en-US"/>
        </w:rPr>
        <w:t xml:space="preserve">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3FE04EDF" w14:textId="77777777" w:rsidR="004D3A58" w:rsidRPr="004D3A58" w:rsidRDefault="004D3A58" w:rsidP="004D3A58">
      <w:pPr>
        <w:widowControl w:val="0"/>
        <w:tabs>
          <w:tab w:val="num" w:pos="851"/>
        </w:tabs>
        <w:overflowPunct w:val="0"/>
        <w:autoSpaceDE w:val="0"/>
        <w:autoSpaceDN w:val="0"/>
        <w:adjustRightInd w:val="0"/>
        <w:spacing w:after="0" w:line="240" w:lineRule="auto"/>
        <w:ind w:firstLine="567"/>
        <w:contextualSpacing/>
        <w:jc w:val="both"/>
        <w:textAlignment w:val="baseline"/>
        <w:rPr>
          <w:rFonts w:ascii="Times New Roman" w:eastAsia="Calibri" w:hAnsi="Times New Roman" w:cs="Times New Roman"/>
          <w:lang w:eastAsia="en-US"/>
        </w:rPr>
      </w:pPr>
      <w:r w:rsidRPr="004D3A58">
        <w:rPr>
          <w:rFonts w:ascii="Times New Roman" w:eastAsia="Calibri" w:hAnsi="Times New Roman" w:cs="Times New Roman"/>
          <w:lang w:eastAsia="en-US"/>
        </w:rPr>
        <w:t>12.10.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14:paraId="1B3E86C6" w14:textId="77777777" w:rsidR="004D3A58" w:rsidRPr="004D3A58" w:rsidRDefault="004D3A58" w:rsidP="004D3A58">
      <w:pPr>
        <w:widowControl w:val="0"/>
        <w:tabs>
          <w:tab w:val="num" w:pos="1209"/>
        </w:tabs>
        <w:overflowPunct w:val="0"/>
        <w:autoSpaceDE w:val="0"/>
        <w:autoSpaceDN w:val="0"/>
        <w:adjustRightInd w:val="0"/>
        <w:spacing w:after="0" w:line="240" w:lineRule="auto"/>
        <w:ind w:firstLine="567"/>
        <w:contextualSpacing/>
        <w:jc w:val="both"/>
        <w:textAlignment w:val="baseline"/>
        <w:rPr>
          <w:rFonts w:ascii="Times New Roman" w:eastAsia="Calibri" w:hAnsi="Times New Roman" w:cs="Times New Roman"/>
          <w:lang w:eastAsia="en-US"/>
        </w:rPr>
      </w:pPr>
      <w:r w:rsidRPr="004D3A58">
        <w:rPr>
          <w:rFonts w:ascii="Times New Roman" w:eastAsia="Calibri" w:hAnsi="Times New Roman" w:cs="Times New Roman"/>
          <w:lang w:eastAsia="en-US"/>
        </w:rPr>
        <w:t xml:space="preserve">12.11. Неотъемлемыми частями Договора являются: </w:t>
      </w:r>
    </w:p>
    <w:p w14:paraId="4B3E3957" w14:textId="076F3CD0" w:rsidR="004D3A58" w:rsidRDefault="004D3A58" w:rsidP="004D3A58">
      <w:pPr>
        <w:widowControl w:val="0"/>
        <w:tabs>
          <w:tab w:val="num" w:pos="1209"/>
        </w:tabs>
        <w:overflowPunct w:val="0"/>
        <w:autoSpaceDE w:val="0"/>
        <w:autoSpaceDN w:val="0"/>
        <w:adjustRightInd w:val="0"/>
        <w:spacing w:after="0" w:line="240" w:lineRule="auto"/>
        <w:ind w:firstLine="567"/>
        <w:contextualSpacing/>
        <w:jc w:val="both"/>
        <w:textAlignment w:val="baseline"/>
        <w:rPr>
          <w:rFonts w:ascii="Times New Roman" w:eastAsia="Calibri" w:hAnsi="Times New Roman" w:cs="Times New Roman"/>
          <w:lang w:eastAsia="en-US"/>
        </w:rPr>
      </w:pPr>
      <w:r w:rsidRPr="004D3A58">
        <w:rPr>
          <w:rFonts w:ascii="Times New Roman" w:eastAsia="Calibri" w:hAnsi="Times New Roman" w:cs="Times New Roman"/>
          <w:lang w:eastAsia="en-US"/>
        </w:rPr>
        <w:t>Приложение №</w:t>
      </w:r>
      <w:r w:rsidR="000145FC">
        <w:rPr>
          <w:rFonts w:ascii="Times New Roman" w:eastAsia="Calibri" w:hAnsi="Times New Roman" w:cs="Times New Roman"/>
          <w:lang w:eastAsia="en-US"/>
        </w:rPr>
        <w:t>1</w:t>
      </w:r>
      <w:r w:rsidRPr="004D3A58">
        <w:rPr>
          <w:rFonts w:ascii="Times New Roman" w:eastAsia="Calibri" w:hAnsi="Times New Roman" w:cs="Times New Roman"/>
          <w:lang w:eastAsia="en-US"/>
        </w:rPr>
        <w:t xml:space="preserve"> – «</w:t>
      </w:r>
      <w:r w:rsidR="00CA05CA">
        <w:rPr>
          <w:rFonts w:ascii="Times New Roman" w:eastAsia="Calibri" w:hAnsi="Times New Roman" w:cs="Times New Roman"/>
          <w:lang w:eastAsia="en-US"/>
        </w:rPr>
        <w:t>Описание предмета закупок</w:t>
      </w:r>
      <w:r w:rsidRPr="004D3A58">
        <w:rPr>
          <w:rFonts w:ascii="Times New Roman" w:eastAsia="Calibri" w:hAnsi="Times New Roman" w:cs="Times New Roman"/>
          <w:lang w:eastAsia="en-US"/>
        </w:rPr>
        <w:t>».</w:t>
      </w:r>
    </w:p>
    <w:p w14:paraId="5215A49F" w14:textId="6BBEE97C" w:rsidR="000145FC" w:rsidRPr="004D3A58" w:rsidRDefault="000145FC" w:rsidP="000145FC">
      <w:pPr>
        <w:widowControl w:val="0"/>
        <w:tabs>
          <w:tab w:val="num" w:pos="1209"/>
        </w:tabs>
        <w:overflowPunct w:val="0"/>
        <w:autoSpaceDE w:val="0"/>
        <w:autoSpaceDN w:val="0"/>
        <w:adjustRightInd w:val="0"/>
        <w:spacing w:after="0" w:line="240" w:lineRule="auto"/>
        <w:ind w:firstLine="567"/>
        <w:contextualSpacing/>
        <w:jc w:val="both"/>
        <w:textAlignment w:val="baseline"/>
        <w:rPr>
          <w:rFonts w:ascii="Times New Roman" w:eastAsia="Calibri" w:hAnsi="Times New Roman" w:cs="Times New Roman"/>
          <w:lang w:eastAsia="en-US"/>
        </w:rPr>
      </w:pPr>
      <w:r w:rsidRPr="004D3A58">
        <w:rPr>
          <w:rFonts w:ascii="Times New Roman" w:eastAsia="Calibri" w:hAnsi="Times New Roman" w:cs="Times New Roman"/>
          <w:lang w:eastAsia="en-US"/>
        </w:rPr>
        <w:t>Приложение №</w:t>
      </w:r>
      <w:r>
        <w:rPr>
          <w:rFonts w:ascii="Times New Roman" w:eastAsia="Calibri" w:hAnsi="Times New Roman" w:cs="Times New Roman"/>
          <w:lang w:eastAsia="en-US"/>
        </w:rPr>
        <w:t>2</w:t>
      </w:r>
      <w:r w:rsidRPr="004D3A58">
        <w:rPr>
          <w:rFonts w:ascii="Times New Roman" w:eastAsia="Calibri" w:hAnsi="Times New Roman" w:cs="Times New Roman"/>
          <w:lang w:eastAsia="en-US"/>
        </w:rPr>
        <w:t xml:space="preserve"> - «Спецификация»</w:t>
      </w:r>
      <w:r>
        <w:rPr>
          <w:rFonts w:ascii="Times New Roman" w:eastAsia="Calibri" w:hAnsi="Times New Roman" w:cs="Times New Roman"/>
          <w:lang w:eastAsia="en-US"/>
        </w:rPr>
        <w:t>.</w:t>
      </w:r>
    </w:p>
    <w:p w14:paraId="7DFC62FC" w14:textId="77777777" w:rsidR="004D3A58" w:rsidRPr="004D3A58" w:rsidRDefault="004D3A58" w:rsidP="004D3A58">
      <w:pPr>
        <w:widowControl w:val="0"/>
        <w:tabs>
          <w:tab w:val="num" w:pos="1209"/>
        </w:tabs>
        <w:overflowPunct w:val="0"/>
        <w:autoSpaceDE w:val="0"/>
        <w:autoSpaceDN w:val="0"/>
        <w:adjustRightInd w:val="0"/>
        <w:spacing w:after="0" w:line="240" w:lineRule="auto"/>
        <w:ind w:firstLine="567"/>
        <w:contextualSpacing/>
        <w:jc w:val="both"/>
        <w:textAlignment w:val="baseline"/>
        <w:rPr>
          <w:rFonts w:ascii="Times New Roman" w:eastAsia="Calibri" w:hAnsi="Times New Roman" w:cs="Times New Roman"/>
          <w:lang w:eastAsia="en-US"/>
        </w:rPr>
      </w:pPr>
    </w:p>
    <w:p w14:paraId="2D2A9B85" w14:textId="77777777" w:rsidR="004D3A58" w:rsidRPr="004D3A58" w:rsidRDefault="004D3A58" w:rsidP="004D3A58">
      <w:pPr>
        <w:widowControl w:val="0"/>
        <w:spacing w:after="0" w:line="240" w:lineRule="auto"/>
        <w:ind w:firstLine="567"/>
        <w:jc w:val="center"/>
        <w:rPr>
          <w:rFonts w:ascii="Times New Roman" w:hAnsi="Times New Roman" w:cs="Times New Roman"/>
          <w:b/>
        </w:rPr>
      </w:pPr>
      <w:r w:rsidRPr="004D3A58">
        <w:rPr>
          <w:rFonts w:ascii="Times New Roman" w:hAnsi="Times New Roman" w:cs="Times New Roman"/>
          <w:b/>
        </w:rPr>
        <w:t>13. АДРЕСА И РЕКВИЗИТЫ СТОРОН</w:t>
      </w:r>
    </w:p>
    <w:tbl>
      <w:tblPr>
        <w:tblW w:w="4915" w:type="pct"/>
        <w:tblInd w:w="108" w:type="dxa"/>
        <w:tblLook w:val="04A0" w:firstRow="1" w:lastRow="0" w:firstColumn="1" w:lastColumn="0" w:noHBand="0" w:noVBand="1"/>
      </w:tblPr>
      <w:tblGrid>
        <w:gridCol w:w="5034"/>
        <w:gridCol w:w="4997"/>
      </w:tblGrid>
      <w:tr w:rsidR="004D3A58" w:rsidRPr="004D3A58" w14:paraId="3FC31CF0" w14:textId="77777777" w:rsidTr="000145FC">
        <w:trPr>
          <w:trHeight w:val="1094"/>
        </w:trPr>
        <w:tc>
          <w:tcPr>
            <w:tcW w:w="2509" w:type="pct"/>
            <w:tcBorders>
              <w:top w:val="nil"/>
              <w:left w:val="nil"/>
              <w:bottom w:val="nil"/>
              <w:right w:val="nil"/>
            </w:tcBorders>
            <w:hideMark/>
          </w:tcPr>
          <w:p w14:paraId="5F275DE6" w14:textId="77777777" w:rsidR="004D3A58" w:rsidRPr="004D3A58" w:rsidRDefault="004D3A58" w:rsidP="004D3A58">
            <w:pPr>
              <w:spacing w:after="0" w:line="240" w:lineRule="auto"/>
              <w:rPr>
                <w:rFonts w:ascii="Times New Roman" w:hAnsi="Times New Roman" w:cs="Times New Roman"/>
                <w:color w:val="000000"/>
              </w:rPr>
            </w:pPr>
            <w:r w:rsidRPr="004D3A58">
              <w:rPr>
                <w:rFonts w:ascii="Times New Roman" w:hAnsi="Times New Roman" w:cs="Times New Roman"/>
                <w:color w:val="000000"/>
              </w:rPr>
              <w:t>Покупатель: Государственное автономное учреждение здравоохранения   Красноусольский детский санаторий Республики Башкортостан</w:t>
            </w:r>
          </w:p>
          <w:p w14:paraId="044A1E25" w14:textId="77777777" w:rsidR="004D3A58" w:rsidRPr="004D3A58" w:rsidRDefault="004D3A58" w:rsidP="004D3A58">
            <w:pPr>
              <w:spacing w:after="0" w:line="240" w:lineRule="auto"/>
              <w:rPr>
                <w:rFonts w:ascii="Times New Roman" w:hAnsi="Times New Roman" w:cs="Times New Roman"/>
              </w:rPr>
            </w:pPr>
          </w:p>
          <w:p w14:paraId="2A731FE6" w14:textId="77777777" w:rsidR="004D3A58" w:rsidRPr="004D3A58" w:rsidRDefault="004D3A58" w:rsidP="004D3A58">
            <w:pPr>
              <w:spacing w:after="0" w:line="240" w:lineRule="auto"/>
              <w:rPr>
                <w:rFonts w:ascii="Times New Roman" w:hAnsi="Times New Roman" w:cs="Times New Roman"/>
              </w:rPr>
            </w:pPr>
            <w:r w:rsidRPr="004D3A58">
              <w:rPr>
                <w:rFonts w:ascii="Times New Roman" w:hAnsi="Times New Roman" w:cs="Times New Roman"/>
              </w:rPr>
              <w:t>Адрес: 453079, Республика Башкортостан, Гафурийский район, ул.Лесная,27</w:t>
            </w:r>
          </w:p>
          <w:p w14:paraId="1D9B85B6" w14:textId="77777777" w:rsidR="004D3A58" w:rsidRPr="004D3A58" w:rsidRDefault="004D3A58" w:rsidP="004D3A58">
            <w:pPr>
              <w:spacing w:after="0" w:line="240" w:lineRule="auto"/>
              <w:rPr>
                <w:rFonts w:ascii="Times New Roman" w:hAnsi="Times New Roman" w:cs="Times New Roman"/>
              </w:rPr>
            </w:pPr>
            <w:r w:rsidRPr="004D3A58">
              <w:rPr>
                <w:rFonts w:ascii="Times New Roman" w:hAnsi="Times New Roman" w:cs="Times New Roman"/>
              </w:rPr>
              <w:t>Банковские реквизиты:</w:t>
            </w:r>
          </w:p>
          <w:p w14:paraId="726551B5" w14:textId="77777777" w:rsidR="004D3A58" w:rsidRPr="004D3A58" w:rsidRDefault="004D3A58" w:rsidP="004D3A58">
            <w:pPr>
              <w:spacing w:after="0" w:line="240" w:lineRule="auto"/>
              <w:jc w:val="both"/>
              <w:rPr>
                <w:rFonts w:ascii="Times New Roman" w:hAnsi="Times New Roman" w:cs="Times New Roman"/>
              </w:rPr>
            </w:pPr>
            <w:r w:rsidRPr="004D3A58">
              <w:rPr>
                <w:rFonts w:ascii="Times New Roman" w:hAnsi="Times New Roman" w:cs="Times New Roman"/>
              </w:rPr>
              <w:t>ИНН/КПП 0219007504/021901001</w:t>
            </w:r>
          </w:p>
          <w:p w14:paraId="33FC8E9B" w14:textId="77777777" w:rsidR="004D3A58" w:rsidRPr="004D3A58" w:rsidRDefault="004D3A58" w:rsidP="004D3A58">
            <w:pPr>
              <w:shd w:val="clear" w:color="auto" w:fill="FFFFFF"/>
              <w:spacing w:after="0" w:line="240" w:lineRule="auto"/>
              <w:rPr>
                <w:rFonts w:ascii="Times New Roman" w:hAnsi="Times New Roman" w:cs="Times New Roman"/>
              </w:rPr>
            </w:pPr>
            <w:r w:rsidRPr="004D3A58">
              <w:rPr>
                <w:rFonts w:ascii="Times New Roman" w:hAnsi="Times New Roman" w:cs="Times New Roman"/>
              </w:rPr>
              <w:t>л/</w:t>
            </w:r>
            <w:proofErr w:type="spellStart"/>
            <w:r w:rsidRPr="004D3A58">
              <w:rPr>
                <w:rFonts w:ascii="Times New Roman" w:hAnsi="Times New Roman" w:cs="Times New Roman"/>
              </w:rPr>
              <w:t>сч</w:t>
            </w:r>
            <w:proofErr w:type="spellEnd"/>
            <w:r w:rsidRPr="004D3A58">
              <w:rPr>
                <w:rFonts w:ascii="Times New Roman" w:hAnsi="Times New Roman" w:cs="Times New Roman"/>
              </w:rPr>
              <w:t xml:space="preserve"> 30113040010</w:t>
            </w:r>
          </w:p>
          <w:p w14:paraId="7AF7A1E7" w14:textId="77777777" w:rsidR="004D3A58" w:rsidRPr="004D3A58" w:rsidRDefault="004D3A58" w:rsidP="004D3A58">
            <w:pPr>
              <w:spacing w:after="0" w:line="240" w:lineRule="auto"/>
              <w:rPr>
                <w:rFonts w:ascii="Times New Roman" w:hAnsi="Times New Roman" w:cs="Times New Roman"/>
              </w:rPr>
            </w:pPr>
            <w:r w:rsidRPr="004D3A58">
              <w:rPr>
                <w:rFonts w:ascii="Times New Roman" w:hAnsi="Times New Roman" w:cs="Times New Roman"/>
              </w:rPr>
              <w:t>Номер казначейского счета 03224643800000000100</w:t>
            </w:r>
          </w:p>
          <w:p w14:paraId="090B13B5" w14:textId="77777777" w:rsidR="004D3A58" w:rsidRPr="004D3A58" w:rsidRDefault="004D3A58" w:rsidP="004D3A58">
            <w:pPr>
              <w:spacing w:after="0" w:line="240" w:lineRule="auto"/>
              <w:rPr>
                <w:rFonts w:ascii="Times New Roman" w:hAnsi="Times New Roman" w:cs="Times New Roman"/>
              </w:rPr>
            </w:pPr>
            <w:r w:rsidRPr="004D3A58">
              <w:rPr>
                <w:rFonts w:ascii="Times New Roman" w:hAnsi="Times New Roman" w:cs="Times New Roman"/>
              </w:rPr>
              <w:t xml:space="preserve">ЕКС 40102810045370000067                                                 </w:t>
            </w:r>
          </w:p>
          <w:p w14:paraId="08FFB2BE" w14:textId="77777777" w:rsidR="004D3A58" w:rsidRPr="004D3A58" w:rsidRDefault="004D3A58" w:rsidP="004D3A58">
            <w:pPr>
              <w:spacing w:after="0" w:line="240" w:lineRule="auto"/>
              <w:jc w:val="both"/>
              <w:rPr>
                <w:rFonts w:ascii="Times New Roman" w:hAnsi="Times New Roman" w:cs="Times New Roman"/>
              </w:rPr>
            </w:pPr>
            <w:r w:rsidRPr="004D3A58">
              <w:rPr>
                <w:rFonts w:ascii="Times New Roman" w:hAnsi="Times New Roman" w:cs="Times New Roman"/>
              </w:rPr>
              <w:t>р/</w:t>
            </w:r>
            <w:proofErr w:type="spellStart"/>
            <w:r w:rsidRPr="004D3A58">
              <w:rPr>
                <w:rFonts w:ascii="Times New Roman" w:hAnsi="Times New Roman" w:cs="Times New Roman"/>
              </w:rPr>
              <w:t>сч</w:t>
            </w:r>
            <w:proofErr w:type="spellEnd"/>
            <w:r w:rsidRPr="004D3A58">
              <w:rPr>
                <w:rFonts w:ascii="Times New Roman" w:hAnsi="Times New Roman" w:cs="Times New Roman"/>
              </w:rPr>
              <w:t xml:space="preserve"> 40601810400003000001 Операционно-кассовый центр №6 Уральского главного управления Центрального банка Российской Федерации  </w:t>
            </w:r>
            <w:proofErr w:type="gramStart"/>
            <w:r w:rsidRPr="004D3A58">
              <w:rPr>
                <w:rFonts w:ascii="Times New Roman" w:hAnsi="Times New Roman" w:cs="Times New Roman"/>
              </w:rPr>
              <w:t xml:space="preserve">   (</w:t>
            </w:r>
            <w:proofErr w:type="gramEnd"/>
            <w:r w:rsidRPr="004D3A58">
              <w:rPr>
                <w:rFonts w:ascii="Times New Roman" w:hAnsi="Times New Roman" w:cs="Times New Roman"/>
              </w:rPr>
              <w:t>ОКЦ №6 Уральского ГУ Банка России)</w:t>
            </w:r>
          </w:p>
          <w:p w14:paraId="5478C809" w14:textId="77777777" w:rsidR="004D3A58" w:rsidRPr="004D3A58" w:rsidRDefault="004D3A58" w:rsidP="004D3A58">
            <w:pPr>
              <w:spacing w:after="0" w:line="240" w:lineRule="auto"/>
              <w:jc w:val="both"/>
              <w:rPr>
                <w:rFonts w:ascii="Times New Roman" w:hAnsi="Times New Roman" w:cs="Times New Roman"/>
              </w:rPr>
            </w:pPr>
            <w:r w:rsidRPr="004D3A58">
              <w:rPr>
                <w:rFonts w:ascii="Times New Roman" w:hAnsi="Times New Roman" w:cs="Times New Roman"/>
              </w:rPr>
              <w:t>БИК 018073401</w:t>
            </w:r>
          </w:p>
          <w:p w14:paraId="389EF722" w14:textId="77777777" w:rsidR="004D3A58" w:rsidRPr="004D3A58" w:rsidRDefault="004D3A58" w:rsidP="004D3A58">
            <w:pPr>
              <w:spacing w:after="0" w:line="240" w:lineRule="auto"/>
              <w:jc w:val="both"/>
              <w:rPr>
                <w:rFonts w:ascii="Times New Roman" w:hAnsi="Times New Roman" w:cs="Times New Roman"/>
              </w:rPr>
            </w:pPr>
          </w:p>
          <w:p w14:paraId="457BA27A" w14:textId="77777777" w:rsidR="004D3A58" w:rsidRPr="004D3A58" w:rsidRDefault="004D3A58" w:rsidP="004D3A58">
            <w:pPr>
              <w:widowControl w:val="0"/>
              <w:spacing w:after="0" w:line="240" w:lineRule="auto"/>
              <w:rPr>
                <w:rFonts w:ascii="Times New Roman" w:eastAsia="Calibri" w:hAnsi="Times New Roman" w:cs="Times New Roman"/>
                <w:bCs/>
                <w:highlight w:val="yellow"/>
                <w:lang w:eastAsia="ar-SA"/>
              </w:rPr>
            </w:pPr>
            <w:r w:rsidRPr="004D3A58">
              <w:rPr>
                <w:rFonts w:ascii="Times New Roman" w:eastAsia="Calibri" w:hAnsi="Times New Roman" w:cs="Times New Roman"/>
                <w:bCs/>
                <w:lang w:eastAsia="ar-SA"/>
              </w:rPr>
              <w:t xml:space="preserve">Тел.: </w:t>
            </w:r>
            <w:r w:rsidRPr="004D3A58">
              <w:rPr>
                <w:rFonts w:ascii="Times New Roman" w:hAnsi="Times New Roman" w:cs="Times New Roman"/>
              </w:rPr>
              <w:t>(83474029622) приемная</w:t>
            </w:r>
          </w:p>
          <w:p w14:paraId="3314F4F8" w14:textId="77777777" w:rsidR="004D3A58" w:rsidRPr="004D3A58" w:rsidRDefault="004D3A58" w:rsidP="004D3A58">
            <w:pPr>
              <w:spacing w:after="0" w:line="240" w:lineRule="auto"/>
              <w:jc w:val="both"/>
              <w:rPr>
                <w:rFonts w:ascii="Times New Roman" w:hAnsi="Times New Roman" w:cs="Times New Roman"/>
              </w:rPr>
            </w:pPr>
            <w:r w:rsidRPr="004D3A58">
              <w:rPr>
                <w:rFonts w:ascii="Times New Roman" w:eastAsia="Calibri" w:hAnsi="Times New Roman" w:cs="Times New Roman"/>
                <w:bCs/>
                <w:lang w:eastAsia="ar-SA"/>
              </w:rPr>
              <w:t xml:space="preserve">Адрес электронной почты: </w:t>
            </w:r>
            <w:proofErr w:type="spellStart"/>
            <w:r w:rsidRPr="004D3A58">
              <w:rPr>
                <w:rFonts w:ascii="Times New Roman" w:eastAsia="Calibri" w:hAnsi="Times New Roman" w:cs="Times New Roman"/>
                <w:bCs/>
                <w:lang w:val="en-US" w:eastAsia="ar-SA"/>
              </w:rPr>
              <w:t>krasnsan</w:t>
            </w:r>
            <w:proofErr w:type="spellEnd"/>
            <w:r w:rsidRPr="004D3A58">
              <w:rPr>
                <w:rFonts w:ascii="Times New Roman" w:eastAsia="Calibri" w:hAnsi="Times New Roman" w:cs="Times New Roman"/>
                <w:bCs/>
                <w:lang w:eastAsia="ar-SA"/>
              </w:rPr>
              <w:t>@</w:t>
            </w:r>
            <w:r w:rsidRPr="004D3A58">
              <w:rPr>
                <w:rFonts w:ascii="Times New Roman" w:eastAsia="Calibri" w:hAnsi="Times New Roman" w:cs="Times New Roman"/>
                <w:bCs/>
                <w:lang w:val="en-US" w:eastAsia="ar-SA"/>
              </w:rPr>
              <w:t>mail</w:t>
            </w:r>
            <w:r w:rsidRPr="004D3A58">
              <w:rPr>
                <w:rFonts w:ascii="Times New Roman" w:eastAsia="Calibri" w:hAnsi="Times New Roman" w:cs="Times New Roman"/>
                <w:bCs/>
                <w:lang w:eastAsia="ar-SA"/>
              </w:rPr>
              <w:t>.</w:t>
            </w:r>
            <w:proofErr w:type="spellStart"/>
            <w:r w:rsidRPr="004D3A58">
              <w:rPr>
                <w:rFonts w:ascii="Times New Roman" w:eastAsia="Calibri" w:hAnsi="Times New Roman" w:cs="Times New Roman"/>
                <w:bCs/>
                <w:lang w:val="en-US" w:eastAsia="ar-SA"/>
              </w:rPr>
              <w:t>ru</w:t>
            </w:r>
            <w:proofErr w:type="spellEnd"/>
          </w:p>
          <w:p w14:paraId="46068EFB" w14:textId="68A6110A" w:rsidR="004D3A58" w:rsidRPr="004D3A58" w:rsidRDefault="004D3A58" w:rsidP="004D3A58">
            <w:pPr>
              <w:spacing w:after="0" w:line="240" w:lineRule="auto"/>
              <w:rPr>
                <w:rFonts w:ascii="Times New Roman" w:hAnsi="Times New Roman" w:cs="Times New Roman"/>
                <w:color w:val="000000"/>
              </w:rPr>
            </w:pPr>
            <w:r w:rsidRPr="004D3A58">
              <w:rPr>
                <w:rFonts w:ascii="Times New Roman" w:hAnsi="Times New Roman" w:cs="Times New Roman"/>
              </w:rPr>
              <w:t xml:space="preserve">                                        </w:t>
            </w:r>
          </w:p>
        </w:tc>
        <w:tc>
          <w:tcPr>
            <w:tcW w:w="2491" w:type="pct"/>
            <w:tcBorders>
              <w:top w:val="nil"/>
              <w:left w:val="nil"/>
              <w:bottom w:val="nil"/>
              <w:right w:val="nil"/>
            </w:tcBorders>
            <w:hideMark/>
          </w:tcPr>
          <w:p w14:paraId="04A81891" w14:textId="77777777" w:rsidR="004D3A58" w:rsidRPr="004D3A58" w:rsidRDefault="004D3A58" w:rsidP="004D3A58">
            <w:pPr>
              <w:widowControl w:val="0"/>
              <w:spacing w:after="0" w:line="240" w:lineRule="auto"/>
              <w:rPr>
                <w:rFonts w:ascii="Times New Roman" w:eastAsia="Calibri" w:hAnsi="Times New Roman" w:cs="Times New Roman"/>
                <w:bCs/>
                <w:lang w:eastAsia="ar-SA"/>
              </w:rPr>
            </w:pPr>
          </w:p>
        </w:tc>
      </w:tr>
    </w:tbl>
    <w:p w14:paraId="3B39E7BF" w14:textId="77777777" w:rsidR="004D3A58" w:rsidRPr="004D3A58" w:rsidRDefault="004D3A58" w:rsidP="004D3A58">
      <w:pPr>
        <w:spacing w:after="0" w:line="240" w:lineRule="auto"/>
        <w:jc w:val="both"/>
        <w:rPr>
          <w:rFonts w:ascii="Times New Roman" w:hAnsi="Times New Roman" w:cs="Times New Roman"/>
        </w:rPr>
      </w:pPr>
    </w:p>
    <w:p w14:paraId="0418AB28" w14:textId="77777777" w:rsidR="004D3A58" w:rsidRPr="004D3A58" w:rsidRDefault="004D3A58" w:rsidP="004D3A58">
      <w:pPr>
        <w:spacing w:after="0" w:line="240" w:lineRule="auto"/>
        <w:jc w:val="both"/>
        <w:rPr>
          <w:rFonts w:ascii="Times New Roman" w:hAnsi="Times New Roman" w:cs="Times New Roman"/>
        </w:rPr>
      </w:pPr>
      <w:r w:rsidRPr="004D3A58">
        <w:rPr>
          <w:rFonts w:ascii="Times New Roman" w:hAnsi="Times New Roman" w:cs="Times New Roman"/>
        </w:rPr>
        <w:t xml:space="preserve"> ___________________ (З.Х. </w:t>
      </w:r>
      <w:proofErr w:type="spellStart"/>
      <w:proofErr w:type="gramStart"/>
      <w:r w:rsidRPr="004D3A58">
        <w:rPr>
          <w:rFonts w:ascii="Times New Roman" w:hAnsi="Times New Roman" w:cs="Times New Roman"/>
        </w:rPr>
        <w:t>Юлдашбаева</w:t>
      </w:r>
      <w:proofErr w:type="spellEnd"/>
      <w:r w:rsidRPr="004D3A58">
        <w:rPr>
          <w:rFonts w:ascii="Times New Roman" w:hAnsi="Times New Roman" w:cs="Times New Roman"/>
        </w:rPr>
        <w:t xml:space="preserve">)   </w:t>
      </w:r>
      <w:proofErr w:type="gramEnd"/>
      <w:r w:rsidRPr="004D3A58">
        <w:rPr>
          <w:rFonts w:ascii="Times New Roman" w:hAnsi="Times New Roman" w:cs="Times New Roman"/>
        </w:rPr>
        <w:t xml:space="preserve">                 _____________________ () </w:t>
      </w:r>
    </w:p>
    <w:p w14:paraId="416AC59E" w14:textId="77777777" w:rsidR="004D3A58" w:rsidRPr="004D3A58" w:rsidRDefault="004D3A58" w:rsidP="004D3A58">
      <w:pPr>
        <w:spacing w:after="0" w:line="240" w:lineRule="auto"/>
        <w:jc w:val="both"/>
        <w:rPr>
          <w:rFonts w:ascii="Times New Roman" w:hAnsi="Times New Roman" w:cs="Times New Roman"/>
        </w:rPr>
      </w:pPr>
      <w:r w:rsidRPr="004D3A58">
        <w:rPr>
          <w:rFonts w:ascii="Times New Roman" w:hAnsi="Times New Roman" w:cs="Times New Roman"/>
        </w:rPr>
        <w:t xml:space="preserve">                                                </w:t>
      </w:r>
    </w:p>
    <w:p w14:paraId="382C1F0F" w14:textId="77777777" w:rsidR="004D3A58" w:rsidRPr="004D3A58" w:rsidRDefault="004D3A58" w:rsidP="004D3A58">
      <w:pPr>
        <w:widowControl w:val="0"/>
        <w:spacing w:after="0" w:line="240" w:lineRule="auto"/>
        <w:ind w:firstLine="567"/>
        <w:rPr>
          <w:rFonts w:ascii="Times New Roman" w:eastAsia="Calibri" w:hAnsi="Times New Roman" w:cs="Times New Roman"/>
          <w:b/>
          <w:lang w:eastAsia="en-US"/>
        </w:rPr>
      </w:pPr>
    </w:p>
    <w:p w14:paraId="02C6B3B7" w14:textId="77777777" w:rsidR="004D3A58" w:rsidRPr="004D3A58" w:rsidRDefault="004D3A58" w:rsidP="004D3A58">
      <w:pPr>
        <w:ind w:firstLine="567"/>
        <w:rPr>
          <w:rFonts w:ascii="Times New Roman" w:eastAsia="Calibri" w:hAnsi="Times New Roman" w:cs="Times New Roman"/>
          <w:lang w:eastAsia="en-US"/>
        </w:rPr>
        <w:sectPr w:rsidR="004D3A58" w:rsidRPr="004D3A58" w:rsidSect="004D3A58">
          <w:headerReference w:type="first" r:id="rId11"/>
          <w:pgSz w:w="11906" w:h="16838"/>
          <w:pgMar w:top="1134" w:right="568" w:bottom="1134" w:left="1134" w:header="709" w:footer="709" w:gutter="0"/>
          <w:pgNumType w:start="1"/>
          <w:cols w:space="708"/>
          <w:titlePg/>
          <w:docGrid w:linePitch="360"/>
        </w:sectPr>
      </w:pPr>
    </w:p>
    <w:p w14:paraId="1BE93844" w14:textId="14E56B77" w:rsidR="004D3A58" w:rsidRPr="004D3A58" w:rsidRDefault="004D3A58" w:rsidP="004D3A58">
      <w:pPr>
        <w:widowControl w:val="0"/>
        <w:ind w:firstLine="567"/>
        <w:jc w:val="right"/>
        <w:rPr>
          <w:rFonts w:ascii="Times New Roman" w:hAnsi="Times New Roman" w:cs="Times New Roman"/>
          <w:b/>
        </w:rPr>
      </w:pPr>
      <w:r w:rsidRPr="004D3A58">
        <w:rPr>
          <w:rFonts w:ascii="Times New Roman" w:hAnsi="Times New Roman" w:cs="Times New Roman"/>
          <w:b/>
        </w:rPr>
        <w:lastRenderedPageBreak/>
        <w:t xml:space="preserve">Приложение № </w:t>
      </w:r>
      <w:r w:rsidR="000145FC">
        <w:rPr>
          <w:rFonts w:ascii="Times New Roman" w:hAnsi="Times New Roman" w:cs="Times New Roman"/>
          <w:b/>
        </w:rPr>
        <w:t>1</w:t>
      </w:r>
      <w:r w:rsidRPr="004D3A58">
        <w:rPr>
          <w:rFonts w:ascii="Times New Roman" w:hAnsi="Times New Roman" w:cs="Times New Roman"/>
          <w:b/>
        </w:rPr>
        <w:t xml:space="preserve"> </w:t>
      </w:r>
    </w:p>
    <w:p w14:paraId="3CFBA7FC" w14:textId="213B420B" w:rsidR="004D3A58" w:rsidRPr="00181992" w:rsidRDefault="004D3A58" w:rsidP="00181992">
      <w:pPr>
        <w:widowControl w:val="0"/>
        <w:ind w:firstLine="567"/>
        <w:jc w:val="right"/>
        <w:rPr>
          <w:rFonts w:ascii="Times New Roman" w:hAnsi="Times New Roman" w:cs="Times New Roman"/>
          <w:b/>
        </w:rPr>
      </w:pPr>
      <w:r w:rsidRPr="004D3A58">
        <w:rPr>
          <w:rFonts w:ascii="Times New Roman" w:hAnsi="Times New Roman" w:cs="Times New Roman"/>
          <w:b/>
        </w:rPr>
        <w:t>к Договору поставки №</w:t>
      </w:r>
      <w:r w:rsidR="00181992">
        <w:rPr>
          <w:rFonts w:ascii="Times New Roman" w:hAnsi="Times New Roman" w:cs="Times New Roman"/>
          <w:b/>
        </w:rPr>
        <w:t xml:space="preserve"> </w:t>
      </w:r>
      <w:proofErr w:type="gramStart"/>
      <w:r w:rsidR="00181992">
        <w:rPr>
          <w:rFonts w:ascii="Times New Roman" w:hAnsi="Times New Roman" w:cs="Times New Roman"/>
          <w:b/>
        </w:rPr>
        <w:t xml:space="preserve">_  </w:t>
      </w:r>
      <w:r w:rsidRPr="004D3A58">
        <w:rPr>
          <w:rFonts w:ascii="Times New Roman" w:hAnsi="Times New Roman" w:cs="Times New Roman"/>
          <w:b/>
        </w:rPr>
        <w:t>от</w:t>
      </w:r>
      <w:proofErr w:type="gramEnd"/>
      <w:r w:rsidRPr="004D3A58">
        <w:rPr>
          <w:rFonts w:ascii="Times New Roman" w:hAnsi="Times New Roman" w:cs="Times New Roman"/>
          <w:b/>
        </w:rPr>
        <w:t xml:space="preserve"> «__» _______ 2026 г.</w:t>
      </w:r>
    </w:p>
    <w:p w14:paraId="2AE7FFCA" w14:textId="77777777" w:rsidR="00181992" w:rsidRDefault="00181992" w:rsidP="00181992">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6333BC">
        <w:rPr>
          <w:rFonts w:ascii="Times New Roman" w:eastAsia="Lucida Sans Unicode" w:hAnsi="Times New Roman" w:cs="Times New Roman"/>
          <w:b/>
          <w:kern w:val="1"/>
          <w:lang w:eastAsia="ar-SA"/>
        </w:rPr>
        <w:t>Описание предмета закупки</w:t>
      </w:r>
    </w:p>
    <w:p w14:paraId="59477E66" w14:textId="6004013D" w:rsidR="00632597" w:rsidRPr="00632597" w:rsidRDefault="00632597" w:rsidP="00632597">
      <w:pPr>
        <w:widowControl w:val="0"/>
        <w:tabs>
          <w:tab w:val="left" w:pos="7281"/>
        </w:tabs>
        <w:spacing w:after="0" w:line="240" w:lineRule="auto"/>
        <w:ind w:left="-58" w:firstLine="58"/>
        <w:jc w:val="center"/>
        <w:rPr>
          <w:rFonts w:ascii="Times New Roman" w:eastAsia="Lucida Sans Unicode" w:hAnsi="Times New Roman" w:cs="Times New Roman"/>
          <w:b/>
          <w:i/>
          <w:iCs/>
          <w:kern w:val="1"/>
          <w:lang w:eastAsia="ar-SA"/>
        </w:rPr>
      </w:pPr>
      <w:r w:rsidRPr="00632597">
        <w:rPr>
          <w:rFonts w:ascii="Times New Roman" w:eastAsia="Lucida Sans Unicode" w:hAnsi="Times New Roman" w:cs="Times New Roman"/>
          <w:b/>
          <w:i/>
          <w:iCs/>
          <w:kern w:val="1"/>
          <w:lang w:eastAsia="ar-SA"/>
        </w:rPr>
        <w:t xml:space="preserve">«Поставка продуктов питания (рыба мороженая (минтай) </w:t>
      </w:r>
    </w:p>
    <w:p w14:paraId="21F0F8D5" w14:textId="024AB57D" w:rsidR="00632597" w:rsidRPr="00632597" w:rsidRDefault="00632597" w:rsidP="00632597">
      <w:pPr>
        <w:widowControl w:val="0"/>
        <w:tabs>
          <w:tab w:val="left" w:pos="7281"/>
        </w:tabs>
        <w:spacing w:after="0" w:line="240" w:lineRule="auto"/>
        <w:ind w:left="-58" w:firstLine="58"/>
        <w:jc w:val="center"/>
        <w:rPr>
          <w:rFonts w:ascii="Times New Roman" w:eastAsia="Lucida Sans Unicode" w:hAnsi="Times New Roman" w:cs="Times New Roman"/>
          <w:b/>
          <w:i/>
          <w:iCs/>
          <w:kern w:val="1"/>
          <w:lang w:eastAsia="ar-SA"/>
        </w:rPr>
      </w:pPr>
      <w:r w:rsidRPr="00632597">
        <w:rPr>
          <w:rFonts w:ascii="Times New Roman" w:eastAsia="Lucida Sans Unicode" w:hAnsi="Times New Roman" w:cs="Times New Roman"/>
          <w:b/>
          <w:i/>
          <w:iCs/>
          <w:kern w:val="1"/>
          <w:lang w:eastAsia="ar-SA"/>
        </w:rPr>
        <w:t xml:space="preserve">на </w:t>
      </w:r>
      <w:r w:rsidR="00BA0E1E">
        <w:rPr>
          <w:rFonts w:ascii="Times New Roman" w:eastAsia="Lucida Sans Unicode" w:hAnsi="Times New Roman" w:cs="Times New Roman"/>
          <w:b/>
          <w:i/>
          <w:iCs/>
          <w:kern w:val="1"/>
          <w:lang w:eastAsia="ar-SA"/>
        </w:rPr>
        <w:t>3</w:t>
      </w:r>
      <w:r w:rsidRPr="00632597">
        <w:rPr>
          <w:rFonts w:ascii="Times New Roman" w:eastAsia="Lucida Sans Unicode" w:hAnsi="Times New Roman" w:cs="Times New Roman"/>
          <w:b/>
          <w:i/>
          <w:iCs/>
          <w:kern w:val="1"/>
          <w:lang w:eastAsia="ar-SA"/>
        </w:rPr>
        <w:t xml:space="preserve"> квартал 2026 года»</w:t>
      </w:r>
    </w:p>
    <w:p w14:paraId="7E4C1CE0" w14:textId="77777777" w:rsidR="00181992" w:rsidRPr="004D3A58" w:rsidRDefault="004D3A58" w:rsidP="004D3A58">
      <w:pPr>
        <w:jc w:val="both"/>
        <w:rPr>
          <w:rFonts w:ascii="Times New Roman" w:hAnsi="Times New Roman" w:cs="Times New Roman"/>
        </w:rPr>
      </w:pPr>
      <w:r w:rsidRPr="004D3A58">
        <w:rPr>
          <w:rFonts w:ascii="Times New Roman" w:hAnsi="Times New Roman" w:cs="Times New Roman"/>
        </w:rPr>
        <w:t xml:space="preserve">          </w:t>
      </w:r>
    </w:p>
    <w:tbl>
      <w:tblPr>
        <w:tblW w:w="5000" w:type="pct"/>
        <w:tblLook w:val="0000" w:firstRow="0" w:lastRow="0" w:firstColumn="0" w:lastColumn="0" w:noHBand="0" w:noVBand="0"/>
      </w:tblPr>
      <w:tblGrid>
        <w:gridCol w:w="5234"/>
        <w:gridCol w:w="4687"/>
      </w:tblGrid>
      <w:tr w:rsidR="00181992" w:rsidRPr="004D3A58" w14:paraId="1E8B1706" w14:textId="77777777" w:rsidTr="004F2EE4">
        <w:tc>
          <w:tcPr>
            <w:tcW w:w="2638" w:type="pct"/>
          </w:tcPr>
          <w:p w14:paraId="48FCAC6B" w14:textId="77777777" w:rsidR="00181992" w:rsidRPr="004D3A58" w:rsidRDefault="00181992" w:rsidP="004F2EE4">
            <w:pPr>
              <w:widowControl w:val="0"/>
              <w:spacing w:after="0" w:line="240" w:lineRule="auto"/>
              <w:jc w:val="both"/>
              <w:rPr>
                <w:rFonts w:ascii="Times New Roman" w:hAnsi="Times New Roman" w:cs="Times New Roman"/>
                <w:b/>
              </w:rPr>
            </w:pPr>
            <w:r w:rsidRPr="004D3A58">
              <w:rPr>
                <w:rFonts w:ascii="Times New Roman" w:hAnsi="Times New Roman" w:cs="Times New Roman"/>
                <w:b/>
              </w:rPr>
              <w:t>Заказчик:</w:t>
            </w:r>
          </w:p>
          <w:p w14:paraId="206F6635" w14:textId="77777777" w:rsidR="00181992" w:rsidRPr="004D3A58" w:rsidRDefault="00181992" w:rsidP="004F2EE4">
            <w:pPr>
              <w:widowControl w:val="0"/>
              <w:spacing w:after="0" w:line="240" w:lineRule="auto"/>
              <w:jc w:val="both"/>
              <w:rPr>
                <w:rFonts w:ascii="Times New Roman" w:hAnsi="Times New Roman" w:cs="Times New Roman"/>
                <w:b/>
              </w:rPr>
            </w:pPr>
            <w:r w:rsidRPr="004D3A58">
              <w:rPr>
                <w:rFonts w:ascii="Times New Roman" w:hAnsi="Times New Roman" w:cs="Times New Roman"/>
                <w:b/>
              </w:rPr>
              <w:t>ГАУЗ КДС РБ</w:t>
            </w:r>
          </w:p>
          <w:p w14:paraId="6CB0B0DB" w14:textId="77777777" w:rsidR="00181992" w:rsidRPr="004D3A58" w:rsidRDefault="00181992" w:rsidP="004F2EE4">
            <w:pPr>
              <w:widowControl w:val="0"/>
              <w:spacing w:after="0" w:line="240" w:lineRule="auto"/>
              <w:jc w:val="both"/>
              <w:rPr>
                <w:rFonts w:ascii="Times New Roman" w:hAnsi="Times New Roman" w:cs="Times New Roman"/>
                <w:bCs/>
              </w:rPr>
            </w:pPr>
          </w:p>
          <w:p w14:paraId="517DA4D6" w14:textId="77777777" w:rsidR="00181992" w:rsidRPr="004D3A58" w:rsidRDefault="00181992" w:rsidP="004F2EE4">
            <w:pPr>
              <w:widowControl w:val="0"/>
              <w:spacing w:after="0" w:line="240" w:lineRule="auto"/>
              <w:jc w:val="both"/>
              <w:rPr>
                <w:rFonts w:ascii="Times New Roman" w:hAnsi="Times New Roman" w:cs="Times New Roman"/>
                <w:bCs/>
              </w:rPr>
            </w:pPr>
            <w:r w:rsidRPr="004D3A58">
              <w:rPr>
                <w:rFonts w:ascii="Times New Roman" w:hAnsi="Times New Roman" w:cs="Times New Roman"/>
                <w:bCs/>
              </w:rPr>
              <w:t>____________________/</w:t>
            </w:r>
            <w:r w:rsidRPr="004D3A58">
              <w:rPr>
                <w:rFonts w:ascii="Times New Roman" w:hAnsi="Times New Roman" w:cs="Times New Roman"/>
              </w:rPr>
              <w:t xml:space="preserve"> З.Х. </w:t>
            </w:r>
            <w:proofErr w:type="spellStart"/>
            <w:r w:rsidRPr="004D3A58">
              <w:rPr>
                <w:rFonts w:ascii="Times New Roman" w:hAnsi="Times New Roman" w:cs="Times New Roman"/>
              </w:rPr>
              <w:t>Юлдашбаева</w:t>
            </w:r>
            <w:proofErr w:type="spellEnd"/>
            <w:r w:rsidRPr="004D3A58">
              <w:rPr>
                <w:rFonts w:ascii="Times New Roman" w:hAnsi="Times New Roman" w:cs="Times New Roman"/>
                <w:bCs/>
              </w:rPr>
              <w:t xml:space="preserve"> /</w:t>
            </w:r>
          </w:p>
          <w:p w14:paraId="5C299981" w14:textId="77777777" w:rsidR="00181992" w:rsidRPr="004D3A58" w:rsidRDefault="00181992" w:rsidP="004F2EE4">
            <w:pPr>
              <w:widowControl w:val="0"/>
              <w:spacing w:after="0" w:line="240" w:lineRule="auto"/>
              <w:ind w:firstLine="567"/>
              <w:jc w:val="both"/>
              <w:rPr>
                <w:rFonts w:ascii="Times New Roman" w:hAnsi="Times New Roman" w:cs="Times New Roman"/>
                <w:b/>
              </w:rPr>
            </w:pPr>
          </w:p>
        </w:tc>
        <w:tc>
          <w:tcPr>
            <w:tcW w:w="2362" w:type="pct"/>
          </w:tcPr>
          <w:p w14:paraId="42F2DC0E" w14:textId="77777777" w:rsidR="00181992" w:rsidRPr="004D3A58" w:rsidRDefault="00181992" w:rsidP="004F2EE4">
            <w:pPr>
              <w:widowControl w:val="0"/>
              <w:spacing w:after="0" w:line="240" w:lineRule="auto"/>
              <w:ind w:firstLine="567"/>
              <w:jc w:val="both"/>
              <w:rPr>
                <w:rFonts w:ascii="Times New Roman" w:hAnsi="Times New Roman" w:cs="Times New Roman"/>
                <w:b/>
              </w:rPr>
            </w:pPr>
            <w:r w:rsidRPr="004D3A58">
              <w:rPr>
                <w:rFonts w:ascii="Times New Roman" w:hAnsi="Times New Roman" w:cs="Times New Roman"/>
                <w:b/>
              </w:rPr>
              <w:t>Поставщик:</w:t>
            </w:r>
          </w:p>
          <w:p w14:paraId="79F0D807" w14:textId="77777777" w:rsidR="00181992" w:rsidRPr="004D3A58" w:rsidRDefault="00181992" w:rsidP="004F2EE4">
            <w:pPr>
              <w:widowControl w:val="0"/>
              <w:spacing w:after="0" w:line="240" w:lineRule="auto"/>
              <w:ind w:firstLine="567"/>
              <w:outlineLvl w:val="0"/>
              <w:rPr>
                <w:rFonts w:ascii="Times New Roman" w:eastAsia="Calibri" w:hAnsi="Times New Roman" w:cs="Times New Roman"/>
                <w:lang w:eastAsia="en-US"/>
              </w:rPr>
            </w:pPr>
          </w:p>
          <w:p w14:paraId="279C87AB" w14:textId="77777777" w:rsidR="00181992" w:rsidRPr="004D3A58" w:rsidRDefault="00181992" w:rsidP="004F2EE4">
            <w:pPr>
              <w:widowControl w:val="0"/>
              <w:spacing w:after="0" w:line="240" w:lineRule="auto"/>
              <w:ind w:firstLine="567"/>
              <w:outlineLvl w:val="0"/>
              <w:rPr>
                <w:rFonts w:ascii="Times New Roman" w:eastAsia="Calibri" w:hAnsi="Times New Roman" w:cs="Times New Roman"/>
                <w:lang w:eastAsia="en-US"/>
              </w:rPr>
            </w:pPr>
          </w:p>
          <w:p w14:paraId="3B0D802A" w14:textId="77777777" w:rsidR="00181992" w:rsidRPr="004D3A58" w:rsidRDefault="00181992" w:rsidP="004F2EE4">
            <w:pPr>
              <w:widowControl w:val="0"/>
              <w:spacing w:after="0" w:line="240" w:lineRule="auto"/>
              <w:ind w:firstLine="567"/>
              <w:outlineLvl w:val="0"/>
              <w:rPr>
                <w:rFonts w:ascii="Times New Roman" w:eastAsia="Calibri" w:hAnsi="Times New Roman" w:cs="Times New Roman"/>
                <w:lang w:eastAsia="en-US"/>
              </w:rPr>
            </w:pPr>
            <w:r w:rsidRPr="004D3A58">
              <w:rPr>
                <w:rFonts w:ascii="Times New Roman" w:eastAsia="Calibri" w:hAnsi="Times New Roman" w:cs="Times New Roman"/>
                <w:lang w:eastAsia="en-US"/>
              </w:rPr>
              <w:t>__________________/</w:t>
            </w:r>
            <w:r w:rsidRPr="004D3A58">
              <w:rPr>
                <w:rFonts w:ascii="Times New Roman" w:hAnsi="Times New Roman" w:cs="Times New Roman"/>
              </w:rPr>
              <w:t xml:space="preserve"> ______________</w:t>
            </w:r>
            <w:r w:rsidRPr="004D3A58">
              <w:rPr>
                <w:rFonts w:ascii="Times New Roman" w:eastAsia="Calibri" w:hAnsi="Times New Roman" w:cs="Times New Roman"/>
                <w:lang w:eastAsia="en-US"/>
              </w:rPr>
              <w:t xml:space="preserve"> /</w:t>
            </w:r>
          </w:p>
          <w:p w14:paraId="0FFAAB52" w14:textId="77777777" w:rsidR="00181992" w:rsidRPr="004D3A58" w:rsidRDefault="00181992" w:rsidP="004F2EE4">
            <w:pPr>
              <w:widowControl w:val="0"/>
              <w:spacing w:after="0" w:line="240" w:lineRule="auto"/>
              <w:ind w:firstLine="567"/>
              <w:outlineLvl w:val="0"/>
              <w:rPr>
                <w:rFonts w:ascii="Times New Roman" w:hAnsi="Times New Roman" w:cs="Times New Roman"/>
                <w:b/>
              </w:rPr>
            </w:pPr>
          </w:p>
        </w:tc>
      </w:tr>
    </w:tbl>
    <w:p w14:paraId="5C5D4004" w14:textId="468BDA8D" w:rsidR="004D3A58" w:rsidRPr="004D3A58" w:rsidRDefault="004D3A58" w:rsidP="004D3A58">
      <w:pPr>
        <w:jc w:val="both"/>
        <w:rPr>
          <w:rFonts w:ascii="Times New Roman" w:hAnsi="Times New Roman" w:cs="Times New Roman"/>
        </w:rPr>
      </w:pPr>
      <w:r w:rsidRPr="004D3A58">
        <w:rPr>
          <w:rFonts w:ascii="Times New Roman" w:hAnsi="Times New Roman" w:cs="Times New Roman"/>
        </w:rPr>
        <w:t xml:space="preserve">                                      </w:t>
      </w:r>
    </w:p>
    <w:p w14:paraId="006DC73A" w14:textId="77777777" w:rsidR="004D3A58" w:rsidRPr="00201EB2" w:rsidRDefault="004D3A58" w:rsidP="004D3A58">
      <w:pPr>
        <w:widowControl w:val="0"/>
        <w:ind w:firstLine="567"/>
        <w:rPr>
          <w:rFonts w:eastAsia="Calibri" w:cs="Times New Roman"/>
          <w:b/>
          <w:lang w:eastAsia="en-US"/>
        </w:rPr>
      </w:pPr>
    </w:p>
    <w:p w14:paraId="1E31EDA3" w14:textId="77777777" w:rsidR="000145FC" w:rsidRPr="004D3A58" w:rsidRDefault="000145FC" w:rsidP="000145FC">
      <w:pPr>
        <w:widowControl w:val="0"/>
        <w:spacing w:after="0" w:line="240" w:lineRule="auto"/>
        <w:ind w:firstLine="567"/>
        <w:jc w:val="right"/>
        <w:rPr>
          <w:rFonts w:ascii="Times New Roman" w:eastAsia="Calibri" w:hAnsi="Times New Roman" w:cs="Times New Roman"/>
          <w:b/>
          <w:lang w:eastAsia="en-US"/>
        </w:rPr>
      </w:pPr>
      <w:r w:rsidRPr="004D3A58">
        <w:rPr>
          <w:rFonts w:ascii="Times New Roman" w:eastAsia="Calibri" w:hAnsi="Times New Roman" w:cs="Times New Roman"/>
          <w:b/>
          <w:lang w:eastAsia="en-US"/>
        </w:rPr>
        <w:t xml:space="preserve">Приложение № </w:t>
      </w:r>
      <w:r>
        <w:rPr>
          <w:rFonts w:ascii="Times New Roman" w:eastAsia="Calibri" w:hAnsi="Times New Roman" w:cs="Times New Roman"/>
          <w:b/>
          <w:lang w:eastAsia="en-US"/>
        </w:rPr>
        <w:t>2</w:t>
      </w:r>
      <w:r w:rsidRPr="004D3A58">
        <w:rPr>
          <w:rFonts w:ascii="Times New Roman" w:eastAsia="Calibri" w:hAnsi="Times New Roman" w:cs="Times New Roman"/>
          <w:b/>
          <w:lang w:eastAsia="en-US"/>
        </w:rPr>
        <w:t xml:space="preserve"> </w:t>
      </w:r>
    </w:p>
    <w:p w14:paraId="7C764719" w14:textId="77777777" w:rsidR="000145FC" w:rsidRDefault="000145FC" w:rsidP="000145FC">
      <w:pPr>
        <w:widowControl w:val="0"/>
        <w:spacing w:after="0" w:line="240" w:lineRule="auto"/>
        <w:ind w:firstLine="567"/>
        <w:jc w:val="right"/>
        <w:rPr>
          <w:rFonts w:ascii="Times New Roman" w:eastAsia="Calibri" w:hAnsi="Times New Roman" w:cs="Times New Roman"/>
          <w:b/>
          <w:lang w:eastAsia="en-US"/>
        </w:rPr>
      </w:pPr>
      <w:r w:rsidRPr="004D3A58">
        <w:rPr>
          <w:rFonts w:ascii="Times New Roman" w:eastAsia="Calibri" w:hAnsi="Times New Roman" w:cs="Times New Roman"/>
          <w:b/>
          <w:lang w:eastAsia="en-US"/>
        </w:rPr>
        <w:t xml:space="preserve">к Договору поставки № от «__» _______ 2026 г. </w:t>
      </w:r>
    </w:p>
    <w:p w14:paraId="609295D2" w14:textId="77777777" w:rsidR="000145FC" w:rsidRPr="004D3A58" w:rsidRDefault="000145FC" w:rsidP="000145FC">
      <w:pPr>
        <w:widowControl w:val="0"/>
        <w:spacing w:after="0" w:line="240" w:lineRule="auto"/>
        <w:ind w:firstLine="567"/>
        <w:jc w:val="right"/>
        <w:rPr>
          <w:rFonts w:ascii="Times New Roman" w:eastAsia="Calibri" w:hAnsi="Times New Roman" w:cs="Times New Roman"/>
          <w:b/>
          <w:lang w:eastAsia="en-US"/>
        </w:rPr>
      </w:pPr>
    </w:p>
    <w:p w14:paraId="728A9059" w14:textId="77777777" w:rsidR="000145FC" w:rsidRPr="004D3A58" w:rsidRDefault="000145FC" w:rsidP="000145FC">
      <w:pPr>
        <w:widowControl w:val="0"/>
        <w:spacing w:after="0" w:line="240" w:lineRule="auto"/>
        <w:jc w:val="center"/>
        <w:rPr>
          <w:rFonts w:ascii="Times New Roman" w:hAnsi="Times New Roman" w:cs="Times New Roman"/>
          <w:b/>
        </w:rPr>
      </w:pPr>
      <w:r w:rsidRPr="004D3A58">
        <w:rPr>
          <w:rFonts w:ascii="Times New Roman" w:hAnsi="Times New Roman" w:cs="Times New Roman"/>
          <w:b/>
        </w:rPr>
        <w:t>СПЕЦИФИКАЦИЯ</w:t>
      </w:r>
    </w:p>
    <w:p w14:paraId="48D09839" w14:textId="77777777" w:rsidR="000145FC" w:rsidRPr="004D3A58" w:rsidRDefault="000145FC" w:rsidP="000145FC">
      <w:pPr>
        <w:spacing w:after="0" w:line="240" w:lineRule="auto"/>
        <w:ind w:firstLine="567"/>
        <w:rPr>
          <w:rFonts w:ascii="Times New Roman" w:eastAsia="Calibri" w:hAnsi="Times New Roman" w:cs="Times New Roman"/>
          <w:lang w:eastAsia="en-US"/>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946"/>
        <w:gridCol w:w="3485"/>
        <w:gridCol w:w="615"/>
        <w:gridCol w:w="745"/>
        <w:gridCol w:w="935"/>
        <w:gridCol w:w="1520"/>
      </w:tblGrid>
      <w:tr w:rsidR="000145FC" w:rsidRPr="004D3A58" w14:paraId="55423AD2" w14:textId="77777777" w:rsidTr="0038435A">
        <w:trPr>
          <w:trHeight w:val="300"/>
        </w:trPr>
        <w:tc>
          <w:tcPr>
            <w:tcW w:w="311" w:type="pct"/>
            <w:vAlign w:val="center"/>
            <w:hideMark/>
          </w:tcPr>
          <w:p w14:paraId="056CA026" w14:textId="77777777" w:rsidR="000145FC" w:rsidRPr="004D3A58" w:rsidRDefault="000145FC" w:rsidP="0038435A">
            <w:pPr>
              <w:spacing w:after="0" w:line="240" w:lineRule="auto"/>
              <w:jc w:val="center"/>
              <w:rPr>
                <w:rFonts w:ascii="Times New Roman" w:hAnsi="Times New Roman" w:cs="Times New Roman"/>
              </w:rPr>
            </w:pPr>
            <w:r w:rsidRPr="004D3A58">
              <w:rPr>
                <w:rFonts w:ascii="Times New Roman" w:hAnsi="Times New Roman" w:cs="Times New Roman"/>
              </w:rPr>
              <w:t xml:space="preserve">№ </w:t>
            </w:r>
          </w:p>
          <w:p w14:paraId="33487253" w14:textId="77777777" w:rsidR="000145FC" w:rsidRPr="004D3A58" w:rsidRDefault="000145FC" w:rsidP="0038435A">
            <w:pPr>
              <w:spacing w:after="0" w:line="240" w:lineRule="auto"/>
              <w:jc w:val="center"/>
              <w:rPr>
                <w:rFonts w:ascii="Times New Roman" w:hAnsi="Times New Roman" w:cs="Times New Roman"/>
              </w:rPr>
            </w:pPr>
            <w:r w:rsidRPr="004D3A58">
              <w:rPr>
                <w:rFonts w:ascii="Times New Roman" w:hAnsi="Times New Roman" w:cs="Times New Roman"/>
              </w:rPr>
              <w:t>п/п</w:t>
            </w:r>
          </w:p>
        </w:tc>
        <w:tc>
          <w:tcPr>
            <w:tcW w:w="996" w:type="pct"/>
            <w:vAlign w:val="center"/>
            <w:hideMark/>
          </w:tcPr>
          <w:p w14:paraId="7D56AD8B" w14:textId="77777777" w:rsidR="000145FC" w:rsidRPr="004D3A58" w:rsidRDefault="000145FC" w:rsidP="0038435A">
            <w:pPr>
              <w:spacing w:after="0" w:line="240" w:lineRule="auto"/>
              <w:jc w:val="center"/>
              <w:rPr>
                <w:rFonts w:ascii="Times New Roman" w:hAnsi="Times New Roman" w:cs="Times New Roman"/>
              </w:rPr>
            </w:pPr>
            <w:r w:rsidRPr="004D3A58">
              <w:rPr>
                <w:rFonts w:ascii="Times New Roman" w:hAnsi="Times New Roman" w:cs="Times New Roman"/>
              </w:rPr>
              <w:t>Наименование продуктов (страна происхождения)</w:t>
            </w:r>
          </w:p>
        </w:tc>
        <w:tc>
          <w:tcPr>
            <w:tcW w:w="1778" w:type="pct"/>
            <w:vAlign w:val="center"/>
            <w:hideMark/>
          </w:tcPr>
          <w:p w14:paraId="014CB412" w14:textId="77777777" w:rsidR="000145FC" w:rsidRPr="004D3A58" w:rsidRDefault="000145FC" w:rsidP="0038435A">
            <w:pPr>
              <w:spacing w:after="0" w:line="240" w:lineRule="auto"/>
              <w:jc w:val="center"/>
              <w:rPr>
                <w:rFonts w:ascii="Times New Roman" w:hAnsi="Times New Roman" w:cs="Times New Roman"/>
              </w:rPr>
            </w:pPr>
            <w:r w:rsidRPr="004D3A58">
              <w:rPr>
                <w:rFonts w:ascii="Times New Roman" w:hAnsi="Times New Roman" w:cs="Times New Roman"/>
              </w:rPr>
              <w:t>Потребительские свойства товара</w:t>
            </w:r>
          </w:p>
        </w:tc>
        <w:tc>
          <w:tcPr>
            <w:tcW w:w="297" w:type="pct"/>
            <w:vAlign w:val="center"/>
            <w:hideMark/>
          </w:tcPr>
          <w:p w14:paraId="76A4D2B4" w14:textId="77777777" w:rsidR="000145FC" w:rsidRPr="004D3A58" w:rsidRDefault="000145FC" w:rsidP="0038435A">
            <w:pPr>
              <w:spacing w:after="0" w:line="240" w:lineRule="auto"/>
              <w:rPr>
                <w:rFonts w:ascii="Times New Roman" w:hAnsi="Times New Roman" w:cs="Times New Roman"/>
              </w:rPr>
            </w:pPr>
            <w:r w:rsidRPr="004D3A58">
              <w:rPr>
                <w:rFonts w:ascii="Times New Roman" w:hAnsi="Times New Roman" w:cs="Times New Roman"/>
              </w:rPr>
              <w:t>Ед. изм.</w:t>
            </w:r>
          </w:p>
        </w:tc>
        <w:tc>
          <w:tcPr>
            <w:tcW w:w="386" w:type="pct"/>
            <w:vAlign w:val="center"/>
            <w:hideMark/>
          </w:tcPr>
          <w:p w14:paraId="2C343E20" w14:textId="77777777" w:rsidR="000145FC" w:rsidRPr="004D3A58" w:rsidRDefault="000145FC" w:rsidP="0038435A">
            <w:pPr>
              <w:spacing w:after="0" w:line="240" w:lineRule="auto"/>
              <w:rPr>
                <w:rFonts w:ascii="Times New Roman" w:hAnsi="Times New Roman" w:cs="Times New Roman"/>
              </w:rPr>
            </w:pPr>
            <w:r w:rsidRPr="004D3A58">
              <w:rPr>
                <w:rFonts w:ascii="Times New Roman" w:hAnsi="Times New Roman" w:cs="Times New Roman"/>
              </w:rPr>
              <w:t xml:space="preserve">Кол-во </w:t>
            </w:r>
          </w:p>
        </w:tc>
        <w:tc>
          <w:tcPr>
            <w:tcW w:w="452" w:type="pct"/>
          </w:tcPr>
          <w:p w14:paraId="6B4024DE" w14:textId="77777777" w:rsidR="000145FC" w:rsidRPr="004D3A58" w:rsidRDefault="000145FC" w:rsidP="0038435A">
            <w:pPr>
              <w:spacing w:after="0" w:line="240" w:lineRule="auto"/>
              <w:rPr>
                <w:rFonts w:ascii="Times New Roman" w:hAnsi="Times New Roman" w:cs="Times New Roman"/>
              </w:rPr>
            </w:pPr>
            <w:r w:rsidRPr="004D3A58">
              <w:rPr>
                <w:rFonts w:ascii="Times New Roman" w:hAnsi="Times New Roman" w:cs="Times New Roman"/>
              </w:rPr>
              <w:t xml:space="preserve">Цена за </w:t>
            </w:r>
            <w:proofErr w:type="spellStart"/>
            <w:r w:rsidRPr="004D3A58">
              <w:rPr>
                <w:rFonts w:ascii="Times New Roman" w:hAnsi="Times New Roman" w:cs="Times New Roman"/>
              </w:rPr>
              <w:t>ед.изм</w:t>
            </w:r>
            <w:proofErr w:type="spellEnd"/>
            <w:r w:rsidRPr="004D3A58">
              <w:rPr>
                <w:rFonts w:ascii="Times New Roman" w:hAnsi="Times New Roman" w:cs="Times New Roman"/>
              </w:rPr>
              <w:t>.</w:t>
            </w:r>
            <w:proofErr w:type="gramStart"/>
            <w:r w:rsidRPr="004D3A58">
              <w:rPr>
                <w:rFonts w:ascii="Times New Roman" w:hAnsi="Times New Roman" w:cs="Times New Roman"/>
              </w:rPr>
              <w:t>,  в</w:t>
            </w:r>
            <w:proofErr w:type="gramEnd"/>
            <w:r w:rsidRPr="004D3A58">
              <w:rPr>
                <w:rFonts w:ascii="Times New Roman" w:hAnsi="Times New Roman" w:cs="Times New Roman"/>
              </w:rPr>
              <w:t xml:space="preserve"> т.ч. НДС (руб.)</w:t>
            </w:r>
          </w:p>
        </w:tc>
        <w:tc>
          <w:tcPr>
            <w:tcW w:w="780" w:type="pct"/>
          </w:tcPr>
          <w:p w14:paraId="16D35149" w14:textId="77777777" w:rsidR="000145FC" w:rsidRPr="004D3A58" w:rsidRDefault="000145FC" w:rsidP="0038435A">
            <w:pPr>
              <w:spacing w:after="0" w:line="240" w:lineRule="auto"/>
              <w:rPr>
                <w:rFonts w:ascii="Times New Roman" w:hAnsi="Times New Roman" w:cs="Times New Roman"/>
              </w:rPr>
            </w:pPr>
            <w:r w:rsidRPr="004D3A58">
              <w:rPr>
                <w:rFonts w:ascii="Times New Roman" w:hAnsi="Times New Roman" w:cs="Times New Roman"/>
              </w:rPr>
              <w:t>Сумма, в том числе НДС</w:t>
            </w:r>
          </w:p>
          <w:p w14:paraId="43E22214" w14:textId="77777777" w:rsidR="000145FC" w:rsidRPr="004D3A58" w:rsidRDefault="000145FC" w:rsidP="0038435A">
            <w:pPr>
              <w:spacing w:after="0" w:line="240" w:lineRule="auto"/>
              <w:rPr>
                <w:rFonts w:ascii="Times New Roman" w:hAnsi="Times New Roman" w:cs="Times New Roman"/>
              </w:rPr>
            </w:pPr>
            <w:r w:rsidRPr="004D3A58">
              <w:rPr>
                <w:rFonts w:ascii="Times New Roman" w:hAnsi="Times New Roman" w:cs="Times New Roman"/>
              </w:rPr>
              <w:t>(руб.)</w:t>
            </w:r>
          </w:p>
        </w:tc>
      </w:tr>
      <w:tr w:rsidR="000145FC" w:rsidRPr="004D3A58" w14:paraId="46E1022C" w14:textId="77777777" w:rsidTr="0038435A">
        <w:trPr>
          <w:trHeight w:val="465"/>
        </w:trPr>
        <w:tc>
          <w:tcPr>
            <w:tcW w:w="311" w:type="pct"/>
            <w:vAlign w:val="center"/>
          </w:tcPr>
          <w:p w14:paraId="68D77728" w14:textId="77777777" w:rsidR="000145FC" w:rsidRPr="004D3A58" w:rsidRDefault="000145FC" w:rsidP="0038435A">
            <w:pPr>
              <w:spacing w:after="0" w:line="240" w:lineRule="auto"/>
              <w:jc w:val="center"/>
              <w:rPr>
                <w:rFonts w:ascii="Times New Roman" w:hAnsi="Times New Roman" w:cs="Times New Roman"/>
              </w:rPr>
            </w:pPr>
            <w:r>
              <w:rPr>
                <w:rFonts w:ascii="Times New Roman" w:hAnsi="Times New Roman" w:cs="Times New Roman"/>
              </w:rPr>
              <w:t>1.</w:t>
            </w:r>
          </w:p>
        </w:tc>
        <w:tc>
          <w:tcPr>
            <w:tcW w:w="996" w:type="pct"/>
            <w:vAlign w:val="center"/>
            <w:hideMark/>
          </w:tcPr>
          <w:p w14:paraId="2D0336D0" w14:textId="77777777" w:rsidR="000145FC" w:rsidRPr="004D3A58" w:rsidRDefault="000145FC" w:rsidP="0038435A">
            <w:pPr>
              <w:spacing w:after="0" w:line="240" w:lineRule="auto"/>
              <w:rPr>
                <w:rFonts w:ascii="Times New Roman" w:hAnsi="Times New Roman" w:cs="Times New Roman"/>
              </w:rPr>
            </w:pPr>
          </w:p>
        </w:tc>
        <w:tc>
          <w:tcPr>
            <w:tcW w:w="1778" w:type="pct"/>
            <w:hideMark/>
          </w:tcPr>
          <w:p w14:paraId="6F5A9803" w14:textId="77777777" w:rsidR="000145FC" w:rsidRPr="004D3A58" w:rsidRDefault="000145FC" w:rsidP="0038435A">
            <w:pPr>
              <w:widowControl w:val="0"/>
              <w:spacing w:after="0" w:line="240" w:lineRule="auto"/>
              <w:rPr>
                <w:rFonts w:ascii="Times New Roman" w:hAnsi="Times New Roman" w:cs="Times New Roman"/>
                <w:lang w:eastAsia="zh-CN"/>
              </w:rPr>
            </w:pPr>
          </w:p>
        </w:tc>
        <w:tc>
          <w:tcPr>
            <w:tcW w:w="297" w:type="pct"/>
            <w:vAlign w:val="center"/>
            <w:hideMark/>
          </w:tcPr>
          <w:p w14:paraId="01868BC0" w14:textId="77777777" w:rsidR="000145FC" w:rsidRPr="004D3A58" w:rsidRDefault="000145FC" w:rsidP="0038435A">
            <w:pPr>
              <w:spacing w:after="0" w:line="240" w:lineRule="auto"/>
              <w:jc w:val="center"/>
              <w:rPr>
                <w:rFonts w:ascii="Times New Roman" w:hAnsi="Times New Roman" w:cs="Times New Roman"/>
              </w:rPr>
            </w:pPr>
          </w:p>
        </w:tc>
        <w:tc>
          <w:tcPr>
            <w:tcW w:w="386" w:type="pct"/>
            <w:vAlign w:val="center"/>
          </w:tcPr>
          <w:p w14:paraId="21AC0484" w14:textId="77777777" w:rsidR="000145FC" w:rsidRPr="004D3A58" w:rsidRDefault="000145FC" w:rsidP="0038435A">
            <w:pPr>
              <w:spacing w:after="0" w:line="240" w:lineRule="auto"/>
              <w:jc w:val="center"/>
              <w:rPr>
                <w:rFonts w:ascii="Times New Roman" w:hAnsi="Times New Roman" w:cs="Times New Roman"/>
              </w:rPr>
            </w:pPr>
          </w:p>
        </w:tc>
        <w:tc>
          <w:tcPr>
            <w:tcW w:w="452" w:type="pct"/>
            <w:vAlign w:val="center"/>
          </w:tcPr>
          <w:p w14:paraId="5F360588" w14:textId="77777777" w:rsidR="000145FC" w:rsidRPr="004D3A58" w:rsidRDefault="000145FC" w:rsidP="0038435A">
            <w:pPr>
              <w:spacing w:after="0" w:line="240" w:lineRule="auto"/>
              <w:jc w:val="center"/>
              <w:rPr>
                <w:rFonts w:ascii="Times New Roman" w:hAnsi="Times New Roman" w:cs="Times New Roman"/>
              </w:rPr>
            </w:pPr>
          </w:p>
        </w:tc>
        <w:tc>
          <w:tcPr>
            <w:tcW w:w="780" w:type="pct"/>
            <w:vAlign w:val="center"/>
          </w:tcPr>
          <w:p w14:paraId="367F25FC" w14:textId="77777777" w:rsidR="000145FC" w:rsidRPr="004D3A58" w:rsidRDefault="000145FC" w:rsidP="0038435A">
            <w:pPr>
              <w:spacing w:after="0" w:line="240" w:lineRule="auto"/>
              <w:jc w:val="center"/>
              <w:rPr>
                <w:rFonts w:ascii="Times New Roman" w:hAnsi="Times New Roman" w:cs="Times New Roman"/>
              </w:rPr>
            </w:pPr>
          </w:p>
        </w:tc>
      </w:tr>
      <w:tr w:rsidR="000145FC" w:rsidRPr="004D3A58" w14:paraId="71D1CA7B" w14:textId="77777777" w:rsidTr="0038435A">
        <w:trPr>
          <w:trHeight w:val="191"/>
        </w:trPr>
        <w:tc>
          <w:tcPr>
            <w:tcW w:w="4220" w:type="pct"/>
            <w:gridSpan w:val="6"/>
            <w:vAlign w:val="center"/>
          </w:tcPr>
          <w:p w14:paraId="411D32B8" w14:textId="77777777" w:rsidR="000145FC" w:rsidRPr="004D3A58" w:rsidRDefault="000145FC" w:rsidP="0038435A">
            <w:pPr>
              <w:spacing w:after="0" w:line="240" w:lineRule="auto"/>
              <w:rPr>
                <w:rFonts w:ascii="Times New Roman" w:hAnsi="Times New Roman" w:cs="Times New Roman"/>
              </w:rPr>
            </w:pPr>
            <w:r w:rsidRPr="004D3A58">
              <w:rPr>
                <w:rFonts w:ascii="Times New Roman" w:hAnsi="Times New Roman" w:cs="Times New Roman"/>
              </w:rPr>
              <w:t>Итого</w:t>
            </w:r>
          </w:p>
        </w:tc>
        <w:tc>
          <w:tcPr>
            <w:tcW w:w="780" w:type="pct"/>
          </w:tcPr>
          <w:p w14:paraId="182F836E" w14:textId="77777777" w:rsidR="000145FC" w:rsidRPr="004D3A58" w:rsidRDefault="000145FC" w:rsidP="0038435A">
            <w:pPr>
              <w:spacing w:after="0" w:line="240" w:lineRule="auto"/>
              <w:rPr>
                <w:rFonts w:ascii="Times New Roman" w:hAnsi="Times New Roman" w:cs="Times New Roman"/>
              </w:rPr>
            </w:pPr>
          </w:p>
        </w:tc>
      </w:tr>
    </w:tbl>
    <w:p w14:paraId="1851C161" w14:textId="77777777" w:rsidR="000145FC" w:rsidRPr="004D3A58" w:rsidRDefault="000145FC" w:rsidP="000145FC">
      <w:pPr>
        <w:spacing w:after="0" w:line="240" w:lineRule="auto"/>
        <w:ind w:firstLine="567"/>
        <w:rPr>
          <w:rFonts w:ascii="Times New Roman" w:eastAsia="Calibri" w:hAnsi="Times New Roman" w:cs="Times New Roman"/>
          <w:lang w:eastAsia="en-US"/>
        </w:rPr>
      </w:pPr>
    </w:p>
    <w:p w14:paraId="137460E9" w14:textId="77777777" w:rsidR="000145FC" w:rsidRPr="004D3A58" w:rsidRDefault="000145FC" w:rsidP="000145FC">
      <w:pPr>
        <w:spacing w:after="0" w:line="240" w:lineRule="auto"/>
        <w:ind w:firstLine="567"/>
        <w:rPr>
          <w:rFonts w:ascii="Times New Roman" w:eastAsia="Calibri" w:hAnsi="Times New Roman" w:cs="Times New Roman"/>
          <w:lang w:eastAsia="en-US"/>
        </w:rPr>
      </w:pPr>
    </w:p>
    <w:p w14:paraId="72B686BC" w14:textId="77777777" w:rsidR="000145FC" w:rsidRPr="004D3A58" w:rsidRDefault="000145FC" w:rsidP="000145FC">
      <w:pPr>
        <w:spacing w:after="0" w:line="240" w:lineRule="auto"/>
        <w:ind w:firstLine="567"/>
        <w:rPr>
          <w:rFonts w:ascii="Times New Roman" w:eastAsia="Calibri" w:hAnsi="Times New Roman" w:cs="Times New Roman"/>
          <w:lang w:eastAsia="en-US"/>
        </w:rPr>
      </w:pPr>
    </w:p>
    <w:p w14:paraId="5F5BCE0F" w14:textId="77777777" w:rsidR="000145FC" w:rsidRPr="004D3A58" w:rsidRDefault="000145FC" w:rsidP="000145FC">
      <w:pPr>
        <w:widowControl w:val="0"/>
        <w:tabs>
          <w:tab w:val="left" w:pos="708"/>
          <w:tab w:val="center" w:pos="4677"/>
          <w:tab w:val="right" w:pos="9355"/>
        </w:tabs>
        <w:spacing w:after="0" w:line="240" w:lineRule="auto"/>
        <w:rPr>
          <w:rFonts w:ascii="Times New Roman" w:hAnsi="Times New Roman" w:cs="Times New Roman"/>
          <w:b/>
        </w:rPr>
      </w:pPr>
      <w:r w:rsidRPr="004D3A58">
        <w:rPr>
          <w:rFonts w:ascii="Times New Roman" w:hAnsi="Times New Roman" w:cs="Times New Roman"/>
          <w:b/>
        </w:rPr>
        <w:t>Всего на сумму: _______</w:t>
      </w:r>
      <w:proofErr w:type="gramStart"/>
      <w:r w:rsidRPr="004D3A58">
        <w:rPr>
          <w:rFonts w:ascii="Times New Roman" w:hAnsi="Times New Roman" w:cs="Times New Roman"/>
          <w:b/>
        </w:rPr>
        <w:t>_(</w:t>
      </w:r>
      <w:proofErr w:type="gramEnd"/>
      <w:r w:rsidRPr="004D3A58">
        <w:rPr>
          <w:rFonts w:ascii="Times New Roman" w:hAnsi="Times New Roman" w:cs="Times New Roman"/>
          <w:b/>
        </w:rPr>
        <w:t>_________________) рублей, __ копеек, включая НДС/ без НДС.</w:t>
      </w:r>
    </w:p>
    <w:p w14:paraId="5FFD07B7" w14:textId="77777777" w:rsidR="000145FC" w:rsidRPr="004D3A58" w:rsidRDefault="000145FC" w:rsidP="000145FC">
      <w:pPr>
        <w:widowControl w:val="0"/>
        <w:tabs>
          <w:tab w:val="left" w:pos="708"/>
          <w:tab w:val="center" w:pos="4677"/>
          <w:tab w:val="right" w:pos="9355"/>
        </w:tabs>
        <w:spacing w:after="0" w:line="240" w:lineRule="auto"/>
        <w:ind w:firstLine="567"/>
        <w:rPr>
          <w:rFonts w:ascii="Times New Roman" w:hAnsi="Times New Roman" w:cs="Times New Roman"/>
          <w:b/>
        </w:rPr>
      </w:pPr>
    </w:p>
    <w:p w14:paraId="091DD166" w14:textId="77777777" w:rsidR="000145FC" w:rsidRPr="004D3A58" w:rsidRDefault="000145FC" w:rsidP="000145FC">
      <w:pPr>
        <w:widowControl w:val="0"/>
        <w:tabs>
          <w:tab w:val="left" w:pos="708"/>
          <w:tab w:val="center" w:pos="4677"/>
          <w:tab w:val="right" w:pos="9355"/>
        </w:tabs>
        <w:spacing w:after="0" w:line="240" w:lineRule="auto"/>
        <w:ind w:firstLine="567"/>
        <w:rPr>
          <w:rFonts w:ascii="Times New Roman" w:hAnsi="Times New Roman" w:cs="Times New Roman"/>
          <w:b/>
        </w:rPr>
      </w:pPr>
    </w:p>
    <w:tbl>
      <w:tblPr>
        <w:tblW w:w="5000" w:type="pct"/>
        <w:tblLook w:val="0000" w:firstRow="0" w:lastRow="0" w:firstColumn="0" w:lastColumn="0" w:noHBand="0" w:noVBand="0"/>
      </w:tblPr>
      <w:tblGrid>
        <w:gridCol w:w="5234"/>
        <w:gridCol w:w="4687"/>
      </w:tblGrid>
      <w:tr w:rsidR="000145FC" w:rsidRPr="004D3A58" w14:paraId="3E1F9B85" w14:textId="77777777" w:rsidTr="0038435A">
        <w:tc>
          <w:tcPr>
            <w:tcW w:w="2638" w:type="pct"/>
          </w:tcPr>
          <w:p w14:paraId="57F6E855" w14:textId="77777777" w:rsidR="000145FC" w:rsidRPr="004D3A58" w:rsidRDefault="000145FC" w:rsidP="0038435A">
            <w:pPr>
              <w:widowControl w:val="0"/>
              <w:spacing w:after="0" w:line="240" w:lineRule="auto"/>
              <w:jc w:val="both"/>
              <w:rPr>
                <w:rFonts w:ascii="Times New Roman" w:hAnsi="Times New Roman" w:cs="Times New Roman"/>
                <w:b/>
              </w:rPr>
            </w:pPr>
            <w:r w:rsidRPr="004D3A58">
              <w:rPr>
                <w:rFonts w:ascii="Times New Roman" w:hAnsi="Times New Roman" w:cs="Times New Roman"/>
                <w:b/>
              </w:rPr>
              <w:t>Заказчик:</w:t>
            </w:r>
          </w:p>
          <w:p w14:paraId="363BDA26" w14:textId="77777777" w:rsidR="000145FC" w:rsidRPr="004D3A58" w:rsidRDefault="000145FC" w:rsidP="0038435A">
            <w:pPr>
              <w:widowControl w:val="0"/>
              <w:spacing w:after="0" w:line="240" w:lineRule="auto"/>
              <w:jc w:val="both"/>
              <w:rPr>
                <w:rFonts w:ascii="Times New Roman" w:hAnsi="Times New Roman" w:cs="Times New Roman"/>
                <w:b/>
              </w:rPr>
            </w:pPr>
            <w:r w:rsidRPr="004D3A58">
              <w:rPr>
                <w:rFonts w:ascii="Times New Roman" w:hAnsi="Times New Roman" w:cs="Times New Roman"/>
                <w:b/>
              </w:rPr>
              <w:t>ГАУЗ КДС РБ</w:t>
            </w:r>
          </w:p>
          <w:p w14:paraId="312CB268" w14:textId="77777777" w:rsidR="000145FC" w:rsidRPr="004D3A58" w:rsidRDefault="000145FC" w:rsidP="0038435A">
            <w:pPr>
              <w:widowControl w:val="0"/>
              <w:spacing w:after="0" w:line="240" w:lineRule="auto"/>
              <w:jc w:val="both"/>
              <w:rPr>
                <w:rFonts w:ascii="Times New Roman" w:hAnsi="Times New Roman" w:cs="Times New Roman"/>
                <w:bCs/>
              </w:rPr>
            </w:pPr>
          </w:p>
          <w:p w14:paraId="1AC50804" w14:textId="77777777" w:rsidR="000145FC" w:rsidRPr="004D3A58" w:rsidRDefault="000145FC" w:rsidP="0038435A">
            <w:pPr>
              <w:widowControl w:val="0"/>
              <w:spacing w:after="0" w:line="240" w:lineRule="auto"/>
              <w:jc w:val="both"/>
              <w:rPr>
                <w:rFonts w:ascii="Times New Roman" w:hAnsi="Times New Roman" w:cs="Times New Roman"/>
                <w:bCs/>
              </w:rPr>
            </w:pPr>
            <w:r w:rsidRPr="004D3A58">
              <w:rPr>
                <w:rFonts w:ascii="Times New Roman" w:hAnsi="Times New Roman" w:cs="Times New Roman"/>
                <w:bCs/>
              </w:rPr>
              <w:t>____________________/</w:t>
            </w:r>
            <w:r w:rsidRPr="004D3A58">
              <w:rPr>
                <w:rFonts w:ascii="Times New Roman" w:hAnsi="Times New Roman" w:cs="Times New Roman"/>
              </w:rPr>
              <w:t xml:space="preserve"> З.Х. </w:t>
            </w:r>
            <w:proofErr w:type="spellStart"/>
            <w:r w:rsidRPr="004D3A58">
              <w:rPr>
                <w:rFonts w:ascii="Times New Roman" w:hAnsi="Times New Roman" w:cs="Times New Roman"/>
              </w:rPr>
              <w:t>Юлдашбаева</w:t>
            </w:r>
            <w:proofErr w:type="spellEnd"/>
            <w:r w:rsidRPr="004D3A58">
              <w:rPr>
                <w:rFonts w:ascii="Times New Roman" w:hAnsi="Times New Roman" w:cs="Times New Roman"/>
                <w:bCs/>
              </w:rPr>
              <w:t xml:space="preserve"> /</w:t>
            </w:r>
          </w:p>
          <w:p w14:paraId="13D138D4" w14:textId="77777777" w:rsidR="000145FC" w:rsidRPr="004D3A58" w:rsidRDefault="000145FC" w:rsidP="0038435A">
            <w:pPr>
              <w:widowControl w:val="0"/>
              <w:spacing w:after="0" w:line="240" w:lineRule="auto"/>
              <w:ind w:firstLine="567"/>
              <w:jc w:val="both"/>
              <w:rPr>
                <w:rFonts w:ascii="Times New Roman" w:hAnsi="Times New Roman" w:cs="Times New Roman"/>
                <w:b/>
              </w:rPr>
            </w:pPr>
          </w:p>
        </w:tc>
        <w:tc>
          <w:tcPr>
            <w:tcW w:w="2362" w:type="pct"/>
          </w:tcPr>
          <w:p w14:paraId="5C7DD968" w14:textId="77777777" w:rsidR="000145FC" w:rsidRPr="004D3A58" w:rsidRDefault="000145FC" w:rsidP="0038435A">
            <w:pPr>
              <w:widowControl w:val="0"/>
              <w:spacing w:after="0" w:line="240" w:lineRule="auto"/>
              <w:ind w:firstLine="567"/>
              <w:jc w:val="both"/>
              <w:rPr>
                <w:rFonts w:ascii="Times New Roman" w:hAnsi="Times New Roman" w:cs="Times New Roman"/>
                <w:b/>
              </w:rPr>
            </w:pPr>
            <w:r w:rsidRPr="004D3A58">
              <w:rPr>
                <w:rFonts w:ascii="Times New Roman" w:hAnsi="Times New Roman" w:cs="Times New Roman"/>
                <w:b/>
              </w:rPr>
              <w:t>Поставщик:</w:t>
            </w:r>
          </w:p>
          <w:p w14:paraId="630A540E" w14:textId="77777777" w:rsidR="000145FC" w:rsidRPr="004D3A58" w:rsidRDefault="000145FC" w:rsidP="0038435A">
            <w:pPr>
              <w:widowControl w:val="0"/>
              <w:spacing w:after="0" w:line="240" w:lineRule="auto"/>
              <w:ind w:firstLine="567"/>
              <w:outlineLvl w:val="0"/>
              <w:rPr>
                <w:rFonts w:ascii="Times New Roman" w:eastAsia="Calibri" w:hAnsi="Times New Roman" w:cs="Times New Roman"/>
                <w:lang w:eastAsia="en-US"/>
              </w:rPr>
            </w:pPr>
          </w:p>
          <w:p w14:paraId="1E477ECB" w14:textId="77777777" w:rsidR="000145FC" w:rsidRPr="004D3A58" w:rsidRDefault="000145FC" w:rsidP="0038435A">
            <w:pPr>
              <w:widowControl w:val="0"/>
              <w:spacing w:after="0" w:line="240" w:lineRule="auto"/>
              <w:ind w:firstLine="567"/>
              <w:outlineLvl w:val="0"/>
              <w:rPr>
                <w:rFonts w:ascii="Times New Roman" w:eastAsia="Calibri" w:hAnsi="Times New Roman" w:cs="Times New Roman"/>
                <w:lang w:eastAsia="en-US"/>
              </w:rPr>
            </w:pPr>
          </w:p>
          <w:p w14:paraId="37D80631" w14:textId="77777777" w:rsidR="000145FC" w:rsidRPr="004D3A58" w:rsidRDefault="000145FC" w:rsidP="0038435A">
            <w:pPr>
              <w:widowControl w:val="0"/>
              <w:spacing w:after="0" w:line="240" w:lineRule="auto"/>
              <w:ind w:firstLine="567"/>
              <w:outlineLvl w:val="0"/>
              <w:rPr>
                <w:rFonts w:ascii="Times New Roman" w:eastAsia="Calibri" w:hAnsi="Times New Roman" w:cs="Times New Roman"/>
                <w:lang w:eastAsia="en-US"/>
              </w:rPr>
            </w:pPr>
            <w:r w:rsidRPr="004D3A58">
              <w:rPr>
                <w:rFonts w:ascii="Times New Roman" w:eastAsia="Calibri" w:hAnsi="Times New Roman" w:cs="Times New Roman"/>
                <w:lang w:eastAsia="en-US"/>
              </w:rPr>
              <w:t>__________________/</w:t>
            </w:r>
            <w:r w:rsidRPr="004D3A58">
              <w:rPr>
                <w:rFonts w:ascii="Times New Roman" w:hAnsi="Times New Roman" w:cs="Times New Roman"/>
              </w:rPr>
              <w:t xml:space="preserve"> ______________</w:t>
            </w:r>
            <w:r w:rsidRPr="004D3A58">
              <w:rPr>
                <w:rFonts w:ascii="Times New Roman" w:eastAsia="Calibri" w:hAnsi="Times New Roman" w:cs="Times New Roman"/>
                <w:lang w:eastAsia="en-US"/>
              </w:rPr>
              <w:t xml:space="preserve"> /</w:t>
            </w:r>
          </w:p>
          <w:p w14:paraId="75725479" w14:textId="77777777" w:rsidR="000145FC" w:rsidRPr="004D3A58" w:rsidRDefault="000145FC" w:rsidP="0038435A">
            <w:pPr>
              <w:widowControl w:val="0"/>
              <w:spacing w:after="0" w:line="240" w:lineRule="auto"/>
              <w:ind w:firstLine="567"/>
              <w:outlineLvl w:val="0"/>
              <w:rPr>
                <w:rFonts w:ascii="Times New Roman" w:hAnsi="Times New Roman" w:cs="Times New Roman"/>
                <w:b/>
              </w:rPr>
            </w:pPr>
          </w:p>
        </w:tc>
      </w:tr>
    </w:tbl>
    <w:p w14:paraId="0E80B385" w14:textId="77777777" w:rsidR="004D3A58" w:rsidRDefault="004D3A58" w:rsidP="004D3A58">
      <w:pPr>
        <w:rPr>
          <w:rFonts w:eastAsia="Calibri" w:cs="Times New Roman"/>
        </w:rPr>
      </w:pPr>
    </w:p>
    <w:p w14:paraId="4866FDEB" w14:textId="77777777" w:rsidR="00181992" w:rsidRDefault="00181992" w:rsidP="004D3A58">
      <w:pPr>
        <w:rPr>
          <w:rFonts w:eastAsia="Calibri" w:cs="Times New Roman"/>
        </w:rPr>
      </w:pPr>
    </w:p>
    <w:p w14:paraId="42CADA62" w14:textId="77777777" w:rsidR="00181992" w:rsidRDefault="00181992" w:rsidP="004D3A58">
      <w:pPr>
        <w:rPr>
          <w:rFonts w:eastAsia="Calibri" w:cs="Times New Roman"/>
        </w:rPr>
      </w:pPr>
    </w:p>
    <w:p w14:paraId="66078012" w14:textId="77777777" w:rsidR="00181992" w:rsidRDefault="00181992" w:rsidP="004D3A58">
      <w:pPr>
        <w:rPr>
          <w:rFonts w:eastAsia="Calibri" w:cs="Times New Roman"/>
        </w:rPr>
      </w:pPr>
    </w:p>
    <w:p w14:paraId="69A0F536" w14:textId="77777777" w:rsidR="00181992" w:rsidRDefault="00181992" w:rsidP="004D3A58">
      <w:pPr>
        <w:rPr>
          <w:rFonts w:eastAsia="Calibri" w:cs="Times New Roman"/>
        </w:rPr>
      </w:pPr>
    </w:p>
    <w:p w14:paraId="1F286881" w14:textId="77777777" w:rsidR="00181992" w:rsidRDefault="00181992" w:rsidP="004D3A58">
      <w:pPr>
        <w:rPr>
          <w:rFonts w:eastAsia="Calibri" w:cs="Times New Roman"/>
        </w:rPr>
      </w:pPr>
    </w:p>
    <w:p w14:paraId="1A6E6B48" w14:textId="77777777" w:rsidR="00181992" w:rsidRDefault="00181992" w:rsidP="004D3A58">
      <w:pPr>
        <w:rPr>
          <w:rFonts w:eastAsia="Calibri" w:cs="Times New Roman"/>
        </w:rPr>
      </w:pPr>
    </w:p>
    <w:p w14:paraId="3BAA76B2" w14:textId="77777777" w:rsidR="00181992" w:rsidRDefault="00181992" w:rsidP="004D3A58">
      <w:pPr>
        <w:rPr>
          <w:rFonts w:eastAsia="Calibri" w:cs="Times New Roman"/>
        </w:rPr>
      </w:pPr>
    </w:p>
    <w:p w14:paraId="1274191E" w14:textId="77777777" w:rsidR="00181992" w:rsidRPr="00D6382E" w:rsidRDefault="00181992" w:rsidP="004D3A58">
      <w:pPr>
        <w:rPr>
          <w:rFonts w:eastAsia="Calibri" w:cs="Times New Roman"/>
        </w:rPr>
      </w:pPr>
    </w:p>
    <w:p w14:paraId="06298D56" w14:textId="77777777" w:rsidR="008879EF" w:rsidRPr="00A83693" w:rsidRDefault="008879EF" w:rsidP="00A83693">
      <w:pPr>
        <w:widowControl w:val="0"/>
        <w:spacing w:after="0" w:line="240" w:lineRule="auto"/>
        <w:jc w:val="right"/>
        <w:rPr>
          <w:rFonts w:ascii="Times New Roman" w:hAnsi="Times New Roman" w:cs="Times New Roman"/>
        </w:rPr>
      </w:pPr>
      <w:r w:rsidRPr="00A83693">
        <w:rPr>
          <w:rFonts w:ascii="Times New Roman" w:hAnsi="Times New Roman" w:cs="Times New Roman"/>
        </w:rPr>
        <w:t>Приложение № 2</w:t>
      </w:r>
    </w:p>
    <w:bookmarkEnd w:id="4"/>
    <w:p w14:paraId="031FC994"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7584E21E" w14:textId="77777777" w:rsidR="00FD62E9" w:rsidRPr="00181992" w:rsidRDefault="00FD62E9" w:rsidP="00FD62E9">
      <w:pPr>
        <w:widowControl w:val="0"/>
        <w:spacing w:after="0" w:line="240" w:lineRule="auto"/>
        <w:ind w:firstLine="567"/>
        <w:jc w:val="center"/>
        <w:rPr>
          <w:rFonts w:ascii="Times New Roman" w:eastAsia="Lucida Sans Unicode" w:hAnsi="Times New Roman" w:cs="Times New Roman"/>
          <w:b/>
          <w:kern w:val="1"/>
          <w:sz w:val="28"/>
          <w:szCs w:val="28"/>
          <w:lang w:eastAsia="ar-SA"/>
        </w:rPr>
      </w:pPr>
    </w:p>
    <w:p w14:paraId="4EBA2A69" w14:textId="1A8A98DE" w:rsidR="00CD3616" w:rsidRPr="00181992" w:rsidRDefault="006333BC" w:rsidP="00D03CAA">
      <w:pPr>
        <w:widowControl w:val="0"/>
        <w:tabs>
          <w:tab w:val="left" w:pos="7281"/>
        </w:tabs>
        <w:spacing w:after="0" w:line="240" w:lineRule="auto"/>
        <w:ind w:left="-58" w:firstLine="58"/>
        <w:jc w:val="center"/>
        <w:rPr>
          <w:rFonts w:ascii="Times New Roman" w:eastAsia="Lucida Sans Unicode" w:hAnsi="Times New Roman" w:cs="Times New Roman"/>
          <w:b/>
          <w:kern w:val="1"/>
          <w:sz w:val="28"/>
          <w:szCs w:val="28"/>
          <w:lang w:eastAsia="ar-SA"/>
        </w:rPr>
      </w:pPr>
      <w:r w:rsidRPr="00181992">
        <w:rPr>
          <w:rFonts w:ascii="Times New Roman" w:eastAsia="Lucida Sans Unicode" w:hAnsi="Times New Roman" w:cs="Times New Roman"/>
          <w:b/>
          <w:kern w:val="1"/>
          <w:sz w:val="28"/>
          <w:szCs w:val="28"/>
          <w:lang w:eastAsia="ar-SA"/>
        </w:rPr>
        <w:t>Описание предмета закупки</w:t>
      </w:r>
    </w:p>
    <w:p w14:paraId="618C4B8B" w14:textId="77777777" w:rsidR="006333BC" w:rsidRDefault="006333BC"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p>
    <w:p w14:paraId="38702575" w14:textId="77777777" w:rsidR="00632597" w:rsidRPr="00632597" w:rsidRDefault="00632597" w:rsidP="00632597">
      <w:pPr>
        <w:widowControl w:val="0"/>
        <w:tabs>
          <w:tab w:val="left" w:pos="7281"/>
        </w:tabs>
        <w:spacing w:after="0" w:line="240" w:lineRule="auto"/>
        <w:ind w:left="-58" w:firstLine="58"/>
        <w:jc w:val="center"/>
        <w:rPr>
          <w:rFonts w:ascii="Times New Roman" w:eastAsia="Lucida Sans Unicode" w:hAnsi="Times New Roman" w:cs="Times New Roman"/>
          <w:b/>
          <w:i/>
          <w:iCs/>
          <w:kern w:val="1"/>
          <w:lang w:eastAsia="ar-SA"/>
        </w:rPr>
      </w:pPr>
      <w:r w:rsidRPr="00632597">
        <w:rPr>
          <w:rFonts w:ascii="Times New Roman" w:eastAsia="Lucida Sans Unicode" w:hAnsi="Times New Roman" w:cs="Times New Roman"/>
          <w:b/>
          <w:i/>
          <w:iCs/>
          <w:kern w:val="1"/>
          <w:lang w:eastAsia="ar-SA"/>
        </w:rPr>
        <w:t xml:space="preserve">«Поставка продуктов питания (рыба мороженая (минтай) </w:t>
      </w:r>
    </w:p>
    <w:p w14:paraId="4159D704" w14:textId="1EC10E72" w:rsidR="00632597" w:rsidRPr="00632597" w:rsidRDefault="00632597" w:rsidP="00632597">
      <w:pPr>
        <w:widowControl w:val="0"/>
        <w:tabs>
          <w:tab w:val="left" w:pos="7281"/>
        </w:tabs>
        <w:spacing w:after="0" w:line="240" w:lineRule="auto"/>
        <w:ind w:left="-58" w:firstLine="58"/>
        <w:jc w:val="center"/>
        <w:rPr>
          <w:rFonts w:ascii="Times New Roman" w:eastAsia="Lucida Sans Unicode" w:hAnsi="Times New Roman" w:cs="Times New Roman"/>
          <w:b/>
          <w:i/>
          <w:iCs/>
          <w:kern w:val="1"/>
          <w:lang w:eastAsia="ar-SA"/>
        </w:rPr>
      </w:pPr>
      <w:r w:rsidRPr="00632597">
        <w:rPr>
          <w:rFonts w:ascii="Times New Roman" w:eastAsia="Lucida Sans Unicode" w:hAnsi="Times New Roman" w:cs="Times New Roman"/>
          <w:b/>
          <w:i/>
          <w:iCs/>
          <w:kern w:val="1"/>
          <w:lang w:eastAsia="ar-SA"/>
        </w:rPr>
        <w:t xml:space="preserve">на </w:t>
      </w:r>
      <w:r w:rsidR="00BA0E1E">
        <w:rPr>
          <w:rFonts w:ascii="Times New Roman" w:eastAsia="Lucida Sans Unicode" w:hAnsi="Times New Roman" w:cs="Times New Roman"/>
          <w:b/>
          <w:i/>
          <w:iCs/>
          <w:kern w:val="1"/>
          <w:lang w:eastAsia="ar-SA"/>
        </w:rPr>
        <w:t>3</w:t>
      </w:r>
      <w:r w:rsidRPr="00632597">
        <w:rPr>
          <w:rFonts w:ascii="Times New Roman" w:eastAsia="Lucida Sans Unicode" w:hAnsi="Times New Roman" w:cs="Times New Roman"/>
          <w:b/>
          <w:i/>
          <w:iCs/>
          <w:kern w:val="1"/>
          <w:lang w:eastAsia="ar-SA"/>
        </w:rPr>
        <w:t xml:space="preserve"> квартал 2026 года»</w:t>
      </w:r>
    </w:p>
    <w:p w14:paraId="1A3588FC" w14:textId="77777777" w:rsidR="00181992" w:rsidRPr="00181992" w:rsidRDefault="00181992" w:rsidP="00181992">
      <w:pPr>
        <w:pStyle w:val="rvps5"/>
        <w:spacing w:after="0"/>
        <w:jc w:val="center"/>
        <w:rPr>
          <w:b/>
          <w:sz w:val="22"/>
          <w:szCs w:val="22"/>
        </w:rPr>
      </w:pPr>
    </w:p>
    <w:p w14:paraId="62A050B1" w14:textId="3B448A4A" w:rsidR="00181992" w:rsidRPr="00181992" w:rsidRDefault="00181992" w:rsidP="00181992">
      <w:pPr>
        <w:pStyle w:val="rvps5"/>
        <w:spacing w:after="0"/>
        <w:jc w:val="left"/>
        <w:rPr>
          <w:b/>
          <w:sz w:val="22"/>
          <w:szCs w:val="22"/>
        </w:rPr>
      </w:pPr>
      <w:r w:rsidRPr="00181992">
        <w:rPr>
          <w:b/>
          <w:iCs/>
          <w:color w:val="000000"/>
          <w:sz w:val="22"/>
          <w:szCs w:val="22"/>
        </w:rPr>
        <w:t>1. Объект закупки:</w:t>
      </w:r>
    </w:p>
    <w:p w14:paraId="6F13CC76" w14:textId="77777777" w:rsidR="00E074BD" w:rsidRPr="00181992" w:rsidRDefault="00E074BD" w:rsidP="00E074BD">
      <w:pPr>
        <w:pStyle w:val="rvps5"/>
        <w:spacing w:after="0"/>
        <w:jc w:val="center"/>
        <w:rPr>
          <w:b/>
          <w:sz w:val="22"/>
          <w:szCs w:val="22"/>
        </w:rPr>
      </w:pPr>
    </w:p>
    <w:tbl>
      <w:tblPr>
        <w:tblW w:w="9930" w:type="dxa"/>
        <w:jc w:val="center"/>
        <w:tblLayout w:type="fixed"/>
        <w:tblCellMar>
          <w:left w:w="0" w:type="dxa"/>
          <w:right w:w="0" w:type="dxa"/>
        </w:tblCellMar>
        <w:tblLook w:val="04A0" w:firstRow="1" w:lastRow="0" w:firstColumn="1" w:lastColumn="0" w:noHBand="0" w:noVBand="1"/>
      </w:tblPr>
      <w:tblGrid>
        <w:gridCol w:w="391"/>
        <w:gridCol w:w="3407"/>
        <w:gridCol w:w="4976"/>
        <w:gridCol w:w="590"/>
        <w:gridCol w:w="566"/>
      </w:tblGrid>
      <w:tr w:rsidR="00E074BD" w:rsidRPr="00181992" w14:paraId="35F75E9B" w14:textId="77777777" w:rsidTr="00792F83">
        <w:trPr>
          <w:trHeight w:val="223"/>
          <w:jc w:val="center"/>
        </w:trPr>
        <w:tc>
          <w:tcPr>
            <w:tcW w:w="391" w:type="dxa"/>
            <w:tcBorders>
              <w:top w:val="single" w:sz="6" w:space="0" w:color="auto"/>
              <w:left w:val="single" w:sz="6" w:space="0" w:color="auto"/>
              <w:bottom w:val="single" w:sz="6" w:space="0" w:color="auto"/>
              <w:right w:val="single" w:sz="6" w:space="0" w:color="auto"/>
            </w:tcBorders>
            <w:vAlign w:val="center"/>
            <w:hideMark/>
          </w:tcPr>
          <w:p w14:paraId="6597C2E6" w14:textId="77777777" w:rsidR="00E074BD" w:rsidRPr="00181992" w:rsidRDefault="00E074BD" w:rsidP="00792F83">
            <w:pPr>
              <w:spacing w:after="0" w:line="240" w:lineRule="auto"/>
              <w:jc w:val="center"/>
              <w:rPr>
                <w:rFonts w:ascii="Times New Roman" w:hAnsi="Times New Roman" w:cs="Times New Roman"/>
              </w:rPr>
            </w:pPr>
            <w:r w:rsidRPr="00181992">
              <w:rPr>
                <w:rFonts w:ascii="Times New Roman" w:hAnsi="Times New Roman" w:cs="Times New Roman"/>
                <w:b/>
                <w:color w:val="333333"/>
              </w:rPr>
              <w:t>№</w:t>
            </w:r>
          </w:p>
        </w:tc>
        <w:tc>
          <w:tcPr>
            <w:tcW w:w="3407" w:type="dxa"/>
            <w:tcBorders>
              <w:top w:val="single" w:sz="6" w:space="0" w:color="auto"/>
              <w:left w:val="single" w:sz="6" w:space="0" w:color="auto"/>
              <w:bottom w:val="single" w:sz="6" w:space="0" w:color="auto"/>
              <w:right w:val="single" w:sz="6" w:space="0" w:color="auto"/>
            </w:tcBorders>
            <w:vAlign w:val="center"/>
            <w:hideMark/>
          </w:tcPr>
          <w:p w14:paraId="0A1CF176" w14:textId="77777777" w:rsidR="00E074BD" w:rsidRPr="00181992" w:rsidRDefault="00E074BD" w:rsidP="00792F83">
            <w:pPr>
              <w:spacing w:after="0" w:line="240" w:lineRule="auto"/>
              <w:jc w:val="center"/>
              <w:rPr>
                <w:rFonts w:ascii="Times New Roman" w:hAnsi="Times New Roman" w:cs="Times New Roman"/>
                <w:b/>
              </w:rPr>
            </w:pPr>
            <w:r w:rsidRPr="00181992">
              <w:rPr>
                <w:rFonts w:ascii="Times New Roman" w:hAnsi="Times New Roman" w:cs="Times New Roman"/>
                <w:b/>
              </w:rPr>
              <w:t>Наименование товара</w:t>
            </w:r>
          </w:p>
        </w:tc>
        <w:tc>
          <w:tcPr>
            <w:tcW w:w="4976" w:type="dxa"/>
            <w:tcBorders>
              <w:top w:val="single" w:sz="6" w:space="0" w:color="auto"/>
              <w:left w:val="single" w:sz="6" w:space="0" w:color="auto"/>
              <w:bottom w:val="single" w:sz="6" w:space="0" w:color="auto"/>
              <w:right w:val="single" w:sz="6" w:space="0" w:color="auto"/>
            </w:tcBorders>
            <w:vAlign w:val="center"/>
            <w:hideMark/>
          </w:tcPr>
          <w:p w14:paraId="1367F1AB" w14:textId="77777777" w:rsidR="00E074BD" w:rsidRPr="00181992" w:rsidRDefault="00E074BD" w:rsidP="00792F83">
            <w:pPr>
              <w:spacing w:after="0" w:line="240" w:lineRule="auto"/>
              <w:jc w:val="center"/>
              <w:rPr>
                <w:rFonts w:ascii="Times New Roman" w:hAnsi="Times New Roman" w:cs="Times New Roman"/>
                <w:b/>
              </w:rPr>
            </w:pPr>
            <w:r w:rsidRPr="00181992">
              <w:rPr>
                <w:rFonts w:ascii="Times New Roman" w:hAnsi="Times New Roman" w:cs="Times New Roman"/>
                <w:b/>
                <w:bCs/>
                <w:i/>
              </w:rPr>
              <w:t>Функциональные, технические и качественные характеристики, эксплуатационные характеристики объекта закупки, максимальные и (или) минимальные значения показателей, а также значения показателей, которые не могут изменяться</w:t>
            </w:r>
          </w:p>
        </w:tc>
        <w:tc>
          <w:tcPr>
            <w:tcW w:w="590" w:type="dxa"/>
            <w:tcBorders>
              <w:top w:val="single" w:sz="6" w:space="0" w:color="auto"/>
              <w:left w:val="single" w:sz="6" w:space="0" w:color="auto"/>
              <w:bottom w:val="single" w:sz="6" w:space="0" w:color="auto"/>
              <w:right w:val="single" w:sz="6" w:space="0" w:color="auto"/>
            </w:tcBorders>
            <w:vAlign w:val="center"/>
            <w:hideMark/>
          </w:tcPr>
          <w:p w14:paraId="15AEF0A2" w14:textId="77777777" w:rsidR="00E074BD" w:rsidRPr="00181992" w:rsidRDefault="00E074BD" w:rsidP="00792F83">
            <w:pPr>
              <w:spacing w:after="0" w:line="240" w:lineRule="auto"/>
              <w:jc w:val="center"/>
              <w:rPr>
                <w:rFonts w:ascii="Times New Roman" w:hAnsi="Times New Roman" w:cs="Times New Roman"/>
                <w:b/>
              </w:rPr>
            </w:pPr>
            <w:r w:rsidRPr="00181992">
              <w:rPr>
                <w:rFonts w:ascii="Times New Roman" w:hAnsi="Times New Roman" w:cs="Times New Roman"/>
                <w:b/>
              </w:rPr>
              <w:t>Кол-во</w:t>
            </w:r>
          </w:p>
        </w:tc>
        <w:tc>
          <w:tcPr>
            <w:tcW w:w="566" w:type="dxa"/>
            <w:tcBorders>
              <w:top w:val="single" w:sz="6" w:space="0" w:color="auto"/>
              <w:left w:val="single" w:sz="6" w:space="0" w:color="auto"/>
              <w:bottom w:val="single" w:sz="6" w:space="0" w:color="auto"/>
              <w:right w:val="single" w:sz="6" w:space="0" w:color="auto"/>
            </w:tcBorders>
            <w:vAlign w:val="center"/>
            <w:hideMark/>
          </w:tcPr>
          <w:p w14:paraId="73524393" w14:textId="77777777" w:rsidR="00E074BD" w:rsidRPr="00181992" w:rsidRDefault="00E074BD" w:rsidP="00792F83">
            <w:pPr>
              <w:spacing w:after="0" w:line="240" w:lineRule="auto"/>
              <w:jc w:val="center"/>
              <w:rPr>
                <w:rFonts w:ascii="Times New Roman" w:hAnsi="Times New Roman" w:cs="Times New Roman"/>
                <w:b/>
              </w:rPr>
            </w:pPr>
            <w:r w:rsidRPr="00181992">
              <w:rPr>
                <w:rFonts w:ascii="Times New Roman" w:hAnsi="Times New Roman" w:cs="Times New Roman"/>
                <w:b/>
              </w:rPr>
              <w:t>Ед.</w:t>
            </w:r>
          </w:p>
        </w:tc>
      </w:tr>
      <w:tr w:rsidR="00E074BD" w:rsidRPr="00181992" w14:paraId="2C27C2CE" w14:textId="77777777" w:rsidTr="00792F83">
        <w:trPr>
          <w:trHeight w:val="223"/>
          <w:jc w:val="center"/>
        </w:trPr>
        <w:tc>
          <w:tcPr>
            <w:tcW w:w="391" w:type="dxa"/>
            <w:tcBorders>
              <w:top w:val="single" w:sz="6" w:space="0" w:color="auto"/>
              <w:left w:val="single" w:sz="6" w:space="0" w:color="auto"/>
              <w:bottom w:val="single" w:sz="6" w:space="0" w:color="auto"/>
              <w:right w:val="single" w:sz="6" w:space="0" w:color="auto"/>
            </w:tcBorders>
            <w:hideMark/>
          </w:tcPr>
          <w:p w14:paraId="6DF5320E" w14:textId="77777777" w:rsidR="00E074BD" w:rsidRPr="00181992" w:rsidRDefault="00E074BD" w:rsidP="00792F83">
            <w:pPr>
              <w:spacing w:line="240" w:lineRule="auto"/>
              <w:jc w:val="center"/>
              <w:rPr>
                <w:rFonts w:ascii="Times New Roman" w:hAnsi="Times New Roman" w:cs="Times New Roman"/>
              </w:rPr>
            </w:pPr>
            <w:r w:rsidRPr="00181992">
              <w:rPr>
                <w:rFonts w:ascii="Times New Roman" w:hAnsi="Times New Roman" w:cs="Times New Roman"/>
              </w:rPr>
              <w:t>1.</w:t>
            </w:r>
          </w:p>
        </w:tc>
        <w:tc>
          <w:tcPr>
            <w:tcW w:w="3407" w:type="dxa"/>
            <w:tcBorders>
              <w:top w:val="single" w:sz="6" w:space="0" w:color="auto"/>
              <w:left w:val="single" w:sz="6" w:space="0" w:color="auto"/>
              <w:bottom w:val="single" w:sz="6" w:space="0" w:color="auto"/>
              <w:right w:val="single" w:sz="6" w:space="0" w:color="auto"/>
            </w:tcBorders>
            <w:hideMark/>
          </w:tcPr>
          <w:p w14:paraId="2A23D93B" w14:textId="31658AC9" w:rsidR="003C75AC" w:rsidRPr="00181992" w:rsidRDefault="00181992" w:rsidP="00792F83">
            <w:pPr>
              <w:spacing w:after="0" w:line="240" w:lineRule="auto"/>
              <w:jc w:val="center"/>
              <w:rPr>
                <w:rFonts w:ascii="Times New Roman" w:hAnsi="Times New Roman" w:cs="Times New Roman"/>
                <w:bCs/>
              </w:rPr>
            </w:pPr>
            <w:r w:rsidRPr="00181992">
              <w:rPr>
                <w:rFonts w:ascii="Times New Roman" w:hAnsi="Times New Roman" w:cs="Times New Roman"/>
                <w:bCs/>
              </w:rPr>
              <w:t>Рыба минтай, свежемороженая</w:t>
            </w:r>
          </w:p>
          <w:p w14:paraId="0DD0F725" w14:textId="77777777" w:rsidR="00181992" w:rsidRPr="00181992" w:rsidRDefault="00181992" w:rsidP="00792F83">
            <w:pPr>
              <w:spacing w:after="0" w:line="240" w:lineRule="auto"/>
              <w:jc w:val="center"/>
              <w:rPr>
                <w:rFonts w:ascii="Times New Roman" w:hAnsi="Times New Roman" w:cs="Times New Roman"/>
                <w:b/>
                <w:bCs/>
              </w:rPr>
            </w:pPr>
          </w:p>
          <w:p w14:paraId="0862E987" w14:textId="18FAB028" w:rsidR="00E074BD" w:rsidRPr="00181992" w:rsidRDefault="00E074BD" w:rsidP="00792F83">
            <w:pPr>
              <w:spacing w:after="0" w:line="240" w:lineRule="auto"/>
              <w:jc w:val="center"/>
              <w:rPr>
                <w:rFonts w:ascii="Times New Roman" w:hAnsi="Times New Roman" w:cs="Times New Roman"/>
                <w:i/>
                <w:iCs/>
              </w:rPr>
            </w:pPr>
            <w:r w:rsidRPr="00181992">
              <w:rPr>
                <w:rFonts w:ascii="Times New Roman" w:hAnsi="Times New Roman" w:cs="Times New Roman"/>
                <w:i/>
                <w:iCs/>
              </w:rPr>
              <w:t xml:space="preserve">(ОКПД </w:t>
            </w:r>
            <w:r w:rsidR="000145FC" w:rsidRPr="000145FC">
              <w:rPr>
                <w:rFonts w:ascii="Times New Roman" w:hAnsi="Times New Roman" w:cs="Times New Roman"/>
                <w:i/>
                <w:iCs/>
              </w:rPr>
              <w:t>10.20.13.120</w:t>
            </w:r>
            <w:r w:rsidRPr="00181992">
              <w:rPr>
                <w:rFonts w:ascii="Times New Roman" w:hAnsi="Times New Roman" w:cs="Times New Roman"/>
                <w:i/>
                <w:iCs/>
              </w:rPr>
              <w:t>)</w:t>
            </w:r>
          </w:p>
        </w:tc>
        <w:tc>
          <w:tcPr>
            <w:tcW w:w="4976" w:type="dxa"/>
            <w:tcBorders>
              <w:top w:val="single" w:sz="6" w:space="0" w:color="auto"/>
              <w:left w:val="single" w:sz="6" w:space="0" w:color="auto"/>
              <w:bottom w:val="single" w:sz="6" w:space="0" w:color="auto"/>
              <w:right w:val="single" w:sz="6" w:space="0" w:color="auto"/>
            </w:tcBorders>
            <w:hideMark/>
          </w:tcPr>
          <w:p w14:paraId="1708C758"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 xml:space="preserve">Соответствует требованиям ГОСТ 32366-2013 Рыба мороженая. </w:t>
            </w:r>
          </w:p>
          <w:p w14:paraId="46D43E1B"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Вид разделки: потрошеный, обезглавленная</w:t>
            </w:r>
          </w:p>
          <w:p w14:paraId="575F620E"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Сорт: не ниже 1</w:t>
            </w:r>
          </w:p>
          <w:p w14:paraId="0141A189"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Внешний вид мороженых блоков: Поверхность чистая; рыбы отделены друг от друга</w:t>
            </w:r>
          </w:p>
          <w:p w14:paraId="4DDEAE34"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Внешний вид рыбы после размораживания: Поверхность чистая, окраска, свойственная данному виду рыбы.</w:t>
            </w:r>
          </w:p>
          <w:p w14:paraId="72CDEBE3"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Наружные повреждения: Рыба без наружных повреждений. Допускается поломка плавников без нарушения целостности тканей рыбы</w:t>
            </w:r>
          </w:p>
          <w:p w14:paraId="60DF5774"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Консистенция: Плотная или мягкая, свойственная данному виду рыбы.</w:t>
            </w:r>
          </w:p>
          <w:p w14:paraId="732ADDDF"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 xml:space="preserve">Вкус: Свойственный данному виду рыбы, без постороннего привкуса </w:t>
            </w:r>
          </w:p>
          <w:p w14:paraId="4E8EA0F5"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Запах после размораживания: свойственный свежей рыбе данного вида, без посторонних запахов</w:t>
            </w:r>
          </w:p>
          <w:p w14:paraId="50C1B50A"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Длина тушки: не менее 30 см</w:t>
            </w:r>
          </w:p>
          <w:p w14:paraId="324B18E6"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Наличие посторонних примесей (в потребительской упаковке): не допускается</w:t>
            </w:r>
          </w:p>
          <w:p w14:paraId="06070859" w14:textId="77777777" w:rsidR="00181992" w:rsidRPr="00181992" w:rsidRDefault="00181992" w:rsidP="00181992">
            <w:pPr>
              <w:snapToGrid w:val="0"/>
              <w:spacing w:after="0" w:line="240" w:lineRule="auto"/>
              <w:rPr>
                <w:rFonts w:ascii="Times New Roman" w:eastAsia="Calibri" w:hAnsi="Times New Roman" w:cs="Times New Roman"/>
              </w:rPr>
            </w:pPr>
            <w:r w:rsidRPr="00181992">
              <w:rPr>
                <w:rFonts w:ascii="Times New Roman" w:eastAsia="Calibri" w:hAnsi="Times New Roman" w:cs="Times New Roman"/>
              </w:rPr>
              <w:t>Продукты не содержат генно-инженерно-модифицированные организмы (ГМО).</w:t>
            </w:r>
          </w:p>
          <w:p w14:paraId="56D7FB2C" w14:textId="77777777" w:rsidR="00181992" w:rsidRPr="00181992" w:rsidRDefault="00181992" w:rsidP="00181992">
            <w:pPr>
              <w:snapToGrid w:val="0"/>
              <w:spacing w:after="0" w:line="240" w:lineRule="auto"/>
              <w:rPr>
                <w:rFonts w:ascii="Times New Roman" w:eastAsia="Calibri" w:hAnsi="Times New Roman" w:cs="Times New Roman"/>
              </w:rPr>
            </w:pPr>
            <w:r w:rsidRPr="00181992">
              <w:rPr>
                <w:rFonts w:ascii="Times New Roman" w:eastAsia="Calibri" w:hAnsi="Times New Roman" w:cs="Times New Roman"/>
              </w:rPr>
              <w:t>Упаковка: предназначенная и соответствующая стандартам для данной продукции</w:t>
            </w:r>
          </w:p>
          <w:p w14:paraId="36CBB3B5" w14:textId="77777777" w:rsidR="00181992" w:rsidRPr="00181992" w:rsidRDefault="00181992" w:rsidP="00181992">
            <w:pPr>
              <w:spacing w:after="0" w:line="240" w:lineRule="auto"/>
              <w:rPr>
                <w:rFonts w:ascii="Times New Roman" w:eastAsia="Calibri" w:hAnsi="Times New Roman" w:cs="Times New Roman"/>
              </w:rPr>
            </w:pPr>
            <w:r w:rsidRPr="00181992">
              <w:rPr>
                <w:rFonts w:ascii="Times New Roman" w:eastAsia="Calibri" w:hAnsi="Times New Roman" w:cs="Times New Roman"/>
              </w:rPr>
              <w:t>Вес одной рыбы: не менее 0,5 кг не более 1,0 кг</w:t>
            </w:r>
          </w:p>
          <w:p w14:paraId="3EFAD12D" w14:textId="3FB9EFBC" w:rsidR="00E074BD" w:rsidRPr="00181992" w:rsidRDefault="00181992" w:rsidP="00181992">
            <w:pPr>
              <w:spacing w:after="0"/>
              <w:rPr>
                <w:rFonts w:ascii="Times New Roman" w:hAnsi="Times New Roman" w:cs="Times New Roman"/>
              </w:rPr>
            </w:pPr>
            <w:r w:rsidRPr="00181992">
              <w:rPr>
                <w:rFonts w:ascii="Times New Roman" w:eastAsia="Calibri" w:hAnsi="Times New Roman" w:cs="Times New Roman"/>
              </w:rPr>
              <w:t>Особые условия: наличие ветеринарного свидетельства и декларация о соответствия на каждую партию товара ГОСТ 32366-2013. Страна происхождения: Россия</w:t>
            </w:r>
          </w:p>
        </w:tc>
        <w:tc>
          <w:tcPr>
            <w:tcW w:w="590" w:type="dxa"/>
            <w:tcBorders>
              <w:top w:val="single" w:sz="6" w:space="0" w:color="auto"/>
              <w:left w:val="single" w:sz="6" w:space="0" w:color="auto"/>
              <w:bottom w:val="single" w:sz="6" w:space="0" w:color="auto"/>
              <w:right w:val="single" w:sz="6" w:space="0" w:color="auto"/>
            </w:tcBorders>
            <w:hideMark/>
          </w:tcPr>
          <w:p w14:paraId="37377800" w14:textId="320FE736" w:rsidR="00E074BD" w:rsidRPr="00181992" w:rsidRDefault="00BA0E1E" w:rsidP="00792F83">
            <w:pPr>
              <w:spacing w:after="0"/>
              <w:jc w:val="center"/>
              <w:rPr>
                <w:rFonts w:ascii="Times New Roman" w:hAnsi="Times New Roman" w:cs="Times New Roman"/>
                <w:bCs/>
              </w:rPr>
            </w:pPr>
            <w:r>
              <w:rPr>
                <w:rFonts w:ascii="Times New Roman" w:hAnsi="Times New Roman" w:cs="Times New Roman"/>
                <w:bCs/>
              </w:rPr>
              <w:t>730</w:t>
            </w:r>
          </w:p>
        </w:tc>
        <w:tc>
          <w:tcPr>
            <w:tcW w:w="566" w:type="dxa"/>
            <w:tcBorders>
              <w:top w:val="single" w:sz="6" w:space="0" w:color="auto"/>
              <w:left w:val="single" w:sz="6" w:space="0" w:color="auto"/>
              <w:bottom w:val="single" w:sz="6" w:space="0" w:color="auto"/>
              <w:right w:val="single" w:sz="6" w:space="0" w:color="auto"/>
            </w:tcBorders>
            <w:hideMark/>
          </w:tcPr>
          <w:p w14:paraId="66036ADE" w14:textId="6A2B71A5" w:rsidR="00E074BD" w:rsidRPr="00181992" w:rsidRDefault="00181992" w:rsidP="00792F83">
            <w:pPr>
              <w:spacing w:after="0"/>
              <w:jc w:val="center"/>
              <w:rPr>
                <w:rFonts w:ascii="Times New Roman" w:hAnsi="Times New Roman" w:cs="Times New Roman"/>
                <w:bCs/>
              </w:rPr>
            </w:pPr>
            <w:r w:rsidRPr="00181992">
              <w:rPr>
                <w:rFonts w:ascii="Times New Roman" w:hAnsi="Times New Roman" w:cs="Times New Roman"/>
                <w:bCs/>
              </w:rPr>
              <w:t>кг</w:t>
            </w:r>
          </w:p>
        </w:tc>
      </w:tr>
    </w:tbl>
    <w:p w14:paraId="66C3ECD6" w14:textId="430CBA90" w:rsidR="00181992" w:rsidRPr="00181992" w:rsidRDefault="00E074BD" w:rsidP="00181992">
      <w:pPr>
        <w:spacing w:after="0" w:line="240" w:lineRule="auto"/>
        <w:ind w:right="-1"/>
        <w:rPr>
          <w:rFonts w:ascii="Times New Roman" w:hAnsi="Times New Roman" w:cs="Times New Roman"/>
          <w:b/>
          <w:iCs/>
          <w:color w:val="000000"/>
        </w:rPr>
      </w:pPr>
      <w:r w:rsidRPr="00181992">
        <w:rPr>
          <w:rFonts w:ascii="Times New Roman" w:hAnsi="Times New Roman" w:cs="Times New Roman"/>
        </w:rPr>
        <w:t xml:space="preserve">  </w:t>
      </w:r>
    </w:p>
    <w:p w14:paraId="12F09828" w14:textId="77777777" w:rsidR="00181992" w:rsidRPr="00181992" w:rsidRDefault="00181992" w:rsidP="00181992">
      <w:pPr>
        <w:spacing w:after="0"/>
        <w:jc w:val="both"/>
        <w:rPr>
          <w:rFonts w:ascii="Times New Roman" w:eastAsia="Calibri" w:hAnsi="Times New Roman" w:cs="Times New Roman"/>
          <w:b/>
          <w:lang w:eastAsia="ar-SA"/>
        </w:rPr>
      </w:pPr>
    </w:p>
    <w:p w14:paraId="3309F373" w14:textId="77777777" w:rsidR="00181992" w:rsidRPr="00181992" w:rsidRDefault="00181992" w:rsidP="00181992">
      <w:pPr>
        <w:spacing w:after="0"/>
        <w:jc w:val="both"/>
        <w:rPr>
          <w:rFonts w:ascii="Times New Roman" w:eastAsia="Calibri" w:hAnsi="Times New Roman" w:cs="Times New Roman"/>
          <w:bCs/>
          <w:i/>
          <w:iCs/>
          <w:lang w:eastAsia="ar-SA"/>
        </w:rPr>
      </w:pPr>
      <w:r w:rsidRPr="00181992">
        <w:rPr>
          <w:rFonts w:ascii="Times New Roman" w:eastAsia="Calibri" w:hAnsi="Times New Roman" w:cs="Times New Roman"/>
          <w:bCs/>
          <w:i/>
          <w:iCs/>
          <w:lang w:eastAsia="ar-SA"/>
        </w:rPr>
        <w:t>Закупка попадает под ограничение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FCD501B" w14:textId="083738CB" w:rsidR="00181992" w:rsidRPr="00181992" w:rsidRDefault="00181992" w:rsidP="00181992">
      <w:pPr>
        <w:spacing w:after="0"/>
        <w:jc w:val="both"/>
        <w:rPr>
          <w:rFonts w:ascii="Times New Roman" w:eastAsia="Calibri" w:hAnsi="Times New Roman" w:cs="Times New Roman"/>
          <w:b/>
          <w:lang w:eastAsia="ar-SA"/>
        </w:rPr>
      </w:pPr>
      <w:r w:rsidRPr="00181992">
        <w:rPr>
          <w:rFonts w:ascii="Times New Roman" w:eastAsia="Calibri" w:hAnsi="Times New Roman" w:cs="Times New Roman"/>
          <w:b/>
          <w:lang w:eastAsia="ar-SA"/>
        </w:rPr>
        <w:t>2. Место поставки:</w:t>
      </w:r>
      <w:r w:rsidRPr="00181992">
        <w:rPr>
          <w:rFonts w:ascii="Times New Roman" w:eastAsia="Calibri" w:hAnsi="Times New Roman" w:cs="Times New Roman"/>
          <w:lang w:eastAsia="ar-SA"/>
        </w:rPr>
        <w:t xml:space="preserve"> РБ, Гафурийский р-н, </w:t>
      </w:r>
      <w:proofErr w:type="spellStart"/>
      <w:r w:rsidRPr="00181992">
        <w:rPr>
          <w:rFonts w:ascii="Times New Roman" w:eastAsia="Calibri" w:hAnsi="Times New Roman" w:cs="Times New Roman"/>
          <w:lang w:eastAsia="ar-SA"/>
        </w:rPr>
        <w:t>с.Курорта</w:t>
      </w:r>
      <w:proofErr w:type="spellEnd"/>
      <w:r w:rsidRPr="00181992">
        <w:rPr>
          <w:rFonts w:ascii="Times New Roman" w:eastAsia="Calibri" w:hAnsi="Times New Roman" w:cs="Times New Roman"/>
          <w:lang w:eastAsia="ar-SA"/>
        </w:rPr>
        <w:t>, ул. Лесная, 27</w:t>
      </w:r>
      <w:r w:rsidR="004F4F3C">
        <w:rPr>
          <w:rFonts w:ascii="Times New Roman" w:eastAsia="Calibri" w:hAnsi="Times New Roman" w:cs="Times New Roman"/>
          <w:lang w:eastAsia="ar-SA"/>
        </w:rPr>
        <w:t>, склад.</w:t>
      </w:r>
    </w:p>
    <w:p w14:paraId="2286E0AB" w14:textId="281A287C" w:rsidR="00181992" w:rsidRPr="00181992" w:rsidRDefault="00181992" w:rsidP="00181992">
      <w:pPr>
        <w:spacing w:after="0"/>
        <w:jc w:val="both"/>
        <w:rPr>
          <w:rFonts w:ascii="Times New Roman" w:hAnsi="Times New Roman" w:cs="Times New Roman"/>
          <w:bCs/>
          <w:lang w:eastAsia="ar-SA"/>
        </w:rPr>
      </w:pPr>
      <w:r w:rsidRPr="00181992">
        <w:rPr>
          <w:rFonts w:ascii="Times New Roman" w:eastAsia="Calibri" w:hAnsi="Times New Roman" w:cs="Times New Roman"/>
          <w:b/>
          <w:lang w:eastAsia="ar-SA"/>
        </w:rPr>
        <w:lastRenderedPageBreak/>
        <w:t>3. Период поставки товара:</w:t>
      </w:r>
      <w:r w:rsidRPr="00181992">
        <w:rPr>
          <w:rFonts w:ascii="Times New Roman" w:eastAsia="Calibri" w:hAnsi="Times New Roman" w:cs="Times New Roman"/>
          <w:lang w:eastAsia="ar-SA"/>
        </w:rPr>
        <w:t xml:space="preserve"> с </w:t>
      </w:r>
      <w:r w:rsidR="00BA0E1E">
        <w:rPr>
          <w:rFonts w:ascii="Times New Roman" w:eastAsia="Calibri" w:hAnsi="Times New Roman" w:cs="Times New Roman"/>
          <w:lang w:eastAsia="ar-SA"/>
        </w:rPr>
        <w:t>момента заключения договора</w:t>
      </w:r>
      <w:r w:rsidRPr="00181992">
        <w:rPr>
          <w:rFonts w:ascii="Times New Roman" w:hAnsi="Times New Roman" w:cs="Times New Roman"/>
          <w:color w:val="000000"/>
        </w:rPr>
        <w:t xml:space="preserve"> по 30.06.2026г. согласно заявке Заказчика,</w:t>
      </w:r>
      <w:r w:rsidRPr="00181992">
        <w:rPr>
          <w:rFonts w:ascii="Times New Roman" w:hAnsi="Times New Roman" w:cs="Times New Roman"/>
        </w:rPr>
        <w:t xml:space="preserve"> </w:t>
      </w:r>
      <w:r w:rsidRPr="00181992">
        <w:rPr>
          <w:rFonts w:ascii="Times New Roman" w:hAnsi="Times New Roman" w:cs="Times New Roman"/>
          <w:color w:val="000000"/>
        </w:rPr>
        <w:t xml:space="preserve">поданной за 1 рабочий день до поставки. </w:t>
      </w:r>
      <w:r w:rsidRPr="00181992">
        <w:rPr>
          <w:rFonts w:ascii="Times New Roman" w:eastAsia="Calibri" w:hAnsi="Times New Roman" w:cs="Times New Roman"/>
        </w:rPr>
        <w:t>Заказчик вправе подавать заявки ежедневно</w:t>
      </w:r>
      <w:r w:rsidRPr="00181992">
        <w:rPr>
          <w:rFonts w:ascii="Times New Roman" w:hAnsi="Times New Roman" w:cs="Times New Roman"/>
          <w:color w:val="000000"/>
        </w:rPr>
        <w:t xml:space="preserve"> (кроме выходных дней). </w:t>
      </w:r>
    </w:p>
    <w:p w14:paraId="2B65D730" w14:textId="77777777" w:rsidR="00181992" w:rsidRPr="00181992" w:rsidRDefault="00181992" w:rsidP="00181992">
      <w:pPr>
        <w:spacing w:after="0"/>
        <w:jc w:val="both"/>
        <w:rPr>
          <w:rFonts w:ascii="Times New Roman" w:eastAsia="Calibri" w:hAnsi="Times New Roman" w:cs="Times New Roman"/>
        </w:rPr>
      </w:pPr>
      <w:r w:rsidRPr="00181992">
        <w:rPr>
          <w:rFonts w:ascii="Times New Roman" w:eastAsia="Calibri" w:hAnsi="Times New Roman" w:cs="Times New Roman"/>
        </w:rPr>
        <w:t xml:space="preserve">Поставщик своими силами и за свой счет обеспечивает доставку товара до места его поставки, в соответствии с заявкой Заказчика. </w:t>
      </w:r>
    </w:p>
    <w:p w14:paraId="7CFD28D2"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продуктов».</w:t>
      </w:r>
    </w:p>
    <w:p w14:paraId="1713FF12" w14:textId="77777777" w:rsidR="00181992" w:rsidRPr="00181992" w:rsidRDefault="00181992" w:rsidP="00181992">
      <w:pPr>
        <w:spacing w:after="0"/>
        <w:jc w:val="both"/>
        <w:rPr>
          <w:rFonts w:ascii="Times New Roman" w:eastAsia="Calibri" w:hAnsi="Times New Roman" w:cs="Times New Roman"/>
          <w:b/>
          <w:lang w:eastAsia="ar-SA"/>
        </w:rPr>
      </w:pPr>
      <w:r w:rsidRPr="00181992">
        <w:rPr>
          <w:rFonts w:ascii="Times New Roman" w:eastAsia="Calibri" w:hAnsi="Times New Roman" w:cs="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14:paraId="752D15E6"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xml:space="preserve">4.1. Качество и безопасность поставляемого товара должны соответствовать требованиям и нормам, установленным: </w:t>
      </w:r>
    </w:p>
    <w:p w14:paraId="5DAE19E1"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Федеральным законом от 02.01.2000 № 29-ФЗ «О качестве и безопасности пищевых продуктов»;</w:t>
      </w:r>
    </w:p>
    <w:p w14:paraId="7B23BA5B"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xml:space="preserve">- </w:t>
      </w:r>
      <w:r w:rsidRPr="00181992">
        <w:rPr>
          <w:rFonts w:ascii="Times New Roman" w:hAnsi="Times New Roman" w:cs="Times New Roman"/>
        </w:rPr>
        <w:t>Федеральным закон от 30.03.1999 № 52-ФЗ «О санитарно-эпидемиологическом благополучии населения»;</w:t>
      </w:r>
    </w:p>
    <w:p w14:paraId="24B12B4C"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СанПиН 2.3.2.1324-03 «Гигиенические требования к срокам годности и условиям хранения пищевых продуктов»;</w:t>
      </w:r>
    </w:p>
    <w:p w14:paraId="3BD6CE5D" w14:textId="77777777" w:rsidR="00181992" w:rsidRPr="00181992" w:rsidRDefault="00181992" w:rsidP="00181992">
      <w:pPr>
        <w:spacing w:after="0"/>
        <w:jc w:val="both"/>
        <w:rPr>
          <w:rFonts w:ascii="Times New Roman" w:hAnsi="Times New Roman" w:cs="Times New Roman"/>
        </w:rPr>
      </w:pPr>
      <w:r w:rsidRPr="00181992">
        <w:rPr>
          <w:rFonts w:ascii="Times New Roman" w:eastAsia="Calibri" w:hAnsi="Times New Roman" w:cs="Times New Roman"/>
          <w:lang w:eastAsia="ar-SA"/>
        </w:rPr>
        <w:t xml:space="preserve">- </w:t>
      </w:r>
      <w:r w:rsidRPr="00181992">
        <w:rPr>
          <w:rFonts w:ascii="Times New Roman" w:hAnsi="Times New Roman" w:cs="Times New Roman"/>
        </w:rPr>
        <w:t>СанПиН 2.3.2.1078-01 «Гигиенические требования к безопасности и пищевой ценности пищевых продуктов»;</w:t>
      </w:r>
    </w:p>
    <w:p w14:paraId="3AB791C3"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p w14:paraId="2F5FC6B9"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ТР ТС 021/2011 «О безопасности пищевой продукции»;</w:t>
      </w:r>
    </w:p>
    <w:p w14:paraId="08577BBB"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ТР ЕАЭС 040/2016 «О безопасности рыбы и рыбной продукции»;</w:t>
      </w:r>
    </w:p>
    <w:p w14:paraId="1F326437"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ТР ТС 022/2011 «Пищевая продукция в части ее маркировки»;</w:t>
      </w:r>
    </w:p>
    <w:p w14:paraId="6B3B5D0E"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ТР ТС 005/2011 «О безопасности упаковки»;</w:t>
      </w:r>
    </w:p>
    <w:p w14:paraId="5F6DE270"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14:paraId="1594C260"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181992">
        <w:rPr>
          <w:rFonts w:ascii="Times New Roman" w:hAnsi="Times New Roman" w:cs="Times New Roman"/>
        </w:rPr>
        <w:t>Транспортная упаковка товара обеспечивает сохранность товара при транспортировке, хранении и погрузочно-разгрузочных работах.</w:t>
      </w:r>
    </w:p>
    <w:p w14:paraId="06F18EA2" w14:textId="77777777" w:rsidR="00181992" w:rsidRPr="00181992" w:rsidRDefault="00181992" w:rsidP="00181992">
      <w:pPr>
        <w:tabs>
          <w:tab w:val="left" w:pos="142"/>
        </w:tabs>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Национального стандарта РФ «Продукты пищевые. Информация для потребителя. Общие требования», технического регламента Таможенного союза «Пищевая продукция в части ее маркировки» (ТР ТС 022/2011). </w:t>
      </w:r>
    </w:p>
    <w:p w14:paraId="7BF98157"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14:paraId="2DE3D20E" w14:textId="77777777" w:rsidR="00181992" w:rsidRPr="00181992" w:rsidRDefault="00181992" w:rsidP="00181992">
      <w:pPr>
        <w:spacing w:after="0"/>
        <w:jc w:val="both"/>
        <w:rPr>
          <w:rFonts w:ascii="Times New Roman" w:eastAsia="Calibri" w:hAnsi="Times New Roman" w:cs="Times New Roman"/>
          <w:lang w:eastAsia="ar-SA"/>
        </w:rPr>
      </w:pPr>
      <w:r w:rsidRPr="00181992">
        <w:rPr>
          <w:rFonts w:ascii="Times New Roman" w:eastAsia="Calibri" w:hAnsi="Times New Roman" w:cs="Times New Roman"/>
          <w:lang w:eastAsia="ar-SA"/>
        </w:rPr>
        <w:t>4.5. Ветеринарные сопроводительные документы на товар должны быть оформлены в соответствии с приказом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14:paraId="17FE28D9" w14:textId="77777777" w:rsidR="00181992" w:rsidRPr="00181992" w:rsidRDefault="00181992" w:rsidP="00181992">
      <w:pPr>
        <w:tabs>
          <w:tab w:val="left" w:pos="-851"/>
        </w:tabs>
        <w:spacing w:after="0"/>
        <w:jc w:val="both"/>
        <w:rPr>
          <w:rFonts w:ascii="Times New Roman" w:hAnsi="Times New Roman" w:cs="Times New Roman"/>
          <w:b/>
          <w:lang w:eastAsia="ar-SA"/>
        </w:rPr>
      </w:pPr>
      <w:r w:rsidRPr="00181992">
        <w:rPr>
          <w:rFonts w:ascii="Times New Roman" w:hAnsi="Times New Roman" w:cs="Times New Roman"/>
          <w:b/>
          <w:lang w:eastAsia="ar-SA"/>
        </w:rPr>
        <w:t>5. Требования к сроку и (или) объему предоставления гарантий качества товаров:</w:t>
      </w:r>
    </w:p>
    <w:p w14:paraId="0C71C46F"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lastRenderedPageBreak/>
        <w:t>5.1.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3898143"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5.2. Наличие недостатков и сроки их устранения фиксируются Сторонами в двухстороннем акте выявленных недостатков.</w:t>
      </w:r>
    </w:p>
    <w:p w14:paraId="4D309DE3"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5.3. Остаточный срок годности поставляемого Товара должен быть не менее 2 месяцев на момент поставки товара.</w:t>
      </w:r>
    </w:p>
    <w:p w14:paraId="5D25F04B" w14:textId="77777777" w:rsidR="00181992" w:rsidRPr="00181992" w:rsidRDefault="00181992" w:rsidP="00181992">
      <w:pPr>
        <w:tabs>
          <w:tab w:val="left" w:pos="-851"/>
        </w:tabs>
        <w:spacing w:after="0"/>
        <w:jc w:val="both"/>
        <w:rPr>
          <w:rFonts w:ascii="Times New Roman" w:hAnsi="Times New Roman" w:cs="Times New Roman"/>
          <w:b/>
          <w:lang w:eastAsia="ar-SA"/>
        </w:rPr>
      </w:pPr>
      <w:r w:rsidRPr="00181992">
        <w:rPr>
          <w:rFonts w:ascii="Times New Roman" w:hAnsi="Times New Roman" w:cs="Times New Roman"/>
          <w:b/>
          <w:lang w:eastAsia="ar-SA"/>
        </w:rPr>
        <w:t>6. Требования к условиям поставки товара, отгрузке товара:</w:t>
      </w:r>
    </w:p>
    <w:p w14:paraId="13805D7E"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14:paraId="3E8F61FF"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14:paraId="1DAF4875"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14:paraId="687B7BA8"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6.4. Товар должен сопровождаться следующими документами:</w:t>
      </w:r>
    </w:p>
    <w:p w14:paraId="6443BCFD"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 товарная накладная (ТОРГ-12) или УПД (оригиналы);</w:t>
      </w:r>
    </w:p>
    <w:p w14:paraId="15B61167"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 счет на оплату (оригиналы);</w:t>
      </w:r>
    </w:p>
    <w:p w14:paraId="04C64795"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 счет-фактура или УПД (оригиналы);</w:t>
      </w:r>
    </w:p>
    <w:p w14:paraId="45B4C438"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 копия сертификата соответствия или декларации соответствия;</w:t>
      </w:r>
    </w:p>
    <w:p w14:paraId="42D86ED0"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 копия Ветеринарного свидетельства, либо ЭВСД в системе ВГИС «Меркурий».</w:t>
      </w:r>
    </w:p>
    <w:p w14:paraId="041FEC92" w14:textId="77777777" w:rsidR="00181992" w:rsidRPr="00181992" w:rsidRDefault="00181992" w:rsidP="00181992">
      <w:pPr>
        <w:tabs>
          <w:tab w:val="left" w:pos="-851"/>
        </w:tabs>
        <w:spacing w:after="0"/>
        <w:jc w:val="both"/>
        <w:rPr>
          <w:rFonts w:ascii="Times New Roman" w:hAnsi="Times New Roman" w:cs="Times New Roman"/>
          <w:lang w:eastAsia="ar-SA"/>
        </w:rPr>
      </w:pPr>
      <w:r w:rsidRPr="00181992">
        <w:rPr>
          <w:rFonts w:ascii="Times New Roman" w:hAnsi="Times New Roman" w:cs="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14:paraId="57C349B2" w14:textId="77777777" w:rsidR="00181992" w:rsidRPr="00181992" w:rsidRDefault="00181992" w:rsidP="00181992">
      <w:pPr>
        <w:spacing w:after="0"/>
        <w:ind w:firstLine="709"/>
        <w:jc w:val="both"/>
        <w:rPr>
          <w:rFonts w:ascii="Times New Roman" w:hAnsi="Times New Roman" w:cs="Times New Roman"/>
        </w:rPr>
      </w:pPr>
    </w:p>
    <w:p w14:paraId="7FBE1CE6" w14:textId="79EF1564" w:rsidR="00E074BD" w:rsidRDefault="00E074BD" w:rsidP="00181992">
      <w:pPr>
        <w:shd w:val="clear" w:color="auto" w:fill="FFFFFF"/>
        <w:spacing w:after="0"/>
        <w:jc w:val="both"/>
        <w:rPr>
          <w:rFonts w:ascii="Times New Roman" w:hAnsi="Times New Roman"/>
          <w:b/>
          <w:bCs/>
          <w:sz w:val="20"/>
          <w:szCs w:val="20"/>
        </w:rPr>
      </w:pPr>
    </w:p>
    <w:p w14:paraId="3B67990B" w14:textId="77777777" w:rsidR="00E074BD" w:rsidRDefault="00E074BD" w:rsidP="00E074BD">
      <w:pPr>
        <w:spacing w:after="0" w:line="240" w:lineRule="auto"/>
        <w:ind w:firstLine="709"/>
        <w:jc w:val="center"/>
        <w:rPr>
          <w:rFonts w:ascii="Times New Roman" w:hAnsi="Times New Roman"/>
          <w:b/>
          <w:bCs/>
          <w:sz w:val="20"/>
          <w:szCs w:val="20"/>
        </w:rPr>
      </w:pPr>
    </w:p>
    <w:p w14:paraId="10670DA5" w14:textId="77777777" w:rsidR="00E074BD" w:rsidRDefault="00E074BD" w:rsidP="00E074BD">
      <w:pPr>
        <w:spacing w:after="0" w:line="240" w:lineRule="auto"/>
        <w:ind w:firstLine="709"/>
        <w:jc w:val="center"/>
        <w:rPr>
          <w:rFonts w:ascii="Times New Roman" w:hAnsi="Times New Roman"/>
          <w:b/>
          <w:bCs/>
          <w:sz w:val="20"/>
          <w:szCs w:val="20"/>
        </w:rPr>
      </w:pPr>
    </w:p>
    <w:p w14:paraId="5C8333D4" w14:textId="77777777" w:rsidR="00E074BD" w:rsidRDefault="00E074BD" w:rsidP="00E074BD">
      <w:pPr>
        <w:spacing w:after="0" w:line="240" w:lineRule="auto"/>
        <w:ind w:firstLine="709"/>
        <w:jc w:val="center"/>
        <w:rPr>
          <w:rFonts w:ascii="Times New Roman" w:hAnsi="Times New Roman"/>
          <w:b/>
          <w:bCs/>
          <w:sz w:val="20"/>
          <w:szCs w:val="20"/>
        </w:rPr>
      </w:pPr>
    </w:p>
    <w:p w14:paraId="30683165" w14:textId="77777777" w:rsidR="00E074BD" w:rsidRDefault="00E074BD" w:rsidP="00E074BD">
      <w:pPr>
        <w:spacing w:after="0" w:line="240" w:lineRule="auto"/>
        <w:ind w:firstLine="709"/>
        <w:jc w:val="center"/>
        <w:rPr>
          <w:rFonts w:ascii="Times New Roman" w:hAnsi="Times New Roman"/>
          <w:b/>
          <w:bCs/>
          <w:sz w:val="20"/>
          <w:szCs w:val="20"/>
        </w:rPr>
      </w:pPr>
    </w:p>
    <w:p w14:paraId="283BC051" w14:textId="77777777" w:rsidR="00E074BD" w:rsidRDefault="00E074BD" w:rsidP="00E074BD">
      <w:pPr>
        <w:spacing w:after="0" w:line="240" w:lineRule="auto"/>
        <w:ind w:firstLine="709"/>
        <w:jc w:val="center"/>
        <w:rPr>
          <w:rFonts w:ascii="Times New Roman" w:hAnsi="Times New Roman"/>
          <w:b/>
          <w:bCs/>
          <w:sz w:val="20"/>
          <w:szCs w:val="20"/>
        </w:rPr>
      </w:pPr>
    </w:p>
    <w:p w14:paraId="174DA7FD" w14:textId="77777777" w:rsidR="00E074BD" w:rsidRDefault="00E074BD" w:rsidP="00E074BD"/>
    <w:p w14:paraId="1D8C9B8F" w14:textId="77777777" w:rsidR="009D05EA" w:rsidRDefault="009D05EA" w:rsidP="00234348">
      <w:pPr>
        <w:widowControl w:val="0"/>
        <w:spacing w:after="0" w:line="240" w:lineRule="auto"/>
        <w:ind w:firstLine="567"/>
        <w:jc w:val="both"/>
        <w:rPr>
          <w:rFonts w:ascii="Times New Roman" w:eastAsia="Lucida Sans Unicode" w:hAnsi="Times New Roman" w:cs="Times New Roman"/>
          <w:bCs/>
          <w:kern w:val="1"/>
          <w:lang w:eastAsia="ar-SA"/>
        </w:rPr>
        <w:sectPr w:rsidR="009D05EA" w:rsidSect="009D05EA">
          <w:footerReference w:type="default" r:id="rId12"/>
          <w:pgSz w:w="11906" w:h="16838"/>
          <w:pgMar w:top="851" w:right="851" w:bottom="567" w:left="1134" w:header="709" w:footer="709" w:gutter="0"/>
          <w:cols w:space="708"/>
          <w:docGrid w:linePitch="360"/>
        </w:sectPr>
      </w:pPr>
    </w:p>
    <w:p w14:paraId="36388BC6" w14:textId="77777777"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lastRenderedPageBreak/>
        <w:t>П</w:t>
      </w:r>
      <w:r w:rsidR="00F449E0" w:rsidRPr="00A83693">
        <w:rPr>
          <w:rFonts w:ascii="Times New Roman" w:hAnsi="Times New Roman" w:cs="Times New Roman"/>
        </w:rPr>
        <w:t>риложение № 3</w:t>
      </w:r>
    </w:p>
    <w:p w14:paraId="32570811"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FDD458C" w14:textId="77777777" w:rsidR="00D208A3"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3D2E7641" w14:textId="77777777" w:rsidR="00632597" w:rsidRPr="00632597" w:rsidRDefault="00632597" w:rsidP="00632597">
      <w:pPr>
        <w:widowControl w:val="0"/>
        <w:tabs>
          <w:tab w:val="left" w:pos="7281"/>
        </w:tabs>
        <w:spacing w:after="0" w:line="240" w:lineRule="auto"/>
        <w:ind w:left="-58" w:firstLine="58"/>
        <w:jc w:val="center"/>
        <w:rPr>
          <w:rFonts w:ascii="Times New Roman" w:eastAsia="Lucida Sans Unicode" w:hAnsi="Times New Roman" w:cs="Times New Roman"/>
          <w:b/>
          <w:i/>
          <w:iCs/>
          <w:kern w:val="1"/>
          <w:lang w:eastAsia="ar-SA"/>
        </w:rPr>
      </w:pPr>
      <w:r w:rsidRPr="00632597">
        <w:rPr>
          <w:rFonts w:ascii="Times New Roman" w:eastAsia="Lucida Sans Unicode" w:hAnsi="Times New Roman" w:cs="Times New Roman"/>
          <w:b/>
          <w:i/>
          <w:iCs/>
          <w:kern w:val="1"/>
          <w:lang w:eastAsia="ar-SA"/>
        </w:rPr>
        <w:t xml:space="preserve">«Поставка продуктов питания (рыба мороженая (минтай) </w:t>
      </w:r>
    </w:p>
    <w:p w14:paraId="7885B99B" w14:textId="3E8A32FD" w:rsidR="00632597" w:rsidRPr="00632597" w:rsidRDefault="00632597" w:rsidP="00632597">
      <w:pPr>
        <w:widowControl w:val="0"/>
        <w:tabs>
          <w:tab w:val="left" w:pos="7281"/>
        </w:tabs>
        <w:spacing w:after="0" w:line="240" w:lineRule="auto"/>
        <w:ind w:left="-58" w:firstLine="58"/>
        <w:jc w:val="center"/>
        <w:rPr>
          <w:rFonts w:ascii="Times New Roman" w:eastAsia="Lucida Sans Unicode" w:hAnsi="Times New Roman" w:cs="Times New Roman"/>
          <w:b/>
          <w:i/>
          <w:iCs/>
          <w:kern w:val="1"/>
          <w:lang w:eastAsia="ar-SA"/>
        </w:rPr>
      </w:pPr>
      <w:r w:rsidRPr="00632597">
        <w:rPr>
          <w:rFonts w:ascii="Times New Roman" w:eastAsia="Lucida Sans Unicode" w:hAnsi="Times New Roman" w:cs="Times New Roman"/>
          <w:b/>
          <w:i/>
          <w:iCs/>
          <w:kern w:val="1"/>
          <w:lang w:eastAsia="ar-SA"/>
        </w:rPr>
        <w:t xml:space="preserve">на </w:t>
      </w:r>
      <w:r w:rsidR="00BA0E1E">
        <w:rPr>
          <w:rFonts w:ascii="Times New Roman" w:eastAsia="Lucida Sans Unicode" w:hAnsi="Times New Roman" w:cs="Times New Roman"/>
          <w:b/>
          <w:i/>
          <w:iCs/>
          <w:kern w:val="1"/>
          <w:lang w:eastAsia="ar-SA"/>
        </w:rPr>
        <w:t>3</w:t>
      </w:r>
      <w:r w:rsidRPr="00632597">
        <w:rPr>
          <w:rFonts w:ascii="Times New Roman" w:eastAsia="Lucida Sans Unicode" w:hAnsi="Times New Roman" w:cs="Times New Roman"/>
          <w:b/>
          <w:i/>
          <w:iCs/>
          <w:kern w:val="1"/>
          <w:lang w:eastAsia="ar-SA"/>
        </w:rPr>
        <w:t xml:space="preserve"> квартал 2026 года»</w:t>
      </w:r>
    </w:p>
    <w:p w14:paraId="76C1EFBC" w14:textId="77777777" w:rsidR="00AA1C82" w:rsidRDefault="00AA1C82" w:rsidP="00A83693">
      <w:pPr>
        <w:widowControl w:val="0"/>
        <w:tabs>
          <w:tab w:val="left" w:pos="7281"/>
        </w:tabs>
        <w:spacing w:after="0" w:line="240" w:lineRule="auto"/>
        <w:ind w:left="-58" w:firstLine="58"/>
        <w:jc w:val="center"/>
        <w:rPr>
          <w:rFonts w:ascii="Times New Roman" w:hAnsi="Times New Roman" w:cs="Times New Roman"/>
          <w:b/>
        </w:rPr>
      </w:pPr>
    </w:p>
    <w:tbl>
      <w:tblPr>
        <w:tblW w:w="0" w:type="auto"/>
        <w:tblInd w:w="113" w:type="dxa"/>
        <w:tblLayout w:type="fixed"/>
        <w:tblLook w:val="04A0" w:firstRow="1" w:lastRow="0" w:firstColumn="1" w:lastColumn="0" w:noHBand="0" w:noVBand="1"/>
      </w:tblPr>
      <w:tblGrid>
        <w:gridCol w:w="829"/>
        <w:gridCol w:w="1290"/>
        <w:gridCol w:w="254"/>
        <w:gridCol w:w="1115"/>
        <w:gridCol w:w="618"/>
        <w:gridCol w:w="768"/>
        <w:gridCol w:w="1754"/>
        <w:gridCol w:w="1754"/>
        <w:gridCol w:w="1754"/>
        <w:gridCol w:w="1075"/>
        <w:gridCol w:w="1090"/>
        <w:gridCol w:w="742"/>
        <w:gridCol w:w="118"/>
        <w:gridCol w:w="2362"/>
      </w:tblGrid>
      <w:tr w:rsidR="009E0D5F" w:rsidRPr="009E0D5F" w14:paraId="0C7FA5FA" w14:textId="77777777" w:rsidTr="000145FC">
        <w:trPr>
          <w:trHeight w:val="495"/>
        </w:trPr>
        <w:tc>
          <w:tcPr>
            <w:tcW w:w="2119" w:type="dxa"/>
            <w:gridSpan w:val="2"/>
            <w:tcBorders>
              <w:top w:val="single" w:sz="4" w:space="0" w:color="auto"/>
              <w:left w:val="single" w:sz="4" w:space="0" w:color="auto"/>
              <w:bottom w:val="single" w:sz="4" w:space="0" w:color="auto"/>
              <w:right w:val="single" w:sz="4" w:space="0" w:color="auto"/>
            </w:tcBorders>
            <w:vAlign w:val="center"/>
            <w:hideMark/>
          </w:tcPr>
          <w:p w14:paraId="6C613845"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Характеристики объекта закупки</w:t>
            </w:r>
          </w:p>
        </w:tc>
        <w:tc>
          <w:tcPr>
            <w:tcW w:w="13404" w:type="dxa"/>
            <w:gridSpan w:val="12"/>
            <w:tcBorders>
              <w:top w:val="single" w:sz="4" w:space="0" w:color="auto"/>
              <w:left w:val="nil"/>
              <w:bottom w:val="single" w:sz="4" w:space="0" w:color="auto"/>
              <w:right w:val="single" w:sz="4" w:space="0" w:color="auto"/>
            </w:tcBorders>
            <w:vAlign w:val="center"/>
            <w:hideMark/>
          </w:tcPr>
          <w:p w14:paraId="68B896D7"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Характеристики объекта закупки указаны в описании объекта закупки</w:t>
            </w:r>
          </w:p>
        </w:tc>
      </w:tr>
      <w:tr w:rsidR="009E0D5F" w:rsidRPr="009E0D5F" w14:paraId="033A36F2" w14:textId="77777777" w:rsidTr="000145FC">
        <w:trPr>
          <w:trHeight w:val="840"/>
        </w:trPr>
        <w:tc>
          <w:tcPr>
            <w:tcW w:w="2119" w:type="dxa"/>
            <w:gridSpan w:val="2"/>
            <w:tcBorders>
              <w:top w:val="single" w:sz="4" w:space="0" w:color="auto"/>
              <w:left w:val="single" w:sz="4" w:space="0" w:color="auto"/>
              <w:bottom w:val="single" w:sz="4" w:space="0" w:color="auto"/>
              <w:right w:val="single" w:sz="4" w:space="0" w:color="auto"/>
            </w:tcBorders>
            <w:vAlign w:val="center"/>
            <w:hideMark/>
          </w:tcPr>
          <w:p w14:paraId="180F2291"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Используемый метод определения НМЦК</w:t>
            </w:r>
            <w:r w:rsidRPr="009E0D5F">
              <w:rPr>
                <w:rFonts w:ascii="Times New Roman" w:eastAsia="Times New Roman" w:hAnsi="Times New Roman" w:cs="Times New Roman"/>
                <w:color w:val="000000"/>
                <w:sz w:val="20"/>
                <w:szCs w:val="20"/>
              </w:rPr>
              <w:br/>
              <w:t>с обоснованием:</w:t>
            </w:r>
          </w:p>
        </w:tc>
        <w:tc>
          <w:tcPr>
            <w:tcW w:w="13404" w:type="dxa"/>
            <w:gridSpan w:val="12"/>
            <w:tcBorders>
              <w:top w:val="single" w:sz="4" w:space="0" w:color="auto"/>
              <w:left w:val="nil"/>
              <w:bottom w:val="single" w:sz="4" w:space="0" w:color="auto"/>
              <w:right w:val="single" w:sz="4" w:space="0" w:color="auto"/>
            </w:tcBorders>
            <w:vAlign w:val="center"/>
            <w:hideMark/>
          </w:tcPr>
          <w:p w14:paraId="17ADD7BD"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(в соответствии с п.6 ст.22 44-ФЗ)</w:t>
            </w:r>
            <w:r w:rsidRPr="009E0D5F">
              <w:rPr>
                <w:rFonts w:ascii="Times New Roman" w:eastAsia="Times New Roman" w:hAnsi="Times New Roman" w:cs="Times New Roman"/>
                <w:color w:val="000000"/>
                <w:sz w:val="20"/>
                <w:szCs w:val="20"/>
              </w:rPr>
              <w:br/>
              <w:t xml:space="preserve">Расчет выполнен в соответствии с Методическими рекомендациями, утвержденными </w:t>
            </w:r>
            <w:proofErr w:type="gramStart"/>
            <w:r w:rsidRPr="009E0D5F">
              <w:rPr>
                <w:rFonts w:ascii="Times New Roman" w:eastAsia="Times New Roman" w:hAnsi="Times New Roman" w:cs="Times New Roman"/>
                <w:color w:val="000000"/>
                <w:sz w:val="20"/>
                <w:szCs w:val="20"/>
              </w:rPr>
              <w:t>приказом</w:t>
            </w:r>
            <w:proofErr w:type="gramEnd"/>
            <w:r w:rsidRPr="009E0D5F">
              <w:rPr>
                <w:rFonts w:ascii="Times New Roman" w:eastAsia="Times New Roman" w:hAnsi="Times New Roman" w:cs="Times New Roman"/>
                <w:color w:val="000000"/>
                <w:sz w:val="20"/>
                <w:szCs w:val="20"/>
              </w:rPr>
              <w:t xml:space="preserve"> МЭР РФ от 02.10.2013 №567</w:t>
            </w:r>
          </w:p>
        </w:tc>
      </w:tr>
      <w:tr w:rsidR="009E0D5F" w:rsidRPr="009E0D5F" w14:paraId="0B16C68B" w14:textId="77777777" w:rsidTr="000145FC">
        <w:trPr>
          <w:trHeight w:val="20"/>
        </w:trPr>
        <w:tc>
          <w:tcPr>
            <w:tcW w:w="15523" w:type="dxa"/>
            <w:gridSpan w:val="14"/>
            <w:tcBorders>
              <w:top w:val="single" w:sz="4" w:space="0" w:color="auto"/>
              <w:left w:val="single" w:sz="4" w:space="0" w:color="auto"/>
              <w:bottom w:val="nil"/>
              <w:right w:val="single" w:sz="4" w:space="0" w:color="auto"/>
            </w:tcBorders>
            <w:vAlign w:val="center"/>
            <w:hideMark/>
          </w:tcPr>
          <w:p w14:paraId="6B5A87C0"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РАСЧЕТ НМЦК</w:t>
            </w:r>
          </w:p>
        </w:tc>
      </w:tr>
      <w:tr w:rsidR="009E0D5F" w:rsidRPr="009E0D5F" w14:paraId="06C3608E" w14:textId="77777777" w:rsidTr="000145FC">
        <w:trPr>
          <w:trHeight w:val="2505"/>
        </w:trPr>
        <w:tc>
          <w:tcPr>
            <w:tcW w:w="15523" w:type="dxa"/>
            <w:gridSpan w:val="14"/>
            <w:tcBorders>
              <w:top w:val="nil"/>
              <w:left w:val="single" w:sz="4" w:space="0" w:color="auto"/>
              <w:bottom w:val="nil"/>
              <w:right w:val="single" w:sz="4" w:space="0" w:color="auto"/>
            </w:tcBorders>
            <w:noWrap/>
            <w:vAlign w:val="bottom"/>
            <w:hideMark/>
          </w:tcPr>
          <w:p w14:paraId="03CB7B5F" w14:textId="4F0EDFBA" w:rsidR="009E0D5F" w:rsidRPr="009E0D5F" w:rsidRDefault="009E0D5F" w:rsidP="009E0D5F">
            <w:pPr>
              <w:spacing w:after="0" w:line="240" w:lineRule="auto"/>
              <w:rPr>
                <w:rFonts w:ascii="Calibri" w:eastAsia="Times New Roman" w:hAnsi="Calibri" w:cs="Calibri"/>
                <w:color w:val="000000"/>
              </w:rPr>
            </w:pPr>
            <w:r w:rsidRPr="009E0D5F">
              <w:rPr>
                <w:rFonts w:ascii="Calibri" w:eastAsia="Times New Roman" w:hAnsi="Calibri" w:cs="Calibri"/>
                <w:noProof/>
                <w:color w:val="000000"/>
              </w:rPr>
              <w:drawing>
                <wp:anchor distT="0" distB="0" distL="114300" distR="114300" simplePos="0" relativeHeight="251652096" behindDoc="0" locked="0" layoutInCell="1" allowOverlap="1" wp14:anchorId="3151CE47" wp14:editId="3677A6A9">
                  <wp:simplePos x="0" y="0"/>
                  <wp:positionH relativeFrom="column">
                    <wp:posOffset>434340</wp:posOffset>
                  </wp:positionH>
                  <wp:positionV relativeFrom="paragraph">
                    <wp:posOffset>213360</wp:posOffset>
                  </wp:positionV>
                  <wp:extent cx="1630680" cy="609600"/>
                  <wp:effectExtent l="0" t="0" r="0" b="0"/>
                  <wp:wrapNone/>
                  <wp:docPr id="6" name="Рисунок 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 name="Изображение 1">
                            <a:extLst>
                              <a:ext uri="{FF2B5EF4-FFF2-40B4-BE49-F238E27FC236}">
                                <a16:creationId xmlns:a16="http://schemas.microsoft.com/office/drawing/2014/main" id="{00000000-0008-0000-0000-000002000000}"/>
                              </a:ext>
                            </a:extLst>
                          </pic:cNvPr>
                          <pic:cNvPicPr preferRelativeResize="0"/>
                        </pic:nvPicPr>
                        <pic:blipFill>
                          <a:blip r:embed="rId13" cstate="print"/>
                          <a:stretch>
                            <a:fillRect/>
                          </a:stretch>
                        </pic:blipFill>
                        <pic:spPr>
                          <a:xfrm>
                            <a:off x="0" y="0"/>
                            <a:ext cx="1612900" cy="619760"/>
                          </a:xfrm>
                          <a:prstGeom prst="rect">
                            <a:avLst/>
                          </a:prstGeom>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18380"/>
            </w:tblGrid>
            <w:tr w:rsidR="009E0D5F" w:rsidRPr="009E0D5F" w14:paraId="6C41CA81" w14:textId="77777777" w:rsidTr="000145FC">
              <w:trPr>
                <w:trHeight w:val="2150"/>
                <w:tblCellSpacing w:w="0" w:type="dxa"/>
              </w:trPr>
              <w:tc>
                <w:tcPr>
                  <w:tcW w:w="18380" w:type="dxa"/>
                  <w:tcBorders>
                    <w:top w:val="single" w:sz="4" w:space="0" w:color="auto"/>
                    <w:left w:val="single" w:sz="4" w:space="0" w:color="auto"/>
                    <w:bottom w:val="single" w:sz="4" w:space="0" w:color="auto"/>
                    <w:right w:val="single" w:sz="4" w:space="0" w:color="auto"/>
                  </w:tcBorders>
                  <w:hideMark/>
                </w:tcPr>
                <w:p w14:paraId="304899D2" w14:textId="77777777" w:rsidR="009E0D5F" w:rsidRPr="009E0D5F" w:rsidRDefault="009E0D5F" w:rsidP="009E0D5F">
                  <w:pPr>
                    <w:spacing w:after="0" w:line="240" w:lineRule="auto"/>
                    <w:rPr>
                      <w:rFonts w:ascii="Times New Roman" w:eastAsia="Times New Roman" w:hAnsi="Times New Roman" w:cs="Times New Roman"/>
                      <w:sz w:val="20"/>
                      <w:szCs w:val="20"/>
                    </w:rPr>
                  </w:pPr>
                  <w:r w:rsidRPr="009E0D5F">
                    <w:rPr>
                      <w:rFonts w:ascii="Times New Roman" w:eastAsia="Times New Roman" w:hAnsi="Times New Roman" w:cs="Times New Roman"/>
                      <w:sz w:val="20"/>
                      <w:szCs w:val="20"/>
                    </w:rPr>
                    <w:t>Расчет НМЦК (</w:t>
                  </w:r>
                  <w:proofErr w:type="spellStart"/>
                  <w:r w:rsidRPr="009E0D5F">
                    <w:rPr>
                      <w:rFonts w:ascii="Times New Roman" w:eastAsia="Times New Roman" w:hAnsi="Times New Roman" w:cs="Times New Roman"/>
                      <w:sz w:val="20"/>
                      <w:szCs w:val="20"/>
                    </w:rPr>
                    <w:t>рын</w:t>
                  </w:r>
                  <w:proofErr w:type="spellEnd"/>
                  <w:r w:rsidRPr="009E0D5F">
                    <w:rPr>
                      <w:rFonts w:ascii="Times New Roman" w:eastAsia="Times New Roman" w:hAnsi="Times New Roman" w:cs="Times New Roman"/>
                      <w:sz w:val="20"/>
                      <w:szCs w:val="20"/>
                    </w:rPr>
                    <w:t>) произведен по формуле:</w:t>
                  </w:r>
                  <w:r w:rsidRPr="009E0D5F">
                    <w:rPr>
                      <w:rFonts w:ascii="Times New Roman" w:eastAsia="Times New Roman" w:hAnsi="Times New Roman" w:cs="Times New Roman"/>
                      <w:sz w:val="20"/>
                      <w:szCs w:val="20"/>
                    </w:rPr>
                    <w:br/>
                  </w:r>
                  <w:r w:rsidRPr="009E0D5F">
                    <w:rPr>
                      <w:rFonts w:ascii="Times New Roman" w:eastAsia="Times New Roman" w:hAnsi="Times New Roman" w:cs="Times New Roman"/>
                      <w:sz w:val="20"/>
                      <w:szCs w:val="20"/>
                    </w:rPr>
                    <w:br/>
                  </w:r>
                  <w:r w:rsidRPr="009E0D5F">
                    <w:rPr>
                      <w:rFonts w:ascii="Times New Roman" w:eastAsia="Times New Roman" w:hAnsi="Times New Roman" w:cs="Times New Roman"/>
                      <w:sz w:val="20"/>
                      <w:szCs w:val="20"/>
                    </w:rPr>
                    <w:br/>
                  </w:r>
                  <w:r w:rsidRPr="009E0D5F">
                    <w:rPr>
                      <w:rFonts w:ascii="Times New Roman" w:eastAsia="Times New Roman" w:hAnsi="Times New Roman" w:cs="Times New Roman"/>
                      <w:sz w:val="20"/>
                      <w:szCs w:val="20"/>
                    </w:rPr>
                    <w:br/>
                  </w:r>
                  <w:r w:rsidRPr="009E0D5F">
                    <w:rPr>
                      <w:rFonts w:ascii="Times New Roman" w:eastAsia="Times New Roman" w:hAnsi="Times New Roman" w:cs="Times New Roman"/>
                      <w:sz w:val="20"/>
                      <w:szCs w:val="20"/>
                    </w:rPr>
                    <w:br/>
                    <w:t>V - количество (объем) закупаемого товара;</w:t>
                  </w:r>
                  <w:r w:rsidRPr="009E0D5F">
                    <w:rPr>
                      <w:rFonts w:ascii="Times New Roman" w:eastAsia="Times New Roman" w:hAnsi="Times New Roman" w:cs="Times New Roman"/>
                      <w:sz w:val="20"/>
                      <w:szCs w:val="20"/>
                    </w:rPr>
                    <w:br/>
                    <w:t>n - количество значений, используемых в расчете;</w:t>
                  </w:r>
                  <w:r w:rsidRPr="009E0D5F">
                    <w:rPr>
                      <w:rFonts w:ascii="Times New Roman" w:eastAsia="Times New Roman" w:hAnsi="Times New Roman" w:cs="Times New Roman"/>
                      <w:sz w:val="20"/>
                      <w:szCs w:val="20"/>
                    </w:rPr>
                    <w:br/>
                    <w:t>i - номер источника ценовой информации;</w:t>
                  </w:r>
                  <w:r w:rsidRPr="009E0D5F">
                    <w:rPr>
                      <w:rFonts w:ascii="Times New Roman" w:eastAsia="Times New Roman" w:hAnsi="Times New Roman" w:cs="Times New Roman"/>
                      <w:sz w:val="20"/>
                      <w:szCs w:val="20"/>
                    </w:rPr>
                    <w:br/>
                  </w:r>
                  <w:proofErr w:type="spellStart"/>
                  <w:r w:rsidRPr="009E0D5F">
                    <w:rPr>
                      <w:rFonts w:ascii="Times New Roman" w:eastAsia="Times New Roman" w:hAnsi="Times New Roman" w:cs="Times New Roman"/>
                      <w:sz w:val="20"/>
                      <w:szCs w:val="20"/>
                    </w:rPr>
                    <w:t>Цi</w:t>
                  </w:r>
                  <w:proofErr w:type="spellEnd"/>
                  <w:r w:rsidRPr="009E0D5F">
                    <w:rPr>
                      <w:rFonts w:ascii="Times New Roman" w:eastAsia="Times New Roman" w:hAnsi="Times New Roman" w:cs="Times New Roman"/>
                      <w:sz w:val="20"/>
                      <w:szCs w:val="20"/>
                    </w:rPr>
                    <w:t xml:space="preserve"> - цена единицы товара                            </w:t>
                  </w:r>
                </w:p>
              </w:tc>
            </w:tr>
          </w:tbl>
          <w:p w14:paraId="3302A010" w14:textId="77777777" w:rsidR="009E0D5F" w:rsidRPr="009E0D5F" w:rsidRDefault="009E0D5F" w:rsidP="009E0D5F">
            <w:pPr>
              <w:spacing w:after="0" w:line="240" w:lineRule="auto"/>
              <w:rPr>
                <w:rFonts w:ascii="Calibri" w:eastAsia="Times New Roman" w:hAnsi="Calibri" w:cs="Calibri"/>
                <w:color w:val="000000"/>
              </w:rPr>
            </w:pPr>
          </w:p>
        </w:tc>
      </w:tr>
      <w:tr w:rsidR="009E0D5F" w:rsidRPr="009E0D5F" w14:paraId="4E0D1D29" w14:textId="77777777" w:rsidTr="000145FC">
        <w:trPr>
          <w:trHeight w:val="600"/>
        </w:trPr>
        <w:tc>
          <w:tcPr>
            <w:tcW w:w="829" w:type="dxa"/>
            <w:vMerge w:val="restart"/>
            <w:tcBorders>
              <w:top w:val="nil"/>
              <w:left w:val="single" w:sz="4" w:space="0" w:color="auto"/>
              <w:bottom w:val="single" w:sz="4" w:space="0" w:color="auto"/>
              <w:right w:val="single" w:sz="4" w:space="0" w:color="auto"/>
            </w:tcBorders>
            <w:vAlign w:val="center"/>
            <w:hideMark/>
          </w:tcPr>
          <w:p w14:paraId="105BD9CB"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w:t>
            </w:r>
          </w:p>
        </w:tc>
        <w:tc>
          <w:tcPr>
            <w:tcW w:w="15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BEE8AF"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Наименование товара, услуги (работы)</w:t>
            </w:r>
          </w:p>
        </w:tc>
        <w:tc>
          <w:tcPr>
            <w:tcW w:w="1115" w:type="dxa"/>
            <w:vMerge w:val="restart"/>
            <w:tcBorders>
              <w:top w:val="nil"/>
              <w:left w:val="single" w:sz="4" w:space="0" w:color="auto"/>
              <w:bottom w:val="single" w:sz="4" w:space="0" w:color="auto"/>
              <w:right w:val="single" w:sz="4" w:space="0" w:color="auto"/>
            </w:tcBorders>
            <w:vAlign w:val="center"/>
            <w:hideMark/>
          </w:tcPr>
          <w:p w14:paraId="6CF1544B"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ОКПД2/КТРУ</w:t>
            </w:r>
          </w:p>
        </w:tc>
        <w:tc>
          <w:tcPr>
            <w:tcW w:w="618" w:type="dxa"/>
            <w:vMerge w:val="restart"/>
            <w:tcBorders>
              <w:top w:val="nil"/>
              <w:left w:val="single" w:sz="4" w:space="0" w:color="auto"/>
              <w:bottom w:val="single" w:sz="4" w:space="0" w:color="auto"/>
              <w:right w:val="single" w:sz="4" w:space="0" w:color="auto"/>
            </w:tcBorders>
            <w:vAlign w:val="center"/>
            <w:hideMark/>
          </w:tcPr>
          <w:p w14:paraId="013BAF78"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Единица измерения</w:t>
            </w:r>
          </w:p>
        </w:tc>
        <w:tc>
          <w:tcPr>
            <w:tcW w:w="768" w:type="dxa"/>
            <w:vMerge w:val="restart"/>
            <w:tcBorders>
              <w:top w:val="nil"/>
              <w:left w:val="single" w:sz="4" w:space="0" w:color="auto"/>
              <w:bottom w:val="single" w:sz="4" w:space="0" w:color="auto"/>
              <w:right w:val="single" w:sz="4" w:space="0" w:color="auto"/>
            </w:tcBorders>
            <w:vAlign w:val="center"/>
            <w:hideMark/>
          </w:tcPr>
          <w:p w14:paraId="69C7498F"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Кол-во</w:t>
            </w:r>
          </w:p>
        </w:tc>
        <w:tc>
          <w:tcPr>
            <w:tcW w:w="1754" w:type="dxa"/>
            <w:tcBorders>
              <w:top w:val="nil"/>
              <w:left w:val="nil"/>
              <w:bottom w:val="single" w:sz="4" w:space="0" w:color="auto"/>
              <w:right w:val="single" w:sz="4" w:space="0" w:color="auto"/>
            </w:tcBorders>
            <w:vAlign w:val="center"/>
            <w:hideMark/>
          </w:tcPr>
          <w:p w14:paraId="1D5DF148"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Поставщик 1</w:t>
            </w:r>
          </w:p>
        </w:tc>
        <w:tc>
          <w:tcPr>
            <w:tcW w:w="1754" w:type="dxa"/>
            <w:tcBorders>
              <w:top w:val="nil"/>
              <w:left w:val="nil"/>
              <w:bottom w:val="single" w:sz="4" w:space="0" w:color="auto"/>
              <w:right w:val="single" w:sz="4" w:space="0" w:color="auto"/>
            </w:tcBorders>
            <w:vAlign w:val="center"/>
            <w:hideMark/>
          </w:tcPr>
          <w:p w14:paraId="37FE1F8A"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Поставщик 2</w:t>
            </w:r>
          </w:p>
        </w:tc>
        <w:tc>
          <w:tcPr>
            <w:tcW w:w="1754" w:type="dxa"/>
            <w:tcBorders>
              <w:top w:val="nil"/>
              <w:left w:val="nil"/>
              <w:bottom w:val="single" w:sz="4" w:space="0" w:color="auto"/>
              <w:right w:val="single" w:sz="4" w:space="0" w:color="auto"/>
            </w:tcBorders>
            <w:vAlign w:val="center"/>
            <w:hideMark/>
          </w:tcPr>
          <w:p w14:paraId="2B0CB671"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Поставщик 3</w:t>
            </w:r>
          </w:p>
        </w:tc>
        <w:tc>
          <w:tcPr>
            <w:tcW w:w="1075" w:type="dxa"/>
            <w:tcBorders>
              <w:top w:val="nil"/>
              <w:left w:val="nil"/>
              <w:bottom w:val="nil"/>
              <w:right w:val="single" w:sz="4" w:space="0" w:color="auto"/>
            </w:tcBorders>
            <w:vAlign w:val="center"/>
            <w:hideMark/>
          </w:tcPr>
          <w:p w14:paraId="21BFE791"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Среднее квадратичное отклонение</w:t>
            </w:r>
          </w:p>
        </w:tc>
        <w:tc>
          <w:tcPr>
            <w:tcW w:w="1090" w:type="dxa"/>
            <w:tcBorders>
              <w:top w:val="nil"/>
              <w:left w:val="nil"/>
              <w:bottom w:val="nil"/>
              <w:right w:val="single" w:sz="4" w:space="0" w:color="auto"/>
            </w:tcBorders>
            <w:vAlign w:val="center"/>
            <w:hideMark/>
          </w:tcPr>
          <w:p w14:paraId="5A236956"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Коэффициент вариации (%)</w:t>
            </w:r>
          </w:p>
        </w:tc>
        <w:tc>
          <w:tcPr>
            <w:tcW w:w="742" w:type="dxa"/>
            <w:vMerge w:val="restart"/>
            <w:tcBorders>
              <w:top w:val="nil"/>
              <w:left w:val="single" w:sz="4" w:space="0" w:color="auto"/>
              <w:bottom w:val="single" w:sz="4" w:space="0" w:color="auto"/>
              <w:right w:val="single" w:sz="4" w:space="0" w:color="auto"/>
            </w:tcBorders>
            <w:vAlign w:val="center"/>
            <w:hideMark/>
          </w:tcPr>
          <w:p w14:paraId="1B8CE2E8"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Средняя цена (руб.)</w:t>
            </w:r>
          </w:p>
        </w:tc>
        <w:tc>
          <w:tcPr>
            <w:tcW w:w="2480" w:type="dxa"/>
            <w:gridSpan w:val="2"/>
            <w:tcBorders>
              <w:top w:val="nil"/>
              <w:left w:val="nil"/>
              <w:bottom w:val="nil"/>
              <w:right w:val="single" w:sz="4" w:space="0" w:color="auto"/>
            </w:tcBorders>
            <w:noWrap/>
            <w:vAlign w:val="center"/>
            <w:hideMark/>
          </w:tcPr>
          <w:p w14:paraId="06E9AFE2" w14:textId="77777777" w:rsidR="009E0D5F" w:rsidRPr="009E0D5F" w:rsidRDefault="009E0D5F" w:rsidP="009E0D5F">
            <w:pPr>
              <w:spacing w:after="0" w:line="240" w:lineRule="auto"/>
              <w:jc w:val="center"/>
              <w:rPr>
                <w:rFonts w:ascii="Times New Roman" w:eastAsia="Times New Roman" w:hAnsi="Times New Roman" w:cs="Times New Roman"/>
                <w:color w:val="000000"/>
              </w:rPr>
            </w:pPr>
            <w:r w:rsidRPr="009E0D5F">
              <w:rPr>
                <w:rFonts w:ascii="Times New Roman" w:eastAsia="Times New Roman" w:hAnsi="Times New Roman" w:cs="Times New Roman"/>
                <w:color w:val="000000"/>
              </w:rPr>
              <w:t>НМЦК (</w:t>
            </w:r>
            <w:proofErr w:type="spellStart"/>
            <w:r w:rsidRPr="009E0D5F">
              <w:rPr>
                <w:rFonts w:ascii="Times New Roman" w:eastAsia="Times New Roman" w:hAnsi="Times New Roman" w:cs="Times New Roman"/>
                <w:color w:val="000000"/>
              </w:rPr>
              <w:t>рын</w:t>
            </w:r>
            <w:proofErr w:type="spellEnd"/>
            <w:r w:rsidRPr="009E0D5F">
              <w:rPr>
                <w:rFonts w:ascii="Times New Roman" w:eastAsia="Times New Roman" w:hAnsi="Times New Roman" w:cs="Times New Roman"/>
                <w:color w:val="000000"/>
              </w:rPr>
              <w:t>)</w:t>
            </w:r>
          </w:p>
        </w:tc>
      </w:tr>
      <w:tr w:rsidR="009E0D5F" w:rsidRPr="009E0D5F" w14:paraId="090A18DE" w14:textId="77777777" w:rsidTr="000145FC">
        <w:trPr>
          <w:trHeight w:val="900"/>
        </w:trPr>
        <w:tc>
          <w:tcPr>
            <w:tcW w:w="829" w:type="dxa"/>
            <w:vMerge/>
            <w:tcBorders>
              <w:top w:val="nil"/>
              <w:left w:val="single" w:sz="4" w:space="0" w:color="auto"/>
              <w:bottom w:val="single" w:sz="4" w:space="0" w:color="auto"/>
              <w:right w:val="single" w:sz="4" w:space="0" w:color="auto"/>
            </w:tcBorders>
            <w:vAlign w:val="center"/>
            <w:hideMark/>
          </w:tcPr>
          <w:p w14:paraId="6824803D"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p>
        </w:tc>
        <w:tc>
          <w:tcPr>
            <w:tcW w:w="1544" w:type="dxa"/>
            <w:gridSpan w:val="2"/>
            <w:vMerge/>
            <w:tcBorders>
              <w:top w:val="single" w:sz="4" w:space="0" w:color="auto"/>
              <w:left w:val="single" w:sz="4" w:space="0" w:color="auto"/>
              <w:bottom w:val="single" w:sz="4" w:space="0" w:color="auto"/>
              <w:right w:val="single" w:sz="4" w:space="0" w:color="auto"/>
            </w:tcBorders>
            <w:vAlign w:val="center"/>
            <w:hideMark/>
          </w:tcPr>
          <w:p w14:paraId="5B5895E6"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p>
        </w:tc>
        <w:tc>
          <w:tcPr>
            <w:tcW w:w="1115" w:type="dxa"/>
            <w:vMerge/>
            <w:tcBorders>
              <w:top w:val="nil"/>
              <w:left w:val="single" w:sz="4" w:space="0" w:color="auto"/>
              <w:bottom w:val="single" w:sz="4" w:space="0" w:color="auto"/>
              <w:right w:val="single" w:sz="4" w:space="0" w:color="auto"/>
            </w:tcBorders>
            <w:vAlign w:val="center"/>
            <w:hideMark/>
          </w:tcPr>
          <w:p w14:paraId="707B8E6A"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p>
        </w:tc>
        <w:tc>
          <w:tcPr>
            <w:tcW w:w="618" w:type="dxa"/>
            <w:vMerge/>
            <w:tcBorders>
              <w:top w:val="nil"/>
              <w:left w:val="single" w:sz="4" w:space="0" w:color="auto"/>
              <w:bottom w:val="single" w:sz="4" w:space="0" w:color="auto"/>
              <w:right w:val="single" w:sz="4" w:space="0" w:color="auto"/>
            </w:tcBorders>
            <w:vAlign w:val="center"/>
            <w:hideMark/>
          </w:tcPr>
          <w:p w14:paraId="4F136DFF"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p>
        </w:tc>
        <w:tc>
          <w:tcPr>
            <w:tcW w:w="768" w:type="dxa"/>
            <w:vMerge/>
            <w:tcBorders>
              <w:top w:val="nil"/>
              <w:left w:val="single" w:sz="4" w:space="0" w:color="auto"/>
              <w:bottom w:val="single" w:sz="4" w:space="0" w:color="auto"/>
              <w:right w:val="single" w:sz="4" w:space="0" w:color="auto"/>
            </w:tcBorders>
            <w:vAlign w:val="center"/>
            <w:hideMark/>
          </w:tcPr>
          <w:p w14:paraId="376FA249"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p>
        </w:tc>
        <w:tc>
          <w:tcPr>
            <w:tcW w:w="1754" w:type="dxa"/>
            <w:tcBorders>
              <w:top w:val="nil"/>
              <w:left w:val="nil"/>
              <w:bottom w:val="single" w:sz="4" w:space="0" w:color="auto"/>
              <w:right w:val="single" w:sz="4" w:space="0" w:color="auto"/>
            </w:tcBorders>
            <w:vAlign w:val="center"/>
            <w:hideMark/>
          </w:tcPr>
          <w:p w14:paraId="50B18B68"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Цена (руб.)</w:t>
            </w:r>
          </w:p>
        </w:tc>
        <w:tc>
          <w:tcPr>
            <w:tcW w:w="1754" w:type="dxa"/>
            <w:tcBorders>
              <w:top w:val="nil"/>
              <w:left w:val="nil"/>
              <w:bottom w:val="single" w:sz="4" w:space="0" w:color="auto"/>
              <w:right w:val="single" w:sz="4" w:space="0" w:color="auto"/>
            </w:tcBorders>
            <w:vAlign w:val="center"/>
            <w:hideMark/>
          </w:tcPr>
          <w:p w14:paraId="463DFA29"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Цена (руб.)</w:t>
            </w:r>
          </w:p>
        </w:tc>
        <w:tc>
          <w:tcPr>
            <w:tcW w:w="1754" w:type="dxa"/>
            <w:tcBorders>
              <w:top w:val="nil"/>
              <w:left w:val="nil"/>
              <w:bottom w:val="single" w:sz="4" w:space="0" w:color="auto"/>
              <w:right w:val="single" w:sz="4" w:space="0" w:color="auto"/>
            </w:tcBorders>
            <w:vAlign w:val="center"/>
            <w:hideMark/>
          </w:tcPr>
          <w:p w14:paraId="52B2C784"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Цена (руб.)</w:t>
            </w:r>
          </w:p>
        </w:tc>
        <w:tc>
          <w:tcPr>
            <w:tcW w:w="1075" w:type="dxa"/>
            <w:tcBorders>
              <w:top w:val="nil"/>
              <w:left w:val="nil"/>
              <w:bottom w:val="nil"/>
              <w:right w:val="nil"/>
            </w:tcBorders>
            <w:noWrap/>
            <w:vAlign w:val="bottom"/>
            <w:hideMark/>
          </w:tcPr>
          <w:p w14:paraId="2F9CFDE1" w14:textId="64197B6E" w:rsidR="009E0D5F" w:rsidRPr="009E0D5F" w:rsidRDefault="009E0D5F" w:rsidP="009E0D5F">
            <w:pPr>
              <w:spacing w:after="0" w:line="240" w:lineRule="auto"/>
              <w:rPr>
                <w:rFonts w:ascii="Calibri" w:eastAsia="Times New Roman" w:hAnsi="Calibri" w:cs="Calibri"/>
                <w:color w:val="000000"/>
              </w:rPr>
            </w:pPr>
            <w:r w:rsidRPr="009E0D5F">
              <w:rPr>
                <w:rFonts w:ascii="Calibri" w:eastAsia="Times New Roman" w:hAnsi="Calibri" w:cs="Calibri"/>
                <w:noProof/>
                <w:color w:val="000000"/>
              </w:rPr>
              <w:drawing>
                <wp:anchor distT="0" distB="0" distL="114300" distR="114300" simplePos="0" relativeHeight="251662336" behindDoc="0" locked="0" layoutInCell="1" allowOverlap="1" wp14:anchorId="2A634BB1" wp14:editId="686775A7">
                  <wp:simplePos x="0" y="0"/>
                  <wp:positionH relativeFrom="column">
                    <wp:posOffset>129540</wp:posOffset>
                  </wp:positionH>
                  <wp:positionV relativeFrom="paragraph">
                    <wp:posOffset>106680</wp:posOffset>
                  </wp:positionV>
                  <wp:extent cx="1066800" cy="518160"/>
                  <wp:effectExtent l="0" t="0" r="0" b="0"/>
                  <wp:wrapNone/>
                  <wp:docPr id="8" name="Рисунок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8" name="Picture 2">
                            <a:extLst>
                              <a:ext uri="{FF2B5EF4-FFF2-40B4-BE49-F238E27FC236}">
                                <a16:creationId xmlns:a16="http://schemas.microsoft.com/office/drawing/2014/main" id="{00000000-0008-0000-0000-000004000000}"/>
                              </a:ext>
                            </a:extLst>
                          </pic:cNvPr>
                          <pic:cNvPicPr preferRelativeResize="0"/>
                        </pic:nvPicPr>
                        <pic:blipFill>
                          <a:blip r:embed="rId14" cstate="print"/>
                          <a:stretch>
                            <a:fillRect/>
                          </a:stretch>
                        </pic:blipFill>
                        <pic:spPr>
                          <a:xfrm>
                            <a:off x="0" y="0"/>
                            <a:ext cx="1076325" cy="525780"/>
                          </a:xfrm>
                          <a:prstGeom prst="rect">
                            <a:avLst/>
                          </a:prstGeom>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220"/>
            </w:tblGrid>
            <w:tr w:rsidR="009E0D5F" w:rsidRPr="009E0D5F" w14:paraId="6C07A654" w14:textId="77777777" w:rsidTr="000145FC">
              <w:trPr>
                <w:trHeight w:val="900"/>
                <w:tblCellSpacing w:w="0" w:type="dxa"/>
              </w:trPr>
              <w:tc>
                <w:tcPr>
                  <w:tcW w:w="2220" w:type="dxa"/>
                  <w:tcBorders>
                    <w:top w:val="single" w:sz="4" w:space="0" w:color="auto"/>
                    <w:left w:val="nil"/>
                    <w:bottom w:val="single" w:sz="4" w:space="0" w:color="auto"/>
                    <w:right w:val="single" w:sz="4" w:space="0" w:color="auto"/>
                  </w:tcBorders>
                  <w:hideMark/>
                </w:tcPr>
                <w:p w14:paraId="34C45BEF"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 </w:t>
                  </w:r>
                </w:p>
              </w:tc>
            </w:tr>
          </w:tbl>
          <w:p w14:paraId="7C84E1CB" w14:textId="77777777" w:rsidR="009E0D5F" w:rsidRPr="009E0D5F" w:rsidRDefault="009E0D5F" w:rsidP="009E0D5F">
            <w:pPr>
              <w:spacing w:after="0" w:line="240" w:lineRule="auto"/>
              <w:rPr>
                <w:rFonts w:ascii="Calibri" w:eastAsia="Times New Roman" w:hAnsi="Calibri" w:cs="Calibri"/>
                <w:color w:val="000000"/>
              </w:rPr>
            </w:pPr>
          </w:p>
        </w:tc>
        <w:tc>
          <w:tcPr>
            <w:tcW w:w="1090" w:type="dxa"/>
            <w:tcBorders>
              <w:top w:val="nil"/>
              <w:left w:val="nil"/>
              <w:bottom w:val="nil"/>
              <w:right w:val="nil"/>
            </w:tcBorders>
            <w:noWrap/>
            <w:vAlign w:val="bottom"/>
            <w:hideMark/>
          </w:tcPr>
          <w:p w14:paraId="10D71D90" w14:textId="219F7E7C" w:rsidR="009E0D5F" w:rsidRPr="009E0D5F" w:rsidRDefault="009E0D5F" w:rsidP="009E0D5F">
            <w:pPr>
              <w:spacing w:after="0" w:line="240" w:lineRule="auto"/>
              <w:rPr>
                <w:rFonts w:ascii="Calibri" w:eastAsia="Times New Roman" w:hAnsi="Calibri" w:cs="Calibri"/>
                <w:color w:val="000000"/>
              </w:rPr>
            </w:pPr>
            <w:r w:rsidRPr="009E0D5F">
              <w:rPr>
                <w:rFonts w:ascii="Calibri" w:eastAsia="Times New Roman" w:hAnsi="Calibri" w:cs="Calibri"/>
                <w:noProof/>
                <w:color w:val="000000"/>
              </w:rPr>
              <w:drawing>
                <wp:anchor distT="0" distB="0" distL="114300" distR="114300" simplePos="0" relativeHeight="251667456" behindDoc="0" locked="0" layoutInCell="1" allowOverlap="1" wp14:anchorId="3E5B8D3B" wp14:editId="1646DCCA">
                  <wp:simplePos x="0" y="0"/>
                  <wp:positionH relativeFrom="column">
                    <wp:posOffset>182880</wp:posOffset>
                  </wp:positionH>
                  <wp:positionV relativeFrom="paragraph">
                    <wp:posOffset>182880</wp:posOffset>
                  </wp:positionV>
                  <wp:extent cx="1188720" cy="449580"/>
                  <wp:effectExtent l="0" t="0" r="0" b="0"/>
                  <wp:wrapNone/>
                  <wp:docPr id="9" name="Рисунок 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9" name="Picture 1">
                            <a:extLst>
                              <a:ext uri="{FF2B5EF4-FFF2-40B4-BE49-F238E27FC236}">
                                <a16:creationId xmlns:a16="http://schemas.microsoft.com/office/drawing/2014/main" id="{00000000-0008-0000-0000-000005000000}"/>
                              </a:ext>
                            </a:extLst>
                          </pic:cNvPr>
                          <pic:cNvPicPr preferRelativeResize="0"/>
                        </pic:nvPicPr>
                        <pic:blipFill>
                          <a:blip r:embed="rId15" cstate="print"/>
                          <a:stretch>
                            <a:fillRect/>
                          </a:stretch>
                        </pic:blipFill>
                        <pic:spPr>
                          <a:xfrm>
                            <a:off x="0" y="0"/>
                            <a:ext cx="1200150" cy="456565"/>
                          </a:xfrm>
                          <a:prstGeom prst="rect">
                            <a:avLst/>
                          </a:prstGeom>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480"/>
            </w:tblGrid>
            <w:tr w:rsidR="009E0D5F" w:rsidRPr="009E0D5F" w14:paraId="3A801B28" w14:textId="77777777" w:rsidTr="000145FC">
              <w:trPr>
                <w:trHeight w:val="900"/>
                <w:tblCellSpacing w:w="0" w:type="dxa"/>
              </w:trPr>
              <w:tc>
                <w:tcPr>
                  <w:tcW w:w="2480" w:type="dxa"/>
                  <w:tcBorders>
                    <w:top w:val="single" w:sz="4" w:space="0" w:color="auto"/>
                    <w:left w:val="nil"/>
                    <w:bottom w:val="single" w:sz="4" w:space="0" w:color="auto"/>
                    <w:right w:val="single" w:sz="4" w:space="0" w:color="auto"/>
                  </w:tcBorders>
                  <w:hideMark/>
                </w:tcPr>
                <w:p w14:paraId="2795D7AF"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 </w:t>
                  </w:r>
                </w:p>
              </w:tc>
            </w:tr>
          </w:tbl>
          <w:p w14:paraId="5F9EAB6A" w14:textId="77777777" w:rsidR="009E0D5F" w:rsidRPr="009E0D5F" w:rsidRDefault="009E0D5F" w:rsidP="009E0D5F">
            <w:pPr>
              <w:spacing w:after="0" w:line="240" w:lineRule="auto"/>
              <w:rPr>
                <w:rFonts w:ascii="Calibri" w:eastAsia="Times New Roman" w:hAnsi="Calibri" w:cs="Calibri"/>
                <w:color w:val="000000"/>
              </w:rPr>
            </w:pPr>
          </w:p>
        </w:tc>
        <w:tc>
          <w:tcPr>
            <w:tcW w:w="742" w:type="dxa"/>
            <w:vMerge/>
            <w:tcBorders>
              <w:top w:val="nil"/>
              <w:left w:val="single" w:sz="4" w:space="0" w:color="auto"/>
              <w:bottom w:val="single" w:sz="4" w:space="0" w:color="auto"/>
              <w:right w:val="single" w:sz="4" w:space="0" w:color="auto"/>
            </w:tcBorders>
            <w:vAlign w:val="center"/>
            <w:hideMark/>
          </w:tcPr>
          <w:p w14:paraId="6522F233" w14:textId="77777777" w:rsidR="009E0D5F" w:rsidRPr="009E0D5F" w:rsidRDefault="009E0D5F" w:rsidP="009E0D5F">
            <w:pPr>
              <w:spacing w:after="0" w:line="240" w:lineRule="auto"/>
              <w:rPr>
                <w:rFonts w:ascii="Times New Roman" w:eastAsia="Times New Roman" w:hAnsi="Times New Roman" w:cs="Times New Roman"/>
                <w:color w:val="000000"/>
                <w:sz w:val="20"/>
                <w:szCs w:val="20"/>
              </w:rPr>
            </w:pPr>
          </w:p>
        </w:tc>
        <w:tc>
          <w:tcPr>
            <w:tcW w:w="2480" w:type="dxa"/>
            <w:gridSpan w:val="2"/>
            <w:tcBorders>
              <w:top w:val="nil"/>
              <w:left w:val="nil"/>
              <w:bottom w:val="nil"/>
              <w:right w:val="nil"/>
            </w:tcBorders>
            <w:noWrap/>
            <w:vAlign w:val="bottom"/>
            <w:hideMark/>
          </w:tcPr>
          <w:p w14:paraId="08B26F90" w14:textId="1B0BB3A6" w:rsidR="009E0D5F" w:rsidRPr="009E0D5F" w:rsidRDefault="009E0D5F" w:rsidP="009E0D5F">
            <w:pPr>
              <w:spacing w:after="0" w:line="240" w:lineRule="auto"/>
              <w:rPr>
                <w:rFonts w:ascii="Calibri" w:eastAsia="Times New Roman" w:hAnsi="Calibri" w:cs="Calibri"/>
                <w:color w:val="000000"/>
              </w:rPr>
            </w:pPr>
            <w:r w:rsidRPr="009E0D5F">
              <w:rPr>
                <w:rFonts w:ascii="Calibri" w:eastAsia="Times New Roman" w:hAnsi="Calibri" w:cs="Calibri"/>
                <w:noProof/>
                <w:color w:val="000000"/>
              </w:rPr>
              <w:drawing>
                <wp:anchor distT="0" distB="0" distL="114300" distR="114300" simplePos="0" relativeHeight="251657216" behindDoc="0" locked="0" layoutInCell="1" allowOverlap="1" wp14:anchorId="5945F8A8" wp14:editId="27417C36">
                  <wp:simplePos x="0" y="0"/>
                  <wp:positionH relativeFrom="column">
                    <wp:posOffset>228600</wp:posOffset>
                  </wp:positionH>
                  <wp:positionV relativeFrom="paragraph">
                    <wp:posOffset>114300</wp:posOffset>
                  </wp:positionV>
                  <wp:extent cx="1379220" cy="525780"/>
                  <wp:effectExtent l="0" t="0" r="0" b="0"/>
                  <wp:wrapNone/>
                  <wp:docPr id="7" name="Рисунок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7" name="Изображение 2">
                            <a:extLst>
                              <a:ext uri="{FF2B5EF4-FFF2-40B4-BE49-F238E27FC236}">
                                <a16:creationId xmlns:a16="http://schemas.microsoft.com/office/drawing/2014/main" id="{00000000-0008-0000-0000-000003000000}"/>
                              </a:ext>
                            </a:extLst>
                          </pic:cNvPr>
                          <pic:cNvPicPr preferRelativeResize="0"/>
                        </pic:nvPicPr>
                        <pic:blipFill>
                          <a:blip r:embed="rId13" cstate="print"/>
                          <a:stretch>
                            <a:fillRect/>
                          </a:stretch>
                        </pic:blipFill>
                        <pic:spPr>
                          <a:xfrm>
                            <a:off x="0" y="0"/>
                            <a:ext cx="1400810" cy="528320"/>
                          </a:xfrm>
                          <a:prstGeom prst="rect">
                            <a:avLst/>
                          </a:prstGeom>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980"/>
            </w:tblGrid>
            <w:tr w:rsidR="009E0D5F" w:rsidRPr="009E0D5F" w14:paraId="6F7F9A2E" w14:textId="77777777" w:rsidTr="000145FC">
              <w:trPr>
                <w:trHeight w:val="900"/>
                <w:tblCellSpacing w:w="0" w:type="dxa"/>
              </w:trPr>
              <w:tc>
                <w:tcPr>
                  <w:tcW w:w="2980" w:type="dxa"/>
                  <w:tcBorders>
                    <w:top w:val="single" w:sz="4" w:space="0" w:color="auto"/>
                    <w:left w:val="nil"/>
                    <w:bottom w:val="single" w:sz="4" w:space="0" w:color="auto"/>
                    <w:right w:val="single" w:sz="4" w:space="0" w:color="auto"/>
                  </w:tcBorders>
                  <w:noWrap/>
                  <w:hideMark/>
                </w:tcPr>
                <w:p w14:paraId="406EA368" w14:textId="77777777" w:rsidR="009E0D5F" w:rsidRPr="009E0D5F" w:rsidRDefault="009E0D5F" w:rsidP="009E0D5F">
                  <w:pPr>
                    <w:spacing w:after="0" w:line="240" w:lineRule="auto"/>
                    <w:rPr>
                      <w:rFonts w:ascii="Times New Roman" w:eastAsia="Times New Roman" w:hAnsi="Times New Roman" w:cs="Times New Roman"/>
                      <w:color w:val="000000"/>
                    </w:rPr>
                  </w:pPr>
                  <w:r w:rsidRPr="009E0D5F">
                    <w:rPr>
                      <w:rFonts w:ascii="Times New Roman" w:eastAsia="Times New Roman" w:hAnsi="Times New Roman" w:cs="Times New Roman"/>
                      <w:color w:val="000000"/>
                    </w:rPr>
                    <w:t> </w:t>
                  </w:r>
                </w:p>
              </w:tc>
            </w:tr>
          </w:tbl>
          <w:p w14:paraId="0D4AC8E8" w14:textId="77777777" w:rsidR="009E0D5F" w:rsidRPr="009E0D5F" w:rsidRDefault="009E0D5F" w:rsidP="009E0D5F">
            <w:pPr>
              <w:spacing w:after="0" w:line="240" w:lineRule="auto"/>
              <w:rPr>
                <w:rFonts w:ascii="Calibri" w:eastAsia="Times New Roman" w:hAnsi="Calibri" w:cs="Calibri"/>
                <w:color w:val="000000"/>
              </w:rPr>
            </w:pPr>
          </w:p>
        </w:tc>
      </w:tr>
      <w:tr w:rsidR="009E0D5F" w:rsidRPr="009E0D5F" w14:paraId="3FE6D753" w14:textId="77777777" w:rsidTr="000145FC">
        <w:trPr>
          <w:trHeight w:val="1050"/>
        </w:trPr>
        <w:tc>
          <w:tcPr>
            <w:tcW w:w="829" w:type="dxa"/>
            <w:tcBorders>
              <w:top w:val="single" w:sz="4" w:space="0" w:color="auto"/>
              <w:left w:val="single" w:sz="4" w:space="0" w:color="auto"/>
              <w:bottom w:val="single" w:sz="4" w:space="0" w:color="auto"/>
              <w:right w:val="single" w:sz="4" w:space="0" w:color="auto"/>
            </w:tcBorders>
            <w:vAlign w:val="center"/>
            <w:hideMark/>
          </w:tcPr>
          <w:p w14:paraId="6368B30B"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1</w:t>
            </w:r>
          </w:p>
        </w:tc>
        <w:tc>
          <w:tcPr>
            <w:tcW w:w="1544" w:type="dxa"/>
            <w:gridSpan w:val="2"/>
            <w:tcBorders>
              <w:top w:val="single" w:sz="4" w:space="0" w:color="auto"/>
              <w:left w:val="nil"/>
              <w:bottom w:val="single" w:sz="4" w:space="0" w:color="auto"/>
              <w:right w:val="single" w:sz="4" w:space="0" w:color="auto"/>
            </w:tcBorders>
            <w:vAlign w:val="center"/>
            <w:hideMark/>
          </w:tcPr>
          <w:p w14:paraId="42A9A841" w14:textId="4EFA6ABA"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 </w:t>
            </w:r>
            <w:r w:rsidR="002D1E51" w:rsidRPr="009E0D5F">
              <w:rPr>
                <w:rFonts w:ascii="Times New Roman" w:eastAsia="Times New Roman" w:hAnsi="Times New Roman" w:cs="Times New Roman"/>
                <w:color w:val="000000"/>
                <w:sz w:val="24"/>
                <w:szCs w:val="24"/>
              </w:rPr>
              <w:t>Рыба минтай, свежемороженая</w:t>
            </w:r>
          </w:p>
        </w:tc>
        <w:tc>
          <w:tcPr>
            <w:tcW w:w="1115" w:type="dxa"/>
            <w:tcBorders>
              <w:top w:val="nil"/>
              <w:left w:val="nil"/>
              <w:bottom w:val="nil"/>
              <w:right w:val="single" w:sz="4" w:space="0" w:color="auto"/>
            </w:tcBorders>
            <w:vAlign w:val="center"/>
            <w:hideMark/>
          </w:tcPr>
          <w:p w14:paraId="01A897BD"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10.20.13.120</w:t>
            </w:r>
          </w:p>
        </w:tc>
        <w:tc>
          <w:tcPr>
            <w:tcW w:w="618" w:type="dxa"/>
            <w:tcBorders>
              <w:top w:val="nil"/>
              <w:left w:val="nil"/>
              <w:bottom w:val="single" w:sz="4" w:space="0" w:color="auto"/>
              <w:right w:val="single" w:sz="4" w:space="0" w:color="auto"/>
            </w:tcBorders>
            <w:vAlign w:val="center"/>
            <w:hideMark/>
          </w:tcPr>
          <w:p w14:paraId="3BD1E422"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кг</w:t>
            </w:r>
          </w:p>
        </w:tc>
        <w:tc>
          <w:tcPr>
            <w:tcW w:w="768" w:type="dxa"/>
            <w:tcBorders>
              <w:top w:val="nil"/>
              <w:left w:val="nil"/>
              <w:bottom w:val="single" w:sz="4" w:space="0" w:color="auto"/>
              <w:right w:val="single" w:sz="4" w:space="0" w:color="auto"/>
            </w:tcBorders>
            <w:noWrap/>
            <w:vAlign w:val="center"/>
            <w:hideMark/>
          </w:tcPr>
          <w:p w14:paraId="7E29C836" w14:textId="33F67C29" w:rsidR="009E0D5F" w:rsidRPr="009E0D5F" w:rsidRDefault="00BA0E1E" w:rsidP="009E0D5F">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730</w:t>
            </w:r>
          </w:p>
        </w:tc>
        <w:tc>
          <w:tcPr>
            <w:tcW w:w="1754" w:type="dxa"/>
            <w:tcBorders>
              <w:top w:val="nil"/>
              <w:left w:val="nil"/>
              <w:bottom w:val="single" w:sz="4" w:space="0" w:color="auto"/>
              <w:right w:val="single" w:sz="4" w:space="0" w:color="auto"/>
            </w:tcBorders>
            <w:vAlign w:val="center"/>
            <w:hideMark/>
          </w:tcPr>
          <w:p w14:paraId="23F2BF72" w14:textId="77777777" w:rsidR="009E0D5F" w:rsidRPr="009E0D5F" w:rsidRDefault="00594EC4" w:rsidP="009E0D5F">
            <w:pPr>
              <w:spacing w:after="0" w:line="240" w:lineRule="auto"/>
              <w:jc w:val="center"/>
              <w:rPr>
                <w:rFonts w:ascii="Times New Roman" w:eastAsia="Times New Roman" w:hAnsi="Times New Roman" w:cs="Times New Roman"/>
                <w:color w:val="0000FF"/>
                <w:sz w:val="20"/>
                <w:szCs w:val="20"/>
                <w:u w:val="single"/>
              </w:rPr>
            </w:pPr>
            <w:hyperlink r:id="rId16" w:history="1">
              <w:r w:rsidR="009E0D5F" w:rsidRPr="009E0D5F">
                <w:rPr>
                  <w:rFonts w:ascii="Times New Roman" w:eastAsia="Times New Roman" w:hAnsi="Times New Roman" w:cs="Times New Roman"/>
                  <w:color w:val="0000FF"/>
                  <w:sz w:val="20"/>
                  <w:szCs w:val="20"/>
                  <w:u w:val="single"/>
                </w:rPr>
                <w:t xml:space="preserve">310,00 </w:t>
              </w:r>
              <w:r w:rsidR="009E0D5F" w:rsidRPr="009E0D5F">
                <w:rPr>
                  <w:rFonts w:ascii="Times New Roman" w:eastAsia="Times New Roman" w:hAnsi="Times New Roman" w:cs="Times New Roman"/>
                  <w:color w:val="0000FF"/>
                  <w:sz w:val="20"/>
                  <w:szCs w:val="20"/>
                  <w:u w:val="single"/>
                </w:rPr>
                <w:br/>
                <w:t>Контракт в ЕИС №2026200164325000011</w:t>
              </w:r>
            </w:hyperlink>
          </w:p>
        </w:tc>
        <w:tc>
          <w:tcPr>
            <w:tcW w:w="1754" w:type="dxa"/>
            <w:tcBorders>
              <w:top w:val="nil"/>
              <w:left w:val="nil"/>
              <w:bottom w:val="single" w:sz="4" w:space="0" w:color="auto"/>
              <w:right w:val="single" w:sz="4" w:space="0" w:color="auto"/>
            </w:tcBorders>
            <w:vAlign w:val="center"/>
            <w:hideMark/>
          </w:tcPr>
          <w:p w14:paraId="32A74DC2" w14:textId="77777777" w:rsidR="009E0D5F" w:rsidRPr="009E0D5F" w:rsidRDefault="00594EC4" w:rsidP="009E0D5F">
            <w:pPr>
              <w:spacing w:after="0" w:line="240" w:lineRule="auto"/>
              <w:jc w:val="center"/>
              <w:rPr>
                <w:rFonts w:ascii="Times New Roman" w:eastAsia="Times New Roman" w:hAnsi="Times New Roman" w:cs="Times New Roman"/>
                <w:color w:val="0000FF"/>
                <w:sz w:val="20"/>
                <w:szCs w:val="20"/>
                <w:u w:val="single"/>
              </w:rPr>
            </w:pPr>
            <w:hyperlink r:id="rId17" w:history="1">
              <w:r w:rsidR="009E0D5F" w:rsidRPr="009E0D5F">
                <w:rPr>
                  <w:rFonts w:ascii="Times New Roman" w:eastAsia="Times New Roman" w:hAnsi="Times New Roman" w:cs="Times New Roman"/>
                  <w:color w:val="0000FF"/>
                  <w:sz w:val="20"/>
                  <w:szCs w:val="20"/>
                  <w:u w:val="single"/>
                </w:rPr>
                <w:t xml:space="preserve">290,00 </w:t>
              </w:r>
              <w:r w:rsidR="009E0D5F" w:rsidRPr="009E0D5F">
                <w:rPr>
                  <w:rFonts w:ascii="Times New Roman" w:eastAsia="Times New Roman" w:hAnsi="Times New Roman" w:cs="Times New Roman"/>
                  <w:color w:val="0000FF"/>
                  <w:sz w:val="20"/>
                  <w:szCs w:val="20"/>
                  <w:u w:val="single"/>
                </w:rPr>
                <w:br/>
                <w:t>Контракт в ЕИС №2026200366525000059</w:t>
              </w:r>
            </w:hyperlink>
          </w:p>
        </w:tc>
        <w:tc>
          <w:tcPr>
            <w:tcW w:w="1754" w:type="dxa"/>
            <w:tcBorders>
              <w:top w:val="nil"/>
              <w:left w:val="nil"/>
              <w:bottom w:val="single" w:sz="4" w:space="0" w:color="auto"/>
              <w:right w:val="single" w:sz="4" w:space="0" w:color="auto"/>
            </w:tcBorders>
            <w:vAlign w:val="center"/>
            <w:hideMark/>
          </w:tcPr>
          <w:p w14:paraId="575EE10B" w14:textId="77777777" w:rsidR="009E0D5F" w:rsidRPr="009E0D5F" w:rsidRDefault="00594EC4" w:rsidP="009E0D5F">
            <w:pPr>
              <w:spacing w:after="0" w:line="240" w:lineRule="auto"/>
              <w:jc w:val="center"/>
              <w:rPr>
                <w:rFonts w:ascii="Times New Roman" w:eastAsia="Times New Roman" w:hAnsi="Times New Roman" w:cs="Times New Roman"/>
                <w:color w:val="0000FF"/>
                <w:sz w:val="20"/>
                <w:szCs w:val="20"/>
                <w:u w:val="single"/>
              </w:rPr>
            </w:pPr>
            <w:hyperlink r:id="rId18" w:history="1">
              <w:r w:rsidR="009E0D5F" w:rsidRPr="009E0D5F">
                <w:rPr>
                  <w:rFonts w:ascii="Times New Roman" w:eastAsia="Times New Roman" w:hAnsi="Times New Roman" w:cs="Times New Roman"/>
                  <w:color w:val="0000FF"/>
                  <w:sz w:val="20"/>
                  <w:szCs w:val="20"/>
                  <w:u w:val="single"/>
                </w:rPr>
                <w:t xml:space="preserve">330,00 </w:t>
              </w:r>
              <w:r w:rsidR="009E0D5F" w:rsidRPr="009E0D5F">
                <w:rPr>
                  <w:rFonts w:ascii="Times New Roman" w:eastAsia="Times New Roman" w:hAnsi="Times New Roman" w:cs="Times New Roman"/>
                  <w:color w:val="0000FF"/>
                  <w:sz w:val="20"/>
                  <w:szCs w:val="20"/>
                  <w:u w:val="single"/>
                </w:rPr>
                <w:br/>
                <w:t>Контракт в ЕИС №2022400125825000054</w:t>
              </w:r>
            </w:hyperlink>
          </w:p>
        </w:tc>
        <w:tc>
          <w:tcPr>
            <w:tcW w:w="1075" w:type="dxa"/>
            <w:tcBorders>
              <w:top w:val="nil"/>
              <w:left w:val="nil"/>
              <w:bottom w:val="single" w:sz="4" w:space="0" w:color="auto"/>
              <w:right w:val="single" w:sz="4" w:space="0" w:color="auto"/>
            </w:tcBorders>
            <w:vAlign w:val="center"/>
            <w:hideMark/>
          </w:tcPr>
          <w:p w14:paraId="6DEC4D77"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20,00</w:t>
            </w:r>
          </w:p>
        </w:tc>
        <w:tc>
          <w:tcPr>
            <w:tcW w:w="1090" w:type="dxa"/>
            <w:tcBorders>
              <w:top w:val="nil"/>
              <w:left w:val="nil"/>
              <w:bottom w:val="single" w:sz="4" w:space="0" w:color="auto"/>
              <w:right w:val="single" w:sz="4" w:space="0" w:color="auto"/>
            </w:tcBorders>
            <w:vAlign w:val="center"/>
            <w:hideMark/>
          </w:tcPr>
          <w:p w14:paraId="1D64D2B5"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6,45</w:t>
            </w:r>
          </w:p>
        </w:tc>
        <w:tc>
          <w:tcPr>
            <w:tcW w:w="860" w:type="dxa"/>
            <w:gridSpan w:val="2"/>
            <w:tcBorders>
              <w:top w:val="nil"/>
              <w:left w:val="nil"/>
              <w:bottom w:val="single" w:sz="4" w:space="0" w:color="auto"/>
              <w:right w:val="single" w:sz="4" w:space="0" w:color="auto"/>
            </w:tcBorders>
            <w:vAlign w:val="center"/>
            <w:hideMark/>
          </w:tcPr>
          <w:p w14:paraId="3FF422A0"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310,00</w:t>
            </w:r>
          </w:p>
        </w:tc>
        <w:tc>
          <w:tcPr>
            <w:tcW w:w="2362" w:type="dxa"/>
            <w:tcBorders>
              <w:top w:val="nil"/>
              <w:left w:val="nil"/>
              <w:bottom w:val="single" w:sz="4" w:space="0" w:color="auto"/>
              <w:right w:val="single" w:sz="4" w:space="0" w:color="auto"/>
            </w:tcBorders>
            <w:vAlign w:val="center"/>
            <w:hideMark/>
          </w:tcPr>
          <w:p w14:paraId="13E128CC" w14:textId="75E15E73" w:rsidR="009E0D5F" w:rsidRPr="009E0D5F" w:rsidRDefault="00BA0E1E" w:rsidP="009E0D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226 300,00</w:t>
            </w:r>
          </w:p>
        </w:tc>
      </w:tr>
      <w:tr w:rsidR="00632597" w:rsidRPr="009E0D5F" w14:paraId="1AE46AB6" w14:textId="77777777" w:rsidTr="000145FC">
        <w:trPr>
          <w:trHeight w:val="288"/>
        </w:trPr>
        <w:tc>
          <w:tcPr>
            <w:tcW w:w="11211" w:type="dxa"/>
            <w:gridSpan w:val="10"/>
            <w:tcBorders>
              <w:top w:val="single" w:sz="4" w:space="0" w:color="auto"/>
              <w:left w:val="single" w:sz="4" w:space="0" w:color="auto"/>
              <w:bottom w:val="single" w:sz="4" w:space="0" w:color="auto"/>
              <w:right w:val="nil"/>
            </w:tcBorders>
            <w:hideMark/>
          </w:tcPr>
          <w:p w14:paraId="15DF745B"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lastRenderedPageBreak/>
              <w:t> </w:t>
            </w:r>
          </w:p>
        </w:tc>
        <w:tc>
          <w:tcPr>
            <w:tcW w:w="1090" w:type="dxa"/>
            <w:tcBorders>
              <w:top w:val="nil"/>
              <w:left w:val="nil"/>
              <w:bottom w:val="nil"/>
              <w:right w:val="nil"/>
            </w:tcBorders>
            <w:noWrap/>
            <w:vAlign w:val="bottom"/>
            <w:hideMark/>
          </w:tcPr>
          <w:p w14:paraId="387F7B6F"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p>
        </w:tc>
        <w:tc>
          <w:tcPr>
            <w:tcW w:w="742" w:type="dxa"/>
            <w:tcBorders>
              <w:top w:val="nil"/>
              <w:left w:val="single" w:sz="4" w:space="0" w:color="auto"/>
              <w:bottom w:val="single" w:sz="4" w:space="0" w:color="auto"/>
              <w:right w:val="single" w:sz="4" w:space="0" w:color="auto"/>
            </w:tcBorders>
            <w:vAlign w:val="center"/>
            <w:hideMark/>
          </w:tcPr>
          <w:p w14:paraId="0DAF29E5" w14:textId="77777777"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Итого:</w:t>
            </w:r>
          </w:p>
        </w:tc>
        <w:tc>
          <w:tcPr>
            <w:tcW w:w="2480" w:type="dxa"/>
            <w:gridSpan w:val="2"/>
            <w:tcBorders>
              <w:top w:val="nil"/>
              <w:left w:val="nil"/>
              <w:bottom w:val="single" w:sz="4" w:space="0" w:color="auto"/>
              <w:right w:val="single" w:sz="4" w:space="0" w:color="auto"/>
            </w:tcBorders>
            <w:vAlign w:val="center"/>
            <w:hideMark/>
          </w:tcPr>
          <w:p w14:paraId="13E6DE22" w14:textId="19BF444E" w:rsidR="009E0D5F" w:rsidRPr="009E0D5F" w:rsidRDefault="00BA0E1E" w:rsidP="009E0D5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226 300</w:t>
            </w:r>
            <w:r w:rsidR="009E0D5F" w:rsidRPr="009E0D5F">
              <w:rPr>
                <w:rFonts w:ascii="Times New Roman" w:eastAsia="Times New Roman" w:hAnsi="Times New Roman" w:cs="Times New Roman"/>
                <w:color w:val="000000"/>
                <w:sz w:val="20"/>
                <w:szCs w:val="20"/>
              </w:rPr>
              <w:t>,00</w:t>
            </w:r>
          </w:p>
        </w:tc>
      </w:tr>
      <w:tr w:rsidR="009E0D5F" w:rsidRPr="009E0D5F" w14:paraId="404624B7" w14:textId="77777777" w:rsidTr="000145FC">
        <w:trPr>
          <w:trHeight w:val="780"/>
        </w:trPr>
        <w:tc>
          <w:tcPr>
            <w:tcW w:w="15523" w:type="dxa"/>
            <w:gridSpan w:val="14"/>
            <w:tcBorders>
              <w:top w:val="single" w:sz="4" w:space="0" w:color="auto"/>
              <w:left w:val="single" w:sz="4" w:space="0" w:color="auto"/>
              <w:bottom w:val="single" w:sz="4" w:space="0" w:color="auto"/>
              <w:right w:val="single" w:sz="4" w:space="0" w:color="auto"/>
            </w:tcBorders>
            <w:vAlign w:val="center"/>
            <w:hideMark/>
          </w:tcPr>
          <w:p w14:paraId="47DE8FF9" w14:textId="63942A22" w:rsidR="009E0D5F" w:rsidRPr="009E0D5F" w:rsidRDefault="009E0D5F" w:rsidP="009E0D5F">
            <w:pPr>
              <w:spacing w:after="0" w:line="240" w:lineRule="auto"/>
              <w:jc w:val="center"/>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 xml:space="preserve">На основании проведенного анализа рынка и расчетов, НМЦК составляет: </w:t>
            </w:r>
            <w:r w:rsidR="00BA0E1E">
              <w:rPr>
                <w:rFonts w:ascii="Times New Roman" w:eastAsia="Times New Roman" w:hAnsi="Times New Roman" w:cs="Times New Roman"/>
                <w:color w:val="000000"/>
                <w:sz w:val="20"/>
                <w:szCs w:val="20"/>
              </w:rPr>
              <w:t>226 300</w:t>
            </w:r>
            <w:r w:rsidRPr="009E0D5F">
              <w:rPr>
                <w:rFonts w:ascii="Times New Roman" w:eastAsia="Times New Roman" w:hAnsi="Times New Roman" w:cs="Times New Roman"/>
                <w:color w:val="000000"/>
                <w:sz w:val="20"/>
                <w:szCs w:val="20"/>
              </w:rPr>
              <w:t>,00 рублей.</w:t>
            </w:r>
          </w:p>
        </w:tc>
      </w:tr>
      <w:tr w:rsidR="009E0D5F" w:rsidRPr="009E0D5F" w14:paraId="320E7FD6" w14:textId="77777777" w:rsidTr="000145FC">
        <w:trPr>
          <w:trHeight w:val="300"/>
        </w:trPr>
        <w:tc>
          <w:tcPr>
            <w:tcW w:w="829" w:type="dxa"/>
            <w:tcBorders>
              <w:top w:val="nil"/>
              <w:bottom w:val="nil"/>
              <w:right w:val="nil"/>
            </w:tcBorders>
            <w:noWrap/>
            <w:vAlign w:val="bottom"/>
            <w:hideMark/>
          </w:tcPr>
          <w:p w14:paraId="5A963228"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290" w:type="dxa"/>
            <w:tcBorders>
              <w:top w:val="nil"/>
              <w:left w:val="nil"/>
              <w:bottom w:val="nil"/>
              <w:right w:val="nil"/>
            </w:tcBorders>
            <w:noWrap/>
            <w:vAlign w:val="bottom"/>
            <w:hideMark/>
          </w:tcPr>
          <w:p w14:paraId="4F0F1746"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254" w:type="dxa"/>
            <w:tcBorders>
              <w:top w:val="nil"/>
              <w:left w:val="nil"/>
              <w:bottom w:val="nil"/>
              <w:right w:val="nil"/>
            </w:tcBorders>
            <w:noWrap/>
            <w:vAlign w:val="bottom"/>
            <w:hideMark/>
          </w:tcPr>
          <w:p w14:paraId="10FCC41B"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115" w:type="dxa"/>
            <w:tcBorders>
              <w:top w:val="nil"/>
              <w:left w:val="nil"/>
              <w:bottom w:val="nil"/>
              <w:right w:val="nil"/>
            </w:tcBorders>
            <w:noWrap/>
            <w:vAlign w:val="bottom"/>
            <w:hideMark/>
          </w:tcPr>
          <w:p w14:paraId="4BFBF3F5"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618" w:type="dxa"/>
            <w:tcBorders>
              <w:top w:val="nil"/>
              <w:left w:val="nil"/>
              <w:bottom w:val="nil"/>
              <w:right w:val="nil"/>
            </w:tcBorders>
            <w:noWrap/>
            <w:vAlign w:val="bottom"/>
            <w:hideMark/>
          </w:tcPr>
          <w:p w14:paraId="1BCAE808"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768" w:type="dxa"/>
            <w:tcBorders>
              <w:top w:val="nil"/>
              <w:left w:val="nil"/>
              <w:bottom w:val="nil"/>
              <w:right w:val="nil"/>
            </w:tcBorders>
            <w:noWrap/>
            <w:vAlign w:val="bottom"/>
            <w:hideMark/>
          </w:tcPr>
          <w:p w14:paraId="52342F35"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754" w:type="dxa"/>
            <w:tcBorders>
              <w:top w:val="nil"/>
              <w:left w:val="nil"/>
              <w:bottom w:val="nil"/>
              <w:right w:val="nil"/>
            </w:tcBorders>
            <w:noWrap/>
            <w:vAlign w:val="bottom"/>
            <w:hideMark/>
          </w:tcPr>
          <w:p w14:paraId="3703D5DA"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754" w:type="dxa"/>
            <w:tcBorders>
              <w:top w:val="nil"/>
              <w:left w:val="nil"/>
              <w:bottom w:val="nil"/>
              <w:right w:val="nil"/>
            </w:tcBorders>
            <w:noWrap/>
            <w:vAlign w:val="bottom"/>
            <w:hideMark/>
          </w:tcPr>
          <w:p w14:paraId="292FDE9E"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754" w:type="dxa"/>
            <w:tcBorders>
              <w:top w:val="nil"/>
              <w:left w:val="nil"/>
              <w:bottom w:val="nil"/>
              <w:right w:val="nil"/>
            </w:tcBorders>
            <w:noWrap/>
            <w:vAlign w:val="bottom"/>
            <w:hideMark/>
          </w:tcPr>
          <w:p w14:paraId="2C7C25BF"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075" w:type="dxa"/>
            <w:tcBorders>
              <w:top w:val="nil"/>
              <w:left w:val="nil"/>
              <w:bottom w:val="nil"/>
              <w:right w:val="nil"/>
            </w:tcBorders>
            <w:noWrap/>
            <w:vAlign w:val="bottom"/>
            <w:hideMark/>
          </w:tcPr>
          <w:p w14:paraId="31C0DBC4"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1090" w:type="dxa"/>
            <w:tcBorders>
              <w:top w:val="nil"/>
              <w:left w:val="nil"/>
              <w:bottom w:val="nil"/>
              <w:right w:val="nil"/>
            </w:tcBorders>
            <w:noWrap/>
            <w:vAlign w:val="bottom"/>
            <w:hideMark/>
          </w:tcPr>
          <w:p w14:paraId="4EBBBDB4"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742" w:type="dxa"/>
            <w:tcBorders>
              <w:top w:val="nil"/>
              <w:left w:val="nil"/>
              <w:bottom w:val="nil"/>
              <w:right w:val="nil"/>
            </w:tcBorders>
            <w:noWrap/>
            <w:vAlign w:val="bottom"/>
            <w:hideMark/>
          </w:tcPr>
          <w:p w14:paraId="13697185" w14:textId="77777777" w:rsidR="009E0D5F" w:rsidRPr="009E0D5F" w:rsidRDefault="009E0D5F" w:rsidP="009E0D5F">
            <w:pPr>
              <w:spacing w:after="0" w:line="240" w:lineRule="auto"/>
              <w:rPr>
                <w:rFonts w:ascii="Times New Roman" w:eastAsia="Times New Roman" w:hAnsi="Times New Roman" w:cs="Times New Roman"/>
                <w:sz w:val="20"/>
                <w:szCs w:val="20"/>
              </w:rPr>
            </w:pPr>
          </w:p>
        </w:tc>
        <w:tc>
          <w:tcPr>
            <w:tcW w:w="2480" w:type="dxa"/>
            <w:gridSpan w:val="2"/>
            <w:tcBorders>
              <w:top w:val="nil"/>
              <w:left w:val="nil"/>
              <w:bottom w:val="nil"/>
              <w:right w:val="nil"/>
            </w:tcBorders>
            <w:noWrap/>
            <w:vAlign w:val="bottom"/>
            <w:hideMark/>
          </w:tcPr>
          <w:p w14:paraId="4F34A799" w14:textId="77777777" w:rsidR="009E0D5F" w:rsidRPr="009E0D5F" w:rsidRDefault="009E0D5F" w:rsidP="009E0D5F">
            <w:pPr>
              <w:spacing w:after="0" w:line="240" w:lineRule="auto"/>
              <w:rPr>
                <w:rFonts w:ascii="Times New Roman" w:eastAsia="Times New Roman" w:hAnsi="Times New Roman" w:cs="Times New Roman"/>
                <w:sz w:val="20"/>
                <w:szCs w:val="20"/>
              </w:rPr>
            </w:pPr>
          </w:p>
        </w:tc>
      </w:tr>
      <w:tr w:rsidR="009E0D5F" w:rsidRPr="009E0D5F" w14:paraId="63762A19" w14:textId="77777777" w:rsidTr="000145FC">
        <w:trPr>
          <w:trHeight w:val="300"/>
        </w:trPr>
        <w:tc>
          <w:tcPr>
            <w:tcW w:w="15523" w:type="dxa"/>
            <w:gridSpan w:val="14"/>
            <w:tcBorders>
              <w:top w:val="nil"/>
              <w:bottom w:val="nil"/>
              <w:right w:val="nil"/>
            </w:tcBorders>
            <w:vAlign w:val="center"/>
            <w:hideMark/>
          </w:tcPr>
          <w:p w14:paraId="714AF3C1" w14:textId="6BBD8457" w:rsidR="009E0D5F" w:rsidRPr="009E0D5F" w:rsidRDefault="009E0D5F" w:rsidP="009E0D5F">
            <w:pPr>
              <w:spacing w:after="0" w:line="240" w:lineRule="auto"/>
              <w:rPr>
                <w:rFonts w:ascii="Times New Roman" w:eastAsia="Times New Roman" w:hAnsi="Times New Roman" w:cs="Times New Roman"/>
                <w:color w:val="000000"/>
                <w:sz w:val="20"/>
                <w:szCs w:val="20"/>
              </w:rPr>
            </w:pPr>
            <w:r w:rsidRPr="009E0D5F">
              <w:rPr>
                <w:rFonts w:ascii="Times New Roman" w:eastAsia="Times New Roman" w:hAnsi="Times New Roman" w:cs="Times New Roman"/>
                <w:color w:val="000000"/>
                <w:sz w:val="20"/>
                <w:szCs w:val="20"/>
              </w:rPr>
              <w:t>Дата подготовки обоснования НМЦК:</w:t>
            </w:r>
            <w:r w:rsidR="00BA0E1E">
              <w:rPr>
                <w:rFonts w:ascii="Times New Roman" w:eastAsia="Times New Roman" w:hAnsi="Times New Roman" w:cs="Times New Roman"/>
                <w:color w:val="000000"/>
                <w:sz w:val="20"/>
                <w:szCs w:val="20"/>
              </w:rPr>
              <w:t>02</w:t>
            </w:r>
            <w:r w:rsidRPr="009E0D5F">
              <w:rPr>
                <w:rFonts w:ascii="Times New Roman" w:eastAsia="Times New Roman" w:hAnsi="Times New Roman" w:cs="Times New Roman"/>
                <w:color w:val="000000"/>
                <w:sz w:val="20"/>
                <w:szCs w:val="20"/>
              </w:rPr>
              <w:t>.0</w:t>
            </w:r>
            <w:r w:rsidR="00BA0E1E">
              <w:rPr>
                <w:rFonts w:ascii="Times New Roman" w:eastAsia="Times New Roman" w:hAnsi="Times New Roman" w:cs="Times New Roman"/>
                <w:color w:val="000000"/>
                <w:sz w:val="20"/>
                <w:szCs w:val="20"/>
              </w:rPr>
              <w:t>7</w:t>
            </w:r>
            <w:r w:rsidRPr="009E0D5F">
              <w:rPr>
                <w:rFonts w:ascii="Times New Roman" w:eastAsia="Times New Roman" w:hAnsi="Times New Roman" w:cs="Times New Roman"/>
                <w:color w:val="000000"/>
                <w:sz w:val="20"/>
                <w:szCs w:val="20"/>
              </w:rPr>
              <w:t>.2026</w:t>
            </w:r>
          </w:p>
        </w:tc>
      </w:tr>
    </w:tbl>
    <w:p w14:paraId="01E3A5DA" w14:textId="77777777" w:rsidR="009E0D5F" w:rsidRDefault="009E0D5F">
      <w:pPr>
        <w:rPr>
          <w:rFonts w:ascii="Times New Roman" w:eastAsia="Times New Roman" w:hAnsi="Times New Roman" w:cs="Times New Roman"/>
          <w:b/>
        </w:rPr>
        <w:sectPr w:rsidR="009E0D5F" w:rsidSect="009D05EA">
          <w:pgSz w:w="16838" w:h="11906" w:orient="landscape"/>
          <w:pgMar w:top="1134" w:right="851" w:bottom="851" w:left="567" w:header="709" w:footer="709" w:gutter="0"/>
          <w:cols w:space="708"/>
          <w:docGrid w:linePitch="360"/>
        </w:sectPr>
      </w:pPr>
    </w:p>
    <w:p w14:paraId="155E5AD7" w14:textId="77777777" w:rsidR="00BA0133" w:rsidRPr="00A83693" w:rsidRDefault="00BA0133" w:rsidP="00DB283C">
      <w:pPr>
        <w:widowControl w:val="0"/>
        <w:spacing w:after="0" w:line="240" w:lineRule="auto"/>
        <w:ind w:left="1134"/>
        <w:jc w:val="center"/>
        <w:outlineLvl w:val="1"/>
        <w:rPr>
          <w:rFonts w:ascii="Times New Roman" w:eastAsia="Times New Roman" w:hAnsi="Times New Roman" w:cs="Times New Roman"/>
          <w:b/>
        </w:rPr>
      </w:pPr>
      <w:r w:rsidRPr="00A83693">
        <w:rPr>
          <w:rFonts w:ascii="Times New Roman" w:eastAsia="Times New Roman" w:hAnsi="Times New Roman" w:cs="Times New Roman"/>
          <w:b/>
        </w:rPr>
        <w:lastRenderedPageBreak/>
        <w:t>ОБРАЗЦЫ ФОРМ ДОКУМЕНТОВ, ВКЛЮЧАЕМЫХ В ЗАЯВКУ</w:t>
      </w:r>
    </w:p>
    <w:p w14:paraId="5FCF97E3"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3A02CFA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18E45079"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09EFE48A"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531F268C"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16AD5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A04AC56"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40542EE4"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 202_ г.</w:t>
      </w:r>
    </w:p>
    <w:p w14:paraId="7897BDE3"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w:t>
      </w:r>
    </w:p>
    <w:p w14:paraId="705C9E3B"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2C2F2583"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w:t>
      </w:r>
      <w:r w:rsidR="00055F25">
        <w:rPr>
          <w:rFonts w:ascii="Times New Roman" w:eastAsia="Times New Roman" w:hAnsi="Times New Roman" w:cs="Times New Roman"/>
          <w:b/>
          <w:color w:val="000000"/>
          <w:lang w:eastAsia="zh-CN"/>
        </w:rPr>
        <w:t>ЦЕНОВОМ ЗАПРОСЕ В</w:t>
      </w:r>
      <w:r w:rsidR="00055F25" w:rsidRPr="00A83693">
        <w:rPr>
          <w:rFonts w:ascii="Times New Roman" w:eastAsia="Times New Roman" w:hAnsi="Times New Roman" w:cs="Times New Roman"/>
          <w:b/>
          <w:color w:val="000000"/>
          <w:lang w:eastAsia="zh-CN"/>
        </w:rPr>
        <w:t xml:space="preserve"> </w:t>
      </w:r>
      <w:r w:rsidR="0041349F" w:rsidRPr="00A83693">
        <w:rPr>
          <w:rFonts w:ascii="Times New Roman" w:eastAsia="Times New Roman" w:hAnsi="Times New Roman" w:cs="Times New Roman"/>
          <w:b/>
          <w:color w:val="000000"/>
          <w:lang w:eastAsia="zh-CN"/>
        </w:rPr>
        <w:t>ЭЛЕКТРОННО</w:t>
      </w:r>
      <w:r w:rsidR="00055F25">
        <w:rPr>
          <w:rFonts w:ascii="Times New Roman" w:eastAsia="Times New Roman" w:hAnsi="Times New Roman" w:cs="Times New Roman"/>
          <w:b/>
          <w:color w:val="000000"/>
          <w:lang w:eastAsia="zh-CN"/>
        </w:rPr>
        <w:t>М ВИДЕ</w:t>
      </w:r>
      <w:r w:rsidR="004E6529">
        <w:rPr>
          <w:rFonts w:ascii="Times New Roman" w:eastAsia="Times New Roman" w:hAnsi="Times New Roman" w:cs="Times New Roman"/>
          <w:b/>
          <w:color w:val="000000"/>
          <w:lang w:eastAsia="zh-CN"/>
        </w:rPr>
        <w:t xml:space="preserve">, </w:t>
      </w:r>
      <w:r w:rsidR="004E6529" w:rsidRPr="004E6529">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14:paraId="27BED19B"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5E7BF7EE"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4E35062"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2F8FA129"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4266867"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40800E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BB2C7B2"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64A3B1F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6EEE9FA"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986834"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986834"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986834" w:rsidRPr="00A83693">
        <w:rPr>
          <w:rFonts w:ascii="Times New Roman" w:eastAsia="Times New Roman" w:hAnsi="Times New Roman" w:cs="Times New Roman"/>
          <w:lang w:eastAsia="zh-CN"/>
        </w:rPr>
        <w:fldChar w:fldCharType="end"/>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w:t>
      </w:r>
      <w:proofErr w:type="gramStart"/>
      <w:r w:rsidRPr="00A83693">
        <w:rPr>
          <w:rFonts w:ascii="Times New Roman" w:eastAsia="Times New Roman" w:hAnsi="Times New Roman" w:cs="Times New Roman"/>
          <w:lang w:eastAsia="zh-CN"/>
        </w:rPr>
        <w:t>_»_</w:t>
      </w:r>
      <w:proofErr w:type="gramEnd"/>
      <w:r w:rsidRPr="00A83693">
        <w:rPr>
          <w:rFonts w:ascii="Times New Roman" w:eastAsia="Times New Roman" w:hAnsi="Times New Roman" w:cs="Times New Roman"/>
          <w:lang w:eastAsia="zh-CN"/>
        </w:rPr>
        <w:t>____________ 20_ г. №__________</w:t>
      </w:r>
    </w:p>
    <w:p w14:paraId="46932431"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15E035C2"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557B11AB" w14:textId="77777777"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6D619DD1"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4F04CD1" w14:textId="7777777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A83693">
        <w:rPr>
          <w:rFonts w:ascii="Times New Roman" w:eastAsia="Times New Roman" w:hAnsi="Times New Roman" w:cs="Times New Roman"/>
          <w:lang w:eastAsia="zh-CN"/>
        </w:rPr>
        <w:t>ДОКУМЕНТАЦИЕЙ</w:t>
      </w:r>
      <w:r w:rsidRPr="00A83693">
        <w:rPr>
          <w:rFonts w:ascii="Times New Roman" w:eastAsia="Times New Roman" w:hAnsi="Times New Roman" w:cs="Times New Roman"/>
          <w:lang w:eastAsia="zh-CN"/>
        </w:rPr>
        <w:t xml:space="preserve"> </w:t>
      </w:r>
      <w:r w:rsidR="00CE4991" w:rsidRPr="00A83693">
        <w:rPr>
          <w:rFonts w:ascii="Times New Roman" w:eastAsia="Times New Roman" w:hAnsi="Times New Roman" w:cs="Times New Roman"/>
          <w:lang w:eastAsia="zh-CN"/>
        </w:rPr>
        <w:t>МАЛОЙ ЗАКУПКИ</w:t>
      </w:r>
      <w:r w:rsidR="00126C7F" w:rsidRPr="00A83693">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В ЭЛЕКТРОННОЙ ФОРМЕ»</w:t>
      </w:r>
    </w:p>
    <w:p w14:paraId="21BFCB5D"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2819"/>
        <w:gridCol w:w="615"/>
        <w:gridCol w:w="656"/>
        <w:gridCol w:w="1688"/>
        <w:gridCol w:w="1020"/>
        <w:gridCol w:w="1016"/>
      </w:tblGrid>
      <w:tr w:rsidR="00BA0133" w:rsidRPr="00A83693" w14:paraId="50EBF68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55E975A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7853F48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47D84C29"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FEEA36D" w14:textId="77777777"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110060F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694D1CD"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64178CB"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38C3DCFD"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D019633"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5D087B62"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75D3DE9"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F1CD536"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302C299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29458AA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6BE53D5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46E816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2E663331"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21C6A72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972391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1E05F79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5F7039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50526FA2"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05916C47"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6F38BC7"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38461CAC"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74C6C1FB"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 xml:space="preserve">Форма </w:t>
      </w:r>
      <w:proofErr w:type="gramStart"/>
      <w:r w:rsidRPr="00A83693">
        <w:rPr>
          <w:rFonts w:ascii="Times New Roman" w:eastAsia="Times New Roman" w:hAnsi="Times New Roman" w:cs="Times New Roman"/>
          <w:lang w:eastAsia="zh-CN"/>
        </w:rPr>
        <w:t>1  Заявки</w:t>
      </w:r>
      <w:proofErr w:type="gramEnd"/>
    </w:p>
    <w:p w14:paraId="080CAFAD"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69BC2C21"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72F5D53D"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Рекомендуемая форма декларации о соответствии участника </w:t>
      </w:r>
      <w:r w:rsidR="00DB283C">
        <w:rPr>
          <w:rFonts w:ascii="Times New Roman" w:eastAsia="Times New Roman" w:hAnsi="Times New Roman" w:cs="Times New Roman"/>
          <w:color w:val="000000"/>
          <w:lang w:eastAsia="zh-CN"/>
        </w:rPr>
        <w:t>ценовой запрос</w:t>
      </w:r>
      <w:r w:rsidRPr="00A83693">
        <w:rPr>
          <w:rFonts w:ascii="Times New Roman" w:eastAsia="Times New Roman" w:hAnsi="Times New Roman" w:cs="Times New Roman"/>
          <w:color w:val="000000"/>
          <w:lang w:eastAsia="zh-CN"/>
        </w:rPr>
        <w:t xml:space="preserve">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B32B6E9" w14:textId="77777777" w:rsidTr="00944B0E">
        <w:tc>
          <w:tcPr>
            <w:tcW w:w="10031" w:type="dxa"/>
          </w:tcPr>
          <w:p w14:paraId="5C026A89"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3BE00D4" w14:textId="77777777"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proofErr w:type="gramStart"/>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w:t>
            </w:r>
            <w:proofErr w:type="gramEnd"/>
            <w:r w:rsidRPr="00A83693">
              <w:rPr>
                <w:rFonts w:ascii="Times New Roman" w:eastAsia="Times New Roman" w:hAnsi="Times New Roman" w:cs="Times New Roman"/>
                <w:color w:val="000000"/>
                <w:lang w:eastAsia="zh-CN"/>
              </w:rPr>
              <w:t xml:space="preserve"> карты, а именно:</w:t>
            </w:r>
          </w:p>
        </w:tc>
      </w:tr>
      <w:tr w:rsidR="00BA0133" w:rsidRPr="00A83693" w14:paraId="244F9C7F" w14:textId="77777777" w:rsidTr="00F449E0">
        <w:trPr>
          <w:trHeight w:val="6808"/>
        </w:trPr>
        <w:tc>
          <w:tcPr>
            <w:tcW w:w="10031" w:type="dxa"/>
          </w:tcPr>
          <w:p w14:paraId="339FBFB8"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 xml:space="preserve">1) </w:t>
            </w:r>
            <w:r w:rsidR="00A10416" w:rsidRPr="00A10416">
              <w:rPr>
                <w:rFonts w:ascii="Times New Roman" w:hAnsi="Times New Roman" w:cs="Times New Roman"/>
                <w:i/>
                <w:iCs/>
              </w:rPr>
              <w:t>участник закупки - юридическое лицо не находится в процессе ликвидации</w:t>
            </w:r>
            <w:r w:rsidRPr="00FC36E3">
              <w:rPr>
                <w:rFonts w:ascii="Times New Roman" w:hAnsi="Times New Roman" w:cs="Times New Roman"/>
                <w:i/>
                <w:iCs/>
              </w:rPr>
              <w:t>;</w:t>
            </w:r>
          </w:p>
          <w:p w14:paraId="128ABCBB"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C36E3">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F76FEF7"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неприостановление</w:t>
            </w:r>
            <w:proofErr w:type="spellEnd"/>
            <w:r w:rsidR="00FC36E3" w:rsidRPr="00FC36E3">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32029F0"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C36E3">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3F5BEB8"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C36E3">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A26D37"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C36E3">
              <w:rPr>
                <w:rFonts w:ascii="Times New Roman" w:hAnsi="Times New Roman" w:cs="Times New Roman"/>
                <w:i/>
                <w:iCs/>
              </w:rPr>
              <w:t xml:space="preserve">) </w:t>
            </w:r>
            <w:proofErr w:type="spellStart"/>
            <w:r w:rsidR="00FC36E3" w:rsidRPr="00FC36E3">
              <w:rPr>
                <w:rFonts w:ascii="Times New Roman" w:hAnsi="Times New Roman" w:cs="Times New Roman"/>
                <w:i/>
                <w:iCs/>
              </w:rPr>
              <w:t>непривлечение</w:t>
            </w:r>
            <w:proofErr w:type="spellEnd"/>
            <w:r w:rsidR="00FC36E3" w:rsidRPr="00FC36E3">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449EB1"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A889941"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C36E3">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6C5237" w14:textId="77777777" w:rsidR="00FC36E3" w:rsidRPr="00FC36E3" w:rsidRDefault="001D6483"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C36E3">
              <w:rPr>
                <w:rFonts w:ascii="Times New Roman" w:hAnsi="Times New Roman" w:cs="Times New Roman"/>
                <w:i/>
                <w:iCs/>
              </w:rPr>
              <w:t>) отсутствие между участником закупки и заказчиком конфликта интересов;</w:t>
            </w:r>
          </w:p>
          <w:p w14:paraId="079B05A4" w14:textId="77777777" w:rsidR="00FC36E3" w:rsidRPr="00FC36E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0</w:t>
            </w:r>
            <w:r w:rsidRPr="00FC36E3">
              <w:rPr>
                <w:rFonts w:ascii="Times New Roman" w:hAnsi="Times New Roman" w:cs="Times New Roman"/>
                <w:i/>
                <w:iCs/>
              </w:rPr>
              <w:t>) участник закупки не является офшорной компанией;</w:t>
            </w:r>
          </w:p>
          <w:p w14:paraId="61340924" w14:textId="77777777" w:rsidR="00BA0133" w:rsidRPr="00A83693"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C36E3">
              <w:rPr>
                <w:rFonts w:ascii="Times New Roman" w:hAnsi="Times New Roman" w:cs="Times New Roman"/>
                <w:i/>
                <w:iCs/>
              </w:rPr>
              <w:t>1</w:t>
            </w:r>
            <w:r w:rsidR="001D6483">
              <w:rPr>
                <w:rFonts w:ascii="Times New Roman" w:hAnsi="Times New Roman" w:cs="Times New Roman"/>
                <w:i/>
                <w:iCs/>
              </w:rPr>
              <w:t>1</w:t>
            </w:r>
            <w:r w:rsidRPr="00FC36E3">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1D3375A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5A344B86"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234229B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52730CDB"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3C467F9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779962D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098ECD06"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22C1138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41750C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D82AC3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4916D17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0B6DACE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896C5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65C0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9250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0C2F959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773AC0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B0CF8F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6BB8665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1C3AD1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7C2B16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B9B787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66A152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EB92B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0C9235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2F5D3C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6E91B2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8DA61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31BC1C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E5226B" w14:textId="77777777"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03662E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21D3BD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60E35B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2A557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1CB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7A71AD3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6B5C21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A2FDD0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93F929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6E7690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BA1551"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5E284F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5E1448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B24D2D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F4814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3D0A4A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648BD6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7F962CF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64DFA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B3A62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9E780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6147F3E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2656C1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E4D16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D41233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26F00E6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1A7DC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7EFC28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7406CCF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43F33A9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0CBB3B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572D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F8BB9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0E6B2DE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AC88B6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BAE01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34371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43331C1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C09177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A99808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0DE3BFA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53BA3D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4234B02"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D71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7D015C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8565C6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8EF00AB"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9016E0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6E70EB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92D165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01BFE6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39F4A1C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1E5DE5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3F9ABD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430DF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537C481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CE6B78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8F767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C16CC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для</w:t>
            </w:r>
            <w:proofErr w:type="gramEnd"/>
            <w:r w:rsidRPr="00A83693">
              <w:rPr>
                <w:rFonts w:ascii="Times New Roman" w:eastAsia="Times New Roman" w:hAnsi="Times New Roman" w:cs="Times New Roman"/>
                <w:bCs/>
                <w:lang w:eastAsia="zh-CN"/>
              </w:rPr>
              <w:t xml:space="preserve">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2377FB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FA2BC3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A1B8A6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D99C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303C2D4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24496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11B4A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3EFD0D1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0CEAEA1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5D9427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21D43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6ED6C78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0B14A7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6C8217D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7A55918" w14:textId="77777777" w:rsidTr="00944B0E">
        <w:tc>
          <w:tcPr>
            <w:tcW w:w="648" w:type="dxa"/>
            <w:tcBorders>
              <w:top w:val="single" w:sz="4" w:space="0" w:color="000000"/>
              <w:left w:val="single" w:sz="4" w:space="0" w:color="000000"/>
              <w:bottom w:val="single" w:sz="4" w:space="0" w:color="000000"/>
              <w:right w:val="none" w:sz="255" w:space="0" w:color="FFFFFF"/>
            </w:tcBorders>
          </w:tcPr>
          <w:p w14:paraId="0AD77AE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079338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5F9C95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AE9C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CFFCD83"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D57B4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ACCBD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181581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C0C554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50308D9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71B58D6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6C86E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C7C13E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F143B5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6634675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469FE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58075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27CB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DB8880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CA600B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F70249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C39D63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1DB7F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4536C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7767B5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767AD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5F8727D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F107AD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5286F6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52BA9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8CC43D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6F52553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449BB98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0EE5E3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462DE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E5B402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3DB8ADB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043F75C"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03A1380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AF01D1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489806E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0B4E34E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524F1E2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FB17F3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A756BA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5B08AD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0CC10E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969CF6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769CF8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14B152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877725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FC23C10"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B46F99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E2C94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5350D9D9"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8EB7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98710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D976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57DB4A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636ECF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9BD60C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1135E55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5BAC25E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3CA538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42D24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42EDB13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документации</w:t>
            </w:r>
            <w:r w:rsidRPr="00A83693">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33B4A27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73F32BC5"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52E31A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D7F7CE6"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4EE77B4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2171A9E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20903C4B"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5865CB4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54337DC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566D8DEA"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w:t>
      </w:r>
      <w:proofErr w:type="gramStart"/>
      <w:r w:rsidRPr="00A83693">
        <w:rPr>
          <w:rFonts w:ascii="Times New Roman" w:eastAsia="Times New Roman" w:hAnsi="Times New Roman" w:cs="Times New Roman"/>
          <w:lang w:eastAsia="zh-CN"/>
        </w:rPr>
        <w:t>( Ф.И.О.</w:t>
      </w:r>
      <w:proofErr w:type="gramEnd"/>
      <w:r w:rsidRPr="00A83693">
        <w:rPr>
          <w:rFonts w:ascii="Times New Roman" w:eastAsia="Times New Roman" w:hAnsi="Times New Roman" w:cs="Times New Roman"/>
          <w:lang w:eastAsia="zh-CN"/>
        </w:rPr>
        <w:t>)                                                                    (</w:t>
      </w:r>
      <w:proofErr w:type="gramStart"/>
      <w:r w:rsidRPr="00A83693">
        <w:rPr>
          <w:rFonts w:ascii="Times New Roman" w:eastAsia="Times New Roman" w:hAnsi="Times New Roman" w:cs="Times New Roman"/>
          <w:lang w:eastAsia="zh-CN"/>
        </w:rPr>
        <w:t xml:space="preserve">подпись)   </w:t>
      </w:r>
      <w:proofErr w:type="gramEnd"/>
      <w:r w:rsidRPr="00A83693">
        <w:rPr>
          <w:rFonts w:ascii="Times New Roman" w:eastAsia="Times New Roman" w:hAnsi="Times New Roman" w:cs="Times New Roman"/>
          <w:lang w:eastAsia="zh-CN"/>
        </w:rPr>
        <w:t xml:space="preserve">         М.П. </w:t>
      </w:r>
    </w:p>
    <w:p w14:paraId="43EA3A8D"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0BD50652"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06603C21"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4EF6447"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EE6CAA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6F9B18D"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41D473D"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242C0E8"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45EF64A4"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0BF4B1B0"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455152B4"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5BDE8BD8"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03A7D01D"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57E7989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6AD4B6B5"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7D723B41"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58366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D2C0F1F"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E4CDBDA"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59AE787"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12B0FBC4"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AB739E3"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2348F55"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56B8FD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4A7ADEE9"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proofErr w:type="gramStart"/>
      <w:r w:rsidRPr="00A83693">
        <w:rPr>
          <w:rFonts w:ascii="Times New Roman" w:eastAsia="Times New Roman" w:hAnsi="Times New Roman" w:cs="Times New Roman"/>
          <w:color w:val="1E1E1E"/>
          <w:lang w:eastAsia="zh-CN"/>
        </w:rPr>
        <w:t>Организатором закупочной деятельности</w:t>
      </w:r>
      <w:proofErr w:type="gramEnd"/>
      <w:r w:rsidRPr="00A83693">
        <w:rPr>
          <w:rFonts w:ascii="Times New Roman" w:eastAsia="Times New Roman" w:hAnsi="Times New Roman" w:cs="Times New Roman"/>
          <w:color w:val="1E1E1E"/>
          <w:lang w:eastAsia="zh-CN"/>
        </w:rPr>
        <w:t xml:space="preserve"> и составляет три года.</w:t>
      </w:r>
    </w:p>
    <w:p w14:paraId="66C671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65F85CD2"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w:t>
      </w:r>
      <w:proofErr w:type="gramStart"/>
      <w:r w:rsidRPr="00A83693">
        <w:rPr>
          <w:rFonts w:ascii="Times New Roman" w:eastAsia="Times New Roman" w:hAnsi="Times New Roman" w:cs="Times New Roman"/>
          <w:color w:val="1E1E1E"/>
          <w:lang w:eastAsia="zh-CN"/>
        </w:rPr>
        <w:t>_»_</w:t>
      </w:r>
      <w:proofErr w:type="gramEnd"/>
      <w:r w:rsidRPr="00A83693">
        <w:rPr>
          <w:rFonts w:ascii="Times New Roman" w:eastAsia="Times New Roman" w:hAnsi="Times New Roman" w:cs="Times New Roman"/>
          <w:color w:val="1E1E1E"/>
          <w:lang w:eastAsia="zh-CN"/>
        </w:rPr>
        <w:t>________________ 20____г. бессрочно.</w:t>
      </w:r>
    </w:p>
    <w:p w14:paraId="040DC22E"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1EDF02AE"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6C7687E1"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1A47A532" w14:textId="77777777" w:rsidR="00BA0133" w:rsidRPr="00A83693" w:rsidRDefault="00BA0133" w:rsidP="00A83693">
      <w:pPr>
        <w:widowControl w:val="0"/>
        <w:spacing w:after="0" w:line="240" w:lineRule="auto"/>
        <w:jc w:val="both"/>
        <w:rPr>
          <w:rFonts w:ascii="Times New Roman" w:hAnsi="Times New Roman" w:cs="Times New Roman"/>
        </w:rPr>
      </w:pPr>
    </w:p>
    <w:p w14:paraId="49993CB7" w14:textId="77777777" w:rsidR="00511205" w:rsidRPr="00A83693" w:rsidRDefault="00511205" w:rsidP="00A83693">
      <w:pPr>
        <w:widowControl w:val="0"/>
        <w:spacing w:after="0" w:line="240" w:lineRule="auto"/>
        <w:jc w:val="both"/>
        <w:rPr>
          <w:rFonts w:ascii="Times New Roman" w:hAnsi="Times New Roman" w:cs="Times New Roman"/>
        </w:rPr>
      </w:pPr>
    </w:p>
    <w:p w14:paraId="16BB123F" w14:textId="6DA1035D"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9D05EA">
      <w:pgSz w:w="11906" w:h="16838"/>
      <w:pgMar w:top="851"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3AA7D" w14:textId="77777777" w:rsidR="00594EC4" w:rsidRDefault="00594EC4" w:rsidP="00BA0133">
      <w:pPr>
        <w:spacing w:after="0" w:line="240" w:lineRule="auto"/>
      </w:pPr>
      <w:r>
        <w:separator/>
      </w:r>
    </w:p>
  </w:endnote>
  <w:endnote w:type="continuationSeparator" w:id="0">
    <w:p w14:paraId="297759E9" w14:textId="77777777" w:rsidR="00594EC4" w:rsidRDefault="00594EC4"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764B" w14:textId="7C027621" w:rsidR="00AA1C82" w:rsidRDefault="00AA1C82">
    <w:pPr>
      <w:pStyle w:val="af7"/>
    </w:pPr>
  </w:p>
  <w:p w14:paraId="18CEED25" w14:textId="77777777" w:rsidR="00AA1C82" w:rsidRDefault="00AA1C82">
    <w:pPr>
      <w:pStyle w:val="af7"/>
      <w:rPr>
        <w:noProof/>
      </w:rPr>
    </w:pPr>
  </w:p>
  <w:p w14:paraId="556C6C5F" w14:textId="77777777" w:rsidR="00AA1C82" w:rsidRDefault="00AA1C8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148C" w14:textId="77777777" w:rsidR="00594EC4" w:rsidRDefault="00594EC4" w:rsidP="00BA0133">
      <w:pPr>
        <w:spacing w:after="0" w:line="240" w:lineRule="auto"/>
      </w:pPr>
      <w:r>
        <w:separator/>
      </w:r>
    </w:p>
  </w:footnote>
  <w:footnote w:type="continuationSeparator" w:id="0">
    <w:p w14:paraId="55FE7147" w14:textId="77777777" w:rsidR="00594EC4" w:rsidRDefault="00594EC4" w:rsidP="00BA0133">
      <w:pPr>
        <w:spacing w:after="0" w:line="240" w:lineRule="auto"/>
      </w:pPr>
      <w:r>
        <w:continuationSeparator/>
      </w:r>
    </w:p>
  </w:footnote>
  <w:footnote w:id="1">
    <w:p w14:paraId="250D128C" w14:textId="77777777" w:rsidR="00AA1C82" w:rsidRPr="00DC5DA2" w:rsidRDefault="00AA1C82" w:rsidP="00BA0133">
      <w:pPr>
        <w:pStyle w:val="af2"/>
        <w:rPr>
          <w:rFonts w:ascii="Times New Roman" w:hAnsi="Times New Roman" w:cs="Times New Roman"/>
        </w:rPr>
      </w:pPr>
      <w:r w:rsidRPr="00DC5DA2">
        <w:rPr>
          <w:rStyle w:val="af4"/>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B8AD" w14:textId="376DBB1B" w:rsidR="004D3A58" w:rsidRDefault="004D3A58">
    <w:pPr>
      <w:pStyle w:val="af5"/>
      <w:jc w:val="center"/>
    </w:pPr>
  </w:p>
  <w:p w14:paraId="4480B581" w14:textId="77777777" w:rsidR="004D3A58" w:rsidRDefault="004D3A58" w:rsidP="00A114DE">
    <w:pPr>
      <w:pStyle w:val="af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alt="Флажок со сплошной заливкой" style="width:15pt;height:12.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5BXT4+wEAAPkDAAAOAAAAZHJzL2Uyb0RvYy54bWykk82O&#10;0zAQx+9IvIPl+27SIrps1HQv1SIkBBWCB3CdSWPhL9nu13HFhcfgwAMgDrAforyC+0aMk2wpJ9By&#10;iDP22P/5eWY8vtgoSVbgvDC6pIPTnBLQ3FRCL0r67u3lyTNKfGC6YtJoKOkWPL2YPH40XtsChqYx&#10;sgJHUET7Ym1L2oRgiyzzvAHF/KmxoNFZG6dYwKlbZJVja1RXMhvm+ShbG1dZZzh4j6vTzkknrX5d&#10;Aw+v69pDILKkyBba0bXjPI3ZZMyKhWO2EbzHYA+gUExoDHqQmrLAyNKJB0hZwcPSAaqhVeDXY6H1&#10;H2q9iPonDcXc+6U94UZZFsRcSBG2bbZ7KL2aCT5zHSF/tZo5Iiqs/nCUn41GT87OKdFMYbXjp3i9&#10;v9p/iD/iLt6S4w0VeI51iJ/jXfwSv7X+/VXcERx+4tpu/7E9dUPid9xwF6/j13iL225SzVJqUuCE&#10;gdMszf+gmkthL4WUqSbJ7u+PEf/eYaauBYep4UsFOnRt5kBiKoz2jbCeEleAmgPe2b2oBl0T+eAg&#10;8CYFrDHwG2y9RMaKg6Ol/A2WmL1NaWTFpnYq/TE02bTduT10J2wC4bg4OM+f5tjDHF293QW4P2yd&#10;D8/BKJIMREMCLBgr2Oql71nut/Qp68K3XEjT0vZvITXw8Rzt4xc7+QUAAP//AwBQSwMECgAAAAAA&#10;AAAhACmWYBxTCgAAUwoAABQAAABkcnMvbWVkaWEvaW1hZ2UxLnBuZ4lQTkcNChoKAAAADUlIRFIA&#10;AADAAAAAwAgGAAAAUtxsBwAAAAFzUkdCAK7OHOkAAAAEZ0FNQQAAsY8L/GEFAAAACXBIWXMAAB2H&#10;AAAdhwGP5fFlAAAJ6ElEQVR4Xu3de7BWZRXH8W+CWIo2GhpqI6ioUIqEFxTBW4o3NA2VIjO1mgwd&#10;M9IUzBsjXoZRikGFhFBJw0hKC5RUIMgLGV6SUCIyhUSJVIa8ZNrpn3VmaM1z5HDOu9fe7/P+PjO/&#10;f+C9rL33OnNgX54FIiIiIiIiIiIiIiIiIiIiIiIiIiIiIiIiIiIiIiIiIiIiIiIiIiIiIiIiIiIi&#10;IiLidAS6+z8UaQQdgRnAaqCn/0uRnO0KTAGaLE8Ag/yLRHLUE/jJBs3fnIXAEf7FIjnZ1/7Z45u/&#10;OXOBAf5NIjk4ELg/0fQ+c4B+/s0i9WygNbZv9pbya2A//yEi9ehoYH6iyTeWXwC9/YeJ1JPBdobH&#10;N3drMwPo5T9UpB4MAZ5ONPWm5m6gh/9wkSobBixNNHNbcwfQzX+JSBWdDaxINHF7MxnYyX+ZSJV8&#10;C1iVaN5a5VZgB/+lIlVwIbA20bS1znhgW//lImW6BFifaNaichPQ2RchEm0z4ArgvUSTFp0bgC18&#10;QSJRtgTGJBozMtfYD6FIqI7AuERDRuc/QB9fnEiRugITEs0Ynb/bWSeRMN2A2xLNGJ0XgXN8cSJF&#10;2hO4M9GM0XkBOMMXJ1Kk3sA9iWaMzrPAab44kSIdANyXaMboPAmc5IsTKdIA4MFEM0bnd8CxvjiR&#10;In0OmJdoxug8ooflJdrxwGOJZozOA0B/X5xIkU4BFieaMTq/BPb3xYkU6UvAnxLNGJ17gH18cSJF&#10;Ogv4S6IZozPNrjmIhPkmsDLRjNGZrMVyJdoFwJpEM0bnZmBHX5xIkS4G1iWaMTrjgO18cSJF+Qhw&#10;OfBuohmjc72e7pJIH7UHSXwjRue/wNXA5r5AkaJ8HBibaMbovANc5osTKdIOtqKCb8borAMu8sWJ&#10;FGkXYFKiGaOzxs46iYTZA7g90YzRWWnXG0TC7A1MTzRjdFbYlWaRMPvZGvu+GaOz1BbLFQnTH5id&#10;aMboPG3LpIuEOcIeIvHNGJ1FNiBDJMxx9vigb8boLNDcX4l2MvCHRDNG5yHgMF+cSJGGAs8lmjE6&#10;s4CDfHEiRToT+HOiGaMzE+jrixMp0jeAlxLNGJ2fAp/xxeWgqy2N0dP/hZTuVFsd2TdjdOblejtz&#10;f1uWoslW5Trev0BKcxHwZqIZo/Mju88oO4cnziU/ARzjXyjhLrPbiX0zRmcC8ElfXA4G2Xlcv8FN&#10;wKPAUf4NEqITMNoeJPHHJTo35jqo7oRWjLZfoKXqwm1jM7H8sSgj19p4pOycAjyV2OBU5gID/QdI&#10;IbYHfpg4BtF5H7gK6OALzMFQYElioz8sD2ndxsJ9CpiY2PfReQsY6YvLxVeAZYmNbk0eBPr5D5Sa&#10;2B2Ymtjn0XkdGOGLy8XXbN6S3+hNySwtYlpznwbuTuzr6LwKnO+Ly8W5NmnPb3Rbcj/wWf8F0iZ9&#10;gXsT+zg6L9mV5ixdAPwjsdHtyUyt6NtuB9tvVL9vo7Pc7jHKUpFXEWfYr2/ZdIcDDyf2aXSWAF/0&#10;xeViFPB2YqNrmenAXv6L5UMdAyxM7MvoLLbT4dnpAFxp53L9RheRu4AevghJOgn4fWIfRufxXO/3&#10;+hgwJrHBRedOYFdfjPyf02z2rd930Zmf6y0u25S8FuTUXO8WrIH2XH+pZebkfFW/B7A+sdGRmQF0&#10;9IU1uKrcy/+8PfORtSEVGHw2MddbZ9vgPGB1Yh9F5+dAH19croYCLyR2QmRuBrr4whrMCLu1wO+b&#10;6NwF9PLF5W5YBaYAjs/1PvJWGGU3lfl9Ep2pdp9RQzqzBvf+tDfj7D/njWJzm4TyQWJfRGei3WHa&#10;0M4GXk7snMiMBbbyhWWos83A8ttfRsbbswViNzm9kthJkbke2MIXlpFP2G87v91lZKyNR5INnAu8&#10;lthZkRmT6SnSnYBbEttbRq6xwXiScD7wz8ROi8xoG9uZi92AHye2MzrvAVdktm8L8e0C7w5tba70&#10;RdWpXnaK0W9fdNYDl/jipGXfBf6V2JFR+QD4vi+qzvSxi0t+26KzFrjQFycb972SF1z6N3CpL6pO&#10;9AN+ldim6LwCDPfFSeuNKvkelbeBi31RFXco8JvEtkTnRXvGW9rp8pJXH1tfR6sQDAJ+m9iG6CwD&#10;zvDFSdtdndjJkXnT/nNeZSfaHCxfe3T+CJzui5P26WDnj/3OjszaCi/JcSrwTKLm6DwJfN4XJ7XR&#10;qQKX8V+zC3ZV8mW7j97XGp1HgWN9cVJbW5b8RFmTndmoyvo05wB/TdQYnbnAkb44KcbWFbinZaU1&#10;X5mG13AhsfbkAeAQX5wUa1u7m9AfjMj8DfiqLyzIdypwy0gTcJ+WoSxPlwrc4LWihNN9l5Z8lbw5&#10;PwN6++IkVldgUuLgRGZZ0MplzWsplXlhsDnTtNhYdewMTEkcpMgstTV1irKVTULx31tGpgDdfYFS&#10;rm7A7YmDFZnngC/4wmpgO+CmxPeVkVvs2QKpoN3sV7M/aJF5psYXgna01Sv895SRcfZUmVTYnjYl&#10;3B+8yCwGBvvC2qA7MDnx+WXkBjv9LHWgl52h8AcxMovaeVV0rwr8NmuymxBH21V4qSP72IAMf0Aj&#10;8xhwtC+sFfatwA9wE/BuBg8FNbQ+dqHGH9jILNzEWwQOtPFO/nOis64On4OQhP0rMOJnPnCYLyxh&#10;oK2M7N8fnTU2skoy0c/Gp/oDHZlHgAG+sA0cZT8o/n3RWVXBu12lBg6pwLyrOcBBvjDgBJuG4l8f&#10;nRW2Sp9k6lBgXuLAR2Y2cMAGNQ0Bnkq8LjrP22LFkrmeFVgLv3kIxIAKDAtpAt7YyD/PJDNV+CFY&#10;XpHmX237QxrMcRWZhFhmFtgqEtKgBtttC74xGiEP2yBsaXAnV2QsaGRmAQf7HSGNawiwJNEoOWYm&#10;0NfvAJEqDO0rOtOBvf2GizQbZmdnfOPkkDuAPfwGi3hVGNpX69wG7OI3VKQlVRjaV6tMaITJ61J7&#10;X6/A0L725sYGnoEsNVCFoX1tzXUNMvZVCnZeRVZga23eB67KdNKllKQKQ/tak7eAkb54kVoYUZHl&#10;CFvKGzZYUKQwZQ/taymvVnhwh2RmZEXW5mzOyxWaVSANouyhfc1ZXuLy7NLgrks0ZGTW6ykuKVOZ&#10;Q/sW1Xj9UZE26VTCb4L5bVxtTqQQkUP7ZuufPVJFWwes33+vHmSRKityaN80rdwg9aBLAcMsJtn0&#10;G5G6UMuhfT8AtvdfIFJ1O9dgssu1QGf/wSL1oq1D+96xK82b+Q8UqTebOrTvdd3RKblp7dC+VcBw&#10;/2aRHGxsaN9y4Cz/JpGctDS071ngdP9ikRz5oX2PAyf6F4nkrKsNyFiuq7vSqLpqsSoRERERERER&#10;EREREREREREREREREREREREREREREREREREREREREREREREREZEi/A9buH6Y+2uRGgAAAABJRU5E&#10;rkJgglBLAwQKAAAAAAAAACEAVStlKOQAAADkAAAAFAAAAGRycy9tZWRpYS9pbWFnZTIuc3ZnPHN2&#10;ZyB2aWV3Qm94PSIwIDAgOTYgOTYiIHhtbG5zPSJodHRwOi8vd3d3LnczLm9yZy8yMDAwL3N2ZyIg&#10;eG1sbnM6eGxpbms9Imh0dHA6Ly93d3cudzMub3JnLzE5OTkveGxpbmsiIGlkPSJJY29uc19DaGVj&#10;a21hcmsiIG92ZXJmbG93PSJoaWRkZW4iPjxwYXRoIGQ9Ik04Ni4xIDE1LjggMzQuOSA2NC4yIDEw&#10;LjMgMzkgMS44IDQ3LjEgMzQuNSA4MC43IDQzLjEgNzIuNyA5NC4yIDI0LjJaIi8+PC9zdmc+UEsD&#10;BBQABgAIAAAAIQBK6JoM1wAAAAMBAAAPAAAAZHJzL2Rvd25yZXYueG1sTI9PT8MwDMXvSHyHyEhc&#10;EEsZEqDSdGIgjgg2kHbNGq+tSJzSuH/49hg4wMXW07Oef69YzcGrEfvURjJwschAIVXRtVQbeHt9&#10;PL8BldiSsz4SGvjEBKvy+KiwuYsTbXDccq0khFJuDTTMXa51qhoMNi1ihyTeIfbBssi+1q63k4QH&#10;r5dZdqWDbUk+NLbD+war9+0QDAwvD9NuF+JZvfxgv15349Pz9cGY05P57hYU48x/x/CNL+hQCtM+&#10;DuSS8gakCP9M8S4zUfvfrctC/2cvvwAAAP//AwBQSwMEFAAGAAgAAAAhACJWDu7HAAAApQEAABkA&#10;AABkcnMvX3JlbHMvZTJvRG9jLnhtbC5yZWxzvJCxagMxDIb3Qt7BaO/57oZSSnxZSiFrSB9A2Dqf&#10;yVk2lhuat49plgYC3TpK4v/+D21333FVZyoSEhsYuh4UsU0usDfwefx4fgUlFdnhmpgMXEhgN22e&#10;tgdasbaQLCGLahQWA0ut+U1rsQtFlC5l4naZU4lY21i8zmhP6EmPff+iy28GTHdMtXcGyt6NoI6X&#10;3Jr/Zqd5Dpbek/2KxPVBhQ6xdTcgFk/VQCQX8LYcOzl70I8dhv9xGLrMPw767rnTFQAA//8DAFBL&#10;AQItABQABgAIAAAAIQCo1seoEwEAAEkCAAATAAAAAAAAAAAAAAAAAAAAAABbQ29udGVudF9UeXBl&#10;c10ueG1sUEsBAi0AFAAGAAgAAAAhADj9If/WAAAAlAEAAAsAAAAAAAAAAAAAAAAARAEAAF9yZWxz&#10;Ly5yZWxzUEsBAi0AFAAGAAgAAAAhALkFdPj7AQAA+QMAAA4AAAAAAAAAAAAAAAAAQwIAAGRycy9l&#10;Mm9Eb2MueG1sUEsBAi0ACgAAAAAAAAAhACmWYBxTCgAAUwoAABQAAAAAAAAAAAAAAAAAagQAAGRy&#10;cy9tZWRpYS9pbWFnZTEucG5nUEsBAi0ACgAAAAAAAAAhAFUrZSjkAAAA5AAAABQAAAAAAAAAAAAA&#10;AAAA7w4AAGRycy9tZWRpYS9pbWFnZTIuc3ZnUEsBAi0AFAAGAAgAAAAhAEromgzXAAAAAwEAAA8A&#10;AAAAAAAAAAAAAAAABRAAAGRycy9kb3ducmV2LnhtbFBLAQItABQABgAIAAAAIQAiVg7uxwAAAKUB&#10;AAAZAAAAAAAAAAAAAAAAAAkRAABkcnMvX3JlbHMvZTJvRG9jLnhtbC5yZWxzUEsFBgAAAAAHAAcA&#10;vgEAAAcSAAAAAA==&#10;" o:bullet="t">
        <v:imagedata r:id="rId1" o:title="" croptop="-7919f" cropbottom="-8465f" cropright="-440f"/>
      </v:shape>
    </w:pict>
  </w:numPicBullet>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E3DCC"/>
    <w:multiLevelType w:val="hybridMultilevel"/>
    <w:tmpl w:val="732CDC1A"/>
    <w:lvl w:ilvl="0" w:tplc="B7DE4D8C">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5"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005650"/>
    <w:multiLevelType w:val="multilevel"/>
    <w:tmpl w:val="6B8A0B86"/>
    <w:lvl w:ilvl="0">
      <w:start w:val="6"/>
      <w:numFmt w:val="decimal"/>
      <w:lvlText w:val="%1."/>
      <w:lvlJc w:val="left"/>
      <w:pPr>
        <w:tabs>
          <w:tab w:val="num" w:pos="1069"/>
        </w:tabs>
        <w:ind w:left="1069" w:hanging="360"/>
      </w:pPr>
      <w:rPr>
        <w:rFonts w:hint="default"/>
      </w:rPr>
    </w:lvl>
    <w:lvl w:ilvl="1">
      <w:start w:val="5"/>
      <w:numFmt w:val="decimal"/>
      <w:isLgl/>
      <w:lvlText w:val="%1.%2."/>
      <w:lvlJc w:val="left"/>
      <w:pPr>
        <w:tabs>
          <w:tab w:val="num" w:pos="1144"/>
        </w:tabs>
        <w:ind w:left="1144" w:hanging="435"/>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2D9560CB"/>
    <w:multiLevelType w:val="hybridMultilevel"/>
    <w:tmpl w:val="EDD2543E"/>
    <w:lvl w:ilvl="0" w:tplc="5008A4EE">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6DE24A9"/>
    <w:multiLevelType w:val="hybridMultilevel"/>
    <w:tmpl w:val="CB40F92C"/>
    <w:lvl w:ilvl="0" w:tplc="71A4FA3E">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8834970"/>
    <w:multiLevelType w:val="multilevel"/>
    <w:tmpl w:val="39DC19A4"/>
    <w:lvl w:ilvl="0">
      <w:start w:val="1"/>
      <w:numFmt w:val="decimal"/>
      <w:lvlText w:val="%1."/>
      <w:lvlJc w:val="left"/>
      <w:pPr>
        <w:ind w:left="405" w:hanging="405"/>
      </w:pPr>
      <w:rPr>
        <w:rFonts w:hint="default"/>
      </w:rPr>
    </w:lvl>
    <w:lvl w:ilvl="1">
      <w:start w:val="1"/>
      <w:numFmt w:val="decimal"/>
      <w:lvlText w:val="%1.%2."/>
      <w:lvlJc w:val="left"/>
      <w:pPr>
        <w:ind w:left="1540" w:hanging="40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89870DC"/>
    <w:multiLevelType w:val="hybridMultilevel"/>
    <w:tmpl w:val="421CAB9C"/>
    <w:lvl w:ilvl="0" w:tplc="C61A83F8">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5"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DDE3EBC"/>
    <w:multiLevelType w:val="hybridMultilevel"/>
    <w:tmpl w:val="1460E7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67D5DB5"/>
    <w:multiLevelType w:val="hybridMultilevel"/>
    <w:tmpl w:val="1A8003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324A56"/>
    <w:multiLevelType w:val="hybridMultilevel"/>
    <w:tmpl w:val="2C367F64"/>
    <w:lvl w:ilvl="0" w:tplc="484039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22"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3"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4"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28"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0"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6"/>
  </w:num>
  <w:num w:numId="4">
    <w:abstractNumId w:val="11"/>
  </w:num>
  <w:num w:numId="5">
    <w:abstractNumId w:val="21"/>
  </w:num>
  <w:num w:numId="6">
    <w:abstractNumId w:val="32"/>
  </w:num>
  <w:num w:numId="7">
    <w:abstractNumId w:val="25"/>
  </w:num>
  <w:num w:numId="8">
    <w:abstractNumId w:val="24"/>
  </w:num>
  <w:num w:numId="9">
    <w:abstractNumId w:val="30"/>
  </w:num>
  <w:num w:numId="10">
    <w:abstractNumId w:val="5"/>
  </w:num>
  <w:num w:numId="11">
    <w:abstractNumId w:val="22"/>
  </w:num>
  <w:num w:numId="12">
    <w:abstractNumId w:val="29"/>
  </w:num>
  <w:num w:numId="13">
    <w:abstractNumId w:val="27"/>
  </w:num>
  <w:num w:numId="14">
    <w:abstractNumId w:val="15"/>
  </w:num>
  <w:num w:numId="15">
    <w:abstractNumId w:val="17"/>
  </w:num>
  <w:num w:numId="16">
    <w:abstractNumId w:val="9"/>
  </w:num>
  <w:num w:numId="17">
    <w:abstractNumId w:val="1"/>
  </w:num>
  <w:num w:numId="18">
    <w:abstractNumId w:val="4"/>
  </w:num>
  <w:num w:numId="19">
    <w:abstractNumId w:val="7"/>
  </w:num>
  <w:num w:numId="20">
    <w:abstractNumId w:val="2"/>
  </w:num>
  <w:num w:numId="21">
    <w:abstractNumId w:val="31"/>
  </w:num>
  <w:num w:numId="22">
    <w:abstractNumId w:val="20"/>
  </w:num>
  <w:num w:numId="23">
    <w:abstractNumId w:val="28"/>
  </w:num>
  <w:num w:numId="24">
    <w:abstractNumId w:val="10"/>
  </w:num>
  <w:num w:numId="25">
    <w:abstractNumId w:val="18"/>
  </w:num>
  <w:num w:numId="26">
    <w:abstractNumId w:val="16"/>
  </w:num>
  <w:num w:numId="27">
    <w:abstractNumId w:val="13"/>
  </w:num>
  <w:num w:numId="28">
    <w:abstractNumId w:val="8"/>
  </w:num>
  <w:num w:numId="29">
    <w:abstractNumId w:val="6"/>
  </w:num>
  <w:num w:numId="30">
    <w:abstractNumId w:val="12"/>
  </w:num>
  <w:num w:numId="31">
    <w:abstractNumId w:val="14"/>
  </w:num>
  <w:num w:numId="32">
    <w:abstractNumId w:val="1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24"/>
    <w:rsid w:val="00002051"/>
    <w:rsid w:val="00002B19"/>
    <w:rsid w:val="00003785"/>
    <w:rsid w:val="00003E22"/>
    <w:rsid w:val="000055EA"/>
    <w:rsid w:val="000124AB"/>
    <w:rsid w:val="000145FC"/>
    <w:rsid w:val="00015B16"/>
    <w:rsid w:val="00021126"/>
    <w:rsid w:val="00031222"/>
    <w:rsid w:val="00034FEC"/>
    <w:rsid w:val="00040271"/>
    <w:rsid w:val="000454AF"/>
    <w:rsid w:val="00050E77"/>
    <w:rsid w:val="00055F25"/>
    <w:rsid w:val="00056D73"/>
    <w:rsid w:val="000623E0"/>
    <w:rsid w:val="00067452"/>
    <w:rsid w:val="00067712"/>
    <w:rsid w:val="00084B55"/>
    <w:rsid w:val="0008761E"/>
    <w:rsid w:val="00091A74"/>
    <w:rsid w:val="00093098"/>
    <w:rsid w:val="000A0473"/>
    <w:rsid w:val="000A4636"/>
    <w:rsid w:val="000B0EFF"/>
    <w:rsid w:val="000B2151"/>
    <w:rsid w:val="000B3CBC"/>
    <w:rsid w:val="000B5A57"/>
    <w:rsid w:val="000C2CAB"/>
    <w:rsid w:val="000C7FB8"/>
    <w:rsid w:val="000D052C"/>
    <w:rsid w:val="000D0E31"/>
    <w:rsid w:val="000D1178"/>
    <w:rsid w:val="000D1F39"/>
    <w:rsid w:val="000E096E"/>
    <w:rsid w:val="000E45ED"/>
    <w:rsid w:val="000E57C9"/>
    <w:rsid w:val="000E6B96"/>
    <w:rsid w:val="000F0337"/>
    <w:rsid w:val="000F0B0D"/>
    <w:rsid w:val="000F3825"/>
    <w:rsid w:val="000F648C"/>
    <w:rsid w:val="000F7D9F"/>
    <w:rsid w:val="000F7E90"/>
    <w:rsid w:val="0010021D"/>
    <w:rsid w:val="00104AF0"/>
    <w:rsid w:val="00107112"/>
    <w:rsid w:val="00111031"/>
    <w:rsid w:val="00113340"/>
    <w:rsid w:val="001135BD"/>
    <w:rsid w:val="001139F2"/>
    <w:rsid w:val="00114E9C"/>
    <w:rsid w:val="00116EEC"/>
    <w:rsid w:val="00121AC8"/>
    <w:rsid w:val="00126C7F"/>
    <w:rsid w:val="00137FD9"/>
    <w:rsid w:val="0014094B"/>
    <w:rsid w:val="00142B8F"/>
    <w:rsid w:val="00150181"/>
    <w:rsid w:val="001543DA"/>
    <w:rsid w:val="00165D82"/>
    <w:rsid w:val="00170085"/>
    <w:rsid w:val="00173E27"/>
    <w:rsid w:val="0017486F"/>
    <w:rsid w:val="001815D9"/>
    <w:rsid w:val="00181992"/>
    <w:rsid w:val="001836DF"/>
    <w:rsid w:val="00186F13"/>
    <w:rsid w:val="001A00D1"/>
    <w:rsid w:val="001A48BF"/>
    <w:rsid w:val="001A73A2"/>
    <w:rsid w:val="001B3DF1"/>
    <w:rsid w:val="001B5389"/>
    <w:rsid w:val="001C29F0"/>
    <w:rsid w:val="001C7C07"/>
    <w:rsid w:val="001C7CD4"/>
    <w:rsid w:val="001D0578"/>
    <w:rsid w:val="001D4014"/>
    <w:rsid w:val="001D5A5B"/>
    <w:rsid w:val="001D6483"/>
    <w:rsid w:val="001E04BD"/>
    <w:rsid w:val="001E08BE"/>
    <w:rsid w:val="001E4EF1"/>
    <w:rsid w:val="001E7AC4"/>
    <w:rsid w:val="001F0101"/>
    <w:rsid w:val="001F364A"/>
    <w:rsid w:val="0020110A"/>
    <w:rsid w:val="002044F9"/>
    <w:rsid w:val="00204E8D"/>
    <w:rsid w:val="00206601"/>
    <w:rsid w:val="00206951"/>
    <w:rsid w:val="00211884"/>
    <w:rsid w:val="002168B3"/>
    <w:rsid w:val="002178A2"/>
    <w:rsid w:val="00220B7A"/>
    <w:rsid w:val="00226EB7"/>
    <w:rsid w:val="00230433"/>
    <w:rsid w:val="00230F55"/>
    <w:rsid w:val="0023165C"/>
    <w:rsid w:val="00232232"/>
    <w:rsid w:val="00234257"/>
    <w:rsid w:val="00234348"/>
    <w:rsid w:val="00237D25"/>
    <w:rsid w:val="002430C7"/>
    <w:rsid w:val="00246400"/>
    <w:rsid w:val="002473D8"/>
    <w:rsid w:val="0025036C"/>
    <w:rsid w:val="00252435"/>
    <w:rsid w:val="002524DC"/>
    <w:rsid w:val="00255FF7"/>
    <w:rsid w:val="00257298"/>
    <w:rsid w:val="00263740"/>
    <w:rsid w:val="00265151"/>
    <w:rsid w:val="002654C4"/>
    <w:rsid w:val="00266353"/>
    <w:rsid w:val="0026728D"/>
    <w:rsid w:val="0027289B"/>
    <w:rsid w:val="0027359F"/>
    <w:rsid w:val="002735B4"/>
    <w:rsid w:val="002753E0"/>
    <w:rsid w:val="002774E4"/>
    <w:rsid w:val="0027797E"/>
    <w:rsid w:val="002836F9"/>
    <w:rsid w:val="0028777B"/>
    <w:rsid w:val="00290CFE"/>
    <w:rsid w:val="00291C71"/>
    <w:rsid w:val="00291DC4"/>
    <w:rsid w:val="00292A9D"/>
    <w:rsid w:val="00292BAD"/>
    <w:rsid w:val="00295A91"/>
    <w:rsid w:val="002972FF"/>
    <w:rsid w:val="002A01D6"/>
    <w:rsid w:val="002B03BD"/>
    <w:rsid w:val="002B0599"/>
    <w:rsid w:val="002B1638"/>
    <w:rsid w:val="002B434C"/>
    <w:rsid w:val="002B59BF"/>
    <w:rsid w:val="002C184F"/>
    <w:rsid w:val="002C79AB"/>
    <w:rsid w:val="002D1E51"/>
    <w:rsid w:val="002D6059"/>
    <w:rsid w:val="002E22B6"/>
    <w:rsid w:val="002E26FE"/>
    <w:rsid w:val="002E31DC"/>
    <w:rsid w:val="002E5F8A"/>
    <w:rsid w:val="002E7470"/>
    <w:rsid w:val="002F0162"/>
    <w:rsid w:val="002F1955"/>
    <w:rsid w:val="002F4539"/>
    <w:rsid w:val="00301BB8"/>
    <w:rsid w:val="00303629"/>
    <w:rsid w:val="00306897"/>
    <w:rsid w:val="00306F89"/>
    <w:rsid w:val="00312851"/>
    <w:rsid w:val="00314DEF"/>
    <w:rsid w:val="003157BA"/>
    <w:rsid w:val="00321576"/>
    <w:rsid w:val="003233C5"/>
    <w:rsid w:val="00324462"/>
    <w:rsid w:val="00324C7E"/>
    <w:rsid w:val="003274F2"/>
    <w:rsid w:val="003317B5"/>
    <w:rsid w:val="003472CB"/>
    <w:rsid w:val="00347539"/>
    <w:rsid w:val="00347782"/>
    <w:rsid w:val="003479E5"/>
    <w:rsid w:val="00350451"/>
    <w:rsid w:val="00354635"/>
    <w:rsid w:val="00355759"/>
    <w:rsid w:val="00355CC0"/>
    <w:rsid w:val="00364659"/>
    <w:rsid w:val="0036524D"/>
    <w:rsid w:val="00365874"/>
    <w:rsid w:val="003666B9"/>
    <w:rsid w:val="00374AB3"/>
    <w:rsid w:val="00376A88"/>
    <w:rsid w:val="00380A51"/>
    <w:rsid w:val="00391A6B"/>
    <w:rsid w:val="003A22D4"/>
    <w:rsid w:val="003A2A23"/>
    <w:rsid w:val="003A3F81"/>
    <w:rsid w:val="003A4CB3"/>
    <w:rsid w:val="003A4DCB"/>
    <w:rsid w:val="003B05DF"/>
    <w:rsid w:val="003B5A01"/>
    <w:rsid w:val="003C75AC"/>
    <w:rsid w:val="003D5068"/>
    <w:rsid w:val="003D64ED"/>
    <w:rsid w:val="003E099C"/>
    <w:rsid w:val="003E5D78"/>
    <w:rsid w:val="003E62F3"/>
    <w:rsid w:val="003F0772"/>
    <w:rsid w:val="003F2537"/>
    <w:rsid w:val="003F2B8D"/>
    <w:rsid w:val="003F352C"/>
    <w:rsid w:val="003F7A7E"/>
    <w:rsid w:val="0040063B"/>
    <w:rsid w:val="004010D5"/>
    <w:rsid w:val="0040308A"/>
    <w:rsid w:val="004065BC"/>
    <w:rsid w:val="00406E7A"/>
    <w:rsid w:val="00407099"/>
    <w:rsid w:val="0041349F"/>
    <w:rsid w:val="00434BC8"/>
    <w:rsid w:val="004363F7"/>
    <w:rsid w:val="004373F2"/>
    <w:rsid w:val="004377B6"/>
    <w:rsid w:val="00440D66"/>
    <w:rsid w:val="00441D70"/>
    <w:rsid w:val="00444870"/>
    <w:rsid w:val="00446A7E"/>
    <w:rsid w:val="004532DB"/>
    <w:rsid w:val="0045565D"/>
    <w:rsid w:val="004566E8"/>
    <w:rsid w:val="004604AC"/>
    <w:rsid w:val="00467D27"/>
    <w:rsid w:val="00473B28"/>
    <w:rsid w:val="0048168C"/>
    <w:rsid w:val="00484E98"/>
    <w:rsid w:val="00485838"/>
    <w:rsid w:val="00487BEE"/>
    <w:rsid w:val="00490131"/>
    <w:rsid w:val="0049046D"/>
    <w:rsid w:val="0049126B"/>
    <w:rsid w:val="0049375D"/>
    <w:rsid w:val="004942E0"/>
    <w:rsid w:val="00494632"/>
    <w:rsid w:val="00497857"/>
    <w:rsid w:val="004A3490"/>
    <w:rsid w:val="004A4658"/>
    <w:rsid w:val="004A7383"/>
    <w:rsid w:val="004A7C4B"/>
    <w:rsid w:val="004B2F2D"/>
    <w:rsid w:val="004B44CA"/>
    <w:rsid w:val="004B4649"/>
    <w:rsid w:val="004B6541"/>
    <w:rsid w:val="004B7483"/>
    <w:rsid w:val="004C104D"/>
    <w:rsid w:val="004C3A40"/>
    <w:rsid w:val="004C7E50"/>
    <w:rsid w:val="004D0179"/>
    <w:rsid w:val="004D331C"/>
    <w:rsid w:val="004D3A58"/>
    <w:rsid w:val="004D4FF0"/>
    <w:rsid w:val="004D6A50"/>
    <w:rsid w:val="004D6B73"/>
    <w:rsid w:val="004E1C44"/>
    <w:rsid w:val="004E227F"/>
    <w:rsid w:val="004E2E09"/>
    <w:rsid w:val="004E310A"/>
    <w:rsid w:val="004E3DDA"/>
    <w:rsid w:val="004E6529"/>
    <w:rsid w:val="004E6D9C"/>
    <w:rsid w:val="004F0A02"/>
    <w:rsid w:val="004F45EF"/>
    <w:rsid w:val="004F4F3C"/>
    <w:rsid w:val="004F6960"/>
    <w:rsid w:val="004F7268"/>
    <w:rsid w:val="00507401"/>
    <w:rsid w:val="00507ADD"/>
    <w:rsid w:val="00511205"/>
    <w:rsid w:val="00517086"/>
    <w:rsid w:val="00517A1D"/>
    <w:rsid w:val="00522D5F"/>
    <w:rsid w:val="00523CB4"/>
    <w:rsid w:val="00526C0C"/>
    <w:rsid w:val="005300DA"/>
    <w:rsid w:val="00532AC1"/>
    <w:rsid w:val="00535AD7"/>
    <w:rsid w:val="00543035"/>
    <w:rsid w:val="00543C45"/>
    <w:rsid w:val="00546E89"/>
    <w:rsid w:val="00550C67"/>
    <w:rsid w:val="005519D8"/>
    <w:rsid w:val="005545B8"/>
    <w:rsid w:val="00562D5E"/>
    <w:rsid w:val="00564E77"/>
    <w:rsid w:val="00566779"/>
    <w:rsid w:val="00570B12"/>
    <w:rsid w:val="00570CA7"/>
    <w:rsid w:val="005736E9"/>
    <w:rsid w:val="005760CB"/>
    <w:rsid w:val="005768E3"/>
    <w:rsid w:val="00580B51"/>
    <w:rsid w:val="00580EBF"/>
    <w:rsid w:val="00584CDC"/>
    <w:rsid w:val="005851D0"/>
    <w:rsid w:val="0059023D"/>
    <w:rsid w:val="005923F8"/>
    <w:rsid w:val="00594EC4"/>
    <w:rsid w:val="00596495"/>
    <w:rsid w:val="005964EC"/>
    <w:rsid w:val="005974E4"/>
    <w:rsid w:val="005A6A6B"/>
    <w:rsid w:val="005B37C4"/>
    <w:rsid w:val="005B50C3"/>
    <w:rsid w:val="005B6486"/>
    <w:rsid w:val="005B68C7"/>
    <w:rsid w:val="005B6B0D"/>
    <w:rsid w:val="005C3596"/>
    <w:rsid w:val="005C3CB5"/>
    <w:rsid w:val="005C4697"/>
    <w:rsid w:val="005C5B41"/>
    <w:rsid w:val="005C7919"/>
    <w:rsid w:val="005D4118"/>
    <w:rsid w:val="005D7C27"/>
    <w:rsid w:val="005E1C1C"/>
    <w:rsid w:val="005E2791"/>
    <w:rsid w:val="005E5486"/>
    <w:rsid w:val="005F0C20"/>
    <w:rsid w:val="005F2EE4"/>
    <w:rsid w:val="005F52F3"/>
    <w:rsid w:val="005F5D81"/>
    <w:rsid w:val="005F64BF"/>
    <w:rsid w:val="006049E2"/>
    <w:rsid w:val="00606599"/>
    <w:rsid w:val="00610846"/>
    <w:rsid w:val="00615C65"/>
    <w:rsid w:val="00617F75"/>
    <w:rsid w:val="00622643"/>
    <w:rsid w:val="006238E7"/>
    <w:rsid w:val="00630D6E"/>
    <w:rsid w:val="00631266"/>
    <w:rsid w:val="006320A4"/>
    <w:rsid w:val="00632597"/>
    <w:rsid w:val="006333BC"/>
    <w:rsid w:val="00643F12"/>
    <w:rsid w:val="006464CC"/>
    <w:rsid w:val="00655608"/>
    <w:rsid w:val="00655E9C"/>
    <w:rsid w:val="00657077"/>
    <w:rsid w:val="006636AB"/>
    <w:rsid w:val="00663EBB"/>
    <w:rsid w:val="00667966"/>
    <w:rsid w:val="0067133F"/>
    <w:rsid w:val="006827F7"/>
    <w:rsid w:val="006827FD"/>
    <w:rsid w:val="0068522E"/>
    <w:rsid w:val="00693AEF"/>
    <w:rsid w:val="00694DA9"/>
    <w:rsid w:val="006A4AF3"/>
    <w:rsid w:val="006A64F8"/>
    <w:rsid w:val="006B2FD3"/>
    <w:rsid w:val="006B4E85"/>
    <w:rsid w:val="006C3661"/>
    <w:rsid w:val="006D3315"/>
    <w:rsid w:val="006D6071"/>
    <w:rsid w:val="006E0830"/>
    <w:rsid w:val="006E68C0"/>
    <w:rsid w:val="006F4612"/>
    <w:rsid w:val="006F59CC"/>
    <w:rsid w:val="0070348D"/>
    <w:rsid w:val="00704D2F"/>
    <w:rsid w:val="00705323"/>
    <w:rsid w:val="00706D21"/>
    <w:rsid w:val="0071048D"/>
    <w:rsid w:val="00714AE0"/>
    <w:rsid w:val="00715070"/>
    <w:rsid w:val="00716A3A"/>
    <w:rsid w:val="00722F23"/>
    <w:rsid w:val="00726A63"/>
    <w:rsid w:val="00730E30"/>
    <w:rsid w:val="00737DE5"/>
    <w:rsid w:val="00745875"/>
    <w:rsid w:val="007471A7"/>
    <w:rsid w:val="007518BF"/>
    <w:rsid w:val="00753C35"/>
    <w:rsid w:val="00757046"/>
    <w:rsid w:val="00763BE9"/>
    <w:rsid w:val="00773BD5"/>
    <w:rsid w:val="00774122"/>
    <w:rsid w:val="00781C98"/>
    <w:rsid w:val="007858B0"/>
    <w:rsid w:val="00795E53"/>
    <w:rsid w:val="007A1CBF"/>
    <w:rsid w:val="007A3A2A"/>
    <w:rsid w:val="007A47DB"/>
    <w:rsid w:val="007A4CA0"/>
    <w:rsid w:val="007B16E8"/>
    <w:rsid w:val="007B22B6"/>
    <w:rsid w:val="007B50C7"/>
    <w:rsid w:val="007B6EFC"/>
    <w:rsid w:val="007C02CC"/>
    <w:rsid w:val="007C35BD"/>
    <w:rsid w:val="007E3019"/>
    <w:rsid w:val="007E426C"/>
    <w:rsid w:val="007E45B9"/>
    <w:rsid w:val="007E60BD"/>
    <w:rsid w:val="007E6464"/>
    <w:rsid w:val="007E7625"/>
    <w:rsid w:val="007F1A22"/>
    <w:rsid w:val="007F1B78"/>
    <w:rsid w:val="007F3F6C"/>
    <w:rsid w:val="007F78D8"/>
    <w:rsid w:val="00800972"/>
    <w:rsid w:val="00801C37"/>
    <w:rsid w:val="00804CE8"/>
    <w:rsid w:val="00805C68"/>
    <w:rsid w:val="008066EE"/>
    <w:rsid w:val="00811E4A"/>
    <w:rsid w:val="00814B48"/>
    <w:rsid w:val="00817534"/>
    <w:rsid w:val="00820713"/>
    <w:rsid w:val="008217A3"/>
    <w:rsid w:val="00823DCF"/>
    <w:rsid w:val="0083006D"/>
    <w:rsid w:val="00837296"/>
    <w:rsid w:val="008406BD"/>
    <w:rsid w:val="008417F1"/>
    <w:rsid w:val="00842938"/>
    <w:rsid w:val="008432C0"/>
    <w:rsid w:val="0085175F"/>
    <w:rsid w:val="00851C38"/>
    <w:rsid w:val="00853F2E"/>
    <w:rsid w:val="00857CF5"/>
    <w:rsid w:val="008614DE"/>
    <w:rsid w:val="00863234"/>
    <w:rsid w:val="0086520F"/>
    <w:rsid w:val="00867806"/>
    <w:rsid w:val="00867AA7"/>
    <w:rsid w:val="00870B28"/>
    <w:rsid w:val="00871E59"/>
    <w:rsid w:val="00881284"/>
    <w:rsid w:val="00887225"/>
    <w:rsid w:val="008879EF"/>
    <w:rsid w:val="00891FB5"/>
    <w:rsid w:val="00892FD5"/>
    <w:rsid w:val="00893F05"/>
    <w:rsid w:val="00894802"/>
    <w:rsid w:val="008A21FF"/>
    <w:rsid w:val="008A7C5D"/>
    <w:rsid w:val="008B0973"/>
    <w:rsid w:val="008B1B57"/>
    <w:rsid w:val="008B7C37"/>
    <w:rsid w:val="008C0CF1"/>
    <w:rsid w:val="008C1863"/>
    <w:rsid w:val="008C1F58"/>
    <w:rsid w:val="008C322E"/>
    <w:rsid w:val="008C7F5E"/>
    <w:rsid w:val="008D20E8"/>
    <w:rsid w:val="008D2340"/>
    <w:rsid w:val="008D3A81"/>
    <w:rsid w:val="008D5728"/>
    <w:rsid w:val="008D73A2"/>
    <w:rsid w:val="008E0CAC"/>
    <w:rsid w:val="008E4EA6"/>
    <w:rsid w:val="008E5073"/>
    <w:rsid w:val="008F15E0"/>
    <w:rsid w:val="008F6552"/>
    <w:rsid w:val="00902D79"/>
    <w:rsid w:val="0090418B"/>
    <w:rsid w:val="009105F2"/>
    <w:rsid w:val="00913D69"/>
    <w:rsid w:val="00916EF1"/>
    <w:rsid w:val="00923A59"/>
    <w:rsid w:val="00924E8F"/>
    <w:rsid w:val="00925369"/>
    <w:rsid w:val="009258AB"/>
    <w:rsid w:val="0092603E"/>
    <w:rsid w:val="00944B0E"/>
    <w:rsid w:val="00945D8A"/>
    <w:rsid w:val="00950205"/>
    <w:rsid w:val="00950B24"/>
    <w:rsid w:val="00954BFB"/>
    <w:rsid w:val="0095573C"/>
    <w:rsid w:val="00962811"/>
    <w:rsid w:val="009651B8"/>
    <w:rsid w:val="00965C4A"/>
    <w:rsid w:val="00965EA9"/>
    <w:rsid w:val="00966CCF"/>
    <w:rsid w:val="00967846"/>
    <w:rsid w:val="00971F60"/>
    <w:rsid w:val="0097273A"/>
    <w:rsid w:val="00973822"/>
    <w:rsid w:val="00974142"/>
    <w:rsid w:val="00975DE4"/>
    <w:rsid w:val="009844B2"/>
    <w:rsid w:val="0098531B"/>
    <w:rsid w:val="00985F4D"/>
    <w:rsid w:val="00986834"/>
    <w:rsid w:val="00987630"/>
    <w:rsid w:val="009978EA"/>
    <w:rsid w:val="009A220B"/>
    <w:rsid w:val="009A3846"/>
    <w:rsid w:val="009B1334"/>
    <w:rsid w:val="009B24B7"/>
    <w:rsid w:val="009B447B"/>
    <w:rsid w:val="009B547D"/>
    <w:rsid w:val="009B6FD5"/>
    <w:rsid w:val="009C0CC0"/>
    <w:rsid w:val="009C3E1A"/>
    <w:rsid w:val="009D02CA"/>
    <w:rsid w:val="009D05EA"/>
    <w:rsid w:val="009D0CC7"/>
    <w:rsid w:val="009D154D"/>
    <w:rsid w:val="009D531A"/>
    <w:rsid w:val="009D5380"/>
    <w:rsid w:val="009D5C21"/>
    <w:rsid w:val="009E0D5F"/>
    <w:rsid w:val="009E1006"/>
    <w:rsid w:val="009E2BC4"/>
    <w:rsid w:val="009E4586"/>
    <w:rsid w:val="009E6D6C"/>
    <w:rsid w:val="009F6B46"/>
    <w:rsid w:val="00A04DC6"/>
    <w:rsid w:val="00A10416"/>
    <w:rsid w:val="00A10D9D"/>
    <w:rsid w:val="00A11147"/>
    <w:rsid w:val="00A1513F"/>
    <w:rsid w:val="00A205E6"/>
    <w:rsid w:val="00A234D7"/>
    <w:rsid w:val="00A234EF"/>
    <w:rsid w:val="00A23BEB"/>
    <w:rsid w:val="00A26239"/>
    <w:rsid w:val="00A31662"/>
    <w:rsid w:val="00A416D6"/>
    <w:rsid w:val="00A522C9"/>
    <w:rsid w:val="00A655BD"/>
    <w:rsid w:val="00A75769"/>
    <w:rsid w:val="00A75C53"/>
    <w:rsid w:val="00A76677"/>
    <w:rsid w:val="00A82C11"/>
    <w:rsid w:val="00A83693"/>
    <w:rsid w:val="00A8448C"/>
    <w:rsid w:val="00A917DA"/>
    <w:rsid w:val="00A931BD"/>
    <w:rsid w:val="00A94317"/>
    <w:rsid w:val="00A975DC"/>
    <w:rsid w:val="00AA117F"/>
    <w:rsid w:val="00AA1C82"/>
    <w:rsid w:val="00AA1CF6"/>
    <w:rsid w:val="00AA2F99"/>
    <w:rsid w:val="00AB2FA6"/>
    <w:rsid w:val="00AB58C4"/>
    <w:rsid w:val="00AB7A25"/>
    <w:rsid w:val="00AC0224"/>
    <w:rsid w:val="00AC36F7"/>
    <w:rsid w:val="00AC5638"/>
    <w:rsid w:val="00AC6FC7"/>
    <w:rsid w:val="00AC7B5F"/>
    <w:rsid w:val="00AD02F1"/>
    <w:rsid w:val="00AD14C5"/>
    <w:rsid w:val="00AD1541"/>
    <w:rsid w:val="00AD39C8"/>
    <w:rsid w:val="00AD5641"/>
    <w:rsid w:val="00AE0DBE"/>
    <w:rsid w:val="00AE0ECA"/>
    <w:rsid w:val="00AE2B59"/>
    <w:rsid w:val="00AE47AF"/>
    <w:rsid w:val="00AE58BD"/>
    <w:rsid w:val="00AE5CCF"/>
    <w:rsid w:val="00AF03BF"/>
    <w:rsid w:val="00AF352C"/>
    <w:rsid w:val="00B02F14"/>
    <w:rsid w:val="00B03056"/>
    <w:rsid w:val="00B051E5"/>
    <w:rsid w:val="00B06EDB"/>
    <w:rsid w:val="00B14298"/>
    <w:rsid w:val="00B159C9"/>
    <w:rsid w:val="00B27ABF"/>
    <w:rsid w:val="00B33BA9"/>
    <w:rsid w:val="00B360E5"/>
    <w:rsid w:val="00B37C8C"/>
    <w:rsid w:val="00B42651"/>
    <w:rsid w:val="00B4713E"/>
    <w:rsid w:val="00B521FB"/>
    <w:rsid w:val="00B62ACD"/>
    <w:rsid w:val="00B655E1"/>
    <w:rsid w:val="00B65764"/>
    <w:rsid w:val="00B67969"/>
    <w:rsid w:val="00B80179"/>
    <w:rsid w:val="00B86F9D"/>
    <w:rsid w:val="00B961F7"/>
    <w:rsid w:val="00B968CF"/>
    <w:rsid w:val="00BA0133"/>
    <w:rsid w:val="00BA0E1E"/>
    <w:rsid w:val="00BA5378"/>
    <w:rsid w:val="00BA6644"/>
    <w:rsid w:val="00BB1397"/>
    <w:rsid w:val="00BB1755"/>
    <w:rsid w:val="00BB1EE8"/>
    <w:rsid w:val="00BB2B57"/>
    <w:rsid w:val="00BB425E"/>
    <w:rsid w:val="00BC22A4"/>
    <w:rsid w:val="00BD08AE"/>
    <w:rsid w:val="00BD300A"/>
    <w:rsid w:val="00BD495A"/>
    <w:rsid w:val="00BE5655"/>
    <w:rsid w:val="00BF3797"/>
    <w:rsid w:val="00BF5C74"/>
    <w:rsid w:val="00BF72D1"/>
    <w:rsid w:val="00C00342"/>
    <w:rsid w:val="00C01EB8"/>
    <w:rsid w:val="00C077CB"/>
    <w:rsid w:val="00C114F1"/>
    <w:rsid w:val="00C11A4D"/>
    <w:rsid w:val="00C12B58"/>
    <w:rsid w:val="00C1334B"/>
    <w:rsid w:val="00C134A0"/>
    <w:rsid w:val="00C17432"/>
    <w:rsid w:val="00C179D2"/>
    <w:rsid w:val="00C17B2A"/>
    <w:rsid w:val="00C207C8"/>
    <w:rsid w:val="00C22489"/>
    <w:rsid w:val="00C23CC0"/>
    <w:rsid w:val="00C251EF"/>
    <w:rsid w:val="00C261F5"/>
    <w:rsid w:val="00C26664"/>
    <w:rsid w:val="00C300D5"/>
    <w:rsid w:val="00C33940"/>
    <w:rsid w:val="00C37435"/>
    <w:rsid w:val="00C43130"/>
    <w:rsid w:val="00C46A33"/>
    <w:rsid w:val="00C60ECA"/>
    <w:rsid w:val="00C620F0"/>
    <w:rsid w:val="00C62610"/>
    <w:rsid w:val="00C63C5C"/>
    <w:rsid w:val="00C64476"/>
    <w:rsid w:val="00C6522A"/>
    <w:rsid w:val="00C652F2"/>
    <w:rsid w:val="00C6632E"/>
    <w:rsid w:val="00C67757"/>
    <w:rsid w:val="00C70666"/>
    <w:rsid w:val="00C729EA"/>
    <w:rsid w:val="00C75696"/>
    <w:rsid w:val="00C8054E"/>
    <w:rsid w:val="00C82092"/>
    <w:rsid w:val="00C86967"/>
    <w:rsid w:val="00C9001A"/>
    <w:rsid w:val="00C90FF7"/>
    <w:rsid w:val="00C951A1"/>
    <w:rsid w:val="00C95274"/>
    <w:rsid w:val="00C96E34"/>
    <w:rsid w:val="00C979C0"/>
    <w:rsid w:val="00CA05CA"/>
    <w:rsid w:val="00CA140B"/>
    <w:rsid w:val="00CA1E20"/>
    <w:rsid w:val="00CA2E4F"/>
    <w:rsid w:val="00CA5188"/>
    <w:rsid w:val="00CA7122"/>
    <w:rsid w:val="00CB1B5E"/>
    <w:rsid w:val="00CB74D6"/>
    <w:rsid w:val="00CC5096"/>
    <w:rsid w:val="00CC597F"/>
    <w:rsid w:val="00CC6F48"/>
    <w:rsid w:val="00CD1A40"/>
    <w:rsid w:val="00CD3616"/>
    <w:rsid w:val="00CD5E62"/>
    <w:rsid w:val="00CE328F"/>
    <w:rsid w:val="00CE4991"/>
    <w:rsid w:val="00CE4CEC"/>
    <w:rsid w:val="00CE5A02"/>
    <w:rsid w:val="00CE62CC"/>
    <w:rsid w:val="00CE62F3"/>
    <w:rsid w:val="00CE687E"/>
    <w:rsid w:val="00CE7DA2"/>
    <w:rsid w:val="00CF07A9"/>
    <w:rsid w:val="00CF0DE0"/>
    <w:rsid w:val="00CF31D5"/>
    <w:rsid w:val="00CF65E6"/>
    <w:rsid w:val="00D016B4"/>
    <w:rsid w:val="00D02BD2"/>
    <w:rsid w:val="00D03CAA"/>
    <w:rsid w:val="00D069E0"/>
    <w:rsid w:val="00D0746D"/>
    <w:rsid w:val="00D101E0"/>
    <w:rsid w:val="00D11978"/>
    <w:rsid w:val="00D123B3"/>
    <w:rsid w:val="00D12C51"/>
    <w:rsid w:val="00D150C5"/>
    <w:rsid w:val="00D1623E"/>
    <w:rsid w:val="00D16ECD"/>
    <w:rsid w:val="00D2017D"/>
    <w:rsid w:val="00D208A3"/>
    <w:rsid w:val="00D21465"/>
    <w:rsid w:val="00D22565"/>
    <w:rsid w:val="00D226B3"/>
    <w:rsid w:val="00D24873"/>
    <w:rsid w:val="00D26284"/>
    <w:rsid w:val="00D31252"/>
    <w:rsid w:val="00D34876"/>
    <w:rsid w:val="00D405E1"/>
    <w:rsid w:val="00D47182"/>
    <w:rsid w:val="00D5796E"/>
    <w:rsid w:val="00D64C03"/>
    <w:rsid w:val="00D66422"/>
    <w:rsid w:val="00D7063F"/>
    <w:rsid w:val="00D71512"/>
    <w:rsid w:val="00D7501B"/>
    <w:rsid w:val="00D76FE1"/>
    <w:rsid w:val="00D83AA8"/>
    <w:rsid w:val="00D909B1"/>
    <w:rsid w:val="00D93B94"/>
    <w:rsid w:val="00D94A0A"/>
    <w:rsid w:val="00D94D97"/>
    <w:rsid w:val="00DA64D2"/>
    <w:rsid w:val="00DA7E1E"/>
    <w:rsid w:val="00DB1AA4"/>
    <w:rsid w:val="00DB265D"/>
    <w:rsid w:val="00DB283C"/>
    <w:rsid w:val="00DC5DA2"/>
    <w:rsid w:val="00DC5E24"/>
    <w:rsid w:val="00DC6869"/>
    <w:rsid w:val="00DE0635"/>
    <w:rsid w:val="00DE1AC5"/>
    <w:rsid w:val="00DE5E62"/>
    <w:rsid w:val="00DE751A"/>
    <w:rsid w:val="00DF1C71"/>
    <w:rsid w:val="00DF3036"/>
    <w:rsid w:val="00E0027A"/>
    <w:rsid w:val="00E01002"/>
    <w:rsid w:val="00E074BD"/>
    <w:rsid w:val="00E07A40"/>
    <w:rsid w:val="00E1044F"/>
    <w:rsid w:val="00E10D38"/>
    <w:rsid w:val="00E10E52"/>
    <w:rsid w:val="00E11E2D"/>
    <w:rsid w:val="00E15E6B"/>
    <w:rsid w:val="00E16C68"/>
    <w:rsid w:val="00E17537"/>
    <w:rsid w:val="00E2134C"/>
    <w:rsid w:val="00E24DA7"/>
    <w:rsid w:val="00E2542A"/>
    <w:rsid w:val="00E265DD"/>
    <w:rsid w:val="00E310FE"/>
    <w:rsid w:val="00E34517"/>
    <w:rsid w:val="00E361FA"/>
    <w:rsid w:val="00E42636"/>
    <w:rsid w:val="00E42D60"/>
    <w:rsid w:val="00E43808"/>
    <w:rsid w:val="00E51E90"/>
    <w:rsid w:val="00E53875"/>
    <w:rsid w:val="00E569B4"/>
    <w:rsid w:val="00E60D86"/>
    <w:rsid w:val="00E61777"/>
    <w:rsid w:val="00E63BE9"/>
    <w:rsid w:val="00E6400E"/>
    <w:rsid w:val="00E64F83"/>
    <w:rsid w:val="00E66AE1"/>
    <w:rsid w:val="00E70EA8"/>
    <w:rsid w:val="00E745AF"/>
    <w:rsid w:val="00E74DD6"/>
    <w:rsid w:val="00E752F7"/>
    <w:rsid w:val="00E7551F"/>
    <w:rsid w:val="00E76B48"/>
    <w:rsid w:val="00E81BF8"/>
    <w:rsid w:val="00E823C1"/>
    <w:rsid w:val="00E826DE"/>
    <w:rsid w:val="00E83B90"/>
    <w:rsid w:val="00E84120"/>
    <w:rsid w:val="00E97DE7"/>
    <w:rsid w:val="00EA1126"/>
    <w:rsid w:val="00EA19FA"/>
    <w:rsid w:val="00EA59FC"/>
    <w:rsid w:val="00EA7055"/>
    <w:rsid w:val="00EA7294"/>
    <w:rsid w:val="00EB2CBE"/>
    <w:rsid w:val="00EB3716"/>
    <w:rsid w:val="00EB4FA5"/>
    <w:rsid w:val="00EB74E2"/>
    <w:rsid w:val="00EB7A88"/>
    <w:rsid w:val="00EC059F"/>
    <w:rsid w:val="00EC0638"/>
    <w:rsid w:val="00EC1B33"/>
    <w:rsid w:val="00EC201E"/>
    <w:rsid w:val="00EC4233"/>
    <w:rsid w:val="00EC5E10"/>
    <w:rsid w:val="00EC73FD"/>
    <w:rsid w:val="00EC78F7"/>
    <w:rsid w:val="00ED330B"/>
    <w:rsid w:val="00EE15F3"/>
    <w:rsid w:val="00EE258C"/>
    <w:rsid w:val="00EE3BA1"/>
    <w:rsid w:val="00EE56BF"/>
    <w:rsid w:val="00EF72BF"/>
    <w:rsid w:val="00F000A5"/>
    <w:rsid w:val="00F00DC3"/>
    <w:rsid w:val="00F03248"/>
    <w:rsid w:val="00F03C33"/>
    <w:rsid w:val="00F04BE9"/>
    <w:rsid w:val="00F06161"/>
    <w:rsid w:val="00F062F8"/>
    <w:rsid w:val="00F10A4B"/>
    <w:rsid w:val="00F1269E"/>
    <w:rsid w:val="00F137ED"/>
    <w:rsid w:val="00F156A8"/>
    <w:rsid w:val="00F16BE0"/>
    <w:rsid w:val="00F323BB"/>
    <w:rsid w:val="00F324AA"/>
    <w:rsid w:val="00F32D5B"/>
    <w:rsid w:val="00F40E51"/>
    <w:rsid w:val="00F425CC"/>
    <w:rsid w:val="00F449E0"/>
    <w:rsid w:val="00F54111"/>
    <w:rsid w:val="00F542A9"/>
    <w:rsid w:val="00F60CCC"/>
    <w:rsid w:val="00F67899"/>
    <w:rsid w:val="00F7033C"/>
    <w:rsid w:val="00F70DF0"/>
    <w:rsid w:val="00F90A9C"/>
    <w:rsid w:val="00F918AD"/>
    <w:rsid w:val="00F9557E"/>
    <w:rsid w:val="00FA0678"/>
    <w:rsid w:val="00FA38A5"/>
    <w:rsid w:val="00FA5D26"/>
    <w:rsid w:val="00FA6004"/>
    <w:rsid w:val="00FB0BEE"/>
    <w:rsid w:val="00FB0E6A"/>
    <w:rsid w:val="00FB43A6"/>
    <w:rsid w:val="00FB4B71"/>
    <w:rsid w:val="00FB534A"/>
    <w:rsid w:val="00FC36E3"/>
    <w:rsid w:val="00FC3F10"/>
    <w:rsid w:val="00FD0B19"/>
    <w:rsid w:val="00FD62E9"/>
    <w:rsid w:val="00FD6733"/>
    <w:rsid w:val="00FD6F11"/>
    <w:rsid w:val="00FE24E1"/>
    <w:rsid w:val="00FF2E16"/>
    <w:rsid w:val="00FF513D"/>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785D"/>
  <w15:docId w15:val="{F12CCA42-2E65-4822-A47B-E5DCC186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Ненумерованный список,Bullet List,FooterText,numbered,Paragraphe de liste1,lp1,List Paragraph,ТЗ список,abzac,Use Case List Paragraph,it_List1,Абзац списка литеральный,Нумерованый список,Нумерованный спиков,Абзац списка для документа,4.2.2"/>
    <w:basedOn w:val="a3"/>
    <w:link w:val="ad"/>
    <w:qFormat/>
    <w:rsid w:val="00606599"/>
    <w:pPr>
      <w:ind w:left="720"/>
      <w:contextualSpacing/>
    </w:pPr>
  </w:style>
  <w:style w:type="table" w:styleId="ae">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0">
    <w:name w:val="Body Text"/>
    <w:basedOn w:val="a3"/>
    <w:link w:val="af1"/>
    <w:rsid w:val="001139F2"/>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4"/>
    <w:link w:val="af0"/>
    <w:rsid w:val="001139F2"/>
    <w:rPr>
      <w:rFonts w:ascii="Times New Roman" w:eastAsia="Times New Roman" w:hAnsi="Times New Roman" w:cs="Times New Roman"/>
      <w:sz w:val="24"/>
      <w:szCs w:val="24"/>
    </w:rPr>
  </w:style>
  <w:style w:type="paragraph" w:styleId="af2">
    <w:name w:val="footnote text"/>
    <w:basedOn w:val="a3"/>
    <w:link w:val="af3"/>
    <w:uiPriority w:val="99"/>
    <w:semiHidden/>
    <w:unhideWhenUsed/>
    <w:rsid w:val="00BA0133"/>
    <w:pPr>
      <w:spacing w:after="0" w:line="240" w:lineRule="auto"/>
    </w:pPr>
    <w:rPr>
      <w:sz w:val="20"/>
      <w:szCs w:val="20"/>
    </w:rPr>
  </w:style>
  <w:style w:type="character" w:customStyle="1" w:styleId="af3">
    <w:name w:val="Текст сноски Знак"/>
    <w:basedOn w:val="a4"/>
    <w:link w:val="af2"/>
    <w:uiPriority w:val="99"/>
    <w:semiHidden/>
    <w:rsid w:val="00BA0133"/>
    <w:rPr>
      <w:sz w:val="20"/>
      <w:szCs w:val="20"/>
    </w:rPr>
  </w:style>
  <w:style w:type="character" w:styleId="af4">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uiPriority w:val="99"/>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paragraph" w:styleId="af5">
    <w:name w:val="header"/>
    <w:basedOn w:val="a3"/>
    <w:link w:val="af6"/>
    <w:unhideWhenUsed/>
    <w:rsid w:val="000623E0"/>
    <w:pPr>
      <w:tabs>
        <w:tab w:val="center" w:pos="4677"/>
        <w:tab w:val="right" w:pos="9355"/>
      </w:tabs>
      <w:spacing w:after="0" w:line="240" w:lineRule="auto"/>
    </w:pPr>
  </w:style>
  <w:style w:type="character" w:customStyle="1" w:styleId="af6">
    <w:name w:val="Верхний колонтитул Знак"/>
    <w:basedOn w:val="a4"/>
    <w:link w:val="af5"/>
    <w:rsid w:val="000623E0"/>
  </w:style>
  <w:style w:type="paragraph" w:styleId="af7">
    <w:name w:val="footer"/>
    <w:basedOn w:val="a3"/>
    <w:link w:val="af8"/>
    <w:uiPriority w:val="99"/>
    <w:unhideWhenUsed/>
    <w:rsid w:val="000623E0"/>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0623E0"/>
  </w:style>
  <w:style w:type="character" w:customStyle="1" w:styleId="5">
    <w:name w:val="Неразрешенное упоминание5"/>
    <w:basedOn w:val="a4"/>
    <w:uiPriority w:val="99"/>
    <w:semiHidden/>
    <w:unhideWhenUsed/>
    <w:rsid w:val="00AB2FA6"/>
    <w:rPr>
      <w:color w:val="605E5C"/>
      <w:shd w:val="clear" w:color="auto" w:fill="E1DFDD"/>
    </w:rPr>
  </w:style>
  <w:style w:type="character" w:customStyle="1" w:styleId="6">
    <w:name w:val="Неразрешенное упоминание6"/>
    <w:basedOn w:val="a4"/>
    <w:uiPriority w:val="99"/>
    <w:semiHidden/>
    <w:unhideWhenUsed/>
    <w:rsid w:val="00763BE9"/>
    <w:rPr>
      <w:color w:val="605E5C"/>
      <w:shd w:val="clear" w:color="auto" w:fill="E1DFDD"/>
    </w:rPr>
  </w:style>
  <w:style w:type="paragraph" w:styleId="af9">
    <w:name w:val="No Spacing"/>
    <w:aliases w:val="мой,МОЙ,Без интервала 111,МММ,МОЙ МОЙ,для таблиц,No Spacing1,No Spacing"/>
    <w:link w:val="afa"/>
    <w:uiPriority w:val="1"/>
    <w:qFormat/>
    <w:rsid w:val="00AA1C82"/>
    <w:pPr>
      <w:spacing w:after="0" w:line="240" w:lineRule="auto"/>
    </w:pPr>
    <w:rPr>
      <w:rFonts w:ascii="Calibri" w:eastAsia="Times New Roman" w:hAnsi="Calibri" w:cs="Times New Roman"/>
    </w:rPr>
  </w:style>
  <w:style w:type="paragraph" w:customStyle="1" w:styleId="rvps5">
    <w:name w:val="rvps5"/>
    <w:basedOn w:val="a3"/>
    <w:rsid w:val="00AA1C82"/>
    <w:pPr>
      <w:spacing w:after="120" w:line="240" w:lineRule="auto"/>
      <w:jc w:val="both"/>
    </w:pPr>
    <w:rPr>
      <w:rFonts w:ascii="Times New Roman" w:eastAsia="Times New Roman" w:hAnsi="Times New Roman" w:cs="Times New Roman"/>
      <w:sz w:val="24"/>
      <w:szCs w:val="24"/>
    </w:rPr>
  </w:style>
  <w:style w:type="paragraph" w:customStyle="1" w:styleId="ConsPlusNonformat">
    <w:name w:val="ConsPlusNonformat"/>
    <w:qFormat/>
    <w:rsid w:val="00AA1C82"/>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a">
    <w:name w:val="Без интервала Знак"/>
    <w:aliases w:val="мой Знак,МОЙ Знак,Без интервала 111 Знак,МММ Знак,МОЙ МОЙ Знак,для таблиц Знак,No Spacing1 Знак,No Spacing Знак"/>
    <w:link w:val="af9"/>
    <w:uiPriority w:val="1"/>
    <w:qFormat/>
    <w:locked/>
    <w:rsid w:val="00AA1C82"/>
    <w:rPr>
      <w:rFonts w:ascii="Calibri" w:eastAsia="Times New Roman" w:hAnsi="Calibri" w:cs="Times New Roman"/>
    </w:rPr>
  </w:style>
  <w:style w:type="character" w:styleId="afb">
    <w:name w:val="annotation reference"/>
    <w:basedOn w:val="a4"/>
    <w:uiPriority w:val="99"/>
    <w:semiHidden/>
    <w:unhideWhenUsed/>
    <w:rsid w:val="00E074BD"/>
    <w:rPr>
      <w:sz w:val="16"/>
      <w:szCs w:val="16"/>
    </w:rPr>
  </w:style>
  <w:style w:type="paragraph" w:styleId="afc">
    <w:name w:val="annotation text"/>
    <w:basedOn w:val="a3"/>
    <w:link w:val="afd"/>
    <w:uiPriority w:val="99"/>
    <w:semiHidden/>
    <w:unhideWhenUsed/>
    <w:rsid w:val="00E074BD"/>
    <w:pPr>
      <w:spacing w:line="240" w:lineRule="auto"/>
    </w:pPr>
    <w:rPr>
      <w:rFonts w:ascii="Calibri" w:eastAsia="Times New Roman" w:hAnsi="Calibri" w:cs="Times New Roman"/>
      <w:sz w:val="20"/>
      <w:szCs w:val="20"/>
    </w:rPr>
  </w:style>
  <w:style w:type="character" w:customStyle="1" w:styleId="afd">
    <w:name w:val="Текст примечания Знак"/>
    <w:basedOn w:val="a4"/>
    <w:link w:val="afc"/>
    <w:uiPriority w:val="99"/>
    <w:semiHidden/>
    <w:rsid w:val="00E074BD"/>
    <w:rPr>
      <w:rFonts w:ascii="Calibri" w:eastAsia="Times New Roman" w:hAnsi="Calibri" w:cs="Times New Roman"/>
      <w:sz w:val="20"/>
      <w:szCs w:val="20"/>
    </w:rPr>
  </w:style>
  <w:style w:type="character" w:customStyle="1" w:styleId="ad">
    <w:name w:val="Абзац списка Знак"/>
    <w:aliases w:val="Ненумерованный список Знак,Bullet List Знак,FooterText Знак,numbered Знак,Paragraphe de liste1 Знак,lp1 Знак,List Paragraph Знак,ТЗ список Знак,abzac Знак,Use Case List Paragraph Знак,it_List1 Знак,Абзац списка литеральный Знак"/>
    <w:link w:val="ac"/>
    <w:qFormat/>
    <w:rsid w:val="00401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574626637">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68840871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58587959">
      <w:bodyDiv w:val="1"/>
      <w:marLeft w:val="0"/>
      <w:marRight w:val="0"/>
      <w:marTop w:val="0"/>
      <w:marBottom w:val="0"/>
      <w:divBdr>
        <w:top w:val="none" w:sz="0" w:space="0" w:color="auto"/>
        <w:left w:val="none" w:sz="0" w:space="0" w:color="auto"/>
        <w:bottom w:val="none" w:sz="0" w:space="0" w:color="auto"/>
        <w:right w:val="none" w:sz="0" w:space="0" w:color="auto"/>
      </w:divBdr>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42879348">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1612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image" Target="media/image2.png"/><Relationship Id="rId18" Type="http://schemas.openxmlformats.org/officeDocument/2006/relationships/hyperlink" Target="http://zakupki.gov.ru/epz/contract/contractCard/common-info.html?reestrNumber=202240012582500005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zakupki.gov.ru/epz/contract/contractCard/common-info.html?reestrNumber=2026200366525000059" TargetMode="External"/><Relationship Id="rId2" Type="http://schemas.openxmlformats.org/officeDocument/2006/relationships/numbering" Target="numbering.xml"/><Relationship Id="rId16" Type="http://schemas.openxmlformats.org/officeDocument/2006/relationships/hyperlink" Target="http://zakupki.gov.ru/epz/contract/contractCard/common-info.html?reestrNumber=2026200164325000011"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EA4211143A4F3EA1879F020B1CB132"/>
        <w:category>
          <w:name w:val="Общие"/>
          <w:gallery w:val="placeholder"/>
        </w:category>
        <w:types>
          <w:type w:val="bbPlcHdr"/>
        </w:types>
        <w:behaviors>
          <w:behavior w:val="content"/>
        </w:behaviors>
        <w:guid w:val="{FE08FE11-7CAD-4F5B-9B11-7A25581919FB}"/>
      </w:docPartPr>
      <w:docPartBody>
        <w:p w:rsidR="00000000" w:rsidRDefault="0071284C" w:rsidP="0071284C">
          <w:pPr>
            <w:pStyle w:val="09EA4211143A4F3EA1879F020B1CB132"/>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iberation Serif">
    <w:altName w:val="Times New Roman"/>
    <w:charset w:val="CC"/>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4C"/>
    <w:rsid w:val="0071284C"/>
    <w:rsid w:val="00AB7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1284C"/>
    <w:rPr>
      <w:color w:val="808080"/>
    </w:rPr>
  </w:style>
  <w:style w:type="paragraph" w:customStyle="1" w:styleId="09EA4211143A4F3EA1879F020B1CB132">
    <w:name w:val="09EA4211143A4F3EA1879F020B1CB132"/>
    <w:rsid w:val="007128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2957-2D8C-4FE6-A86E-5A19B05A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29</Pages>
  <Words>12234</Words>
  <Characters>69738</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DOC-MARKER-Cowbmwm2iCKIcrurAD82qQ</dc:description>
  <cp:lastModifiedBy>Professional</cp:lastModifiedBy>
  <cp:revision>2</cp:revision>
  <cp:lastPrinted>2022-10-10T11:28:00Z</cp:lastPrinted>
  <dcterms:created xsi:type="dcterms:W3CDTF">2026-07-02T11:23:00Z</dcterms:created>
  <dcterms:modified xsi:type="dcterms:W3CDTF">2026-07-02T11:23:00Z</dcterms:modified>
</cp:coreProperties>
</file>