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285F" w14:textId="77777777" w:rsidR="00021850" w:rsidRPr="00345420" w:rsidRDefault="00021850" w:rsidP="00021850">
      <w:pPr>
        <w:spacing w:after="0" w:line="240" w:lineRule="auto"/>
        <w:ind w:left="-142"/>
        <w:jc w:val="center"/>
        <w:outlineLvl w:val="0"/>
        <w:rPr>
          <w:rFonts w:ascii="Times New Roman" w:hAnsi="Times New Roman"/>
          <w:b/>
          <w:iCs/>
        </w:rPr>
      </w:pPr>
      <w:proofErr w:type="spellStart"/>
      <w:r w:rsidRPr="00345420">
        <w:rPr>
          <w:rFonts w:ascii="Times New Roman" w:hAnsi="Times New Roman"/>
          <w:b/>
          <w:iCs/>
        </w:rPr>
        <w:t>Техническ</w:t>
      </w:r>
      <w:proofErr w:type="spellEnd"/>
      <w:r w:rsidRPr="00345420">
        <w:rPr>
          <w:rFonts w:ascii="Times New Roman" w:hAnsi="Times New Roman"/>
          <w:b/>
          <w:iCs/>
        </w:rPr>
        <w:t>⁠‌‌​‍‌​⁠﻿﻿​﻿​​‌﻿</w:t>
      </w:r>
      <w:proofErr w:type="spellStart"/>
      <w:r w:rsidRPr="00345420">
        <w:rPr>
          <w:rFonts w:ascii="Times New Roman" w:hAnsi="Times New Roman"/>
          <w:b/>
          <w:iCs/>
        </w:rPr>
        <w:t>ое</w:t>
      </w:r>
      <w:proofErr w:type="spellEnd"/>
      <w:r w:rsidRPr="00345420">
        <w:rPr>
          <w:rFonts w:ascii="Times New Roman" w:hAnsi="Times New Roman"/>
          <w:b/>
          <w:iCs/>
        </w:rPr>
        <w:t xml:space="preserve"> задание</w:t>
      </w:r>
    </w:p>
    <w:p w14:paraId="33E6C577" w14:textId="7AEAF842" w:rsidR="00021850" w:rsidRDefault="00E16717" w:rsidP="00021850">
      <w:pPr>
        <w:spacing w:after="0" w:line="240" w:lineRule="auto"/>
        <w:jc w:val="center"/>
        <w:rPr>
          <w:rFonts w:ascii="Times New Roman" w:hAnsi="Times New Roman"/>
          <w:b/>
          <w:iCs/>
        </w:rPr>
      </w:pPr>
      <w:proofErr w:type="gramStart"/>
      <w:r>
        <w:rPr>
          <w:rFonts w:ascii="Times New Roman" w:hAnsi="Times New Roman"/>
          <w:b/>
          <w:iCs/>
        </w:rPr>
        <w:t>На  п</w:t>
      </w:r>
      <w:r w:rsidR="00021850" w:rsidRPr="00345420">
        <w:rPr>
          <w:rFonts w:ascii="Times New Roman" w:hAnsi="Times New Roman"/>
          <w:b/>
          <w:iCs/>
        </w:rPr>
        <w:t>оставк</w:t>
      </w:r>
      <w:r>
        <w:rPr>
          <w:rFonts w:ascii="Times New Roman" w:hAnsi="Times New Roman"/>
          <w:b/>
          <w:iCs/>
        </w:rPr>
        <w:t>у</w:t>
      </w:r>
      <w:proofErr w:type="gramEnd"/>
      <w:r w:rsidR="00021850" w:rsidRPr="00345420">
        <w:rPr>
          <w:rFonts w:ascii="Times New Roman" w:hAnsi="Times New Roman"/>
          <w:b/>
          <w:iCs/>
        </w:rPr>
        <w:t xml:space="preserve"> </w:t>
      </w:r>
      <w:r w:rsidR="00021850">
        <w:rPr>
          <w:rFonts w:ascii="Times New Roman" w:hAnsi="Times New Roman"/>
          <w:b/>
          <w:iCs/>
        </w:rPr>
        <w:t>стульев для столовой</w:t>
      </w:r>
      <w:r w:rsidR="00021850" w:rsidRPr="00345420">
        <w:rPr>
          <w:rFonts w:ascii="Times New Roman" w:hAnsi="Times New Roman"/>
          <w:b/>
          <w:iCs/>
        </w:rPr>
        <w:t xml:space="preserve"> для нужд</w:t>
      </w:r>
      <w:r w:rsidR="00DC1B0E">
        <w:rPr>
          <w:rFonts w:ascii="Times New Roman" w:hAnsi="Times New Roman"/>
          <w:b/>
          <w:iCs/>
        </w:rPr>
        <w:t xml:space="preserve"> </w:t>
      </w:r>
      <w:r w:rsidR="00021850" w:rsidRPr="00345420">
        <w:rPr>
          <w:rFonts w:ascii="Times New Roman" w:hAnsi="Times New Roman"/>
          <w:b/>
          <w:iCs/>
        </w:rPr>
        <w:t xml:space="preserve">ГБУ </w:t>
      </w:r>
      <w:proofErr w:type="spellStart"/>
      <w:r w:rsidR="00021850" w:rsidRPr="00345420">
        <w:rPr>
          <w:rFonts w:ascii="Times New Roman" w:hAnsi="Times New Roman"/>
          <w:b/>
          <w:iCs/>
        </w:rPr>
        <w:t>Бакалинский</w:t>
      </w:r>
      <w:proofErr w:type="spellEnd"/>
      <w:r w:rsidR="00021850" w:rsidRPr="00345420">
        <w:rPr>
          <w:rFonts w:ascii="Times New Roman" w:hAnsi="Times New Roman"/>
          <w:b/>
          <w:iCs/>
        </w:rPr>
        <w:t xml:space="preserve"> </w:t>
      </w:r>
      <w:r w:rsidR="00DC1B0E">
        <w:rPr>
          <w:rFonts w:ascii="Times New Roman" w:hAnsi="Times New Roman"/>
          <w:b/>
          <w:iCs/>
        </w:rPr>
        <w:t>ДСО «Урман»</w:t>
      </w:r>
    </w:p>
    <w:p w14:paraId="48D968B4" w14:textId="77777777" w:rsidR="00E16717" w:rsidRPr="00E16717" w:rsidRDefault="00E16717" w:rsidP="00E16717">
      <w:pPr>
        <w:ind w:firstLine="709"/>
        <w:jc w:val="both"/>
        <w:rPr>
          <w:rFonts w:ascii="Times New Roman" w:hAnsi="Times New Roman"/>
          <w:i/>
          <w:iCs/>
          <w:color w:val="000000"/>
        </w:rPr>
      </w:pPr>
      <w:r w:rsidRPr="00E16717">
        <w:rPr>
          <w:rFonts w:ascii="Times New Roman" w:hAnsi="Times New Roman"/>
          <w:i/>
          <w:iCs/>
          <w:color w:val="000000"/>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266"/>
        <w:gridCol w:w="2891"/>
        <w:gridCol w:w="1313"/>
        <w:gridCol w:w="1540"/>
        <w:gridCol w:w="1683"/>
      </w:tblGrid>
      <w:tr w:rsidR="00E16717" w:rsidRPr="00E16717" w14:paraId="3B0DDFCA" w14:textId="77777777" w:rsidTr="00E16717">
        <w:trPr>
          <w:trHeight w:val="247"/>
          <w:jc w:val="center"/>
        </w:trPr>
        <w:tc>
          <w:tcPr>
            <w:tcW w:w="652" w:type="dxa"/>
            <w:vMerge w:val="restart"/>
            <w:tcBorders>
              <w:top w:val="single" w:sz="4" w:space="0" w:color="auto"/>
              <w:left w:val="single" w:sz="4" w:space="0" w:color="auto"/>
              <w:bottom w:val="single" w:sz="4" w:space="0" w:color="auto"/>
              <w:right w:val="single" w:sz="4" w:space="0" w:color="auto"/>
            </w:tcBorders>
            <w:hideMark/>
          </w:tcPr>
          <w:p w14:paraId="5792A592"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 п/п</w:t>
            </w:r>
          </w:p>
        </w:tc>
        <w:tc>
          <w:tcPr>
            <w:tcW w:w="1266" w:type="dxa"/>
            <w:vMerge w:val="restart"/>
            <w:tcBorders>
              <w:top w:val="single" w:sz="4" w:space="0" w:color="auto"/>
              <w:left w:val="single" w:sz="4" w:space="0" w:color="auto"/>
              <w:bottom w:val="single" w:sz="4" w:space="0" w:color="auto"/>
              <w:right w:val="single" w:sz="4" w:space="0" w:color="auto"/>
            </w:tcBorders>
            <w:hideMark/>
          </w:tcPr>
          <w:p w14:paraId="2FE6A643"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Код ОКПД2</w:t>
            </w:r>
          </w:p>
        </w:tc>
        <w:tc>
          <w:tcPr>
            <w:tcW w:w="2891" w:type="dxa"/>
            <w:vMerge w:val="restart"/>
            <w:tcBorders>
              <w:top w:val="single" w:sz="4" w:space="0" w:color="auto"/>
              <w:left w:val="single" w:sz="4" w:space="0" w:color="auto"/>
              <w:bottom w:val="single" w:sz="4" w:space="0" w:color="auto"/>
              <w:right w:val="single" w:sz="4" w:space="0" w:color="auto"/>
            </w:tcBorders>
            <w:hideMark/>
          </w:tcPr>
          <w:p w14:paraId="3E85121C"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Наименование</w:t>
            </w:r>
          </w:p>
        </w:tc>
        <w:tc>
          <w:tcPr>
            <w:tcW w:w="4536" w:type="dxa"/>
            <w:gridSpan w:val="3"/>
            <w:tcBorders>
              <w:top w:val="single" w:sz="4" w:space="0" w:color="auto"/>
              <w:left w:val="single" w:sz="4" w:space="0" w:color="auto"/>
              <w:bottom w:val="single" w:sz="4" w:space="0" w:color="auto"/>
              <w:right w:val="single" w:sz="4" w:space="0" w:color="auto"/>
            </w:tcBorders>
            <w:hideMark/>
          </w:tcPr>
          <w:p w14:paraId="121497BD"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Национальный режим</w:t>
            </w:r>
          </w:p>
        </w:tc>
      </w:tr>
      <w:tr w:rsidR="00E16717" w:rsidRPr="00E16717" w14:paraId="5FF349A9" w14:textId="77777777" w:rsidTr="00E16717">
        <w:trPr>
          <w:trHeight w:val="4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4F0FB8" w14:textId="77777777" w:rsidR="00E16717" w:rsidRPr="00E16717" w:rsidRDefault="00E16717" w:rsidP="00E16717">
            <w:pPr>
              <w:spacing w:after="0"/>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AB652" w14:textId="77777777" w:rsidR="00E16717" w:rsidRPr="00E16717" w:rsidRDefault="00E16717" w:rsidP="00E16717">
            <w:pPr>
              <w:spacing w:after="0"/>
              <w:rPr>
                <w:rFonts w:ascii="Times New Roman" w:hAnsi="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55A2" w14:textId="77777777" w:rsidR="00E16717" w:rsidRPr="00E16717" w:rsidRDefault="00E16717" w:rsidP="00E16717">
            <w:pPr>
              <w:spacing w:after="0"/>
              <w:rPr>
                <w:rFonts w:ascii="Times New Roman" w:hAnsi="Times New Roman"/>
                <w:color w:val="000000"/>
                <w:sz w:val="20"/>
                <w:szCs w:val="20"/>
              </w:rPr>
            </w:pPr>
          </w:p>
        </w:tc>
        <w:tc>
          <w:tcPr>
            <w:tcW w:w="1313" w:type="dxa"/>
            <w:tcBorders>
              <w:top w:val="single" w:sz="4" w:space="0" w:color="auto"/>
              <w:left w:val="single" w:sz="4" w:space="0" w:color="auto"/>
              <w:bottom w:val="single" w:sz="4" w:space="0" w:color="auto"/>
              <w:right w:val="single" w:sz="4" w:space="0" w:color="auto"/>
            </w:tcBorders>
            <w:hideMark/>
          </w:tcPr>
          <w:p w14:paraId="72CF0CA1"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1875 (Запрет)</w:t>
            </w:r>
          </w:p>
        </w:tc>
        <w:tc>
          <w:tcPr>
            <w:tcW w:w="1540" w:type="dxa"/>
            <w:tcBorders>
              <w:top w:val="single" w:sz="4" w:space="0" w:color="auto"/>
              <w:left w:val="single" w:sz="4" w:space="0" w:color="auto"/>
              <w:bottom w:val="single" w:sz="4" w:space="0" w:color="auto"/>
              <w:right w:val="single" w:sz="4" w:space="0" w:color="auto"/>
            </w:tcBorders>
            <w:hideMark/>
          </w:tcPr>
          <w:p w14:paraId="0C246218"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1875 (Ограничение)</w:t>
            </w:r>
          </w:p>
        </w:tc>
        <w:tc>
          <w:tcPr>
            <w:tcW w:w="1683" w:type="dxa"/>
            <w:tcBorders>
              <w:top w:val="single" w:sz="4" w:space="0" w:color="auto"/>
              <w:left w:val="single" w:sz="4" w:space="0" w:color="auto"/>
              <w:bottom w:val="single" w:sz="4" w:space="0" w:color="auto"/>
              <w:right w:val="single" w:sz="4" w:space="0" w:color="auto"/>
            </w:tcBorders>
            <w:hideMark/>
          </w:tcPr>
          <w:p w14:paraId="6AD3F1E2" w14:textId="77777777" w:rsidR="00E16717" w:rsidRPr="00E16717" w:rsidRDefault="00E16717" w:rsidP="00E16717">
            <w:pPr>
              <w:spacing w:after="0" w:line="240" w:lineRule="auto"/>
              <w:jc w:val="center"/>
              <w:rPr>
                <w:rFonts w:ascii="Times New Roman" w:hAnsi="Times New Roman"/>
                <w:color w:val="000000"/>
                <w:sz w:val="20"/>
                <w:szCs w:val="20"/>
              </w:rPr>
            </w:pPr>
            <w:r w:rsidRPr="00E16717">
              <w:rPr>
                <w:rFonts w:ascii="Times New Roman" w:hAnsi="Times New Roman"/>
                <w:color w:val="000000"/>
                <w:sz w:val="20"/>
                <w:szCs w:val="20"/>
              </w:rPr>
              <w:t>1875 (Преимущество)</w:t>
            </w:r>
          </w:p>
        </w:tc>
      </w:tr>
      <w:tr w:rsidR="00E16717" w:rsidRPr="00E16717" w14:paraId="4BB042A4" w14:textId="77777777" w:rsidTr="00E16717">
        <w:trPr>
          <w:trHeight w:val="315"/>
          <w:jc w:val="center"/>
        </w:trPr>
        <w:tc>
          <w:tcPr>
            <w:tcW w:w="652" w:type="dxa"/>
            <w:tcBorders>
              <w:top w:val="single" w:sz="4" w:space="0" w:color="auto"/>
              <w:left w:val="single" w:sz="4" w:space="0" w:color="auto"/>
              <w:bottom w:val="single" w:sz="4" w:space="0" w:color="auto"/>
              <w:right w:val="single" w:sz="4" w:space="0" w:color="auto"/>
            </w:tcBorders>
            <w:hideMark/>
          </w:tcPr>
          <w:p w14:paraId="135DBB3A" w14:textId="77777777" w:rsidR="00E16717" w:rsidRPr="00E16717" w:rsidRDefault="00E16717" w:rsidP="00E16717">
            <w:pPr>
              <w:spacing w:after="0" w:line="240" w:lineRule="auto"/>
              <w:jc w:val="both"/>
              <w:rPr>
                <w:rFonts w:ascii="Times New Roman" w:hAnsi="Times New Roman"/>
                <w:color w:val="000000"/>
                <w:sz w:val="20"/>
                <w:szCs w:val="20"/>
              </w:rPr>
            </w:pPr>
            <w:r w:rsidRPr="00E16717">
              <w:rPr>
                <w:rFonts w:ascii="Times New Roman" w:hAnsi="Times New Roman"/>
                <w:color w:val="000000"/>
                <w:sz w:val="20"/>
                <w:szCs w:val="20"/>
              </w:rPr>
              <w:t>1</w:t>
            </w:r>
          </w:p>
        </w:tc>
        <w:tc>
          <w:tcPr>
            <w:tcW w:w="1266" w:type="dxa"/>
            <w:tcBorders>
              <w:top w:val="single" w:sz="4" w:space="0" w:color="auto"/>
              <w:left w:val="single" w:sz="4" w:space="0" w:color="auto"/>
              <w:bottom w:val="single" w:sz="4" w:space="0" w:color="auto"/>
              <w:right w:val="single" w:sz="4" w:space="0" w:color="auto"/>
            </w:tcBorders>
          </w:tcPr>
          <w:p w14:paraId="0DE469F4" w14:textId="1EE6C93B" w:rsidR="00E16717" w:rsidRPr="00E16717" w:rsidRDefault="00E16717" w:rsidP="00E16717">
            <w:pPr>
              <w:spacing w:after="0" w:line="240" w:lineRule="auto"/>
              <w:jc w:val="both"/>
              <w:rPr>
                <w:rFonts w:ascii="Times New Roman" w:hAnsi="Times New Roman"/>
                <w:color w:val="000000"/>
                <w:sz w:val="20"/>
                <w:szCs w:val="20"/>
              </w:rPr>
            </w:pPr>
            <w:r w:rsidRPr="00E16717">
              <w:rPr>
                <w:rFonts w:ascii="Times New Roman" w:hAnsi="Times New Roman"/>
                <w:color w:val="000000"/>
                <w:sz w:val="20"/>
                <w:szCs w:val="20"/>
              </w:rPr>
              <w:t>31.09.14.110</w:t>
            </w:r>
          </w:p>
        </w:tc>
        <w:tc>
          <w:tcPr>
            <w:tcW w:w="2891" w:type="dxa"/>
            <w:tcBorders>
              <w:top w:val="single" w:sz="4" w:space="0" w:color="auto"/>
              <w:left w:val="single" w:sz="4" w:space="0" w:color="auto"/>
              <w:bottom w:val="single" w:sz="4" w:space="0" w:color="auto"/>
              <w:right w:val="single" w:sz="4" w:space="0" w:color="auto"/>
            </w:tcBorders>
          </w:tcPr>
          <w:p w14:paraId="0EC16CDE" w14:textId="0F976AFC" w:rsidR="00E16717" w:rsidRPr="00E16717" w:rsidRDefault="00E16717" w:rsidP="00E16717">
            <w:pPr>
              <w:spacing w:after="0" w:line="240" w:lineRule="auto"/>
              <w:rPr>
                <w:rFonts w:ascii="Times New Roman" w:eastAsia="Calibri" w:hAnsi="Times New Roman"/>
                <w:color w:val="000000"/>
                <w:sz w:val="20"/>
                <w:szCs w:val="20"/>
                <w:lang w:eastAsia="en-US"/>
              </w:rPr>
            </w:pPr>
            <w:r w:rsidRPr="00E16717">
              <w:rPr>
                <w:rFonts w:ascii="Times New Roman" w:eastAsia="SimSun" w:hAnsi="Times New Roman"/>
                <w:color w:val="00000A"/>
                <w:lang w:eastAsia="zh-CN" w:bidi="hi-IN"/>
              </w:rPr>
              <w:t>Стул</w:t>
            </w:r>
          </w:p>
        </w:tc>
        <w:tc>
          <w:tcPr>
            <w:tcW w:w="1313" w:type="dxa"/>
            <w:tcBorders>
              <w:top w:val="single" w:sz="4" w:space="0" w:color="auto"/>
              <w:left w:val="single" w:sz="4" w:space="0" w:color="auto"/>
              <w:bottom w:val="single" w:sz="4" w:space="0" w:color="auto"/>
              <w:right w:val="single" w:sz="4" w:space="0" w:color="auto"/>
            </w:tcBorders>
          </w:tcPr>
          <w:p w14:paraId="2D7A2F1B" w14:textId="3079A087" w:rsidR="00E16717" w:rsidRPr="00E16717" w:rsidRDefault="00E16717" w:rsidP="00E16717">
            <w:pPr>
              <w:spacing w:after="0" w:line="240" w:lineRule="auto"/>
              <w:jc w:val="both"/>
              <w:rPr>
                <w:rFonts w:ascii="Times New Roman" w:hAnsi="Times New Roman"/>
                <w:color w:val="000000"/>
                <w:sz w:val="20"/>
                <w:szCs w:val="20"/>
              </w:rPr>
            </w:pPr>
          </w:p>
        </w:tc>
        <w:tc>
          <w:tcPr>
            <w:tcW w:w="1540" w:type="dxa"/>
            <w:tcBorders>
              <w:top w:val="single" w:sz="4" w:space="0" w:color="auto"/>
              <w:left w:val="single" w:sz="4" w:space="0" w:color="auto"/>
              <w:bottom w:val="single" w:sz="4" w:space="0" w:color="auto"/>
              <w:right w:val="single" w:sz="4" w:space="0" w:color="auto"/>
            </w:tcBorders>
          </w:tcPr>
          <w:p w14:paraId="436DE9F6" w14:textId="21B1E494" w:rsidR="00E16717" w:rsidRPr="00E16717" w:rsidRDefault="00E16717" w:rsidP="00E16717">
            <w:pPr>
              <w:spacing w:after="0" w:line="240" w:lineRule="auto"/>
              <w:jc w:val="center"/>
              <w:rPr>
                <w:rFonts w:ascii="Times New Roman" w:hAnsi="Times New Roman"/>
                <w:color w:val="000000"/>
                <w:sz w:val="20"/>
                <w:szCs w:val="20"/>
              </w:rPr>
            </w:pPr>
          </w:p>
        </w:tc>
        <w:tc>
          <w:tcPr>
            <w:tcW w:w="1683" w:type="dxa"/>
            <w:tcBorders>
              <w:top w:val="single" w:sz="4" w:space="0" w:color="auto"/>
              <w:left w:val="single" w:sz="4" w:space="0" w:color="auto"/>
              <w:bottom w:val="single" w:sz="4" w:space="0" w:color="auto"/>
              <w:right w:val="single" w:sz="4" w:space="0" w:color="auto"/>
            </w:tcBorders>
          </w:tcPr>
          <w:p w14:paraId="6AB56352" w14:textId="409AC6A0" w:rsidR="00E16717" w:rsidRPr="00E16717" w:rsidRDefault="00E16717" w:rsidP="00E16717">
            <w:pPr>
              <w:spacing w:after="0" w:line="240" w:lineRule="auto"/>
              <w:jc w:val="center"/>
              <w:rPr>
                <w:rFonts w:ascii="Times New Roman" w:hAnsi="Times New Roman"/>
                <w:color w:val="000000"/>
                <w:sz w:val="20"/>
                <w:szCs w:val="20"/>
              </w:rPr>
            </w:pPr>
            <w:r w:rsidRPr="00947A99">
              <w:rPr>
                <w:rFonts w:ascii="Segoe UI Symbol" w:hAnsi="Segoe UI Symbol" w:cs="Segoe UI Symbol"/>
                <w:sz w:val="20"/>
                <w:szCs w:val="20"/>
              </w:rPr>
              <w:t>✓</w:t>
            </w:r>
          </w:p>
        </w:tc>
      </w:tr>
    </w:tbl>
    <w:p w14:paraId="2342EF12" w14:textId="59DA3903" w:rsidR="00E16717" w:rsidRDefault="00E16717" w:rsidP="00021850">
      <w:pPr>
        <w:spacing w:after="0" w:line="240" w:lineRule="auto"/>
        <w:jc w:val="center"/>
        <w:rPr>
          <w:rFonts w:ascii="Times New Roman" w:hAnsi="Times New Roman"/>
          <w:b/>
          <w:iCs/>
        </w:rPr>
      </w:pPr>
    </w:p>
    <w:p w14:paraId="0B778BB8" w14:textId="77777777" w:rsidR="00021850" w:rsidRDefault="00021850" w:rsidP="00417789">
      <w:pPr>
        <w:spacing w:after="0" w:line="240" w:lineRule="auto"/>
        <w:ind w:right="-79"/>
        <w:jc w:val="center"/>
        <w:rPr>
          <w:rFonts w:ascii="Times New Roman" w:hAnsi="Times New Roman"/>
          <w:w w:val="102"/>
        </w:rPr>
      </w:pPr>
    </w:p>
    <w:p w14:paraId="5DC677EE" w14:textId="77777777" w:rsidR="00021850" w:rsidRDefault="00021850" w:rsidP="00021850">
      <w:pPr>
        <w:pStyle w:val="a3"/>
        <w:numPr>
          <w:ilvl w:val="0"/>
          <w:numId w:val="1"/>
        </w:numPr>
        <w:tabs>
          <w:tab w:val="left" w:pos="284"/>
        </w:tabs>
        <w:spacing w:after="0"/>
        <w:ind w:left="0" w:firstLine="0"/>
        <w:rPr>
          <w:rFonts w:ascii="Times New Roman" w:hAnsi="Times New Roman" w:cs="Times New Roman"/>
          <w:b/>
        </w:rPr>
      </w:pPr>
      <w:r>
        <w:rPr>
          <w:rFonts w:ascii="Times New Roman" w:hAnsi="Times New Roman" w:cs="Times New Roman"/>
          <w:b/>
        </w:rPr>
        <w:t>Объект закупки и характеристики товара:</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420"/>
        <w:gridCol w:w="4253"/>
        <w:gridCol w:w="708"/>
        <w:gridCol w:w="993"/>
      </w:tblGrid>
      <w:tr w:rsidR="00E16717" w:rsidRPr="00E16717" w14:paraId="2546A005" w14:textId="77777777" w:rsidTr="00E16717">
        <w:trPr>
          <w:trHeight w:val="587"/>
          <w:jc w:val="center"/>
        </w:trPr>
        <w:tc>
          <w:tcPr>
            <w:tcW w:w="552" w:type="dxa"/>
            <w:tcBorders>
              <w:top w:val="single" w:sz="4" w:space="0" w:color="auto"/>
              <w:left w:val="single" w:sz="4" w:space="0" w:color="auto"/>
              <w:bottom w:val="single" w:sz="4" w:space="0" w:color="auto"/>
              <w:right w:val="single" w:sz="4" w:space="0" w:color="auto"/>
            </w:tcBorders>
          </w:tcPr>
          <w:p w14:paraId="21F3CB84" w14:textId="77777777" w:rsidR="00E16717" w:rsidRPr="00E16717" w:rsidRDefault="00E16717" w:rsidP="00352E76">
            <w:pPr>
              <w:spacing w:after="0"/>
              <w:jc w:val="both"/>
              <w:rPr>
                <w:rFonts w:ascii="Times New Roman" w:eastAsia="SimSun" w:hAnsi="Times New Roman"/>
                <w:b/>
                <w:color w:val="00000A"/>
                <w:lang w:eastAsia="zh-CN" w:bidi="hi-IN"/>
              </w:rPr>
            </w:pPr>
            <w:r w:rsidRPr="00E16717">
              <w:rPr>
                <w:rFonts w:ascii="Times New Roman" w:eastAsia="SimSun" w:hAnsi="Times New Roman"/>
                <w:b/>
                <w:color w:val="00000A"/>
                <w:lang w:eastAsia="zh-CN" w:bidi="hi-IN"/>
              </w:rPr>
              <w:t>п/п</w:t>
            </w:r>
          </w:p>
        </w:tc>
        <w:tc>
          <w:tcPr>
            <w:tcW w:w="2420" w:type="dxa"/>
            <w:tcBorders>
              <w:top w:val="single" w:sz="4" w:space="0" w:color="auto"/>
              <w:left w:val="single" w:sz="4" w:space="0" w:color="auto"/>
              <w:bottom w:val="single" w:sz="4" w:space="0" w:color="auto"/>
              <w:right w:val="single" w:sz="4" w:space="0" w:color="auto"/>
            </w:tcBorders>
          </w:tcPr>
          <w:p w14:paraId="20D34991" w14:textId="4A425095" w:rsidR="00E16717" w:rsidRPr="00E16717" w:rsidRDefault="00E16717" w:rsidP="00352E76">
            <w:pPr>
              <w:spacing w:after="0"/>
              <w:jc w:val="center"/>
              <w:rPr>
                <w:rFonts w:ascii="Times New Roman" w:eastAsia="SimSun" w:hAnsi="Times New Roman"/>
                <w:b/>
                <w:color w:val="00000A"/>
                <w:lang w:eastAsia="zh-CN" w:bidi="hi-IN"/>
              </w:rPr>
            </w:pPr>
            <w:proofErr w:type="spellStart"/>
            <w:r w:rsidRPr="00E16717">
              <w:rPr>
                <w:rFonts w:ascii="Times New Roman" w:eastAsia="SimSun" w:hAnsi="Times New Roman"/>
                <w:b/>
                <w:color w:val="00000A"/>
                <w:lang w:eastAsia="zh-CN" w:bidi="hi-IN"/>
              </w:rPr>
              <w:t>Наиме</w:t>
            </w:r>
            <w:proofErr w:type="spellEnd"/>
            <w:r w:rsidRPr="00E16717">
              <w:rPr>
                <w:rFonts w:ascii="Times New Roman" w:eastAsia="SimSun" w:hAnsi="Times New Roman"/>
                <w:b/>
                <w:color w:val="00000A"/>
                <w:lang w:eastAsia="zh-CN" w:bidi="hi-IN"/>
              </w:rPr>
              <w:t>⁠‌‌​‍‌​⁠﻿﻿​﻿​​‌﻿</w:t>
            </w:r>
            <w:proofErr w:type="spellStart"/>
            <w:r w:rsidRPr="00E16717">
              <w:rPr>
                <w:rFonts w:ascii="Times New Roman" w:eastAsia="SimSun" w:hAnsi="Times New Roman"/>
                <w:b/>
                <w:color w:val="00000A"/>
                <w:lang w:eastAsia="zh-CN" w:bidi="hi-IN"/>
              </w:rPr>
              <w:t>нование</w:t>
            </w:r>
            <w:proofErr w:type="spellEnd"/>
            <w:r w:rsidRPr="00E16717">
              <w:rPr>
                <w:rFonts w:ascii="Times New Roman" w:eastAsia="SimSun" w:hAnsi="Times New Roman"/>
                <w:b/>
                <w:color w:val="00000A"/>
                <w:lang w:eastAsia="zh-CN" w:bidi="hi-IN"/>
              </w:rPr>
              <w:t xml:space="preserve"> товара</w:t>
            </w:r>
          </w:p>
        </w:tc>
        <w:tc>
          <w:tcPr>
            <w:tcW w:w="4253" w:type="dxa"/>
            <w:tcBorders>
              <w:top w:val="single" w:sz="4" w:space="0" w:color="auto"/>
              <w:left w:val="single" w:sz="4" w:space="0" w:color="auto"/>
              <w:bottom w:val="single" w:sz="4" w:space="0" w:color="auto"/>
              <w:right w:val="single" w:sz="4" w:space="0" w:color="auto"/>
            </w:tcBorders>
          </w:tcPr>
          <w:p w14:paraId="4F723128" w14:textId="77777777" w:rsidR="00E16717" w:rsidRPr="00E16717" w:rsidRDefault="00E16717" w:rsidP="00352E76">
            <w:pPr>
              <w:spacing w:after="0"/>
              <w:jc w:val="center"/>
              <w:rPr>
                <w:rFonts w:ascii="Times New Roman" w:eastAsia="SimSun" w:hAnsi="Times New Roman"/>
                <w:b/>
                <w:color w:val="00000A"/>
                <w:lang w:eastAsia="zh-CN" w:bidi="hi-IN"/>
              </w:rPr>
            </w:pPr>
            <w:r w:rsidRPr="00E16717">
              <w:rPr>
                <w:rFonts w:ascii="Times New Roman" w:eastAsia="SimSun" w:hAnsi="Times New Roman"/>
                <w:b/>
                <w:color w:val="00000A"/>
                <w:lang w:eastAsia="zh-CN" w:bidi="hi-IN"/>
              </w:rPr>
              <w:t>Требования к характеристикам товара</w:t>
            </w:r>
          </w:p>
        </w:tc>
        <w:tc>
          <w:tcPr>
            <w:tcW w:w="708" w:type="dxa"/>
            <w:tcBorders>
              <w:top w:val="single" w:sz="4" w:space="0" w:color="auto"/>
              <w:left w:val="single" w:sz="4" w:space="0" w:color="auto"/>
              <w:bottom w:val="single" w:sz="4" w:space="0" w:color="auto"/>
              <w:right w:val="single" w:sz="4" w:space="0" w:color="auto"/>
            </w:tcBorders>
          </w:tcPr>
          <w:p w14:paraId="6AD498B5" w14:textId="77777777" w:rsidR="00E16717" w:rsidRPr="00E16717" w:rsidRDefault="00E16717" w:rsidP="00352E76">
            <w:pPr>
              <w:spacing w:after="0"/>
              <w:jc w:val="center"/>
              <w:rPr>
                <w:rFonts w:ascii="Times New Roman" w:eastAsia="SimSun" w:hAnsi="Times New Roman"/>
                <w:b/>
                <w:color w:val="00000A"/>
                <w:lang w:eastAsia="zh-CN" w:bidi="hi-IN"/>
              </w:rPr>
            </w:pPr>
            <w:r w:rsidRPr="00E16717">
              <w:rPr>
                <w:rFonts w:ascii="Times New Roman" w:eastAsia="SimSun" w:hAnsi="Times New Roman"/>
                <w:b/>
                <w:color w:val="00000A"/>
                <w:lang w:eastAsia="zh-CN" w:bidi="hi-IN"/>
              </w:rPr>
              <w:t>Ед. изм.</w:t>
            </w:r>
          </w:p>
        </w:tc>
        <w:tc>
          <w:tcPr>
            <w:tcW w:w="993" w:type="dxa"/>
            <w:tcBorders>
              <w:top w:val="single" w:sz="4" w:space="0" w:color="auto"/>
              <w:left w:val="single" w:sz="4" w:space="0" w:color="auto"/>
              <w:bottom w:val="single" w:sz="4" w:space="0" w:color="auto"/>
              <w:right w:val="single" w:sz="4" w:space="0" w:color="auto"/>
            </w:tcBorders>
          </w:tcPr>
          <w:p w14:paraId="78F33509" w14:textId="77777777" w:rsidR="00E16717" w:rsidRPr="00E16717" w:rsidRDefault="00E16717" w:rsidP="00352E76">
            <w:pPr>
              <w:spacing w:after="0"/>
              <w:jc w:val="center"/>
              <w:rPr>
                <w:rFonts w:ascii="Times New Roman" w:eastAsia="SimSun" w:hAnsi="Times New Roman"/>
                <w:b/>
                <w:color w:val="00000A"/>
                <w:lang w:eastAsia="zh-CN" w:bidi="hi-IN"/>
              </w:rPr>
            </w:pPr>
            <w:r w:rsidRPr="00E16717">
              <w:rPr>
                <w:rFonts w:ascii="Times New Roman" w:eastAsia="SimSun" w:hAnsi="Times New Roman"/>
                <w:b/>
                <w:color w:val="00000A"/>
                <w:lang w:eastAsia="zh-CN" w:bidi="hi-IN"/>
              </w:rPr>
              <w:t>Кол-во</w:t>
            </w:r>
          </w:p>
        </w:tc>
      </w:tr>
      <w:tr w:rsidR="00E16717" w:rsidRPr="00E16717" w14:paraId="09E654B1" w14:textId="77777777" w:rsidTr="00E16717">
        <w:trPr>
          <w:trHeight w:val="975"/>
          <w:jc w:val="center"/>
        </w:trPr>
        <w:tc>
          <w:tcPr>
            <w:tcW w:w="552" w:type="dxa"/>
            <w:tcBorders>
              <w:top w:val="single" w:sz="4" w:space="0" w:color="auto"/>
              <w:left w:val="single" w:sz="4" w:space="0" w:color="auto"/>
              <w:bottom w:val="single" w:sz="4" w:space="0" w:color="auto"/>
              <w:right w:val="single" w:sz="4" w:space="0" w:color="auto"/>
            </w:tcBorders>
          </w:tcPr>
          <w:p w14:paraId="21759C23" w14:textId="77777777" w:rsidR="00E16717" w:rsidRPr="00E16717" w:rsidRDefault="00E16717" w:rsidP="00352E76">
            <w:pPr>
              <w:spacing w:after="0"/>
              <w:jc w:val="both"/>
              <w:rPr>
                <w:rFonts w:ascii="Times New Roman" w:eastAsia="SimSun" w:hAnsi="Times New Roman"/>
                <w:color w:val="00000A"/>
                <w:lang w:eastAsia="zh-CN" w:bidi="hi-IN"/>
              </w:rPr>
            </w:pPr>
            <w:r w:rsidRPr="00E16717">
              <w:rPr>
                <w:rFonts w:ascii="Times New Roman" w:eastAsia="SimSun" w:hAnsi="Times New Roman"/>
                <w:color w:val="00000A"/>
                <w:lang w:eastAsia="zh-CN" w:bidi="hi-IN"/>
              </w:rPr>
              <w:t>1</w:t>
            </w:r>
          </w:p>
        </w:tc>
        <w:tc>
          <w:tcPr>
            <w:tcW w:w="2420" w:type="dxa"/>
          </w:tcPr>
          <w:p w14:paraId="37F3A6A9" w14:textId="738BA18C" w:rsidR="00E16717" w:rsidRPr="00E16717" w:rsidRDefault="00E16717" w:rsidP="00352E76">
            <w:pPr>
              <w:spacing w:after="0"/>
              <w:jc w:val="both"/>
              <w:rPr>
                <w:rFonts w:ascii="Times New Roman" w:eastAsia="SimSun" w:hAnsi="Times New Roman"/>
                <w:color w:val="00000A"/>
                <w:lang w:eastAsia="zh-CN" w:bidi="hi-IN"/>
              </w:rPr>
            </w:pPr>
            <w:r w:rsidRPr="00E16717">
              <w:rPr>
                <w:rFonts w:ascii="Times New Roman" w:eastAsia="SimSun" w:hAnsi="Times New Roman"/>
                <w:color w:val="00000A"/>
                <w:lang w:eastAsia="zh-CN" w:bidi="hi-IN"/>
              </w:rPr>
              <w:t>Стул пластиковый</w:t>
            </w:r>
          </w:p>
        </w:tc>
        <w:tc>
          <w:tcPr>
            <w:tcW w:w="4253" w:type="dxa"/>
            <w:vAlign w:val="center"/>
          </w:tcPr>
          <w:p w14:paraId="6BACDBC6" w14:textId="3D3994F6"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E16717">
              <w:rPr>
                <w:rFonts w:ascii="Times New Roman" w:hAnsi="Times New Roman"/>
              </w:rPr>
              <w:t>Форма основания: четыре ножки</w:t>
            </w:r>
          </w:p>
          <w:p w14:paraId="4D354A60" w14:textId="0C64FED5"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E16717">
              <w:rPr>
                <w:rFonts w:ascii="Times New Roman" w:hAnsi="Times New Roman"/>
              </w:rPr>
              <w:t>Высота стула:</w:t>
            </w:r>
            <w:r>
              <w:rPr>
                <w:rFonts w:ascii="Times New Roman" w:hAnsi="Times New Roman"/>
              </w:rPr>
              <w:t xml:space="preserve"> не менее </w:t>
            </w:r>
            <w:r w:rsidRPr="00E16717">
              <w:rPr>
                <w:rFonts w:ascii="Times New Roman" w:hAnsi="Times New Roman"/>
              </w:rPr>
              <w:t>830 мм</w:t>
            </w:r>
          </w:p>
          <w:p w14:paraId="2C5988F6" w14:textId="72C63E56"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E16717">
              <w:rPr>
                <w:rFonts w:ascii="Times New Roman" w:hAnsi="Times New Roman"/>
              </w:rPr>
              <w:t xml:space="preserve">Глубина стула: </w:t>
            </w:r>
            <w:r>
              <w:rPr>
                <w:rFonts w:ascii="Times New Roman" w:hAnsi="Times New Roman"/>
              </w:rPr>
              <w:t xml:space="preserve">не менее </w:t>
            </w:r>
            <w:r w:rsidRPr="00E16717">
              <w:rPr>
                <w:rFonts w:ascii="Times New Roman" w:hAnsi="Times New Roman"/>
              </w:rPr>
              <w:t>410 мм</w:t>
            </w:r>
          </w:p>
          <w:p w14:paraId="66BD177B" w14:textId="6E6E3E92"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E16717">
              <w:rPr>
                <w:rFonts w:ascii="Times New Roman" w:hAnsi="Times New Roman"/>
              </w:rPr>
              <w:t>Ширина сиденья:</w:t>
            </w:r>
            <w:r>
              <w:rPr>
                <w:rFonts w:ascii="Times New Roman" w:hAnsi="Times New Roman"/>
              </w:rPr>
              <w:t xml:space="preserve"> не менее </w:t>
            </w:r>
            <w:r w:rsidRPr="00E16717">
              <w:rPr>
                <w:rFonts w:ascii="Times New Roman" w:hAnsi="Times New Roman"/>
              </w:rPr>
              <w:t>430 мм</w:t>
            </w:r>
          </w:p>
          <w:p w14:paraId="0974A846" w14:textId="720B0767"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E16717">
              <w:rPr>
                <w:rFonts w:ascii="Times New Roman" w:hAnsi="Times New Roman"/>
              </w:rPr>
              <w:t>Высота до сиденья:</w:t>
            </w:r>
            <w:r>
              <w:rPr>
                <w:rFonts w:ascii="Times New Roman" w:hAnsi="Times New Roman"/>
              </w:rPr>
              <w:t xml:space="preserve"> не менее </w:t>
            </w:r>
            <w:r w:rsidRPr="00E16717">
              <w:rPr>
                <w:rFonts w:ascii="Times New Roman" w:hAnsi="Times New Roman"/>
              </w:rPr>
              <w:t>480 мм</w:t>
            </w:r>
          </w:p>
          <w:p w14:paraId="58EEC636" w14:textId="4A958FDE"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E16717">
              <w:rPr>
                <w:rFonts w:ascii="Times New Roman" w:hAnsi="Times New Roman"/>
              </w:rPr>
              <w:t>Материал сиденья: пластик</w:t>
            </w:r>
          </w:p>
          <w:p w14:paraId="0C1B18FF" w14:textId="34345AA3"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color w:val="000000"/>
                <w:kern w:val="3"/>
              </w:rPr>
            </w:pPr>
            <w:r w:rsidRPr="00E16717">
              <w:rPr>
                <w:rFonts w:ascii="Times New Roman" w:hAnsi="Times New Roman"/>
                <w:bCs/>
                <w:color w:val="000000"/>
                <w:kern w:val="3"/>
              </w:rPr>
              <w:t>Цвет изделия: белый</w:t>
            </w:r>
          </w:p>
          <w:p w14:paraId="3413DECF" w14:textId="09CED48F" w:rsidR="00E16717" w:rsidRPr="00E16717" w:rsidRDefault="00E16717" w:rsidP="00352E76">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A"/>
                <w:lang w:eastAsia="en-GB" w:bidi="hi-IN"/>
              </w:rPr>
            </w:pPr>
            <w:r w:rsidRPr="00E16717">
              <w:rPr>
                <w:rFonts w:ascii="Times New Roman" w:hAnsi="Times New Roman"/>
                <w:color w:val="00000A"/>
                <w:lang w:eastAsia="en-GB" w:bidi="hi-IN"/>
              </w:rPr>
              <w:t xml:space="preserve">Максимальная нагрузка: </w:t>
            </w:r>
            <w:r>
              <w:rPr>
                <w:rFonts w:ascii="Times New Roman" w:hAnsi="Times New Roman"/>
                <w:color w:val="00000A"/>
                <w:lang w:eastAsia="en-GB" w:bidi="hi-IN"/>
              </w:rPr>
              <w:t xml:space="preserve">не менее </w:t>
            </w:r>
            <w:r w:rsidRPr="00E16717">
              <w:rPr>
                <w:rFonts w:ascii="Times New Roman" w:hAnsi="Times New Roman"/>
                <w:color w:val="00000A"/>
                <w:lang w:eastAsia="en-GB" w:bidi="hi-IN"/>
              </w:rPr>
              <w:t>120 кг</w:t>
            </w:r>
          </w:p>
        </w:tc>
        <w:tc>
          <w:tcPr>
            <w:tcW w:w="708" w:type="dxa"/>
            <w:tcBorders>
              <w:top w:val="single" w:sz="4" w:space="0" w:color="auto"/>
              <w:left w:val="single" w:sz="4" w:space="0" w:color="auto"/>
              <w:bottom w:val="single" w:sz="4" w:space="0" w:color="auto"/>
              <w:right w:val="single" w:sz="4" w:space="0" w:color="auto"/>
            </w:tcBorders>
          </w:tcPr>
          <w:p w14:paraId="79578051" w14:textId="77777777" w:rsidR="00E16717" w:rsidRPr="00E16717" w:rsidRDefault="00E16717" w:rsidP="00352E76">
            <w:pPr>
              <w:spacing w:after="0"/>
              <w:jc w:val="center"/>
              <w:rPr>
                <w:rFonts w:ascii="Times New Roman" w:eastAsia="SimSun" w:hAnsi="Times New Roman"/>
                <w:color w:val="00000A"/>
                <w:lang w:eastAsia="zh-CN" w:bidi="hi-IN"/>
              </w:rPr>
            </w:pPr>
            <w:r w:rsidRPr="00E16717">
              <w:rPr>
                <w:rFonts w:ascii="Times New Roman" w:eastAsia="SimSun" w:hAnsi="Times New Roman"/>
                <w:color w:val="00000A"/>
                <w:lang w:eastAsia="zh-CN" w:bidi="hi-IN"/>
              </w:rPr>
              <w:t xml:space="preserve"> </w:t>
            </w:r>
            <w:proofErr w:type="spellStart"/>
            <w:r w:rsidRPr="00E16717">
              <w:rPr>
                <w:rFonts w:ascii="Times New Roman" w:eastAsia="SimSun" w:hAnsi="Times New Roman"/>
                <w:color w:val="00000A"/>
                <w:lang w:eastAsia="zh-CN" w:bidi="hi-IN"/>
              </w:rPr>
              <w:t>шт</w:t>
            </w:r>
            <w:proofErr w:type="spellEnd"/>
          </w:p>
        </w:tc>
        <w:tc>
          <w:tcPr>
            <w:tcW w:w="993" w:type="dxa"/>
            <w:tcBorders>
              <w:top w:val="single" w:sz="4" w:space="0" w:color="auto"/>
              <w:left w:val="single" w:sz="4" w:space="0" w:color="auto"/>
              <w:bottom w:val="single" w:sz="4" w:space="0" w:color="auto"/>
              <w:right w:val="single" w:sz="4" w:space="0" w:color="auto"/>
            </w:tcBorders>
          </w:tcPr>
          <w:p w14:paraId="2CE28A74" w14:textId="50E56752" w:rsidR="00E16717" w:rsidRPr="00E16717" w:rsidRDefault="00E16717" w:rsidP="00352E76">
            <w:pPr>
              <w:spacing w:after="0"/>
              <w:jc w:val="center"/>
              <w:rPr>
                <w:rFonts w:ascii="Times New Roman" w:eastAsia="SimSun" w:hAnsi="Times New Roman"/>
                <w:color w:val="00000A"/>
                <w:lang w:eastAsia="zh-CN" w:bidi="hi-IN"/>
              </w:rPr>
            </w:pPr>
            <w:r w:rsidRPr="00E16717">
              <w:rPr>
                <w:rFonts w:ascii="Times New Roman" w:eastAsia="SimSun" w:hAnsi="Times New Roman"/>
                <w:color w:val="00000A"/>
                <w:lang w:eastAsia="zh-CN" w:bidi="hi-IN"/>
              </w:rPr>
              <w:t>100</w:t>
            </w:r>
          </w:p>
        </w:tc>
      </w:tr>
    </w:tbl>
    <w:p w14:paraId="0F0CC952" w14:textId="789400C3" w:rsidR="00DC1B0E" w:rsidRPr="00E16717" w:rsidRDefault="00021850" w:rsidP="00E16717">
      <w:pPr>
        <w:pStyle w:val="a3"/>
        <w:numPr>
          <w:ilvl w:val="0"/>
          <w:numId w:val="1"/>
        </w:numPr>
        <w:tabs>
          <w:tab w:val="left" w:pos="0"/>
        </w:tabs>
        <w:spacing w:after="0"/>
        <w:ind w:left="709" w:hanging="720"/>
        <w:jc w:val="both"/>
        <w:rPr>
          <w:rFonts w:ascii="Times New Roman" w:hAnsi="Times New Roman"/>
          <w:bCs/>
          <w:highlight w:val="yellow"/>
        </w:rPr>
      </w:pPr>
      <w:r w:rsidRPr="00E16717">
        <w:rPr>
          <w:rFonts w:ascii="Times New Roman" w:hAnsi="Times New Roman"/>
          <w:b/>
          <w:bCs/>
          <w:highlight w:val="yellow"/>
        </w:rPr>
        <w:t>Место поставки:</w:t>
      </w:r>
      <w:r w:rsidRPr="00E16717">
        <w:rPr>
          <w:rFonts w:ascii="Times New Roman" w:hAnsi="Times New Roman"/>
          <w:bCs/>
          <w:highlight w:val="yellow"/>
        </w:rPr>
        <w:t xml:space="preserve"> </w:t>
      </w:r>
    </w:p>
    <w:p w14:paraId="742EB3DC" w14:textId="03AA173B" w:rsidR="00021850" w:rsidRPr="00E16717" w:rsidRDefault="00DC1B0E" w:rsidP="00DC1B0E">
      <w:pPr>
        <w:pStyle w:val="a3"/>
        <w:tabs>
          <w:tab w:val="left" w:pos="0"/>
        </w:tabs>
        <w:spacing w:after="0"/>
        <w:jc w:val="both"/>
        <w:rPr>
          <w:rFonts w:ascii="Times New Roman" w:hAnsi="Times New Roman"/>
          <w:bCs/>
          <w:highlight w:val="yellow"/>
        </w:rPr>
      </w:pPr>
      <w:r w:rsidRPr="00E16717">
        <w:rPr>
          <w:rFonts w:ascii="Times New Roman" w:hAnsi="Times New Roman"/>
          <w:bCs/>
          <w:highlight w:val="yellow"/>
        </w:rPr>
        <w:t>-</w:t>
      </w:r>
      <w:r w:rsidR="00021850" w:rsidRPr="00E16717">
        <w:rPr>
          <w:rFonts w:ascii="Times New Roman" w:hAnsi="Times New Roman"/>
          <w:bCs/>
          <w:highlight w:val="yellow"/>
        </w:rPr>
        <w:t xml:space="preserve">Республика Башкортостан, </w:t>
      </w:r>
      <w:proofErr w:type="spellStart"/>
      <w:r w:rsidRPr="00E16717">
        <w:rPr>
          <w:rFonts w:ascii="Times New Roman" w:hAnsi="Times New Roman"/>
          <w:bCs/>
          <w:highlight w:val="yellow"/>
        </w:rPr>
        <w:t>Чекмагушевский</w:t>
      </w:r>
      <w:proofErr w:type="spellEnd"/>
      <w:r w:rsidRPr="00E16717">
        <w:rPr>
          <w:rFonts w:ascii="Times New Roman" w:hAnsi="Times New Roman"/>
          <w:bCs/>
          <w:highlight w:val="yellow"/>
        </w:rPr>
        <w:t xml:space="preserve"> </w:t>
      </w:r>
      <w:r w:rsidR="00021850" w:rsidRPr="00E16717">
        <w:rPr>
          <w:rFonts w:ascii="Times New Roman" w:hAnsi="Times New Roman"/>
          <w:bCs/>
          <w:highlight w:val="yellow"/>
        </w:rPr>
        <w:t xml:space="preserve">район, </w:t>
      </w:r>
      <w:r w:rsidRPr="00E16717">
        <w:rPr>
          <w:rFonts w:ascii="Times New Roman" w:hAnsi="Times New Roman"/>
          <w:bCs/>
          <w:highlight w:val="yellow"/>
        </w:rPr>
        <w:t xml:space="preserve">с. </w:t>
      </w:r>
      <w:proofErr w:type="spellStart"/>
      <w:r w:rsidRPr="00E16717">
        <w:rPr>
          <w:rFonts w:ascii="Times New Roman" w:hAnsi="Times New Roman"/>
          <w:bCs/>
          <w:highlight w:val="yellow"/>
        </w:rPr>
        <w:t>Новобалтачево</w:t>
      </w:r>
      <w:proofErr w:type="spellEnd"/>
      <w:r w:rsidRPr="00E16717">
        <w:rPr>
          <w:rFonts w:ascii="Times New Roman" w:hAnsi="Times New Roman"/>
          <w:bCs/>
          <w:highlight w:val="yellow"/>
        </w:rPr>
        <w:t xml:space="preserve">, ул. </w:t>
      </w:r>
      <w:proofErr w:type="spellStart"/>
      <w:proofErr w:type="gramStart"/>
      <w:r w:rsidRPr="00E16717">
        <w:rPr>
          <w:rFonts w:ascii="Times New Roman" w:hAnsi="Times New Roman"/>
          <w:bCs/>
          <w:highlight w:val="yellow"/>
        </w:rPr>
        <w:t>Молодежная,д</w:t>
      </w:r>
      <w:proofErr w:type="spellEnd"/>
      <w:proofErr w:type="gramEnd"/>
      <w:r w:rsidRPr="00E16717">
        <w:rPr>
          <w:rFonts w:ascii="Times New Roman" w:hAnsi="Times New Roman"/>
          <w:bCs/>
          <w:highlight w:val="yellow"/>
        </w:rPr>
        <w:t xml:space="preserve"> 4а.</w:t>
      </w:r>
    </w:p>
    <w:p w14:paraId="2F49E576" w14:textId="656DF75E" w:rsidR="00DC1B0E" w:rsidRPr="00E16717" w:rsidRDefault="00DC1B0E" w:rsidP="00DC1B0E">
      <w:pPr>
        <w:pStyle w:val="a3"/>
        <w:tabs>
          <w:tab w:val="left" w:pos="0"/>
        </w:tabs>
        <w:spacing w:after="0"/>
        <w:jc w:val="both"/>
        <w:rPr>
          <w:rFonts w:ascii="Times New Roman" w:hAnsi="Times New Roman"/>
          <w:bCs/>
          <w:highlight w:val="yellow"/>
        </w:rPr>
      </w:pPr>
      <w:r w:rsidRPr="00E16717">
        <w:rPr>
          <w:rFonts w:ascii="Times New Roman" w:hAnsi="Times New Roman"/>
          <w:bCs/>
          <w:highlight w:val="yellow"/>
        </w:rPr>
        <w:t xml:space="preserve">- Республика Башкортостан, </w:t>
      </w:r>
      <w:proofErr w:type="spellStart"/>
      <w:r w:rsidRPr="00E16717">
        <w:rPr>
          <w:rFonts w:ascii="Times New Roman" w:hAnsi="Times New Roman"/>
          <w:bCs/>
          <w:highlight w:val="yellow"/>
        </w:rPr>
        <w:t>Чекмагушевский</w:t>
      </w:r>
      <w:proofErr w:type="spellEnd"/>
      <w:r w:rsidRPr="00E16717">
        <w:rPr>
          <w:rFonts w:ascii="Times New Roman" w:hAnsi="Times New Roman"/>
          <w:bCs/>
          <w:highlight w:val="yellow"/>
        </w:rPr>
        <w:t xml:space="preserve"> район, с. </w:t>
      </w:r>
      <w:proofErr w:type="spellStart"/>
      <w:r w:rsidRPr="00E16717">
        <w:rPr>
          <w:rFonts w:ascii="Times New Roman" w:hAnsi="Times New Roman"/>
          <w:bCs/>
          <w:highlight w:val="yellow"/>
        </w:rPr>
        <w:t>Резяпово</w:t>
      </w:r>
      <w:proofErr w:type="spellEnd"/>
      <w:r w:rsidRPr="00E16717">
        <w:rPr>
          <w:rFonts w:ascii="Times New Roman" w:hAnsi="Times New Roman"/>
          <w:bCs/>
          <w:highlight w:val="yellow"/>
        </w:rPr>
        <w:t>, ул. Дюртюли, д.20.</w:t>
      </w:r>
    </w:p>
    <w:p w14:paraId="28583498" w14:textId="1430B999" w:rsidR="00021850" w:rsidRPr="006B6CD2" w:rsidRDefault="00021850" w:rsidP="00021850">
      <w:pPr>
        <w:autoSpaceDE w:val="0"/>
        <w:autoSpaceDN w:val="0"/>
        <w:adjustRightInd w:val="0"/>
        <w:spacing w:after="0" w:line="240" w:lineRule="auto"/>
        <w:jc w:val="both"/>
        <w:rPr>
          <w:rFonts w:ascii="Times New Roman" w:hAnsi="Times New Roman"/>
          <w:b/>
          <w:iCs/>
        </w:rPr>
      </w:pPr>
      <w:r w:rsidRPr="00E16717">
        <w:rPr>
          <w:rFonts w:ascii="Times New Roman" w:hAnsi="Times New Roman"/>
          <w:b/>
          <w:highlight w:val="yellow"/>
          <w:lang w:eastAsia="ar-SA"/>
        </w:rPr>
        <w:t>3. Срок поставки:</w:t>
      </w:r>
      <w:r w:rsidRPr="00E16717">
        <w:rPr>
          <w:rFonts w:ascii="Times New Roman" w:hAnsi="Times New Roman"/>
          <w:b/>
          <w:iCs/>
          <w:highlight w:val="yellow"/>
        </w:rPr>
        <w:t xml:space="preserve"> </w:t>
      </w:r>
      <w:r w:rsidR="00DC1B0E" w:rsidRPr="00E16717">
        <w:rPr>
          <w:rFonts w:ascii="Times New Roman" w:hAnsi="Times New Roman"/>
          <w:b/>
          <w:iCs/>
          <w:highlight w:val="yellow"/>
        </w:rPr>
        <w:t>со дня заключения Договора п</w:t>
      </w:r>
      <w:r w:rsidRPr="00E16717">
        <w:rPr>
          <w:rFonts w:ascii="Times New Roman" w:hAnsi="Times New Roman"/>
          <w:b/>
          <w:iCs/>
          <w:highlight w:val="yellow"/>
        </w:rPr>
        <w:t xml:space="preserve">о </w:t>
      </w:r>
      <w:r w:rsidR="00DC1B0E" w:rsidRPr="00E16717">
        <w:rPr>
          <w:rFonts w:ascii="Times New Roman" w:hAnsi="Times New Roman"/>
          <w:b/>
          <w:iCs/>
          <w:highlight w:val="yellow"/>
        </w:rPr>
        <w:t>14</w:t>
      </w:r>
      <w:r w:rsidRPr="00E16717">
        <w:rPr>
          <w:rFonts w:ascii="Times New Roman" w:hAnsi="Times New Roman"/>
          <w:b/>
          <w:iCs/>
          <w:highlight w:val="yellow"/>
        </w:rPr>
        <w:t>.0</w:t>
      </w:r>
      <w:r w:rsidR="00DC1B0E" w:rsidRPr="00E16717">
        <w:rPr>
          <w:rFonts w:ascii="Times New Roman" w:hAnsi="Times New Roman"/>
          <w:b/>
          <w:iCs/>
          <w:highlight w:val="yellow"/>
        </w:rPr>
        <w:t>8</w:t>
      </w:r>
      <w:r w:rsidRPr="00E16717">
        <w:rPr>
          <w:rFonts w:ascii="Times New Roman" w:hAnsi="Times New Roman"/>
          <w:b/>
          <w:iCs/>
          <w:highlight w:val="yellow"/>
        </w:rPr>
        <w:t xml:space="preserve">.2026 г. </w:t>
      </w:r>
    </w:p>
    <w:p w14:paraId="4CA7F9AC" w14:textId="63221014" w:rsidR="00E16717" w:rsidRDefault="00021850" w:rsidP="00E16717">
      <w:pPr>
        <w:autoSpaceDE w:val="0"/>
        <w:autoSpaceDN w:val="0"/>
        <w:adjustRightInd w:val="0"/>
        <w:spacing w:after="0" w:line="240" w:lineRule="auto"/>
        <w:jc w:val="both"/>
        <w:rPr>
          <w:rFonts w:ascii="Times New Roman" w:hAnsi="Times New Roman"/>
          <w:bCs/>
          <w:iCs/>
        </w:rPr>
      </w:pPr>
      <w:r w:rsidRPr="006B6CD2">
        <w:rPr>
          <w:rFonts w:ascii="Times New Roman" w:hAnsi="Times New Roman"/>
          <w:bCs/>
          <w:iCs/>
        </w:rPr>
        <w:t>Поставка осуществляется</w:t>
      </w:r>
      <w:r w:rsidRPr="00345420">
        <w:rPr>
          <w:rFonts w:ascii="Times New Roman" w:hAnsi="Times New Roman"/>
          <w:bCs/>
          <w:iCs/>
        </w:rPr>
        <w:t xml:space="preserve"> </w:t>
      </w:r>
      <w:r w:rsidR="00E16717" w:rsidRPr="00E16717">
        <w:rPr>
          <w:rFonts w:ascii="Times New Roman" w:hAnsi="Times New Roman"/>
          <w:bCs/>
          <w:iCs/>
        </w:rPr>
        <w:t>единовременно с 9-00 до 15-00 (по местному времени Заказчика).</w:t>
      </w:r>
    </w:p>
    <w:p w14:paraId="15C45546" w14:textId="48890C41" w:rsidR="00021850" w:rsidRPr="005E280A" w:rsidRDefault="00021850" w:rsidP="00E16717">
      <w:pPr>
        <w:autoSpaceDE w:val="0"/>
        <w:autoSpaceDN w:val="0"/>
        <w:adjustRightInd w:val="0"/>
        <w:spacing w:after="0" w:line="240" w:lineRule="auto"/>
        <w:jc w:val="both"/>
        <w:rPr>
          <w:rFonts w:ascii="Times New Roman" w:hAnsi="Times New Roman"/>
          <w:b/>
          <w:lang w:eastAsia="ar-SA"/>
        </w:rPr>
      </w:pPr>
      <w:r w:rsidRPr="005E280A">
        <w:rPr>
          <w:rFonts w:ascii="Times New Roman" w:hAnsi="Times New Roman"/>
          <w:b/>
          <w:lang w:eastAsia="ar-SA"/>
        </w:rPr>
        <w:t>4. Требования к качеству, безопасности поставляемого товара:</w:t>
      </w:r>
    </w:p>
    <w:p w14:paraId="28082C22"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 xml:space="preserve">4.1. Поставляемый товар должен соответствовать заданным функциональным и качественным характеристикам; </w:t>
      </w:r>
    </w:p>
    <w:p w14:paraId="5C91D5B0"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1BFA9C3"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0E07C1A"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F05B842"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97A620A" w14:textId="77777777" w:rsidR="00021850" w:rsidRPr="005E280A" w:rsidRDefault="00021850" w:rsidP="00021850">
      <w:pPr>
        <w:tabs>
          <w:tab w:val="left" w:pos="0"/>
        </w:tabs>
        <w:spacing w:after="0"/>
        <w:jc w:val="both"/>
        <w:rPr>
          <w:rFonts w:ascii="Times New Roman" w:hAnsi="Times New Roman"/>
          <w:b/>
          <w:lang w:eastAsia="ar-SA"/>
        </w:rPr>
      </w:pPr>
      <w:r w:rsidRPr="005E280A">
        <w:rPr>
          <w:rFonts w:ascii="Times New Roman" w:hAnsi="Times New Roman"/>
          <w:b/>
          <w:lang w:eastAsia="ar-SA"/>
        </w:rPr>
        <w:t>5. Требования к упаковке и маркировке поставляемого товара:</w:t>
      </w:r>
    </w:p>
    <w:p w14:paraId="170FFDF7"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B8EA886"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AE3F493"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5.3. Поставщик несет ответственность за ненадлежащую упаковку, не обеспечивающую сохранность товара при его хранении и транспортировании;</w:t>
      </w:r>
    </w:p>
    <w:p w14:paraId="662A6159"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F62969D" w14:textId="77777777" w:rsidR="006B6CD2" w:rsidRPr="00345420" w:rsidRDefault="006B6CD2" w:rsidP="006B6CD2">
      <w:pPr>
        <w:tabs>
          <w:tab w:val="left" w:pos="-851"/>
        </w:tabs>
        <w:spacing w:after="0"/>
        <w:jc w:val="both"/>
        <w:rPr>
          <w:rFonts w:ascii="Times New Roman" w:hAnsi="Times New Roman"/>
          <w:b/>
          <w:lang w:eastAsia="ar-SA"/>
        </w:rPr>
      </w:pPr>
      <w:r w:rsidRPr="00345420">
        <w:rPr>
          <w:rFonts w:ascii="Times New Roman" w:hAnsi="Times New Roman"/>
          <w:b/>
          <w:lang w:eastAsia="ar-SA"/>
        </w:rPr>
        <w:t>6. Требования к условиям поставки товара, отгрузке товара:</w:t>
      </w:r>
    </w:p>
    <w:p w14:paraId="7438DC66" w14:textId="3F18A8B1"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6.1. По</w:t>
      </w:r>
      <w:r w:rsidR="007B183D">
        <w:rPr>
          <w:rFonts w:ascii="Times New Roman" w:hAnsi="Times New Roman"/>
          <w:lang w:eastAsia="ar-SA"/>
        </w:rPr>
        <w:t>ставка осуществляется по заявке</w:t>
      </w:r>
      <w:bookmarkStart w:id="0" w:name="_GoBack"/>
      <w:bookmarkEnd w:id="0"/>
      <w:r w:rsidRPr="00345420">
        <w:rPr>
          <w:rFonts w:ascii="Times New Roman" w:hAnsi="Times New Roman"/>
          <w:lang w:eastAsia="ar-SA"/>
        </w:rPr>
        <w:t>. Заявки направляются по почте, факсу, телефонограммой либо другим приемлемым для обеих сторон способом (телефонная связь).</w:t>
      </w:r>
    </w:p>
    <w:p w14:paraId="446C2D51"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05134470"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F351F27"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6.4. Товар должен сопровождаться следующими документами:</w:t>
      </w:r>
    </w:p>
    <w:p w14:paraId="43F90A49"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товарная накладная (ТОРГ-12) или УПД (оригиналы);</w:t>
      </w:r>
    </w:p>
    <w:p w14:paraId="440C7AAC"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счет на оплату (оригиналы);</w:t>
      </w:r>
    </w:p>
    <w:p w14:paraId="2DCADE65"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счет-фактура или УПД (оригиналы);</w:t>
      </w:r>
    </w:p>
    <w:p w14:paraId="5AC28E39"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 копия сертификата соответствия или декларации соответствия.</w:t>
      </w:r>
    </w:p>
    <w:p w14:paraId="74D7101F" w14:textId="77777777" w:rsidR="006B6CD2" w:rsidRPr="00345420" w:rsidRDefault="006B6CD2" w:rsidP="006B6CD2">
      <w:pPr>
        <w:tabs>
          <w:tab w:val="left" w:pos="-851"/>
        </w:tabs>
        <w:spacing w:after="0"/>
        <w:jc w:val="both"/>
        <w:rPr>
          <w:rFonts w:ascii="Times New Roman" w:hAnsi="Times New Roman"/>
          <w:lang w:eastAsia="ar-SA"/>
        </w:rPr>
      </w:pPr>
      <w:r w:rsidRPr="00345420">
        <w:rPr>
          <w:rFonts w:ascii="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1B6A34B1" w14:textId="77777777" w:rsidR="00021850" w:rsidRPr="00D00B54"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6.2. Гарантийные обязательства должны распространяться на каждую единицу товара с момента приемки товара Заказчиком.</w:t>
      </w:r>
    </w:p>
    <w:p w14:paraId="54742591" w14:textId="77777777" w:rsidR="00021850" w:rsidRDefault="00021850" w:rsidP="00021850">
      <w:pPr>
        <w:tabs>
          <w:tab w:val="left" w:pos="0"/>
        </w:tabs>
        <w:spacing w:after="0"/>
        <w:jc w:val="both"/>
        <w:rPr>
          <w:rFonts w:ascii="Times New Roman" w:hAnsi="Times New Roman"/>
          <w:bCs/>
          <w:lang w:eastAsia="ar-SA"/>
        </w:rPr>
      </w:pPr>
      <w:r w:rsidRPr="00D00B54">
        <w:rPr>
          <w:rFonts w:ascii="Times New Roman" w:hAnsi="Times New Roman"/>
          <w:bCs/>
          <w:lang w:eastAsia="ar-SA"/>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65FB3C7" w14:textId="7613E290" w:rsidR="007F1109" w:rsidRDefault="00417789" w:rsidP="00DC1B0E">
      <w:pPr>
        <w:spacing w:after="0" w:line="240" w:lineRule="auto"/>
        <w:ind w:right="-79"/>
      </w:pPr>
      <w:r>
        <w:rPr>
          <w:rFonts w:ascii="Times New Roman" w:hAnsi="Times New Roman"/>
          <w:w w:val="102"/>
        </w:rPr>
        <w:t xml:space="preserve">                                                                                                                                                                                   </w:t>
      </w:r>
    </w:p>
    <w:sectPr w:rsidR="007F1109" w:rsidSect="00021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26D"/>
    <w:multiLevelType w:val="hybridMultilevel"/>
    <w:tmpl w:val="E20A37DE"/>
    <w:lvl w:ilvl="0" w:tplc="B998B26E">
      <w:start w:val="1"/>
      <w:numFmt w:val="decimal"/>
      <w:lvlText w:val="%1."/>
      <w:lvlJc w:val="left"/>
      <w:pPr>
        <w:ind w:left="720" w:hanging="360"/>
      </w:pPr>
      <w:rPr>
        <w:rFonts w:hint="default"/>
        <w:b/>
        <w:bCs w:val="0"/>
      </w:rPr>
    </w:lvl>
    <w:lvl w:ilvl="1" w:tplc="DDA0EC9E">
      <w:start w:val="1"/>
      <w:numFmt w:val="lowerLetter"/>
      <w:lvlText w:val="%2."/>
      <w:lvlJc w:val="left"/>
      <w:pPr>
        <w:ind w:left="1440" w:hanging="360"/>
      </w:pPr>
    </w:lvl>
    <w:lvl w:ilvl="2" w:tplc="FEA6E454">
      <w:start w:val="1"/>
      <w:numFmt w:val="lowerRoman"/>
      <w:lvlText w:val="%3."/>
      <w:lvlJc w:val="right"/>
      <w:pPr>
        <w:ind w:left="2160" w:hanging="180"/>
      </w:pPr>
    </w:lvl>
    <w:lvl w:ilvl="3" w:tplc="0CAC83FE">
      <w:start w:val="1"/>
      <w:numFmt w:val="decimal"/>
      <w:lvlText w:val="%4."/>
      <w:lvlJc w:val="left"/>
      <w:pPr>
        <w:ind w:left="2880" w:hanging="360"/>
      </w:pPr>
    </w:lvl>
    <w:lvl w:ilvl="4" w:tplc="354021FE">
      <w:start w:val="1"/>
      <w:numFmt w:val="lowerLetter"/>
      <w:lvlText w:val="%5."/>
      <w:lvlJc w:val="left"/>
      <w:pPr>
        <w:ind w:left="3600" w:hanging="360"/>
      </w:pPr>
    </w:lvl>
    <w:lvl w:ilvl="5" w:tplc="93FA4596">
      <w:start w:val="1"/>
      <w:numFmt w:val="lowerRoman"/>
      <w:lvlText w:val="%6."/>
      <w:lvlJc w:val="right"/>
      <w:pPr>
        <w:ind w:left="4320" w:hanging="180"/>
      </w:pPr>
    </w:lvl>
    <w:lvl w:ilvl="6" w:tplc="10608A9A">
      <w:start w:val="1"/>
      <w:numFmt w:val="decimal"/>
      <w:lvlText w:val="%7."/>
      <w:lvlJc w:val="left"/>
      <w:pPr>
        <w:ind w:left="5040" w:hanging="360"/>
      </w:pPr>
    </w:lvl>
    <w:lvl w:ilvl="7" w:tplc="CF5C8E30">
      <w:start w:val="1"/>
      <w:numFmt w:val="lowerLetter"/>
      <w:lvlText w:val="%8."/>
      <w:lvlJc w:val="left"/>
      <w:pPr>
        <w:ind w:left="5760" w:hanging="360"/>
      </w:pPr>
    </w:lvl>
    <w:lvl w:ilvl="8" w:tplc="3CB4157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09"/>
    <w:rsid w:val="00021850"/>
    <w:rsid w:val="00417789"/>
    <w:rsid w:val="006B6CD2"/>
    <w:rsid w:val="006E0199"/>
    <w:rsid w:val="007B183D"/>
    <w:rsid w:val="007F1109"/>
    <w:rsid w:val="00DC1B0E"/>
    <w:rsid w:val="00E1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4D50"/>
  <w15:chartTrackingRefBased/>
  <w15:docId w15:val="{CCA96BB1-5AE4-4DBD-9328-7FFDB077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78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85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Дмитрий Ильич Возяков</cp:lastModifiedBy>
  <cp:revision>8</cp:revision>
  <dcterms:created xsi:type="dcterms:W3CDTF">2026-02-05T04:58:00Z</dcterms:created>
  <dcterms:modified xsi:type="dcterms:W3CDTF">2026-07-02T05:51:00Z</dcterms:modified>
</cp:coreProperties>
</file>