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83E4E" w14:textId="22AE7E71" w:rsidR="007A33CC" w:rsidRDefault="007A33CC" w:rsidP="00CD6114">
      <w:pPr>
        <w:widowControl w:val="0"/>
        <w:spacing w:after="0" w:line="240" w:lineRule="auto"/>
        <w:ind w:left="284"/>
        <w:jc w:val="center"/>
        <w:rPr>
          <w:rFonts w:ascii="Times New Roman" w:eastAsia="Times New Roman" w:hAnsi="Times New Roman" w:cs="Times New Roman"/>
          <w:b/>
          <w:iCs/>
          <w:lang w:eastAsia="ru-RU"/>
        </w:rPr>
      </w:pPr>
      <w:r>
        <w:rPr>
          <w:noProof/>
          <w:lang w:eastAsia="ru-RU"/>
        </w:rPr>
        <w:drawing>
          <wp:inline distT="0" distB="0" distL="0" distR="0" wp14:anchorId="1B358A19" wp14:editId="69D8BB17">
            <wp:extent cx="6264275" cy="8381365"/>
            <wp:effectExtent l="0" t="0" r="317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4275" cy="8381365"/>
                    </a:xfrm>
                    <a:prstGeom prst="rect">
                      <a:avLst/>
                    </a:prstGeom>
                  </pic:spPr>
                </pic:pic>
              </a:graphicData>
            </a:graphic>
          </wp:inline>
        </w:drawing>
      </w:r>
    </w:p>
    <w:p w14:paraId="783B0143" w14:textId="77777777" w:rsidR="007A33CC" w:rsidRDefault="007A33CC" w:rsidP="00CD6114">
      <w:pPr>
        <w:widowControl w:val="0"/>
        <w:spacing w:after="0" w:line="240" w:lineRule="auto"/>
        <w:ind w:left="284"/>
        <w:jc w:val="center"/>
        <w:rPr>
          <w:rFonts w:ascii="Times New Roman" w:eastAsia="Times New Roman" w:hAnsi="Times New Roman" w:cs="Times New Roman"/>
          <w:b/>
          <w:iCs/>
          <w:lang w:eastAsia="ru-RU"/>
        </w:rPr>
      </w:pPr>
    </w:p>
    <w:p w14:paraId="0AAC6539" w14:textId="77777777" w:rsidR="007A33CC" w:rsidRDefault="007A33CC" w:rsidP="00CD6114">
      <w:pPr>
        <w:widowControl w:val="0"/>
        <w:spacing w:after="0" w:line="240" w:lineRule="auto"/>
        <w:ind w:left="284"/>
        <w:jc w:val="center"/>
        <w:rPr>
          <w:rFonts w:ascii="Times New Roman" w:eastAsia="Times New Roman" w:hAnsi="Times New Roman" w:cs="Times New Roman"/>
          <w:b/>
          <w:iCs/>
          <w:lang w:eastAsia="ru-RU"/>
        </w:rPr>
      </w:pPr>
    </w:p>
    <w:p w14:paraId="12B3F52E" w14:textId="77777777" w:rsidR="007A33CC" w:rsidRDefault="007A33CC" w:rsidP="00CD6114">
      <w:pPr>
        <w:widowControl w:val="0"/>
        <w:spacing w:after="0" w:line="240" w:lineRule="auto"/>
        <w:ind w:left="284"/>
        <w:jc w:val="center"/>
        <w:rPr>
          <w:rFonts w:ascii="Times New Roman" w:eastAsia="Times New Roman" w:hAnsi="Times New Roman" w:cs="Times New Roman"/>
          <w:b/>
          <w:iCs/>
          <w:lang w:eastAsia="ru-RU"/>
        </w:rPr>
      </w:pPr>
    </w:p>
    <w:p w14:paraId="1CD1A567" w14:textId="77777777" w:rsidR="007A33CC" w:rsidRDefault="007A33CC" w:rsidP="00CD6114">
      <w:pPr>
        <w:widowControl w:val="0"/>
        <w:spacing w:after="0" w:line="240" w:lineRule="auto"/>
        <w:ind w:left="284"/>
        <w:jc w:val="center"/>
        <w:rPr>
          <w:rFonts w:ascii="Times New Roman" w:eastAsia="Times New Roman" w:hAnsi="Times New Roman" w:cs="Times New Roman"/>
          <w:b/>
          <w:iCs/>
          <w:lang w:eastAsia="ru-RU"/>
        </w:rPr>
      </w:pPr>
    </w:p>
    <w:p w14:paraId="31C32308" w14:textId="77777777" w:rsidR="007A33CC" w:rsidRDefault="007A33CC" w:rsidP="00CD6114">
      <w:pPr>
        <w:widowControl w:val="0"/>
        <w:spacing w:after="0" w:line="240" w:lineRule="auto"/>
        <w:ind w:left="284"/>
        <w:jc w:val="center"/>
        <w:rPr>
          <w:rFonts w:ascii="Times New Roman" w:eastAsia="Times New Roman" w:hAnsi="Times New Roman" w:cs="Times New Roman"/>
          <w:b/>
          <w:iCs/>
          <w:lang w:eastAsia="ru-RU"/>
        </w:rPr>
      </w:pPr>
    </w:p>
    <w:p w14:paraId="2623AFBE" w14:textId="77777777" w:rsidR="007A33CC" w:rsidRDefault="007A33CC" w:rsidP="00CD6114">
      <w:pPr>
        <w:widowControl w:val="0"/>
        <w:spacing w:after="0" w:line="240" w:lineRule="auto"/>
        <w:ind w:left="284"/>
        <w:jc w:val="center"/>
        <w:rPr>
          <w:rFonts w:ascii="Times New Roman" w:eastAsia="Times New Roman" w:hAnsi="Times New Roman" w:cs="Times New Roman"/>
          <w:b/>
          <w:iCs/>
          <w:lang w:eastAsia="ru-RU"/>
        </w:rPr>
      </w:pPr>
    </w:p>
    <w:p w14:paraId="4219CA97" w14:textId="77777777" w:rsidR="007A33CC" w:rsidRDefault="007A33CC" w:rsidP="00CD6114">
      <w:pPr>
        <w:widowControl w:val="0"/>
        <w:spacing w:after="0" w:line="240" w:lineRule="auto"/>
        <w:ind w:left="284"/>
        <w:jc w:val="center"/>
        <w:rPr>
          <w:rFonts w:ascii="Times New Roman" w:eastAsia="Times New Roman" w:hAnsi="Times New Roman" w:cs="Times New Roman"/>
          <w:b/>
          <w:iCs/>
          <w:lang w:eastAsia="ru-RU"/>
        </w:rPr>
      </w:pP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27FDA9C4"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tbl>
      <w:tblPr>
        <w:tblStyle w:val="a5"/>
        <w:tblW w:w="0" w:type="auto"/>
        <w:tblLook w:val="04A0" w:firstRow="1" w:lastRow="0" w:firstColumn="1" w:lastColumn="0" w:noHBand="0" w:noVBand="1"/>
      </w:tblPr>
      <w:tblGrid>
        <w:gridCol w:w="4263"/>
        <w:gridCol w:w="5592"/>
      </w:tblGrid>
      <w:tr w:rsidR="006B297E" w14:paraId="2BEFC3DF" w14:textId="77777777" w:rsidTr="000B1A92">
        <w:tc>
          <w:tcPr>
            <w:tcW w:w="4361" w:type="dxa"/>
            <w:shd w:val="clear" w:color="auto" w:fill="D9E2F3" w:themeFill="accent1" w:themeFillTint="33"/>
          </w:tcPr>
          <w:p w14:paraId="044C1C12"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76DD8978"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 xml:space="preserve">Краевое государственное автономное учреждение дополнительного образования «Спортивная школа олимпийского резерва «Ерофей» </w:t>
            </w:r>
            <w:r>
              <w:rPr>
                <w:rFonts w:ascii="Times New Roman" w:eastAsia="Times New Roman" w:hAnsi="Times New Roman"/>
                <w:bCs/>
              </w:rPr>
              <w:t>(</w:t>
            </w:r>
            <w:r w:rsidRPr="00A27796">
              <w:rPr>
                <w:rFonts w:ascii="Times New Roman" w:eastAsia="Times New Roman" w:hAnsi="Times New Roman"/>
                <w:bCs/>
              </w:rPr>
              <w:t>КГАУ ДО СШОР «Ерофей»</w:t>
            </w:r>
            <w:r>
              <w:rPr>
                <w:rFonts w:ascii="Times New Roman" w:eastAsia="Times New Roman" w:hAnsi="Times New Roman"/>
                <w:bCs/>
              </w:rPr>
              <w:t>)</w:t>
            </w:r>
          </w:p>
        </w:tc>
      </w:tr>
      <w:tr w:rsidR="006B297E" w14:paraId="7FD837E5" w14:textId="77777777" w:rsidTr="000B1A92">
        <w:tc>
          <w:tcPr>
            <w:tcW w:w="4361" w:type="dxa"/>
            <w:shd w:val="clear" w:color="auto" w:fill="D9E2F3" w:themeFill="accent1" w:themeFillTint="33"/>
          </w:tcPr>
          <w:p w14:paraId="2839FE7B" w14:textId="77777777" w:rsidR="006B297E" w:rsidRPr="00BC6C35" w:rsidRDefault="006B297E" w:rsidP="000B1A9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ИНН/КПП</w:t>
            </w:r>
            <w:r w:rsidRPr="00E85622">
              <w:rPr>
                <w:rFonts w:ascii="Times New Roman" w:eastAsia="Times New Roman" w:hAnsi="Times New Roman"/>
                <w:b/>
                <w:bCs/>
                <w:iCs/>
              </w:rPr>
              <w:tab/>
            </w:r>
          </w:p>
        </w:tc>
        <w:tc>
          <w:tcPr>
            <w:tcW w:w="5720" w:type="dxa"/>
          </w:tcPr>
          <w:p w14:paraId="53E47E90" w14:textId="77777777" w:rsidR="006B297E" w:rsidRPr="00E50113" w:rsidRDefault="006B297E" w:rsidP="000B1A92">
            <w:pPr>
              <w:widowControl w:val="0"/>
              <w:contextualSpacing/>
              <w:jc w:val="both"/>
              <w:rPr>
                <w:rFonts w:ascii="Times New Roman" w:eastAsia="Times New Roman" w:hAnsi="Times New Roman"/>
                <w:bCs/>
                <w:highlight w:val="yellow"/>
              </w:rPr>
            </w:pPr>
            <w:r w:rsidRPr="00E50113">
              <w:rPr>
                <w:rFonts w:ascii="Times New Roman" w:eastAsia="Times New Roman" w:hAnsi="Times New Roman"/>
                <w:bCs/>
                <w:iCs/>
              </w:rPr>
              <w:t>2722130161/272301001</w:t>
            </w:r>
          </w:p>
        </w:tc>
      </w:tr>
      <w:tr w:rsidR="006B297E" w14:paraId="33316280" w14:textId="77777777" w:rsidTr="000B1A92">
        <w:tc>
          <w:tcPr>
            <w:tcW w:w="4361" w:type="dxa"/>
            <w:shd w:val="clear" w:color="auto" w:fill="D9E2F3" w:themeFill="accent1" w:themeFillTint="33"/>
          </w:tcPr>
          <w:p w14:paraId="24E54760"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AEFF908"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6B297E" w14:paraId="08A057C8" w14:textId="77777777" w:rsidTr="000B1A92">
        <w:tc>
          <w:tcPr>
            <w:tcW w:w="4361" w:type="dxa"/>
            <w:shd w:val="clear" w:color="auto" w:fill="D9E2F3" w:themeFill="accent1" w:themeFillTint="33"/>
          </w:tcPr>
          <w:p w14:paraId="089CA3FE"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7C4BF26E"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6B297E" w14:paraId="72C84D61" w14:textId="77777777" w:rsidTr="000B1A92">
        <w:tc>
          <w:tcPr>
            <w:tcW w:w="4361" w:type="dxa"/>
            <w:shd w:val="clear" w:color="auto" w:fill="D9E2F3" w:themeFill="accent1" w:themeFillTint="33"/>
          </w:tcPr>
          <w:p w14:paraId="0A5443D7"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5DBB3AB6"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 xml:space="preserve">bandycenter@erofey-arena.ru  </w:t>
            </w:r>
          </w:p>
        </w:tc>
      </w:tr>
      <w:tr w:rsidR="006B297E" w14:paraId="5B274799" w14:textId="77777777" w:rsidTr="000B1A92">
        <w:tc>
          <w:tcPr>
            <w:tcW w:w="4361" w:type="dxa"/>
            <w:shd w:val="clear" w:color="auto" w:fill="D9E2F3" w:themeFill="accent1" w:themeFillTint="33"/>
          </w:tcPr>
          <w:p w14:paraId="094D6659"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795C0B37"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(4212) 45-67-07</w:t>
            </w:r>
          </w:p>
        </w:tc>
      </w:tr>
      <w:tr w:rsidR="006B297E" w14:paraId="0E77857D" w14:textId="77777777" w:rsidTr="000B1A92">
        <w:tc>
          <w:tcPr>
            <w:tcW w:w="4361" w:type="dxa"/>
            <w:shd w:val="clear" w:color="auto" w:fill="D9E2F3" w:themeFill="accent1" w:themeFillTint="33"/>
          </w:tcPr>
          <w:p w14:paraId="0CF293EC" w14:textId="77777777" w:rsidR="006B297E" w:rsidRPr="00BC6C35" w:rsidRDefault="006B297E" w:rsidP="000B1A9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Контактное лицо по вопросам процедуры</w:t>
            </w:r>
          </w:p>
        </w:tc>
        <w:tc>
          <w:tcPr>
            <w:tcW w:w="5720" w:type="dxa"/>
          </w:tcPr>
          <w:p w14:paraId="51218852" w14:textId="7D7EC215" w:rsidR="006B297E" w:rsidRPr="000306BD" w:rsidRDefault="006B297E" w:rsidP="000B1A92">
            <w:pPr>
              <w:widowControl w:val="0"/>
              <w:contextualSpacing/>
              <w:jc w:val="both"/>
              <w:rPr>
                <w:rFonts w:ascii="Times New Roman" w:eastAsia="Times New Roman" w:hAnsi="Times New Roman"/>
                <w:iCs/>
                <w:highlight w:val="yellow"/>
              </w:rPr>
            </w:pPr>
            <w:r>
              <w:rPr>
                <w:rFonts w:ascii="Times New Roman" w:eastAsia="Times New Roman" w:hAnsi="Times New Roman"/>
                <w:iCs/>
              </w:rPr>
              <w:t>Фоменко Татьяна Викторовна</w:t>
            </w:r>
          </w:p>
        </w:tc>
      </w:tr>
      <w:tr w:rsidR="006B297E" w14:paraId="16DA0D1F" w14:textId="77777777" w:rsidTr="000B1A92">
        <w:tc>
          <w:tcPr>
            <w:tcW w:w="4361" w:type="dxa"/>
            <w:shd w:val="clear" w:color="auto" w:fill="D9E2F3" w:themeFill="accent1" w:themeFillTint="33"/>
          </w:tcPr>
          <w:p w14:paraId="1A48BBC4" w14:textId="77777777" w:rsidR="006B297E" w:rsidRDefault="006B297E" w:rsidP="000B1A9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Ответственный за техническое задание</w:t>
            </w:r>
          </w:p>
        </w:tc>
        <w:tc>
          <w:tcPr>
            <w:tcW w:w="5720" w:type="dxa"/>
          </w:tcPr>
          <w:p w14:paraId="7358203F" w14:textId="44B4FC76" w:rsidR="006B297E" w:rsidRPr="000306BD" w:rsidRDefault="007C02C1" w:rsidP="000B1A92">
            <w:pPr>
              <w:widowControl w:val="0"/>
              <w:contextualSpacing/>
              <w:jc w:val="both"/>
              <w:rPr>
                <w:rFonts w:ascii="Times New Roman" w:eastAsia="Times New Roman" w:hAnsi="Times New Roman"/>
                <w:bCs/>
                <w:highlight w:val="yellow"/>
              </w:rPr>
            </w:pPr>
            <w:r w:rsidRPr="007C02C1">
              <w:rPr>
                <w:rFonts w:ascii="Times New Roman" w:eastAsia="Times New Roman" w:hAnsi="Times New Roman"/>
                <w:bCs/>
              </w:rPr>
              <w:t>Киргизова Татьяна Борисовна</w:t>
            </w:r>
          </w:p>
        </w:tc>
      </w:tr>
    </w:tbl>
    <w:p w14:paraId="49668BFC"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7E151CD5"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B0012DD"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1CE068F3"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682702C0"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3BA15CBD"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386F8219"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28DEBED8" w14:textId="77777777" w:rsidR="006B297E" w:rsidRPr="00CD6114"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C5F3FD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5BAD1AA" w:rsidR="00A27796" w:rsidRPr="00BF5CF1" w:rsidRDefault="007A33CC" w:rsidP="00D407F7">
            <w:pPr>
              <w:widowControl w:val="0"/>
              <w:jc w:val="both"/>
              <w:rPr>
                <w:rStyle w:val="1f4"/>
              </w:rPr>
            </w:pPr>
            <w:r>
              <w:rPr>
                <w:rStyle w:val="1f4"/>
              </w:rPr>
              <w:t>«07» июля</w:t>
            </w:r>
            <w:r w:rsidR="006B297E">
              <w:rPr>
                <w:rStyle w:val="1f4"/>
              </w:rPr>
              <w:t xml:space="preserve"> 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C511756" w:rsidR="00D407F7" w:rsidRPr="00BF5CF1" w:rsidRDefault="007A33CC" w:rsidP="00D407F7">
            <w:pPr>
              <w:widowControl w:val="0"/>
              <w:jc w:val="both"/>
              <w:rPr>
                <w:rFonts w:ascii="Times New Roman" w:eastAsia="Times New Roman" w:hAnsi="Times New Roman"/>
                <w:iCs/>
              </w:rPr>
            </w:pPr>
            <w:r>
              <w:rPr>
                <w:rFonts w:ascii="Times New Roman" w:eastAsia="Times New Roman" w:hAnsi="Times New Roman"/>
                <w:iCs/>
              </w:rPr>
              <w:t>«</w:t>
            </w:r>
            <w:r w:rsidR="003D142E">
              <w:rPr>
                <w:rFonts w:ascii="Times New Roman" w:eastAsia="Times New Roman" w:hAnsi="Times New Roman"/>
                <w:iCs/>
              </w:rPr>
              <w:t>15» июля</w:t>
            </w:r>
            <w:r w:rsidR="0024191C" w:rsidRPr="0024191C">
              <w:rPr>
                <w:rFonts w:ascii="Times New Roman" w:eastAsia="Times New Roman" w:hAnsi="Times New Roman"/>
                <w:iCs/>
              </w:rPr>
              <w:t xml:space="preserve"> 2026 года 09:00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79B78DE3" w:rsidR="00D407F7" w:rsidRPr="00BF5CF1" w:rsidRDefault="003D142E" w:rsidP="00D407F7">
            <w:pPr>
              <w:widowControl w:val="0"/>
              <w:tabs>
                <w:tab w:val="left" w:pos="247"/>
                <w:tab w:val="left" w:pos="1130"/>
              </w:tabs>
              <w:ind w:left="33"/>
              <w:contextualSpacing/>
              <w:jc w:val="both"/>
              <w:rPr>
                <w:rStyle w:val="1f4"/>
              </w:rPr>
            </w:pPr>
            <w:r>
              <w:rPr>
                <w:rFonts w:ascii="Times New Roman" w:eastAsia="Times New Roman" w:hAnsi="Times New Roman"/>
                <w:iCs/>
              </w:rPr>
              <w:t>«16» июля</w:t>
            </w:r>
            <w:r w:rsidR="0024191C" w:rsidRPr="00E85622">
              <w:rPr>
                <w:rFonts w:ascii="Times New Roman" w:eastAsia="Times New Roman" w:hAnsi="Times New Roman"/>
                <w:iCs/>
              </w:rPr>
              <w:t xml:space="preserve"> 2026 года 09:00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CDD2F5D" w:rsidR="00D407F7" w:rsidRPr="00BF5CF1" w:rsidRDefault="003D142E" w:rsidP="00D407F7">
            <w:pPr>
              <w:widowControl w:val="0"/>
              <w:jc w:val="both"/>
              <w:rPr>
                <w:rFonts w:ascii="Times New Roman" w:eastAsia="Times New Roman" w:hAnsi="Times New Roman"/>
                <w:iCs/>
              </w:rPr>
            </w:pPr>
            <w:r>
              <w:rPr>
                <w:rFonts w:ascii="Times New Roman" w:eastAsia="Times New Roman" w:hAnsi="Times New Roman"/>
                <w:iCs/>
              </w:rPr>
              <w:t>«15» июля</w:t>
            </w:r>
            <w:r w:rsidR="0024191C" w:rsidRPr="00E85622">
              <w:rPr>
                <w:rFonts w:ascii="Times New Roman" w:eastAsia="Times New Roman" w:hAnsi="Times New Roman"/>
                <w:iCs/>
              </w:rPr>
              <w:t xml:space="preserve"> 2026 года 09:00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7D39400"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w:t>
            </w:r>
            <w:bookmarkStart w:id="2" w:name="_GoBack"/>
            <w:bookmarkEnd w:id="2"/>
            <w:r w:rsidRPr="00BF5CF1">
              <w:rPr>
                <w:rFonts w:ascii="Times New Roman" w:eastAsia="Times New Roman" w:hAnsi="Times New Roman"/>
                <w:iCs/>
              </w:rPr>
              <w:t xml:space="preserve">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697D4AE" w:rsidR="00D407F7" w:rsidRPr="00A11526" w:rsidRDefault="00246F6E" w:rsidP="00D407F7">
            <w:pPr>
              <w:widowControl w:val="0"/>
              <w:jc w:val="both"/>
              <w:rPr>
                <w:rFonts w:ascii="Times New Roman" w:eastAsia="Times New Roman" w:hAnsi="Times New Roman"/>
              </w:rPr>
            </w:pPr>
            <w:r>
              <w:rPr>
                <w:rFonts w:ascii="Times New Roman" w:eastAsia="Times New Roman" w:hAnsi="Times New Roman"/>
                <w:bCs/>
              </w:rPr>
              <w:t>У</w:t>
            </w:r>
            <w:r>
              <w:rPr>
                <w:rFonts w:ascii="Times New Roman" w:eastAsia="Times New Roman" w:hAnsi="Times New Roman"/>
              </w:rPr>
              <w:t xml:space="preserve">становлено </w:t>
            </w:r>
            <w:r w:rsidRPr="00246F6E">
              <w:rPr>
                <w:rFonts w:ascii="Times New Roman" w:eastAsia="Times New Roman" w:hAnsi="Times New Roman"/>
              </w:rPr>
              <w:t xml:space="preserve">в размере 5% от начальной максимальной цены договора – </w:t>
            </w:r>
            <w:r w:rsidR="00A11526">
              <w:rPr>
                <w:rFonts w:ascii="Times New Roman" w:eastAsia="Times New Roman" w:hAnsi="Times New Roman"/>
              </w:rPr>
              <w:t xml:space="preserve">14 416 (четырнадцать тысяч четыреста шестнадцать) рублей   </w:t>
            </w:r>
            <w:r w:rsidR="00A11526" w:rsidRPr="00A11526">
              <w:rPr>
                <w:rFonts w:ascii="Times New Roman" w:eastAsia="Times New Roman" w:hAnsi="Times New Roman"/>
              </w:rPr>
              <w:t>6</w:t>
            </w:r>
            <w:r w:rsidR="00A11526">
              <w:rPr>
                <w:rFonts w:ascii="Times New Roman" w:eastAsia="Times New Roman" w:hAnsi="Times New Roman"/>
              </w:rPr>
              <w:t>0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A16CF9"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E15F9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6B98D25" w:rsidR="00364BED" w:rsidRPr="00BF5CF1" w:rsidRDefault="00A1152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77F13C1" w:rsidR="00364BED" w:rsidRPr="00BF5CF1" w:rsidRDefault="0068645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1B876E9" w:rsidR="00EA396D" w:rsidRPr="00BF5CF1" w:rsidRDefault="00A11526"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FE4AEB">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FE4AEB">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2A181F4" w:rsidR="0024495D" w:rsidRPr="00B91A17" w:rsidRDefault="00B91A17" w:rsidP="00A1152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B91A17">
              <w:rPr>
                <w:rFonts w:ascii="Times New Roman" w:eastAsia="Times New Roman" w:hAnsi="Times New Roman" w:cs="Times New Roman"/>
                <w:b/>
                <w:sz w:val="20"/>
                <w:szCs w:val="20"/>
                <w:lang w:eastAsia="ru-RU"/>
              </w:rPr>
              <w:t xml:space="preserve">Поставка </w:t>
            </w:r>
            <w:r w:rsidR="00A11526">
              <w:rPr>
                <w:rFonts w:ascii="Times New Roman" w:eastAsia="Times New Roman" w:hAnsi="Times New Roman" w:cs="Times New Roman"/>
                <w:b/>
                <w:sz w:val="20"/>
                <w:szCs w:val="20"/>
                <w:lang w:eastAsia="ru-RU"/>
              </w:rPr>
              <w:t>душевых кабин</w:t>
            </w:r>
          </w:p>
        </w:tc>
      </w:tr>
      <w:tr w:rsidR="0024495D" w:rsidRPr="00CD6114" w14:paraId="5C9AFA0F" w14:textId="77777777" w:rsidTr="00FE4AEB">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FE4AEB">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FE4AEB">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FE4AEB">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FE4AEB">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FE4AEB">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FE4AEB">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FE4AEB">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D7986F6" w:rsidR="0024495D" w:rsidRPr="00AD0AB8" w:rsidRDefault="0024495D" w:rsidP="0024495D">
            <w:pPr>
              <w:spacing w:after="0" w:line="240" w:lineRule="auto"/>
              <w:rPr>
                <w:rFonts w:ascii="Times New Roman" w:hAnsi="Times New Roman" w:cs="Times New Roman"/>
                <w:b/>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D0AB8" w:rsidRPr="00AD0AB8">
              <w:rPr>
                <w:rFonts w:ascii="Times New Roman" w:hAnsi="Times New Roman" w:cs="Times New Roman"/>
                <w:b/>
                <w:sz w:val="20"/>
                <w:szCs w:val="20"/>
              </w:rPr>
              <w:t>288 332</w:t>
            </w:r>
            <w:r w:rsidR="00A11526" w:rsidRPr="00AD0AB8">
              <w:rPr>
                <w:rFonts w:ascii="Times New Roman" w:hAnsi="Times New Roman" w:cs="Times New Roman"/>
                <w:b/>
                <w:sz w:val="20"/>
                <w:szCs w:val="20"/>
              </w:rPr>
              <w:t xml:space="preserve"> (двести восемьдесят восемь тысяч триста тридцать два) рубля 10 копеек</w:t>
            </w:r>
          </w:p>
        </w:tc>
      </w:tr>
      <w:tr w:rsidR="0024495D" w:rsidRPr="00CD6114" w14:paraId="0C440006" w14:textId="77777777" w:rsidTr="00FE4AEB">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26D2F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r w:rsidR="0024191C">
              <w:rPr>
                <w:rFonts w:ascii="Times New Roman" w:eastAsia="Times New Roman" w:hAnsi="Times New Roman" w:cs="Times New Roman"/>
                <w:b/>
                <w:bCs/>
                <w:sz w:val="20"/>
                <w:szCs w:val="20"/>
                <w:lang w:eastAsia="ru-RU"/>
              </w:rPr>
              <w:t>,</w:t>
            </w:r>
            <w:r w:rsidR="0024191C">
              <w:t xml:space="preserve"> </w:t>
            </w:r>
            <w:r w:rsidR="0024191C" w:rsidRPr="0024191C">
              <w:rPr>
                <w:rFonts w:ascii="Times New Roman" w:eastAsia="Times New Roman" w:hAnsi="Times New Roman" w:cs="Times New Roman"/>
                <w:b/>
                <w:bCs/>
                <w:sz w:val="20"/>
                <w:szCs w:val="20"/>
                <w:lang w:eastAsia="ru-RU"/>
              </w:rPr>
              <w:t>источник финансирования</w:t>
            </w:r>
          </w:p>
        </w:tc>
      </w:tr>
      <w:tr w:rsidR="0024495D" w:rsidRPr="00CD6114" w14:paraId="02A84FE4" w14:textId="77777777" w:rsidTr="00FE4AEB">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E81898F" w14:textId="4085989D" w:rsidR="004F3188" w:rsidRDefault="0024495D" w:rsidP="00BF5CF1">
            <w:pPr>
              <w:pStyle w:val="2f"/>
              <w:ind w:firstLine="521"/>
              <w:jc w:val="both"/>
              <w:rPr>
                <w:rStyle w:val="2f0"/>
                <w:rFonts w:eastAsia="Calibri"/>
                <w:highlight w:val="yellow"/>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071EEE" w:rsidRPr="004F3188">
              <w:rPr>
                <w:rStyle w:val="2f0"/>
                <w:rFonts w:eastAsia="Calibri"/>
                <w:bCs/>
                <w:sz w:val="20"/>
              </w:rPr>
              <w:t>и</w:t>
            </w:r>
            <w:r w:rsidR="00071EEE" w:rsidRPr="004F3188">
              <w:rPr>
                <w:rStyle w:val="2f0"/>
                <w:rFonts w:eastAsia="Calibri"/>
                <w:sz w:val="20"/>
              </w:rPr>
              <w:t xml:space="preserve"> </w:t>
            </w:r>
            <w:r w:rsidR="004F3188" w:rsidRPr="004F3188">
              <w:rPr>
                <w:rStyle w:val="2f0"/>
                <w:rFonts w:eastAsia="Calibri"/>
                <w:sz w:val="20"/>
              </w:rPr>
              <w:t>включает в себя стоимость Товара, расходы, связанные с доставкой, разгрузкой – погрузкой, размещением Товара в местах хранения Заказчика, стоимость упаковки (тары), маркировки, страхование, таможенные платежи (пошлины), НДС (при наличии), другие установленные налоги, сборы и иные расходы Поставщика, связанные с исполнением договора</w:t>
            </w:r>
            <w:r w:rsidR="004F3188">
              <w:rPr>
                <w:rStyle w:val="2f0"/>
                <w:rFonts w:eastAsia="Calibri"/>
                <w:sz w:val="20"/>
              </w:rPr>
              <w:t>.</w:t>
            </w:r>
          </w:p>
          <w:p w14:paraId="51CB24D7" w14:textId="77777777" w:rsidR="0024495D"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color w:val="000000"/>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071EEE">
              <w:rPr>
                <w:rStyle w:val="2f0"/>
                <w:rFonts w:ascii="Times New Roman" w:eastAsia="Calibri" w:hAnsi="Times New Roman" w:cs="Times New Roman"/>
                <w:color w:val="000000"/>
                <w:sz w:val="20"/>
                <w:szCs w:val="20"/>
                <w:lang w:eastAsia="ru-RU"/>
              </w:rPr>
              <w:t>метод сопоставимых рыночных цен (анализ рынка).</w:t>
            </w:r>
          </w:p>
          <w:p w14:paraId="447CCBEE" w14:textId="586C5071" w:rsidR="0024191C" w:rsidRPr="0024191C" w:rsidRDefault="0024191C"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4191C">
              <w:rPr>
                <w:rFonts w:ascii="Times New Roman" w:eastAsia="Times New Roman" w:hAnsi="Times New Roman" w:cs="Times New Roman"/>
                <w:b/>
                <w:kern w:val="1"/>
                <w:sz w:val="20"/>
                <w:szCs w:val="20"/>
                <w:lang w:eastAsia="hi-IN" w:bidi="hi-IN"/>
              </w:rPr>
              <w:t>Источник финансирования:</w:t>
            </w:r>
            <w:r w:rsidR="00AD0AB8">
              <w:rPr>
                <w:rFonts w:ascii="Times New Roman" w:eastAsia="Times New Roman" w:hAnsi="Times New Roman" w:cs="Times New Roman"/>
                <w:kern w:val="1"/>
                <w:sz w:val="20"/>
                <w:szCs w:val="20"/>
                <w:lang w:eastAsia="hi-IN" w:bidi="hi-IN"/>
              </w:rPr>
              <w:t xml:space="preserve"> бюджет Хабаровского края</w:t>
            </w:r>
          </w:p>
        </w:tc>
      </w:tr>
      <w:tr w:rsidR="0024495D" w:rsidRPr="00CD6114" w14:paraId="1F168F59" w14:textId="77777777" w:rsidTr="00FE4AEB">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FE4AEB">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E4AEB">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FE4AEB">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FE4AEB">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FE4AEB">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E4AEB">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FE4AEB">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E4AEB">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FE4AEB">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E4AEB">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FE4AEB">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E4AEB">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FE4AEB">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E4AEB">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FE4AEB">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FE4AEB">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FE4AEB">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4DD2E8"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FE4AEB">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FE4AEB">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79A142A" w14:textId="2BD40EB9" w:rsidR="00AD0AB8" w:rsidRDefault="00C51E5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Установлено в размере 5% от начальн</w:t>
            </w:r>
            <w:r w:rsidR="00AD0AB8">
              <w:rPr>
                <w:rFonts w:ascii="Times New Roman" w:eastAsia="Times New Roman" w:hAnsi="Times New Roman" w:cs="Times New Roman"/>
                <w:bCs/>
                <w:sz w:val="20"/>
                <w:szCs w:val="20"/>
                <w:lang w:eastAsia="ru-RU"/>
              </w:rPr>
              <w:t>ой максимальной цены договора –</w:t>
            </w:r>
            <w:r w:rsidR="00AD0AB8" w:rsidRPr="00AD0AB8">
              <w:rPr>
                <w:rFonts w:ascii="Times New Roman" w:eastAsia="Times New Roman" w:hAnsi="Times New Roman" w:cs="Times New Roman"/>
                <w:bCs/>
                <w:sz w:val="20"/>
                <w:szCs w:val="20"/>
                <w:lang w:eastAsia="ru-RU"/>
              </w:rPr>
              <w:t xml:space="preserve"> 14 416 (четырнадцать тысяч четыреста шестнадцать) рублей   60 копеек</w:t>
            </w:r>
          </w:p>
          <w:p w14:paraId="76798918" w14:textId="4E87D7BF"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3" w:name="_Hlk233375743"/>
            <w:r>
              <w:rPr>
                <w:rFonts w:ascii="Times New Roman" w:eastAsia="Times New Roman" w:hAnsi="Times New Roman" w:cs="Times New Roman"/>
                <w:bCs/>
                <w:sz w:val="20"/>
                <w:szCs w:val="20"/>
                <w:lang w:eastAsia="ru-RU"/>
              </w:rPr>
              <w:t>2</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Исполнение договора мо</w:t>
            </w:r>
            <w:r>
              <w:rPr>
                <w:rFonts w:ascii="Times New Roman" w:eastAsia="Times New Roman" w:hAnsi="Times New Roman" w:cs="Times New Roman"/>
                <w:bCs/>
                <w:sz w:val="20"/>
                <w:szCs w:val="20"/>
                <w:lang w:eastAsia="ru-RU"/>
              </w:rPr>
              <w:t>жет</w:t>
            </w:r>
            <w:r w:rsidRPr="00C51E52">
              <w:rPr>
                <w:rFonts w:ascii="Times New Roman" w:eastAsia="Times New Roman" w:hAnsi="Times New Roman" w:cs="Times New Roman"/>
                <w:bCs/>
                <w:sz w:val="20"/>
                <w:szCs w:val="20"/>
                <w:lang w:eastAsia="ru-RU"/>
              </w:rPr>
              <w:t xml:space="preserve">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 и (или) документации о закупке счет.</w:t>
            </w:r>
          </w:p>
          <w:p w14:paraId="00865615"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Способ обеспечения исполнения договора определяется участником закупки, с которым заключается договор, самостоятельно.</w:t>
            </w:r>
          </w:p>
          <w:p w14:paraId="1EB3F77B" w14:textId="5190635A"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C51E52">
              <w:rPr>
                <w:rFonts w:ascii="Times New Roman" w:eastAsia="Times New Roman" w:hAnsi="Times New Roman" w:cs="Times New Roman"/>
                <w:bCs/>
                <w:sz w:val="20"/>
                <w:szCs w:val="20"/>
                <w:lang w:eastAsia="ru-RU"/>
              </w:rPr>
              <w:t>. Договор заключается после предоставления участником закупки, с которым заключается договор, обеспечения исполнения договора.</w:t>
            </w:r>
          </w:p>
          <w:p w14:paraId="7929DE5B" w14:textId="7777777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14:paraId="525C5863" w14:textId="2929C780"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C51E52">
              <w:rPr>
                <w:rFonts w:ascii="Times New Roman" w:eastAsia="Times New Roman" w:hAnsi="Times New Roman" w:cs="Times New Roman"/>
                <w:bCs/>
                <w:sz w:val="20"/>
                <w:szCs w:val="20"/>
                <w:lang w:eastAsia="ru-RU"/>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1155269" w14:textId="3CB933E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C51E52">
              <w:rPr>
                <w:rFonts w:ascii="Times New Roman" w:eastAsia="Times New Roman" w:hAnsi="Times New Roman" w:cs="Times New Roman"/>
                <w:bCs/>
                <w:sz w:val="20"/>
                <w:szCs w:val="20"/>
                <w:lang w:eastAsia="ru-RU"/>
              </w:rPr>
              <w:t>.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перечень банков, предусмотренный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A075EDC" w14:textId="10591C9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C51E52">
              <w:rPr>
                <w:rFonts w:ascii="Times New Roman" w:eastAsia="Times New Roman" w:hAnsi="Times New Roman" w:cs="Times New Roman"/>
                <w:bCs/>
                <w:sz w:val="20"/>
                <w:szCs w:val="20"/>
                <w:lang w:eastAsia="ru-RU"/>
              </w:rPr>
              <w:t>. Банковская гарантия должна быть безотзывной и должна содержать:</w:t>
            </w:r>
          </w:p>
          <w:p w14:paraId="47CEFA29" w14:textId="315B6C62"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Сумму банковской гарантии, подлежащую уплате гарантом заказчику в установленных пунктом 10.5 настоящего раздела случаях, или сумму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14:paraId="6A5FC15F" w14:textId="3AF0D6E1"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Обязательства принципала, надлежащее исполнение которых обеспечивается банковской гарантией.</w:t>
            </w:r>
          </w:p>
          <w:p w14:paraId="768A487A" w14:textId="6B18D1C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320B70E6" w14:textId="23398535"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BF6F5B4" w14:textId="159346F6"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Срок действия банковской гарантии.</w:t>
            </w:r>
          </w:p>
          <w:p w14:paraId="4C3CE58A" w14:textId="4141855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5FC4683" w14:textId="659A5291"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692ED3D"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14:paraId="39F96A9A" w14:textId="2C683533"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w:t>
            </w:r>
            <w:r w:rsidRPr="00C51E52">
              <w:rPr>
                <w:rFonts w:ascii="Times New Roman" w:eastAsia="Times New Roman" w:hAnsi="Times New Roman" w:cs="Times New Roman"/>
                <w:bCs/>
                <w:sz w:val="20"/>
                <w:szCs w:val="20"/>
                <w:lang w:eastAsia="ru-RU"/>
              </w:rPr>
              <w:t>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поставщика (подрядчика, исполнителя) после исполнения поставщиком (подрядчиком, исполнителем) обязательств, предусмотренных договором. Денежные средства возвращаются на банковский счет, указанный поставщиком (подрядчиком, 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заказчика.</w:t>
            </w:r>
          </w:p>
          <w:p w14:paraId="4133D99C" w14:textId="582A78DF"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sz w:val="20"/>
                <w:szCs w:val="20"/>
                <w:lang w:eastAsia="ru-RU"/>
              </w:rPr>
              <w:t>Банковские реквизиты для внесения денежных средств в качестве обеспечения исполнения договора:</w:t>
            </w:r>
          </w:p>
          <w:p w14:paraId="3B91A6B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5DB4CF4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Сокращение наименование: КГАУ ДО СШОР «Ерофей»</w:t>
            </w:r>
          </w:p>
          <w:p w14:paraId="7C7FF396"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Руководитель: Директор Юров Константин Геннадьевич, действующий на основании устава</w:t>
            </w:r>
          </w:p>
          <w:p w14:paraId="53B0AED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ИНН 2722130161 / КПП 272301001 ОГРН: 1142722002830</w:t>
            </w:r>
          </w:p>
          <w:p w14:paraId="3C2F3C0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 xml:space="preserve">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 Кор/сч 40102810545370000012 </w:t>
            </w:r>
          </w:p>
          <w:p w14:paraId="7B1DAF0D"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Код дохода: 00000000000000000510 / ОКТМО 08701000.</w:t>
            </w:r>
          </w:p>
          <w:p w14:paraId="06E46F1D" w14:textId="63799C52"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 xml:space="preserve">В платёжном поручении в графе «Наименование платежа» необходимо указать: обеспечительный платеж по договору на </w:t>
            </w:r>
            <w:r w:rsidR="00AD0AB8">
              <w:rPr>
                <w:rFonts w:ascii="Times New Roman" w:eastAsia="Times New Roman" w:hAnsi="Times New Roman" w:cs="Times New Roman"/>
                <w:bCs/>
                <w:sz w:val="20"/>
                <w:szCs w:val="20"/>
                <w:lang w:eastAsia="ru-RU"/>
              </w:rPr>
              <w:t>«поставку душевых кабин</w:t>
            </w:r>
            <w:r w:rsidRPr="00FF6911">
              <w:rPr>
                <w:rFonts w:ascii="Times New Roman" w:eastAsia="Times New Roman" w:hAnsi="Times New Roman" w:cs="Times New Roman"/>
                <w:bCs/>
                <w:sz w:val="20"/>
                <w:szCs w:val="20"/>
                <w:lang w:eastAsia="ru-RU"/>
              </w:rPr>
              <w:t>», заключаемого по результатам запроса котировок в электронной форме (извещение №___)</w:t>
            </w:r>
          </w:p>
          <w:bookmarkEnd w:id="3"/>
          <w:p w14:paraId="567FC363" w14:textId="62E85A7E" w:rsidR="00E15F90" w:rsidRPr="004D717D" w:rsidRDefault="00E15F90"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FE4AEB">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FE4AEB">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95BA9D"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FE4AEB">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FE4AEB">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FE4AEB">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96D7B92" w14:textId="376FB430"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82A64DD" w14:textId="3567A66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D6C1713" w14:textId="5A22BDF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6BE14DD" w14:textId="7CF5C6C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533176A" w14:textId="191DAD1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415E8AA" w14:textId="5009934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8BB393" w14:textId="2FC14F2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574E4E0" w14:textId="23CF8A2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8. Участник закупки не является офшорной компанией.</w:t>
            </w:r>
          </w:p>
          <w:p w14:paraId="707D0A03" w14:textId="2BABD6C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F60E7A" w14:textId="0F041CD4"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10. Участник закупки не является иностранным агентом.</w:t>
            </w:r>
          </w:p>
          <w:p w14:paraId="1E804F5A" w14:textId="5949D37F" w:rsidR="0024495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21A5C59E" w:rsidR="00686451" w:rsidRPr="004D717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О</w:t>
            </w:r>
            <w:r w:rsidRPr="00686451">
              <w:rPr>
                <w:rFonts w:ascii="Times New Roman" w:eastAsia="Times New Roman" w:hAnsi="Times New Roman" w:cs="Times New Roman"/>
                <w:sz w:val="20"/>
                <w:szCs w:val="20"/>
                <w:lang w:eastAsia="ru-RU"/>
              </w:rPr>
              <w:t>тсутстви</w:t>
            </w:r>
            <w:r>
              <w:rPr>
                <w:rFonts w:ascii="Times New Roman" w:eastAsia="Times New Roman" w:hAnsi="Times New Roman" w:cs="Times New Roman"/>
                <w:sz w:val="20"/>
                <w:szCs w:val="20"/>
                <w:lang w:eastAsia="ru-RU"/>
              </w:rPr>
              <w:t>е</w:t>
            </w:r>
            <w:r w:rsidRPr="00686451">
              <w:rPr>
                <w:rFonts w:ascii="Times New Roman" w:eastAsia="Times New Roman" w:hAnsi="Times New Roman" w:cs="Times New Roman"/>
                <w:sz w:val="20"/>
                <w:szCs w:val="20"/>
                <w:lang w:eastAsia="ru-RU"/>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FE4AEB">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FE4AEB">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6B2CF5F"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FE4AEB">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FE4AEB">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FE4AEB">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FE4AEB">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6EBD769" w14:textId="7466B40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должна содержать:</w:t>
            </w:r>
          </w:p>
          <w:p w14:paraId="50B3C1D8" w14:textId="21E7BE0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1. Сведения и документы об участнике запроса котировок, подавшем такую заявку:</w:t>
            </w:r>
          </w:p>
          <w:p w14:paraId="1B2053A9" w14:textId="6E00AAF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наименование, фирменное наименование (при наличии), место нахождения (для юридического лица), почтовый адрес участника запроса котировок,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42364C37" w14:textId="730FBDA4"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подтверждающий полномочия такого лица;</w:t>
            </w:r>
          </w:p>
          <w:p w14:paraId="3816C14F" w14:textId="02908CF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копии учредительных документов участника запроса котировок в электронной форме (для юридического лица);</w:t>
            </w:r>
          </w:p>
          <w:p w14:paraId="5C02B9AE" w14:textId="0AEED80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9A3B13" w14:textId="0E40D5D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AD93334" w14:textId="54C0EE1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2. 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w:t>
            </w:r>
          </w:p>
          <w:p w14:paraId="498E0990" w14:textId="571932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3. 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911B193" w14:textId="6FBFBD48"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66D6538E" w14:textId="7622290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5.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требование.</w:t>
            </w:r>
          </w:p>
          <w:p w14:paraId="475051CA" w14:textId="092C875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 Предусмотренное одним из следующих подпунктов согласие участника запроса котировок:</w:t>
            </w:r>
          </w:p>
          <w:p w14:paraId="6F5E9F1A" w14:textId="06E4DF1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6.1. Согласие участника такого запроса котировок на поставку товара, выполнение работы, оказание услуги на условиях, предусмотренных извещением о проведении запроса котировок и не подлежащих изменению по результатам проведения такого запроса котировок.</w:t>
            </w:r>
          </w:p>
          <w:p w14:paraId="1C0A97CB" w14:textId="71D80B1E"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6.2. При осуществлении закупки товара или закупки работы, услуги, для выполнения, оказания которых используется товар:</w:t>
            </w:r>
          </w:p>
          <w:p w14:paraId="5D6DF739" w14:textId="1D11AAB8"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 Если такие информация и документы в заявке на участие в запросе котировок отсутствуют, такая заявка приравнивается к заявке, в которой содержится предложение о поставке товара, происходящего из иностранного государства. В случаях, предусмотренных извещением о проведении запроса котировок, отсутствие в заявке на участие в запросе котировок наименования страны происхождения поставляемого товара является основанием для отклонения такой заявки;</w:t>
            </w:r>
          </w:p>
          <w:p w14:paraId="5EB2338D" w14:textId="266524A0"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14:paraId="75708D00" w14:textId="72F015D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7. Предложение участника запроса котировок о цене договора.</w:t>
            </w:r>
          </w:p>
          <w:p w14:paraId="79DE1E99" w14:textId="2C5304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3CEDEAA" w14:textId="0A871447" w:rsidR="0024495D" w:rsidRPr="004D717D"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участника запроса котировок.</w:t>
            </w:r>
          </w:p>
        </w:tc>
      </w:tr>
      <w:tr w:rsidR="0024495D" w:rsidRPr="00CD6114" w14:paraId="615018AB" w14:textId="77777777" w:rsidTr="00FE4AEB">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FE4AEB">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A182109" w14:textId="77777777" w:rsidR="0024495D" w:rsidRDefault="00B04C9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04C92">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B6EE5BC" w14:textId="77777777" w:rsidR="00AD0AB8" w:rsidRDefault="00AD0AB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81A15CF" w14:textId="77777777" w:rsidR="00B04C92" w:rsidRPr="008E4698" w:rsidRDefault="00B04C92" w:rsidP="00B04C92">
            <w:pPr>
              <w:jc w:val="both"/>
              <w:rPr>
                <w:rFonts w:ascii="Times New Roman" w:eastAsia="Calibri" w:hAnsi="Times New Roman" w:cs="Times New Roman"/>
                <w:b/>
                <w:bCs/>
                <w:sz w:val="20"/>
                <w:szCs w:val="20"/>
              </w:rPr>
            </w:pPr>
            <w:r w:rsidRPr="008E4698">
              <w:rPr>
                <w:rFonts w:ascii="Times New Roman" w:eastAsia="Calibri" w:hAnsi="Times New Roman" w:cs="Times New Roman"/>
                <w:b/>
                <w:bCs/>
                <w:sz w:val="20"/>
                <w:szCs w:val="20"/>
              </w:rPr>
              <w:t>для «Преимущества»:</w:t>
            </w:r>
          </w:p>
          <w:p w14:paraId="199D4892" w14:textId="77777777" w:rsidR="00B04C92" w:rsidRPr="008E4698" w:rsidRDefault="00B04C92" w:rsidP="00B04C92">
            <w:pPr>
              <w:jc w:val="both"/>
              <w:rPr>
                <w:rFonts w:ascii="Times New Roman" w:eastAsia="Calibri" w:hAnsi="Times New Roman" w:cs="Times New Roman"/>
                <w:sz w:val="20"/>
                <w:szCs w:val="20"/>
              </w:rPr>
            </w:pPr>
            <w:r w:rsidRPr="008E4698">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41F5C25C" w14:textId="77777777" w:rsidR="00B04C92" w:rsidRDefault="00B04C92" w:rsidP="00B04C92">
            <w:pPr>
              <w:rPr>
                <w:rFonts w:ascii="Times New Roman" w:eastAsia="Calibri" w:hAnsi="Times New Roman" w:cs="Times New Roman"/>
                <w:b/>
                <w:bCs/>
                <w:sz w:val="20"/>
                <w:szCs w:val="20"/>
              </w:rPr>
            </w:pPr>
            <w:r w:rsidRPr="008E4698">
              <w:rPr>
                <w:rFonts w:ascii="Times New Roman" w:eastAsia="Calibri" w:hAnsi="Times New Roman" w:cs="Times New Roman"/>
                <w:b/>
                <w:bCs/>
                <w:sz w:val="20"/>
                <w:szCs w:val="20"/>
              </w:rPr>
              <w:t>Декларация о месте происхождении товара (с указанием страны)</w:t>
            </w:r>
          </w:p>
          <w:p w14:paraId="21070D2B" w14:textId="68D9E44C" w:rsidR="00B04C92" w:rsidRPr="004D717D" w:rsidRDefault="00B04C9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FE4AEB">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FE4AEB">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560F992"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FE4AEB">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FE4AEB">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FE4AEB">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FE4AEB">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9AA95F5" w14:textId="3372F06C"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Непредставления документов и (или) информации, предусмотренных пунктом </w:t>
            </w:r>
            <w:r>
              <w:rPr>
                <w:rFonts w:ascii="Times New Roman" w:eastAsia="Times New Roman" w:hAnsi="Times New Roman" w:cs="Times New Roman"/>
                <w:sz w:val="20"/>
                <w:szCs w:val="20"/>
                <w:lang w:eastAsia="ru-RU"/>
              </w:rPr>
              <w:t>21</w:t>
            </w:r>
            <w:r w:rsidRPr="007F43BE">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7F43BE">
              <w:rPr>
                <w:rFonts w:ascii="Times New Roman" w:eastAsia="Times New Roman" w:hAnsi="Times New Roman" w:cs="Times New Roman"/>
                <w:sz w:val="20"/>
                <w:szCs w:val="20"/>
                <w:lang w:eastAsia="ru-RU"/>
              </w:rPr>
              <w:t>, или представления недостоверной информации.</w:t>
            </w:r>
          </w:p>
          <w:p w14:paraId="10479479" w14:textId="51EC231F"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Несоответствия информации, предусмотренной пунктом 21 настоящего извещения, требованиям извещения о проведении запроса котировок.</w:t>
            </w:r>
          </w:p>
          <w:p w14:paraId="412ED689" w14:textId="06585414" w:rsidR="00B41C71"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В случае несоответствия участника такого запроса котировок требованиям, установленным извещением о проведении запроса котировок.</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FE4AEB">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FE4AEB">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12A78C24" w14:textId="3DA360B3" w:rsidR="00B41C71" w:rsidRPr="0045454A" w:rsidRDefault="00F645DA"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B41C71" w:rsidRPr="0045454A">
              <w:rPr>
                <w:rFonts w:ascii="Times New Roman" w:eastAsia="Times New Roman" w:hAnsi="Times New Roman" w:cs="Times New Roman"/>
                <w:bCs/>
                <w:sz w:val="20"/>
                <w:szCs w:val="20"/>
                <w:lang w:eastAsia="ru-RU"/>
              </w:rPr>
              <w:t xml:space="preserve">. В случае если на основании результатов рассмотрения заявок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w:t>
            </w:r>
            <w:r w:rsidR="00B41C71" w:rsidRPr="00C631C2">
              <w:rPr>
                <w:rFonts w:ascii="Times New Roman" w:eastAsia="Times New Roman" w:hAnsi="Times New Roman" w:cs="Times New Roman"/>
                <w:bCs/>
                <w:sz w:val="20"/>
                <w:szCs w:val="20"/>
                <w:lang w:eastAsia="ru-RU"/>
              </w:rPr>
              <w:t>закупк</w:t>
            </w:r>
            <w:r w:rsidR="00B41C71">
              <w:rPr>
                <w:rFonts w:ascii="Times New Roman" w:eastAsia="Times New Roman" w:hAnsi="Times New Roman" w:cs="Times New Roman"/>
                <w:bCs/>
                <w:sz w:val="20"/>
                <w:szCs w:val="20"/>
                <w:lang w:eastAsia="ru-RU"/>
              </w:rPr>
              <w:t>а</w:t>
            </w:r>
            <w:r w:rsidR="00B41C71" w:rsidRPr="00C631C2">
              <w:rPr>
                <w:rFonts w:ascii="Times New Roman" w:eastAsia="Times New Roman" w:hAnsi="Times New Roman" w:cs="Times New Roman"/>
                <w:bCs/>
                <w:sz w:val="20"/>
                <w:szCs w:val="20"/>
                <w:lang w:eastAsia="ru-RU"/>
              </w:rPr>
              <w:t xml:space="preserve"> </w:t>
            </w:r>
            <w:r w:rsidR="00B41C71" w:rsidRPr="0045454A">
              <w:rPr>
                <w:rFonts w:ascii="Times New Roman" w:eastAsia="Times New Roman" w:hAnsi="Times New Roman" w:cs="Times New Roman"/>
                <w:bCs/>
                <w:sz w:val="20"/>
                <w:szCs w:val="20"/>
                <w:lang w:eastAsia="ru-RU"/>
              </w:rPr>
              <w:t>признается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В случае, если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предусмотрено два и более лота,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признается не 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w:t>
            </w:r>
          </w:p>
          <w:p w14:paraId="40B7F860" w14:textId="7D5A686E" w:rsidR="00B41C71" w:rsidRPr="0045454A" w:rsidRDefault="00F645DA"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B41C71" w:rsidRPr="0045454A">
              <w:rPr>
                <w:rFonts w:ascii="Times New Roman" w:eastAsia="Times New Roman" w:hAnsi="Times New Roman" w:cs="Times New Roman"/>
                <w:bCs/>
                <w:sz w:val="20"/>
                <w:szCs w:val="20"/>
                <w:lang w:eastAsia="ru-RU"/>
              </w:rPr>
              <w:t xml:space="preserve">. В случае если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признан</w:t>
            </w:r>
            <w:r w:rsidR="00B41C71">
              <w:rPr>
                <w:rFonts w:ascii="Times New Roman" w:eastAsia="Times New Roman" w:hAnsi="Times New Roman" w:cs="Times New Roman"/>
                <w:bCs/>
                <w:sz w:val="20"/>
                <w:szCs w:val="20"/>
                <w:lang w:eastAsia="ru-RU"/>
              </w:rPr>
              <w:t>а</w:t>
            </w:r>
            <w:r w:rsidR="00B41C71" w:rsidRPr="0045454A">
              <w:rPr>
                <w:rFonts w:ascii="Times New Roman" w:eastAsia="Times New Roman" w:hAnsi="Times New Roman" w:cs="Times New Roman"/>
                <w:bCs/>
                <w:sz w:val="20"/>
                <w:szCs w:val="20"/>
                <w:lang w:eastAsia="ru-RU"/>
              </w:rPr>
              <w:t xml:space="preserve">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признан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1A02D96A" w:rsidR="00B41C71" w:rsidRDefault="00F645D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5</w:t>
            </w:r>
            <w:r w:rsidR="00B41C71">
              <w:rPr>
                <w:rFonts w:ascii="Times New Roman" w:eastAsia="Times New Roman" w:hAnsi="Times New Roman" w:cs="Times New Roman"/>
                <w:bCs/>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14:paraId="5589B722" w14:textId="77777777" w:rsidTr="00FE4AEB">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FE4AEB">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6A3DA3F" w:rsidR="0024495D" w:rsidRPr="001576E9" w:rsidRDefault="0024495D" w:rsidP="001576E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576E9">
              <w:rPr>
                <w:rFonts w:ascii="Times New Roman" w:eastAsia="Times New Roman" w:hAnsi="Times New Roman" w:cs="Times New Roman"/>
                <w:bCs/>
                <w:sz w:val="20"/>
                <w:szCs w:val="20"/>
                <w:lang w:eastAsia="ru-RU"/>
              </w:rPr>
              <w:t>.</w:t>
            </w:r>
          </w:p>
        </w:tc>
      </w:tr>
      <w:tr w:rsidR="0024495D" w:rsidRPr="00CD6114" w14:paraId="10360C2C" w14:textId="77777777" w:rsidTr="00FE4AEB">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FE4AEB">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F5BE6A2" w:rsidR="0024495D" w:rsidRPr="004D717D" w:rsidRDefault="001576E9" w:rsidP="001576E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576E9">
              <w:rPr>
                <w:rFonts w:ascii="Times New Roman" w:eastAsia="Times New Roman" w:hAnsi="Times New Roman" w:cs="Times New Roman"/>
                <w:bCs/>
                <w:sz w:val="20"/>
                <w:szCs w:val="20"/>
                <w:lang w:eastAsia="ru-RU"/>
              </w:rPr>
              <w:t>Не устанавливаются</w:t>
            </w:r>
          </w:p>
        </w:tc>
      </w:tr>
    </w:tbl>
    <w:p w14:paraId="65FAAE25" w14:textId="77777777" w:rsidR="00C95E2D" w:rsidRPr="00C95E2D" w:rsidRDefault="00C95E2D" w:rsidP="00C95E2D">
      <w:pPr>
        <w:suppressAutoHyphens/>
        <w:spacing w:after="200" w:line="276" w:lineRule="auto"/>
        <w:rPr>
          <w:rFonts w:ascii="Calibri" w:eastAsia="Times New Roman" w:hAnsi="Calibri" w:cs="Calibri"/>
          <w:sz w:val="20"/>
          <w:szCs w:val="20"/>
          <w:lang w:eastAsia="zh-CN"/>
        </w:rPr>
      </w:pPr>
      <w:bookmarkStart w:id="8" w:name="_Hlk94873296"/>
      <w:bookmarkEnd w:id="8"/>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6885E" w14:textId="77777777" w:rsidR="004A5F1A" w:rsidRDefault="004A5F1A">
      <w:pPr>
        <w:spacing w:after="0" w:line="240" w:lineRule="auto"/>
      </w:pPr>
      <w:r>
        <w:separator/>
      </w:r>
    </w:p>
  </w:endnote>
  <w:endnote w:type="continuationSeparator" w:id="0">
    <w:p w14:paraId="04D3AA81" w14:textId="77777777" w:rsidR="004A5F1A" w:rsidRDefault="004A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4A5F1A" w:rsidRDefault="004A5F1A" w:rsidP="0054310E">
    <w:pPr>
      <w:pStyle w:val="a9"/>
      <w:tabs>
        <w:tab w:val="clear" w:pos="4677"/>
      </w:tabs>
    </w:pPr>
    <w:r>
      <w:tab/>
    </w:r>
    <w:r>
      <w:fldChar w:fldCharType="begin"/>
    </w:r>
    <w:r>
      <w:instrText xml:space="preserve"> PAGE   \* MERGEFORMAT </w:instrText>
    </w:r>
    <w:r>
      <w:fldChar w:fldCharType="separate"/>
    </w:r>
    <w:r w:rsidR="003D142E">
      <w:rPr>
        <w:noProof/>
      </w:rPr>
      <w:t>13</w:t>
    </w:r>
    <w:r>
      <w:fldChar w:fldCharType="end"/>
    </w:r>
  </w:p>
  <w:p w14:paraId="1915D6A2" w14:textId="4D515800" w:rsidR="004A5F1A" w:rsidRDefault="004A5F1A">
    <w:pPr>
      <w:pStyle w:val="a9"/>
    </w:pPr>
  </w:p>
  <w:p w14:paraId="75D7B64D" w14:textId="77777777" w:rsidR="004A5F1A" w:rsidRDefault="004A5F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CD825" w14:textId="77777777" w:rsidR="004A5F1A" w:rsidRDefault="004A5F1A">
      <w:pPr>
        <w:spacing w:after="0" w:line="240" w:lineRule="auto"/>
      </w:pPr>
      <w:r>
        <w:separator/>
      </w:r>
    </w:p>
  </w:footnote>
  <w:footnote w:type="continuationSeparator" w:id="0">
    <w:p w14:paraId="19379405" w14:textId="77777777" w:rsidR="004A5F1A" w:rsidRDefault="004A5F1A">
      <w:pPr>
        <w:spacing w:after="0" w:line="240" w:lineRule="auto"/>
      </w:pPr>
      <w:r>
        <w:continuationSeparator/>
      </w:r>
    </w:p>
  </w:footnote>
  <w:footnote w:id="1">
    <w:p w14:paraId="676ED3E8" w14:textId="430681D9" w:rsidR="004A5F1A" w:rsidRPr="0015588A" w:rsidRDefault="004A5F1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1EEE"/>
    <w:rsid w:val="00075766"/>
    <w:rsid w:val="00076944"/>
    <w:rsid w:val="000900AC"/>
    <w:rsid w:val="001077B4"/>
    <w:rsid w:val="00125726"/>
    <w:rsid w:val="00127D6D"/>
    <w:rsid w:val="0015530A"/>
    <w:rsid w:val="0015588A"/>
    <w:rsid w:val="001576E9"/>
    <w:rsid w:val="00164454"/>
    <w:rsid w:val="00190446"/>
    <w:rsid w:val="001935A9"/>
    <w:rsid w:val="001945AD"/>
    <w:rsid w:val="001C1D68"/>
    <w:rsid w:val="001C5267"/>
    <w:rsid w:val="001F7182"/>
    <w:rsid w:val="0024191C"/>
    <w:rsid w:val="0024495D"/>
    <w:rsid w:val="00246F6E"/>
    <w:rsid w:val="00252418"/>
    <w:rsid w:val="0025284C"/>
    <w:rsid w:val="00256C00"/>
    <w:rsid w:val="002C0075"/>
    <w:rsid w:val="00327AD7"/>
    <w:rsid w:val="00331187"/>
    <w:rsid w:val="003331FC"/>
    <w:rsid w:val="0033483E"/>
    <w:rsid w:val="00352E13"/>
    <w:rsid w:val="003602CB"/>
    <w:rsid w:val="00364BED"/>
    <w:rsid w:val="003725DA"/>
    <w:rsid w:val="00383738"/>
    <w:rsid w:val="00390F7D"/>
    <w:rsid w:val="003B0C56"/>
    <w:rsid w:val="003C4574"/>
    <w:rsid w:val="003D142E"/>
    <w:rsid w:val="003E056F"/>
    <w:rsid w:val="003E3E9E"/>
    <w:rsid w:val="00401090"/>
    <w:rsid w:val="0040213B"/>
    <w:rsid w:val="00436D85"/>
    <w:rsid w:val="00440B7A"/>
    <w:rsid w:val="00442C9E"/>
    <w:rsid w:val="004507ED"/>
    <w:rsid w:val="00477588"/>
    <w:rsid w:val="00483B31"/>
    <w:rsid w:val="004A5F1A"/>
    <w:rsid w:val="004D717D"/>
    <w:rsid w:val="004F3188"/>
    <w:rsid w:val="004F40AA"/>
    <w:rsid w:val="005125C6"/>
    <w:rsid w:val="00525228"/>
    <w:rsid w:val="00536928"/>
    <w:rsid w:val="0054310E"/>
    <w:rsid w:val="005467B3"/>
    <w:rsid w:val="005660A5"/>
    <w:rsid w:val="005A0C02"/>
    <w:rsid w:val="005B5933"/>
    <w:rsid w:val="005D2871"/>
    <w:rsid w:val="005D5020"/>
    <w:rsid w:val="005E1214"/>
    <w:rsid w:val="00607B73"/>
    <w:rsid w:val="00612C81"/>
    <w:rsid w:val="0064252D"/>
    <w:rsid w:val="0064253C"/>
    <w:rsid w:val="00653E09"/>
    <w:rsid w:val="006711D1"/>
    <w:rsid w:val="00686451"/>
    <w:rsid w:val="0069166F"/>
    <w:rsid w:val="00695C75"/>
    <w:rsid w:val="006A6602"/>
    <w:rsid w:val="006B11A4"/>
    <w:rsid w:val="006B297E"/>
    <w:rsid w:val="006B3403"/>
    <w:rsid w:val="006C0C28"/>
    <w:rsid w:val="006D1E38"/>
    <w:rsid w:val="007075FC"/>
    <w:rsid w:val="00710260"/>
    <w:rsid w:val="00731542"/>
    <w:rsid w:val="00731559"/>
    <w:rsid w:val="00733C73"/>
    <w:rsid w:val="007342CC"/>
    <w:rsid w:val="007A33CC"/>
    <w:rsid w:val="007B7712"/>
    <w:rsid w:val="007C02C1"/>
    <w:rsid w:val="007C3E28"/>
    <w:rsid w:val="007D331B"/>
    <w:rsid w:val="007E6159"/>
    <w:rsid w:val="007E6988"/>
    <w:rsid w:val="007F43BE"/>
    <w:rsid w:val="00836FFF"/>
    <w:rsid w:val="00850314"/>
    <w:rsid w:val="00866D4A"/>
    <w:rsid w:val="00883093"/>
    <w:rsid w:val="00894AA9"/>
    <w:rsid w:val="008C549A"/>
    <w:rsid w:val="008D2D62"/>
    <w:rsid w:val="008E092F"/>
    <w:rsid w:val="008E42F2"/>
    <w:rsid w:val="00905540"/>
    <w:rsid w:val="00914A56"/>
    <w:rsid w:val="0098502E"/>
    <w:rsid w:val="00A11526"/>
    <w:rsid w:val="00A27796"/>
    <w:rsid w:val="00A40AFC"/>
    <w:rsid w:val="00A53448"/>
    <w:rsid w:val="00A73B2C"/>
    <w:rsid w:val="00AD0AB8"/>
    <w:rsid w:val="00B0131E"/>
    <w:rsid w:val="00B04C92"/>
    <w:rsid w:val="00B23783"/>
    <w:rsid w:val="00B41C71"/>
    <w:rsid w:val="00B91A17"/>
    <w:rsid w:val="00B935D1"/>
    <w:rsid w:val="00B96737"/>
    <w:rsid w:val="00BB0229"/>
    <w:rsid w:val="00BC5E90"/>
    <w:rsid w:val="00BC6C35"/>
    <w:rsid w:val="00BE07E0"/>
    <w:rsid w:val="00BE3719"/>
    <w:rsid w:val="00BE3ACF"/>
    <w:rsid w:val="00BF5CF1"/>
    <w:rsid w:val="00C1140E"/>
    <w:rsid w:val="00C24106"/>
    <w:rsid w:val="00C4222B"/>
    <w:rsid w:val="00C461E7"/>
    <w:rsid w:val="00C51E52"/>
    <w:rsid w:val="00C74129"/>
    <w:rsid w:val="00C8186A"/>
    <w:rsid w:val="00C95E2D"/>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7B38"/>
    <w:rsid w:val="00DD537F"/>
    <w:rsid w:val="00DF0802"/>
    <w:rsid w:val="00E02BB5"/>
    <w:rsid w:val="00E15F90"/>
    <w:rsid w:val="00E72B6B"/>
    <w:rsid w:val="00E73795"/>
    <w:rsid w:val="00E77E5E"/>
    <w:rsid w:val="00EA31CB"/>
    <w:rsid w:val="00EA396D"/>
    <w:rsid w:val="00EA3ED0"/>
    <w:rsid w:val="00EB0B39"/>
    <w:rsid w:val="00EB1284"/>
    <w:rsid w:val="00EB2368"/>
    <w:rsid w:val="00EB77AB"/>
    <w:rsid w:val="00EC0C0E"/>
    <w:rsid w:val="00ED740D"/>
    <w:rsid w:val="00EE059E"/>
    <w:rsid w:val="00EE7A23"/>
    <w:rsid w:val="00EF1BED"/>
    <w:rsid w:val="00EF554F"/>
    <w:rsid w:val="00F02ACD"/>
    <w:rsid w:val="00F06942"/>
    <w:rsid w:val="00F406AD"/>
    <w:rsid w:val="00F52C6F"/>
    <w:rsid w:val="00F645DA"/>
    <w:rsid w:val="00F73068"/>
    <w:rsid w:val="00F809C0"/>
    <w:rsid w:val="00FB52DC"/>
    <w:rsid w:val="00FC6785"/>
    <w:rsid w:val="00FE3F2A"/>
    <w:rsid w:val="00FE4AEB"/>
    <w:rsid w:val="00FF691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D74EE"/>
    <w:rsid w:val="002E4821"/>
    <w:rsid w:val="003D5AC7"/>
    <w:rsid w:val="003F2A8D"/>
    <w:rsid w:val="004513CA"/>
    <w:rsid w:val="00520195"/>
    <w:rsid w:val="00535AB8"/>
    <w:rsid w:val="00631E8F"/>
    <w:rsid w:val="007E059C"/>
    <w:rsid w:val="00851BFF"/>
    <w:rsid w:val="00B23277"/>
    <w:rsid w:val="00B53BD5"/>
    <w:rsid w:val="00BF119F"/>
    <w:rsid w:val="00C06FB2"/>
    <w:rsid w:val="00C37B34"/>
    <w:rsid w:val="00CE4727"/>
    <w:rsid w:val="00DF6E1F"/>
    <w:rsid w:val="00E4028D"/>
    <w:rsid w:val="00E50A9B"/>
    <w:rsid w:val="00E908A7"/>
    <w:rsid w:val="00ED64FA"/>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A5337-D58A-408E-AE03-D582DA02C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6441</Words>
  <Characters>36719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DOC-MARKER-rKBLEt106nBAdiDWiWdDig</dc:description>
  <cp:lastModifiedBy>экономист</cp:lastModifiedBy>
  <cp:revision>38</cp:revision>
  <dcterms:created xsi:type="dcterms:W3CDTF">2025-10-27T09:57:00Z</dcterms:created>
  <dcterms:modified xsi:type="dcterms:W3CDTF">2026-07-07T05:53:00Z</dcterms:modified>
</cp:coreProperties>
</file>