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886C2" w14:textId="1450F780" w:rsidR="009422D6" w:rsidRPr="008358E2" w:rsidRDefault="0025550F" w:rsidP="008358E2">
      <w:pPr>
        <w:autoSpaceDE w:val="0"/>
        <w:autoSpaceDN w:val="0"/>
        <w:spacing w:after="0" w:line="240" w:lineRule="auto"/>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 xml:space="preserve"> </w:t>
      </w:r>
      <w:proofErr w:type="gramStart"/>
      <w:r w:rsidR="00285B24" w:rsidRPr="008358E2">
        <w:rPr>
          <w:rFonts w:ascii="Times New Roman" w:hAnsi="Times New Roman" w:cs="Times New Roman"/>
          <w:color w:val="151515"/>
          <w:shd w:val="clear" w:color="auto" w:fill="FFFFFF"/>
        </w:rPr>
        <w:t>ТЕХНИЧЕСК⁠﻿​﻿⁠﻿﻿﻿​​⁠⁠‌‍​​‌​‌‍​‍⁠⁠​﻿﻿‍​‍‌‍⁠⁠‌⁠⁠﻿﻿​﻿⁠‍‍ОЕ</w:t>
      </w:r>
      <w:proofErr w:type="gramEnd"/>
      <w:r w:rsidR="00285B24" w:rsidRPr="008358E2">
        <w:rPr>
          <w:rFonts w:ascii="Times New Roman" w:hAnsi="Times New Roman" w:cs="Times New Roman"/>
          <w:color w:val="151515"/>
          <w:shd w:val="clear" w:color="auto" w:fill="FFFFFF"/>
        </w:rPr>
        <w:t xml:space="preserve"> ЗАДАНИЕ</w:t>
      </w:r>
    </w:p>
    <w:p w14:paraId="0F168125" w14:textId="6CD227A9" w:rsidR="00BD48EB" w:rsidRPr="008358E2" w:rsidRDefault="00D968A1" w:rsidP="008358E2">
      <w:pPr>
        <w:autoSpaceDE w:val="0"/>
        <w:autoSpaceDN w:val="0"/>
        <w:spacing w:after="0" w:line="240" w:lineRule="auto"/>
        <w:jc w:val="center"/>
        <w:rPr>
          <w:rFonts w:ascii="Times New Roman" w:hAnsi="Times New Roman" w:cs="Times New Roman"/>
          <w:color w:val="151515"/>
          <w:shd w:val="clear" w:color="auto" w:fill="FFFFFF"/>
        </w:rPr>
      </w:pPr>
      <w:r w:rsidRPr="008358E2">
        <w:rPr>
          <w:rFonts w:ascii="Times New Roman" w:hAnsi="Times New Roman" w:cs="Times New Roman"/>
          <w:color w:val="151515"/>
          <w:shd w:val="clear" w:color="auto" w:fill="FFFFFF"/>
        </w:rPr>
        <w:t xml:space="preserve">на поставку </w:t>
      </w:r>
      <w:r w:rsidR="00D865B0">
        <w:rPr>
          <w:rFonts w:ascii="Times New Roman" w:hAnsi="Times New Roman" w:cs="Times New Roman"/>
          <w:color w:val="151515"/>
          <w:shd w:val="clear" w:color="auto" w:fill="FFFFFF"/>
        </w:rPr>
        <w:t>интерактивной системы</w:t>
      </w:r>
    </w:p>
    <w:p w14:paraId="126E179C" w14:textId="5E454A3C" w:rsidR="00C803A2" w:rsidRPr="008358E2" w:rsidRDefault="00C803A2" w:rsidP="008358E2">
      <w:pPr>
        <w:spacing w:after="0" w:line="240" w:lineRule="auto"/>
        <w:contextualSpacing/>
        <w:rPr>
          <w:rFonts w:ascii="Times New Roman" w:eastAsia="Times New Roman" w:hAnsi="Times New Roman" w:cs="Times New Roman"/>
          <w:lang w:eastAsia="ru-RU"/>
        </w:rPr>
      </w:pPr>
    </w:p>
    <w:tbl>
      <w:tblPr>
        <w:tblStyle w:val="a3"/>
        <w:tblW w:w="9344" w:type="dxa"/>
        <w:tblLook w:val="04A0" w:firstRow="1" w:lastRow="0" w:firstColumn="1" w:lastColumn="0" w:noHBand="0" w:noVBand="1"/>
      </w:tblPr>
      <w:tblGrid>
        <w:gridCol w:w="601"/>
        <w:gridCol w:w="1827"/>
        <w:gridCol w:w="2556"/>
        <w:gridCol w:w="992"/>
        <w:gridCol w:w="1597"/>
        <w:gridCol w:w="1756"/>
        <w:gridCol w:w="15"/>
      </w:tblGrid>
      <w:tr w:rsidR="00BF59E7" w:rsidRPr="00C47573" w14:paraId="161EC982" w14:textId="6CEA245D" w:rsidTr="00B64B41">
        <w:trPr>
          <w:gridAfter w:val="1"/>
          <w:wAfter w:w="15" w:type="dxa"/>
          <w:trHeight w:val="345"/>
        </w:trPr>
        <w:tc>
          <w:tcPr>
            <w:tcW w:w="601" w:type="dxa"/>
            <w:vMerge w:val="restart"/>
            <w:hideMark/>
          </w:tcPr>
          <w:p w14:paraId="0A8F12A8" w14:textId="1A822AD0" w:rsidR="00A1487D" w:rsidRPr="008358E2" w:rsidRDefault="00A1487D" w:rsidP="003530F2">
            <w:pPr>
              <w:autoSpaceDE w:val="0"/>
              <w:autoSpaceDN w:val="0"/>
              <w:contextualSpacing/>
              <w:jc w:val="center"/>
              <w:rPr>
                <w:rFonts w:ascii="Times New Roman" w:hAnsi="Times New Roman" w:cs="Times New Roman"/>
                <w:color w:val="151515"/>
                <w:shd w:val="clear" w:color="auto" w:fill="FFFFFF"/>
              </w:rPr>
            </w:pPr>
            <w:r w:rsidRPr="008358E2">
              <w:rPr>
                <w:rFonts w:ascii="Times New Roman" w:hAnsi="Times New Roman" w:cs="Times New Roman"/>
                <w:color w:val="151515"/>
                <w:shd w:val="clear" w:color="auto" w:fill="FFFFFF"/>
              </w:rPr>
              <w:t xml:space="preserve">№ </w:t>
            </w:r>
            <w:proofErr w:type="gramStart"/>
            <w:r w:rsidRPr="008358E2">
              <w:rPr>
                <w:rFonts w:ascii="Times New Roman" w:hAnsi="Times New Roman" w:cs="Times New Roman"/>
                <w:color w:val="151515"/>
                <w:shd w:val="clear" w:color="auto" w:fill="FFFFFF"/>
              </w:rPr>
              <w:t>п</w:t>
            </w:r>
            <w:proofErr w:type="gramEnd"/>
            <w:r w:rsidRPr="008358E2">
              <w:rPr>
                <w:rFonts w:ascii="Times New Roman" w:hAnsi="Times New Roman" w:cs="Times New Roman"/>
                <w:color w:val="151515"/>
                <w:shd w:val="clear" w:color="auto" w:fill="FFFFFF"/>
              </w:rPr>
              <w:t>/п</w:t>
            </w:r>
          </w:p>
        </w:tc>
        <w:tc>
          <w:tcPr>
            <w:tcW w:w="1827" w:type="dxa"/>
            <w:vMerge w:val="restart"/>
            <w:hideMark/>
          </w:tcPr>
          <w:p w14:paraId="2DCB621E" w14:textId="77777777" w:rsidR="00A1487D" w:rsidRPr="00C47573" w:rsidRDefault="00A1487D" w:rsidP="003530F2">
            <w:pPr>
              <w:autoSpaceDE w:val="0"/>
              <w:autoSpaceDN w:val="0"/>
              <w:contextualSpacing/>
              <w:jc w:val="center"/>
              <w:rPr>
                <w:rFonts w:ascii="Times New Roman" w:hAnsi="Times New Roman" w:cs="Times New Roman"/>
                <w:shd w:val="clear" w:color="auto" w:fill="FFFFFF"/>
              </w:rPr>
            </w:pPr>
            <w:r w:rsidRPr="00C47573">
              <w:rPr>
                <w:rFonts w:ascii="Times New Roman" w:hAnsi="Times New Roman" w:cs="Times New Roman"/>
                <w:shd w:val="clear" w:color="auto" w:fill="FFFFFF"/>
              </w:rPr>
              <w:t>Код</w:t>
            </w:r>
          </w:p>
        </w:tc>
        <w:tc>
          <w:tcPr>
            <w:tcW w:w="2556" w:type="dxa"/>
            <w:vMerge w:val="restart"/>
            <w:hideMark/>
          </w:tcPr>
          <w:p w14:paraId="6E7FDD61" w14:textId="77777777" w:rsidR="00A1487D" w:rsidRPr="00C47573" w:rsidRDefault="00A1487D" w:rsidP="003530F2">
            <w:pPr>
              <w:autoSpaceDE w:val="0"/>
              <w:autoSpaceDN w:val="0"/>
              <w:contextualSpacing/>
              <w:jc w:val="center"/>
              <w:rPr>
                <w:rFonts w:ascii="Times New Roman" w:hAnsi="Times New Roman" w:cs="Times New Roman"/>
                <w:shd w:val="clear" w:color="auto" w:fill="FFFFFF"/>
              </w:rPr>
            </w:pPr>
            <w:r w:rsidRPr="00C47573">
              <w:rPr>
                <w:rFonts w:ascii="Times New Roman" w:hAnsi="Times New Roman" w:cs="Times New Roman"/>
                <w:shd w:val="clear" w:color="auto" w:fill="FFFFFF"/>
              </w:rPr>
              <w:t>Наименование</w:t>
            </w:r>
          </w:p>
        </w:tc>
        <w:tc>
          <w:tcPr>
            <w:tcW w:w="4345" w:type="dxa"/>
            <w:gridSpan w:val="3"/>
            <w:hideMark/>
          </w:tcPr>
          <w:p w14:paraId="3A5CD331" w14:textId="77777777" w:rsidR="00A1487D" w:rsidRPr="00C47573" w:rsidRDefault="00A1487D" w:rsidP="003530F2">
            <w:pPr>
              <w:autoSpaceDE w:val="0"/>
              <w:autoSpaceDN w:val="0"/>
              <w:contextualSpacing/>
              <w:jc w:val="center"/>
              <w:rPr>
                <w:rFonts w:ascii="Times New Roman" w:hAnsi="Times New Roman" w:cs="Times New Roman"/>
                <w:shd w:val="clear" w:color="auto" w:fill="FFFFFF"/>
              </w:rPr>
            </w:pPr>
            <w:r w:rsidRPr="00C47573">
              <w:rPr>
                <w:rFonts w:ascii="Times New Roman" w:hAnsi="Times New Roman" w:cs="Times New Roman"/>
                <w:shd w:val="clear" w:color="auto" w:fill="FFFFFF"/>
              </w:rPr>
              <w:t>Национальный режим</w:t>
            </w:r>
          </w:p>
        </w:tc>
      </w:tr>
      <w:tr w:rsidR="00A1487D" w:rsidRPr="008358E2" w14:paraId="10630CD7" w14:textId="77777777" w:rsidTr="00B64B41">
        <w:trPr>
          <w:trHeight w:val="345"/>
        </w:trPr>
        <w:tc>
          <w:tcPr>
            <w:tcW w:w="601" w:type="dxa"/>
            <w:vMerge/>
            <w:hideMark/>
          </w:tcPr>
          <w:p w14:paraId="36253760" w14:textId="77777777" w:rsidR="00A1487D" w:rsidRPr="008358E2" w:rsidRDefault="00A1487D" w:rsidP="003530F2">
            <w:pPr>
              <w:autoSpaceDE w:val="0"/>
              <w:autoSpaceDN w:val="0"/>
              <w:contextualSpacing/>
              <w:jc w:val="center"/>
              <w:rPr>
                <w:rFonts w:ascii="Times New Roman" w:hAnsi="Times New Roman" w:cs="Times New Roman"/>
                <w:color w:val="151515"/>
                <w:shd w:val="clear" w:color="auto" w:fill="FFFFFF"/>
              </w:rPr>
            </w:pPr>
          </w:p>
        </w:tc>
        <w:tc>
          <w:tcPr>
            <w:tcW w:w="1827" w:type="dxa"/>
            <w:vMerge/>
            <w:hideMark/>
          </w:tcPr>
          <w:p w14:paraId="4CCA2BBA" w14:textId="77777777" w:rsidR="00A1487D" w:rsidRPr="00C47573" w:rsidRDefault="00A1487D" w:rsidP="003530F2">
            <w:pPr>
              <w:autoSpaceDE w:val="0"/>
              <w:autoSpaceDN w:val="0"/>
              <w:contextualSpacing/>
              <w:jc w:val="center"/>
              <w:rPr>
                <w:rFonts w:ascii="Times New Roman" w:hAnsi="Times New Roman" w:cs="Times New Roman"/>
                <w:shd w:val="clear" w:color="auto" w:fill="FFFFFF"/>
              </w:rPr>
            </w:pPr>
          </w:p>
        </w:tc>
        <w:tc>
          <w:tcPr>
            <w:tcW w:w="2556" w:type="dxa"/>
            <w:vMerge/>
            <w:hideMark/>
          </w:tcPr>
          <w:p w14:paraId="02FC4DD9" w14:textId="77777777" w:rsidR="00A1487D" w:rsidRPr="00C47573" w:rsidRDefault="00A1487D" w:rsidP="003530F2">
            <w:pPr>
              <w:autoSpaceDE w:val="0"/>
              <w:autoSpaceDN w:val="0"/>
              <w:contextualSpacing/>
              <w:jc w:val="center"/>
              <w:rPr>
                <w:rFonts w:ascii="Times New Roman" w:hAnsi="Times New Roman" w:cs="Times New Roman"/>
                <w:shd w:val="clear" w:color="auto" w:fill="FFFFFF"/>
              </w:rPr>
            </w:pPr>
          </w:p>
        </w:tc>
        <w:tc>
          <w:tcPr>
            <w:tcW w:w="992" w:type="dxa"/>
            <w:hideMark/>
          </w:tcPr>
          <w:p w14:paraId="2443380E" w14:textId="77777777" w:rsidR="00A1487D" w:rsidRPr="00C47573" w:rsidRDefault="00A1487D" w:rsidP="003530F2">
            <w:pPr>
              <w:autoSpaceDE w:val="0"/>
              <w:autoSpaceDN w:val="0"/>
              <w:contextualSpacing/>
              <w:jc w:val="center"/>
              <w:rPr>
                <w:rFonts w:ascii="Times New Roman" w:hAnsi="Times New Roman" w:cs="Times New Roman"/>
                <w:shd w:val="clear" w:color="auto" w:fill="FFFFFF"/>
              </w:rPr>
            </w:pPr>
            <w:r w:rsidRPr="00C47573">
              <w:rPr>
                <w:rFonts w:ascii="Times New Roman" w:hAnsi="Times New Roman" w:cs="Times New Roman"/>
                <w:shd w:val="clear" w:color="auto" w:fill="FFFFFF"/>
              </w:rPr>
              <w:t>1875 (Запрет)</w:t>
            </w:r>
          </w:p>
        </w:tc>
        <w:tc>
          <w:tcPr>
            <w:tcW w:w="1597" w:type="dxa"/>
            <w:hideMark/>
          </w:tcPr>
          <w:p w14:paraId="41CA29BC" w14:textId="77777777" w:rsidR="00A1487D" w:rsidRPr="00C47573" w:rsidRDefault="00A1487D" w:rsidP="003530F2">
            <w:pPr>
              <w:autoSpaceDE w:val="0"/>
              <w:autoSpaceDN w:val="0"/>
              <w:contextualSpacing/>
              <w:jc w:val="center"/>
              <w:rPr>
                <w:rFonts w:ascii="Times New Roman" w:hAnsi="Times New Roman" w:cs="Times New Roman"/>
                <w:shd w:val="clear" w:color="auto" w:fill="FFFFFF"/>
              </w:rPr>
            </w:pPr>
            <w:r w:rsidRPr="00C47573">
              <w:rPr>
                <w:rFonts w:ascii="Times New Roman" w:hAnsi="Times New Roman" w:cs="Times New Roman"/>
                <w:shd w:val="clear" w:color="auto" w:fill="FFFFFF"/>
              </w:rPr>
              <w:t>1875 (Ограничение)</w:t>
            </w:r>
          </w:p>
        </w:tc>
        <w:tc>
          <w:tcPr>
            <w:tcW w:w="1771" w:type="dxa"/>
            <w:gridSpan w:val="2"/>
            <w:hideMark/>
          </w:tcPr>
          <w:p w14:paraId="03AFE811" w14:textId="77777777" w:rsidR="00A1487D" w:rsidRPr="00C47573" w:rsidRDefault="00A1487D" w:rsidP="003530F2">
            <w:pPr>
              <w:autoSpaceDE w:val="0"/>
              <w:autoSpaceDN w:val="0"/>
              <w:contextualSpacing/>
              <w:jc w:val="center"/>
              <w:rPr>
                <w:rFonts w:ascii="Times New Roman" w:hAnsi="Times New Roman" w:cs="Times New Roman"/>
                <w:shd w:val="clear" w:color="auto" w:fill="FFFFFF"/>
              </w:rPr>
            </w:pPr>
            <w:r w:rsidRPr="00C47573">
              <w:rPr>
                <w:rFonts w:ascii="Times New Roman" w:hAnsi="Times New Roman" w:cs="Times New Roman"/>
                <w:shd w:val="clear" w:color="auto" w:fill="FFFFFF"/>
              </w:rPr>
              <w:t>1875 (Преимущество)</w:t>
            </w:r>
          </w:p>
        </w:tc>
      </w:tr>
      <w:tr w:rsidR="00A1487D" w:rsidRPr="008358E2" w14:paraId="368BB3F1" w14:textId="77777777" w:rsidTr="00B64B41">
        <w:trPr>
          <w:trHeight w:val="315"/>
        </w:trPr>
        <w:tc>
          <w:tcPr>
            <w:tcW w:w="601" w:type="dxa"/>
          </w:tcPr>
          <w:p w14:paraId="42F052F8" w14:textId="4A625039" w:rsidR="00A1487D" w:rsidRPr="003178DC" w:rsidRDefault="003178DC" w:rsidP="003530F2">
            <w:pPr>
              <w:autoSpaceDE w:val="0"/>
              <w:autoSpaceDN w:val="0"/>
              <w:contextualSpacing/>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1</w:t>
            </w:r>
          </w:p>
        </w:tc>
        <w:tc>
          <w:tcPr>
            <w:tcW w:w="1827" w:type="dxa"/>
          </w:tcPr>
          <w:p w14:paraId="18ABDD25" w14:textId="294E6350" w:rsidR="00A1487D" w:rsidRPr="008358E2" w:rsidRDefault="00DD3C91" w:rsidP="003530F2">
            <w:pPr>
              <w:autoSpaceDE w:val="0"/>
              <w:autoSpaceDN w:val="0"/>
              <w:contextualSpacing/>
              <w:jc w:val="center"/>
              <w:rPr>
                <w:rFonts w:ascii="Times New Roman" w:hAnsi="Times New Roman" w:cs="Times New Roman"/>
                <w:color w:val="151515"/>
                <w:shd w:val="clear" w:color="auto" w:fill="FFFFFF"/>
              </w:rPr>
            </w:pPr>
            <w:r w:rsidRPr="00A558E2">
              <w:rPr>
                <w:rFonts w:ascii="Times New Roman" w:hAnsi="Times New Roman" w:cs="Times New Roman"/>
                <w:color w:val="151515"/>
                <w:shd w:val="clear" w:color="auto" w:fill="FFFFFF"/>
              </w:rPr>
              <w:t>32.99.53.112</w:t>
            </w:r>
          </w:p>
        </w:tc>
        <w:tc>
          <w:tcPr>
            <w:tcW w:w="2556" w:type="dxa"/>
            <w:hideMark/>
          </w:tcPr>
          <w:p w14:paraId="144FA13F" w14:textId="6C7BA853" w:rsidR="00A1487D" w:rsidRPr="008358E2" w:rsidRDefault="00972BB6" w:rsidP="003530F2">
            <w:pPr>
              <w:autoSpaceDE w:val="0"/>
              <w:autoSpaceDN w:val="0"/>
              <w:contextualSpacing/>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Оборудование учебное интерактивное</w:t>
            </w:r>
          </w:p>
        </w:tc>
        <w:tc>
          <w:tcPr>
            <w:tcW w:w="992" w:type="dxa"/>
            <w:hideMark/>
          </w:tcPr>
          <w:p w14:paraId="4DE9A855" w14:textId="77777777" w:rsidR="00A1487D" w:rsidRPr="008358E2" w:rsidRDefault="00A1487D" w:rsidP="003530F2">
            <w:pPr>
              <w:autoSpaceDE w:val="0"/>
              <w:autoSpaceDN w:val="0"/>
              <w:contextualSpacing/>
              <w:jc w:val="center"/>
              <w:rPr>
                <w:rFonts w:ascii="Times New Roman" w:hAnsi="Times New Roman" w:cs="Times New Roman"/>
                <w:color w:val="151515"/>
                <w:shd w:val="clear" w:color="auto" w:fill="FFFFFF"/>
              </w:rPr>
            </w:pPr>
          </w:p>
        </w:tc>
        <w:tc>
          <w:tcPr>
            <w:tcW w:w="1597" w:type="dxa"/>
            <w:hideMark/>
          </w:tcPr>
          <w:p w14:paraId="17EB926F" w14:textId="0947A9B1" w:rsidR="00A1487D" w:rsidRPr="008358E2" w:rsidRDefault="003530F2" w:rsidP="003530F2">
            <w:pPr>
              <w:autoSpaceDE w:val="0"/>
              <w:autoSpaceDN w:val="0"/>
              <w:contextualSpacing/>
              <w:jc w:val="center"/>
              <w:rPr>
                <w:rFonts w:ascii="Times New Roman" w:hAnsi="Times New Roman" w:cs="Times New Roman"/>
                <w:color w:val="151515"/>
                <w:shd w:val="clear" w:color="auto" w:fill="FFFFFF"/>
              </w:rPr>
            </w:pPr>
            <w:r w:rsidRPr="003530F2">
              <w:rPr>
                <w:rFonts w:ascii="Segoe UI Symbol" w:hAnsi="Segoe UI Symbol" w:cs="Segoe UI Symbol"/>
                <w:color w:val="151515"/>
                <w:shd w:val="clear" w:color="auto" w:fill="FFFFFF"/>
              </w:rPr>
              <w:t>✓</w:t>
            </w:r>
          </w:p>
        </w:tc>
        <w:tc>
          <w:tcPr>
            <w:tcW w:w="1771" w:type="dxa"/>
            <w:gridSpan w:val="2"/>
          </w:tcPr>
          <w:p w14:paraId="435D5FBA" w14:textId="09B0BBF7" w:rsidR="00A1487D" w:rsidRPr="008358E2" w:rsidRDefault="00A1487D" w:rsidP="003530F2">
            <w:pPr>
              <w:autoSpaceDE w:val="0"/>
              <w:autoSpaceDN w:val="0"/>
              <w:contextualSpacing/>
              <w:jc w:val="center"/>
              <w:rPr>
                <w:rFonts w:ascii="Times New Roman" w:hAnsi="Times New Roman" w:cs="Times New Roman"/>
                <w:color w:val="151515"/>
                <w:shd w:val="clear" w:color="auto" w:fill="FFFFFF"/>
              </w:rPr>
            </w:pPr>
          </w:p>
        </w:tc>
      </w:tr>
      <w:tr w:rsidR="00C47573" w:rsidRPr="008358E2" w14:paraId="2350B913" w14:textId="77777777" w:rsidTr="00B64B41">
        <w:trPr>
          <w:trHeight w:val="315"/>
        </w:trPr>
        <w:tc>
          <w:tcPr>
            <w:tcW w:w="601" w:type="dxa"/>
          </w:tcPr>
          <w:p w14:paraId="4E00289B" w14:textId="11A5A296" w:rsidR="00C47573" w:rsidRDefault="003530F2" w:rsidP="003530F2">
            <w:pPr>
              <w:autoSpaceDE w:val="0"/>
              <w:autoSpaceDN w:val="0"/>
              <w:contextualSpacing/>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1.1</w:t>
            </w:r>
            <w:r w:rsidR="00A558E2">
              <w:rPr>
                <w:rFonts w:ascii="Times New Roman" w:hAnsi="Times New Roman" w:cs="Times New Roman"/>
                <w:color w:val="151515"/>
                <w:shd w:val="clear" w:color="auto" w:fill="FFFFFF"/>
              </w:rPr>
              <w:t>0</w:t>
            </w:r>
          </w:p>
        </w:tc>
        <w:tc>
          <w:tcPr>
            <w:tcW w:w="1827" w:type="dxa"/>
          </w:tcPr>
          <w:p w14:paraId="29D31B48" w14:textId="77777777" w:rsidR="003530F2" w:rsidRPr="003530F2" w:rsidRDefault="003530F2" w:rsidP="003530F2">
            <w:pPr>
              <w:autoSpaceDE w:val="0"/>
              <w:autoSpaceDN w:val="0"/>
              <w:contextualSpacing/>
              <w:jc w:val="center"/>
              <w:rPr>
                <w:rFonts w:ascii="Times New Roman" w:hAnsi="Times New Roman" w:cs="Times New Roman"/>
                <w:color w:val="151515"/>
                <w:shd w:val="clear" w:color="auto" w:fill="FFFFFF"/>
              </w:rPr>
            </w:pPr>
            <w:r w:rsidRPr="003530F2">
              <w:rPr>
                <w:rFonts w:ascii="Times New Roman" w:hAnsi="Times New Roman" w:cs="Times New Roman"/>
                <w:color w:val="151515"/>
                <w:shd w:val="clear" w:color="auto" w:fill="FFFFFF"/>
              </w:rPr>
              <w:tab/>
            </w:r>
          </w:p>
          <w:p w14:paraId="7722A79C" w14:textId="22CA618A" w:rsidR="00C47573" w:rsidRPr="008358E2" w:rsidRDefault="003530F2" w:rsidP="003530F2">
            <w:pPr>
              <w:autoSpaceDE w:val="0"/>
              <w:autoSpaceDN w:val="0"/>
              <w:contextualSpacing/>
              <w:jc w:val="center"/>
              <w:rPr>
                <w:rFonts w:ascii="Times New Roman" w:hAnsi="Times New Roman" w:cs="Times New Roman"/>
                <w:color w:val="151515"/>
                <w:shd w:val="clear" w:color="auto" w:fill="FFFFFF"/>
              </w:rPr>
            </w:pPr>
            <w:r w:rsidRPr="003530F2">
              <w:rPr>
                <w:rFonts w:ascii="Times New Roman" w:hAnsi="Times New Roman" w:cs="Times New Roman"/>
                <w:color w:val="151515"/>
                <w:shd w:val="clear" w:color="auto" w:fill="FFFFFF"/>
              </w:rPr>
              <w:t>62.01.29.000</w:t>
            </w:r>
          </w:p>
        </w:tc>
        <w:tc>
          <w:tcPr>
            <w:tcW w:w="2556" w:type="dxa"/>
          </w:tcPr>
          <w:p w14:paraId="0784FBB2" w14:textId="1A7C92D2" w:rsidR="00C47573" w:rsidRDefault="003530F2" w:rsidP="003530F2">
            <w:pPr>
              <w:autoSpaceDE w:val="0"/>
              <w:autoSpaceDN w:val="0"/>
              <w:contextualSpacing/>
              <w:jc w:val="center"/>
              <w:rPr>
                <w:rFonts w:ascii="Times New Roman" w:hAnsi="Times New Roman" w:cs="Times New Roman"/>
                <w:color w:val="151515"/>
                <w:shd w:val="clear" w:color="auto" w:fill="FFFFFF"/>
              </w:rPr>
            </w:pPr>
            <w:r w:rsidRPr="003530F2">
              <w:rPr>
                <w:rFonts w:ascii="Times New Roman" w:hAnsi="Times New Roman" w:cs="Times New Roman"/>
                <w:color w:val="151515"/>
                <w:shd w:val="clear" w:color="auto" w:fill="FFFFFF"/>
              </w:rPr>
              <w:t>Программное обеспечение</w:t>
            </w:r>
          </w:p>
        </w:tc>
        <w:tc>
          <w:tcPr>
            <w:tcW w:w="992" w:type="dxa"/>
          </w:tcPr>
          <w:p w14:paraId="13B87E0F" w14:textId="73077C7C" w:rsidR="00C47573" w:rsidRPr="008358E2" w:rsidRDefault="003530F2" w:rsidP="003530F2">
            <w:pPr>
              <w:autoSpaceDE w:val="0"/>
              <w:autoSpaceDN w:val="0"/>
              <w:contextualSpacing/>
              <w:jc w:val="center"/>
              <w:rPr>
                <w:rFonts w:ascii="Times New Roman" w:hAnsi="Times New Roman" w:cs="Times New Roman"/>
                <w:color w:val="151515"/>
                <w:shd w:val="clear" w:color="auto" w:fill="FFFFFF"/>
              </w:rPr>
            </w:pPr>
            <w:r w:rsidRPr="003530F2">
              <w:rPr>
                <w:rFonts w:ascii="Segoe UI Symbol" w:hAnsi="Segoe UI Symbol" w:cs="Segoe UI Symbol"/>
                <w:color w:val="151515"/>
                <w:shd w:val="clear" w:color="auto" w:fill="FFFFFF"/>
              </w:rPr>
              <w:t>✓</w:t>
            </w:r>
          </w:p>
        </w:tc>
        <w:tc>
          <w:tcPr>
            <w:tcW w:w="1597" w:type="dxa"/>
          </w:tcPr>
          <w:p w14:paraId="27C8C73D" w14:textId="77777777" w:rsidR="00C47573" w:rsidRPr="008358E2" w:rsidRDefault="00C47573" w:rsidP="003530F2">
            <w:pPr>
              <w:autoSpaceDE w:val="0"/>
              <w:autoSpaceDN w:val="0"/>
              <w:contextualSpacing/>
              <w:jc w:val="center"/>
              <w:rPr>
                <w:rFonts w:ascii="Segoe UI Symbol" w:hAnsi="Segoe UI Symbol" w:cs="Segoe UI Symbol"/>
                <w:color w:val="151515"/>
                <w:shd w:val="clear" w:color="auto" w:fill="FFFFFF"/>
              </w:rPr>
            </w:pPr>
          </w:p>
        </w:tc>
        <w:tc>
          <w:tcPr>
            <w:tcW w:w="1771" w:type="dxa"/>
            <w:gridSpan w:val="2"/>
          </w:tcPr>
          <w:p w14:paraId="5C903511" w14:textId="5C27ADD9" w:rsidR="00C47573" w:rsidRPr="008358E2" w:rsidRDefault="00C47573" w:rsidP="003530F2">
            <w:pPr>
              <w:autoSpaceDE w:val="0"/>
              <w:autoSpaceDN w:val="0"/>
              <w:contextualSpacing/>
              <w:jc w:val="center"/>
              <w:rPr>
                <w:rFonts w:ascii="Times New Roman" w:hAnsi="Times New Roman" w:cs="Times New Roman"/>
                <w:color w:val="151515"/>
                <w:shd w:val="clear" w:color="auto" w:fill="FFFFFF"/>
              </w:rPr>
            </w:pPr>
          </w:p>
        </w:tc>
      </w:tr>
    </w:tbl>
    <w:p w14:paraId="2F8C5CBA" w14:textId="02CF7EEB" w:rsidR="002C1198" w:rsidRPr="008B7259" w:rsidRDefault="00EF5FAF" w:rsidP="008B7259">
      <w:pPr>
        <w:pStyle w:val="docdatadocyv52726bqiaagaaeyqcaaagiaiaaaprcqaabd8jaaaaaaaaaaaaaaaaaaaaaaaaaaaaaaaaaaaaaaaaaaaaaaaaaaaaaaaaaaaaaaaaaaaaaaaaaaaaaaaaaaaaaaaaaaaaaaaaaaaaaaaaaaaaaaaaaaaaaaaaaaaaaaaaaaaaaaaaaaaaaaaaaaaaaaaaaaaaaaaaaaaaaaaaaaaaaaaaaaaaaaaaaaaaaaaaaaaaaaaa"/>
        <w:spacing w:before="0" w:beforeAutospacing="0" w:after="0" w:afterAutospacing="0"/>
        <w:rPr>
          <w:i/>
          <w:iCs/>
          <w:sz w:val="22"/>
          <w:szCs w:val="22"/>
        </w:rPr>
      </w:pPr>
      <w:r w:rsidRPr="008358E2">
        <w:rPr>
          <w:i/>
          <w:iCs/>
          <w:color w:val="000000"/>
          <w:sz w:val="22"/>
          <w:szCs w:val="22"/>
        </w:rPr>
        <w:t>В случае</w:t>
      </w:r>
      <w:proofErr w:type="gramStart"/>
      <w:r w:rsidRPr="008358E2">
        <w:rPr>
          <w:i/>
          <w:iCs/>
          <w:color w:val="000000"/>
          <w:sz w:val="22"/>
          <w:szCs w:val="22"/>
        </w:rPr>
        <w:t>,</w:t>
      </w:r>
      <w:proofErr w:type="gramEnd"/>
      <w:r w:rsidRPr="008358E2">
        <w:rPr>
          <w:i/>
          <w:iCs/>
          <w:color w:val="000000"/>
          <w:sz w:val="22"/>
          <w:szCs w:val="22"/>
        </w:rPr>
        <w:t xml:space="preserve">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1C056FC3" w14:textId="77777777" w:rsidR="002C1198" w:rsidRPr="00A558E2" w:rsidRDefault="002C1198" w:rsidP="008358E2">
      <w:pPr>
        <w:autoSpaceDE w:val="0"/>
        <w:autoSpaceDN w:val="0"/>
        <w:spacing w:after="0" w:line="240" w:lineRule="auto"/>
        <w:jc w:val="center"/>
        <w:rPr>
          <w:rFonts w:ascii="Times New Roman" w:hAnsi="Times New Roman" w:cs="Times New Roman"/>
          <w:b/>
          <w:bCs/>
          <w:color w:val="151515"/>
          <w:shd w:val="clear" w:color="auto" w:fill="FFFFFF"/>
        </w:rPr>
      </w:pPr>
    </w:p>
    <w:tbl>
      <w:tblPr>
        <w:tblW w:w="5326" w:type="pct"/>
        <w:tblLook w:val="00A0" w:firstRow="1" w:lastRow="0" w:firstColumn="1" w:lastColumn="0" w:noHBand="0" w:noVBand="0"/>
      </w:tblPr>
      <w:tblGrid>
        <w:gridCol w:w="5380"/>
        <w:gridCol w:w="4814"/>
      </w:tblGrid>
      <w:tr w:rsidR="009422D6" w:rsidRPr="00A558E2" w14:paraId="72C74320" w14:textId="77777777" w:rsidTr="003C221D">
        <w:tc>
          <w:tcPr>
            <w:tcW w:w="2639" w:type="pct"/>
          </w:tcPr>
          <w:p w14:paraId="6D65128C" w14:textId="4CF49255" w:rsidR="009422D6" w:rsidRPr="00A558E2" w:rsidRDefault="003C420A" w:rsidP="00A558E2">
            <w:pPr>
              <w:pStyle w:val="a4"/>
              <w:numPr>
                <w:ilvl w:val="0"/>
                <w:numId w:val="31"/>
              </w:numPr>
              <w:autoSpaceDE w:val="0"/>
              <w:autoSpaceDN w:val="0"/>
              <w:spacing w:after="0" w:line="240" w:lineRule="auto"/>
              <w:rPr>
                <w:rFonts w:ascii="Times New Roman" w:hAnsi="Times New Roman" w:cs="Times New Roman"/>
                <w:b/>
                <w:bCs/>
                <w:color w:val="151515"/>
                <w:shd w:val="clear" w:color="auto" w:fill="FFFFFF"/>
              </w:rPr>
            </w:pPr>
            <w:r w:rsidRPr="00A558E2">
              <w:rPr>
                <w:rFonts w:ascii="Times New Roman" w:hAnsi="Times New Roman" w:cs="Times New Roman"/>
                <w:b/>
                <w:bCs/>
                <w:color w:val="151515"/>
                <w:shd w:val="clear" w:color="auto" w:fill="FFFFFF"/>
              </w:rPr>
              <w:t>Объект закупки:</w:t>
            </w:r>
          </w:p>
        </w:tc>
        <w:tc>
          <w:tcPr>
            <w:tcW w:w="2361" w:type="pct"/>
          </w:tcPr>
          <w:p w14:paraId="59858835" w14:textId="77777777" w:rsidR="009422D6" w:rsidRPr="00A558E2" w:rsidRDefault="009422D6" w:rsidP="008358E2">
            <w:pPr>
              <w:autoSpaceDE w:val="0"/>
              <w:autoSpaceDN w:val="0"/>
              <w:spacing w:after="0" w:line="240" w:lineRule="auto"/>
              <w:jc w:val="center"/>
              <w:rPr>
                <w:rFonts w:ascii="Times New Roman" w:hAnsi="Times New Roman" w:cs="Times New Roman"/>
                <w:b/>
                <w:bCs/>
                <w:color w:val="151515"/>
                <w:shd w:val="clear" w:color="auto" w:fill="FFFFFF"/>
              </w:rPr>
            </w:pPr>
          </w:p>
        </w:tc>
      </w:tr>
    </w:tbl>
    <w:tbl>
      <w:tblPr>
        <w:tblStyle w:val="a3"/>
        <w:tblW w:w="9385" w:type="dxa"/>
        <w:tblInd w:w="108" w:type="dxa"/>
        <w:tblLayout w:type="fixed"/>
        <w:tblLook w:val="04A0" w:firstRow="1" w:lastRow="0" w:firstColumn="1" w:lastColumn="0" w:noHBand="0" w:noVBand="1"/>
      </w:tblPr>
      <w:tblGrid>
        <w:gridCol w:w="738"/>
        <w:gridCol w:w="2108"/>
        <w:gridCol w:w="4838"/>
        <w:gridCol w:w="901"/>
        <w:gridCol w:w="800"/>
      </w:tblGrid>
      <w:tr w:rsidR="0079408A" w:rsidRPr="008358E2" w14:paraId="499B26A5" w14:textId="77777777" w:rsidTr="00A558E2">
        <w:trPr>
          <w:trHeight w:val="135"/>
        </w:trPr>
        <w:tc>
          <w:tcPr>
            <w:tcW w:w="738" w:type="dxa"/>
          </w:tcPr>
          <w:p w14:paraId="616715B7" w14:textId="77777777" w:rsidR="0079408A" w:rsidRPr="008358E2" w:rsidRDefault="0079408A" w:rsidP="00A558E2">
            <w:pPr>
              <w:autoSpaceDE w:val="0"/>
              <w:autoSpaceDN w:val="0"/>
              <w:jc w:val="center"/>
              <w:rPr>
                <w:rFonts w:ascii="Times New Roman" w:hAnsi="Times New Roman" w:cs="Times New Roman"/>
                <w:color w:val="151515"/>
                <w:shd w:val="clear" w:color="auto" w:fill="FFFFFF"/>
              </w:rPr>
            </w:pPr>
            <w:r w:rsidRPr="008358E2">
              <w:rPr>
                <w:rFonts w:ascii="Times New Roman" w:hAnsi="Times New Roman" w:cs="Times New Roman"/>
                <w:color w:val="151515"/>
                <w:shd w:val="clear" w:color="auto" w:fill="FFFFFF"/>
              </w:rPr>
              <w:t xml:space="preserve">№ </w:t>
            </w:r>
            <w:proofErr w:type="gramStart"/>
            <w:r w:rsidRPr="008358E2">
              <w:rPr>
                <w:rFonts w:ascii="Times New Roman" w:hAnsi="Times New Roman" w:cs="Times New Roman"/>
                <w:color w:val="151515"/>
                <w:shd w:val="clear" w:color="auto" w:fill="FFFFFF"/>
              </w:rPr>
              <w:t>п</w:t>
            </w:r>
            <w:proofErr w:type="gramEnd"/>
            <w:r w:rsidRPr="008358E2">
              <w:rPr>
                <w:rFonts w:ascii="Times New Roman" w:hAnsi="Times New Roman" w:cs="Times New Roman"/>
                <w:color w:val="151515"/>
                <w:shd w:val="clear" w:color="auto" w:fill="FFFFFF"/>
              </w:rPr>
              <w:t>/п</w:t>
            </w:r>
          </w:p>
        </w:tc>
        <w:tc>
          <w:tcPr>
            <w:tcW w:w="2108" w:type="dxa"/>
          </w:tcPr>
          <w:p w14:paraId="6BAC9185" w14:textId="77777777" w:rsidR="0079408A" w:rsidRPr="008358E2" w:rsidRDefault="0079408A" w:rsidP="00A558E2">
            <w:pPr>
              <w:autoSpaceDE w:val="0"/>
              <w:autoSpaceDN w:val="0"/>
              <w:jc w:val="center"/>
              <w:rPr>
                <w:rFonts w:ascii="Times New Roman" w:hAnsi="Times New Roman" w:cs="Times New Roman"/>
                <w:color w:val="151515"/>
                <w:shd w:val="clear" w:color="auto" w:fill="FFFFFF"/>
              </w:rPr>
            </w:pPr>
            <w:r w:rsidRPr="008358E2">
              <w:rPr>
                <w:rFonts w:ascii="Times New Roman" w:hAnsi="Times New Roman" w:cs="Times New Roman"/>
                <w:color w:val="151515"/>
                <w:shd w:val="clear" w:color="auto" w:fill="FFFFFF"/>
              </w:rPr>
              <w:t>Наименование</w:t>
            </w:r>
          </w:p>
          <w:p w14:paraId="4AB8E752" w14:textId="3B9AB602" w:rsidR="0079408A" w:rsidRPr="00D865B0" w:rsidRDefault="00D865B0" w:rsidP="00A558E2">
            <w:pPr>
              <w:autoSpaceDE w:val="0"/>
              <w:autoSpaceDN w:val="0"/>
              <w:jc w:val="center"/>
              <w:rPr>
                <w:rFonts w:ascii="Times New Roman" w:hAnsi="Times New Roman" w:cs="Times New Roman"/>
                <w:i/>
                <w:iCs/>
                <w:color w:val="151515"/>
                <w:sz w:val="16"/>
                <w:szCs w:val="16"/>
                <w:shd w:val="clear" w:color="auto" w:fill="FFFFFF"/>
              </w:rPr>
            </w:pPr>
            <w:r w:rsidRPr="00D865B0">
              <w:rPr>
                <w:rFonts w:ascii="Times New Roman" w:hAnsi="Times New Roman" w:cs="Times New Roman"/>
                <w:i/>
                <w:iCs/>
                <w:color w:val="151515"/>
                <w:sz w:val="16"/>
                <w:szCs w:val="16"/>
                <w:shd w:val="clear" w:color="auto" w:fill="FFFFFF"/>
              </w:rPr>
              <w:t>(Фотография, макет, эскиз носят информационный характер – допускается изменение внешнего вида по согласованию с Заказчиком)</w:t>
            </w:r>
          </w:p>
        </w:tc>
        <w:tc>
          <w:tcPr>
            <w:tcW w:w="4838" w:type="dxa"/>
            <w:tcBorders>
              <w:bottom w:val="single" w:sz="4" w:space="0" w:color="auto"/>
            </w:tcBorders>
          </w:tcPr>
          <w:p w14:paraId="60BE6C7F" w14:textId="4FB94DA4" w:rsidR="0079408A" w:rsidRPr="008358E2" w:rsidRDefault="0079408A" w:rsidP="008358E2">
            <w:pPr>
              <w:autoSpaceDE w:val="0"/>
              <w:autoSpaceDN w:val="0"/>
              <w:jc w:val="center"/>
              <w:rPr>
                <w:rFonts w:ascii="Times New Roman" w:hAnsi="Times New Roman" w:cs="Times New Roman"/>
                <w:color w:val="151515"/>
                <w:shd w:val="clear" w:color="auto" w:fill="FFFFFF"/>
              </w:rPr>
            </w:pPr>
            <w:r w:rsidRPr="008358E2">
              <w:rPr>
                <w:rFonts w:ascii="Times New Roman" w:hAnsi="Times New Roman" w:cs="Times New Roman"/>
                <w:color w:val="151515"/>
                <w:shd w:val="clear" w:color="auto" w:fill="FFFFFF"/>
              </w:rPr>
              <w:t>Характеристики</w:t>
            </w:r>
          </w:p>
        </w:tc>
        <w:tc>
          <w:tcPr>
            <w:tcW w:w="901" w:type="dxa"/>
          </w:tcPr>
          <w:p w14:paraId="33F7B642" w14:textId="5FE7F567" w:rsidR="0079408A" w:rsidRPr="008358E2" w:rsidRDefault="0079408A" w:rsidP="008358E2">
            <w:pPr>
              <w:autoSpaceDE w:val="0"/>
              <w:autoSpaceDN w:val="0"/>
              <w:jc w:val="center"/>
              <w:rPr>
                <w:rFonts w:ascii="Times New Roman" w:hAnsi="Times New Roman" w:cs="Times New Roman"/>
                <w:color w:val="151515"/>
                <w:shd w:val="clear" w:color="auto" w:fill="FFFFFF"/>
              </w:rPr>
            </w:pPr>
            <w:r w:rsidRPr="008358E2">
              <w:rPr>
                <w:rFonts w:ascii="Times New Roman" w:hAnsi="Times New Roman" w:cs="Times New Roman"/>
                <w:color w:val="151515"/>
                <w:shd w:val="clear" w:color="auto" w:fill="FFFFFF"/>
              </w:rPr>
              <w:t>Ед. изм.</w:t>
            </w:r>
          </w:p>
        </w:tc>
        <w:tc>
          <w:tcPr>
            <w:tcW w:w="800" w:type="dxa"/>
          </w:tcPr>
          <w:p w14:paraId="4117D034" w14:textId="58D4F851" w:rsidR="0079408A" w:rsidRPr="008358E2" w:rsidRDefault="0079408A" w:rsidP="008358E2">
            <w:pPr>
              <w:autoSpaceDE w:val="0"/>
              <w:autoSpaceDN w:val="0"/>
              <w:jc w:val="center"/>
              <w:rPr>
                <w:rFonts w:ascii="Times New Roman" w:hAnsi="Times New Roman" w:cs="Times New Roman"/>
                <w:color w:val="151515"/>
                <w:shd w:val="clear" w:color="auto" w:fill="FFFFFF"/>
              </w:rPr>
            </w:pPr>
            <w:r w:rsidRPr="008358E2">
              <w:rPr>
                <w:rFonts w:ascii="Times New Roman" w:hAnsi="Times New Roman" w:cs="Times New Roman"/>
                <w:color w:val="151515"/>
                <w:shd w:val="clear" w:color="auto" w:fill="FFFFFF"/>
              </w:rPr>
              <w:t>Кол</w:t>
            </w:r>
            <w:r w:rsidR="00C30093" w:rsidRPr="008358E2">
              <w:rPr>
                <w:rFonts w:ascii="Times New Roman" w:hAnsi="Times New Roman" w:cs="Times New Roman"/>
                <w:color w:val="151515"/>
                <w:shd w:val="clear" w:color="auto" w:fill="FFFFFF"/>
              </w:rPr>
              <w:t>-</w:t>
            </w:r>
            <w:r w:rsidRPr="008358E2">
              <w:rPr>
                <w:rFonts w:ascii="Times New Roman" w:hAnsi="Times New Roman" w:cs="Times New Roman"/>
                <w:color w:val="151515"/>
                <w:shd w:val="clear" w:color="auto" w:fill="FFFFFF"/>
              </w:rPr>
              <w:t>во</w:t>
            </w:r>
          </w:p>
        </w:tc>
      </w:tr>
      <w:tr w:rsidR="00D865B0" w:rsidRPr="008358E2" w14:paraId="5C1D559F" w14:textId="77777777" w:rsidTr="00A558E2">
        <w:tc>
          <w:tcPr>
            <w:tcW w:w="738" w:type="dxa"/>
          </w:tcPr>
          <w:p w14:paraId="602653EB" w14:textId="2A864691" w:rsidR="00D865B0" w:rsidRPr="008C375B" w:rsidRDefault="00D865B0" w:rsidP="00A558E2">
            <w:pPr>
              <w:autoSpaceDE w:val="0"/>
              <w:autoSpaceDN w:val="0"/>
              <w:jc w:val="center"/>
              <w:rPr>
                <w:rFonts w:ascii="Times New Roman" w:hAnsi="Times New Roman" w:cs="Times New Roman"/>
                <w:color w:val="151515"/>
                <w:shd w:val="clear" w:color="auto" w:fill="FFFFFF"/>
              </w:rPr>
            </w:pPr>
            <w:bookmarkStart w:id="0" w:name="_Hlk233191802"/>
            <w:bookmarkStart w:id="1" w:name="_Hlk233191935"/>
            <w:r>
              <w:rPr>
                <w:rFonts w:ascii="Times New Roman" w:hAnsi="Times New Roman" w:cs="Times New Roman"/>
                <w:color w:val="151515"/>
                <w:shd w:val="clear" w:color="auto" w:fill="FFFFFF"/>
              </w:rPr>
              <w:t>1</w:t>
            </w:r>
          </w:p>
        </w:tc>
        <w:tc>
          <w:tcPr>
            <w:tcW w:w="2108" w:type="dxa"/>
            <w:tcBorders>
              <w:top w:val="single" w:sz="6" w:space="0" w:color="000000"/>
              <w:left w:val="single" w:sz="6" w:space="0" w:color="000000"/>
              <w:bottom w:val="single" w:sz="6" w:space="0" w:color="000000"/>
              <w:right w:val="single" w:sz="4" w:space="0" w:color="auto"/>
            </w:tcBorders>
          </w:tcPr>
          <w:p w14:paraId="13C36B29" w14:textId="77777777" w:rsidR="00D865B0" w:rsidRPr="00D865B0" w:rsidRDefault="00D865B0" w:rsidP="00A558E2">
            <w:pPr>
              <w:autoSpaceDE w:val="0"/>
              <w:autoSpaceDN w:val="0"/>
              <w:jc w:val="center"/>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Интерактивная проекционная система, Мобильный комплект 2в1</w:t>
            </w:r>
          </w:p>
          <w:p w14:paraId="4DA62B3B" w14:textId="77777777" w:rsidR="00D865B0" w:rsidRDefault="00D865B0" w:rsidP="00A558E2">
            <w:pPr>
              <w:autoSpaceDE w:val="0"/>
              <w:autoSpaceDN w:val="0"/>
              <w:jc w:val="center"/>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проекция на стену или пол</w:t>
            </w:r>
          </w:p>
          <w:p w14:paraId="64CB9B38" w14:textId="77777777" w:rsidR="00D865B0" w:rsidRDefault="00D865B0" w:rsidP="00A558E2">
            <w:pPr>
              <w:autoSpaceDE w:val="0"/>
              <w:autoSpaceDN w:val="0"/>
              <w:jc w:val="center"/>
              <w:rPr>
                <w:rFonts w:ascii="Times New Roman" w:hAnsi="Times New Roman" w:cs="Times New Roman"/>
                <w:color w:val="151515"/>
                <w:shd w:val="clear" w:color="auto" w:fill="FFFFFF"/>
              </w:rPr>
            </w:pPr>
          </w:p>
          <w:p w14:paraId="396E3F41" w14:textId="0BEBA6D6" w:rsidR="00D865B0" w:rsidRPr="008358E2" w:rsidRDefault="00D865B0" w:rsidP="00A558E2">
            <w:pPr>
              <w:autoSpaceDE w:val="0"/>
              <w:autoSpaceDN w:val="0"/>
              <w:jc w:val="center"/>
              <w:rPr>
                <w:rFonts w:ascii="Times New Roman" w:hAnsi="Times New Roman" w:cs="Times New Roman"/>
                <w:color w:val="151515"/>
                <w:shd w:val="clear" w:color="auto" w:fill="FFFFFF"/>
              </w:rPr>
            </w:pPr>
            <w:r>
              <w:rPr>
                <w:rFonts w:ascii="Times New Roman" w:hAnsi="Times New Roman" w:cs="Times New Roman"/>
                <w:noProof/>
                <w:color w:val="151515"/>
                <w:shd w:val="clear" w:color="auto" w:fill="FFFFFF"/>
                <w:lang w:eastAsia="ru-RU"/>
              </w:rPr>
              <w:drawing>
                <wp:inline distT="0" distB="0" distL="0" distR="0" wp14:anchorId="6CA4413F" wp14:editId="61A2F0DB">
                  <wp:extent cx="1142315" cy="946205"/>
                  <wp:effectExtent l="0" t="0" r="127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252" cy="962719"/>
                          </a:xfrm>
                          <a:prstGeom prst="rect">
                            <a:avLst/>
                          </a:prstGeom>
                          <a:noFill/>
                        </pic:spPr>
                      </pic:pic>
                    </a:graphicData>
                  </a:graphic>
                </wp:inline>
              </w:drawing>
            </w:r>
          </w:p>
        </w:tc>
        <w:tc>
          <w:tcPr>
            <w:tcW w:w="4838" w:type="dxa"/>
            <w:tcBorders>
              <w:top w:val="single" w:sz="4" w:space="0" w:color="auto"/>
              <w:left w:val="single" w:sz="4" w:space="0" w:color="auto"/>
              <w:bottom w:val="single" w:sz="4" w:space="0" w:color="auto"/>
            </w:tcBorders>
            <w:shd w:val="clear" w:color="auto" w:fill="auto"/>
          </w:tcPr>
          <w:p w14:paraId="17AD726B" w14:textId="77777777" w:rsidR="00D865B0" w:rsidRPr="00D865B0" w:rsidRDefault="00D865B0"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Программное обеспечение позволяет с помощью проектора создавать изображения на полу или стене помещения, с которым возможно взаимодействие.</w:t>
            </w:r>
          </w:p>
          <w:p w14:paraId="740B255F" w14:textId="77777777" w:rsidR="00D865B0" w:rsidRPr="00D865B0" w:rsidRDefault="00D865B0"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Функциональные характеристики заключаются в подсветке пола или стены проектором. Проектор меняет цвет подсветки в зависимости от выбранного игрового режима. На проекции пола или стены используется изображение игры с графическими моделями сценариев. В играх используются графические модели животных и геометрических фигур и другие.</w:t>
            </w:r>
          </w:p>
          <w:p w14:paraId="6AA597AF" w14:textId="77777777" w:rsidR="00D865B0" w:rsidRPr="00677739" w:rsidRDefault="00D865B0" w:rsidP="00D865B0">
            <w:pPr>
              <w:autoSpaceDE w:val="0"/>
              <w:autoSpaceDN w:val="0"/>
              <w:rPr>
                <w:rFonts w:ascii="Times New Roman" w:hAnsi="Times New Roman" w:cs="Times New Roman"/>
                <w:b/>
                <w:bCs/>
                <w:color w:val="151515"/>
                <w:shd w:val="clear" w:color="auto" w:fill="FFFFFF"/>
              </w:rPr>
            </w:pPr>
            <w:r w:rsidRPr="00D865B0">
              <w:rPr>
                <w:rFonts w:ascii="Times New Roman" w:hAnsi="Times New Roman" w:cs="Times New Roman"/>
                <w:color w:val="151515"/>
                <w:shd w:val="clear" w:color="auto" w:fill="FFFFFF"/>
              </w:rPr>
              <w:t xml:space="preserve">Интерактивная проекционная система, </w:t>
            </w:r>
            <w:r w:rsidRPr="00677739">
              <w:rPr>
                <w:rFonts w:ascii="Times New Roman" w:hAnsi="Times New Roman" w:cs="Times New Roman"/>
                <w:b/>
                <w:bCs/>
                <w:color w:val="151515"/>
                <w:shd w:val="clear" w:color="auto" w:fill="FFFFFF"/>
              </w:rPr>
              <w:t>Мобильный комплект 2в1 проекция на стену или пол должен включать в себя:</w:t>
            </w:r>
          </w:p>
          <w:p w14:paraId="6DB8FD3F" w14:textId="77777777" w:rsidR="00D865B0" w:rsidRPr="00D865B0" w:rsidRDefault="00D865B0"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мобильный корпус интерактивной проекционной системы;</w:t>
            </w:r>
          </w:p>
          <w:p w14:paraId="6CD85092" w14:textId="77777777" w:rsidR="00D865B0" w:rsidRPr="00D865B0" w:rsidRDefault="00D865B0"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программное обеспечение;</w:t>
            </w:r>
          </w:p>
          <w:p w14:paraId="4197E674" w14:textId="5A803445" w:rsidR="00D865B0" w:rsidRPr="00D865B0" w:rsidRDefault="00D865B0"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клавиатур</w:t>
            </w:r>
            <w:r w:rsidR="00507CD6">
              <w:rPr>
                <w:rFonts w:ascii="Times New Roman" w:hAnsi="Times New Roman" w:cs="Times New Roman"/>
                <w:color w:val="151515"/>
                <w:shd w:val="clear" w:color="auto" w:fill="FFFFFF"/>
              </w:rPr>
              <w:t>а, мышь</w:t>
            </w:r>
            <w:r w:rsidRPr="00D865B0">
              <w:rPr>
                <w:rFonts w:ascii="Times New Roman" w:hAnsi="Times New Roman" w:cs="Times New Roman"/>
                <w:color w:val="151515"/>
                <w:shd w:val="clear" w:color="auto" w:fill="FFFFFF"/>
              </w:rPr>
              <w:t>;</w:t>
            </w:r>
          </w:p>
          <w:p w14:paraId="039898FD" w14:textId="77777777" w:rsidR="00D865B0" w:rsidRDefault="00D865B0"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006C5424">
              <w:rPr>
                <w:rFonts w:ascii="Times New Roman" w:hAnsi="Times New Roman" w:cs="Times New Roman"/>
                <w:color w:val="151515"/>
                <w:shd w:val="clear" w:color="auto" w:fill="FFFFFF"/>
              </w:rPr>
              <w:t xml:space="preserve">            </w:t>
            </w:r>
            <w:r w:rsidRPr="00D865B0">
              <w:rPr>
                <w:rFonts w:ascii="Times New Roman" w:hAnsi="Times New Roman" w:cs="Times New Roman"/>
                <w:color w:val="151515"/>
                <w:shd w:val="clear" w:color="auto" w:fill="FFFFFF"/>
              </w:rPr>
              <w:t>напольное покрытие;</w:t>
            </w:r>
          </w:p>
          <w:p w14:paraId="7FB1EE07" w14:textId="0669477D" w:rsidR="00917E24" w:rsidRDefault="00917E24" w:rsidP="00D865B0">
            <w:pPr>
              <w:autoSpaceDE w:val="0"/>
              <w:autoSpaceDN w:val="0"/>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            планшет для управления</w:t>
            </w:r>
          </w:p>
          <w:p w14:paraId="55009CBA" w14:textId="7A110FA6" w:rsidR="00917E24" w:rsidRPr="008358E2" w:rsidRDefault="00917E24" w:rsidP="00D865B0">
            <w:pPr>
              <w:autoSpaceDE w:val="0"/>
              <w:autoSpaceDN w:val="0"/>
              <w:rPr>
                <w:rFonts w:ascii="Times New Roman" w:hAnsi="Times New Roman" w:cs="Times New Roman"/>
                <w:color w:val="151515"/>
                <w:highlight w:val="yellow"/>
                <w:shd w:val="clear" w:color="auto" w:fill="FFFFFF"/>
              </w:rPr>
            </w:pPr>
            <w:r>
              <w:rPr>
                <w:rFonts w:ascii="Times New Roman" w:hAnsi="Times New Roman" w:cs="Times New Roman"/>
                <w:color w:val="151515"/>
                <w:shd w:val="clear" w:color="auto" w:fill="FFFFFF"/>
              </w:rPr>
              <w:t>-            комплект мячей</w:t>
            </w:r>
          </w:p>
        </w:tc>
        <w:tc>
          <w:tcPr>
            <w:tcW w:w="901" w:type="dxa"/>
            <w:tcBorders>
              <w:top w:val="single" w:sz="4" w:space="0" w:color="auto"/>
              <w:bottom w:val="single" w:sz="4" w:space="0" w:color="auto"/>
            </w:tcBorders>
          </w:tcPr>
          <w:p w14:paraId="6414F2AE" w14:textId="7218DED4" w:rsidR="00D865B0" w:rsidRPr="00700D7A" w:rsidRDefault="00A558E2" w:rsidP="002C1198">
            <w:pPr>
              <w:autoSpaceDE w:val="0"/>
              <w:autoSpaceDN w:val="0"/>
              <w:jc w:val="center"/>
              <w:rPr>
                <w:rFonts w:ascii="Times New Roman" w:hAnsi="Times New Roman" w:cs="Times New Roman"/>
                <w:color w:val="151515"/>
                <w:shd w:val="clear" w:color="auto" w:fill="FFFFFF"/>
              </w:rPr>
            </w:pPr>
            <w:proofErr w:type="spellStart"/>
            <w:r>
              <w:rPr>
                <w:rFonts w:ascii="Times New Roman" w:hAnsi="Times New Roman" w:cs="Times New Roman"/>
                <w:color w:val="151515"/>
                <w:shd w:val="clear" w:color="auto" w:fill="FFFFFF"/>
              </w:rPr>
              <w:t>Компл</w:t>
            </w:r>
            <w:proofErr w:type="spellEnd"/>
            <w:r>
              <w:rPr>
                <w:rFonts w:ascii="Times New Roman" w:hAnsi="Times New Roman" w:cs="Times New Roman"/>
                <w:color w:val="151515"/>
                <w:shd w:val="clear" w:color="auto" w:fill="FFFFFF"/>
              </w:rPr>
              <w:t>.</w:t>
            </w:r>
          </w:p>
        </w:tc>
        <w:tc>
          <w:tcPr>
            <w:tcW w:w="800" w:type="dxa"/>
            <w:tcBorders>
              <w:top w:val="single" w:sz="4" w:space="0" w:color="auto"/>
              <w:left w:val="nil"/>
              <w:bottom w:val="single" w:sz="4" w:space="0" w:color="auto"/>
              <w:right w:val="single" w:sz="4" w:space="0" w:color="auto"/>
            </w:tcBorders>
            <w:shd w:val="clear" w:color="auto" w:fill="auto"/>
          </w:tcPr>
          <w:p w14:paraId="12AEEF41" w14:textId="45AB83FB" w:rsidR="00D865B0" w:rsidRPr="00700D7A" w:rsidRDefault="00BA4476" w:rsidP="008358E2">
            <w:pPr>
              <w:autoSpaceDE w:val="0"/>
              <w:autoSpaceDN w:val="0"/>
              <w:jc w:val="center"/>
              <w:rPr>
                <w:rFonts w:ascii="Times New Roman" w:hAnsi="Times New Roman" w:cs="Times New Roman"/>
                <w:color w:val="151515"/>
                <w:shd w:val="clear" w:color="auto" w:fill="FFFFFF"/>
              </w:rPr>
            </w:pPr>
            <w:r w:rsidRPr="00700D7A">
              <w:rPr>
                <w:rFonts w:ascii="Times New Roman" w:hAnsi="Times New Roman" w:cs="Times New Roman"/>
                <w:color w:val="151515"/>
                <w:shd w:val="clear" w:color="auto" w:fill="FFFFFF"/>
              </w:rPr>
              <w:t>1</w:t>
            </w:r>
          </w:p>
        </w:tc>
      </w:tr>
      <w:tr w:rsidR="00A558E2" w:rsidRPr="008358E2" w14:paraId="37457757" w14:textId="77777777" w:rsidTr="00972865">
        <w:tc>
          <w:tcPr>
            <w:tcW w:w="738" w:type="dxa"/>
          </w:tcPr>
          <w:p w14:paraId="691414A2"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1.1</w:t>
            </w:r>
          </w:p>
          <w:p w14:paraId="3FAB69C2"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1364E2E0"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2FC6F8F8"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546CE78E"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0FD48A84"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15F9D61E"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5F237F8F"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37518778"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5E107CDD"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57B055B1"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4782A955"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71A963CF"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29306CB9"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25CF9A08"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5A3A568E"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1EEA99C6"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67CFBCC4"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62F55AD4"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1136C0E2" w14:textId="77777777" w:rsidR="00A558E2" w:rsidRDefault="00A558E2" w:rsidP="00A558E2">
            <w:pPr>
              <w:autoSpaceDE w:val="0"/>
              <w:autoSpaceDN w:val="0"/>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1.2</w:t>
            </w:r>
          </w:p>
          <w:p w14:paraId="1402CFEF"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68B6DDE2"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0BD56CC1"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14DC9088"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093D2608"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40FAD2A7"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74586EB6"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411EC48F" w14:textId="36176CD0" w:rsidR="00A558E2" w:rsidRDefault="00A558E2" w:rsidP="00A558E2">
            <w:pPr>
              <w:autoSpaceDE w:val="0"/>
              <w:autoSpaceDN w:val="0"/>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1.3</w:t>
            </w:r>
          </w:p>
          <w:p w14:paraId="3BB642E7" w14:textId="5A315B81"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3290378F" w14:textId="61B03EAA"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4160F82B" w14:textId="401D5F7D"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41E51E65" w14:textId="0DCBD652"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5FE9C228" w14:textId="25CA657B"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60A3D734" w14:textId="0883D696"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44CBF329" w14:textId="5F3C4E59"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2796A019" w14:textId="5888AAE9"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0E117F98" w14:textId="50E32FC5" w:rsidR="00A558E2" w:rsidRDefault="00A558E2" w:rsidP="00A558E2">
            <w:pPr>
              <w:autoSpaceDE w:val="0"/>
              <w:autoSpaceDN w:val="0"/>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1.4</w:t>
            </w:r>
          </w:p>
          <w:p w14:paraId="0A441466" w14:textId="70CF36C9"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5875C3E4" w14:textId="38E8D9DF"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57FB03E5" w14:textId="53D157C2"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21209913" w14:textId="7A9D4172"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7DE4A08E" w14:textId="46F06863"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0FE18119" w14:textId="59225B78"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161BFE10" w14:textId="4AEE5BC4"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354351A2" w14:textId="729F8F1D"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6E422E83" w14:textId="7BFF55D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0D8D1BDC" w14:textId="7972790C"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379AAF0E" w14:textId="443A82EE"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13BDABF2" w14:textId="6E7A2154"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5E5D791E" w14:textId="331E47ED" w:rsidR="00A558E2" w:rsidRDefault="00A558E2" w:rsidP="00A558E2">
            <w:pPr>
              <w:autoSpaceDE w:val="0"/>
              <w:autoSpaceDN w:val="0"/>
              <w:ind w:left="58"/>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1.5</w:t>
            </w:r>
          </w:p>
          <w:p w14:paraId="2BBA0E90" w14:textId="1BCD7E62"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357647CD" w14:textId="15AD40EB"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32A028C0" w14:textId="45481C20"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7A6BD150" w14:textId="1549D42A"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4C5D0A87" w14:textId="2869AA85"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78BF831C" w14:textId="6615BE5C"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7316A24A" w14:textId="15B2AA16" w:rsidR="00A558E2" w:rsidRDefault="00A558E2" w:rsidP="00A558E2">
            <w:pPr>
              <w:autoSpaceDE w:val="0"/>
              <w:autoSpaceDN w:val="0"/>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1.6</w:t>
            </w:r>
          </w:p>
          <w:p w14:paraId="0233D421" w14:textId="195DAA11"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39520ADF" w14:textId="1B77DC70"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60507CD8" w14:textId="0AD2413D"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3F1D81AC" w14:textId="6A048C62"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4B8A70D4" w14:textId="69417709" w:rsidR="00A558E2" w:rsidRDefault="00A558E2" w:rsidP="00A558E2">
            <w:pPr>
              <w:autoSpaceDE w:val="0"/>
              <w:autoSpaceDN w:val="0"/>
              <w:ind w:left="58"/>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1.7</w:t>
            </w:r>
          </w:p>
          <w:p w14:paraId="0F809466" w14:textId="52C9D7C2"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24670AFD" w14:textId="201D59C3"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21095D1E" w14:textId="7F46021D"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3BCC17E8" w14:textId="1FBE0569"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57E256B9" w14:textId="2125DF49"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30F0F557" w14:textId="6553EA8F" w:rsidR="00A558E2" w:rsidRDefault="00A558E2" w:rsidP="00A558E2">
            <w:pPr>
              <w:autoSpaceDE w:val="0"/>
              <w:autoSpaceDN w:val="0"/>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1.8</w:t>
            </w:r>
          </w:p>
          <w:p w14:paraId="25D07BED" w14:textId="77777777" w:rsidR="00A558E2" w:rsidRDefault="00A558E2" w:rsidP="00A558E2">
            <w:pPr>
              <w:autoSpaceDE w:val="0"/>
              <w:autoSpaceDN w:val="0"/>
              <w:ind w:left="58"/>
              <w:jc w:val="center"/>
              <w:rPr>
                <w:rFonts w:ascii="Times New Roman" w:hAnsi="Times New Roman" w:cs="Times New Roman"/>
                <w:color w:val="151515"/>
                <w:shd w:val="clear" w:color="auto" w:fill="FFFFFF"/>
              </w:rPr>
            </w:pPr>
          </w:p>
          <w:p w14:paraId="7B5E4374" w14:textId="619BA9FB" w:rsidR="00A558E2" w:rsidRDefault="00A558E2" w:rsidP="00A558E2">
            <w:pPr>
              <w:autoSpaceDE w:val="0"/>
              <w:autoSpaceDN w:val="0"/>
              <w:ind w:left="58"/>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1.9</w:t>
            </w:r>
          </w:p>
        </w:tc>
        <w:tc>
          <w:tcPr>
            <w:tcW w:w="2108" w:type="dxa"/>
            <w:tcBorders>
              <w:top w:val="single" w:sz="6" w:space="0" w:color="000000"/>
              <w:left w:val="single" w:sz="6" w:space="0" w:color="000000"/>
              <w:bottom w:val="single" w:sz="6" w:space="0" w:color="000000"/>
              <w:right w:val="single" w:sz="4" w:space="0" w:color="auto"/>
            </w:tcBorders>
          </w:tcPr>
          <w:p w14:paraId="6A4EBC43" w14:textId="42664149" w:rsidR="00A558E2" w:rsidRPr="00D865B0" w:rsidRDefault="00A558E2" w:rsidP="00A558E2">
            <w:pPr>
              <w:autoSpaceDE w:val="0"/>
              <w:autoSpaceDN w:val="0"/>
              <w:jc w:val="center"/>
              <w:rPr>
                <w:rFonts w:ascii="Times New Roman" w:hAnsi="Times New Roman" w:cs="Times New Roman"/>
                <w:color w:val="151515"/>
                <w:shd w:val="clear" w:color="auto" w:fill="FFFFFF"/>
              </w:rPr>
            </w:pPr>
          </w:p>
        </w:tc>
        <w:tc>
          <w:tcPr>
            <w:tcW w:w="6539" w:type="dxa"/>
            <w:gridSpan w:val="3"/>
            <w:tcBorders>
              <w:top w:val="single" w:sz="4" w:space="0" w:color="auto"/>
              <w:left w:val="single" w:sz="4" w:space="0" w:color="auto"/>
              <w:bottom w:val="single" w:sz="4" w:space="0" w:color="auto"/>
              <w:right w:val="single" w:sz="4" w:space="0" w:color="auto"/>
            </w:tcBorders>
            <w:shd w:val="clear" w:color="auto" w:fill="auto"/>
          </w:tcPr>
          <w:p w14:paraId="40D5992B" w14:textId="77777777" w:rsidR="00A558E2" w:rsidRPr="006C2A04" w:rsidRDefault="00A558E2" w:rsidP="00D865B0">
            <w:pPr>
              <w:autoSpaceDE w:val="0"/>
              <w:autoSpaceDN w:val="0"/>
              <w:rPr>
                <w:rFonts w:ascii="Times New Roman" w:hAnsi="Times New Roman" w:cs="Times New Roman"/>
                <w:b/>
                <w:bCs/>
                <w:color w:val="151515"/>
                <w:shd w:val="clear" w:color="auto" w:fill="FFFFFF"/>
              </w:rPr>
            </w:pPr>
            <w:r w:rsidRPr="006C2A04">
              <w:rPr>
                <w:rFonts w:ascii="Times New Roman" w:hAnsi="Times New Roman" w:cs="Times New Roman"/>
                <w:b/>
                <w:bCs/>
                <w:color w:val="151515"/>
                <w:shd w:val="clear" w:color="auto" w:fill="FFFFFF"/>
              </w:rPr>
              <w:t>Мобильный корпус интерактивной проекционной системы</w:t>
            </w:r>
            <w:r>
              <w:rPr>
                <w:rFonts w:ascii="Times New Roman" w:hAnsi="Times New Roman" w:cs="Times New Roman"/>
                <w:b/>
                <w:bCs/>
                <w:color w:val="151515"/>
                <w:shd w:val="clear" w:color="auto" w:fill="FFFFFF"/>
              </w:rPr>
              <w:t>:</w:t>
            </w:r>
          </w:p>
          <w:p w14:paraId="5D61CDF4" w14:textId="77777777" w:rsidR="00A558E2" w:rsidRDefault="00A558E2" w:rsidP="00D865B0">
            <w:pPr>
              <w:autoSpaceDE w:val="0"/>
              <w:autoSpaceDN w:val="0"/>
              <w:rPr>
                <w:rFonts w:ascii="Times New Roman" w:hAnsi="Times New Roman" w:cs="Times New Roman"/>
                <w:color w:val="151515"/>
                <w:shd w:val="clear" w:color="auto" w:fill="FFFFFF"/>
              </w:rPr>
            </w:pPr>
          </w:p>
          <w:p w14:paraId="0C26E07C" w14:textId="6C97ABAE"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 xml:space="preserve">Мобильный комплекс при вертикальном положении дает проекцию на пол не менее </w:t>
            </w:r>
            <w:r w:rsidR="00A76A33">
              <w:rPr>
                <w:rFonts w:ascii="Times New Roman" w:hAnsi="Times New Roman" w:cs="Times New Roman"/>
                <w:color w:val="151515"/>
                <w:shd w:val="clear" w:color="auto" w:fill="FFFFFF"/>
              </w:rPr>
              <w:t>1,8</w:t>
            </w:r>
            <w:r w:rsidRPr="00D865B0">
              <w:rPr>
                <w:rFonts w:ascii="Times New Roman" w:hAnsi="Times New Roman" w:cs="Times New Roman"/>
                <w:color w:val="151515"/>
                <w:shd w:val="clear" w:color="auto" w:fill="FFFFFF"/>
              </w:rPr>
              <w:t>м*3м.</w:t>
            </w:r>
          </w:p>
          <w:p w14:paraId="4A7EBC87" w14:textId="3B1067D4"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Мобильный комплекс при горизонтальном положении дает про</w:t>
            </w:r>
            <w:r w:rsidR="00A76A33">
              <w:rPr>
                <w:rFonts w:ascii="Times New Roman" w:hAnsi="Times New Roman" w:cs="Times New Roman"/>
                <w:color w:val="151515"/>
                <w:shd w:val="clear" w:color="auto" w:fill="FFFFFF"/>
              </w:rPr>
              <w:t>е</w:t>
            </w:r>
            <w:r w:rsidR="004D3408">
              <w:rPr>
                <w:rFonts w:ascii="Times New Roman" w:hAnsi="Times New Roman" w:cs="Times New Roman"/>
                <w:color w:val="151515"/>
                <w:shd w:val="clear" w:color="auto" w:fill="FFFFFF"/>
              </w:rPr>
              <w:t>кцию на стену не менее 1,8м*3</w:t>
            </w:r>
            <w:r w:rsidRPr="00D865B0">
              <w:rPr>
                <w:rFonts w:ascii="Times New Roman" w:hAnsi="Times New Roman" w:cs="Times New Roman"/>
                <w:color w:val="151515"/>
                <w:shd w:val="clear" w:color="auto" w:fill="FFFFFF"/>
              </w:rPr>
              <w:t>м.</w:t>
            </w:r>
          </w:p>
          <w:p w14:paraId="7B136BD1" w14:textId="77777777"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Мобильный корпус интерактивной проекционной системы должен быть выполнен в едином корпусе и включать в себя следующие составляющие:</w:t>
            </w:r>
          </w:p>
          <w:p w14:paraId="331C3CE5" w14:textId="77777777"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 xml:space="preserve">Датчик </w:t>
            </w:r>
            <w:proofErr w:type="spellStart"/>
            <w:r w:rsidRPr="00D865B0">
              <w:rPr>
                <w:rFonts w:ascii="Times New Roman" w:hAnsi="Times New Roman" w:cs="Times New Roman"/>
                <w:color w:val="151515"/>
                <w:shd w:val="clear" w:color="auto" w:fill="FFFFFF"/>
              </w:rPr>
              <w:t>детекции</w:t>
            </w:r>
            <w:proofErr w:type="spellEnd"/>
            <w:r w:rsidRPr="00D865B0">
              <w:rPr>
                <w:rFonts w:ascii="Times New Roman" w:hAnsi="Times New Roman" w:cs="Times New Roman"/>
                <w:color w:val="151515"/>
                <w:shd w:val="clear" w:color="auto" w:fill="FFFFFF"/>
              </w:rPr>
              <w:t xml:space="preserve"> </w:t>
            </w:r>
            <w:proofErr w:type="spellStart"/>
            <w:r w:rsidRPr="00D865B0">
              <w:rPr>
                <w:rFonts w:ascii="Times New Roman" w:hAnsi="Times New Roman" w:cs="Times New Roman"/>
                <w:color w:val="151515"/>
                <w:shd w:val="clear" w:color="auto" w:fill="FFFFFF"/>
              </w:rPr>
              <w:t>Лидар</w:t>
            </w:r>
            <w:proofErr w:type="spellEnd"/>
            <w:r w:rsidRPr="00D865B0">
              <w:rPr>
                <w:rFonts w:ascii="Times New Roman" w:hAnsi="Times New Roman" w:cs="Times New Roman"/>
                <w:color w:val="151515"/>
                <w:shd w:val="clear" w:color="auto" w:fill="FFFFFF"/>
              </w:rPr>
              <w:t>;</w:t>
            </w:r>
          </w:p>
          <w:p w14:paraId="5D58DC5B" w14:textId="77777777"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мультимедиа-проектор;</w:t>
            </w:r>
          </w:p>
          <w:p w14:paraId="350A6D9E" w14:textId="44A39D34"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lastRenderedPageBreak/>
              <w:t>-</w:t>
            </w:r>
            <w:r w:rsidRPr="00D865B0">
              <w:rPr>
                <w:rFonts w:ascii="Times New Roman" w:hAnsi="Times New Roman" w:cs="Times New Roman"/>
                <w:color w:val="151515"/>
                <w:shd w:val="clear" w:color="auto" w:fill="FFFFFF"/>
              </w:rPr>
              <w:tab/>
            </w:r>
            <w:r w:rsidR="00B64B41">
              <w:rPr>
                <w:rFonts w:ascii="Times New Roman" w:hAnsi="Times New Roman" w:cs="Times New Roman"/>
                <w:color w:val="151515"/>
                <w:shd w:val="clear" w:color="auto" w:fill="FFFFFF"/>
              </w:rPr>
              <w:t xml:space="preserve">встроенный </w:t>
            </w:r>
            <w:r w:rsidRPr="00D865B0">
              <w:rPr>
                <w:rFonts w:ascii="Times New Roman" w:hAnsi="Times New Roman" w:cs="Times New Roman"/>
                <w:color w:val="151515"/>
                <w:shd w:val="clear" w:color="auto" w:fill="FFFFFF"/>
              </w:rPr>
              <w:t>компьютер;</w:t>
            </w:r>
          </w:p>
          <w:p w14:paraId="6C1C2914" w14:textId="77777777"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r>
            <w:proofErr w:type="gramStart"/>
            <w:r w:rsidRPr="00D865B0">
              <w:rPr>
                <w:rFonts w:ascii="Times New Roman" w:hAnsi="Times New Roman" w:cs="Times New Roman"/>
                <w:color w:val="151515"/>
                <w:shd w:val="clear" w:color="auto" w:fill="FFFFFF"/>
              </w:rPr>
              <w:t>беспроводной</w:t>
            </w:r>
            <w:proofErr w:type="gramEnd"/>
            <w:r w:rsidRPr="00D865B0">
              <w:rPr>
                <w:rFonts w:ascii="Times New Roman" w:hAnsi="Times New Roman" w:cs="Times New Roman"/>
                <w:color w:val="151515"/>
                <w:shd w:val="clear" w:color="auto" w:fill="FFFFFF"/>
              </w:rPr>
              <w:t xml:space="preserve"> сетевой адаптер.</w:t>
            </w:r>
          </w:p>
          <w:p w14:paraId="0F60C693" w14:textId="77777777" w:rsidR="00A558E2"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 xml:space="preserve">Мобильный корпус интерактивной проекционной системы выполнен из металла, окрашен порошковой краской. </w:t>
            </w:r>
          </w:p>
          <w:p w14:paraId="0EAEB4DF" w14:textId="77777777" w:rsidR="00A558E2"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 xml:space="preserve">Габариты корпуса </w:t>
            </w:r>
            <w:r>
              <w:rPr>
                <w:rFonts w:ascii="Times New Roman" w:hAnsi="Times New Roman" w:cs="Times New Roman"/>
                <w:color w:val="151515"/>
                <w:shd w:val="clear" w:color="auto" w:fill="FFFFFF"/>
              </w:rPr>
              <w:t xml:space="preserve">не менее </w:t>
            </w:r>
            <w:r w:rsidRPr="00D865B0">
              <w:rPr>
                <w:rFonts w:ascii="Times New Roman" w:hAnsi="Times New Roman" w:cs="Times New Roman"/>
                <w:color w:val="151515"/>
                <w:shd w:val="clear" w:color="auto" w:fill="FFFFFF"/>
              </w:rPr>
              <w:t xml:space="preserve">730х440х140 мм. </w:t>
            </w:r>
          </w:p>
          <w:p w14:paraId="5F5D7CB7" w14:textId="1104009E" w:rsidR="00A558E2"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В нижней части корпуса с одной стороны имеются колесики с другой стороны ручка, д</w:t>
            </w:r>
            <w:r w:rsidR="00A76A33">
              <w:rPr>
                <w:rFonts w:ascii="Times New Roman" w:hAnsi="Times New Roman" w:cs="Times New Roman"/>
                <w:color w:val="151515"/>
                <w:shd w:val="clear" w:color="auto" w:fill="FFFFFF"/>
              </w:rPr>
              <w:t>ля удобства перемещения комплекс</w:t>
            </w:r>
            <w:r w:rsidRPr="00D865B0">
              <w:rPr>
                <w:rFonts w:ascii="Times New Roman" w:hAnsi="Times New Roman" w:cs="Times New Roman"/>
                <w:color w:val="151515"/>
                <w:shd w:val="clear" w:color="auto" w:fill="FFFFFF"/>
              </w:rPr>
              <w:t>а.</w:t>
            </w:r>
          </w:p>
          <w:p w14:paraId="2086710B" w14:textId="77777777" w:rsidR="00A558E2" w:rsidRPr="00D865B0" w:rsidRDefault="00A558E2" w:rsidP="00D865B0">
            <w:pPr>
              <w:autoSpaceDE w:val="0"/>
              <w:autoSpaceDN w:val="0"/>
              <w:rPr>
                <w:rFonts w:ascii="Times New Roman" w:hAnsi="Times New Roman" w:cs="Times New Roman"/>
                <w:color w:val="151515"/>
                <w:shd w:val="clear" w:color="auto" w:fill="FFFFFF"/>
              </w:rPr>
            </w:pPr>
          </w:p>
          <w:p w14:paraId="60AB7070" w14:textId="77777777" w:rsidR="00A558E2" w:rsidRPr="006C2A04" w:rsidRDefault="00A558E2" w:rsidP="00D865B0">
            <w:pPr>
              <w:autoSpaceDE w:val="0"/>
              <w:autoSpaceDN w:val="0"/>
              <w:rPr>
                <w:rFonts w:ascii="Times New Roman" w:hAnsi="Times New Roman" w:cs="Times New Roman"/>
                <w:b/>
                <w:bCs/>
                <w:color w:val="151515"/>
                <w:shd w:val="clear" w:color="auto" w:fill="FFFFFF"/>
              </w:rPr>
            </w:pPr>
            <w:r w:rsidRPr="006C2A04">
              <w:rPr>
                <w:rFonts w:ascii="Times New Roman" w:hAnsi="Times New Roman" w:cs="Times New Roman"/>
                <w:b/>
                <w:bCs/>
                <w:color w:val="151515"/>
                <w:shd w:val="clear" w:color="auto" w:fill="FFFFFF"/>
              </w:rPr>
              <w:t xml:space="preserve">Описание Датчика </w:t>
            </w:r>
            <w:proofErr w:type="spellStart"/>
            <w:r w:rsidRPr="006C2A04">
              <w:rPr>
                <w:rFonts w:ascii="Times New Roman" w:hAnsi="Times New Roman" w:cs="Times New Roman"/>
                <w:b/>
                <w:bCs/>
                <w:color w:val="151515"/>
                <w:shd w:val="clear" w:color="auto" w:fill="FFFFFF"/>
              </w:rPr>
              <w:t>детекции</w:t>
            </w:r>
            <w:proofErr w:type="spellEnd"/>
            <w:r w:rsidRPr="006C2A04">
              <w:rPr>
                <w:rFonts w:ascii="Times New Roman" w:hAnsi="Times New Roman" w:cs="Times New Roman"/>
                <w:b/>
                <w:bCs/>
                <w:color w:val="151515"/>
                <w:shd w:val="clear" w:color="auto" w:fill="FFFFFF"/>
              </w:rPr>
              <w:t>:</w:t>
            </w:r>
          </w:p>
          <w:p w14:paraId="2C05506E" w14:textId="77777777" w:rsidR="00A558E2" w:rsidRDefault="00A558E2" w:rsidP="00D865B0">
            <w:pPr>
              <w:autoSpaceDE w:val="0"/>
              <w:autoSpaceDN w:val="0"/>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 xml:space="preserve">Функционал: </w:t>
            </w:r>
          </w:p>
          <w:p w14:paraId="62EB5A56" w14:textId="77777777"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 xml:space="preserve">Датчик </w:t>
            </w:r>
            <w:proofErr w:type="spellStart"/>
            <w:r w:rsidRPr="00D865B0">
              <w:rPr>
                <w:rFonts w:ascii="Times New Roman" w:hAnsi="Times New Roman" w:cs="Times New Roman"/>
                <w:color w:val="151515"/>
                <w:shd w:val="clear" w:color="auto" w:fill="FFFFFF"/>
              </w:rPr>
              <w:t>детекции</w:t>
            </w:r>
            <w:proofErr w:type="spellEnd"/>
            <w:r w:rsidRPr="00D865B0">
              <w:rPr>
                <w:rFonts w:ascii="Times New Roman" w:hAnsi="Times New Roman" w:cs="Times New Roman"/>
                <w:color w:val="151515"/>
                <w:shd w:val="clear" w:color="auto" w:fill="FFFFFF"/>
              </w:rPr>
              <w:t xml:space="preserve"> позволяет пользователю взаимодействовать с программой без помощи контактного игрового контроллера путем контакта тела человека или предмета с объектами на проекции.</w:t>
            </w:r>
          </w:p>
          <w:p w14:paraId="79F56EEE" w14:textId="77777777" w:rsidR="00A558E2"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 xml:space="preserve">Частота сканирования не менее 10 Гц </w:t>
            </w:r>
          </w:p>
          <w:p w14:paraId="57AD8A8F" w14:textId="77777777" w:rsidR="00A558E2"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Диапазон сканирования не менее 10 метров.</w:t>
            </w:r>
          </w:p>
          <w:p w14:paraId="37A97195" w14:textId="77777777" w:rsidR="00A558E2"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 xml:space="preserve"> </w:t>
            </w:r>
          </w:p>
          <w:p w14:paraId="7A772E9A" w14:textId="77777777" w:rsidR="00A558E2" w:rsidRPr="006C2A04" w:rsidRDefault="00A558E2" w:rsidP="00D865B0">
            <w:pPr>
              <w:autoSpaceDE w:val="0"/>
              <w:autoSpaceDN w:val="0"/>
              <w:rPr>
                <w:rFonts w:ascii="Times New Roman" w:hAnsi="Times New Roman" w:cs="Times New Roman"/>
                <w:b/>
                <w:bCs/>
                <w:color w:val="151515"/>
                <w:shd w:val="clear" w:color="auto" w:fill="FFFFFF"/>
              </w:rPr>
            </w:pPr>
            <w:r w:rsidRPr="006C2A04">
              <w:rPr>
                <w:rFonts w:ascii="Times New Roman" w:hAnsi="Times New Roman" w:cs="Times New Roman"/>
                <w:b/>
                <w:bCs/>
                <w:color w:val="151515"/>
                <w:shd w:val="clear" w:color="auto" w:fill="FFFFFF"/>
              </w:rPr>
              <w:t>Описание лазерного проектора:</w:t>
            </w:r>
          </w:p>
          <w:p w14:paraId="4943C31B" w14:textId="77777777"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технология: DLP;</w:t>
            </w:r>
          </w:p>
          <w:p w14:paraId="47A0B1B5" w14:textId="77777777"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 xml:space="preserve">разрешение: не </w:t>
            </w:r>
            <w:r>
              <w:rPr>
                <w:rFonts w:ascii="Times New Roman" w:hAnsi="Times New Roman" w:cs="Times New Roman"/>
                <w:color w:val="151515"/>
                <w:shd w:val="clear" w:color="auto" w:fill="FFFFFF"/>
              </w:rPr>
              <w:t>менее</w:t>
            </w:r>
            <w:r w:rsidRPr="00D865B0">
              <w:rPr>
                <w:rFonts w:ascii="Times New Roman" w:hAnsi="Times New Roman" w:cs="Times New Roman"/>
                <w:color w:val="151515"/>
                <w:shd w:val="clear" w:color="auto" w:fill="FFFFFF"/>
              </w:rPr>
              <w:t xml:space="preserve"> (1920×1080);</w:t>
            </w:r>
          </w:p>
          <w:p w14:paraId="7ACE50DB" w14:textId="77777777"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яркость, ANSI люмен: не менее 4000;</w:t>
            </w:r>
          </w:p>
          <w:p w14:paraId="5800D52C" w14:textId="77777777"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Pr>
                <w:rFonts w:ascii="Times New Roman" w:hAnsi="Times New Roman" w:cs="Times New Roman"/>
                <w:color w:val="151515"/>
                <w:shd w:val="clear" w:color="auto" w:fill="FFFFFF"/>
              </w:rPr>
              <w:t xml:space="preserve"> </w:t>
            </w:r>
            <w:r w:rsidRPr="00D865B0">
              <w:rPr>
                <w:rFonts w:ascii="Times New Roman" w:hAnsi="Times New Roman" w:cs="Times New Roman"/>
                <w:color w:val="151515"/>
                <w:shd w:val="clear" w:color="auto" w:fill="FFFFFF"/>
              </w:rPr>
              <w:t>срок службы лампы не менее 25 000 часов;</w:t>
            </w:r>
          </w:p>
          <w:p w14:paraId="32FEDD51" w14:textId="77777777"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Pr>
                <w:rFonts w:ascii="Times New Roman" w:hAnsi="Times New Roman" w:cs="Times New Roman"/>
                <w:color w:val="151515"/>
                <w:shd w:val="clear" w:color="auto" w:fill="FFFFFF"/>
              </w:rPr>
              <w:t xml:space="preserve"> </w:t>
            </w:r>
            <w:r w:rsidRPr="00D865B0">
              <w:rPr>
                <w:rFonts w:ascii="Times New Roman" w:hAnsi="Times New Roman" w:cs="Times New Roman"/>
                <w:color w:val="151515"/>
                <w:shd w:val="clear" w:color="auto" w:fill="FFFFFF"/>
              </w:rPr>
              <w:t xml:space="preserve">контрастность </w:t>
            </w:r>
            <w:r>
              <w:rPr>
                <w:rFonts w:ascii="Times New Roman" w:hAnsi="Times New Roman" w:cs="Times New Roman"/>
                <w:color w:val="151515"/>
                <w:shd w:val="clear" w:color="auto" w:fill="FFFFFF"/>
              </w:rPr>
              <w:t xml:space="preserve">не менее </w:t>
            </w:r>
            <w:r w:rsidRPr="00D865B0">
              <w:rPr>
                <w:rFonts w:ascii="Times New Roman" w:hAnsi="Times New Roman" w:cs="Times New Roman"/>
                <w:color w:val="151515"/>
                <w:shd w:val="clear" w:color="auto" w:fill="FFFFFF"/>
              </w:rPr>
              <w:t>500 000:1;</w:t>
            </w:r>
          </w:p>
          <w:p w14:paraId="767D2837" w14:textId="77777777"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видеовход HDMI: наличие;</w:t>
            </w:r>
          </w:p>
          <w:p w14:paraId="3A7CC43C" w14:textId="77777777" w:rsidR="00A558E2"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разъем питания: наличие.</w:t>
            </w:r>
          </w:p>
          <w:p w14:paraId="5F810E2F" w14:textId="77777777" w:rsidR="00A558E2" w:rsidRPr="00507CD6" w:rsidRDefault="00A558E2" w:rsidP="00507CD6">
            <w:pPr>
              <w:autoSpaceDE w:val="0"/>
              <w:autoSpaceDN w:val="0"/>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 xml:space="preserve">- </w:t>
            </w:r>
            <w:r w:rsidRPr="00507CD6">
              <w:rPr>
                <w:rFonts w:ascii="Times New Roman" w:hAnsi="Times New Roman" w:cs="Times New Roman"/>
                <w:color w:val="151515"/>
                <w:shd w:val="clear" w:color="auto" w:fill="FFFFFF"/>
              </w:rPr>
              <w:t>Аудио</w:t>
            </w:r>
            <w:r w:rsidRPr="00507CD6">
              <w:rPr>
                <w:rFonts w:ascii="Times New Roman" w:hAnsi="Times New Roman" w:cs="Times New Roman"/>
                <w:color w:val="151515"/>
                <w:shd w:val="clear" w:color="auto" w:fill="FFFFFF"/>
              </w:rPr>
              <w:tab/>
            </w:r>
            <w:r>
              <w:rPr>
                <w:rFonts w:ascii="Times New Roman" w:hAnsi="Times New Roman" w:cs="Times New Roman"/>
                <w:color w:val="151515"/>
                <w:shd w:val="clear" w:color="auto" w:fill="FFFFFF"/>
              </w:rPr>
              <w:t xml:space="preserve">не менее </w:t>
            </w:r>
            <w:r w:rsidRPr="00507CD6">
              <w:rPr>
                <w:rFonts w:ascii="Times New Roman" w:hAnsi="Times New Roman" w:cs="Times New Roman"/>
                <w:color w:val="151515"/>
                <w:shd w:val="clear" w:color="auto" w:fill="FFFFFF"/>
              </w:rPr>
              <w:t>10 Вт</w:t>
            </w:r>
          </w:p>
          <w:p w14:paraId="7509F97D" w14:textId="77777777" w:rsidR="00A558E2" w:rsidRPr="006C2A04" w:rsidRDefault="00A558E2" w:rsidP="00D865B0">
            <w:pPr>
              <w:autoSpaceDE w:val="0"/>
              <w:autoSpaceDN w:val="0"/>
              <w:rPr>
                <w:rFonts w:ascii="Times New Roman" w:hAnsi="Times New Roman" w:cs="Times New Roman"/>
                <w:b/>
                <w:bCs/>
                <w:color w:val="151515"/>
                <w:shd w:val="clear" w:color="auto" w:fill="FFFFFF"/>
              </w:rPr>
            </w:pPr>
            <w:r w:rsidRPr="006C2A04">
              <w:rPr>
                <w:rFonts w:ascii="Times New Roman" w:hAnsi="Times New Roman" w:cs="Times New Roman"/>
                <w:b/>
                <w:bCs/>
                <w:color w:val="151515"/>
                <w:shd w:val="clear" w:color="auto" w:fill="FFFFFF"/>
              </w:rPr>
              <w:t>Описание встроенного компьютера:</w:t>
            </w:r>
          </w:p>
          <w:p w14:paraId="1AB51724" w14:textId="77777777"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Частота процессора вычислительного модуля, ГГц: не менее 3,2 ГГц;</w:t>
            </w:r>
          </w:p>
          <w:p w14:paraId="304574C1" w14:textId="77777777"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Количество ядер процессора: не менее 2;</w:t>
            </w:r>
          </w:p>
          <w:p w14:paraId="739CDE30" w14:textId="77777777"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Объем кэш-памяти L1: не менее 192 Кб</w:t>
            </w:r>
          </w:p>
          <w:p w14:paraId="6404BB9D" w14:textId="77777777"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Объем кэш-памяти L2: не менее 1 Мб</w:t>
            </w:r>
          </w:p>
          <w:p w14:paraId="249E70B2" w14:textId="77777777"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 xml:space="preserve">Техпроцесс процессора, </w:t>
            </w:r>
            <w:proofErr w:type="spellStart"/>
            <w:r w:rsidRPr="00D865B0">
              <w:rPr>
                <w:rFonts w:ascii="Times New Roman" w:hAnsi="Times New Roman" w:cs="Times New Roman"/>
                <w:color w:val="151515"/>
                <w:shd w:val="clear" w:color="auto" w:fill="FFFFFF"/>
              </w:rPr>
              <w:t>нм</w:t>
            </w:r>
            <w:proofErr w:type="spellEnd"/>
            <w:r w:rsidRPr="00D865B0">
              <w:rPr>
                <w:rFonts w:ascii="Times New Roman" w:hAnsi="Times New Roman" w:cs="Times New Roman"/>
                <w:color w:val="151515"/>
                <w:shd w:val="clear" w:color="auto" w:fill="FFFFFF"/>
              </w:rPr>
              <w:t>: не более 14;</w:t>
            </w:r>
          </w:p>
          <w:p w14:paraId="6D561D66" w14:textId="77777777"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Архитектура процессора 64-разрядная: соответствие;</w:t>
            </w:r>
          </w:p>
          <w:p w14:paraId="1BB2CFDD" w14:textId="77777777"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порт USB 3.0: наличие;</w:t>
            </w:r>
          </w:p>
          <w:p w14:paraId="35DD03DD" w14:textId="77777777"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оперативная память, Гб: не менее 4;</w:t>
            </w:r>
          </w:p>
          <w:p w14:paraId="7AEA000F" w14:textId="77777777" w:rsidR="00A558E2"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объем накопителя SSD, Гб: не менее 240.</w:t>
            </w:r>
          </w:p>
          <w:p w14:paraId="7E114A4A" w14:textId="77777777" w:rsidR="00A558E2" w:rsidRPr="00D865B0" w:rsidRDefault="00A558E2" w:rsidP="00D865B0">
            <w:pPr>
              <w:autoSpaceDE w:val="0"/>
              <w:autoSpaceDN w:val="0"/>
              <w:rPr>
                <w:rFonts w:ascii="Times New Roman" w:hAnsi="Times New Roman" w:cs="Times New Roman"/>
                <w:color w:val="151515"/>
                <w:shd w:val="clear" w:color="auto" w:fill="FFFFFF"/>
              </w:rPr>
            </w:pPr>
          </w:p>
          <w:p w14:paraId="785BE90C" w14:textId="77777777" w:rsidR="00A558E2" w:rsidRPr="006C2A04" w:rsidRDefault="00A558E2" w:rsidP="00D865B0">
            <w:pPr>
              <w:autoSpaceDE w:val="0"/>
              <w:autoSpaceDN w:val="0"/>
              <w:rPr>
                <w:rFonts w:ascii="Times New Roman" w:hAnsi="Times New Roman" w:cs="Times New Roman"/>
                <w:b/>
                <w:bCs/>
                <w:color w:val="151515"/>
                <w:shd w:val="clear" w:color="auto" w:fill="FFFFFF"/>
              </w:rPr>
            </w:pPr>
            <w:proofErr w:type="gramStart"/>
            <w:r w:rsidRPr="006C2A04">
              <w:rPr>
                <w:rFonts w:ascii="Times New Roman" w:hAnsi="Times New Roman" w:cs="Times New Roman"/>
                <w:b/>
                <w:bCs/>
                <w:color w:val="151515"/>
                <w:shd w:val="clear" w:color="auto" w:fill="FFFFFF"/>
              </w:rPr>
              <w:t>Беспроводной</w:t>
            </w:r>
            <w:proofErr w:type="gramEnd"/>
            <w:r w:rsidRPr="006C2A04">
              <w:rPr>
                <w:rFonts w:ascii="Times New Roman" w:hAnsi="Times New Roman" w:cs="Times New Roman"/>
                <w:b/>
                <w:bCs/>
                <w:color w:val="151515"/>
                <w:shd w:val="clear" w:color="auto" w:fill="FFFFFF"/>
              </w:rPr>
              <w:t xml:space="preserve"> сетевой адаптер должен обладать следующими характеристиками:</w:t>
            </w:r>
          </w:p>
          <w:p w14:paraId="79086E69" w14:textId="77777777"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Интерфейс USB 2.0: наличие;</w:t>
            </w:r>
          </w:p>
          <w:p w14:paraId="5380B87D" w14:textId="77777777"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Скорость передачи стандарт 11n, Мбит/</w:t>
            </w:r>
            <w:proofErr w:type="gramStart"/>
            <w:r w:rsidRPr="00D865B0">
              <w:rPr>
                <w:rFonts w:ascii="Times New Roman" w:hAnsi="Times New Roman" w:cs="Times New Roman"/>
                <w:color w:val="151515"/>
                <w:shd w:val="clear" w:color="auto" w:fill="FFFFFF"/>
              </w:rPr>
              <w:t>с</w:t>
            </w:r>
            <w:proofErr w:type="gramEnd"/>
            <w:r w:rsidRPr="00D865B0">
              <w:rPr>
                <w:rFonts w:ascii="Times New Roman" w:hAnsi="Times New Roman" w:cs="Times New Roman"/>
                <w:color w:val="151515"/>
                <w:shd w:val="clear" w:color="auto" w:fill="FFFFFF"/>
              </w:rPr>
              <w:t>: не менее 150;</w:t>
            </w:r>
          </w:p>
          <w:p w14:paraId="0C32877A" w14:textId="77777777" w:rsidR="00A558E2" w:rsidRPr="00D865B0"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Диапазон частот 2,400-2,4835 ГГц: наличие;</w:t>
            </w:r>
          </w:p>
          <w:p w14:paraId="098414A9" w14:textId="77777777" w:rsidR="00A558E2" w:rsidRDefault="00A558E2"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Поддержка стандарта беспроводных сетей IEEE 802.11n, IEEE 802.11g, IEEE 802.11b: наличие.</w:t>
            </w:r>
          </w:p>
          <w:p w14:paraId="2B1959DC" w14:textId="77777777" w:rsidR="00A558E2" w:rsidRDefault="00A558E2" w:rsidP="00D865B0">
            <w:pPr>
              <w:autoSpaceDE w:val="0"/>
              <w:autoSpaceDN w:val="0"/>
              <w:rPr>
                <w:rFonts w:ascii="Times New Roman" w:hAnsi="Times New Roman" w:cs="Times New Roman"/>
                <w:color w:val="151515"/>
                <w:shd w:val="clear" w:color="auto" w:fill="FFFFFF"/>
              </w:rPr>
            </w:pPr>
          </w:p>
          <w:p w14:paraId="069904D2" w14:textId="77777777" w:rsidR="00A558E2" w:rsidRPr="006C2A04" w:rsidRDefault="00A558E2" w:rsidP="006C2A04">
            <w:pPr>
              <w:autoSpaceDE w:val="0"/>
              <w:autoSpaceDN w:val="0"/>
              <w:rPr>
                <w:rFonts w:ascii="Times New Roman" w:hAnsi="Times New Roman" w:cs="Times New Roman"/>
                <w:b/>
                <w:bCs/>
                <w:color w:val="151515"/>
                <w:shd w:val="clear" w:color="auto" w:fill="FFFFFF"/>
              </w:rPr>
            </w:pPr>
            <w:r w:rsidRPr="006C2A04">
              <w:rPr>
                <w:rFonts w:ascii="Times New Roman" w:hAnsi="Times New Roman" w:cs="Times New Roman"/>
                <w:b/>
                <w:bCs/>
                <w:color w:val="151515"/>
                <w:shd w:val="clear" w:color="auto" w:fill="FFFFFF"/>
              </w:rPr>
              <w:t>Клавиатура и мышь должны обладать следующими характеристиками:</w:t>
            </w:r>
          </w:p>
          <w:p w14:paraId="375AB319" w14:textId="77777777" w:rsidR="00A558E2" w:rsidRPr="00D865B0" w:rsidRDefault="00A558E2" w:rsidP="006C2A04">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интерфейс: USB,</w:t>
            </w:r>
          </w:p>
          <w:p w14:paraId="2D959283" w14:textId="77777777" w:rsidR="00A558E2" w:rsidRDefault="00A558E2" w:rsidP="006C2A04">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r>
            <w:proofErr w:type="gramStart"/>
            <w:r w:rsidRPr="00D865B0">
              <w:rPr>
                <w:rFonts w:ascii="Times New Roman" w:hAnsi="Times New Roman" w:cs="Times New Roman"/>
                <w:color w:val="151515"/>
                <w:shd w:val="clear" w:color="auto" w:fill="FFFFFF"/>
              </w:rPr>
              <w:t>беспроводной</w:t>
            </w:r>
            <w:proofErr w:type="gramEnd"/>
            <w:r w:rsidRPr="00D865B0">
              <w:rPr>
                <w:rFonts w:ascii="Times New Roman" w:hAnsi="Times New Roman" w:cs="Times New Roman"/>
                <w:color w:val="151515"/>
                <w:shd w:val="clear" w:color="auto" w:fill="FFFFFF"/>
              </w:rPr>
              <w:t xml:space="preserve"> интерфейс: Радиоканал.</w:t>
            </w:r>
          </w:p>
          <w:p w14:paraId="5E22698E" w14:textId="77777777" w:rsidR="00A558E2" w:rsidRDefault="00A558E2" w:rsidP="006C2A04">
            <w:pPr>
              <w:autoSpaceDE w:val="0"/>
              <w:autoSpaceDN w:val="0"/>
              <w:rPr>
                <w:rFonts w:ascii="Times New Roman" w:hAnsi="Times New Roman" w:cs="Times New Roman"/>
                <w:color w:val="151515"/>
                <w:shd w:val="clear" w:color="auto" w:fill="FFFFFF"/>
              </w:rPr>
            </w:pPr>
          </w:p>
          <w:p w14:paraId="69384EBD" w14:textId="77777777" w:rsidR="00A558E2" w:rsidRDefault="00A558E2" w:rsidP="00815634">
            <w:pPr>
              <w:autoSpaceDE w:val="0"/>
              <w:autoSpaceDN w:val="0"/>
              <w:rPr>
                <w:rFonts w:ascii="Times New Roman" w:hAnsi="Times New Roman" w:cs="Times New Roman"/>
                <w:b/>
                <w:bCs/>
                <w:color w:val="151515"/>
                <w:shd w:val="clear" w:color="auto" w:fill="FFFFFF"/>
              </w:rPr>
            </w:pPr>
            <w:r w:rsidRPr="00815634">
              <w:rPr>
                <w:rFonts w:ascii="Times New Roman" w:hAnsi="Times New Roman" w:cs="Times New Roman"/>
                <w:b/>
                <w:bCs/>
                <w:color w:val="151515"/>
                <w:shd w:val="clear" w:color="auto" w:fill="FFFFFF"/>
              </w:rPr>
              <w:t>Характеристики напольного покрытия:</w:t>
            </w:r>
          </w:p>
          <w:p w14:paraId="3031A6EA" w14:textId="77777777" w:rsidR="00A558E2" w:rsidRPr="00815634" w:rsidRDefault="00A558E2" w:rsidP="00815634">
            <w:pPr>
              <w:autoSpaceDE w:val="0"/>
              <w:autoSpaceDN w:val="0"/>
              <w:rPr>
                <w:rFonts w:ascii="Times New Roman" w:hAnsi="Times New Roman" w:cs="Times New Roman"/>
                <w:color w:val="151515"/>
                <w:shd w:val="clear" w:color="auto" w:fill="FFFFFF"/>
              </w:rPr>
            </w:pPr>
            <w:r w:rsidRPr="00815634">
              <w:rPr>
                <w:rFonts w:ascii="Times New Roman" w:hAnsi="Times New Roman" w:cs="Times New Roman"/>
                <w:color w:val="151515"/>
                <w:shd w:val="clear" w:color="auto" w:fill="FFFFFF"/>
              </w:rPr>
              <w:t xml:space="preserve">Напольное покрытие в виде </w:t>
            </w:r>
            <w:proofErr w:type="spellStart"/>
            <w:r w:rsidRPr="00815634">
              <w:rPr>
                <w:rFonts w:ascii="Times New Roman" w:hAnsi="Times New Roman" w:cs="Times New Roman"/>
                <w:color w:val="151515"/>
                <w:shd w:val="clear" w:color="auto" w:fill="FFFFFF"/>
              </w:rPr>
              <w:t>пазлов</w:t>
            </w:r>
            <w:proofErr w:type="spellEnd"/>
            <w:r w:rsidRPr="00815634">
              <w:rPr>
                <w:rFonts w:ascii="Times New Roman" w:hAnsi="Times New Roman" w:cs="Times New Roman"/>
                <w:color w:val="151515"/>
                <w:shd w:val="clear" w:color="auto" w:fill="FFFFFF"/>
              </w:rPr>
              <w:t>.</w:t>
            </w:r>
          </w:p>
          <w:p w14:paraId="7BDD3B51" w14:textId="77777777" w:rsidR="00A558E2" w:rsidRPr="00815634" w:rsidRDefault="00A558E2" w:rsidP="00815634">
            <w:pPr>
              <w:autoSpaceDE w:val="0"/>
              <w:autoSpaceDN w:val="0"/>
              <w:rPr>
                <w:rFonts w:ascii="Times New Roman" w:hAnsi="Times New Roman" w:cs="Times New Roman"/>
                <w:color w:val="151515"/>
                <w:shd w:val="clear" w:color="auto" w:fill="FFFFFF"/>
              </w:rPr>
            </w:pPr>
            <w:r w:rsidRPr="00815634">
              <w:rPr>
                <w:rFonts w:ascii="Times New Roman" w:hAnsi="Times New Roman" w:cs="Times New Roman"/>
                <w:color w:val="151515"/>
                <w:shd w:val="clear" w:color="auto" w:fill="FFFFFF"/>
              </w:rPr>
              <w:t xml:space="preserve">Материал изготовления: вспененный полимер белого цвета; </w:t>
            </w:r>
          </w:p>
          <w:p w14:paraId="71398A3C" w14:textId="77777777" w:rsidR="00A558E2" w:rsidRPr="00815634" w:rsidRDefault="00A558E2" w:rsidP="00815634">
            <w:pPr>
              <w:autoSpaceDE w:val="0"/>
              <w:autoSpaceDN w:val="0"/>
              <w:rPr>
                <w:rFonts w:ascii="Times New Roman" w:hAnsi="Times New Roman" w:cs="Times New Roman"/>
                <w:color w:val="151515"/>
                <w:shd w:val="clear" w:color="auto" w:fill="FFFFFF"/>
              </w:rPr>
            </w:pPr>
            <w:r w:rsidRPr="00815634">
              <w:rPr>
                <w:rFonts w:ascii="Times New Roman" w:hAnsi="Times New Roman" w:cs="Times New Roman"/>
                <w:color w:val="151515"/>
                <w:shd w:val="clear" w:color="auto" w:fill="FFFFFF"/>
              </w:rPr>
              <w:t>Размер плиток с креплением «ласточкин хвост» не менее 50*50см</w:t>
            </w:r>
          </w:p>
          <w:p w14:paraId="47790AB8" w14:textId="77777777" w:rsidR="00A558E2" w:rsidRDefault="00A558E2" w:rsidP="00815634">
            <w:pPr>
              <w:autoSpaceDE w:val="0"/>
              <w:autoSpaceDN w:val="0"/>
              <w:rPr>
                <w:rFonts w:ascii="Times New Roman" w:hAnsi="Times New Roman" w:cs="Times New Roman"/>
                <w:color w:val="151515"/>
                <w:shd w:val="clear" w:color="auto" w:fill="FFFFFF"/>
              </w:rPr>
            </w:pPr>
            <w:r w:rsidRPr="00815634">
              <w:rPr>
                <w:rFonts w:ascii="Times New Roman" w:hAnsi="Times New Roman" w:cs="Times New Roman"/>
                <w:color w:val="151515"/>
                <w:shd w:val="clear" w:color="auto" w:fill="FFFFFF"/>
              </w:rPr>
              <w:t xml:space="preserve">Площадь покрытия не менее 6 </w:t>
            </w:r>
            <w:proofErr w:type="spellStart"/>
            <w:r w:rsidRPr="00815634">
              <w:rPr>
                <w:rFonts w:ascii="Times New Roman" w:hAnsi="Times New Roman" w:cs="Times New Roman"/>
                <w:color w:val="151515"/>
                <w:shd w:val="clear" w:color="auto" w:fill="FFFFFF"/>
              </w:rPr>
              <w:t>кв.м</w:t>
            </w:r>
            <w:proofErr w:type="spellEnd"/>
            <w:r w:rsidRPr="00815634">
              <w:rPr>
                <w:rFonts w:ascii="Times New Roman" w:hAnsi="Times New Roman" w:cs="Times New Roman"/>
                <w:color w:val="151515"/>
                <w:shd w:val="clear" w:color="auto" w:fill="FFFFFF"/>
              </w:rPr>
              <w:t>.</w:t>
            </w:r>
          </w:p>
          <w:p w14:paraId="099D167B" w14:textId="77777777" w:rsidR="00A558E2" w:rsidRDefault="00A558E2" w:rsidP="00815634">
            <w:pPr>
              <w:autoSpaceDE w:val="0"/>
              <w:autoSpaceDN w:val="0"/>
              <w:rPr>
                <w:rFonts w:ascii="Times New Roman" w:hAnsi="Times New Roman" w:cs="Times New Roman"/>
                <w:color w:val="151515"/>
                <w:shd w:val="clear" w:color="auto" w:fill="FFFFFF"/>
              </w:rPr>
            </w:pPr>
          </w:p>
          <w:p w14:paraId="6A7413CB" w14:textId="77777777" w:rsidR="00A558E2" w:rsidRDefault="00A558E2" w:rsidP="00815634">
            <w:pPr>
              <w:autoSpaceDE w:val="0"/>
              <w:autoSpaceDN w:val="0"/>
              <w:rPr>
                <w:rFonts w:ascii="Times New Roman" w:hAnsi="Times New Roman" w:cs="Times New Roman"/>
                <w:b/>
                <w:bCs/>
                <w:color w:val="151515"/>
                <w:shd w:val="clear" w:color="auto" w:fill="FFFFFF"/>
              </w:rPr>
            </w:pPr>
            <w:r w:rsidRPr="00917E24">
              <w:rPr>
                <w:rFonts w:ascii="Times New Roman" w:hAnsi="Times New Roman" w:cs="Times New Roman"/>
                <w:b/>
                <w:bCs/>
                <w:color w:val="151515"/>
                <w:shd w:val="clear" w:color="auto" w:fill="FFFFFF"/>
              </w:rPr>
              <w:t xml:space="preserve">Планшет для </w:t>
            </w:r>
            <w:proofErr w:type="gramStart"/>
            <w:r w:rsidRPr="00917E24">
              <w:rPr>
                <w:rFonts w:ascii="Times New Roman" w:hAnsi="Times New Roman" w:cs="Times New Roman"/>
                <w:b/>
                <w:bCs/>
                <w:color w:val="151515"/>
                <w:shd w:val="clear" w:color="auto" w:fill="FFFFFF"/>
              </w:rPr>
              <w:t>управления</w:t>
            </w:r>
            <w:r w:rsidRPr="00507CD6">
              <w:rPr>
                <w:rFonts w:ascii="Times New Roman" w:hAnsi="Times New Roman" w:cs="Times New Roman"/>
                <w:color w:val="151515"/>
                <w:shd w:val="clear" w:color="auto" w:fill="FFFFFF"/>
              </w:rPr>
              <w:t>-наличие</w:t>
            </w:r>
            <w:proofErr w:type="gramEnd"/>
          </w:p>
          <w:p w14:paraId="02284BE9" w14:textId="77777777" w:rsidR="00A558E2" w:rsidRDefault="00A558E2" w:rsidP="00815634">
            <w:pPr>
              <w:autoSpaceDE w:val="0"/>
              <w:autoSpaceDN w:val="0"/>
              <w:rPr>
                <w:rFonts w:ascii="Times New Roman" w:hAnsi="Times New Roman" w:cs="Times New Roman"/>
                <w:b/>
                <w:bCs/>
                <w:color w:val="151515"/>
                <w:shd w:val="clear" w:color="auto" w:fill="FFFFFF"/>
              </w:rPr>
            </w:pPr>
          </w:p>
          <w:p w14:paraId="5EF4D21B" w14:textId="77777777" w:rsidR="00A558E2" w:rsidRDefault="00A558E2" w:rsidP="00815634">
            <w:pPr>
              <w:autoSpaceDE w:val="0"/>
              <w:autoSpaceDN w:val="0"/>
              <w:rPr>
                <w:rFonts w:ascii="Times New Roman" w:hAnsi="Times New Roman" w:cs="Times New Roman"/>
                <w:b/>
                <w:bCs/>
                <w:color w:val="151515"/>
                <w:shd w:val="clear" w:color="auto" w:fill="FFFFFF"/>
              </w:rPr>
            </w:pPr>
            <w:r>
              <w:rPr>
                <w:rFonts w:ascii="Times New Roman" w:hAnsi="Times New Roman" w:cs="Times New Roman"/>
                <w:b/>
                <w:bCs/>
                <w:color w:val="151515"/>
                <w:shd w:val="clear" w:color="auto" w:fill="FFFFFF"/>
              </w:rPr>
              <w:t xml:space="preserve">Комплект мячей </w:t>
            </w:r>
          </w:p>
          <w:p w14:paraId="712D32F2" w14:textId="77777777" w:rsidR="00A558E2" w:rsidRPr="00507CD6" w:rsidRDefault="00A558E2" w:rsidP="00815634">
            <w:pPr>
              <w:autoSpaceDE w:val="0"/>
              <w:autoSpaceDN w:val="0"/>
              <w:rPr>
                <w:rFonts w:ascii="Times New Roman" w:hAnsi="Times New Roman" w:cs="Times New Roman"/>
                <w:color w:val="151515"/>
                <w:shd w:val="clear" w:color="auto" w:fill="FFFFFF"/>
              </w:rPr>
            </w:pPr>
            <w:r w:rsidRPr="00507CD6">
              <w:rPr>
                <w:rFonts w:ascii="Times New Roman" w:hAnsi="Times New Roman" w:cs="Times New Roman"/>
                <w:color w:val="151515"/>
                <w:shd w:val="clear" w:color="auto" w:fill="FFFFFF"/>
              </w:rPr>
              <w:t xml:space="preserve">Мягкие </w:t>
            </w:r>
            <w:proofErr w:type="gramStart"/>
            <w:r w:rsidRPr="00507CD6">
              <w:rPr>
                <w:rFonts w:ascii="Times New Roman" w:hAnsi="Times New Roman" w:cs="Times New Roman"/>
                <w:color w:val="151515"/>
                <w:shd w:val="clear" w:color="auto" w:fill="FFFFFF"/>
              </w:rPr>
              <w:t>мячи</w:t>
            </w:r>
            <w:r>
              <w:rPr>
                <w:rFonts w:ascii="Times New Roman" w:hAnsi="Times New Roman" w:cs="Times New Roman"/>
                <w:color w:val="151515"/>
                <w:shd w:val="clear" w:color="auto" w:fill="FFFFFF"/>
              </w:rPr>
              <w:t>-соответствие</w:t>
            </w:r>
            <w:proofErr w:type="gramEnd"/>
          </w:p>
          <w:p w14:paraId="2B38A602" w14:textId="6E085649" w:rsidR="00A558E2" w:rsidRPr="008358E2" w:rsidRDefault="00A558E2" w:rsidP="00A558E2">
            <w:pPr>
              <w:autoSpaceDE w:val="0"/>
              <w:autoSpaceDN w:val="0"/>
              <w:rPr>
                <w:rFonts w:ascii="Times New Roman" w:hAnsi="Times New Roman" w:cs="Times New Roman"/>
                <w:color w:val="151515"/>
                <w:shd w:val="clear" w:color="auto" w:fill="FFFFFF"/>
              </w:rPr>
            </w:pPr>
            <w:r w:rsidRPr="00507CD6">
              <w:rPr>
                <w:rFonts w:ascii="Times New Roman" w:hAnsi="Times New Roman" w:cs="Times New Roman"/>
                <w:color w:val="151515"/>
                <w:shd w:val="clear" w:color="auto" w:fill="FFFFFF"/>
              </w:rPr>
              <w:t xml:space="preserve">Количество не менее  12 </w:t>
            </w:r>
            <w:proofErr w:type="spellStart"/>
            <w:proofErr w:type="gramStart"/>
            <w:r w:rsidRPr="00507CD6">
              <w:rPr>
                <w:rFonts w:ascii="Times New Roman" w:hAnsi="Times New Roman" w:cs="Times New Roman"/>
                <w:color w:val="151515"/>
                <w:shd w:val="clear" w:color="auto" w:fill="FFFFFF"/>
              </w:rPr>
              <w:t>шт</w:t>
            </w:r>
            <w:proofErr w:type="spellEnd"/>
            <w:proofErr w:type="gramEnd"/>
          </w:p>
        </w:tc>
      </w:tr>
      <w:tr w:rsidR="00D865B0" w:rsidRPr="008358E2" w14:paraId="337BF59D" w14:textId="77777777" w:rsidTr="00A558E2">
        <w:tc>
          <w:tcPr>
            <w:tcW w:w="738" w:type="dxa"/>
          </w:tcPr>
          <w:p w14:paraId="08006DF6" w14:textId="2BD4DFEC" w:rsidR="00D865B0" w:rsidRDefault="00204DB5" w:rsidP="00A558E2">
            <w:pPr>
              <w:autoSpaceDE w:val="0"/>
              <w:autoSpaceDN w:val="0"/>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lastRenderedPageBreak/>
              <w:t>1.</w:t>
            </w:r>
            <w:r w:rsidR="00835748">
              <w:rPr>
                <w:rFonts w:ascii="Times New Roman" w:hAnsi="Times New Roman" w:cs="Times New Roman"/>
                <w:color w:val="151515"/>
                <w:shd w:val="clear" w:color="auto" w:fill="FFFFFF"/>
              </w:rPr>
              <w:t>1</w:t>
            </w:r>
            <w:r w:rsidR="00A558E2">
              <w:rPr>
                <w:rFonts w:ascii="Times New Roman" w:hAnsi="Times New Roman" w:cs="Times New Roman"/>
                <w:color w:val="151515"/>
                <w:shd w:val="clear" w:color="auto" w:fill="FFFFFF"/>
              </w:rPr>
              <w:t>0</w:t>
            </w:r>
          </w:p>
        </w:tc>
        <w:tc>
          <w:tcPr>
            <w:tcW w:w="2108" w:type="dxa"/>
            <w:tcBorders>
              <w:top w:val="single" w:sz="6" w:space="0" w:color="000000"/>
              <w:left w:val="single" w:sz="6" w:space="0" w:color="000000"/>
              <w:bottom w:val="single" w:sz="6" w:space="0" w:color="000000"/>
              <w:right w:val="single" w:sz="4" w:space="0" w:color="auto"/>
            </w:tcBorders>
          </w:tcPr>
          <w:p w14:paraId="13871AEF" w14:textId="1B39AA2F" w:rsidR="00D865B0" w:rsidRPr="00D865B0" w:rsidRDefault="00D865B0" w:rsidP="00A558E2">
            <w:pPr>
              <w:autoSpaceDE w:val="0"/>
              <w:autoSpaceDN w:val="0"/>
              <w:jc w:val="center"/>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Программное обеспечение</w:t>
            </w:r>
          </w:p>
        </w:tc>
        <w:tc>
          <w:tcPr>
            <w:tcW w:w="4838" w:type="dxa"/>
            <w:tcBorders>
              <w:top w:val="single" w:sz="4" w:space="0" w:color="auto"/>
              <w:left w:val="single" w:sz="4" w:space="0" w:color="auto"/>
              <w:bottom w:val="single" w:sz="4" w:space="0" w:color="auto"/>
            </w:tcBorders>
            <w:shd w:val="clear" w:color="auto" w:fill="auto"/>
          </w:tcPr>
          <w:p w14:paraId="132E4C3C" w14:textId="54BE8EDC" w:rsidR="00D865B0" w:rsidRPr="00D865B0" w:rsidRDefault="00815634" w:rsidP="00D865B0">
            <w:pPr>
              <w:autoSpaceDE w:val="0"/>
              <w:autoSpaceDN w:val="0"/>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 xml:space="preserve">Функционал: </w:t>
            </w:r>
            <w:r w:rsidR="00D865B0" w:rsidRPr="00D865B0">
              <w:rPr>
                <w:rFonts w:ascii="Times New Roman" w:hAnsi="Times New Roman" w:cs="Times New Roman"/>
                <w:color w:val="151515"/>
                <w:shd w:val="clear" w:color="auto" w:fill="FFFFFF"/>
              </w:rPr>
              <w:t xml:space="preserve">Программное обеспечение «Образовательный интеграционный </w:t>
            </w:r>
            <w:proofErr w:type="gramStart"/>
            <w:r w:rsidR="00D865B0" w:rsidRPr="00D865B0">
              <w:rPr>
                <w:rFonts w:ascii="Times New Roman" w:hAnsi="Times New Roman" w:cs="Times New Roman"/>
                <w:color w:val="151515"/>
                <w:shd w:val="clear" w:color="auto" w:fill="FFFFFF"/>
              </w:rPr>
              <w:t>комплекс</w:t>
            </w:r>
            <w:proofErr w:type="gramEnd"/>
            <w:r w:rsidR="00D865B0" w:rsidRPr="00D865B0">
              <w:rPr>
                <w:rFonts w:ascii="Times New Roman" w:hAnsi="Times New Roman" w:cs="Times New Roman"/>
                <w:color w:val="151515"/>
                <w:shd w:val="clear" w:color="auto" w:fill="FFFFFF"/>
              </w:rPr>
              <w:t xml:space="preserve"> развивающий интерактивный пол </w:t>
            </w:r>
            <w:proofErr w:type="spellStart"/>
            <w:r w:rsidR="00D865B0" w:rsidRPr="00D865B0">
              <w:rPr>
                <w:rFonts w:ascii="Times New Roman" w:hAnsi="Times New Roman" w:cs="Times New Roman"/>
                <w:color w:val="151515"/>
                <w:shd w:val="clear" w:color="auto" w:fill="FFFFFF"/>
              </w:rPr>
              <w:t>Interactive-project</w:t>
            </w:r>
            <w:proofErr w:type="spellEnd"/>
            <w:r w:rsidR="00D865B0" w:rsidRPr="00D865B0">
              <w:rPr>
                <w:rFonts w:ascii="Times New Roman" w:hAnsi="Times New Roman" w:cs="Times New Roman"/>
                <w:color w:val="151515"/>
                <w:shd w:val="clear" w:color="auto" w:fill="FFFFFF"/>
              </w:rPr>
              <w:t xml:space="preserve">» </w:t>
            </w:r>
            <w:r w:rsidR="004D3408">
              <w:rPr>
                <w:rFonts w:ascii="Times New Roman" w:hAnsi="Times New Roman" w:cs="Times New Roman"/>
                <w:color w:val="151515"/>
                <w:shd w:val="clear" w:color="auto" w:fill="FFFFFF"/>
              </w:rPr>
              <w:t xml:space="preserve">или аналог </w:t>
            </w:r>
            <w:r w:rsidR="00D865B0" w:rsidRPr="00D865B0">
              <w:rPr>
                <w:rFonts w:ascii="Times New Roman" w:hAnsi="Times New Roman" w:cs="Times New Roman"/>
                <w:color w:val="151515"/>
                <w:shd w:val="clear" w:color="auto" w:fill="FFFFFF"/>
              </w:rPr>
              <w:t>направлено на развитие творческого мышления и логику, дети учатся конструировать и моделировать, тренируют фантазию и воображение, повышают уровень зрительного внимания, а также формируют элементарные математические представления. Программное обеспечение должно содержать следующие функции:</w:t>
            </w:r>
          </w:p>
          <w:p w14:paraId="722F5271" w14:textId="77777777" w:rsidR="00D865B0" w:rsidRPr="00D865B0" w:rsidRDefault="00D865B0"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считывание касаний человеком на поверхность проекции;</w:t>
            </w:r>
          </w:p>
          <w:p w14:paraId="1C7A9F2E" w14:textId="77777777" w:rsidR="00D865B0" w:rsidRPr="00D865B0" w:rsidRDefault="00D865B0"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возможность калибровки и настройки;</w:t>
            </w:r>
          </w:p>
          <w:p w14:paraId="2739715E" w14:textId="77777777" w:rsidR="00D865B0" w:rsidRPr="00D865B0" w:rsidRDefault="00D865B0"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включение эффектов по расписанию;</w:t>
            </w:r>
          </w:p>
          <w:p w14:paraId="61BEEBD4" w14:textId="77777777" w:rsidR="00D865B0" w:rsidRPr="00D865B0" w:rsidRDefault="00D865B0"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редактирование расписания проигрывания эффектов;</w:t>
            </w:r>
          </w:p>
          <w:p w14:paraId="746A0532" w14:textId="77777777" w:rsidR="00D865B0" w:rsidRPr="00D865B0" w:rsidRDefault="00D865B0"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возможность выбора, запуска и завершения каждой игры дистанционно, с портативного устройства;</w:t>
            </w:r>
          </w:p>
          <w:p w14:paraId="22563F8F" w14:textId="77777777" w:rsidR="00D865B0" w:rsidRDefault="00D865B0"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w:t>
            </w:r>
            <w:r w:rsidRPr="00D865B0">
              <w:rPr>
                <w:rFonts w:ascii="Times New Roman" w:hAnsi="Times New Roman" w:cs="Times New Roman"/>
                <w:color w:val="151515"/>
                <w:shd w:val="clear" w:color="auto" w:fill="FFFFFF"/>
              </w:rPr>
              <w:tab/>
              <w:t>возможность полноценной работы с выполнением всех функций без возможности подключения к сети интернет.</w:t>
            </w:r>
          </w:p>
          <w:p w14:paraId="30627862" w14:textId="77777777" w:rsidR="008052D8" w:rsidRPr="00D865B0" w:rsidRDefault="008052D8" w:rsidP="00D865B0">
            <w:pPr>
              <w:autoSpaceDE w:val="0"/>
              <w:autoSpaceDN w:val="0"/>
              <w:rPr>
                <w:rFonts w:ascii="Times New Roman" w:hAnsi="Times New Roman" w:cs="Times New Roman"/>
                <w:color w:val="151515"/>
                <w:shd w:val="clear" w:color="auto" w:fill="FFFFFF"/>
              </w:rPr>
            </w:pPr>
          </w:p>
          <w:p w14:paraId="61D1161B" w14:textId="77777777" w:rsidR="00D865B0" w:rsidRPr="00D865B0" w:rsidRDefault="00D865B0"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Программное обеспечение с проекцией на пол имеет следующие игровые пакеты:</w:t>
            </w:r>
          </w:p>
          <w:p w14:paraId="2D49FCC0" w14:textId="3AA2CA43" w:rsidR="00D865B0" w:rsidRPr="00D865B0" w:rsidRDefault="00D865B0"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Игровой пакет «Развлекательный»</w:t>
            </w:r>
            <w:r w:rsidR="008052D8">
              <w:rPr>
                <w:rFonts w:ascii="Times New Roman" w:hAnsi="Times New Roman" w:cs="Times New Roman"/>
                <w:color w:val="151515"/>
                <w:shd w:val="clear" w:color="auto" w:fill="FFFFFF"/>
              </w:rPr>
              <w:t xml:space="preserve"> или аналог </w:t>
            </w:r>
            <w:r w:rsidRPr="00D865B0">
              <w:rPr>
                <w:rFonts w:ascii="Times New Roman" w:hAnsi="Times New Roman" w:cs="Times New Roman"/>
                <w:color w:val="151515"/>
                <w:shd w:val="clear" w:color="auto" w:fill="FFFFFF"/>
              </w:rPr>
              <w:t xml:space="preserve"> направлен на развитие подвижности, мышления и логики у ребенка, повышение уровня зрительного внимания, а также снятие эмоционального напряжения в режиме динамической игры.</w:t>
            </w:r>
          </w:p>
          <w:p w14:paraId="0A721DA8" w14:textId="1F2366C5" w:rsidR="00D865B0" w:rsidRDefault="00D865B0"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Содержит не менее 45 игровых эффектов.</w:t>
            </w:r>
          </w:p>
          <w:p w14:paraId="1236498E" w14:textId="77777777" w:rsidR="008052D8" w:rsidRPr="00D865B0" w:rsidRDefault="008052D8" w:rsidP="00D865B0">
            <w:pPr>
              <w:autoSpaceDE w:val="0"/>
              <w:autoSpaceDN w:val="0"/>
              <w:rPr>
                <w:rFonts w:ascii="Times New Roman" w:hAnsi="Times New Roman" w:cs="Times New Roman"/>
                <w:color w:val="151515"/>
                <w:shd w:val="clear" w:color="auto" w:fill="FFFFFF"/>
              </w:rPr>
            </w:pPr>
          </w:p>
          <w:p w14:paraId="1BE04910" w14:textId="77777777" w:rsidR="00D865B0" w:rsidRPr="00D865B0" w:rsidRDefault="00D865B0"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Программное обеспечение с проекцией на стену имеет следующие игровые пакеты:</w:t>
            </w:r>
          </w:p>
          <w:p w14:paraId="065F996C" w14:textId="47B07E90" w:rsidR="00D865B0" w:rsidRPr="00D865B0" w:rsidRDefault="00D865B0" w:rsidP="00D865B0">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Игровой пакет «</w:t>
            </w:r>
            <w:proofErr w:type="spellStart"/>
            <w:r w:rsidRPr="00D865B0">
              <w:rPr>
                <w:rFonts w:ascii="Times New Roman" w:hAnsi="Times New Roman" w:cs="Times New Roman"/>
                <w:color w:val="151515"/>
                <w:shd w:val="clear" w:color="auto" w:fill="FFFFFF"/>
              </w:rPr>
              <w:t>Кидалки</w:t>
            </w:r>
            <w:proofErr w:type="spellEnd"/>
            <w:r w:rsidRPr="00D865B0">
              <w:rPr>
                <w:rFonts w:ascii="Times New Roman" w:hAnsi="Times New Roman" w:cs="Times New Roman"/>
                <w:color w:val="151515"/>
                <w:shd w:val="clear" w:color="auto" w:fill="FFFFFF"/>
              </w:rPr>
              <w:t xml:space="preserve">» </w:t>
            </w:r>
            <w:r w:rsidR="008052D8">
              <w:rPr>
                <w:rFonts w:ascii="Times New Roman" w:hAnsi="Times New Roman" w:cs="Times New Roman"/>
                <w:color w:val="151515"/>
                <w:shd w:val="clear" w:color="auto" w:fill="FFFFFF"/>
              </w:rPr>
              <w:t xml:space="preserve">или аналог </w:t>
            </w:r>
            <w:r w:rsidRPr="00D865B0">
              <w:rPr>
                <w:rFonts w:ascii="Times New Roman" w:hAnsi="Times New Roman" w:cs="Times New Roman"/>
                <w:color w:val="151515"/>
                <w:shd w:val="clear" w:color="auto" w:fill="FFFFFF"/>
              </w:rPr>
              <w:t>направлен на развитие подвижности, мышления и логики у ребенка, повышение уровня зрительного внимания, а также снятие эмоционального напряжения в режиме динамической игры.</w:t>
            </w:r>
          </w:p>
          <w:p w14:paraId="1C8D76F7" w14:textId="2BE5F7DC" w:rsidR="008052D8" w:rsidRPr="00D865B0" w:rsidRDefault="00D865B0" w:rsidP="008052D8">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Включает в себя не менее 30 анимированных игр.</w:t>
            </w:r>
          </w:p>
          <w:p w14:paraId="3508E31B" w14:textId="58F43A12" w:rsidR="00917E24" w:rsidRDefault="00D865B0" w:rsidP="00917E24">
            <w:pPr>
              <w:autoSpaceDE w:val="0"/>
              <w:autoSpaceDN w:val="0"/>
              <w:rPr>
                <w:rFonts w:ascii="Times New Roman" w:hAnsi="Times New Roman" w:cs="Times New Roman"/>
                <w:color w:val="151515"/>
                <w:shd w:val="clear" w:color="auto" w:fill="FFFFFF"/>
              </w:rPr>
            </w:pPr>
            <w:r w:rsidRPr="00D865B0">
              <w:rPr>
                <w:rFonts w:ascii="Times New Roman" w:hAnsi="Times New Roman" w:cs="Times New Roman"/>
                <w:color w:val="151515"/>
                <w:shd w:val="clear" w:color="auto" w:fill="FFFFFF"/>
              </w:rPr>
              <w:tab/>
            </w:r>
            <w:r w:rsidR="00917E24" w:rsidRPr="00917E24">
              <w:rPr>
                <w:rFonts w:ascii="Times New Roman" w:hAnsi="Times New Roman" w:cs="Times New Roman"/>
                <w:color w:val="151515"/>
                <w:shd w:val="clear" w:color="auto" w:fill="FFFFFF"/>
              </w:rPr>
              <w:tab/>
            </w:r>
          </w:p>
          <w:p w14:paraId="41210EE0" w14:textId="1650CE59" w:rsidR="00D865B0" w:rsidRPr="00D865B0" w:rsidRDefault="00917E24" w:rsidP="00917E24">
            <w:pPr>
              <w:autoSpaceDE w:val="0"/>
              <w:autoSpaceDN w:val="0"/>
              <w:rPr>
                <w:rFonts w:ascii="Times New Roman" w:hAnsi="Times New Roman" w:cs="Times New Roman"/>
                <w:color w:val="151515"/>
                <w:shd w:val="clear" w:color="auto" w:fill="FFFFFF"/>
              </w:rPr>
            </w:pPr>
            <w:r w:rsidRPr="00917E24">
              <w:rPr>
                <w:rFonts w:ascii="Times New Roman" w:hAnsi="Times New Roman" w:cs="Times New Roman"/>
                <w:color w:val="151515"/>
                <w:highlight w:val="yellow"/>
                <w:shd w:val="clear" w:color="auto" w:fill="FFFFFF"/>
              </w:rPr>
              <w:t>Программное обеспечение -</w:t>
            </w:r>
            <w:r w:rsidR="00D865B0" w:rsidRPr="00917E24">
              <w:rPr>
                <w:rFonts w:ascii="Times New Roman" w:hAnsi="Times New Roman" w:cs="Times New Roman"/>
                <w:color w:val="151515"/>
                <w:highlight w:val="yellow"/>
                <w:shd w:val="clear" w:color="auto" w:fill="FFFFFF"/>
              </w:rPr>
              <w:tab/>
            </w:r>
            <w:r w:rsidRPr="00917E24">
              <w:rPr>
                <w:rFonts w:ascii="Times New Roman" w:hAnsi="Times New Roman" w:cs="Times New Roman"/>
                <w:color w:val="151515"/>
                <w:highlight w:val="yellow"/>
                <w:shd w:val="clear" w:color="auto" w:fill="FFFFFF"/>
              </w:rPr>
              <w:t>(ОКПД2-62.01.29.000</w:t>
            </w:r>
            <w:r w:rsidR="00D865B0" w:rsidRPr="00917E24">
              <w:rPr>
                <w:rFonts w:ascii="Times New Roman" w:hAnsi="Times New Roman" w:cs="Times New Roman"/>
                <w:color w:val="151515"/>
                <w:highlight w:val="yellow"/>
                <w:shd w:val="clear" w:color="auto" w:fill="FFFFFF"/>
              </w:rPr>
              <w:tab/>
            </w:r>
            <w:r w:rsidRPr="00917E24">
              <w:rPr>
                <w:rFonts w:ascii="Times New Roman" w:hAnsi="Times New Roman" w:cs="Times New Roman"/>
                <w:color w:val="151515"/>
                <w:highlight w:val="yellow"/>
                <w:shd w:val="clear" w:color="auto" w:fill="FFFFFF"/>
              </w:rPr>
              <w:t>Запрет)- Наличие</w:t>
            </w:r>
          </w:p>
        </w:tc>
        <w:tc>
          <w:tcPr>
            <w:tcW w:w="901" w:type="dxa"/>
            <w:tcBorders>
              <w:top w:val="single" w:sz="4" w:space="0" w:color="auto"/>
              <w:bottom w:val="single" w:sz="4" w:space="0" w:color="auto"/>
            </w:tcBorders>
          </w:tcPr>
          <w:p w14:paraId="2C448F3A" w14:textId="088523D7" w:rsidR="00D865B0" w:rsidRDefault="00BA4476" w:rsidP="002C1198">
            <w:pPr>
              <w:autoSpaceDE w:val="0"/>
              <w:autoSpaceDN w:val="0"/>
              <w:jc w:val="center"/>
              <w:rPr>
                <w:rFonts w:ascii="Times New Roman" w:hAnsi="Times New Roman" w:cs="Times New Roman"/>
                <w:color w:val="151515"/>
                <w:shd w:val="clear" w:color="auto" w:fill="FFFFFF"/>
              </w:rPr>
            </w:pPr>
            <w:proofErr w:type="spellStart"/>
            <w:proofErr w:type="gramStart"/>
            <w:r>
              <w:rPr>
                <w:rFonts w:ascii="Times New Roman" w:hAnsi="Times New Roman" w:cs="Times New Roman"/>
                <w:color w:val="151515"/>
                <w:shd w:val="clear" w:color="auto" w:fill="FFFFFF"/>
              </w:rPr>
              <w:t>шт</w:t>
            </w:r>
            <w:proofErr w:type="spellEnd"/>
            <w:proofErr w:type="gramEnd"/>
          </w:p>
        </w:tc>
        <w:tc>
          <w:tcPr>
            <w:tcW w:w="800" w:type="dxa"/>
            <w:tcBorders>
              <w:top w:val="single" w:sz="4" w:space="0" w:color="auto"/>
              <w:left w:val="nil"/>
              <w:bottom w:val="single" w:sz="4" w:space="0" w:color="auto"/>
              <w:right w:val="single" w:sz="4" w:space="0" w:color="auto"/>
            </w:tcBorders>
            <w:shd w:val="clear" w:color="auto" w:fill="auto"/>
          </w:tcPr>
          <w:p w14:paraId="5D377478" w14:textId="76BCAC2B" w:rsidR="00D865B0" w:rsidRPr="008358E2" w:rsidRDefault="00BA4476" w:rsidP="008358E2">
            <w:pPr>
              <w:autoSpaceDE w:val="0"/>
              <w:autoSpaceDN w:val="0"/>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1</w:t>
            </w:r>
          </w:p>
        </w:tc>
      </w:tr>
      <w:bookmarkEnd w:id="0"/>
      <w:bookmarkEnd w:id="1"/>
    </w:tbl>
    <w:p w14:paraId="46E2806B" w14:textId="77777777" w:rsidR="00755345" w:rsidRPr="008358E2" w:rsidRDefault="00755345" w:rsidP="008358E2">
      <w:pPr>
        <w:spacing w:after="0" w:line="240" w:lineRule="auto"/>
        <w:ind w:firstLine="284"/>
        <w:jc w:val="both"/>
        <w:rPr>
          <w:rFonts w:ascii="Times New Roman" w:hAnsi="Times New Roman" w:cs="Times New Roman"/>
        </w:rPr>
      </w:pPr>
    </w:p>
    <w:p w14:paraId="2533431F" w14:textId="77777777" w:rsidR="008052D8" w:rsidRDefault="008052D8" w:rsidP="008358E2">
      <w:pPr>
        <w:spacing w:after="0" w:line="240" w:lineRule="auto"/>
        <w:ind w:right="-284"/>
        <w:jc w:val="both"/>
        <w:rPr>
          <w:rFonts w:ascii="Times New Roman" w:hAnsi="Times New Roman" w:cs="Times New Roman"/>
          <w:b/>
          <w:bCs/>
          <w:shd w:val="clear" w:color="auto" w:fill="F9FAFB"/>
        </w:rPr>
      </w:pPr>
      <w:bookmarkStart w:id="2" w:name="_Hlk228371006"/>
    </w:p>
    <w:p w14:paraId="44CE9F29" w14:textId="48BDA0EF" w:rsidR="008477DB" w:rsidRPr="00700D7A" w:rsidRDefault="002048F2" w:rsidP="008358E2">
      <w:pPr>
        <w:spacing w:after="0" w:line="240" w:lineRule="auto"/>
        <w:ind w:right="-284"/>
        <w:jc w:val="both"/>
        <w:rPr>
          <w:rFonts w:ascii="Times New Roman" w:hAnsi="Times New Roman" w:cs="Times New Roman"/>
          <w:shd w:val="clear" w:color="auto" w:fill="F9FAFB"/>
        </w:rPr>
      </w:pPr>
      <w:r w:rsidRPr="008358E2">
        <w:rPr>
          <w:rFonts w:ascii="Times New Roman" w:hAnsi="Times New Roman" w:cs="Times New Roman"/>
          <w:b/>
          <w:bCs/>
          <w:shd w:val="clear" w:color="auto" w:fill="F9FAFB"/>
        </w:rPr>
        <w:t xml:space="preserve">2. </w:t>
      </w:r>
      <w:proofErr w:type="gramStart"/>
      <w:r w:rsidRPr="008358E2">
        <w:rPr>
          <w:rFonts w:ascii="Times New Roman" w:hAnsi="Times New Roman" w:cs="Times New Roman"/>
          <w:b/>
          <w:bCs/>
          <w:shd w:val="clear" w:color="auto" w:fill="F9FAFB"/>
        </w:rPr>
        <w:t xml:space="preserve">Место </w:t>
      </w:r>
      <w:r w:rsidRPr="00700D7A">
        <w:rPr>
          <w:rFonts w:ascii="Times New Roman" w:hAnsi="Times New Roman" w:cs="Times New Roman"/>
          <w:b/>
          <w:bCs/>
          <w:shd w:val="clear" w:color="auto" w:fill="F9FAFB"/>
        </w:rPr>
        <w:t>поставки:</w:t>
      </w:r>
      <w:r w:rsidRPr="00700D7A">
        <w:rPr>
          <w:rFonts w:ascii="Times New Roman" w:hAnsi="Times New Roman" w:cs="Times New Roman"/>
          <w:shd w:val="clear" w:color="auto" w:fill="F9FAFB"/>
        </w:rPr>
        <w:t xml:space="preserve"> </w:t>
      </w:r>
      <w:r w:rsidR="00A12B7E">
        <w:rPr>
          <w:rFonts w:ascii="Times New Roman" w:hAnsi="Times New Roman" w:cs="Times New Roman"/>
          <w:shd w:val="clear" w:color="auto" w:fill="F9FAFB"/>
        </w:rPr>
        <w:t>623870, Свердловская область, с. Байкалово, ул. Октябрьская, д. 40</w:t>
      </w:r>
      <w:proofErr w:type="gramEnd"/>
    </w:p>
    <w:p w14:paraId="26B1FDBD" w14:textId="32364F93" w:rsidR="00587C14" w:rsidRPr="008358E2" w:rsidRDefault="002048F2" w:rsidP="008358E2">
      <w:pPr>
        <w:spacing w:after="0" w:line="240" w:lineRule="auto"/>
        <w:ind w:right="-284"/>
        <w:jc w:val="both"/>
        <w:rPr>
          <w:rFonts w:ascii="Times New Roman" w:hAnsi="Times New Roman" w:cs="Times New Roman"/>
          <w:lang w:eastAsia="ar-SA"/>
        </w:rPr>
      </w:pPr>
      <w:r w:rsidRPr="00700D7A">
        <w:rPr>
          <w:rFonts w:ascii="Times New Roman" w:hAnsi="Times New Roman" w:cs="Times New Roman"/>
          <w:b/>
          <w:bCs/>
          <w:shd w:val="clear" w:color="auto" w:fill="F9FAFB"/>
        </w:rPr>
        <w:t>3. Срок поставки:</w:t>
      </w:r>
      <w:r w:rsidRPr="00700D7A">
        <w:rPr>
          <w:rFonts w:ascii="Times New Roman" w:hAnsi="Times New Roman" w:cs="Times New Roman"/>
          <w:shd w:val="clear" w:color="auto" w:fill="F9FAFB"/>
        </w:rPr>
        <w:t xml:space="preserve"> </w:t>
      </w:r>
      <w:bookmarkEnd w:id="2"/>
      <w:r w:rsidR="00EF5FAF" w:rsidRPr="00700D7A">
        <w:rPr>
          <w:rFonts w:ascii="Times New Roman" w:hAnsi="Times New Roman" w:cs="Times New Roman"/>
          <w:shd w:val="clear" w:color="auto" w:fill="F9FAFB"/>
        </w:rPr>
        <w:t xml:space="preserve">в течение </w:t>
      </w:r>
      <w:r w:rsidR="00A12B7E">
        <w:rPr>
          <w:rFonts w:ascii="Times New Roman" w:hAnsi="Times New Roman" w:cs="Times New Roman"/>
          <w:shd w:val="clear" w:color="auto" w:fill="F9FAFB"/>
        </w:rPr>
        <w:t>45</w:t>
      </w:r>
      <w:r w:rsidR="00A76A33">
        <w:rPr>
          <w:rFonts w:ascii="Times New Roman" w:hAnsi="Times New Roman" w:cs="Times New Roman"/>
          <w:shd w:val="clear" w:color="auto" w:fill="F9FAFB"/>
        </w:rPr>
        <w:t xml:space="preserve"> рабочих</w:t>
      </w:r>
      <w:r w:rsidR="00EF5FAF" w:rsidRPr="00700D7A">
        <w:rPr>
          <w:rFonts w:ascii="Times New Roman" w:hAnsi="Times New Roman" w:cs="Times New Roman"/>
          <w:shd w:val="clear" w:color="auto" w:fill="F9FAFB"/>
        </w:rPr>
        <w:t xml:space="preserve"> дней </w:t>
      </w:r>
      <w:proofErr w:type="gramStart"/>
      <w:r w:rsidR="00EF5FAF" w:rsidRPr="00700D7A">
        <w:rPr>
          <w:rFonts w:ascii="Times New Roman" w:hAnsi="Times New Roman" w:cs="Times New Roman"/>
          <w:shd w:val="clear" w:color="auto" w:fill="F9FAFB"/>
        </w:rPr>
        <w:t>с даты заключения</w:t>
      </w:r>
      <w:proofErr w:type="gramEnd"/>
      <w:r w:rsidR="00EF5FAF" w:rsidRPr="00700D7A">
        <w:rPr>
          <w:rFonts w:ascii="Times New Roman" w:hAnsi="Times New Roman" w:cs="Times New Roman"/>
          <w:shd w:val="clear" w:color="auto" w:fill="F9FAFB"/>
        </w:rPr>
        <w:t xml:space="preserve"> договора.</w:t>
      </w:r>
    </w:p>
    <w:p w14:paraId="156011E8" w14:textId="1B9358DC" w:rsidR="00587C14" w:rsidRPr="008358E2" w:rsidRDefault="00587C14" w:rsidP="008358E2">
      <w:pPr>
        <w:spacing w:after="0" w:line="240" w:lineRule="auto"/>
        <w:jc w:val="both"/>
        <w:rPr>
          <w:rFonts w:ascii="Times New Roman" w:hAnsi="Times New Roman" w:cs="Times New Roman"/>
          <w:lang w:eastAsia="zh-CN"/>
        </w:rPr>
      </w:pPr>
      <w:r w:rsidRPr="008358E2">
        <w:rPr>
          <w:rFonts w:ascii="Times New Roman" w:hAnsi="Times New Roman" w:cs="Times New Roman"/>
        </w:rPr>
        <w:t>3.1. Доставка, погрузочно-разгрузочные работы производятся за счет Поставщика.</w:t>
      </w:r>
    </w:p>
    <w:p w14:paraId="132196F9" w14:textId="5B225DB9" w:rsidR="008358E2" w:rsidRPr="008358E2" w:rsidRDefault="008358E2" w:rsidP="008358E2">
      <w:pPr>
        <w:widowControl w:val="0"/>
        <w:spacing w:after="0" w:line="240" w:lineRule="auto"/>
        <w:ind w:right="-284"/>
        <w:jc w:val="both"/>
        <w:rPr>
          <w:rFonts w:ascii="Times New Roman" w:hAnsi="Times New Roman" w:cs="Times New Roman"/>
        </w:rPr>
      </w:pPr>
      <w:r>
        <w:rPr>
          <w:rFonts w:ascii="Times New Roman" w:hAnsi="Times New Roman" w:cs="Times New Roman"/>
          <w:b/>
        </w:rPr>
        <w:t>4.</w:t>
      </w:r>
      <w:r w:rsidRPr="008358E2">
        <w:rPr>
          <w:rFonts w:ascii="Times New Roman" w:hAnsi="Times New Roman" w:cs="Times New Roman"/>
          <w:b/>
        </w:rPr>
        <w:t>Требования к качеству, безопасности поставляемого товара:</w:t>
      </w:r>
    </w:p>
    <w:p w14:paraId="0AA98708" w14:textId="77777777" w:rsidR="008358E2" w:rsidRPr="008358E2" w:rsidRDefault="008358E2" w:rsidP="008358E2">
      <w:pPr>
        <w:widowControl w:val="0"/>
        <w:spacing w:after="0" w:line="240" w:lineRule="auto"/>
        <w:jc w:val="both"/>
        <w:rPr>
          <w:rFonts w:ascii="Times New Roman" w:hAnsi="Times New Roman" w:cs="Times New Roman"/>
        </w:rPr>
      </w:pPr>
      <w:r w:rsidRPr="008358E2">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14:paraId="24ADF6B4" w14:textId="77777777" w:rsidR="008358E2" w:rsidRPr="008358E2" w:rsidRDefault="008358E2" w:rsidP="008358E2">
      <w:pPr>
        <w:widowControl w:val="0"/>
        <w:spacing w:after="0" w:line="240" w:lineRule="auto"/>
        <w:jc w:val="both"/>
        <w:rPr>
          <w:rFonts w:ascii="Times New Roman" w:hAnsi="Times New Roman" w:cs="Times New Roman"/>
        </w:rPr>
      </w:pPr>
      <w:r w:rsidRPr="008358E2">
        <w:rPr>
          <w:rFonts w:ascii="Times New Roman"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а именно:</w:t>
      </w:r>
    </w:p>
    <w:p w14:paraId="16A0F317" w14:textId="77777777" w:rsidR="008358E2" w:rsidRPr="008358E2" w:rsidRDefault="008358E2" w:rsidP="008358E2">
      <w:pPr>
        <w:widowControl w:val="0"/>
        <w:spacing w:after="0" w:line="240" w:lineRule="auto"/>
        <w:jc w:val="both"/>
        <w:rPr>
          <w:rFonts w:ascii="Times New Roman" w:hAnsi="Times New Roman" w:cs="Times New Roman"/>
        </w:rPr>
      </w:pPr>
      <w:r w:rsidRPr="008358E2">
        <w:rPr>
          <w:rFonts w:ascii="Times New Roman" w:hAnsi="Times New Roman" w:cs="Times New Roman"/>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379A85DC" w14:textId="77777777" w:rsidR="008358E2" w:rsidRPr="008358E2" w:rsidRDefault="008358E2" w:rsidP="008358E2">
      <w:pPr>
        <w:widowControl w:val="0"/>
        <w:spacing w:after="0" w:line="240" w:lineRule="auto"/>
        <w:jc w:val="both"/>
        <w:rPr>
          <w:rFonts w:ascii="Times New Roman" w:hAnsi="Times New Roman" w:cs="Times New Roman"/>
        </w:rPr>
      </w:pPr>
      <w:r w:rsidRPr="008358E2">
        <w:rPr>
          <w:rFonts w:ascii="Times New Roman" w:hAnsi="Times New Roman" w:cs="Times New Roman"/>
        </w:rPr>
        <w:lastRenderedPageBreak/>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E0E0DDB" w14:textId="77777777" w:rsidR="008358E2" w:rsidRPr="008358E2" w:rsidRDefault="008358E2" w:rsidP="008358E2">
      <w:pPr>
        <w:widowControl w:val="0"/>
        <w:spacing w:after="0" w:line="240" w:lineRule="auto"/>
        <w:jc w:val="both"/>
        <w:rPr>
          <w:rFonts w:ascii="Times New Roman" w:hAnsi="Times New Roman" w:cs="Times New Roman"/>
        </w:rPr>
      </w:pPr>
      <w:r w:rsidRPr="008358E2">
        <w:rPr>
          <w:rFonts w:ascii="Times New Roma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C366898" w14:textId="77777777" w:rsidR="008358E2" w:rsidRPr="008358E2" w:rsidRDefault="008358E2" w:rsidP="008358E2">
      <w:pPr>
        <w:widowControl w:val="0"/>
        <w:spacing w:after="0" w:line="240" w:lineRule="auto"/>
        <w:jc w:val="both"/>
        <w:rPr>
          <w:rFonts w:ascii="Times New Roman" w:hAnsi="Times New Roman" w:cs="Times New Roman"/>
          <w:b/>
        </w:rPr>
      </w:pPr>
      <w:r w:rsidRPr="008358E2">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E57677D" w14:textId="77777777" w:rsidR="008358E2" w:rsidRPr="008358E2" w:rsidRDefault="008358E2" w:rsidP="008358E2">
      <w:pPr>
        <w:widowControl w:val="0"/>
        <w:spacing w:after="0" w:line="240" w:lineRule="auto"/>
        <w:jc w:val="both"/>
        <w:rPr>
          <w:rFonts w:ascii="Times New Roman" w:hAnsi="Times New Roman" w:cs="Times New Roman"/>
        </w:rPr>
      </w:pPr>
      <w:r w:rsidRPr="008358E2">
        <w:rPr>
          <w:rFonts w:ascii="Times New Roman" w:hAnsi="Times New Roman" w:cs="Times New Roman"/>
          <w:b/>
        </w:rPr>
        <w:t>5. Требования к упаковке и маркировке поставляемого товара:</w:t>
      </w:r>
    </w:p>
    <w:p w14:paraId="4A29D8D6" w14:textId="77777777" w:rsidR="008358E2" w:rsidRPr="008358E2" w:rsidRDefault="008358E2" w:rsidP="008358E2">
      <w:pPr>
        <w:widowControl w:val="0"/>
        <w:spacing w:after="0" w:line="240" w:lineRule="auto"/>
        <w:jc w:val="both"/>
        <w:rPr>
          <w:rFonts w:ascii="Times New Roman" w:hAnsi="Times New Roman" w:cs="Times New Roman"/>
        </w:rPr>
      </w:pPr>
      <w:r w:rsidRPr="008358E2">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2706CF3" w14:textId="77777777" w:rsidR="008358E2" w:rsidRPr="008358E2" w:rsidRDefault="008358E2" w:rsidP="008358E2">
      <w:pPr>
        <w:widowControl w:val="0"/>
        <w:spacing w:after="0" w:line="240" w:lineRule="auto"/>
        <w:jc w:val="both"/>
        <w:rPr>
          <w:rFonts w:ascii="Times New Roman" w:hAnsi="Times New Roman" w:cs="Times New Roman"/>
        </w:rPr>
      </w:pPr>
      <w:r w:rsidRPr="008358E2">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E106CA2" w14:textId="77777777" w:rsidR="008358E2" w:rsidRPr="008358E2" w:rsidRDefault="008358E2" w:rsidP="008358E2">
      <w:pPr>
        <w:widowControl w:val="0"/>
        <w:spacing w:after="0" w:line="240" w:lineRule="auto"/>
        <w:jc w:val="both"/>
        <w:rPr>
          <w:rFonts w:ascii="Times New Roman" w:hAnsi="Times New Roman" w:cs="Times New Roman"/>
        </w:rPr>
      </w:pPr>
      <w:r w:rsidRPr="008358E2">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07247233" w14:textId="77777777" w:rsidR="008358E2" w:rsidRPr="008358E2" w:rsidRDefault="008358E2" w:rsidP="008358E2">
      <w:pPr>
        <w:widowControl w:val="0"/>
        <w:spacing w:after="0" w:line="240" w:lineRule="auto"/>
        <w:jc w:val="both"/>
        <w:rPr>
          <w:rFonts w:ascii="Times New Roman" w:hAnsi="Times New Roman" w:cs="Times New Roman"/>
          <w:b/>
        </w:rPr>
      </w:pPr>
      <w:r w:rsidRPr="008358E2">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C3DBF02" w14:textId="77777777" w:rsidR="008358E2" w:rsidRPr="008358E2" w:rsidRDefault="008358E2" w:rsidP="008358E2">
      <w:pPr>
        <w:widowControl w:val="0"/>
        <w:spacing w:after="0" w:line="240" w:lineRule="auto"/>
        <w:jc w:val="both"/>
        <w:rPr>
          <w:rFonts w:ascii="Times New Roman" w:hAnsi="Times New Roman" w:cs="Times New Roman"/>
        </w:rPr>
      </w:pPr>
      <w:r w:rsidRPr="008358E2">
        <w:rPr>
          <w:rFonts w:ascii="Times New Roman" w:hAnsi="Times New Roman" w:cs="Times New Roman"/>
          <w:b/>
        </w:rPr>
        <w:t>6. Требования к гарантийному сроку товара и (или) объему предоставления гарантий качества товара:</w:t>
      </w:r>
    </w:p>
    <w:p w14:paraId="07D57736" w14:textId="77777777" w:rsidR="008358E2" w:rsidRPr="008358E2" w:rsidRDefault="008358E2" w:rsidP="008358E2">
      <w:pPr>
        <w:widowControl w:val="0"/>
        <w:spacing w:after="0" w:line="240" w:lineRule="auto"/>
        <w:jc w:val="both"/>
        <w:rPr>
          <w:rFonts w:ascii="Times New Roman" w:hAnsi="Times New Roman" w:cs="Times New Roman"/>
        </w:rPr>
      </w:pPr>
      <w:r w:rsidRPr="008358E2">
        <w:rPr>
          <w:rFonts w:ascii="Times New Roman" w:hAnsi="Times New Roman" w:cs="Times New Roman"/>
        </w:rPr>
        <w:t xml:space="preserve">6.1. Гарантия качества товара - в соответствии с гарантийным сроком, установленным производителем. </w:t>
      </w:r>
    </w:p>
    <w:p w14:paraId="234B1109" w14:textId="77777777" w:rsidR="008358E2" w:rsidRPr="008358E2" w:rsidRDefault="008358E2" w:rsidP="008358E2">
      <w:pPr>
        <w:widowControl w:val="0"/>
        <w:spacing w:after="0" w:line="240" w:lineRule="auto"/>
        <w:jc w:val="both"/>
        <w:rPr>
          <w:rFonts w:ascii="Times New Roman" w:hAnsi="Times New Roman" w:cs="Times New Roman"/>
        </w:rPr>
      </w:pPr>
      <w:r w:rsidRPr="008358E2">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11D94583" w14:textId="77777777" w:rsidR="008358E2" w:rsidRPr="008358E2" w:rsidRDefault="008358E2" w:rsidP="008358E2">
      <w:pPr>
        <w:widowControl w:val="0"/>
        <w:spacing w:after="0" w:line="240" w:lineRule="auto"/>
        <w:jc w:val="both"/>
        <w:rPr>
          <w:rFonts w:ascii="Times New Roman" w:eastAsia="Times New Roman" w:hAnsi="Times New Roman" w:cs="Times New Roman"/>
          <w:b/>
        </w:rPr>
      </w:pPr>
      <w:r w:rsidRPr="008358E2">
        <w:rPr>
          <w:rFonts w:ascii="Times New Roman" w:hAnsi="Times New Roman" w:cs="Times New Roman"/>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8358E2">
        <w:rPr>
          <w:rFonts w:ascii="Times New Roman" w:hAnsi="Times New Roman" w:cs="Times New Roman"/>
        </w:rPr>
        <w:t>на</w:t>
      </w:r>
      <w:proofErr w:type="gramEnd"/>
      <w:r w:rsidRPr="008358E2">
        <w:rPr>
          <w:rFonts w:ascii="Times New Roman" w:hAnsi="Times New Roman" w:cs="Times New Roman"/>
        </w:rPr>
        <w:t xml:space="preserve"> соответствующий, своим транспортом и за свой счет, в сроки, определенные договором</w:t>
      </w:r>
    </w:p>
    <w:p w14:paraId="1293C3D7" w14:textId="12EE6A22" w:rsidR="00681B6C" w:rsidRPr="008358E2" w:rsidRDefault="00681B6C" w:rsidP="008358E2">
      <w:pPr>
        <w:tabs>
          <w:tab w:val="left" w:pos="7920"/>
        </w:tabs>
        <w:spacing w:after="0" w:line="240" w:lineRule="auto"/>
        <w:jc w:val="both"/>
        <w:rPr>
          <w:rFonts w:ascii="Times New Roman" w:eastAsia="NSimSun" w:hAnsi="Times New Roman" w:cs="Times New Roman"/>
        </w:rPr>
      </w:pPr>
      <w:bookmarkStart w:id="3" w:name="_GoBack"/>
      <w:bookmarkEnd w:id="3"/>
    </w:p>
    <w:sectPr w:rsidR="00681B6C" w:rsidRPr="008358E2" w:rsidSect="00BF3BE8">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244C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6A4A0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310D91"/>
    <w:multiLevelType w:val="hybridMultilevel"/>
    <w:tmpl w:val="46D27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113C97"/>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E649F6"/>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6F39ED"/>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FD52D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8E01A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D92D7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500914"/>
    <w:multiLevelType w:val="hybridMultilevel"/>
    <w:tmpl w:val="4290E1F6"/>
    <w:lvl w:ilvl="0" w:tplc="12D011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2C9E63C1"/>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3B42A8"/>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48679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131DBD"/>
    <w:multiLevelType w:val="hybridMultilevel"/>
    <w:tmpl w:val="BFBAB782"/>
    <w:lvl w:ilvl="0" w:tplc="1700D8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68F3AE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C92A68"/>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2B388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FD0975"/>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B261AD"/>
    <w:multiLevelType w:val="hybridMultilevel"/>
    <w:tmpl w:val="E87EA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8270DC"/>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CD2590"/>
    <w:multiLevelType w:val="hybridMultilevel"/>
    <w:tmpl w:val="402ADBB6"/>
    <w:lvl w:ilvl="0" w:tplc="1A3CBBBA">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C62D9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A555BA"/>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845CDA"/>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9D2B70"/>
    <w:multiLevelType w:val="hybridMultilevel"/>
    <w:tmpl w:val="F69A2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7C295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D93677"/>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1E644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C2180D"/>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C82500"/>
    <w:multiLevelType w:val="hybridMultilevel"/>
    <w:tmpl w:val="604E0E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B635E75"/>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0"/>
  </w:num>
  <w:num w:numId="3">
    <w:abstractNumId w:val="9"/>
  </w:num>
  <w:num w:numId="4">
    <w:abstractNumId w:val="2"/>
  </w:num>
  <w:num w:numId="5">
    <w:abstractNumId w:val="15"/>
  </w:num>
  <w:num w:numId="6">
    <w:abstractNumId w:val="18"/>
  </w:num>
  <w:num w:numId="7">
    <w:abstractNumId w:val="0"/>
  </w:num>
  <w:num w:numId="8">
    <w:abstractNumId w:val="5"/>
  </w:num>
  <w:num w:numId="9">
    <w:abstractNumId w:val="7"/>
  </w:num>
  <w:num w:numId="10">
    <w:abstractNumId w:val="3"/>
  </w:num>
  <w:num w:numId="11">
    <w:abstractNumId w:val="8"/>
  </w:num>
  <w:num w:numId="12">
    <w:abstractNumId w:val="1"/>
  </w:num>
  <w:num w:numId="13">
    <w:abstractNumId w:val="4"/>
  </w:num>
  <w:num w:numId="14">
    <w:abstractNumId w:val="27"/>
  </w:num>
  <w:num w:numId="15">
    <w:abstractNumId w:val="30"/>
  </w:num>
  <w:num w:numId="16">
    <w:abstractNumId w:val="17"/>
  </w:num>
  <w:num w:numId="17">
    <w:abstractNumId w:val="12"/>
  </w:num>
  <w:num w:numId="18">
    <w:abstractNumId w:val="26"/>
  </w:num>
  <w:num w:numId="19">
    <w:abstractNumId w:val="16"/>
  </w:num>
  <w:num w:numId="20">
    <w:abstractNumId w:val="14"/>
  </w:num>
  <w:num w:numId="21">
    <w:abstractNumId w:val="25"/>
  </w:num>
  <w:num w:numId="22">
    <w:abstractNumId w:val="28"/>
  </w:num>
  <w:num w:numId="23">
    <w:abstractNumId w:val="22"/>
  </w:num>
  <w:num w:numId="24">
    <w:abstractNumId w:val="6"/>
  </w:num>
  <w:num w:numId="25">
    <w:abstractNumId w:val="23"/>
  </w:num>
  <w:num w:numId="26">
    <w:abstractNumId w:val="11"/>
  </w:num>
  <w:num w:numId="27">
    <w:abstractNumId w:val="19"/>
  </w:num>
  <w:num w:numId="28">
    <w:abstractNumId w:val="21"/>
  </w:num>
  <w:num w:numId="29">
    <w:abstractNumId w:val="10"/>
  </w:num>
  <w:num w:numId="30">
    <w:abstractNumId w:val="29"/>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35B"/>
    <w:rsid w:val="00014290"/>
    <w:rsid w:val="000253AD"/>
    <w:rsid w:val="0005049A"/>
    <w:rsid w:val="000518F0"/>
    <w:rsid w:val="000805FC"/>
    <w:rsid w:val="00093058"/>
    <w:rsid w:val="000A34A8"/>
    <w:rsid w:val="000B6E7E"/>
    <w:rsid w:val="000D2C6E"/>
    <w:rsid w:val="000D348A"/>
    <w:rsid w:val="000D52BC"/>
    <w:rsid w:val="000D7B46"/>
    <w:rsid w:val="000E19C4"/>
    <w:rsid w:val="000F506F"/>
    <w:rsid w:val="00124348"/>
    <w:rsid w:val="0016578A"/>
    <w:rsid w:val="00196716"/>
    <w:rsid w:val="001E6E34"/>
    <w:rsid w:val="002048F2"/>
    <w:rsid w:val="00204DB5"/>
    <w:rsid w:val="00242735"/>
    <w:rsid w:val="00244627"/>
    <w:rsid w:val="00250923"/>
    <w:rsid w:val="0025550F"/>
    <w:rsid w:val="002638DF"/>
    <w:rsid w:val="00285B24"/>
    <w:rsid w:val="00294B8D"/>
    <w:rsid w:val="002A070A"/>
    <w:rsid w:val="002A19F0"/>
    <w:rsid w:val="002C1198"/>
    <w:rsid w:val="002F3D92"/>
    <w:rsid w:val="00301677"/>
    <w:rsid w:val="00304032"/>
    <w:rsid w:val="0031438E"/>
    <w:rsid w:val="003178DC"/>
    <w:rsid w:val="00334CBC"/>
    <w:rsid w:val="00342A1C"/>
    <w:rsid w:val="0034495C"/>
    <w:rsid w:val="003530F2"/>
    <w:rsid w:val="00354314"/>
    <w:rsid w:val="00354A22"/>
    <w:rsid w:val="003610EF"/>
    <w:rsid w:val="00371023"/>
    <w:rsid w:val="003973B2"/>
    <w:rsid w:val="003A2B39"/>
    <w:rsid w:val="003C221D"/>
    <w:rsid w:val="003C420A"/>
    <w:rsid w:val="003C5E5E"/>
    <w:rsid w:val="003E6D6D"/>
    <w:rsid w:val="00404F9E"/>
    <w:rsid w:val="0040675C"/>
    <w:rsid w:val="00415234"/>
    <w:rsid w:val="00415625"/>
    <w:rsid w:val="00417C3F"/>
    <w:rsid w:val="004427BC"/>
    <w:rsid w:val="00446F8A"/>
    <w:rsid w:val="00452D0C"/>
    <w:rsid w:val="0045403B"/>
    <w:rsid w:val="0047282D"/>
    <w:rsid w:val="00475357"/>
    <w:rsid w:val="004A5A63"/>
    <w:rsid w:val="004A5DB5"/>
    <w:rsid w:val="004A6816"/>
    <w:rsid w:val="004B1BE5"/>
    <w:rsid w:val="004C39CF"/>
    <w:rsid w:val="004D2315"/>
    <w:rsid w:val="004D3408"/>
    <w:rsid w:val="00507CD6"/>
    <w:rsid w:val="005156C5"/>
    <w:rsid w:val="0052097C"/>
    <w:rsid w:val="00523CD5"/>
    <w:rsid w:val="00553052"/>
    <w:rsid w:val="00560EFA"/>
    <w:rsid w:val="00577B82"/>
    <w:rsid w:val="005863C4"/>
    <w:rsid w:val="0058784F"/>
    <w:rsid w:val="00587C14"/>
    <w:rsid w:val="005950F1"/>
    <w:rsid w:val="005A313A"/>
    <w:rsid w:val="005B1563"/>
    <w:rsid w:val="005B7732"/>
    <w:rsid w:val="005D3E76"/>
    <w:rsid w:val="005D757B"/>
    <w:rsid w:val="005E2B4A"/>
    <w:rsid w:val="00617CD0"/>
    <w:rsid w:val="006219B6"/>
    <w:rsid w:val="00626668"/>
    <w:rsid w:val="00656B91"/>
    <w:rsid w:val="00657786"/>
    <w:rsid w:val="006601D4"/>
    <w:rsid w:val="0066547D"/>
    <w:rsid w:val="00677739"/>
    <w:rsid w:val="00681695"/>
    <w:rsid w:val="00681B6C"/>
    <w:rsid w:val="006C2A04"/>
    <w:rsid w:val="006C5424"/>
    <w:rsid w:val="006D0329"/>
    <w:rsid w:val="006D3A8E"/>
    <w:rsid w:val="006F114F"/>
    <w:rsid w:val="00700D7A"/>
    <w:rsid w:val="00705232"/>
    <w:rsid w:val="007323C4"/>
    <w:rsid w:val="007332C5"/>
    <w:rsid w:val="0073386E"/>
    <w:rsid w:val="00736615"/>
    <w:rsid w:val="00744809"/>
    <w:rsid w:val="00755345"/>
    <w:rsid w:val="00787C36"/>
    <w:rsid w:val="0079408A"/>
    <w:rsid w:val="0079743C"/>
    <w:rsid w:val="007E0581"/>
    <w:rsid w:val="007F2F62"/>
    <w:rsid w:val="00804290"/>
    <w:rsid w:val="008052D8"/>
    <w:rsid w:val="008059D9"/>
    <w:rsid w:val="00815634"/>
    <w:rsid w:val="00835748"/>
    <w:rsid w:val="008358E2"/>
    <w:rsid w:val="008410D2"/>
    <w:rsid w:val="008477DB"/>
    <w:rsid w:val="00847B76"/>
    <w:rsid w:val="00863C1E"/>
    <w:rsid w:val="0086655B"/>
    <w:rsid w:val="00871AA7"/>
    <w:rsid w:val="00873948"/>
    <w:rsid w:val="008A44C1"/>
    <w:rsid w:val="008B6181"/>
    <w:rsid w:val="008B7259"/>
    <w:rsid w:val="008C375B"/>
    <w:rsid w:val="008C4E79"/>
    <w:rsid w:val="008D4E49"/>
    <w:rsid w:val="008E4193"/>
    <w:rsid w:val="008E43D0"/>
    <w:rsid w:val="008F2DBE"/>
    <w:rsid w:val="0090474C"/>
    <w:rsid w:val="00907B18"/>
    <w:rsid w:val="00917E24"/>
    <w:rsid w:val="009218AE"/>
    <w:rsid w:val="00930A52"/>
    <w:rsid w:val="009422D6"/>
    <w:rsid w:val="009507AA"/>
    <w:rsid w:val="00972BB6"/>
    <w:rsid w:val="00980982"/>
    <w:rsid w:val="00986E8E"/>
    <w:rsid w:val="009A6985"/>
    <w:rsid w:val="009B45E4"/>
    <w:rsid w:val="009C5E9A"/>
    <w:rsid w:val="009C7DD5"/>
    <w:rsid w:val="009D3D0C"/>
    <w:rsid w:val="00A11D67"/>
    <w:rsid w:val="00A12B7E"/>
    <w:rsid w:val="00A1487D"/>
    <w:rsid w:val="00A24977"/>
    <w:rsid w:val="00A2678A"/>
    <w:rsid w:val="00A3041E"/>
    <w:rsid w:val="00A34FAD"/>
    <w:rsid w:val="00A558E2"/>
    <w:rsid w:val="00A76A33"/>
    <w:rsid w:val="00A85986"/>
    <w:rsid w:val="00A9151D"/>
    <w:rsid w:val="00A95B0F"/>
    <w:rsid w:val="00AA15AC"/>
    <w:rsid w:val="00AB76DB"/>
    <w:rsid w:val="00AC06BC"/>
    <w:rsid w:val="00AD1EC5"/>
    <w:rsid w:val="00AE484B"/>
    <w:rsid w:val="00AE5535"/>
    <w:rsid w:val="00AF0FF2"/>
    <w:rsid w:val="00AF2628"/>
    <w:rsid w:val="00AF581A"/>
    <w:rsid w:val="00B014A0"/>
    <w:rsid w:val="00B02381"/>
    <w:rsid w:val="00B17C7E"/>
    <w:rsid w:val="00B20DBF"/>
    <w:rsid w:val="00B27D4E"/>
    <w:rsid w:val="00B433A6"/>
    <w:rsid w:val="00B473D2"/>
    <w:rsid w:val="00B61D36"/>
    <w:rsid w:val="00B64B41"/>
    <w:rsid w:val="00B670B3"/>
    <w:rsid w:val="00B71B61"/>
    <w:rsid w:val="00B8035B"/>
    <w:rsid w:val="00B9377E"/>
    <w:rsid w:val="00B963B1"/>
    <w:rsid w:val="00B97394"/>
    <w:rsid w:val="00BA4406"/>
    <w:rsid w:val="00BA4476"/>
    <w:rsid w:val="00BA738E"/>
    <w:rsid w:val="00BA7428"/>
    <w:rsid w:val="00BC3F1A"/>
    <w:rsid w:val="00BD48EB"/>
    <w:rsid w:val="00BE5753"/>
    <w:rsid w:val="00BF3BE8"/>
    <w:rsid w:val="00BF59E7"/>
    <w:rsid w:val="00C01719"/>
    <w:rsid w:val="00C07738"/>
    <w:rsid w:val="00C1235D"/>
    <w:rsid w:val="00C128C3"/>
    <w:rsid w:val="00C30093"/>
    <w:rsid w:val="00C35041"/>
    <w:rsid w:val="00C448AD"/>
    <w:rsid w:val="00C47573"/>
    <w:rsid w:val="00C476A3"/>
    <w:rsid w:val="00C54D1E"/>
    <w:rsid w:val="00C67C13"/>
    <w:rsid w:val="00C715C0"/>
    <w:rsid w:val="00C7200F"/>
    <w:rsid w:val="00C803A2"/>
    <w:rsid w:val="00C83A27"/>
    <w:rsid w:val="00C93381"/>
    <w:rsid w:val="00CA5ED7"/>
    <w:rsid w:val="00CA7AAE"/>
    <w:rsid w:val="00CC47D8"/>
    <w:rsid w:val="00CD3156"/>
    <w:rsid w:val="00CF5791"/>
    <w:rsid w:val="00D13D58"/>
    <w:rsid w:val="00D2459E"/>
    <w:rsid w:val="00D25854"/>
    <w:rsid w:val="00D31E53"/>
    <w:rsid w:val="00D3518B"/>
    <w:rsid w:val="00D62C15"/>
    <w:rsid w:val="00D865B0"/>
    <w:rsid w:val="00D968A1"/>
    <w:rsid w:val="00DC7470"/>
    <w:rsid w:val="00DD11D1"/>
    <w:rsid w:val="00DD1BA1"/>
    <w:rsid w:val="00DD3C91"/>
    <w:rsid w:val="00E067B2"/>
    <w:rsid w:val="00E11BA4"/>
    <w:rsid w:val="00E17CB9"/>
    <w:rsid w:val="00E630C4"/>
    <w:rsid w:val="00E638C0"/>
    <w:rsid w:val="00E7286E"/>
    <w:rsid w:val="00E90A94"/>
    <w:rsid w:val="00E91D0B"/>
    <w:rsid w:val="00EC387C"/>
    <w:rsid w:val="00ED34E9"/>
    <w:rsid w:val="00ED5F4E"/>
    <w:rsid w:val="00EE046D"/>
    <w:rsid w:val="00EE6B28"/>
    <w:rsid w:val="00EF5FAF"/>
    <w:rsid w:val="00F15D98"/>
    <w:rsid w:val="00F33DCD"/>
    <w:rsid w:val="00F52986"/>
    <w:rsid w:val="00F529E2"/>
    <w:rsid w:val="00F6241E"/>
    <w:rsid w:val="00F84FFA"/>
    <w:rsid w:val="00F97646"/>
    <w:rsid w:val="00FA2020"/>
    <w:rsid w:val="00FD6D95"/>
    <w:rsid w:val="00FF29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D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9422D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qFormat/>
    <w:locked/>
    <w:rsid w:val="009422D6"/>
    <w:rPr>
      <w:rFonts w:ascii="Calibri" w:eastAsia="Times New Roman" w:hAnsi="Calibri" w:cs="Calibri"/>
      <w:szCs w:val="20"/>
      <w:lang w:eastAsia="ru-RU"/>
    </w:rPr>
  </w:style>
  <w:style w:type="table" w:styleId="a3">
    <w:name w:val="Table Grid"/>
    <w:basedOn w:val="a1"/>
    <w:uiPriority w:val="39"/>
    <w:rsid w:val="00942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C420A"/>
    <w:pPr>
      <w:ind w:left="720"/>
      <w:contextualSpacing/>
    </w:pPr>
  </w:style>
  <w:style w:type="paragraph" w:customStyle="1" w:styleId="docdatadocyv52726bqiaagaaeyqcaaagiaiaaaprcqaabd8jaaaaaaaaaaaaaaaaaaaaaaaaaaaaaaaaaaaaaaaaaaaaaaaaaaaaaaaaaaaaaaaaaaaaaaaaaaaaaaaaaaaaaaaaaaaaaaaaaaaaaaaaaaaaaaaaaaaaaaaaaaaaaaaaaaaaaaaaaaaaaaaaaaaaaaaaaaaaaaaaaaaaaaaaaaaaaaaaaaaaaaaaaaaaaaaaaaaaaaaa">
    <w:name w:val="docdata;docy;v5;2726;bqiaagaaeyqcaaagiaiaaaprcqaabd8jaaaaaaaaaaaaaaaaaaaaaaaaaaaaaaaaaaaaaaaaaaaaaaaaaaaaaaaaaaaaaaaaaaaaaaaaaaaaaaaaaaaaaaaaaaaaaaaaaaaaaaaaaaaaaaaaaaaaaaaaaaaaaaaaaaaaaaaaaaaaaaaaaaaaaaaaaaaaaaaaaaaaaaaaaaaaaaaaaaaaaaaaaaaaaaaaaaaaaaaa"/>
    <w:basedOn w:val="a"/>
    <w:rsid w:val="00C80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
    <w:basedOn w:val="a"/>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72B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72B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D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9422D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qFormat/>
    <w:locked/>
    <w:rsid w:val="009422D6"/>
    <w:rPr>
      <w:rFonts w:ascii="Calibri" w:eastAsia="Times New Roman" w:hAnsi="Calibri" w:cs="Calibri"/>
      <w:szCs w:val="20"/>
      <w:lang w:eastAsia="ru-RU"/>
    </w:rPr>
  </w:style>
  <w:style w:type="table" w:styleId="a3">
    <w:name w:val="Table Grid"/>
    <w:basedOn w:val="a1"/>
    <w:uiPriority w:val="39"/>
    <w:rsid w:val="00942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C420A"/>
    <w:pPr>
      <w:ind w:left="720"/>
      <w:contextualSpacing/>
    </w:pPr>
  </w:style>
  <w:style w:type="paragraph" w:customStyle="1" w:styleId="docdatadocyv52726bqiaagaaeyqcaaagiaiaaaprcqaabd8jaaaaaaaaaaaaaaaaaaaaaaaaaaaaaaaaaaaaaaaaaaaaaaaaaaaaaaaaaaaaaaaaaaaaaaaaaaaaaaaaaaaaaaaaaaaaaaaaaaaaaaaaaaaaaaaaaaaaaaaaaaaaaaaaaaaaaaaaaaaaaaaaaaaaaaaaaaaaaaaaaaaaaaaaaaaaaaaaaaaaaaaaaaaaaaaaaaaaaaaa">
    <w:name w:val="docdata;docy;v5;2726;bqiaagaaeyqcaaagiaiaaaprcqaabd8jaaaaaaaaaaaaaaaaaaaaaaaaaaaaaaaaaaaaaaaaaaaaaaaaaaaaaaaaaaaaaaaaaaaaaaaaaaaaaaaaaaaaaaaaaaaaaaaaaaaaaaaaaaaaaaaaaaaaaaaaaaaaaaaaaaaaaaaaaaaaaaaaaaaaaaaaaaaaaaaaaaaaaaaaaaaaaaaaaaaaaaaaaaaaaaaaaaaaaaaa"/>
    <w:basedOn w:val="a"/>
    <w:rsid w:val="00C80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
    <w:basedOn w:val="a"/>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72B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72B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784939">
      <w:bodyDiv w:val="1"/>
      <w:marLeft w:val="0"/>
      <w:marRight w:val="0"/>
      <w:marTop w:val="0"/>
      <w:marBottom w:val="0"/>
      <w:divBdr>
        <w:top w:val="none" w:sz="0" w:space="0" w:color="auto"/>
        <w:left w:val="none" w:sz="0" w:space="0" w:color="auto"/>
        <w:bottom w:val="none" w:sz="0" w:space="0" w:color="auto"/>
        <w:right w:val="none" w:sz="0" w:space="0" w:color="auto"/>
      </w:divBdr>
    </w:div>
    <w:div w:id="1042559101">
      <w:bodyDiv w:val="1"/>
      <w:marLeft w:val="0"/>
      <w:marRight w:val="0"/>
      <w:marTop w:val="0"/>
      <w:marBottom w:val="0"/>
      <w:divBdr>
        <w:top w:val="none" w:sz="0" w:space="0" w:color="auto"/>
        <w:left w:val="none" w:sz="0" w:space="0" w:color="auto"/>
        <w:bottom w:val="none" w:sz="0" w:space="0" w:color="auto"/>
        <w:right w:val="none" w:sz="0" w:space="0" w:color="auto"/>
      </w:divBdr>
    </w:div>
    <w:div w:id="1268388763">
      <w:bodyDiv w:val="1"/>
      <w:marLeft w:val="0"/>
      <w:marRight w:val="0"/>
      <w:marTop w:val="0"/>
      <w:marBottom w:val="0"/>
      <w:divBdr>
        <w:top w:val="none" w:sz="0" w:space="0" w:color="auto"/>
        <w:left w:val="none" w:sz="0" w:space="0" w:color="auto"/>
        <w:bottom w:val="none" w:sz="0" w:space="0" w:color="auto"/>
        <w:right w:val="none" w:sz="0" w:space="0" w:color="auto"/>
      </w:divBdr>
    </w:div>
    <w:div w:id="1698459313">
      <w:bodyDiv w:val="1"/>
      <w:marLeft w:val="0"/>
      <w:marRight w:val="0"/>
      <w:marTop w:val="0"/>
      <w:marBottom w:val="0"/>
      <w:divBdr>
        <w:top w:val="none" w:sz="0" w:space="0" w:color="auto"/>
        <w:left w:val="none" w:sz="0" w:space="0" w:color="auto"/>
        <w:bottom w:val="none" w:sz="0" w:space="0" w:color="auto"/>
        <w:right w:val="none" w:sz="0" w:space="0" w:color="auto"/>
      </w:divBdr>
    </w:div>
    <w:div w:id="182820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769</TotalTime>
  <Pages>1</Pages>
  <Words>1425</Words>
  <Characters>8124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Admin9</dc:creator>
  <dc:description>DOC-MARKER-CJCI_8qPQvz3Oyuv86MT4w</dc:description>
  <cp:lastModifiedBy>User</cp:lastModifiedBy>
  <cp:revision>49</cp:revision>
  <cp:lastPrinted>2024-03-06T11:29:00Z</cp:lastPrinted>
  <dcterms:created xsi:type="dcterms:W3CDTF">2026-06-15T05:17:00Z</dcterms:created>
  <dcterms:modified xsi:type="dcterms:W3CDTF">2026-07-07T03:29:00Z</dcterms:modified>
</cp:coreProperties>
</file>