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518" w:rsidRPr="00D11B6F" w:rsidRDefault="006B0518" w:rsidP="006B0518">
      <w:pPr>
        <w:tabs>
          <w:tab w:val="left" w:pos="2895"/>
        </w:tabs>
        <w:rPr>
          <w:b/>
          <w:bCs/>
          <w:sz w:val="24"/>
          <w:szCs w:val="24"/>
        </w:rPr>
      </w:pPr>
      <w:bookmarkStart w:id="0" w:name="_Hlk25844496"/>
    </w:p>
    <w:p w:rsidR="006B0518" w:rsidRPr="00D11B6F" w:rsidRDefault="006B0518" w:rsidP="006B0518">
      <w:pPr>
        <w:widowControl/>
        <w:autoSpaceDE/>
        <w:autoSpaceDN/>
        <w:adjustRightInd/>
        <w:jc w:val="right"/>
        <w:rPr>
          <w:sz w:val="24"/>
          <w:szCs w:val="24"/>
        </w:rPr>
      </w:pPr>
      <w:r w:rsidRPr="00D11B6F">
        <w:rPr>
          <w:sz w:val="24"/>
          <w:szCs w:val="24"/>
        </w:rPr>
        <w:t>Приложение № 2</w:t>
      </w:r>
    </w:p>
    <w:p w:rsidR="006B0518" w:rsidRPr="00D11B6F" w:rsidRDefault="006B0518" w:rsidP="006B0518">
      <w:pPr>
        <w:widowControl/>
        <w:autoSpaceDE/>
        <w:autoSpaceDN/>
        <w:adjustRightInd/>
        <w:jc w:val="right"/>
        <w:rPr>
          <w:sz w:val="24"/>
          <w:szCs w:val="24"/>
        </w:rPr>
      </w:pPr>
      <w:r w:rsidRPr="00D11B6F">
        <w:rPr>
          <w:sz w:val="24"/>
          <w:szCs w:val="24"/>
        </w:rPr>
        <w:t xml:space="preserve"> к документации о проведении </w:t>
      </w:r>
    </w:p>
    <w:p w:rsidR="006B0518" w:rsidRPr="00D11B6F" w:rsidRDefault="006B0518" w:rsidP="006B0518">
      <w:pPr>
        <w:widowControl/>
        <w:autoSpaceDE/>
        <w:autoSpaceDN/>
        <w:adjustRightInd/>
        <w:jc w:val="right"/>
        <w:rPr>
          <w:sz w:val="24"/>
          <w:szCs w:val="24"/>
        </w:rPr>
      </w:pPr>
      <w:r w:rsidRPr="00D11B6F">
        <w:rPr>
          <w:sz w:val="24"/>
          <w:szCs w:val="24"/>
        </w:rPr>
        <w:t>запроса цен в электронной форме</w:t>
      </w:r>
    </w:p>
    <w:p w:rsidR="006B0518" w:rsidRPr="00D11B6F" w:rsidRDefault="006B0518" w:rsidP="006B0518">
      <w:pPr>
        <w:tabs>
          <w:tab w:val="left" w:pos="2895"/>
        </w:tabs>
        <w:jc w:val="center"/>
        <w:rPr>
          <w:b/>
          <w:bCs/>
          <w:sz w:val="24"/>
          <w:szCs w:val="24"/>
        </w:rPr>
      </w:pPr>
    </w:p>
    <w:p w:rsidR="006B0518" w:rsidRPr="00D11B6F" w:rsidRDefault="006B0518" w:rsidP="006B0518">
      <w:pPr>
        <w:tabs>
          <w:tab w:val="left" w:pos="2895"/>
        </w:tabs>
        <w:jc w:val="right"/>
        <w:rPr>
          <w:b/>
          <w:bCs/>
          <w:i/>
          <w:sz w:val="24"/>
          <w:szCs w:val="24"/>
        </w:rPr>
      </w:pPr>
      <w:r w:rsidRPr="00D11B6F">
        <w:rPr>
          <w:b/>
          <w:bCs/>
          <w:i/>
          <w:sz w:val="24"/>
          <w:szCs w:val="24"/>
        </w:rPr>
        <w:t>Проект договора</w:t>
      </w:r>
    </w:p>
    <w:p w:rsidR="006B0518" w:rsidRPr="00D11B6F" w:rsidRDefault="006B0518" w:rsidP="006B0518">
      <w:pPr>
        <w:tabs>
          <w:tab w:val="left" w:pos="2895"/>
        </w:tabs>
        <w:jc w:val="center"/>
        <w:rPr>
          <w:b/>
          <w:bCs/>
          <w:sz w:val="24"/>
          <w:szCs w:val="24"/>
        </w:rPr>
      </w:pPr>
      <w:r w:rsidRPr="00D11B6F">
        <w:rPr>
          <w:b/>
          <w:bCs/>
          <w:sz w:val="24"/>
          <w:szCs w:val="24"/>
        </w:rPr>
        <w:t>Договор № ________</w:t>
      </w:r>
    </w:p>
    <w:p w:rsidR="00B0679B" w:rsidRPr="00D11B6F" w:rsidRDefault="006B0518" w:rsidP="006B0518">
      <w:pPr>
        <w:jc w:val="center"/>
        <w:rPr>
          <w:b/>
          <w:sz w:val="24"/>
          <w:szCs w:val="24"/>
        </w:rPr>
      </w:pPr>
      <w:bookmarkStart w:id="1" w:name="_Hlk168298060"/>
      <w:r w:rsidRPr="00D11B6F">
        <w:rPr>
          <w:b/>
          <w:sz w:val="24"/>
          <w:szCs w:val="24"/>
        </w:rPr>
        <w:t xml:space="preserve">на поставку сульфат алюминия технического </w:t>
      </w:r>
    </w:p>
    <w:p w:rsidR="006B0518" w:rsidRPr="00D11B6F" w:rsidRDefault="006B0518" w:rsidP="006B0518">
      <w:pPr>
        <w:jc w:val="center"/>
        <w:rPr>
          <w:b/>
          <w:sz w:val="24"/>
          <w:szCs w:val="24"/>
        </w:rPr>
      </w:pPr>
      <w:r w:rsidRPr="00D11B6F">
        <w:rPr>
          <w:b/>
          <w:sz w:val="24"/>
          <w:szCs w:val="24"/>
        </w:rPr>
        <w:t>очищенного для нужд МУП «ВКС»</w:t>
      </w:r>
    </w:p>
    <w:p w:rsidR="006B0518" w:rsidRPr="00D11B6F" w:rsidRDefault="006B0518" w:rsidP="006B0518">
      <w:pPr>
        <w:tabs>
          <w:tab w:val="left" w:pos="2895"/>
        </w:tabs>
        <w:jc w:val="center"/>
        <w:rPr>
          <w:sz w:val="24"/>
          <w:szCs w:val="24"/>
        </w:rPr>
      </w:pPr>
    </w:p>
    <w:bookmarkEnd w:id="0"/>
    <w:bookmarkEnd w:id="1"/>
    <w:tbl>
      <w:tblPr>
        <w:tblW w:w="10903" w:type="dxa"/>
        <w:tblLook w:val="0000"/>
      </w:tblPr>
      <w:tblGrid>
        <w:gridCol w:w="5451"/>
        <w:gridCol w:w="5452"/>
      </w:tblGrid>
      <w:tr w:rsidR="006B0518" w:rsidRPr="00D11B6F" w:rsidTr="00C54092">
        <w:trPr>
          <w:trHeight w:val="276"/>
        </w:trPr>
        <w:tc>
          <w:tcPr>
            <w:tcW w:w="5451" w:type="dxa"/>
          </w:tcPr>
          <w:p w:rsidR="006B0518" w:rsidRPr="00D11B6F" w:rsidRDefault="006B0518" w:rsidP="00C54092">
            <w:pPr>
              <w:rPr>
                <w:sz w:val="24"/>
                <w:szCs w:val="24"/>
              </w:rPr>
            </w:pPr>
          </w:p>
          <w:p w:rsidR="006B0518" w:rsidRPr="00D11B6F" w:rsidRDefault="006B0518" w:rsidP="00C54092">
            <w:pPr>
              <w:rPr>
                <w:sz w:val="24"/>
                <w:szCs w:val="24"/>
                <w:lang w:val="en-US"/>
              </w:rPr>
            </w:pPr>
            <w:r w:rsidRPr="00D11B6F">
              <w:rPr>
                <w:sz w:val="24"/>
                <w:szCs w:val="24"/>
              </w:rPr>
              <w:t>г. Верхняя Салда</w:t>
            </w:r>
          </w:p>
        </w:tc>
        <w:tc>
          <w:tcPr>
            <w:tcW w:w="5452" w:type="dxa"/>
          </w:tcPr>
          <w:p w:rsidR="006B0518" w:rsidRPr="00D11B6F" w:rsidRDefault="006B0518" w:rsidP="00C54092">
            <w:pPr>
              <w:jc w:val="center"/>
              <w:rPr>
                <w:sz w:val="24"/>
                <w:szCs w:val="24"/>
              </w:rPr>
            </w:pPr>
            <w:r w:rsidRPr="00D11B6F">
              <w:rPr>
                <w:sz w:val="24"/>
                <w:szCs w:val="24"/>
              </w:rPr>
              <w:t xml:space="preserve">                                       </w:t>
            </w:r>
          </w:p>
          <w:p w:rsidR="006B0518" w:rsidRPr="00D11B6F" w:rsidRDefault="006B0518" w:rsidP="003932F0">
            <w:pPr>
              <w:rPr>
                <w:sz w:val="24"/>
                <w:szCs w:val="24"/>
              </w:rPr>
            </w:pPr>
            <w:r w:rsidRPr="00D11B6F">
              <w:rPr>
                <w:sz w:val="24"/>
                <w:szCs w:val="24"/>
              </w:rPr>
              <w:t xml:space="preserve">                 «___»___﻿‌‍‌__________ 202</w:t>
            </w:r>
            <w:r w:rsidR="00B0679B" w:rsidRPr="00D11B6F">
              <w:rPr>
                <w:sz w:val="24"/>
                <w:szCs w:val="24"/>
              </w:rPr>
              <w:t>6</w:t>
            </w:r>
            <w:r w:rsidRPr="00D11B6F">
              <w:rPr>
                <w:sz w:val="24"/>
                <w:szCs w:val="24"/>
              </w:rPr>
              <w:t> г.</w:t>
            </w:r>
          </w:p>
        </w:tc>
      </w:tr>
    </w:tbl>
    <w:p w:rsidR="006B0518" w:rsidRPr="00D11B6F" w:rsidRDefault="006B0518" w:rsidP="006B0518">
      <w:pPr>
        <w:widowControl/>
        <w:autoSpaceDE/>
        <w:autoSpaceDN/>
        <w:adjustRightInd/>
        <w:rPr>
          <w:sz w:val="24"/>
          <w:szCs w:val="24"/>
        </w:rPr>
      </w:pPr>
      <w:r w:rsidRPr="00D11B6F">
        <w:rPr>
          <w:sz w:val="24"/>
          <w:szCs w:val="24"/>
        </w:rPr>
        <w:t xml:space="preserve">          </w:t>
      </w:r>
    </w:p>
    <w:p w:rsidR="006B0518" w:rsidRPr="00D11B6F" w:rsidRDefault="006B0518" w:rsidP="006B0518">
      <w:pPr>
        <w:tabs>
          <w:tab w:val="left" w:pos="284"/>
        </w:tabs>
        <w:suppressAutoHyphens/>
        <w:spacing w:after="200" w:line="276" w:lineRule="auto"/>
        <w:ind w:firstLine="708"/>
        <w:jc w:val="both"/>
        <w:rPr>
          <w:sz w:val="24"/>
          <w:szCs w:val="24"/>
        </w:rPr>
      </w:pPr>
      <w:proofErr w:type="gramStart"/>
      <w:r w:rsidRPr="00D11B6F">
        <w:rPr>
          <w:sz w:val="24"/>
          <w:szCs w:val="24"/>
        </w:rPr>
        <w:t xml:space="preserve">Муниципальное унитарное предприятие Верхнесалдинского муниципального округа </w:t>
      </w:r>
      <w:r w:rsidR="003932F0" w:rsidRPr="00D11B6F">
        <w:rPr>
          <w:sz w:val="24"/>
          <w:szCs w:val="24"/>
        </w:rPr>
        <w:t>«</w:t>
      </w:r>
      <w:r w:rsidRPr="00D11B6F">
        <w:rPr>
          <w:sz w:val="24"/>
          <w:szCs w:val="24"/>
        </w:rPr>
        <w:t>Верхнесалдинские коммунальные системы</w:t>
      </w:r>
      <w:r w:rsidR="003932F0" w:rsidRPr="00D11B6F">
        <w:rPr>
          <w:sz w:val="24"/>
          <w:szCs w:val="24"/>
        </w:rPr>
        <w:t>»</w:t>
      </w:r>
      <w:r w:rsidRPr="00D11B6F">
        <w:rPr>
          <w:rFonts w:eastAsia="Arial"/>
          <w:color w:val="000000"/>
          <w:sz w:val="24"/>
          <w:szCs w:val="24"/>
          <w:lang w:eastAsia="ar-SA"/>
        </w:rPr>
        <w:t xml:space="preserve">, именуемое в дальнейшем </w:t>
      </w:r>
      <w:r w:rsidRPr="00D11B6F">
        <w:rPr>
          <w:color w:val="000000"/>
          <w:sz w:val="24"/>
          <w:szCs w:val="24"/>
          <w:lang w:eastAsia="ar-SA"/>
        </w:rPr>
        <w:t>«Заказчик»</w:t>
      </w:r>
      <w:r w:rsidRPr="00D11B6F">
        <w:rPr>
          <w:rFonts w:eastAsia="Arial"/>
          <w:color w:val="000000"/>
          <w:sz w:val="24"/>
          <w:szCs w:val="24"/>
          <w:lang w:eastAsia="ar-SA"/>
        </w:rPr>
        <w:t xml:space="preserve">, в лице </w:t>
      </w:r>
      <w:r w:rsidR="003932F0" w:rsidRPr="00D11B6F">
        <w:rPr>
          <w:sz w:val="24"/>
          <w:szCs w:val="24"/>
        </w:rPr>
        <w:t>____________________</w:t>
      </w:r>
      <w:r w:rsidRPr="00D11B6F">
        <w:rPr>
          <w:sz w:val="24"/>
          <w:szCs w:val="24"/>
        </w:rPr>
        <w:t xml:space="preserve">, </w:t>
      </w:r>
      <w:r w:rsidR="003932F0" w:rsidRPr="00D11B6F">
        <w:rPr>
          <w:sz w:val="24"/>
          <w:szCs w:val="24"/>
        </w:rPr>
        <w:t>_____________</w:t>
      </w:r>
      <w:r w:rsidRPr="00D11B6F">
        <w:rPr>
          <w:sz w:val="24"/>
          <w:szCs w:val="24"/>
        </w:rPr>
        <w:t xml:space="preserve">, </w:t>
      </w:r>
      <w:r w:rsidRPr="00D11B6F">
        <w:rPr>
          <w:color w:val="000000"/>
          <w:sz w:val="24"/>
          <w:szCs w:val="24"/>
          <w:lang w:eastAsia="ar-SA"/>
        </w:rPr>
        <w:t xml:space="preserve">с одной стороны </w:t>
      </w:r>
      <w:r w:rsidRPr="00D11B6F">
        <w:rPr>
          <w:rFonts w:eastAsia="Arial"/>
          <w:sz w:val="24"/>
          <w:szCs w:val="24"/>
        </w:rPr>
        <w:t>и ___________________________</w:t>
      </w:r>
      <w:r w:rsidRPr="00D11B6F">
        <w:rPr>
          <w:sz w:val="24"/>
          <w:szCs w:val="24"/>
        </w:rPr>
        <w:t>,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w:t>
      </w:r>
      <w:proofErr w:type="gramEnd"/>
      <w:r w:rsidRPr="00D11B6F">
        <w:rPr>
          <w:sz w:val="24"/>
          <w:szCs w:val="24"/>
        </w:rPr>
        <w:t xml:space="preserve">, услуг отдельными видами юридических лиц», на основании Положением о закупках товаров, работ и услуг, </w:t>
      </w:r>
      <w:r w:rsidRPr="00D11B6F">
        <w:rPr>
          <w:color w:val="000000"/>
          <w:sz w:val="24"/>
          <w:szCs w:val="24"/>
          <w:lang w:eastAsia="ar-SA"/>
        </w:rPr>
        <w:t xml:space="preserve">Протокола </w:t>
      </w:r>
      <w:r w:rsidR="00125527" w:rsidRPr="00D11B6F">
        <w:rPr>
          <w:color w:val="000000"/>
          <w:sz w:val="24"/>
          <w:szCs w:val="24"/>
          <w:lang w:eastAsia="ar-SA"/>
        </w:rPr>
        <w:t>_____</w:t>
      </w:r>
      <w:r w:rsidRPr="00D11B6F">
        <w:rPr>
          <w:color w:val="000000"/>
          <w:sz w:val="24"/>
          <w:szCs w:val="24"/>
          <w:lang w:eastAsia="ar-SA"/>
        </w:rPr>
        <w:t>№____  от «__»______202</w:t>
      </w:r>
      <w:r w:rsidR="00AE7158" w:rsidRPr="00D11B6F">
        <w:rPr>
          <w:color w:val="000000"/>
          <w:sz w:val="24"/>
          <w:szCs w:val="24"/>
          <w:lang w:eastAsia="ar-SA"/>
        </w:rPr>
        <w:t>6</w:t>
      </w:r>
      <w:r w:rsidRPr="00D11B6F">
        <w:rPr>
          <w:color w:val="000000"/>
          <w:sz w:val="24"/>
          <w:szCs w:val="24"/>
          <w:lang w:eastAsia="ar-SA"/>
        </w:rPr>
        <w:t xml:space="preserve"> г., </w:t>
      </w:r>
      <w:r w:rsidRPr="00D11B6F">
        <w:rPr>
          <w:sz w:val="24"/>
          <w:szCs w:val="24"/>
        </w:rPr>
        <w:t>заключили настоящий договор (далее – Договор) о нижеследующем:</w:t>
      </w:r>
    </w:p>
    <w:p w:rsidR="006B0518" w:rsidRPr="00D11B6F" w:rsidRDefault="006B0518" w:rsidP="006B0518">
      <w:pPr>
        <w:tabs>
          <w:tab w:val="left" w:pos="284"/>
        </w:tabs>
        <w:suppressAutoHyphens/>
        <w:spacing w:after="200" w:line="276" w:lineRule="auto"/>
        <w:ind w:firstLine="708"/>
        <w:jc w:val="center"/>
        <w:rPr>
          <w:rFonts w:eastAsia="SimSun"/>
          <w:bCs/>
          <w:sz w:val="24"/>
          <w:szCs w:val="24"/>
          <w:lang w:eastAsia="ar-SA"/>
        </w:rPr>
      </w:pPr>
      <w:r w:rsidRPr="00D11B6F">
        <w:rPr>
          <w:rFonts w:eastAsia="SimSun"/>
          <w:b/>
          <w:sz w:val="24"/>
          <w:szCs w:val="24"/>
          <w:lang w:eastAsia="ar-SA"/>
        </w:rPr>
        <w:t>1. Предмет договора</w:t>
      </w:r>
    </w:p>
    <w:p w:rsidR="006B0518" w:rsidRPr="00D11B6F" w:rsidRDefault="006B0518" w:rsidP="006B0518">
      <w:pPr>
        <w:tabs>
          <w:tab w:val="left" w:pos="2895"/>
        </w:tabs>
        <w:jc w:val="both"/>
        <w:rPr>
          <w:rFonts w:eastAsia="SimSun"/>
          <w:bCs/>
          <w:sz w:val="24"/>
          <w:szCs w:val="24"/>
          <w:lang w:eastAsia="ar-SA"/>
        </w:rPr>
      </w:pPr>
      <w:r w:rsidRPr="00D11B6F">
        <w:rPr>
          <w:rFonts w:eastAsia="SimSun"/>
          <w:bCs/>
          <w:sz w:val="24"/>
          <w:szCs w:val="24"/>
          <w:lang w:eastAsia="ar-SA"/>
        </w:rPr>
        <w:t>1.1. Поставщик</w:t>
      </w:r>
      <w:r w:rsidRPr="00D11B6F">
        <w:rPr>
          <w:rFonts w:eastAsia="SimSun"/>
          <w:sz w:val="24"/>
          <w:szCs w:val="24"/>
          <w:lang w:eastAsia="ar-SA"/>
        </w:rPr>
        <w:t xml:space="preserve"> обязуется поставить </w:t>
      </w:r>
      <w:r w:rsidRPr="00D11B6F">
        <w:rPr>
          <w:rFonts w:eastAsia="SimSun"/>
          <w:b/>
          <w:sz w:val="24"/>
          <w:szCs w:val="24"/>
          <w:lang w:eastAsia="ar-SA"/>
        </w:rPr>
        <w:t>сульфат алюминия технического очищенного</w:t>
      </w:r>
      <w:r w:rsidRPr="00D11B6F">
        <w:rPr>
          <w:rFonts w:eastAsia="SimSun"/>
          <w:sz w:val="24"/>
          <w:szCs w:val="24"/>
          <w:lang w:eastAsia="ar-SA"/>
        </w:rPr>
        <w:t xml:space="preserve"> для нужд МУП «ВКС» (далее – </w:t>
      </w:r>
      <w:r w:rsidRPr="00D11B6F">
        <w:rPr>
          <w:rFonts w:eastAsia="SimSun"/>
          <w:b/>
          <w:bCs/>
          <w:sz w:val="24"/>
          <w:szCs w:val="24"/>
          <w:lang w:eastAsia="ar-SA"/>
        </w:rPr>
        <w:t>Т</w:t>
      </w:r>
      <w:r w:rsidRPr="00D11B6F">
        <w:rPr>
          <w:b/>
          <w:bCs/>
          <w:sz w:val="24"/>
          <w:szCs w:val="24"/>
        </w:rPr>
        <w:t>овар</w:t>
      </w:r>
      <w:r w:rsidRPr="00D11B6F">
        <w:rPr>
          <w:b/>
          <w:sz w:val="24"/>
          <w:szCs w:val="24"/>
        </w:rPr>
        <w:t xml:space="preserve">) </w:t>
      </w:r>
      <w:r w:rsidRPr="00D11B6F">
        <w:rPr>
          <w:rFonts w:eastAsia="SimSun"/>
          <w:sz w:val="24"/>
          <w:szCs w:val="24"/>
          <w:lang w:eastAsia="ar-SA"/>
        </w:rPr>
        <w:t>согласно Спецификации (приложение № 1 к договору),</w:t>
      </w:r>
      <w:r w:rsidRPr="00D11B6F">
        <w:rPr>
          <w:rFonts w:eastAsia="SimSun"/>
          <w:bCs/>
          <w:sz w:val="24"/>
          <w:szCs w:val="24"/>
          <w:lang w:eastAsia="ar-SA"/>
        </w:rPr>
        <w:t xml:space="preserve"> а </w:t>
      </w:r>
      <w:r w:rsidRPr="00D11B6F">
        <w:rPr>
          <w:rFonts w:eastAsia="SimSun"/>
          <w:sz w:val="24"/>
          <w:szCs w:val="24"/>
          <w:lang w:eastAsia="ar-SA"/>
        </w:rPr>
        <w:t xml:space="preserve">Заказчик обязуется принять и оплатить Товар в соответствии с условиями договора. </w:t>
      </w:r>
    </w:p>
    <w:p w:rsidR="006B0518" w:rsidRPr="00D11B6F" w:rsidRDefault="006B0518" w:rsidP="006B0518">
      <w:pPr>
        <w:tabs>
          <w:tab w:val="left" w:pos="284"/>
          <w:tab w:val="left" w:pos="1260"/>
        </w:tabs>
        <w:suppressAutoHyphens/>
        <w:ind w:right="140"/>
        <w:jc w:val="both"/>
        <w:rPr>
          <w:rFonts w:eastAsia="SimSun"/>
          <w:bCs/>
          <w:sz w:val="24"/>
          <w:szCs w:val="24"/>
          <w:lang w:eastAsia="ar-SA"/>
        </w:rPr>
      </w:pPr>
      <w:r w:rsidRPr="00D11B6F">
        <w:rPr>
          <w:rFonts w:eastAsia="SimSun"/>
          <w:bCs/>
          <w:sz w:val="24"/>
          <w:szCs w:val="24"/>
          <w:lang w:eastAsia="ar-SA"/>
        </w:rPr>
        <w:t>1.2. Наименование, количество и иные характеристики поставляемого Товара указаны в</w:t>
      </w:r>
      <w:r w:rsidRPr="00D11B6F">
        <w:rPr>
          <w:rFonts w:eastAsia="SimSun"/>
          <w:bCs/>
          <w:sz w:val="24"/>
          <w:szCs w:val="24"/>
          <w:lang w:val="en-US" w:eastAsia="ar-SA"/>
        </w:rPr>
        <w:t> </w:t>
      </w:r>
      <w:r w:rsidRPr="00D11B6F">
        <w:rPr>
          <w:rFonts w:eastAsia="SimSun"/>
          <w:bCs/>
          <w:sz w:val="24"/>
          <w:szCs w:val="24"/>
          <w:lang w:eastAsia="ar-SA"/>
        </w:rPr>
        <w:t xml:space="preserve">Спецификации (приложение № 1). </w:t>
      </w:r>
    </w:p>
    <w:p w:rsidR="006B0518" w:rsidRPr="00D11B6F" w:rsidRDefault="006B0518" w:rsidP="006B0518">
      <w:pPr>
        <w:keepNext/>
        <w:shd w:val="clear" w:color="auto" w:fill="FFFFFF"/>
        <w:jc w:val="both"/>
        <w:textAlignment w:val="baseline"/>
        <w:rPr>
          <w:color w:val="0000FF"/>
          <w:sz w:val="24"/>
          <w:szCs w:val="24"/>
        </w:rPr>
      </w:pPr>
      <w:r w:rsidRPr="00D11B6F">
        <w:rPr>
          <w:sz w:val="24"/>
          <w:szCs w:val="24"/>
        </w:rPr>
        <w:t>1.3. Поставка Товара осуществляется Поставщиком в соответствии с законодательством Российской Федерации, требованиями нормативных правовых актов, устанавливающих требования к качеству такого вида Товара в соответствии с условиями Договора</w:t>
      </w:r>
      <w:r w:rsidRPr="00D11B6F">
        <w:rPr>
          <w:color w:val="FF0000"/>
          <w:sz w:val="24"/>
          <w:szCs w:val="24"/>
        </w:rPr>
        <w:t>.</w:t>
      </w:r>
      <w:r w:rsidRPr="00D11B6F">
        <w:rPr>
          <w:color w:val="0000FF"/>
          <w:sz w:val="24"/>
          <w:szCs w:val="24"/>
        </w:rPr>
        <w:t xml:space="preserve"> </w:t>
      </w:r>
    </w:p>
    <w:p w:rsidR="006B0518" w:rsidRPr="00D11B6F" w:rsidRDefault="006B0518" w:rsidP="006B0518">
      <w:pPr>
        <w:keepNext/>
        <w:shd w:val="clear" w:color="auto" w:fill="FFFFFF"/>
        <w:jc w:val="both"/>
        <w:textAlignment w:val="baseline"/>
        <w:rPr>
          <w:sz w:val="24"/>
          <w:szCs w:val="24"/>
        </w:rPr>
      </w:pPr>
    </w:p>
    <w:p w:rsidR="006B0518" w:rsidRPr="00D11B6F" w:rsidRDefault="006B0518" w:rsidP="006B0518">
      <w:pPr>
        <w:pStyle w:val="10"/>
        <w:spacing w:line="276" w:lineRule="auto"/>
        <w:ind w:left="360"/>
        <w:jc w:val="center"/>
        <w:rPr>
          <w:rFonts w:ascii="Times New Roman" w:hAnsi="Times New Roman" w:cs="Times New Roman"/>
          <w:b/>
          <w:sz w:val="24"/>
          <w:szCs w:val="24"/>
        </w:rPr>
      </w:pPr>
      <w:r w:rsidRPr="00D11B6F">
        <w:rPr>
          <w:rFonts w:ascii="Times New Roman" w:hAnsi="Times New Roman" w:cs="Times New Roman"/>
          <w:b/>
          <w:sz w:val="24"/>
          <w:szCs w:val="24"/>
        </w:rPr>
        <w:t>2.Цена договора, порядок расчета и срок оплаты</w:t>
      </w:r>
    </w:p>
    <w:p w:rsidR="006B0518" w:rsidRPr="00D11B6F" w:rsidRDefault="006B0518" w:rsidP="006B0518">
      <w:pPr>
        <w:jc w:val="both"/>
        <w:rPr>
          <w:sz w:val="24"/>
          <w:szCs w:val="24"/>
        </w:rPr>
      </w:pPr>
      <w:r w:rsidRPr="00D11B6F">
        <w:rPr>
          <w:sz w:val="24"/>
          <w:szCs w:val="24"/>
        </w:rPr>
        <w:t>2.1.</w:t>
      </w:r>
      <w:r w:rsidRPr="00D11B6F">
        <w:rPr>
          <w:bCs/>
          <w:sz w:val="24"/>
          <w:szCs w:val="24"/>
        </w:rPr>
        <w:t xml:space="preserve"> Цена договора составляет</w:t>
      </w:r>
      <w:proofErr w:type="gramStart"/>
      <w:r w:rsidRPr="00D11B6F">
        <w:rPr>
          <w:bCs/>
          <w:sz w:val="24"/>
          <w:szCs w:val="24"/>
        </w:rPr>
        <w:t xml:space="preserve"> _________(</w:t>
      </w:r>
      <w:r w:rsidRPr="00D11B6F">
        <w:rPr>
          <w:sz w:val="24"/>
          <w:szCs w:val="24"/>
        </w:rPr>
        <w:t xml:space="preserve">_____________) </w:t>
      </w:r>
      <w:proofErr w:type="gramEnd"/>
      <w:r w:rsidRPr="00D11B6F">
        <w:rPr>
          <w:sz w:val="24"/>
          <w:szCs w:val="24"/>
        </w:rPr>
        <w:t>руб. ___ коп.</w:t>
      </w:r>
      <w:r w:rsidRPr="00D11B6F">
        <w:rPr>
          <w:bCs/>
          <w:sz w:val="24"/>
          <w:szCs w:val="24"/>
        </w:rPr>
        <w:t xml:space="preserve">, в том числе НДС </w:t>
      </w:r>
      <w:r w:rsidR="00180DC9" w:rsidRPr="00D11B6F">
        <w:rPr>
          <w:bCs/>
          <w:sz w:val="24"/>
          <w:szCs w:val="24"/>
        </w:rPr>
        <w:t>__</w:t>
      </w:r>
      <w:r w:rsidRPr="00D11B6F">
        <w:rPr>
          <w:bCs/>
          <w:sz w:val="24"/>
          <w:szCs w:val="24"/>
        </w:rPr>
        <w:t xml:space="preserve"> процентов - </w:t>
      </w:r>
      <w:proofErr w:type="spellStart"/>
      <w:r w:rsidRPr="00D11B6F">
        <w:rPr>
          <w:bCs/>
          <w:sz w:val="24"/>
          <w:szCs w:val="24"/>
        </w:rPr>
        <w:t>___руб</w:t>
      </w:r>
      <w:proofErr w:type="spellEnd"/>
      <w:r w:rsidRPr="00D11B6F">
        <w:rPr>
          <w:bCs/>
          <w:sz w:val="24"/>
          <w:szCs w:val="24"/>
        </w:rPr>
        <w:t>. ___ коп./ Без НДС</w:t>
      </w:r>
      <w:proofErr w:type="gramStart"/>
      <w:r w:rsidRPr="00D11B6F">
        <w:rPr>
          <w:bCs/>
          <w:sz w:val="24"/>
          <w:szCs w:val="24"/>
        </w:rPr>
        <w:t>.</w:t>
      </w:r>
      <w:proofErr w:type="gramEnd"/>
      <w:r w:rsidRPr="00D11B6F">
        <w:rPr>
          <w:sz w:val="24"/>
          <w:szCs w:val="24"/>
        </w:rPr>
        <w:t xml:space="preserve"> </w:t>
      </w:r>
      <w:r w:rsidRPr="00D11B6F">
        <w:rPr>
          <w:bCs/>
          <w:i/>
          <w:sz w:val="24"/>
          <w:szCs w:val="24"/>
        </w:rPr>
        <w:t>(</w:t>
      </w:r>
      <w:proofErr w:type="gramStart"/>
      <w:r w:rsidRPr="00D11B6F">
        <w:rPr>
          <w:bCs/>
          <w:i/>
          <w:sz w:val="24"/>
          <w:szCs w:val="24"/>
        </w:rPr>
        <w:t>в</w:t>
      </w:r>
      <w:proofErr w:type="gramEnd"/>
      <w:r w:rsidRPr="00D11B6F">
        <w:rPr>
          <w:bCs/>
          <w:i/>
          <w:sz w:val="24"/>
          <w:szCs w:val="24"/>
        </w:rPr>
        <w:t xml:space="preserve"> случае, если Поставщик не является плательщиком НДС, слова «в т.ч. НДС» заменяются на слова «НДС не облагается» на основании главы 26.2.Налогового кодекса Российской Федерации.).</w:t>
      </w:r>
    </w:p>
    <w:p w:rsidR="006B0518" w:rsidRPr="00D11B6F" w:rsidRDefault="006B0518" w:rsidP="006B0518">
      <w:pPr>
        <w:tabs>
          <w:tab w:val="left" w:pos="0"/>
          <w:tab w:val="left" w:pos="1134"/>
        </w:tabs>
        <w:ind w:right="140"/>
        <w:jc w:val="both"/>
        <w:rPr>
          <w:sz w:val="24"/>
          <w:szCs w:val="24"/>
        </w:rPr>
      </w:pPr>
      <w:proofErr w:type="gramStart"/>
      <w:r w:rsidRPr="00D11B6F">
        <w:rPr>
          <w:sz w:val="24"/>
          <w:szCs w:val="24"/>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производится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w:t>
      </w:r>
      <w:proofErr w:type="gramEnd"/>
      <w:r w:rsidRPr="00D11B6F">
        <w:rPr>
          <w:sz w:val="24"/>
          <w:szCs w:val="24"/>
        </w:rPr>
        <w:t xml:space="preserve"> Федерации, </w:t>
      </w:r>
      <w:proofErr w:type="gramStart"/>
      <w:r w:rsidRPr="00D11B6F">
        <w:rPr>
          <w:sz w:val="24"/>
          <w:szCs w:val="24"/>
        </w:rPr>
        <w:t>связанных</w:t>
      </w:r>
      <w:proofErr w:type="gramEnd"/>
      <w:r w:rsidRPr="00D11B6F">
        <w:rPr>
          <w:sz w:val="24"/>
          <w:szCs w:val="24"/>
        </w:rPr>
        <w:t xml:space="preserve"> с оплатой договора.</w:t>
      </w:r>
    </w:p>
    <w:p w:rsidR="006B0518" w:rsidRPr="00D11B6F" w:rsidRDefault="006B0518" w:rsidP="006B0518">
      <w:pPr>
        <w:tabs>
          <w:tab w:val="left" w:pos="0"/>
          <w:tab w:val="left" w:pos="1134"/>
        </w:tabs>
        <w:jc w:val="both"/>
        <w:rPr>
          <w:rFonts w:eastAsia="Calibri"/>
          <w:sz w:val="24"/>
          <w:szCs w:val="24"/>
          <w:shd w:val="clear" w:color="auto" w:fill="FFFFFF"/>
        </w:rPr>
      </w:pPr>
      <w:r w:rsidRPr="00D11B6F">
        <w:rPr>
          <w:sz w:val="24"/>
          <w:szCs w:val="24"/>
        </w:rPr>
        <w:t xml:space="preserve">2.2. </w:t>
      </w:r>
      <w:proofErr w:type="gramStart"/>
      <w:r w:rsidRPr="00D11B6F">
        <w:rPr>
          <w:rFonts w:eastAsia="Calibri"/>
          <w:sz w:val="24"/>
          <w:szCs w:val="24"/>
          <w:shd w:val="clear" w:color="auto" w:fill="FFFFFF"/>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w:t>
      </w:r>
      <w:r w:rsidRPr="00D11B6F">
        <w:rPr>
          <w:rFonts w:eastAsia="Calibri"/>
          <w:sz w:val="24"/>
          <w:szCs w:val="24"/>
          <w:shd w:val="clear" w:color="auto" w:fill="FFFFFF"/>
        </w:rPr>
        <w:lastRenderedPageBreak/>
        <w:t>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w:t>
      </w:r>
      <w:r w:rsidR="00744F8C" w:rsidRPr="00D11B6F">
        <w:rPr>
          <w:rFonts w:eastAsia="Calibri"/>
          <w:sz w:val="24"/>
          <w:szCs w:val="24"/>
          <w:shd w:val="clear" w:color="auto" w:fill="FFFFFF"/>
        </w:rPr>
        <w:t>ладе П</w:t>
      </w:r>
      <w:r w:rsidRPr="00D11B6F">
        <w:rPr>
          <w:rFonts w:eastAsia="Calibri"/>
          <w:sz w:val="24"/>
          <w:szCs w:val="24"/>
          <w:shd w:val="clear" w:color="auto" w:fill="FFFFFF"/>
        </w:rPr>
        <w:t>оставщика, стоимость погрузочно-разгрузочных</w:t>
      </w:r>
      <w:proofErr w:type="gramEnd"/>
      <w:r w:rsidRPr="00D11B6F">
        <w:rPr>
          <w:rFonts w:eastAsia="Calibri"/>
          <w:sz w:val="24"/>
          <w:szCs w:val="24"/>
          <w:shd w:val="clear" w:color="auto" w:fill="FFFFFF"/>
        </w:rPr>
        <w:t xml:space="preserve"> </w:t>
      </w:r>
      <w:proofErr w:type="gramStart"/>
      <w:r w:rsidRPr="00D11B6F">
        <w:rPr>
          <w:rFonts w:eastAsia="Calibri"/>
          <w:sz w:val="24"/>
          <w:szCs w:val="24"/>
          <w:shd w:val="clear" w:color="auto" w:fill="FFFFFF"/>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p w:rsidR="006B0518" w:rsidRPr="00D11B6F" w:rsidRDefault="006B0518" w:rsidP="006B0518">
      <w:pPr>
        <w:pStyle w:val="Style74"/>
        <w:widowControl/>
        <w:tabs>
          <w:tab w:val="left" w:pos="1134"/>
        </w:tabs>
        <w:spacing w:line="240" w:lineRule="auto"/>
        <w:ind w:firstLine="0"/>
      </w:pPr>
      <w:r w:rsidRPr="00D11B6F">
        <w:t xml:space="preserve">2.3. </w:t>
      </w:r>
      <w:r w:rsidRPr="00D11B6F">
        <w:rPr>
          <w:rStyle w:val="FontStyle120"/>
        </w:rPr>
        <w:t>Оплата товара осуществляется в российских рублях. Датой платежа является дата списания денежных сре</w:t>
      </w:r>
      <w:proofErr w:type="gramStart"/>
      <w:r w:rsidRPr="00D11B6F">
        <w:rPr>
          <w:rStyle w:val="FontStyle120"/>
        </w:rPr>
        <w:t>дств с р</w:t>
      </w:r>
      <w:proofErr w:type="gramEnd"/>
      <w:r w:rsidRPr="00D11B6F">
        <w:rPr>
          <w:rStyle w:val="FontStyle120"/>
        </w:rPr>
        <w:t xml:space="preserve">асчетного счета </w:t>
      </w:r>
      <w:r w:rsidRPr="00D11B6F">
        <w:t>Заказчика</w:t>
      </w:r>
      <w:r w:rsidRPr="00D11B6F">
        <w:rPr>
          <w:rStyle w:val="FontStyle120"/>
        </w:rPr>
        <w:t xml:space="preserve">. </w:t>
      </w:r>
    </w:p>
    <w:p w:rsidR="006B0518" w:rsidRPr="00D11B6F" w:rsidRDefault="006B0518" w:rsidP="006B0518">
      <w:pPr>
        <w:tabs>
          <w:tab w:val="left" w:pos="1260"/>
        </w:tabs>
        <w:ind w:right="140"/>
        <w:jc w:val="both"/>
        <w:rPr>
          <w:sz w:val="24"/>
          <w:szCs w:val="24"/>
        </w:rPr>
      </w:pPr>
      <w:r w:rsidRPr="00D11B6F">
        <w:rPr>
          <w:sz w:val="24"/>
          <w:szCs w:val="24"/>
        </w:rPr>
        <w:t>Источник финансирования настоящего договора – собственные средства.</w:t>
      </w:r>
    </w:p>
    <w:p w:rsidR="006B0518" w:rsidRPr="00D11B6F" w:rsidRDefault="006B0518" w:rsidP="006B0518">
      <w:pPr>
        <w:jc w:val="both"/>
        <w:rPr>
          <w:color w:val="FF0000"/>
          <w:sz w:val="24"/>
          <w:szCs w:val="24"/>
        </w:rPr>
      </w:pPr>
      <w:r w:rsidRPr="00D11B6F">
        <w:rPr>
          <w:sz w:val="24"/>
          <w:szCs w:val="24"/>
        </w:rPr>
        <w:t xml:space="preserve">2.4. </w:t>
      </w:r>
      <w:r w:rsidRPr="00D11B6F">
        <w:rPr>
          <w:color w:val="000000" w:themeColor="text1"/>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D11B6F">
        <w:rPr>
          <w:b/>
          <w:color w:val="000000" w:themeColor="text1"/>
          <w:sz w:val="24"/>
          <w:szCs w:val="24"/>
        </w:rPr>
        <w:t xml:space="preserve">в течение </w:t>
      </w:r>
      <w:r w:rsidR="00C110C8" w:rsidRPr="00D11B6F">
        <w:rPr>
          <w:b/>
          <w:color w:val="000000" w:themeColor="text1"/>
          <w:sz w:val="24"/>
          <w:szCs w:val="24"/>
        </w:rPr>
        <w:t xml:space="preserve">7 </w:t>
      </w:r>
      <w:r w:rsidR="005E62C4" w:rsidRPr="00D11B6F">
        <w:rPr>
          <w:b/>
          <w:color w:val="000000" w:themeColor="text1"/>
          <w:sz w:val="24"/>
          <w:szCs w:val="24"/>
        </w:rPr>
        <w:t>(</w:t>
      </w:r>
      <w:r w:rsidR="00C110C8" w:rsidRPr="00D11B6F">
        <w:rPr>
          <w:b/>
          <w:color w:val="000000" w:themeColor="text1"/>
          <w:sz w:val="24"/>
          <w:szCs w:val="24"/>
        </w:rPr>
        <w:t>семи</w:t>
      </w:r>
      <w:r w:rsidRPr="00D11B6F">
        <w:rPr>
          <w:b/>
          <w:color w:val="000000" w:themeColor="text1"/>
          <w:sz w:val="24"/>
          <w:szCs w:val="24"/>
        </w:rPr>
        <w:t xml:space="preserve">) рабочих дней </w:t>
      </w:r>
      <w:proofErr w:type="gramStart"/>
      <w:r w:rsidRPr="00D11B6F">
        <w:rPr>
          <w:color w:val="000000" w:themeColor="text1"/>
          <w:sz w:val="24"/>
          <w:szCs w:val="24"/>
        </w:rPr>
        <w:t>с даты приемки</w:t>
      </w:r>
      <w:proofErr w:type="gramEnd"/>
      <w:r w:rsidRPr="00D11B6F">
        <w:rPr>
          <w:color w:val="000000" w:themeColor="text1"/>
          <w:sz w:val="24"/>
          <w:szCs w:val="24"/>
        </w:rPr>
        <w:t xml:space="preserve"> товара и подписания Заказчиком, документов, подтверждающих сдачу-приемку поставленного товара.</w:t>
      </w:r>
    </w:p>
    <w:p w:rsidR="006B0518" w:rsidRPr="00D11B6F" w:rsidRDefault="006B0518" w:rsidP="006B0518">
      <w:pPr>
        <w:ind w:right="140"/>
        <w:jc w:val="both"/>
        <w:rPr>
          <w:sz w:val="24"/>
          <w:szCs w:val="24"/>
        </w:rPr>
      </w:pPr>
      <w:r w:rsidRPr="00D11B6F">
        <w:rPr>
          <w:sz w:val="24"/>
          <w:szCs w:val="24"/>
        </w:rPr>
        <w:t>2.5.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6B0518" w:rsidRPr="00D11B6F" w:rsidRDefault="006B0518" w:rsidP="006B0518">
      <w:pPr>
        <w:tabs>
          <w:tab w:val="left" w:pos="0"/>
          <w:tab w:val="left" w:pos="567"/>
        </w:tabs>
        <w:ind w:right="140"/>
        <w:jc w:val="both"/>
        <w:rPr>
          <w:sz w:val="24"/>
          <w:szCs w:val="24"/>
        </w:rPr>
      </w:pPr>
      <w:r w:rsidRPr="00D11B6F">
        <w:rPr>
          <w:sz w:val="24"/>
          <w:szCs w:val="24"/>
        </w:rPr>
        <w:t>2.6. Заказчик по согласованию с Поставщиком в ходе исполнения договора вправе изменить не более чем на</w:t>
      </w:r>
      <w:r w:rsidR="003932F0" w:rsidRPr="00D11B6F">
        <w:rPr>
          <w:sz w:val="24"/>
          <w:szCs w:val="24"/>
        </w:rPr>
        <w:t xml:space="preserve"> 30</w:t>
      </w:r>
      <w:r w:rsidRPr="00D11B6F">
        <w:rPr>
          <w:sz w:val="24"/>
          <w:szCs w:val="24"/>
        </w:rPr>
        <w:t xml:space="preserve"> процентов предусмотренное договором количество Товаров при изменении потребности в Товарах, на поставку которых заключен договор. </w:t>
      </w:r>
      <w:proofErr w:type="gramStart"/>
      <w:r w:rsidRPr="00D11B6F">
        <w:rPr>
          <w:sz w:val="24"/>
          <w:szCs w:val="24"/>
        </w:rPr>
        <w:t xml:space="preserve">При поставке дополнительного количества таких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w:t>
      </w:r>
      <w:r w:rsidR="003932F0" w:rsidRPr="00D11B6F">
        <w:rPr>
          <w:sz w:val="24"/>
          <w:szCs w:val="24"/>
        </w:rPr>
        <w:t>3</w:t>
      </w:r>
      <w:r w:rsidRPr="00D11B6F">
        <w:rPr>
          <w:sz w:val="24"/>
          <w:szCs w:val="24"/>
        </w:rPr>
        <w:t>0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w:t>
      </w:r>
      <w:proofErr w:type="gramEnd"/>
    </w:p>
    <w:p w:rsidR="006B0518" w:rsidRPr="00D11B6F" w:rsidRDefault="006B0518" w:rsidP="006B0518">
      <w:pPr>
        <w:tabs>
          <w:tab w:val="left" w:pos="0"/>
          <w:tab w:val="left" w:pos="567"/>
        </w:tabs>
        <w:ind w:right="140"/>
        <w:jc w:val="both"/>
        <w:rPr>
          <w:sz w:val="24"/>
          <w:szCs w:val="24"/>
        </w:rPr>
      </w:pPr>
      <w:r w:rsidRPr="00D11B6F">
        <w:rPr>
          <w:sz w:val="24"/>
          <w:szCs w:val="24"/>
        </w:rPr>
        <w:t>2.7. Заказчик не несет обязанности выбирать полный объём</w:t>
      </w:r>
      <w:r w:rsidR="00531920" w:rsidRPr="00D11B6F">
        <w:rPr>
          <w:sz w:val="24"/>
          <w:szCs w:val="24"/>
        </w:rPr>
        <w:t xml:space="preserve"> товара</w:t>
      </w:r>
      <w:r w:rsidRPr="00D11B6F">
        <w:rPr>
          <w:sz w:val="24"/>
          <w:szCs w:val="24"/>
        </w:rPr>
        <w:t xml:space="preserve"> по данному договору.</w:t>
      </w:r>
    </w:p>
    <w:p w:rsidR="006B0518" w:rsidRPr="00D11B6F" w:rsidRDefault="006B0518" w:rsidP="006B0518">
      <w:pPr>
        <w:keepNext/>
        <w:tabs>
          <w:tab w:val="num" w:pos="0"/>
        </w:tabs>
        <w:jc w:val="both"/>
        <w:rPr>
          <w:sz w:val="24"/>
          <w:szCs w:val="24"/>
        </w:rPr>
      </w:pPr>
      <w:r w:rsidRPr="00D11B6F">
        <w:rPr>
          <w:sz w:val="24"/>
          <w:szCs w:val="24"/>
        </w:rPr>
        <w:t xml:space="preserve">  </w:t>
      </w:r>
    </w:p>
    <w:p w:rsidR="006B0518" w:rsidRPr="00D11B6F" w:rsidRDefault="006B0518" w:rsidP="006B0518">
      <w:pPr>
        <w:pStyle w:val="10"/>
        <w:numPr>
          <w:ilvl w:val="0"/>
          <w:numId w:val="3"/>
        </w:numPr>
        <w:suppressAutoHyphens w:val="0"/>
        <w:spacing w:line="276" w:lineRule="auto"/>
        <w:jc w:val="center"/>
        <w:rPr>
          <w:rFonts w:ascii="Times New Roman" w:hAnsi="Times New Roman" w:cs="Times New Roman"/>
          <w:b/>
          <w:sz w:val="24"/>
          <w:szCs w:val="24"/>
        </w:rPr>
      </w:pPr>
      <w:r w:rsidRPr="00D11B6F">
        <w:rPr>
          <w:rFonts w:ascii="Times New Roman" w:hAnsi="Times New Roman" w:cs="Times New Roman"/>
          <w:b/>
          <w:sz w:val="24"/>
          <w:szCs w:val="24"/>
        </w:rPr>
        <w:t>Место</w:t>
      </w:r>
      <w:r w:rsidR="00744F8C" w:rsidRPr="00D11B6F">
        <w:rPr>
          <w:rFonts w:ascii="Times New Roman" w:hAnsi="Times New Roman" w:cs="Times New Roman"/>
          <w:b/>
          <w:sz w:val="24"/>
          <w:szCs w:val="24"/>
        </w:rPr>
        <w:t>, срок</w:t>
      </w:r>
      <w:r w:rsidRPr="00D11B6F">
        <w:rPr>
          <w:rFonts w:ascii="Times New Roman" w:hAnsi="Times New Roman" w:cs="Times New Roman"/>
          <w:b/>
          <w:sz w:val="24"/>
          <w:szCs w:val="24"/>
        </w:rPr>
        <w:t xml:space="preserve"> и порядок поставки Товара</w:t>
      </w:r>
    </w:p>
    <w:p w:rsidR="00744F8C" w:rsidRPr="00D11B6F" w:rsidRDefault="00744F8C" w:rsidP="00744F8C">
      <w:pPr>
        <w:pStyle w:val="10"/>
        <w:suppressAutoHyphens w:val="0"/>
        <w:spacing w:line="276" w:lineRule="auto"/>
        <w:ind w:left="360"/>
        <w:rPr>
          <w:rFonts w:ascii="Times New Roman" w:hAnsi="Times New Roman" w:cs="Times New Roman"/>
          <w:b/>
          <w:sz w:val="24"/>
          <w:szCs w:val="24"/>
        </w:rPr>
      </w:pPr>
    </w:p>
    <w:p w:rsidR="00D11B6F" w:rsidRPr="00D11B6F" w:rsidRDefault="006B0518" w:rsidP="00D11B6F">
      <w:pPr>
        <w:spacing w:line="245" w:lineRule="auto"/>
        <w:jc w:val="both"/>
        <w:rPr>
          <w:bCs/>
          <w:sz w:val="24"/>
          <w:szCs w:val="24"/>
        </w:rPr>
      </w:pPr>
      <w:r w:rsidRPr="00D11B6F">
        <w:rPr>
          <w:color w:val="000000"/>
          <w:sz w:val="24"/>
          <w:szCs w:val="24"/>
          <w:lang w:eastAsia="ar-SA"/>
        </w:rPr>
        <w:t>3.1</w:t>
      </w:r>
      <w:r w:rsidRPr="00D11B6F">
        <w:rPr>
          <w:b/>
          <w:color w:val="000000"/>
          <w:sz w:val="24"/>
          <w:szCs w:val="24"/>
          <w:lang w:eastAsia="ar-SA"/>
        </w:rPr>
        <w:t xml:space="preserve">. </w:t>
      </w:r>
      <w:r w:rsidR="00D11B6F" w:rsidRPr="00D11B6F">
        <w:rPr>
          <w:b/>
          <w:sz w:val="24"/>
          <w:szCs w:val="24"/>
        </w:rPr>
        <w:t xml:space="preserve">Место поставки: </w:t>
      </w:r>
      <w:r w:rsidR="00D11B6F" w:rsidRPr="00D11B6F">
        <w:rPr>
          <w:color w:val="151515"/>
          <w:sz w:val="24"/>
          <w:szCs w:val="24"/>
          <w:shd w:val="clear" w:color="auto" w:fill="FFFFFF"/>
        </w:rPr>
        <w:t>624760, Свердловская область, город Верхняя Салда, ул. Совхозная, 42А (участок фильтровальной станции)</w:t>
      </w:r>
    </w:p>
    <w:p w:rsidR="00D11B6F" w:rsidRPr="00D11B6F" w:rsidRDefault="00D11B6F" w:rsidP="00D11B6F">
      <w:pPr>
        <w:spacing w:line="245" w:lineRule="auto"/>
        <w:jc w:val="both"/>
        <w:rPr>
          <w:sz w:val="24"/>
          <w:szCs w:val="24"/>
          <w:lang w:eastAsia="ar-SA"/>
        </w:rPr>
      </w:pPr>
      <w:r w:rsidRPr="00D11B6F">
        <w:rPr>
          <w:sz w:val="24"/>
          <w:szCs w:val="24"/>
        </w:rPr>
        <w:t>3.2.</w:t>
      </w:r>
      <w:r w:rsidRPr="00D11B6F">
        <w:rPr>
          <w:b/>
          <w:sz w:val="24"/>
          <w:szCs w:val="24"/>
        </w:rPr>
        <w:t xml:space="preserve">Срок и условия поставки Товара: </w:t>
      </w:r>
      <w:r w:rsidRPr="00D11B6F">
        <w:rPr>
          <w:sz w:val="24"/>
          <w:szCs w:val="24"/>
          <w:lang w:eastAsia="ar-SA"/>
        </w:rPr>
        <w:t>с момента заключения договора по 01.10.2026 г.</w:t>
      </w:r>
    </w:p>
    <w:p w:rsidR="00D11B6F" w:rsidRPr="00D11B6F" w:rsidRDefault="00D11B6F" w:rsidP="00D11B6F">
      <w:pPr>
        <w:spacing w:line="245" w:lineRule="auto"/>
        <w:jc w:val="both"/>
        <w:rPr>
          <w:sz w:val="24"/>
          <w:szCs w:val="24"/>
          <w:lang w:eastAsia="ar-SA"/>
        </w:rPr>
      </w:pPr>
      <w:r w:rsidRPr="00D11B6F">
        <w:rPr>
          <w:sz w:val="24"/>
          <w:szCs w:val="24"/>
          <w:lang w:eastAsia="ar-SA"/>
        </w:rPr>
        <w:t xml:space="preserve">Поставка товара осуществляется в рабочие дни Заказчика с 08 ч. 00 мин. до 17 .00 мин. </w:t>
      </w:r>
    </w:p>
    <w:p w:rsidR="00D11B6F" w:rsidRPr="00D11B6F" w:rsidRDefault="00D11B6F" w:rsidP="00D11B6F">
      <w:pPr>
        <w:spacing w:line="245" w:lineRule="auto"/>
        <w:jc w:val="both"/>
        <w:rPr>
          <w:sz w:val="24"/>
          <w:szCs w:val="24"/>
          <w:lang w:eastAsia="ar-SA"/>
        </w:rPr>
      </w:pPr>
      <w:r w:rsidRPr="00D11B6F">
        <w:rPr>
          <w:sz w:val="24"/>
          <w:szCs w:val="24"/>
          <w:lang w:eastAsia="ar-SA"/>
        </w:rPr>
        <w:t>Товар поставляется в соответствии с направленной заявкой, которую Заказчик направляет Поставщику по электронной почте. С момента направления заявки, товар поставляется в течени</w:t>
      </w:r>
      <w:proofErr w:type="gramStart"/>
      <w:r w:rsidRPr="00D11B6F">
        <w:rPr>
          <w:sz w:val="24"/>
          <w:szCs w:val="24"/>
          <w:lang w:eastAsia="ar-SA"/>
        </w:rPr>
        <w:t>и</w:t>
      </w:r>
      <w:proofErr w:type="gramEnd"/>
      <w:r w:rsidRPr="00D11B6F">
        <w:rPr>
          <w:sz w:val="24"/>
          <w:szCs w:val="24"/>
          <w:lang w:eastAsia="ar-SA"/>
        </w:rPr>
        <w:t xml:space="preserve"> 5 (пяти) календарных дней с даты получения заявки, либо в дату, которая указана в самой заявке. </w:t>
      </w:r>
    </w:p>
    <w:p w:rsidR="00D11B6F" w:rsidRPr="00D11B6F" w:rsidRDefault="00D11B6F" w:rsidP="00D11B6F">
      <w:pPr>
        <w:spacing w:line="245" w:lineRule="auto"/>
        <w:jc w:val="both"/>
        <w:rPr>
          <w:sz w:val="24"/>
          <w:szCs w:val="24"/>
          <w:lang w:eastAsia="ar-SA"/>
        </w:rPr>
      </w:pPr>
      <w:r w:rsidRPr="00D11B6F">
        <w:rPr>
          <w:sz w:val="24"/>
          <w:szCs w:val="24"/>
          <w:lang w:eastAsia="ar-SA"/>
        </w:rPr>
        <w:t xml:space="preserve">Поставщик не позднее, чем за 1 рабочий день до предполагаемой даты поставки партии товара информирует Заказчика о дате поставки. </w:t>
      </w:r>
    </w:p>
    <w:p w:rsidR="006B0518" w:rsidRPr="00D11B6F" w:rsidRDefault="006B0518" w:rsidP="003932F0">
      <w:pPr>
        <w:tabs>
          <w:tab w:val="left" w:pos="284"/>
        </w:tabs>
        <w:suppressAutoHyphens/>
        <w:jc w:val="both"/>
        <w:rPr>
          <w:sz w:val="24"/>
          <w:szCs w:val="24"/>
        </w:rPr>
      </w:pPr>
      <w:r w:rsidRPr="00D11B6F">
        <w:rPr>
          <w:sz w:val="24"/>
          <w:szCs w:val="24"/>
        </w:rPr>
        <w:t>3.3. Заявка на партию товара оформляется уполномоченным лицом Заказчика (далее «Заявка») и отправляется Поставщику в рабочие дни посредством факсимильной связи или по адресу электронной почты, указанным в разделе 1</w:t>
      </w:r>
      <w:r w:rsidR="003932F0" w:rsidRPr="00D11B6F">
        <w:rPr>
          <w:sz w:val="24"/>
          <w:szCs w:val="24"/>
        </w:rPr>
        <w:t>4</w:t>
      </w:r>
      <w:r w:rsidRPr="00D11B6F">
        <w:rPr>
          <w:sz w:val="24"/>
          <w:szCs w:val="24"/>
        </w:rPr>
        <w:t xml:space="preserve"> настоящего договора. Доказательством получения Поставщиком заявки является отчет сервера отправителя о доставке сообщения или отчет факсового аппарата, содержащий дату и время отправки.</w:t>
      </w:r>
    </w:p>
    <w:p w:rsidR="00744F8C" w:rsidRPr="00D11B6F" w:rsidRDefault="006B0518" w:rsidP="00744F8C">
      <w:pPr>
        <w:pStyle w:val="1"/>
        <w:keepLines/>
        <w:widowControl w:val="0"/>
        <w:autoSpaceDE w:val="0"/>
        <w:spacing w:after="0"/>
        <w:ind w:left="0"/>
        <w:jc w:val="both"/>
        <w:rPr>
          <w:rFonts w:ascii="Times New Roman" w:hAnsi="Times New Roman" w:cs="Times New Roman"/>
          <w:sz w:val="24"/>
          <w:szCs w:val="24"/>
        </w:rPr>
      </w:pPr>
      <w:r w:rsidRPr="00D11B6F">
        <w:rPr>
          <w:rFonts w:ascii="Times New Roman" w:hAnsi="Times New Roman" w:cs="Times New Roman"/>
          <w:sz w:val="24"/>
          <w:szCs w:val="24"/>
        </w:rPr>
        <w:t>3.</w:t>
      </w:r>
      <w:r w:rsidR="003932F0" w:rsidRPr="00D11B6F">
        <w:rPr>
          <w:rFonts w:ascii="Times New Roman" w:hAnsi="Times New Roman" w:cs="Times New Roman"/>
          <w:sz w:val="24"/>
          <w:szCs w:val="24"/>
        </w:rPr>
        <w:t>4</w:t>
      </w:r>
      <w:r w:rsidRPr="00D11B6F">
        <w:rPr>
          <w:rFonts w:ascii="Times New Roman" w:hAnsi="Times New Roman" w:cs="Times New Roman"/>
          <w:sz w:val="24"/>
          <w:szCs w:val="24"/>
        </w:rPr>
        <w:t>. Поставленный товар должен быть упакован, иметь все необходимые отметки и маркировки</w:t>
      </w:r>
      <w:r w:rsidR="00744F8C" w:rsidRPr="00D11B6F">
        <w:rPr>
          <w:rFonts w:ascii="Times New Roman" w:hAnsi="Times New Roman" w:cs="Times New Roman"/>
          <w:sz w:val="24"/>
          <w:szCs w:val="24"/>
        </w:rPr>
        <w:t>.</w:t>
      </w:r>
    </w:p>
    <w:p w:rsidR="006B0518" w:rsidRPr="00D11B6F" w:rsidRDefault="006B0518" w:rsidP="00744F8C">
      <w:pPr>
        <w:pStyle w:val="1"/>
        <w:keepLines/>
        <w:widowControl w:val="0"/>
        <w:autoSpaceDE w:val="0"/>
        <w:spacing w:after="0"/>
        <w:ind w:left="0"/>
        <w:jc w:val="both"/>
        <w:rPr>
          <w:rFonts w:ascii="Times New Roman" w:hAnsi="Times New Roman" w:cs="Times New Roman"/>
          <w:sz w:val="24"/>
          <w:szCs w:val="24"/>
        </w:rPr>
      </w:pPr>
      <w:r w:rsidRPr="00D11B6F">
        <w:rPr>
          <w:rFonts w:ascii="Times New Roman" w:hAnsi="Times New Roman" w:cs="Times New Roman"/>
          <w:sz w:val="24"/>
          <w:szCs w:val="24"/>
        </w:rPr>
        <w:lastRenderedPageBreak/>
        <w:t>3.</w:t>
      </w:r>
      <w:r w:rsidR="003932F0" w:rsidRPr="00D11B6F">
        <w:rPr>
          <w:rFonts w:ascii="Times New Roman" w:hAnsi="Times New Roman" w:cs="Times New Roman"/>
          <w:sz w:val="24"/>
          <w:szCs w:val="24"/>
        </w:rPr>
        <w:t>5</w:t>
      </w:r>
      <w:r w:rsidRPr="00D11B6F">
        <w:rPr>
          <w:rFonts w:ascii="Times New Roman" w:hAnsi="Times New Roman" w:cs="Times New Roman"/>
          <w:sz w:val="24"/>
          <w:szCs w:val="24"/>
        </w:rPr>
        <w:t xml:space="preserve">. Приемка Товара осуществляется представителем Заказчика в присутствии представителя Поставщика в соответствии с наименованием, количеством, комплектностью </w:t>
      </w:r>
      <w:r w:rsidRPr="00D11B6F">
        <w:rPr>
          <w:rFonts w:ascii="Times New Roman" w:hAnsi="Times New Roman" w:cs="Times New Roman"/>
          <w:bCs/>
          <w:sz w:val="24"/>
          <w:szCs w:val="24"/>
        </w:rPr>
        <w:t>и иными характеристиками поставляемого Товара, указанными в Спецификации,</w:t>
      </w:r>
      <w:r w:rsidRPr="00D11B6F">
        <w:rPr>
          <w:rFonts w:ascii="Times New Roman" w:hAnsi="Times New Roman" w:cs="Times New Roman"/>
          <w:bCs/>
          <w:sz w:val="24"/>
          <w:szCs w:val="24"/>
          <w:vertAlign w:val="superscript"/>
        </w:rPr>
        <w:t xml:space="preserve"> </w:t>
      </w:r>
      <w:r w:rsidRPr="00D11B6F">
        <w:rPr>
          <w:rFonts w:ascii="Times New Roman" w:hAnsi="Times New Roman" w:cs="Times New Roman"/>
          <w:bCs/>
          <w:sz w:val="24"/>
          <w:szCs w:val="24"/>
        </w:rPr>
        <w:t xml:space="preserve">а также </w:t>
      </w:r>
      <w:r w:rsidRPr="00D11B6F">
        <w:rPr>
          <w:rFonts w:ascii="Times New Roman" w:hAnsi="Times New Roman" w:cs="Times New Roman"/>
          <w:sz w:val="24"/>
          <w:szCs w:val="24"/>
        </w:rPr>
        <w:t xml:space="preserve">другими условиями договора. Представитель Заказчика проводит проверку соответствия наименования, количества, комплектности </w:t>
      </w:r>
      <w:r w:rsidRPr="00D11B6F">
        <w:rPr>
          <w:rFonts w:ascii="Times New Roman" w:hAnsi="Times New Roman" w:cs="Times New Roman"/>
          <w:bCs/>
          <w:sz w:val="24"/>
          <w:szCs w:val="24"/>
        </w:rPr>
        <w:t xml:space="preserve">и иных характеристик поставляемого Товара, указанных в Спецификации, </w:t>
      </w:r>
      <w:r w:rsidRPr="00D11B6F">
        <w:rPr>
          <w:rFonts w:ascii="Times New Roman" w:hAnsi="Times New Roman" w:cs="Times New Roman"/>
          <w:sz w:val="24"/>
          <w:szCs w:val="24"/>
        </w:rPr>
        <w:t xml:space="preserve">сведениям, содержащимся в сопроводительных документах Поставщика. </w:t>
      </w:r>
    </w:p>
    <w:p w:rsidR="006B0518" w:rsidRPr="00D11B6F" w:rsidRDefault="006B0518" w:rsidP="006B0518">
      <w:pPr>
        <w:jc w:val="both"/>
        <w:rPr>
          <w:sz w:val="24"/>
          <w:szCs w:val="24"/>
        </w:rPr>
      </w:pPr>
      <w:r w:rsidRPr="00D11B6F">
        <w:rPr>
          <w:sz w:val="24"/>
          <w:szCs w:val="24"/>
        </w:rPr>
        <w:t>3.</w:t>
      </w:r>
      <w:r w:rsidR="003932F0" w:rsidRPr="00D11B6F">
        <w:rPr>
          <w:sz w:val="24"/>
          <w:szCs w:val="24"/>
        </w:rPr>
        <w:t>6</w:t>
      </w:r>
      <w:r w:rsidRPr="00D11B6F">
        <w:rPr>
          <w:sz w:val="24"/>
          <w:szCs w:val="24"/>
        </w:rPr>
        <w:t xml:space="preserve">. </w:t>
      </w:r>
      <w:proofErr w:type="gramStart"/>
      <w:r w:rsidRPr="00D11B6F">
        <w:rPr>
          <w:sz w:val="24"/>
          <w:szCs w:val="24"/>
        </w:rPr>
        <w:t>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D11B6F">
        <w:rPr>
          <w:sz w:val="24"/>
          <w:szCs w:val="24"/>
        </w:rPr>
        <w:t xml:space="preserve"> от 29.12.1973 № 81, от 14.11.1974 № 98, с изм., внесенными постановлением Пленума ВАС РФ от 22.10.1997 № 18).</w:t>
      </w:r>
    </w:p>
    <w:p w:rsidR="006B0518" w:rsidRPr="00D11B6F" w:rsidRDefault="006B0518" w:rsidP="006B0518">
      <w:pPr>
        <w:ind w:right="140"/>
        <w:jc w:val="both"/>
        <w:rPr>
          <w:sz w:val="24"/>
          <w:szCs w:val="24"/>
        </w:rPr>
      </w:pPr>
      <w:r w:rsidRPr="00D11B6F">
        <w:rPr>
          <w:sz w:val="24"/>
          <w:szCs w:val="24"/>
        </w:rPr>
        <w:t>3.</w:t>
      </w:r>
      <w:r w:rsidR="003932F0" w:rsidRPr="00D11B6F">
        <w:rPr>
          <w:sz w:val="24"/>
          <w:szCs w:val="24"/>
        </w:rPr>
        <w:t>7</w:t>
      </w:r>
      <w:r w:rsidRPr="00D11B6F">
        <w:rPr>
          <w:sz w:val="24"/>
          <w:szCs w:val="24"/>
        </w:rPr>
        <w:t>. Поставщик гарантирует качество и надежность поставляемого Товара. При поставке Товара ненадлежащего качества Заказчик вправе в течение 10 (десяти) календарных дней с момента получения Товара заявить Поставщику претензию по качеству Товара.</w:t>
      </w:r>
    </w:p>
    <w:p w:rsidR="006B0518" w:rsidRPr="00D11B6F" w:rsidRDefault="006B0518" w:rsidP="006B0518">
      <w:pPr>
        <w:ind w:right="140"/>
        <w:jc w:val="both"/>
        <w:rPr>
          <w:sz w:val="24"/>
          <w:szCs w:val="24"/>
        </w:rPr>
      </w:pPr>
      <w:r w:rsidRPr="00D11B6F">
        <w:rPr>
          <w:sz w:val="24"/>
          <w:szCs w:val="24"/>
        </w:rPr>
        <w:t>3.</w:t>
      </w:r>
      <w:r w:rsidR="003932F0" w:rsidRPr="00D11B6F">
        <w:rPr>
          <w:sz w:val="24"/>
          <w:szCs w:val="24"/>
        </w:rPr>
        <w:t>8</w:t>
      </w:r>
      <w:r w:rsidRPr="00D11B6F">
        <w:rPr>
          <w:sz w:val="24"/>
          <w:szCs w:val="24"/>
        </w:rPr>
        <w:t>. Поставщик обязан устранить недостатки или заменить Товар ненадлежащего качества в течение 7 (семи) дней с момента получения претензии по качеству Товара.</w:t>
      </w:r>
    </w:p>
    <w:p w:rsidR="006B0518" w:rsidRPr="00D11B6F" w:rsidRDefault="006B0518" w:rsidP="006B0518">
      <w:pPr>
        <w:ind w:right="140"/>
        <w:jc w:val="both"/>
        <w:rPr>
          <w:sz w:val="24"/>
          <w:szCs w:val="24"/>
        </w:rPr>
      </w:pPr>
      <w:r w:rsidRPr="00D11B6F">
        <w:rPr>
          <w:sz w:val="24"/>
          <w:szCs w:val="24"/>
        </w:rPr>
        <w:t>3.</w:t>
      </w:r>
      <w:r w:rsidR="003932F0" w:rsidRPr="00D11B6F">
        <w:rPr>
          <w:sz w:val="24"/>
          <w:szCs w:val="24"/>
        </w:rPr>
        <w:t>9</w:t>
      </w:r>
      <w:r w:rsidRPr="00D11B6F">
        <w:rPr>
          <w:sz w:val="24"/>
          <w:szCs w:val="24"/>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товарных накладных.</w:t>
      </w:r>
    </w:p>
    <w:p w:rsidR="006B0518" w:rsidRPr="00D11B6F" w:rsidRDefault="006B0518" w:rsidP="006B0518">
      <w:pPr>
        <w:ind w:right="140"/>
        <w:jc w:val="both"/>
        <w:rPr>
          <w:sz w:val="24"/>
          <w:szCs w:val="24"/>
        </w:rPr>
      </w:pPr>
      <w:r w:rsidRPr="00D11B6F">
        <w:rPr>
          <w:sz w:val="24"/>
          <w:szCs w:val="24"/>
        </w:rPr>
        <w:t>3.1</w:t>
      </w:r>
      <w:r w:rsidR="003932F0" w:rsidRPr="00D11B6F">
        <w:rPr>
          <w:sz w:val="24"/>
          <w:szCs w:val="24"/>
        </w:rPr>
        <w:t>0</w:t>
      </w:r>
      <w:r w:rsidRPr="00D11B6F">
        <w:rPr>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6B0518" w:rsidRPr="00D11B6F" w:rsidRDefault="006B0518" w:rsidP="00744F8C">
      <w:pPr>
        <w:pStyle w:val="1"/>
        <w:keepLines/>
        <w:widowControl w:val="0"/>
        <w:autoSpaceDE w:val="0"/>
        <w:spacing w:after="0"/>
        <w:ind w:left="0"/>
        <w:jc w:val="both"/>
        <w:rPr>
          <w:rFonts w:ascii="Times New Roman" w:hAnsi="Times New Roman" w:cs="Times New Roman"/>
          <w:sz w:val="24"/>
          <w:szCs w:val="24"/>
        </w:rPr>
      </w:pPr>
      <w:r w:rsidRPr="00D11B6F">
        <w:rPr>
          <w:rFonts w:ascii="Times New Roman" w:hAnsi="Times New Roman" w:cs="Times New Roman"/>
          <w:sz w:val="24"/>
          <w:szCs w:val="24"/>
        </w:rPr>
        <w:t>3.1</w:t>
      </w:r>
      <w:r w:rsidR="003932F0" w:rsidRPr="00D11B6F">
        <w:rPr>
          <w:rFonts w:ascii="Times New Roman" w:hAnsi="Times New Roman" w:cs="Times New Roman"/>
          <w:sz w:val="24"/>
          <w:szCs w:val="24"/>
        </w:rPr>
        <w:t>1</w:t>
      </w:r>
      <w:r w:rsidRPr="00D11B6F">
        <w:rPr>
          <w:rFonts w:ascii="Times New Roman" w:hAnsi="Times New Roman" w:cs="Times New Roman"/>
          <w:sz w:val="24"/>
          <w:szCs w:val="24"/>
        </w:rPr>
        <w:t>. Поставляемая заказная партия товара должна иметь все относящиеся к товару документы, подлежащие передаче вместе с товаром, а именно:</w:t>
      </w:r>
    </w:p>
    <w:p w:rsidR="006B0518" w:rsidRPr="00D11B6F" w:rsidRDefault="006B0518" w:rsidP="00744F8C">
      <w:pPr>
        <w:pStyle w:val="1"/>
        <w:keepLines/>
        <w:widowControl w:val="0"/>
        <w:autoSpaceDE w:val="0"/>
        <w:spacing w:after="0"/>
        <w:ind w:left="0"/>
        <w:jc w:val="both"/>
        <w:rPr>
          <w:rFonts w:ascii="Times New Roman" w:hAnsi="Times New Roman" w:cs="Times New Roman"/>
          <w:sz w:val="24"/>
          <w:szCs w:val="24"/>
        </w:rPr>
      </w:pPr>
      <w:r w:rsidRPr="00D11B6F">
        <w:rPr>
          <w:rFonts w:ascii="Times New Roman" w:hAnsi="Times New Roman" w:cs="Times New Roman"/>
          <w:sz w:val="24"/>
          <w:szCs w:val="24"/>
        </w:rPr>
        <w:t>-сертификат соответствия/декларация соответствия, заверенн</w:t>
      </w:r>
      <w:r w:rsidR="001E4E64" w:rsidRPr="00D11B6F">
        <w:rPr>
          <w:rFonts w:ascii="Times New Roman" w:hAnsi="Times New Roman" w:cs="Times New Roman"/>
          <w:sz w:val="24"/>
          <w:szCs w:val="24"/>
        </w:rPr>
        <w:t>ые</w:t>
      </w:r>
      <w:r w:rsidRPr="00D11B6F">
        <w:rPr>
          <w:rFonts w:ascii="Times New Roman" w:hAnsi="Times New Roman" w:cs="Times New Roman"/>
          <w:sz w:val="24"/>
          <w:szCs w:val="24"/>
        </w:rPr>
        <w:t xml:space="preserve"> Поставщиком.</w:t>
      </w:r>
    </w:p>
    <w:p w:rsidR="006B0518" w:rsidRPr="00D11B6F" w:rsidRDefault="006B0518" w:rsidP="006B0518">
      <w:pPr>
        <w:pStyle w:val="1"/>
        <w:keepLines/>
        <w:widowControl w:val="0"/>
        <w:autoSpaceDE w:val="0"/>
        <w:ind w:left="0"/>
        <w:jc w:val="both"/>
        <w:rPr>
          <w:rFonts w:ascii="Times New Roman" w:hAnsi="Times New Roman" w:cs="Times New Roman"/>
          <w:sz w:val="24"/>
          <w:szCs w:val="24"/>
        </w:rPr>
      </w:pPr>
    </w:p>
    <w:p w:rsidR="006B0518" w:rsidRPr="00D11B6F" w:rsidRDefault="001E4E64" w:rsidP="001E4E64">
      <w:pPr>
        <w:pStyle w:val="a3"/>
        <w:numPr>
          <w:ilvl w:val="0"/>
          <w:numId w:val="3"/>
        </w:numPr>
        <w:jc w:val="center"/>
        <w:rPr>
          <w:rFonts w:ascii="Times New Roman" w:hAnsi="Times New Roman"/>
          <w:b/>
          <w:sz w:val="24"/>
          <w:szCs w:val="24"/>
        </w:rPr>
      </w:pPr>
      <w:r w:rsidRPr="00D11B6F">
        <w:rPr>
          <w:rFonts w:ascii="Times New Roman" w:hAnsi="Times New Roman"/>
          <w:b/>
          <w:sz w:val="24"/>
          <w:szCs w:val="24"/>
        </w:rPr>
        <w:t>Права и обязанности С</w:t>
      </w:r>
      <w:r w:rsidR="006B0518" w:rsidRPr="00D11B6F">
        <w:rPr>
          <w:rFonts w:ascii="Times New Roman" w:hAnsi="Times New Roman"/>
          <w:b/>
          <w:sz w:val="24"/>
          <w:szCs w:val="24"/>
        </w:rPr>
        <w:t>торон</w:t>
      </w:r>
    </w:p>
    <w:p w:rsidR="001E4E64" w:rsidRPr="00D11B6F" w:rsidRDefault="001E4E64" w:rsidP="001E4E64">
      <w:pPr>
        <w:pStyle w:val="a3"/>
        <w:ind w:left="360"/>
        <w:rPr>
          <w:rFonts w:ascii="Times New Roman" w:hAnsi="Times New Roman"/>
          <w:b/>
          <w:sz w:val="24"/>
          <w:szCs w:val="24"/>
        </w:rPr>
      </w:pPr>
    </w:p>
    <w:p w:rsidR="006B0518" w:rsidRPr="00D11B6F" w:rsidRDefault="006B0518" w:rsidP="006B0518">
      <w:pPr>
        <w:jc w:val="both"/>
        <w:rPr>
          <w:b/>
          <w:sz w:val="24"/>
          <w:szCs w:val="24"/>
        </w:rPr>
      </w:pPr>
      <w:r w:rsidRPr="00D11B6F">
        <w:rPr>
          <w:b/>
          <w:sz w:val="24"/>
          <w:szCs w:val="24"/>
        </w:rPr>
        <w:t>4.1. Для поставки Товара по настоящему договору Поставщик обязуется:</w:t>
      </w:r>
    </w:p>
    <w:p w:rsidR="006B0518" w:rsidRPr="00D11B6F" w:rsidRDefault="006B0518" w:rsidP="006B0518">
      <w:pPr>
        <w:jc w:val="both"/>
        <w:rPr>
          <w:sz w:val="24"/>
          <w:szCs w:val="24"/>
        </w:rPr>
      </w:pPr>
      <w:r w:rsidRPr="00D11B6F">
        <w:rPr>
          <w:sz w:val="24"/>
          <w:szCs w:val="24"/>
        </w:rPr>
        <w:t>4.1.1. Гарантировать, что качество Товара соответствует требованиям стандартов и Спецификации договора, а также иным требованиям, предъявляемым к товарам такого рода на территории Российской Федерации.</w:t>
      </w:r>
    </w:p>
    <w:p w:rsidR="006B0518" w:rsidRPr="00D11B6F" w:rsidRDefault="006B0518" w:rsidP="006B0518">
      <w:pPr>
        <w:jc w:val="both"/>
        <w:rPr>
          <w:sz w:val="24"/>
          <w:szCs w:val="24"/>
        </w:rPr>
      </w:pPr>
      <w:r w:rsidRPr="00D11B6F">
        <w:rPr>
          <w:sz w:val="24"/>
          <w:szCs w:val="24"/>
        </w:rPr>
        <w:t>4.1.2. Вести учет вида, марки, количества, а также стоимость отпущенного Товара.</w:t>
      </w:r>
    </w:p>
    <w:p w:rsidR="006B0518" w:rsidRPr="00D11B6F" w:rsidRDefault="006B0518" w:rsidP="006B0518">
      <w:pPr>
        <w:jc w:val="both"/>
        <w:rPr>
          <w:sz w:val="24"/>
          <w:szCs w:val="24"/>
        </w:rPr>
      </w:pPr>
      <w:r w:rsidRPr="00D11B6F">
        <w:rPr>
          <w:sz w:val="24"/>
          <w:szCs w:val="24"/>
        </w:rPr>
        <w:t xml:space="preserve">4.1.3. </w:t>
      </w:r>
      <w:proofErr w:type="gramStart"/>
      <w:r w:rsidRPr="00D11B6F">
        <w:rPr>
          <w:sz w:val="24"/>
          <w:szCs w:val="24"/>
        </w:rPr>
        <w:t xml:space="preserve">На каждую поставку оформлять Заказчику отчетные документы (товарные накладные, счет-фактуру, паспорт качества, </w:t>
      </w:r>
      <w:r w:rsidR="001E4E64" w:rsidRPr="00D11B6F">
        <w:rPr>
          <w:sz w:val="24"/>
          <w:szCs w:val="24"/>
        </w:rPr>
        <w:t xml:space="preserve">декларация соответствия </w:t>
      </w:r>
      <w:r w:rsidRPr="00D11B6F">
        <w:rPr>
          <w:sz w:val="24"/>
          <w:szCs w:val="24"/>
        </w:rPr>
        <w:t>в соответствии с нормами действующего законодательства РФ.</w:t>
      </w:r>
      <w:proofErr w:type="gramEnd"/>
    </w:p>
    <w:p w:rsidR="006B0518" w:rsidRPr="00D11B6F" w:rsidRDefault="006B0518" w:rsidP="006B0518">
      <w:pPr>
        <w:jc w:val="both"/>
        <w:rPr>
          <w:sz w:val="24"/>
          <w:szCs w:val="24"/>
        </w:rPr>
      </w:pPr>
      <w:r w:rsidRPr="00D11B6F">
        <w:rPr>
          <w:sz w:val="24"/>
          <w:szCs w:val="24"/>
        </w:rPr>
        <w:t>4.1.4. После осуществления полной выборки Товара по настоящему договору предоставить Заказчику акт сверки на весь поставленный объем Товара, полученного по договору.</w:t>
      </w:r>
    </w:p>
    <w:p w:rsidR="006B0518" w:rsidRPr="00D11B6F" w:rsidRDefault="006B0518" w:rsidP="006B0518">
      <w:pPr>
        <w:jc w:val="both"/>
        <w:rPr>
          <w:sz w:val="24"/>
          <w:szCs w:val="24"/>
        </w:rPr>
      </w:pPr>
      <w:r w:rsidRPr="00D11B6F">
        <w:rPr>
          <w:sz w:val="24"/>
          <w:szCs w:val="24"/>
        </w:rPr>
        <w:t xml:space="preserve">4.1.5. Оплачивать неустойки (штрафы, пени) в течение 10 (десяти) рабочих дней </w:t>
      </w:r>
      <w:proofErr w:type="gramStart"/>
      <w:r w:rsidRPr="00D11B6F">
        <w:rPr>
          <w:sz w:val="24"/>
          <w:szCs w:val="24"/>
        </w:rPr>
        <w:t>с даты получения</w:t>
      </w:r>
      <w:proofErr w:type="gramEnd"/>
      <w:r w:rsidRPr="00D11B6F">
        <w:rPr>
          <w:sz w:val="24"/>
          <w:szCs w:val="24"/>
        </w:rPr>
        <w:t xml:space="preserve"> от Заказчика письменного требования о взыскании неустоек (штрафов, пеней).</w:t>
      </w:r>
    </w:p>
    <w:p w:rsidR="006B0518" w:rsidRPr="00D11B6F" w:rsidRDefault="006B0518" w:rsidP="006B0518">
      <w:pPr>
        <w:jc w:val="both"/>
        <w:rPr>
          <w:b/>
          <w:sz w:val="24"/>
          <w:szCs w:val="24"/>
        </w:rPr>
      </w:pPr>
      <w:r w:rsidRPr="00D11B6F">
        <w:rPr>
          <w:b/>
          <w:sz w:val="24"/>
          <w:szCs w:val="24"/>
        </w:rPr>
        <w:t>4.2. Для поставки Товара по настоящему договору Поставщик вправе:</w:t>
      </w:r>
    </w:p>
    <w:p w:rsidR="006B0518" w:rsidRPr="00D11B6F" w:rsidRDefault="006B0518" w:rsidP="006B0518">
      <w:pPr>
        <w:pStyle w:val="ConsPlusNormal"/>
        <w:keepNext/>
        <w:spacing w:line="276" w:lineRule="auto"/>
        <w:jc w:val="both"/>
        <w:rPr>
          <w:rFonts w:ascii="Times New Roman" w:hAnsi="Times New Roman" w:cs="Times New Roman"/>
          <w:sz w:val="24"/>
          <w:szCs w:val="24"/>
        </w:rPr>
      </w:pPr>
      <w:r w:rsidRPr="00D11B6F">
        <w:rPr>
          <w:rFonts w:ascii="Times New Roman" w:hAnsi="Times New Roman" w:cs="Times New Roman"/>
          <w:sz w:val="24"/>
          <w:szCs w:val="24"/>
        </w:rPr>
        <w:t>4.2.1. По своему выбору потребовать оплаты за Товар</w:t>
      </w:r>
      <w:r w:rsidR="003932F0" w:rsidRPr="00D11B6F">
        <w:rPr>
          <w:rFonts w:ascii="Times New Roman" w:hAnsi="Times New Roman" w:cs="Times New Roman"/>
          <w:sz w:val="24"/>
          <w:szCs w:val="24"/>
        </w:rPr>
        <w:t>,</w:t>
      </w:r>
      <w:r w:rsidRPr="00D11B6F">
        <w:rPr>
          <w:rFonts w:ascii="Times New Roman" w:hAnsi="Times New Roman" w:cs="Times New Roman"/>
          <w:sz w:val="24"/>
          <w:szCs w:val="24"/>
        </w:rPr>
        <w:t xml:space="preserve"> либо отказаться от исполнения </w:t>
      </w:r>
      <w:r w:rsidRPr="00D11B6F">
        <w:rPr>
          <w:rFonts w:ascii="Times New Roman" w:hAnsi="Times New Roman" w:cs="Times New Roman"/>
          <w:sz w:val="24"/>
          <w:szCs w:val="24"/>
        </w:rPr>
        <w:lastRenderedPageBreak/>
        <w:t>договора, если Заказчик в нарушение условий договора отказывается принять и (или) оплатить Товар.</w:t>
      </w:r>
    </w:p>
    <w:p w:rsidR="006B0518" w:rsidRPr="00D11B6F" w:rsidRDefault="006B0518" w:rsidP="006B0518">
      <w:pPr>
        <w:jc w:val="both"/>
        <w:rPr>
          <w:sz w:val="24"/>
          <w:szCs w:val="24"/>
        </w:rPr>
      </w:pPr>
      <w:r w:rsidRPr="00D11B6F">
        <w:rPr>
          <w:sz w:val="24"/>
          <w:szCs w:val="24"/>
        </w:rPr>
        <w:t>4.2.1.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B0518" w:rsidRPr="00D11B6F" w:rsidRDefault="006B0518" w:rsidP="006B0518">
      <w:pPr>
        <w:jc w:val="both"/>
        <w:rPr>
          <w:b/>
          <w:sz w:val="24"/>
          <w:szCs w:val="24"/>
        </w:rPr>
      </w:pPr>
      <w:r w:rsidRPr="00D11B6F">
        <w:rPr>
          <w:b/>
          <w:sz w:val="24"/>
          <w:szCs w:val="24"/>
        </w:rPr>
        <w:t>4.3. Для получения Товара по настоящему договору Заказчик обязуется:</w:t>
      </w:r>
    </w:p>
    <w:p w:rsidR="006B0518" w:rsidRPr="00D11B6F" w:rsidRDefault="006B0518" w:rsidP="006B0518">
      <w:pPr>
        <w:jc w:val="both"/>
        <w:rPr>
          <w:sz w:val="24"/>
          <w:szCs w:val="24"/>
        </w:rPr>
      </w:pPr>
      <w:r w:rsidRPr="00D11B6F">
        <w:rPr>
          <w:sz w:val="24"/>
          <w:szCs w:val="24"/>
        </w:rPr>
        <w:t>4.3.1. Предоставить Поставщику всю имеющуюся в распоряжении Заказчика документацию, необходимую для поставки Товара.</w:t>
      </w:r>
    </w:p>
    <w:p w:rsidR="006B0518" w:rsidRPr="00D11B6F" w:rsidRDefault="006B0518" w:rsidP="006B0518">
      <w:pPr>
        <w:jc w:val="both"/>
        <w:rPr>
          <w:sz w:val="24"/>
          <w:szCs w:val="24"/>
        </w:rPr>
      </w:pPr>
      <w:r w:rsidRPr="00D11B6F">
        <w:rPr>
          <w:sz w:val="24"/>
          <w:szCs w:val="24"/>
        </w:rPr>
        <w:t>4.3.2. 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 соразмерного уменьшения покупной цены, безвозмездного устранения недостатков Товара или возмещения своих расходов на устранение недостатков Товара.</w:t>
      </w:r>
      <w:bookmarkStart w:id="2" w:name="Par6"/>
      <w:bookmarkEnd w:id="2"/>
    </w:p>
    <w:p w:rsidR="006B0518" w:rsidRPr="00D11B6F" w:rsidRDefault="006B0518" w:rsidP="006B0518">
      <w:pPr>
        <w:jc w:val="both"/>
        <w:rPr>
          <w:sz w:val="24"/>
          <w:szCs w:val="24"/>
        </w:rPr>
      </w:pPr>
      <w:r w:rsidRPr="00D11B6F">
        <w:rPr>
          <w:sz w:val="24"/>
          <w:szCs w:val="24"/>
        </w:rPr>
        <w:t xml:space="preserve">4.3.3. В течение 10 (десяти) рабочих дней, </w:t>
      </w:r>
      <w:proofErr w:type="gramStart"/>
      <w:r w:rsidRPr="00D11B6F">
        <w:rPr>
          <w:sz w:val="24"/>
          <w:szCs w:val="24"/>
        </w:rPr>
        <w:t>с даты получения</w:t>
      </w:r>
      <w:proofErr w:type="gramEnd"/>
      <w:r w:rsidRPr="00D11B6F">
        <w:rPr>
          <w:sz w:val="24"/>
          <w:szCs w:val="24"/>
        </w:rPr>
        <w:t xml:space="preserve"> отчетных документов (товарная накладная, акт и др.) при отсутствии возражений подписать и направить в адрес Поставщика подписанные со своей стороны экземпляры документов.</w:t>
      </w:r>
    </w:p>
    <w:p w:rsidR="006B0518" w:rsidRPr="00D11B6F" w:rsidRDefault="006B0518" w:rsidP="006B0518">
      <w:pPr>
        <w:jc w:val="both"/>
        <w:rPr>
          <w:sz w:val="24"/>
          <w:szCs w:val="24"/>
        </w:rPr>
      </w:pPr>
      <w:r w:rsidRPr="00D11B6F">
        <w:rPr>
          <w:sz w:val="24"/>
          <w:szCs w:val="24"/>
        </w:rPr>
        <w:t>4.3.4. Произвести оплату поставленного Товара в соответствии с условиями настоящего договора.</w:t>
      </w:r>
    </w:p>
    <w:p w:rsidR="006B0518" w:rsidRPr="00D11B6F" w:rsidRDefault="006B0518" w:rsidP="006B0518">
      <w:pPr>
        <w:jc w:val="both"/>
        <w:rPr>
          <w:sz w:val="24"/>
          <w:szCs w:val="24"/>
        </w:rPr>
      </w:pPr>
      <w:r w:rsidRPr="00D11B6F">
        <w:rPr>
          <w:sz w:val="24"/>
          <w:szCs w:val="24"/>
        </w:rPr>
        <w:t>4.3.5. Взаимодействовать с Поставщиком при изменении, расторжении договора, применять меры ответственности и совершать иные действия в случае нарушения Поставщиком условий договора.</w:t>
      </w:r>
    </w:p>
    <w:p w:rsidR="006B0518" w:rsidRPr="00D11B6F" w:rsidRDefault="006B0518" w:rsidP="006B0518">
      <w:pPr>
        <w:jc w:val="both"/>
        <w:rPr>
          <w:sz w:val="24"/>
          <w:szCs w:val="24"/>
        </w:rPr>
      </w:pPr>
      <w:r w:rsidRPr="00D11B6F">
        <w:rPr>
          <w:sz w:val="24"/>
          <w:szCs w:val="24"/>
        </w:rPr>
        <w:t xml:space="preserve">4.3.6. В случае прекращения действия договора в срок не позднее 30 (тридцати) календарных дней </w:t>
      </w:r>
      <w:proofErr w:type="gramStart"/>
      <w:r w:rsidRPr="00D11B6F">
        <w:rPr>
          <w:sz w:val="24"/>
          <w:szCs w:val="24"/>
        </w:rPr>
        <w:t>с даты прекращения</w:t>
      </w:r>
      <w:proofErr w:type="gramEnd"/>
      <w:r w:rsidRPr="00D11B6F">
        <w:rPr>
          <w:sz w:val="24"/>
          <w:szCs w:val="24"/>
        </w:rPr>
        <w:t xml:space="preserve"> действий договора перечислить Поставщику сумму долга.</w:t>
      </w:r>
    </w:p>
    <w:p w:rsidR="006B0518" w:rsidRPr="00D11B6F" w:rsidRDefault="006B0518" w:rsidP="006B0518">
      <w:pPr>
        <w:jc w:val="both"/>
        <w:rPr>
          <w:b/>
          <w:sz w:val="24"/>
          <w:szCs w:val="24"/>
        </w:rPr>
      </w:pPr>
      <w:r w:rsidRPr="00D11B6F">
        <w:rPr>
          <w:b/>
          <w:sz w:val="24"/>
          <w:szCs w:val="24"/>
        </w:rPr>
        <w:t>4.4. Для получения Товара по настоящему договору Заказчик вправе:</w:t>
      </w:r>
    </w:p>
    <w:p w:rsidR="006B0518" w:rsidRPr="00D11B6F" w:rsidRDefault="006B0518" w:rsidP="006B0518">
      <w:pPr>
        <w:jc w:val="both"/>
        <w:rPr>
          <w:sz w:val="24"/>
          <w:szCs w:val="24"/>
        </w:rPr>
      </w:pPr>
      <w:r w:rsidRPr="00D11B6F">
        <w:rPr>
          <w:sz w:val="24"/>
          <w:szCs w:val="24"/>
        </w:rPr>
        <w:t>4.4.1. Запрашивать у Поставщика информацию о ходе исполнения обязательств по настоящему договору.</w:t>
      </w:r>
    </w:p>
    <w:p w:rsidR="006B0518" w:rsidRPr="00D11B6F" w:rsidRDefault="006B0518" w:rsidP="006B0518">
      <w:pPr>
        <w:jc w:val="both"/>
        <w:rPr>
          <w:sz w:val="24"/>
          <w:szCs w:val="24"/>
        </w:rPr>
      </w:pPr>
      <w:r w:rsidRPr="00D11B6F">
        <w:rPr>
          <w:sz w:val="24"/>
          <w:szCs w:val="24"/>
        </w:rPr>
        <w:t>4.4.2. Заказчик вправе осуществлять контроль и надзор за ходом и качеством поставляемого Товара, соблюдением сроков поставки, не вмешиваясь при этом в оперативно-хозяйственную деятельность Поставщика.</w:t>
      </w:r>
    </w:p>
    <w:p w:rsidR="006B0518" w:rsidRPr="00D11B6F" w:rsidRDefault="006B0518" w:rsidP="006B0518">
      <w:pPr>
        <w:jc w:val="both"/>
        <w:rPr>
          <w:sz w:val="24"/>
          <w:szCs w:val="24"/>
        </w:rPr>
      </w:pPr>
      <w:r w:rsidRPr="00D11B6F">
        <w:rPr>
          <w:sz w:val="24"/>
          <w:szCs w:val="24"/>
        </w:rPr>
        <w:t>4.4.3. Осуществлять контроль за порядком и сроками поставки Товара.</w:t>
      </w:r>
    </w:p>
    <w:p w:rsidR="006B0518" w:rsidRPr="00D11B6F" w:rsidRDefault="006B0518" w:rsidP="006B0518">
      <w:pPr>
        <w:jc w:val="both"/>
        <w:rPr>
          <w:sz w:val="24"/>
          <w:szCs w:val="24"/>
        </w:rPr>
      </w:pPr>
      <w:r w:rsidRPr="00D11B6F">
        <w:rPr>
          <w:sz w:val="24"/>
          <w:szCs w:val="24"/>
        </w:rPr>
        <w:t>4.4.4. Проводить экспертизу предоставленных Поставщиком результатов, предусмотренных договором, в части их соответствия условиям договора своими силами или путем привлечения экспертов, экспертных организаций;</w:t>
      </w:r>
    </w:p>
    <w:p w:rsidR="006B0518" w:rsidRPr="00D11B6F" w:rsidRDefault="006B0518" w:rsidP="006B0518">
      <w:pPr>
        <w:jc w:val="both"/>
        <w:rPr>
          <w:sz w:val="24"/>
          <w:szCs w:val="24"/>
        </w:rPr>
      </w:pPr>
      <w:r w:rsidRPr="00D11B6F">
        <w:rPr>
          <w:sz w:val="24"/>
          <w:szCs w:val="24"/>
        </w:rPr>
        <w:t>4.4.5. Требовать возмещения неустойки (штрафа, пени) и (или) убытков, причиненных по вине Поставщика.</w:t>
      </w:r>
    </w:p>
    <w:p w:rsidR="006B0518" w:rsidRPr="00D11B6F" w:rsidRDefault="006B0518" w:rsidP="006B0518">
      <w:pPr>
        <w:jc w:val="both"/>
        <w:rPr>
          <w:sz w:val="24"/>
          <w:szCs w:val="24"/>
        </w:rPr>
      </w:pPr>
      <w:r w:rsidRPr="00D11B6F">
        <w:rPr>
          <w:sz w:val="24"/>
          <w:szCs w:val="24"/>
        </w:rPr>
        <w:t>4.4.6. Заказчик не несет обязанности выбирать полный объём товара по данному договору.</w:t>
      </w:r>
    </w:p>
    <w:p w:rsidR="006B0518" w:rsidRPr="00D11B6F" w:rsidRDefault="006B0518" w:rsidP="006B0518">
      <w:pPr>
        <w:jc w:val="both"/>
        <w:rPr>
          <w:sz w:val="24"/>
          <w:szCs w:val="24"/>
        </w:rPr>
      </w:pPr>
    </w:p>
    <w:p w:rsidR="006B0518" w:rsidRPr="00D11B6F" w:rsidRDefault="006B0518" w:rsidP="001E4E64">
      <w:pPr>
        <w:pStyle w:val="a3"/>
        <w:numPr>
          <w:ilvl w:val="0"/>
          <w:numId w:val="3"/>
        </w:numPr>
        <w:jc w:val="center"/>
        <w:rPr>
          <w:rFonts w:ascii="Times New Roman" w:hAnsi="Times New Roman"/>
          <w:b/>
          <w:sz w:val="24"/>
          <w:szCs w:val="24"/>
        </w:rPr>
      </w:pPr>
      <w:r w:rsidRPr="00D11B6F">
        <w:rPr>
          <w:rFonts w:ascii="Times New Roman" w:hAnsi="Times New Roman"/>
          <w:b/>
          <w:sz w:val="24"/>
          <w:szCs w:val="24"/>
        </w:rPr>
        <w:t>Гарантии качества товара</w:t>
      </w:r>
    </w:p>
    <w:p w:rsidR="001E4E64" w:rsidRPr="00D11B6F" w:rsidRDefault="001E4E64" w:rsidP="001E4E64">
      <w:pPr>
        <w:pStyle w:val="a3"/>
        <w:ind w:left="360"/>
        <w:rPr>
          <w:rFonts w:ascii="Times New Roman" w:hAnsi="Times New Roman"/>
          <w:b/>
          <w:sz w:val="24"/>
          <w:szCs w:val="24"/>
        </w:rPr>
      </w:pPr>
    </w:p>
    <w:p w:rsidR="006B0518" w:rsidRPr="00D11B6F" w:rsidRDefault="006B0518" w:rsidP="006B0518">
      <w:pPr>
        <w:jc w:val="both"/>
        <w:rPr>
          <w:sz w:val="24"/>
          <w:szCs w:val="24"/>
        </w:rPr>
      </w:pPr>
      <w:r w:rsidRPr="00D11B6F">
        <w:rPr>
          <w:sz w:val="24"/>
          <w:szCs w:val="24"/>
        </w:rPr>
        <w:t xml:space="preserve">5.1. Поставщик гарантирует качество и безопасность поставляемого Товара в соответствии с действующими стандартами, утвержденными на данный вид Товара и паспорта качества, </w:t>
      </w:r>
      <w:proofErr w:type="gramStart"/>
      <w:r w:rsidRPr="00D11B6F">
        <w:rPr>
          <w:sz w:val="24"/>
          <w:szCs w:val="24"/>
        </w:rPr>
        <w:t>обязательных</w:t>
      </w:r>
      <w:proofErr w:type="gramEnd"/>
      <w:r w:rsidRPr="00D11B6F">
        <w:rPr>
          <w:sz w:val="24"/>
          <w:szCs w:val="24"/>
        </w:rPr>
        <w:t xml:space="preserve"> для данного вида Товара, оформленных в соответствии с российскими стандартами.</w:t>
      </w:r>
    </w:p>
    <w:p w:rsidR="006B0518" w:rsidRPr="00D11B6F" w:rsidRDefault="006B0518" w:rsidP="006B0518">
      <w:pPr>
        <w:jc w:val="both"/>
        <w:rPr>
          <w:i/>
          <w:sz w:val="24"/>
          <w:szCs w:val="24"/>
        </w:rPr>
      </w:pPr>
      <w:r w:rsidRPr="00D11B6F">
        <w:rPr>
          <w:color w:val="22272F"/>
          <w:sz w:val="24"/>
          <w:szCs w:val="24"/>
        </w:rPr>
        <w:t>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Заказчику.</w:t>
      </w:r>
    </w:p>
    <w:p w:rsidR="006B0518" w:rsidRPr="00D11B6F" w:rsidRDefault="006B0518" w:rsidP="006B0518">
      <w:pPr>
        <w:jc w:val="both"/>
        <w:rPr>
          <w:sz w:val="24"/>
          <w:szCs w:val="24"/>
        </w:rPr>
      </w:pPr>
      <w:r w:rsidRPr="00D11B6F">
        <w:rPr>
          <w:sz w:val="24"/>
          <w:szCs w:val="24"/>
        </w:rPr>
        <w:t>5.2. Претензии по количеству (инструкция П</w:t>
      </w:r>
      <w:proofErr w:type="gramStart"/>
      <w:r w:rsidRPr="00D11B6F">
        <w:rPr>
          <w:sz w:val="24"/>
          <w:szCs w:val="24"/>
        </w:rPr>
        <w:t>6</w:t>
      </w:r>
      <w:proofErr w:type="gramEnd"/>
      <w:r w:rsidRPr="00D11B6F">
        <w:rPr>
          <w:sz w:val="24"/>
          <w:szCs w:val="24"/>
        </w:rPr>
        <w:t xml:space="preserve">) и качеству (инструкция П7) Товара могут быть заявлены Заказчиком не позднее 20 дней с момента поставки Товара на склад </w:t>
      </w:r>
      <w:r w:rsidRPr="00D11B6F">
        <w:rPr>
          <w:sz w:val="24"/>
          <w:szCs w:val="24"/>
        </w:rPr>
        <w:lastRenderedPageBreak/>
        <w:t>Заказчика.</w:t>
      </w:r>
    </w:p>
    <w:p w:rsidR="001E4E64" w:rsidRPr="00D11B6F" w:rsidRDefault="001E4E64" w:rsidP="006B0518">
      <w:pPr>
        <w:jc w:val="both"/>
        <w:rPr>
          <w:sz w:val="24"/>
          <w:szCs w:val="24"/>
        </w:rPr>
      </w:pPr>
    </w:p>
    <w:p w:rsidR="006B0518" w:rsidRPr="00D11B6F" w:rsidRDefault="006B0518" w:rsidP="006B0518">
      <w:pPr>
        <w:pStyle w:val="NoSpacing1"/>
        <w:numPr>
          <w:ilvl w:val="0"/>
          <w:numId w:val="4"/>
        </w:numPr>
        <w:spacing w:line="276" w:lineRule="auto"/>
        <w:rPr>
          <w:rFonts w:ascii="Times New Roman" w:hAnsi="Times New Roman" w:cs="Times New Roman"/>
          <w:b/>
          <w:sz w:val="24"/>
          <w:szCs w:val="24"/>
        </w:rPr>
      </w:pPr>
      <w:r w:rsidRPr="00D11B6F">
        <w:rPr>
          <w:rFonts w:ascii="Times New Roman" w:hAnsi="Times New Roman" w:cs="Times New Roman"/>
          <w:b/>
          <w:sz w:val="24"/>
          <w:szCs w:val="24"/>
        </w:rPr>
        <w:t>Проведение экспертизы. Порядок сдачи и приемки Товара.</w:t>
      </w:r>
    </w:p>
    <w:p w:rsidR="006B0518" w:rsidRPr="00D11B6F" w:rsidRDefault="006B0518" w:rsidP="006B0518">
      <w:pPr>
        <w:pStyle w:val="NoSpacing1"/>
        <w:spacing w:line="276" w:lineRule="auto"/>
        <w:jc w:val="both"/>
        <w:rPr>
          <w:rFonts w:ascii="Times New Roman" w:hAnsi="Times New Roman" w:cs="Times New Roman"/>
          <w:b/>
          <w:sz w:val="24"/>
          <w:szCs w:val="24"/>
        </w:rPr>
      </w:pPr>
    </w:p>
    <w:p w:rsidR="006B0518" w:rsidRPr="00D11B6F" w:rsidRDefault="006B0518" w:rsidP="006B0518">
      <w:pPr>
        <w:pStyle w:val="NoSpacing1"/>
        <w:spacing w:line="276" w:lineRule="auto"/>
        <w:jc w:val="both"/>
        <w:rPr>
          <w:rFonts w:ascii="Times New Roman" w:hAnsi="Times New Roman" w:cs="Times New Roman"/>
          <w:sz w:val="24"/>
          <w:szCs w:val="24"/>
        </w:rPr>
      </w:pPr>
      <w:r w:rsidRPr="00D11B6F">
        <w:rPr>
          <w:rFonts w:ascii="Times New Roman" w:hAnsi="Times New Roman" w:cs="Times New Roman"/>
          <w:sz w:val="24"/>
          <w:szCs w:val="24"/>
        </w:rPr>
        <w:t>6.1. Для проверки отпущенного Поставщиком Товара, в части его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Для проведения экспертизы поставляемого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w:t>
      </w:r>
      <w:proofErr w:type="gramStart"/>
      <w:r w:rsidRPr="00D11B6F">
        <w:rPr>
          <w:rFonts w:ascii="Times New Roman" w:hAnsi="Times New Roman" w:cs="Times New Roman"/>
          <w:sz w:val="24"/>
          <w:szCs w:val="24"/>
        </w:rPr>
        <w:t xml:space="preserve"> .</w:t>
      </w:r>
      <w:proofErr w:type="gramEnd"/>
      <w:r w:rsidRPr="00D11B6F">
        <w:rPr>
          <w:rFonts w:ascii="Times New Roman" w:hAnsi="Times New Roman" w:cs="Times New Roman"/>
          <w:sz w:val="24"/>
          <w:szCs w:val="24"/>
        </w:rPr>
        <w:t xml:space="preserve"> </w:t>
      </w:r>
    </w:p>
    <w:p w:rsidR="006B0518" w:rsidRPr="00D11B6F" w:rsidRDefault="006B0518" w:rsidP="006B0518">
      <w:pPr>
        <w:pStyle w:val="NoSpacing1"/>
        <w:spacing w:line="276" w:lineRule="auto"/>
        <w:jc w:val="both"/>
        <w:rPr>
          <w:rFonts w:ascii="Times New Roman" w:hAnsi="Times New Roman" w:cs="Times New Roman"/>
          <w:sz w:val="24"/>
          <w:szCs w:val="24"/>
        </w:rPr>
      </w:pPr>
      <w:r w:rsidRPr="00D11B6F">
        <w:rPr>
          <w:rFonts w:ascii="Times New Roman" w:hAnsi="Times New Roman" w:cs="Times New Roman"/>
          <w:sz w:val="24"/>
          <w:szCs w:val="24"/>
        </w:rPr>
        <w:t xml:space="preserve">В случае если по результатам такой экспертизы установлены нарушения требований договора, не препятствующие приемке Товара, в заключение могут содержаться предложения об устранении данных нарушений, в том числе с указанием срока их устранения. </w:t>
      </w:r>
    </w:p>
    <w:p w:rsidR="006B0518" w:rsidRPr="00D11B6F" w:rsidRDefault="006B0518" w:rsidP="006B0518">
      <w:pPr>
        <w:pStyle w:val="NoSpacing1"/>
        <w:spacing w:line="276" w:lineRule="auto"/>
        <w:jc w:val="both"/>
        <w:rPr>
          <w:rFonts w:ascii="Times New Roman" w:hAnsi="Times New Roman" w:cs="Times New Roman"/>
          <w:sz w:val="24"/>
          <w:szCs w:val="24"/>
        </w:rPr>
      </w:pPr>
      <w:r w:rsidRPr="00D11B6F">
        <w:rPr>
          <w:rFonts w:ascii="Times New Roman" w:hAnsi="Times New Roman" w:cs="Times New Roman"/>
          <w:sz w:val="24"/>
          <w:szCs w:val="24"/>
        </w:rPr>
        <w:t>6.2.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w:t>
      </w:r>
      <w:r w:rsidR="001E4E64" w:rsidRPr="00D11B6F">
        <w:rPr>
          <w:rFonts w:ascii="Times New Roman" w:hAnsi="Times New Roman" w:cs="Times New Roman"/>
          <w:sz w:val="24"/>
          <w:szCs w:val="24"/>
        </w:rPr>
        <w:t>,</w:t>
      </w:r>
      <w:r w:rsidRPr="00D11B6F">
        <w:rPr>
          <w:rFonts w:ascii="Times New Roman" w:hAnsi="Times New Roman" w:cs="Times New Roman"/>
          <w:sz w:val="24"/>
          <w:szCs w:val="24"/>
        </w:rPr>
        <w:t xml:space="preserve"> либо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6B0518" w:rsidRPr="00D11B6F" w:rsidRDefault="006B0518" w:rsidP="006B0518">
      <w:pPr>
        <w:pStyle w:val="NoSpacing1"/>
        <w:spacing w:line="276" w:lineRule="auto"/>
        <w:jc w:val="both"/>
        <w:rPr>
          <w:rFonts w:ascii="Times New Roman" w:hAnsi="Times New Roman" w:cs="Times New Roman"/>
          <w:sz w:val="24"/>
          <w:szCs w:val="24"/>
        </w:rPr>
      </w:pPr>
      <w:r w:rsidRPr="00D11B6F">
        <w:rPr>
          <w:rFonts w:ascii="Times New Roman" w:hAnsi="Times New Roman" w:cs="Times New Roman"/>
          <w:sz w:val="24"/>
          <w:szCs w:val="24"/>
        </w:rPr>
        <w:t xml:space="preserve">6.3. Для приемки Товара, результатов отдельного этапа исполнения договора Заказчик может создавать приемочную комиссию, которая состоит не менее чем из пяти человек. Приемка результатов отдельного этапа исполнения договора, а также поставленного Товара осуществляется на соответствие количеству, комплектности, объема, требованиям, установленным договором, осуществляется в </w:t>
      </w:r>
      <w:proofErr w:type="gramStart"/>
      <w:r w:rsidRPr="00D11B6F">
        <w:rPr>
          <w:rFonts w:ascii="Times New Roman" w:hAnsi="Times New Roman" w:cs="Times New Roman"/>
          <w:sz w:val="24"/>
          <w:szCs w:val="24"/>
        </w:rPr>
        <w:t>полном</w:t>
      </w:r>
      <w:proofErr w:type="gramEnd"/>
      <w:r w:rsidRPr="00D11B6F">
        <w:rPr>
          <w:rFonts w:ascii="Times New Roman" w:hAnsi="Times New Roman" w:cs="Times New Roman"/>
          <w:sz w:val="24"/>
          <w:szCs w:val="24"/>
        </w:rPr>
        <w:t xml:space="preserve"> соответствии со Спецификацией, товарной накладной, счетом-фактурой. </w:t>
      </w:r>
    </w:p>
    <w:p w:rsidR="006B0518" w:rsidRPr="00D11B6F" w:rsidRDefault="006B0518" w:rsidP="006B0518">
      <w:pPr>
        <w:pStyle w:val="NoSpacing1"/>
        <w:spacing w:line="276" w:lineRule="auto"/>
        <w:jc w:val="both"/>
        <w:rPr>
          <w:rFonts w:ascii="Times New Roman" w:hAnsi="Times New Roman" w:cs="Times New Roman"/>
          <w:sz w:val="24"/>
          <w:szCs w:val="24"/>
        </w:rPr>
      </w:pPr>
      <w:r w:rsidRPr="00D11B6F">
        <w:rPr>
          <w:rFonts w:ascii="Times New Roman" w:hAnsi="Times New Roman" w:cs="Times New Roman"/>
          <w:sz w:val="24"/>
          <w:szCs w:val="24"/>
        </w:rPr>
        <w:t xml:space="preserve">6.4. Обо всех нарушениях условий договора об объеме и качестве Товара Заказчик извещает Поставщика не позднее трех рабочих дней </w:t>
      </w:r>
      <w:proofErr w:type="gramStart"/>
      <w:r w:rsidRPr="00D11B6F">
        <w:rPr>
          <w:rFonts w:ascii="Times New Roman" w:hAnsi="Times New Roman" w:cs="Times New Roman"/>
          <w:sz w:val="24"/>
          <w:szCs w:val="24"/>
        </w:rPr>
        <w:t>с даты обнаружения</w:t>
      </w:r>
      <w:proofErr w:type="gramEnd"/>
      <w:r w:rsidRPr="00D11B6F">
        <w:rPr>
          <w:rFonts w:ascii="Times New Roman" w:hAnsi="Times New Roman" w:cs="Times New Roman"/>
          <w:sz w:val="24"/>
          <w:szCs w:val="24"/>
        </w:rPr>
        <w:t xml:space="preserve"> указанных нарушений. Уведомление о невыполнении или ненадлежащем выполнении Поставщиком обязательств по договору составляется Заказчиком в письменной форме и направляется Поставщику по почте, факсу, электронной почте либо нарочн</w:t>
      </w:r>
      <w:r w:rsidR="001E4E64" w:rsidRPr="00D11B6F">
        <w:rPr>
          <w:rFonts w:ascii="Times New Roman" w:hAnsi="Times New Roman" w:cs="Times New Roman"/>
          <w:sz w:val="24"/>
          <w:szCs w:val="24"/>
        </w:rPr>
        <w:t>о</w:t>
      </w:r>
      <w:r w:rsidRPr="00D11B6F">
        <w:rPr>
          <w:rFonts w:ascii="Times New Roman" w:hAnsi="Times New Roman" w:cs="Times New Roman"/>
          <w:sz w:val="24"/>
          <w:szCs w:val="24"/>
        </w:rPr>
        <w:t xml:space="preserve">. </w:t>
      </w:r>
    </w:p>
    <w:p w:rsidR="006B0518" w:rsidRPr="00D11B6F" w:rsidRDefault="006B0518" w:rsidP="001E4E64">
      <w:pPr>
        <w:pStyle w:val="NoSpacing1"/>
        <w:spacing w:line="276" w:lineRule="auto"/>
        <w:jc w:val="both"/>
        <w:rPr>
          <w:rFonts w:ascii="Times New Roman" w:hAnsi="Times New Roman" w:cs="Times New Roman"/>
          <w:sz w:val="24"/>
          <w:szCs w:val="24"/>
        </w:rPr>
      </w:pPr>
      <w:r w:rsidRPr="00D11B6F">
        <w:rPr>
          <w:rFonts w:ascii="Times New Roman" w:hAnsi="Times New Roman" w:cs="Times New Roman"/>
          <w:sz w:val="24"/>
          <w:szCs w:val="24"/>
        </w:rPr>
        <w:t>Адресом электронной почты для получения уведомления</w:t>
      </w:r>
      <w:r w:rsidR="001E4E64" w:rsidRPr="00D11B6F">
        <w:rPr>
          <w:rFonts w:ascii="Times New Roman" w:hAnsi="Times New Roman" w:cs="Times New Roman"/>
          <w:sz w:val="24"/>
          <w:szCs w:val="24"/>
        </w:rPr>
        <w:t xml:space="preserve"> </w:t>
      </w:r>
      <w:proofErr w:type="gramStart"/>
      <w:r w:rsidR="001E4E64" w:rsidRPr="00D11B6F">
        <w:rPr>
          <w:rFonts w:ascii="Times New Roman" w:hAnsi="Times New Roman" w:cs="Times New Roman"/>
          <w:sz w:val="24"/>
          <w:szCs w:val="24"/>
        </w:rPr>
        <w:t>указан</w:t>
      </w:r>
      <w:proofErr w:type="gramEnd"/>
      <w:r w:rsidR="001E4E64" w:rsidRPr="00D11B6F">
        <w:rPr>
          <w:rFonts w:ascii="Times New Roman" w:hAnsi="Times New Roman" w:cs="Times New Roman"/>
          <w:sz w:val="24"/>
          <w:szCs w:val="24"/>
        </w:rPr>
        <w:t xml:space="preserve"> в п.1</w:t>
      </w:r>
      <w:r w:rsidR="00780071" w:rsidRPr="00D11B6F">
        <w:rPr>
          <w:rFonts w:ascii="Times New Roman" w:hAnsi="Times New Roman" w:cs="Times New Roman"/>
          <w:sz w:val="24"/>
          <w:szCs w:val="24"/>
        </w:rPr>
        <w:t>3</w:t>
      </w:r>
      <w:r w:rsidR="001E4E64" w:rsidRPr="00D11B6F">
        <w:rPr>
          <w:rFonts w:ascii="Times New Roman" w:hAnsi="Times New Roman" w:cs="Times New Roman"/>
          <w:sz w:val="24"/>
          <w:szCs w:val="24"/>
        </w:rPr>
        <w:t xml:space="preserve"> Договора. </w:t>
      </w:r>
    </w:p>
    <w:p w:rsidR="006B0518" w:rsidRPr="00D11B6F" w:rsidRDefault="006B0518" w:rsidP="006B0518">
      <w:pPr>
        <w:jc w:val="center"/>
        <w:rPr>
          <w:b/>
          <w:sz w:val="24"/>
          <w:szCs w:val="24"/>
        </w:rPr>
      </w:pPr>
    </w:p>
    <w:p w:rsidR="006B0518" w:rsidRPr="00D11B6F" w:rsidRDefault="006B0518" w:rsidP="006B0518">
      <w:pPr>
        <w:jc w:val="center"/>
        <w:rPr>
          <w:b/>
          <w:sz w:val="24"/>
          <w:szCs w:val="24"/>
        </w:rPr>
      </w:pPr>
      <w:r w:rsidRPr="00D11B6F">
        <w:rPr>
          <w:b/>
          <w:sz w:val="24"/>
          <w:szCs w:val="24"/>
        </w:rPr>
        <w:t>7.Ответственность сторон</w:t>
      </w:r>
    </w:p>
    <w:p w:rsidR="006B0518" w:rsidRPr="00D11B6F" w:rsidRDefault="006B0518" w:rsidP="006B0518">
      <w:pPr>
        <w:ind w:firstLine="709"/>
        <w:jc w:val="both"/>
        <w:rPr>
          <w:sz w:val="24"/>
          <w:szCs w:val="24"/>
        </w:rPr>
      </w:pPr>
      <w:r w:rsidRPr="00D11B6F">
        <w:rPr>
          <w:sz w:val="24"/>
          <w:szCs w:val="24"/>
        </w:rPr>
        <w:t>7.1.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6B0518" w:rsidRPr="00D11B6F" w:rsidRDefault="006B0518" w:rsidP="006B0518">
      <w:pPr>
        <w:ind w:firstLine="709"/>
        <w:jc w:val="both"/>
        <w:rPr>
          <w:sz w:val="24"/>
          <w:szCs w:val="24"/>
        </w:rPr>
      </w:pPr>
      <w:r w:rsidRPr="00D11B6F">
        <w:rPr>
          <w:sz w:val="24"/>
          <w:szCs w:val="24"/>
        </w:rPr>
        <w:t>7.1.1.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780071" w:rsidRPr="00D11B6F">
        <w:rPr>
          <w:sz w:val="24"/>
          <w:szCs w:val="24"/>
        </w:rPr>
        <w:t>ставщик</w:t>
      </w:r>
      <w:r w:rsidRPr="00D11B6F">
        <w:rPr>
          <w:sz w:val="24"/>
          <w:szCs w:val="24"/>
        </w:rPr>
        <w:t xml:space="preserve"> вправе потребовать уплаты неустоек (штрафов, пеней).</w:t>
      </w:r>
    </w:p>
    <w:p w:rsidR="006B0518" w:rsidRPr="00D11B6F" w:rsidRDefault="006B0518" w:rsidP="006B0518">
      <w:pPr>
        <w:ind w:firstLine="709"/>
        <w:jc w:val="both"/>
        <w:rPr>
          <w:sz w:val="24"/>
          <w:szCs w:val="24"/>
        </w:rPr>
      </w:pPr>
      <w:r w:rsidRPr="00D11B6F">
        <w:rPr>
          <w:sz w:val="24"/>
          <w:szCs w:val="24"/>
        </w:rPr>
        <w:t xml:space="preserve">7.1.2. Пеня начисляется за каждый день просрочки </w:t>
      </w:r>
      <w:proofErr w:type="gramStart"/>
      <w:r w:rsidRPr="00D11B6F">
        <w:rPr>
          <w:sz w:val="24"/>
          <w:szCs w:val="24"/>
        </w:rPr>
        <w:t>исполнения</w:t>
      </w:r>
      <w:proofErr w:type="gramEnd"/>
      <w:r w:rsidRPr="00D11B6F">
        <w:rPr>
          <w:sz w:val="24"/>
          <w:szCs w:val="24"/>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B0518" w:rsidRPr="00D11B6F" w:rsidRDefault="006B0518" w:rsidP="006B0518">
      <w:pPr>
        <w:tabs>
          <w:tab w:val="left" w:pos="1388"/>
        </w:tabs>
        <w:ind w:firstLine="709"/>
        <w:jc w:val="both"/>
        <w:rPr>
          <w:sz w:val="24"/>
          <w:szCs w:val="24"/>
        </w:rPr>
      </w:pPr>
      <w:r w:rsidRPr="00D11B6F">
        <w:rPr>
          <w:sz w:val="24"/>
          <w:szCs w:val="24"/>
        </w:rPr>
        <w:t xml:space="preserve">7.2. В случае просрочки исполнения Поставщиком обязательств, предусмотренных Договором, а также в иных случаях неисполнения или ненадлежащего исполнения </w:t>
      </w:r>
      <w:r w:rsidRPr="00D11B6F">
        <w:rPr>
          <w:sz w:val="24"/>
          <w:szCs w:val="24"/>
        </w:rPr>
        <w:lastRenderedPageBreak/>
        <w:t>Поставщиком обязательств, предусмотренных Договором, Заказчик направляет требования об уплате неустоек (пеней, штрафов).</w:t>
      </w:r>
    </w:p>
    <w:p w:rsidR="006B0518" w:rsidRPr="00D11B6F" w:rsidRDefault="006B0518" w:rsidP="006B0518">
      <w:pPr>
        <w:tabs>
          <w:tab w:val="left" w:pos="1388"/>
        </w:tabs>
        <w:ind w:firstLine="709"/>
        <w:jc w:val="both"/>
        <w:rPr>
          <w:sz w:val="24"/>
          <w:szCs w:val="24"/>
        </w:rPr>
      </w:pPr>
      <w:proofErr w:type="gramStart"/>
      <w:r w:rsidRPr="00D11B6F">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6B0518" w:rsidRPr="00D11B6F" w:rsidRDefault="006B0518" w:rsidP="006B0518">
      <w:pPr>
        <w:tabs>
          <w:tab w:val="left" w:pos="1388"/>
        </w:tabs>
        <w:ind w:firstLine="709"/>
        <w:jc w:val="both"/>
        <w:rPr>
          <w:sz w:val="24"/>
          <w:szCs w:val="24"/>
        </w:rPr>
      </w:pPr>
      <w:r w:rsidRPr="00D11B6F">
        <w:rPr>
          <w:sz w:val="24"/>
          <w:szCs w:val="24"/>
        </w:rPr>
        <w:t xml:space="preserve">7.3. Штрафы начисляются за ненадлежащее исполнение Поставщиком обязательств, предусмотренных Договором, сверх неустойки. </w:t>
      </w:r>
    </w:p>
    <w:p w:rsidR="006B0518" w:rsidRPr="00D11B6F" w:rsidRDefault="006B0518" w:rsidP="006B0518">
      <w:pPr>
        <w:tabs>
          <w:tab w:val="left" w:pos="1388"/>
        </w:tabs>
        <w:ind w:firstLine="709"/>
        <w:jc w:val="both"/>
        <w:rPr>
          <w:sz w:val="24"/>
          <w:szCs w:val="24"/>
        </w:rPr>
      </w:pPr>
      <w:r w:rsidRPr="00D11B6F">
        <w:rPr>
          <w:sz w:val="24"/>
          <w:szCs w:val="24"/>
        </w:rPr>
        <w:t>Размер штрафа определяется в следующем порядке:</w:t>
      </w:r>
    </w:p>
    <w:p w:rsidR="006B0518" w:rsidRPr="00D11B6F" w:rsidRDefault="006B0518" w:rsidP="006B0518">
      <w:pPr>
        <w:tabs>
          <w:tab w:val="left" w:pos="1388"/>
        </w:tabs>
        <w:ind w:firstLine="709"/>
        <w:jc w:val="both"/>
        <w:rPr>
          <w:sz w:val="24"/>
          <w:szCs w:val="24"/>
        </w:rPr>
      </w:pPr>
      <w:r w:rsidRPr="00D11B6F">
        <w:rPr>
          <w:sz w:val="24"/>
          <w:szCs w:val="24"/>
        </w:rPr>
        <w:t>-10 процентов цены Договора.</w:t>
      </w:r>
    </w:p>
    <w:p w:rsidR="006B0518" w:rsidRPr="00D11B6F" w:rsidRDefault="006B0518" w:rsidP="006B0518">
      <w:pPr>
        <w:ind w:firstLine="709"/>
        <w:jc w:val="both"/>
        <w:rPr>
          <w:sz w:val="24"/>
          <w:szCs w:val="24"/>
        </w:rPr>
      </w:pPr>
      <w:r w:rsidRPr="00D11B6F">
        <w:rPr>
          <w:sz w:val="24"/>
          <w:szCs w:val="24"/>
        </w:rPr>
        <w:t>7.4.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6B0518" w:rsidRPr="00D11B6F" w:rsidRDefault="006B0518" w:rsidP="006B0518">
      <w:pPr>
        <w:ind w:firstLine="709"/>
        <w:jc w:val="both"/>
        <w:rPr>
          <w:sz w:val="24"/>
          <w:szCs w:val="24"/>
        </w:rPr>
      </w:pPr>
      <w:r w:rsidRPr="00D11B6F">
        <w:rPr>
          <w:sz w:val="24"/>
          <w:szCs w:val="24"/>
        </w:rPr>
        <w:t>7.5.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6B0518" w:rsidRPr="00D11B6F" w:rsidRDefault="006B0518" w:rsidP="006B0518">
      <w:pPr>
        <w:ind w:firstLine="709"/>
        <w:jc w:val="both"/>
        <w:rPr>
          <w:sz w:val="24"/>
          <w:szCs w:val="24"/>
        </w:rPr>
      </w:pPr>
      <w:r w:rsidRPr="00D11B6F">
        <w:rPr>
          <w:sz w:val="24"/>
          <w:szCs w:val="24"/>
        </w:rPr>
        <w:t>7.6. Неустойка и штраф выплачиваются Поставщиком по требованию Заказчика в течение 10 календарных дней.</w:t>
      </w:r>
    </w:p>
    <w:p w:rsidR="006B0518" w:rsidRPr="00D11B6F" w:rsidRDefault="006B0518" w:rsidP="006B0518">
      <w:pPr>
        <w:ind w:firstLine="709"/>
        <w:jc w:val="both"/>
        <w:rPr>
          <w:sz w:val="24"/>
          <w:szCs w:val="24"/>
        </w:rPr>
      </w:pPr>
    </w:p>
    <w:p w:rsidR="006B0518" w:rsidRPr="00D11B6F" w:rsidRDefault="006B0518" w:rsidP="006B0518">
      <w:pPr>
        <w:ind w:left="720"/>
        <w:jc w:val="center"/>
        <w:rPr>
          <w:b/>
          <w:sz w:val="24"/>
          <w:szCs w:val="24"/>
        </w:rPr>
      </w:pPr>
      <w:r w:rsidRPr="00D11B6F">
        <w:rPr>
          <w:b/>
          <w:sz w:val="24"/>
          <w:szCs w:val="24"/>
        </w:rPr>
        <w:t>8.Обстоятельства непреодолимой силы</w:t>
      </w:r>
    </w:p>
    <w:p w:rsidR="006B0518" w:rsidRPr="00D11B6F" w:rsidRDefault="006B0518" w:rsidP="006B0518">
      <w:pPr>
        <w:jc w:val="both"/>
        <w:rPr>
          <w:sz w:val="24"/>
          <w:szCs w:val="24"/>
        </w:rPr>
      </w:pPr>
      <w:r w:rsidRPr="00D11B6F">
        <w:rPr>
          <w:sz w:val="24"/>
          <w:szCs w:val="24"/>
        </w:rPr>
        <w:t>8.1. Стороны не несут ответственности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p>
    <w:p w:rsidR="006B0518" w:rsidRPr="00D11B6F" w:rsidRDefault="006B0518" w:rsidP="006B0518">
      <w:pPr>
        <w:jc w:val="both"/>
        <w:rPr>
          <w:sz w:val="24"/>
          <w:szCs w:val="24"/>
        </w:rPr>
      </w:pPr>
      <w:r w:rsidRPr="00D11B6F">
        <w:rPr>
          <w:sz w:val="24"/>
          <w:szCs w:val="24"/>
        </w:rPr>
        <w:t>8.2. Сторона, для которой создалась невозможность исполнения обязательств по настоящему договору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B0518" w:rsidRPr="00D11B6F" w:rsidRDefault="006B0518" w:rsidP="006B0518">
      <w:pPr>
        <w:jc w:val="both"/>
        <w:rPr>
          <w:sz w:val="24"/>
          <w:szCs w:val="24"/>
        </w:rPr>
      </w:pPr>
      <w:r w:rsidRPr="00D11B6F">
        <w:rPr>
          <w:sz w:val="24"/>
          <w:szCs w:val="24"/>
        </w:rPr>
        <w:t>8.3. 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rsidR="006B0518" w:rsidRPr="00D11B6F" w:rsidRDefault="006B0518" w:rsidP="006B0518">
      <w:pPr>
        <w:jc w:val="both"/>
        <w:rPr>
          <w:sz w:val="24"/>
          <w:szCs w:val="24"/>
        </w:rPr>
      </w:pPr>
      <w:r w:rsidRPr="00D11B6F">
        <w:rPr>
          <w:sz w:val="24"/>
          <w:szCs w:val="24"/>
        </w:rPr>
        <w:t>8.4.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780071" w:rsidRPr="00D11B6F" w:rsidRDefault="00780071" w:rsidP="006B0518">
      <w:pPr>
        <w:jc w:val="both"/>
        <w:rPr>
          <w:sz w:val="24"/>
          <w:szCs w:val="24"/>
        </w:rPr>
      </w:pPr>
    </w:p>
    <w:p w:rsidR="006B0518" w:rsidRPr="00D11B6F" w:rsidRDefault="006B0518" w:rsidP="006B0518">
      <w:pPr>
        <w:shd w:val="clear" w:color="auto" w:fill="FFFFFF"/>
        <w:jc w:val="center"/>
        <w:rPr>
          <w:b/>
          <w:sz w:val="24"/>
          <w:szCs w:val="24"/>
        </w:rPr>
      </w:pPr>
      <w:r w:rsidRPr="00D11B6F">
        <w:rPr>
          <w:b/>
          <w:sz w:val="24"/>
          <w:szCs w:val="24"/>
        </w:rPr>
        <w:t>9.</w:t>
      </w:r>
      <w:r w:rsidR="00780071" w:rsidRPr="00D11B6F">
        <w:rPr>
          <w:b/>
          <w:sz w:val="24"/>
          <w:szCs w:val="24"/>
        </w:rPr>
        <w:t xml:space="preserve">Антикорупционная оговорка </w:t>
      </w:r>
    </w:p>
    <w:p w:rsidR="006B0518" w:rsidRPr="00D11B6F" w:rsidRDefault="006B0518" w:rsidP="006B0518">
      <w:pPr>
        <w:pStyle w:val="a5"/>
        <w:jc w:val="both"/>
        <w:rPr>
          <w:szCs w:val="24"/>
        </w:rPr>
      </w:pPr>
    </w:p>
    <w:p w:rsidR="006B0518" w:rsidRPr="00D11B6F" w:rsidRDefault="006B0518" w:rsidP="006B0518">
      <w:pPr>
        <w:pStyle w:val="a5"/>
        <w:jc w:val="both"/>
        <w:rPr>
          <w:rFonts w:eastAsia="Calibri"/>
          <w:szCs w:val="24"/>
        </w:rPr>
      </w:pPr>
      <w:r w:rsidRPr="00D11B6F">
        <w:rPr>
          <w:rFonts w:eastAsia="Calibri"/>
          <w:szCs w:val="24"/>
        </w:rPr>
        <w:t>9.1.</w:t>
      </w:r>
      <w:r w:rsidRPr="00D11B6F">
        <w:rPr>
          <w:rFonts w:eastAsia="Calibri"/>
          <w:szCs w:val="24"/>
        </w:rPr>
        <w:tab/>
      </w:r>
      <w:proofErr w:type="gramStart"/>
      <w:r w:rsidRPr="00D11B6F">
        <w:rPr>
          <w:rFonts w:eastAsia="Calibri"/>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B0518" w:rsidRPr="00D11B6F" w:rsidRDefault="006B0518" w:rsidP="006B0518">
      <w:pPr>
        <w:pStyle w:val="a5"/>
        <w:jc w:val="both"/>
        <w:rPr>
          <w:rFonts w:eastAsia="Calibri"/>
          <w:szCs w:val="24"/>
        </w:rPr>
      </w:pPr>
      <w:proofErr w:type="gramStart"/>
      <w:r w:rsidRPr="00D11B6F">
        <w:rPr>
          <w:rFonts w:eastAsia="Calibri"/>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6B0518" w:rsidRPr="00D11B6F" w:rsidRDefault="006B0518" w:rsidP="006B0518">
      <w:pPr>
        <w:pStyle w:val="a5"/>
        <w:jc w:val="both"/>
        <w:rPr>
          <w:rFonts w:eastAsia="Calibri"/>
          <w:szCs w:val="24"/>
        </w:rPr>
      </w:pPr>
      <w:r w:rsidRPr="00D11B6F">
        <w:rPr>
          <w:rFonts w:eastAsia="Calibri"/>
          <w:szCs w:val="24"/>
        </w:rPr>
        <w:t>9.2.</w:t>
      </w:r>
      <w:r w:rsidRPr="00D11B6F">
        <w:rPr>
          <w:rFonts w:eastAsia="Calibri"/>
          <w:szCs w:val="24"/>
        </w:rPr>
        <w:tab/>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w:t>
      </w:r>
      <w:r w:rsidRPr="00D11B6F">
        <w:rPr>
          <w:rFonts w:eastAsia="Calibri"/>
          <w:szCs w:val="24"/>
        </w:rPr>
        <w:lastRenderedPageBreak/>
        <w:t xml:space="preserve">Сторона обязуется уведомить другую Сторону в письменной форме. </w:t>
      </w:r>
      <w:proofErr w:type="gramStart"/>
      <w:r w:rsidRPr="00D11B6F">
        <w:rPr>
          <w:rFonts w:eastAsia="Calibri"/>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D11B6F">
        <w:rPr>
          <w:rFonts w:eastAsia="Calibri"/>
          <w:szCs w:val="24"/>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D11B6F">
        <w:rPr>
          <w:rFonts w:eastAsia="Calibri"/>
          <w:szCs w:val="24"/>
        </w:rPr>
        <w:t>с даты направления</w:t>
      </w:r>
      <w:proofErr w:type="gramEnd"/>
      <w:r w:rsidRPr="00D11B6F">
        <w:rPr>
          <w:rFonts w:eastAsia="Calibri"/>
          <w:szCs w:val="24"/>
        </w:rPr>
        <w:t xml:space="preserve"> письменного уведомления.</w:t>
      </w:r>
    </w:p>
    <w:p w:rsidR="006B0518" w:rsidRPr="00D11B6F" w:rsidRDefault="006B0518" w:rsidP="006B0518">
      <w:pPr>
        <w:ind w:firstLine="709"/>
        <w:contextualSpacing/>
        <w:jc w:val="both"/>
        <w:rPr>
          <w:rFonts w:eastAsia="Calibri"/>
          <w:sz w:val="24"/>
          <w:szCs w:val="24"/>
        </w:rPr>
      </w:pPr>
      <w:r w:rsidRPr="00D11B6F">
        <w:rPr>
          <w:rFonts w:eastAsia="Calibri"/>
          <w:sz w:val="24"/>
          <w:szCs w:val="24"/>
        </w:rPr>
        <w:t>9.3.</w:t>
      </w:r>
      <w:r w:rsidRPr="00D11B6F">
        <w:rPr>
          <w:rFonts w:eastAsia="Calibri"/>
          <w:sz w:val="24"/>
          <w:szCs w:val="24"/>
        </w:rPr>
        <w:tab/>
        <w:t xml:space="preserve">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D11B6F">
        <w:rPr>
          <w:rFonts w:eastAsia="Calibri"/>
          <w:sz w:val="24"/>
          <w:szCs w:val="24"/>
        </w:rPr>
        <w:t>был</w:t>
      </w:r>
      <w:proofErr w:type="gramEnd"/>
      <w:r w:rsidRPr="00D11B6F">
        <w:rPr>
          <w:rFonts w:eastAsia="Calibri"/>
          <w:sz w:val="24"/>
          <w:szCs w:val="24"/>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6B0518" w:rsidRPr="00D11B6F" w:rsidRDefault="006B0518" w:rsidP="006B0518">
      <w:pPr>
        <w:pStyle w:val="a3"/>
        <w:autoSpaceDE w:val="0"/>
        <w:ind w:left="0" w:right="140"/>
        <w:jc w:val="center"/>
        <w:rPr>
          <w:rFonts w:ascii="Times New Roman" w:hAnsi="Times New Roman"/>
          <w:sz w:val="24"/>
          <w:szCs w:val="24"/>
        </w:rPr>
      </w:pPr>
      <w:r w:rsidRPr="00D11B6F">
        <w:rPr>
          <w:rFonts w:ascii="Times New Roman" w:hAnsi="Times New Roman"/>
          <w:b/>
          <w:bCs/>
          <w:sz w:val="24"/>
          <w:szCs w:val="24"/>
        </w:rPr>
        <w:t>10. Рассмотрение и разрешение споров</w:t>
      </w:r>
    </w:p>
    <w:p w:rsidR="006B0518" w:rsidRPr="00D11B6F" w:rsidRDefault="006B0518" w:rsidP="006B0518">
      <w:pPr>
        <w:pStyle w:val="a3"/>
        <w:autoSpaceDE w:val="0"/>
        <w:ind w:left="0" w:right="140"/>
        <w:jc w:val="center"/>
        <w:rPr>
          <w:rFonts w:ascii="Times New Roman" w:hAnsi="Times New Roman"/>
          <w:sz w:val="24"/>
          <w:szCs w:val="24"/>
        </w:rPr>
      </w:pPr>
    </w:p>
    <w:p w:rsidR="006B0518" w:rsidRPr="00D11B6F" w:rsidRDefault="006B0518" w:rsidP="006B0518">
      <w:pPr>
        <w:ind w:firstLine="709"/>
        <w:jc w:val="both"/>
        <w:rPr>
          <w:sz w:val="24"/>
          <w:szCs w:val="24"/>
        </w:rPr>
      </w:pPr>
      <w:r w:rsidRPr="00D11B6F">
        <w:rPr>
          <w:sz w:val="24"/>
          <w:szCs w:val="24"/>
        </w:rPr>
        <w:t>10.1. Стороны обязуются приложить все возможные усилия для урегулирования споров, относящихся к Договору, посредством переговоров.</w:t>
      </w:r>
    </w:p>
    <w:p w:rsidR="006B0518" w:rsidRPr="00D11B6F" w:rsidRDefault="006B0518" w:rsidP="006B0518">
      <w:pPr>
        <w:ind w:firstLine="709"/>
        <w:jc w:val="both"/>
        <w:rPr>
          <w:b/>
          <w:bCs/>
          <w:sz w:val="24"/>
          <w:szCs w:val="24"/>
        </w:rPr>
      </w:pPr>
      <w:r w:rsidRPr="00D11B6F">
        <w:rPr>
          <w:sz w:val="24"/>
          <w:szCs w:val="24"/>
        </w:rPr>
        <w:t xml:space="preserve">10.2.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w:t>
      </w:r>
      <w:r w:rsidRPr="00D11B6F">
        <w:rPr>
          <w:bCs/>
          <w:sz w:val="24"/>
          <w:szCs w:val="24"/>
        </w:rPr>
        <w:t>Арбитражном суде Свердловской области.</w:t>
      </w:r>
    </w:p>
    <w:p w:rsidR="006B0518" w:rsidRPr="00D11B6F" w:rsidRDefault="006B0518" w:rsidP="006B0518">
      <w:pPr>
        <w:ind w:firstLine="709"/>
        <w:jc w:val="both"/>
        <w:rPr>
          <w:sz w:val="24"/>
          <w:szCs w:val="24"/>
        </w:rPr>
      </w:pPr>
      <w:r w:rsidRPr="00D11B6F">
        <w:rPr>
          <w:sz w:val="24"/>
          <w:szCs w:val="24"/>
        </w:rPr>
        <w:t>10.3.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6B0518" w:rsidRPr="00D11B6F" w:rsidRDefault="006B0518" w:rsidP="006B0518">
      <w:pPr>
        <w:ind w:firstLine="709"/>
        <w:jc w:val="both"/>
        <w:rPr>
          <w:sz w:val="24"/>
          <w:szCs w:val="24"/>
        </w:rPr>
      </w:pPr>
      <w:r w:rsidRPr="00D11B6F">
        <w:rPr>
          <w:sz w:val="24"/>
          <w:szCs w:val="24"/>
        </w:rPr>
        <w:t>10.4.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D11B6F">
        <w:rPr>
          <w:sz w:val="24"/>
          <w:szCs w:val="24"/>
        </w:rPr>
        <w:t>дств св</w:t>
      </w:r>
      <w:proofErr w:type="gramEnd"/>
      <w:r w:rsidRPr="00D11B6F">
        <w:rPr>
          <w:sz w:val="24"/>
          <w:szCs w:val="24"/>
        </w:rPr>
        <w:t xml:space="preserve">язи, обеспечивающих фиксирование отправления, либо вручается под расписку. </w:t>
      </w:r>
    </w:p>
    <w:p w:rsidR="006B0518" w:rsidRPr="00D11B6F" w:rsidRDefault="006B0518" w:rsidP="006B0518">
      <w:pPr>
        <w:ind w:firstLine="709"/>
        <w:jc w:val="both"/>
        <w:rPr>
          <w:sz w:val="24"/>
          <w:szCs w:val="24"/>
        </w:rPr>
      </w:pPr>
      <w:r w:rsidRPr="00D11B6F">
        <w:rPr>
          <w:sz w:val="24"/>
          <w:szCs w:val="24"/>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6B0518" w:rsidRPr="00D11B6F" w:rsidRDefault="006B0518" w:rsidP="006B0518">
      <w:pPr>
        <w:ind w:firstLine="709"/>
        <w:jc w:val="both"/>
        <w:rPr>
          <w:sz w:val="24"/>
          <w:szCs w:val="24"/>
        </w:rPr>
      </w:pPr>
      <w:r w:rsidRPr="00D11B6F">
        <w:rPr>
          <w:sz w:val="24"/>
          <w:szCs w:val="24"/>
        </w:rPr>
        <w:t>10.5.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6B0518" w:rsidRPr="00D11B6F" w:rsidRDefault="006B0518" w:rsidP="006B0518">
      <w:pPr>
        <w:jc w:val="both"/>
        <w:rPr>
          <w:b/>
          <w:sz w:val="24"/>
          <w:szCs w:val="24"/>
        </w:rPr>
      </w:pPr>
    </w:p>
    <w:p w:rsidR="006B0518" w:rsidRPr="00D11B6F" w:rsidRDefault="006B0518" w:rsidP="006B0518">
      <w:pPr>
        <w:jc w:val="both"/>
        <w:rPr>
          <w:b/>
          <w:sz w:val="24"/>
          <w:szCs w:val="24"/>
        </w:rPr>
      </w:pPr>
    </w:p>
    <w:p w:rsidR="006B0518" w:rsidRPr="00D11B6F" w:rsidRDefault="006B0518" w:rsidP="006B0518">
      <w:pPr>
        <w:pStyle w:val="a3"/>
        <w:tabs>
          <w:tab w:val="left" w:pos="1260"/>
        </w:tabs>
        <w:ind w:left="0" w:right="140"/>
        <w:jc w:val="center"/>
        <w:rPr>
          <w:rFonts w:ascii="Times New Roman" w:hAnsi="Times New Roman"/>
          <w:b/>
          <w:sz w:val="24"/>
          <w:szCs w:val="24"/>
        </w:rPr>
      </w:pPr>
      <w:r w:rsidRPr="00D11B6F">
        <w:rPr>
          <w:rFonts w:ascii="Times New Roman" w:hAnsi="Times New Roman"/>
          <w:b/>
          <w:sz w:val="24"/>
          <w:szCs w:val="24"/>
        </w:rPr>
        <w:t>11. Срок действия договора</w:t>
      </w:r>
    </w:p>
    <w:p w:rsidR="006B0518" w:rsidRPr="00D11B6F" w:rsidRDefault="006B0518" w:rsidP="006B0518">
      <w:pPr>
        <w:pStyle w:val="a3"/>
        <w:tabs>
          <w:tab w:val="left" w:pos="1260"/>
        </w:tabs>
        <w:ind w:left="0" w:right="140"/>
        <w:jc w:val="center"/>
        <w:rPr>
          <w:rFonts w:ascii="Times New Roman" w:hAnsi="Times New Roman"/>
          <w:b/>
          <w:sz w:val="24"/>
          <w:szCs w:val="24"/>
        </w:rPr>
      </w:pPr>
    </w:p>
    <w:p w:rsidR="006B0518" w:rsidRPr="00D11B6F" w:rsidRDefault="006B0518" w:rsidP="006B0518">
      <w:pPr>
        <w:keepNext/>
        <w:ind w:firstLine="709"/>
        <w:jc w:val="both"/>
        <w:rPr>
          <w:sz w:val="24"/>
          <w:szCs w:val="24"/>
        </w:rPr>
      </w:pPr>
      <w:r w:rsidRPr="00D11B6F">
        <w:rPr>
          <w:sz w:val="24"/>
          <w:szCs w:val="24"/>
        </w:rPr>
        <w:t xml:space="preserve">11.1. Настоящий </w:t>
      </w:r>
      <w:r w:rsidRPr="00D11B6F">
        <w:rPr>
          <w:b/>
          <w:sz w:val="24"/>
          <w:szCs w:val="24"/>
        </w:rPr>
        <w:t xml:space="preserve">договор вступает в силу с момента его подписания Сторонами и  действует до </w:t>
      </w:r>
      <w:r w:rsidR="00AE7158" w:rsidRPr="00D11B6F">
        <w:rPr>
          <w:b/>
          <w:sz w:val="24"/>
          <w:szCs w:val="24"/>
        </w:rPr>
        <w:t>31</w:t>
      </w:r>
      <w:r w:rsidR="00D11B6F" w:rsidRPr="00D11B6F">
        <w:rPr>
          <w:b/>
          <w:sz w:val="24"/>
          <w:szCs w:val="24"/>
        </w:rPr>
        <w:t>октября</w:t>
      </w:r>
      <w:r w:rsidR="005F7DA6" w:rsidRPr="00D11B6F">
        <w:rPr>
          <w:b/>
          <w:sz w:val="24"/>
          <w:szCs w:val="24"/>
        </w:rPr>
        <w:t xml:space="preserve"> 2026</w:t>
      </w:r>
      <w:r w:rsidRPr="00D11B6F">
        <w:rPr>
          <w:b/>
          <w:sz w:val="24"/>
          <w:szCs w:val="24"/>
        </w:rPr>
        <w:t xml:space="preserve"> года.</w:t>
      </w:r>
    </w:p>
    <w:p w:rsidR="006B0518" w:rsidRPr="00D11B6F" w:rsidRDefault="006B0518" w:rsidP="006B0518">
      <w:pPr>
        <w:tabs>
          <w:tab w:val="left" w:pos="1392"/>
        </w:tabs>
        <w:ind w:firstLine="709"/>
        <w:jc w:val="both"/>
        <w:rPr>
          <w:sz w:val="24"/>
          <w:szCs w:val="24"/>
        </w:rPr>
      </w:pPr>
      <w:r w:rsidRPr="00D11B6F">
        <w:rPr>
          <w:sz w:val="24"/>
          <w:szCs w:val="24"/>
        </w:rPr>
        <w:t>11.2. Стороны вправе в одностороннем несудебном порядке отказаться от исполнения Договора в порядке и в случаях, установленных законодательством Российской Федерации. Также Заказчик вправе в одностороннем порядке отказаться от Договора в следующих случаях:</w:t>
      </w:r>
    </w:p>
    <w:p w:rsidR="006B0518" w:rsidRPr="00D11B6F" w:rsidRDefault="006B0518" w:rsidP="006B0518">
      <w:pPr>
        <w:tabs>
          <w:tab w:val="left" w:pos="1392"/>
        </w:tabs>
        <w:ind w:firstLine="709"/>
        <w:jc w:val="both"/>
        <w:rPr>
          <w:sz w:val="24"/>
          <w:szCs w:val="24"/>
        </w:rPr>
      </w:pPr>
      <w:r w:rsidRPr="00D11B6F">
        <w:rPr>
          <w:sz w:val="24"/>
          <w:szCs w:val="24"/>
        </w:rPr>
        <w:t>– нарушения Поставщиком срока поставки Товара более чем на 20 (двадцать) календарных дней;</w:t>
      </w:r>
    </w:p>
    <w:p w:rsidR="006B0518" w:rsidRPr="00D11B6F" w:rsidRDefault="006B0518" w:rsidP="006B0518">
      <w:pPr>
        <w:tabs>
          <w:tab w:val="left" w:pos="1392"/>
        </w:tabs>
        <w:ind w:firstLine="709"/>
        <w:jc w:val="both"/>
        <w:rPr>
          <w:sz w:val="24"/>
          <w:szCs w:val="24"/>
        </w:rPr>
      </w:pPr>
      <w:r w:rsidRPr="00D11B6F">
        <w:rPr>
          <w:sz w:val="24"/>
          <w:szCs w:val="24"/>
        </w:rPr>
        <w:t>– несоблюдения Поставщиком нормативно-технических документов, государственных стандартов при поставке Товара;</w:t>
      </w:r>
    </w:p>
    <w:p w:rsidR="006B0518" w:rsidRPr="00D11B6F" w:rsidRDefault="006B0518" w:rsidP="006B0518">
      <w:pPr>
        <w:shd w:val="clear" w:color="auto" w:fill="FFFFFF"/>
        <w:tabs>
          <w:tab w:val="left" w:pos="720"/>
        </w:tabs>
        <w:ind w:left="749" w:right="19"/>
        <w:jc w:val="both"/>
        <w:rPr>
          <w:sz w:val="24"/>
          <w:szCs w:val="24"/>
        </w:rPr>
      </w:pPr>
      <w:r w:rsidRPr="00D11B6F">
        <w:rPr>
          <w:sz w:val="24"/>
          <w:szCs w:val="24"/>
        </w:rPr>
        <w:t>– введения в отношении Поставщика одной из процедур банкротства, определенных действующим законодательством РФ;</w:t>
      </w:r>
    </w:p>
    <w:p w:rsidR="006B0518" w:rsidRPr="00D11B6F" w:rsidRDefault="006B0518" w:rsidP="006B0518">
      <w:pPr>
        <w:shd w:val="clear" w:color="auto" w:fill="FFFFFF"/>
        <w:tabs>
          <w:tab w:val="left" w:pos="720"/>
        </w:tabs>
        <w:ind w:left="749" w:right="29"/>
        <w:jc w:val="both"/>
        <w:rPr>
          <w:sz w:val="24"/>
          <w:szCs w:val="24"/>
        </w:rPr>
      </w:pPr>
      <w:r w:rsidRPr="00D11B6F">
        <w:rPr>
          <w:sz w:val="24"/>
          <w:szCs w:val="24"/>
        </w:rPr>
        <w:t>– наложения ареста на имущество Поставщика и блокирования его расчетных счетов, препятствующего выполнению Договора;</w:t>
      </w:r>
    </w:p>
    <w:p w:rsidR="006B0518" w:rsidRPr="00D11B6F" w:rsidRDefault="006B0518" w:rsidP="006B0518">
      <w:pPr>
        <w:shd w:val="clear" w:color="auto" w:fill="FFFFFF"/>
        <w:tabs>
          <w:tab w:val="left" w:pos="720"/>
        </w:tabs>
        <w:ind w:left="749" w:right="19"/>
        <w:jc w:val="both"/>
        <w:rPr>
          <w:sz w:val="24"/>
          <w:szCs w:val="24"/>
        </w:rPr>
      </w:pPr>
      <w:r w:rsidRPr="00D11B6F">
        <w:rPr>
          <w:sz w:val="24"/>
          <w:szCs w:val="24"/>
        </w:rPr>
        <w:t>– выявленного существенного отступления Поставщика от Договора и/или нормативных документов, не согласованного с Заказчиком;</w:t>
      </w:r>
    </w:p>
    <w:p w:rsidR="006B0518" w:rsidRPr="00D11B6F" w:rsidRDefault="006B0518" w:rsidP="006B0518">
      <w:pPr>
        <w:shd w:val="clear" w:color="auto" w:fill="FFFFFF"/>
        <w:tabs>
          <w:tab w:val="left" w:pos="720"/>
        </w:tabs>
        <w:ind w:left="749" w:right="19"/>
        <w:jc w:val="both"/>
        <w:rPr>
          <w:sz w:val="24"/>
          <w:szCs w:val="24"/>
        </w:rPr>
      </w:pPr>
      <w:r w:rsidRPr="00D11B6F">
        <w:rPr>
          <w:sz w:val="24"/>
          <w:szCs w:val="24"/>
        </w:rPr>
        <w:t>– в иных случаях, предусмотренных Договором и действующим законодательством РФ.</w:t>
      </w:r>
    </w:p>
    <w:p w:rsidR="006B0518" w:rsidRPr="00D11B6F" w:rsidRDefault="006B0518" w:rsidP="006B0518">
      <w:pPr>
        <w:ind w:right="140"/>
        <w:jc w:val="both"/>
        <w:rPr>
          <w:b/>
          <w:sz w:val="24"/>
          <w:szCs w:val="24"/>
        </w:rPr>
      </w:pPr>
    </w:p>
    <w:p w:rsidR="006B0518" w:rsidRPr="00D11B6F" w:rsidRDefault="006B0518" w:rsidP="006B0518">
      <w:pPr>
        <w:tabs>
          <w:tab w:val="left" w:pos="1260"/>
        </w:tabs>
        <w:ind w:right="140"/>
        <w:jc w:val="center"/>
        <w:rPr>
          <w:sz w:val="24"/>
          <w:szCs w:val="24"/>
        </w:rPr>
      </w:pPr>
      <w:r w:rsidRPr="00D11B6F">
        <w:rPr>
          <w:b/>
          <w:sz w:val="24"/>
          <w:szCs w:val="24"/>
        </w:rPr>
        <w:t xml:space="preserve">12. </w:t>
      </w:r>
      <w:r w:rsidR="00780071" w:rsidRPr="00D11B6F">
        <w:rPr>
          <w:b/>
          <w:sz w:val="24"/>
          <w:szCs w:val="24"/>
        </w:rPr>
        <w:t xml:space="preserve">Иные условия договора </w:t>
      </w:r>
    </w:p>
    <w:p w:rsidR="006B0518" w:rsidRPr="00D11B6F" w:rsidRDefault="006B0518" w:rsidP="006B0518">
      <w:pPr>
        <w:ind w:firstLine="709"/>
        <w:jc w:val="both"/>
        <w:rPr>
          <w:sz w:val="24"/>
          <w:szCs w:val="24"/>
        </w:rPr>
      </w:pPr>
      <w:r w:rsidRPr="00D11B6F">
        <w:rPr>
          <w:sz w:val="24"/>
          <w:szCs w:val="24"/>
        </w:rPr>
        <w:t>12.1. Во всем, что не предусмотрено Договором, Стороны руководствуются законодательством Российской Федерации.</w:t>
      </w:r>
    </w:p>
    <w:p w:rsidR="006B0518" w:rsidRPr="00D11B6F" w:rsidRDefault="006B0518" w:rsidP="006B0518">
      <w:pPr>
        <w:ind w:firstLine="709"/>
        <w:jc w:val="both"/>
        <w:rPr>
          <w:sz w:val="24"/>
          <w:szCs w:val="24"/>
        </w:rPr>
      </w:pPr>
      <w:r w:rsidRPr="00D11B6F">
        <w:rPr>
          <w:sz w:val="24"/>
          <w:szCs w:val="24"/>
        </w:rPr>
        <w:t>12.2.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6B0518" w:rsidRPr="00D11B6F" w:rsidRDefault="006B0518" w:rsidP="006B0518">
      <w:pPr>
        <w:ind w:firstLine="709"/>
        <w:jc w:val="both"/>
        <w:rPr>
          <w:sz w:val="24"/>
          <w:szCs w:val="24"/>
        </w:rPr>
      </w:pPr>
      <w:r w:rsidRPr="00D11B6F">
        <w:rPr>
          <w:sz w:val="24"/>
          <w:szCs w:val="24"/>
        </w:rPr>
        <w:t xml:space="preserve">12.3. </w:t>
      </w:r>
      <w:r w:rsidRPr="00D11B6F">
        <w:rPr>
          <w:rFonts w:eastAsia="Calibri"/>
          <w:sz w:val="24"/>
          <w:szCs w:val="24"/>
        </w:rPr>
        <w:t xml:space="preserve">Официальный документооборот в рамках Договора осуществляется путем обмена подлинниками документов. </w:t>
      </w:r>
      <w:r w:rsidRPr="00D11B6F">
        <w:rPr>
          <w:sz w:val="24"/>
          <w:szCs w:val="24"/>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6B0518" w:rsidRPr="00D11B6F" w:rsidRDefault="006B0518" w:rsidP="006B0518">
      <w:pPr>
        <w:ind w:firstLine="709"/>
        <w:jc w:val="both"/>
        <w:rPr>
          <w:sz w:val="24"/>
          <w:szCs w:val="24"/>
        </w:rPr>
      </w:pPr>
      <w:r w:rsidRPr="00D11B6F">
        <w:rPr>
          <w:sz w:val="24"/>
          <w:szCs w:val="24"/>
        </w:rPr>
        <w:t>12.4.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CB53E4" w:rsidRPr="00D11B6F" w:rsidRDefault="00CB53E4" w:rsidP="006B0518">
      <w:pPr>
        <w:ind w:firstLine="709"/>
        <w:jc w:val="both"/>
        <w:rPr>
          <w:sz w:val="24"/>
          <w:szCs w:val="24"/>
        </w:rPr>
      </w:pPr>
    </w:p>
    <w:p w:rsidR="00CB53E4" w:rsidRPr="00D11B6F" w:rsidRDefault="00CB53E4" w:rsidP="006B0518">
      <w:pPr>
        <w:ind w:firstLine="709"/>
        <w:jc w:val="both"/>
        <w:rPr>
          <w:sz w:val="24"/>
          <w:szCs w:val="24"/>
        </w:rPr>
      </w:pPr>
    </w:p>
    <w:p w:rsidR="00CB53E4" w:rsidRPr="00D11B6F" w:rsidRDefault="00CB53E4" w:rsidP="006B0518">
      <w:pPr>
        <w:ind w:firstLine="709"/>
        <w:jc w:val="both"/>
        <w:rPr>
          <w:sz w:val="24"/>
          <w:szCs w:val="24"/>
        </w:rPr>
      </w:pPr>
    </w:p>
    <w:p w:rsidR="00CB53E4" w:rsidRPr="00D11B6F" w:rsidRDefault="00CB53E4" w:rsidP="006B0518">
      <w:pPr>
        <w:ind w:firstLine="709"/>
        <w:jc w:val="both"/>
        <w:rPr>
          <w:sz w:val="24"/>
          <w:szCs w:val="24"/>
        </w:rPr>
      </w:pPr>
    </w:p>
    <w:p w:rsidR="00CB53E4" w:rsidRPr="00D11B6F" w:rsidRDefault="00CB53E4" w:rsidP="006B0518">
      <w:pPr>
        <w:ind w:firstLine="709"/>
        <w:jc w:val="both"/>
        <w:rPr>
          <w:sz w:val="24"/>
          <w:szCs w:val="24"/>
        </w:rPr>
      </w:pPr>
    </w:p>
    <w:p w:rsidR="00CB53E4" w:rsidRPr="00D11B6F" w:rsidRDefault="00CB53E4" w:rsidP="006B0518">
      <w:pPr>
        <w:ind w:firstLine="709"/>
        <w:jc w:val="both"/>
        <w:rPr>
          <w:sz w:val="24"/>
          <w:szCs w:val="24"/>
        </w:rPr>
      </w:pPr>
    </w:p>
    <w:p w:rsidR="00CB53E4" w:rsidRPr="00D11B6F" w:rsidRDefault="00CB53E4" w:rsidP="006B0518">
      <w:pPr>
        <w:ind w:firstLine="709"/>
        <w:jc w:val="both"/>
        <w:rPr>
          <w:sz w:val="24"/>
          <w:szCs w:val="24"/>
        </w:rPr>
      </w:pPr>
    </w:p>
    <w:p w:rsidR="00D11B6F" w:rsidRPr="00D11B6F" w:rsidRDefault="00D11B6F" w:rsidP="006B0518">
      <w:pPr>
        <w:ind w:firstLine="709"/>
        <w:jc w:val="both"/>
        <w:rPr>
          <w:sz w:val="24"/>
          <w:szCs w:val="24"/>
        </w:rPr>
      </w:pPr>
    </w:p>
    <w:p w:rsidR="00D11B6F" w:rsidRPr="00D11B6F" w:rsidRDefault="00D11B6F" w:rsidP="006B0518">
      <w:pPr>
        <w:ind w:firstLine="709"/>
        <w:jc w:val="both"/>
        <w:rPr>
          <w:sz w:val="24"/>
          <w:szCs w:val="24"/>
        </w:rPr>
      </w:pPr>
    </w:p>
    <w:p w:rsidR="00CB53E4" w:rsidRPr="00D11B6F" w:rsidRDefault="00CB53E4" w:rsidP="006B0518">
      <w:pPr>
        <w:ind w:firstLine="709"/>
        <w:jc w:val="both"/>
        <w:rPr>
          <w:sz w:val="24"/>
          <w:szCs w:val="24"/>
        </w:rPr>
      </w:pPr>
    </w:p>
    <w:p w:rsidR="00CB53E4" w:rsidRPr="00D11B6F" w:rsidRDefault="00CB53E4" w:rsidP="006B0518">
      <w:pPr>
        <w:ind w:firstLine="709"/>
        <w:jc w:val="both"/>
        <w:rPr>
          <w:sz w:val="24"/>
          <w:szCs w:val="24"/>
        </w:rPr>
      </w:pPr>
    </w:p>
    <w:p w:rsidR="00CB53E4" w:rsidRPr="00D11B6F" w:rsidRDefault="00CB53E4" w:rsidP="006B0518">
      <w:pPr>
        <w:ind w:firstLine="709"/>
        <w:jc w:val="both"/>
        <w:rPr>
          <w:sz w:val="24"/>
          <w:szCs w:val="24"/>
        </w:rPr>
      </w:pPr>
    </w:p>
    <w:p w:rsidR="00CB53E4" w:rsidRPr="00D11B6F" w:rsidRDefault="00CB53E4" w:rsidP="006B0518">
      <w:pPr>
        <w:ind w:firstLine="709"/>
        <w:jc w:val="both"/>
        <w:rPr>
          <w:sz w:val="24"/>
          <w:szCs w:val="24"/>
        </w:rPr>
      </w:pPr>
    </w:p>
    <w:p w:rsidR="00CB53E4" w:rsidRPr="00D11B6F" w:rsidRDefault="00CB53E4" w:rsidP="006B0518">
      <w:pPr>
        <w:ind w:firstLine="709"/>
        <w:jc w:val="both"/>
        <w:rPr>
          <w:sz w:val="24"/>
          <w:szCs w:val="24"/>
        </w:rPr>
      </w:pPr>
    </w:p>
    <w:p w:rsidR="00CB53E4" w:rsidRPr="00D11B6F" w:rsidRDefault="00CB53E4" w:rsidP="006B0518">
      <w:pPr>
        <w:ind w:firstLine="709"/>
        <w:jc w:val="both"/>
        <w:rPr>
          <w:sz w:val="24"/>
          <w:szCs w:val="24"/>
        </w:rPr>
      </w:pPr>
    </w:p>
    <w:p w:rsidR="006B0518" w:rsidRPr="00D11B6F" w:rsidRDefault="006B0518" w:rsidP="006B0518">
      <w:pPr>
        <w:ind w:firstLine="709"/>
        <w:jc w:val="both"/>
        <w:rPr>
          <w:sz w:val="24"/>
          <w:szCs w:val="24"/>
        </w:rPr>
      </w:pPr>
      <w:r w:rsidRPr="00D11B6F">
        <w:rPr>
          <w:sz w:val="24"/>
          <w:szCs w:val="24"/>
        </w:rPr>
        <w:t>12.5. Поставщик не вправе без письменного разрешения Заказчика передавать свои права и/или обязанности по Договору или их часть третьим лицам.</w:t>
      </w:r>
    </w:p>
    <w:p w:rsidR="006B0518" w:rsidRPr="00D11B6F" w:rsidRDefault="006B0518" w:rsidP="006B0518">
      <w:pPr>
        <w:tabs>
          <w:tab w:val="left" w:pos="1260"/>
        </w:tabs>
        <w:ind w:right="140"/>
        <w:jc w:val="center"/>
        <w:rPr>
          <w:b/>
          <w:sz w:val="24"/>
          <w:szCs w:val="24"/>
        </w:rPr>
      </w:pPr>
    </w:p>
    <w:p w:rsidR="006B0518" w:rsidRPr="00D11B6F" w:rsidRDefault="006B0518" w:rsidP="006B0518">
      <w:pPr>
        <w:tabs>
          <w:tab w:val="left" w:pos="1260"/>
        </w:tabs>
        <w:ind w:right="140"/>
        <w:jc w:val="center"/>
        <w:rPr>
          <w:sz w:val="24"/>
          <w:szCs w:val="24"/>
        </w:rPr>
      </w:pPr>
      <w:r w:rsidRPr="00D11B6F">
        <w:rPr>
          <w:b/>
          <w:sz w:val="24"/>
          <w:szCs w:val="24"/>
        </w:rPr>
        <w:t>13. Перечень приложений</w:t>
      </w:r>
    </w:p>
    <w:p w:rsidR="006B0518" w:rsidRPr="00D11B6F" w:rsidRDefault="006B0518" w:rsidP="006B0518">
      <w:pPr>
        <w:jc w:val="both"/>
        <w:rPr>
          <w:b/>
          <w:sz w:val="24"/>
          <w:szCs w:val="24"/>
        </w:rPr>
      </w:pPr>
      <w:r w:rsidRPr="00D11B6F">
        <w:rPr>
          <w:sz w:val="24"/>
          <w:szCs w:val="24"/>
        </w:rPr>
        <w:t>Неотъемлемой частью настоящего Контракта являются следующие приложения:</w:t>
      </w:r>
    </w:p>
    <w:p w:rsidR="006B0518" w:rsidRPr="00D11B6F" w:rsidRDefault="006B0518" w:rsidP="006B0518">
      <w:pPr>
        <w:keepNext/>
        <w:keepLines/>
        <w:suppressLineNumbers/>
        <w:jc w:val="both"/>
        <w:rPr>
          <w:b/>
          <w:sz w:val="24"/>
          <w:szCs w:val="24"/>
        </w:rPr>
      </w:pPr>
      <w:r w:rsidRPr="00D11B6F">
        <w:rPr>
          <w:b/>
          <w:sz w:val="24"/>
          <w:szCs w:val="24"/>
        </w:rPr>
        <w:t xml:space="preserve">- Приложение № 1 </w:t>
      </w:r>
      <w:r w:rsidR="00780071" w:rsidRPr="00D11B6F">
        <w:rPr>
          <w:b/>
          <w:sz w:val="24"/>
          <w:szCs w:val="24"/>
        </w:rPr>
        <w:t xml:space="preserve"> </w:t>
      </w:r>
      <w:r w:rsidRPr="00D11B6F">
        <w:rPr>
          <w:b/>
          <w:sz w:val="24"/>
          <w:szCs w:val="24"/>
        </w:rPr>
        <w:t>«Спецификация»</w:t>
      </w:r>
    </w:p>
    <w:p w:rsidR="006B0518" w:rsidRPr="00D11B6F" w:rsidRDefault="006B0518" w:rsidP="006B0518">
      <w:pPr>
        <w:keepNext/>
        <w:keepLines/>
        <w:suppressLineNumbers/>
        <w:jc w:val="both"/>
        <w:rPr>
          <w:b/>
          <w:sz w:val="24"/>
          <w:szCs w:val="24"/>
        </w:rPr>
      </w:pPr>
    </w:p>
    <w:p w:rsidR="006B0518" w:rsidRPr="00D11B6F" w:rsidRDefault="006B0518" w:rsidP="006B0518">
      <w:pPr>
        <w:keepNext/>
        <w:keepLines/>
        <w:suppressLineNumbers/>
        <w:jc w:val="both"/>
        <w:rPr>
          <w:sz w:val="24"/>
          <w:szCs w:val="24"/>
        </w:rPr>
      </w:pPr>
    </w:p>
    <w:p w:rsidR="00780071" w:rsidRPr="00D11B6F" w:rsidRDefault="003932F0" w:rsidP="00CB53E4">
      <w:pPr>
        <w:jc w:val="center"/>
        <w:rPr>
          <w:b/>
          <w:sz w:val="24"/>
          <w:szCs w:val="24"/>
        </w:rPr>
      </w:pPr>
      <w:r w:rsidRPr="00D11B6F">
        <w:rPr>
          <w:b/>
          <w:sz w:val="24"/>
          <w:szCs w:val="24"/>
        </w:rPr>
        <w:t>14</w:t>
      </w:r>
      <w:r w:rsidR="006B0518" w:rsidRPr="00D11B6F">
        <w:rPr>
          <w:b/>
          <w:sz w:val="24"/>
          <w:szCs w:val="24"/>
        </w:rPr>
        <w:t>.</w:t>
      </w:r>
      <w:r w:rsidR="006B0518" w:rsidRPr="00D11B6F">
        <w:rPr>
          <w:b/>
          <w:sz w:val="24"/>
          <w:szCs w:val="24"/>
        </w:rPr>
        <w:tab/>
      </w:r>
      <w:r w:rsidR="00780071" w:rsidRPr="00D11B6F">
        <w:rPr>
          <w:b/>
          <w:bCs/>
          <w:color w:val="000000"/>
          <w:spacing w:val="-1"/>
          <w:sz w:val="24"/>
          <w:szCs w:val="24"/>
          <w:lang w:eastAsia="ar-SA"/>
        </w:rPr>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780071" w:rsidRPr="00D11B6F" w:rsidTr="00C54092">
        <w:tc>
          <w:tcPr>
            <w:tcW w:w="4672" w:type="dxa"/>
          </w:tcPr>
          <w:p w:rsidR="00780071" w:rsidRPr="00D11B6F" w:rsidRDefault="00780071" w:rsidP="00C54092">
            <w:pPr>
              <w:jc w:val="both"/>
              <w:rPr>
                <w:rFonts w:eastAsia="SimSun"/>
                <w:b/>
                <w:sz w:val="24"/>
                <w:szCs w:val="24"/>
              </w:rPr>
            </w:pPr>
            <w:r w:rsidRPr="00D11B6F">
              <w:rPr>
                <w:sz w:val="24"/>
                <w:szCs w:val="24"/>
              </w:rPr>
              <w:t xml:space="preserve">    </w:t>
            </w:r>
            <w:r w:rsidRPr="00D11B6F">
              <w:rPr>
                <w:rFonts w:eastAsia="SimSun"/>
                <w:b/>
                <w:sz w:val="24"/>
                <w:szCs w:val="24"/>
              </w:rPr>
              <w:t>Заказчик:</w:t>
            </w:r>
          </w:p>
          <w:p w:rsidR="00780071" w:rsidRPr="00D11B6F" w:rsidRDefault="00780071" w:rsidP="00C54092">
            <w:pPr>
              <w:jc w:val="both"/>
              <w:rPr>
                <w:b/>
                <w:bCs/>
                <w:sz w:val="24"/>
                <w:szCs w:val="24"/>
              </w:rPr>
            </w:pPr>
            <w:r w:rsidRPr="00D11B6F">
              <w:rPr>
                <w:b/>
                <w:bCs/>
                <w:sz w:val="24"/>
                <w:szCs w:val="24"/>
              </w:rPr>
              <w:t xml:space="preserve">Муниципальное унитарное предприятие </w:t>
            </w:r>
          </w:p>
          <w:p w:rsidR="00780071" w:rsidRPr="00D11B6F" w:rsidRDefault="00780071" w:rsidP="00C54092">
            <w:pPr>
              <w:rPr>
                <w:b/>
                <w:bCs/>
                <w:sz w:val="24"/>
                <w:szCs w:val="24"/>
              </w:rPr>
            </w:pPr>
            <w:r w:rsidRPr="00D11B6F">
              <w:rPr>
                <w:b/>
                <w:bCs/>
                <w:sz w:val="24"/>
                <w:szCs w:val="24"/>
              </w:rPr>
              <w:t xml:space="preserve">Верхнесалдинского муниципального округа </w:t>
            </w:r>
            <w:r w:rsidR="00CB53E4" w:rsidRPr="00D11B6F">
              <w:rPr>
                <w:b/>
                <w:bCs/>
                <w:sz w:val="24"/>
                <w:szCs w:val="24"/>
              </w:rPr>
              <w:t>«</w:t>
            </w:r>
            <w:r w:rsidRPr="00D11B6F">
              <w:rPr>
                <w:b/>
                <w:bCs/>
                <w:sz w:val="24"/>
                <w:szCs w:val="24"/>
              </w:rPr>
              <w:t>Верхне</w:t>
            </w:r>
            <w:r w:rsidR="00CB53E4" w:rsidRPr="00D11B6F">
              <w:rPr>
                <w:b/>
                <w:bCs/>
                <w:sz w:val="24"/>
                <w:szCs w:val="24"/>
              </w:rPr>
              <w:t>салдинские коммунальные системы»</w:t>
            </w:r>
          </w:p>
          <w:p w:rsidR="00780071" w:rsidRPr="00D11B6F" w:rsidRDefault="00780071" w:rsidP="00C54092">
            <w:pPr>
              <w:jc w:val="both"/>
              <w:rPr>
                <w:rFonts w:eastAsia="SimSun"/>
                <w:sz w:val="24"/>
                <w:szCs w:val="24"/>
              </w:rPr>
            </w:pPr>
            <w:r w:rsidRPr="00D11B6F">
              <w:rPr>
                <w:rFonts w:eastAsia="SimSun"/>
                <w:sz w:val="24"/>
                <w:szCs w:val="24"/>
              </w:rPr>
              <w:t>Юридический/фактический адрес:</w:t>
            </w:r>
          </w:p>
          <w:p w:rsidR="00780071" w:rsidRPr="00D11B6F" w:rsidRDefault="00780071" w:rsidP="00C54092">
            <w:pPr>
              <w:jc w:val="both"/>
              <w:rPr>
                <w:rFonts w:eastAsia="SimSun"/>
                <w:sz w:val="24"/>
                <w:szCs w:val="24"/>
              </w:rPr>
            </w:pPr>
            <w:r w:rsidRPr="00D11B6F">
              <w:rPr>
                <w:rFonts w:eastAsia="SimSun"/>
                <w:sz w:val="24"/>
                <w:szCs w:val="24"/>
              </w:rPr>
              <w:t>624760, Свердловская область,</w:t>
            </w:r>
          </w:p>
          <w:p w:rsidR="00780071" w:rsidRPr="00D11B6F" w:rsidRDefault="00780071" w:rsidP="00C54092">
            <w:pPr>
              <w:jc w:val="both"/>
              <w:rPr>
                <w:rFonts w:eastAsia="SimSun"/>
                <w:sz w:val="24"/>
                <w:szCs w:val="24"/>
              </w:rPr>
            </w:pPr>
            <w:r w:rsidRPr="00D11B6F">
              <w:rPr>
                <w:rFonts w:eastAsia="SimSun"/>
                <w:sz w:val="24"/>
                <w:szCs w:val="24"/>
              </w:rPr>
              <w:t>г. Верхняя Салда, ул. Парковая, 1-А.</w:t>
            </w:r>
          </w:p>
          <w:p w:rsidR="00780071" w:rsidRPr="00D11B6F" w:rsidRDefault="00780071" w:rsidP="00C54092">
            <w:pPr>
              <w:jc w:val="both"/>
              <w:rPr>
                <w:sz w:val="24"/>
                <w:szCs w:val="24"/>
              </w:rPr>
            </w:pPr>
            <w:r w:rsidRPr="00D11B6F">
              <w:rPr>
                <w:rFonts w:eastAsia="SimSun"/>
                <w:sz w:val="24"/>
                <w:szCs w:val="24"/>
              </w:rPr>
              <w:t xml:space="preserve">ИНН </w:t>
            </w:r>
            <w:r w:rsidRPr="00D11B6F">
              <w:rPr>
                <w:sz w:val="24"/>
                <w:szCs w:val="24"/>
              </w:rPr>
              <w:t>6623144562</w:t>
            </w:r>
          </w:p>
          <w:p w:rsidR="00780071" w:rsidRPr="00D11B6F" w:rsidRDefault="00780071" w:rsidP="00C54092">
            <w:pPr>
              <w:jc w:val="both"/>
              <w:rPr>
                <w:sz w:val="24"/>
                <w:szCs w:val="24"/>
              </w:rPr>
            </w:pPr>
            <w:r w:rsidRPr="00D11B6F">
              <w:rPr>
                <w:rFonts w:eastAsia="SimSun"/>
                <w:sz w:val="24"/>
                <w:szCs w:val="24"/>
              </w:rPr>
              <w:t xml:space="preserve">КПП </w:t>
            </w:r>
            <w:r w:rsidRPr="00D11B6F">
              <w:rPr>
                <w:sz w:val="24"/>
                <w:szCs w:val="24"/>
              </w:rPr>
              <w:t>662301001</w:t>
            </w:r>
          </w:p>
          <w:p w:rsidR="00780071" w:rsidRPr="00D11B6F" w:rsidRDefault="00780071" w:rsidP="00C54092">
            <w:pPr>
              <w:jc w:val="both"/>
              <w:rPr>
                <w:rFonts w:eastAsia="SimSun"/>
                <w:sz w:val="24"/>
                <w:szCs w:val="24"/>
              </w:rPr>
            </w:pPr>
            <w:proofErr w:type="gramStart"/>
            <w:r w:rsidRPr="00D11B6F">
              <w:rPr>
                <w:rFonts w:eastAsia="SimSun"/>
                <w:sz w:val="24"/>
                <w:szCs w:val="24"/>
              </w:rPr>
              <w:t>Р</w:t>
            </w:r>
            <w:proofErr w:type="gramEnd"/>
            <w:r w:rsidRPr="00D11B6F">
              <w:rPr>
                <w:rFonts w:eastAsia="SimSun"/>
                <w:sz w:val="24"/>
                <w:szCs w:val="24"/>
              </w:rPr>
              <w:t xml:space="preserve">/с </w:t>
            </w:r>
            <w:r w:rsidRPr="00D11B6F">
              <w:rPr>
                <w:sz w:val="24"/>
                <w:szCs w:val="24"/>
              </w:rPr>
              <w:t>40702810016540023680</w:t>
            </w:r>
          </w:p>
          <w:p w:rsidR="00780071" w:rsidRPr="00D11B6F" w:rsidRDefault="00780071" w:rsidP="00C54092">
            <w:pPr>
              <w:jc w:val="both"/>
              <w:rPr>
                <w:sz w:val="24"/>
                <w:szCs w:val="24"/>
              </w:rPr>
            </w:pPr>
            <w:r w:rsidRPr="00D11B6F">
              <w:rPr>
                <w:sz w:val="24"/>
                <w:szCs w:val="24"/>
              </w:rPr>
              <w:t>Уральский банк ПАО «Сбербанк России»</w:t>
            </w:r>
          </w:p>
          <w:p w:rsidR="00780071" w:rsidRPr="00D11B6F" w:rsidRDefault="00780071" w:rsidP="00C54092">
            <w:pPr>
              <w:jc w:val="both"/>
              <w:rPr>
                <w:rFonts w:eastAsia="SimSun"/>
                <w:sz w:val="24"/>
                <w:szCs w:val="24"/>
              </w:rPr>
            </w:pPr>
            <w:r w:rsidRPr="00D11B6F">
              <w:rPr>
                <w:sz w:val="24"/>
                <w:szCs w:val="24"/>
              </w:rPr>
              <w:t>г. Екатеринбург</w:t>
            </w:r>
          </w:p>
          <w:p w:rsidR="00780071" w:rsidRPr="00D11B6F" w:rsidRDefault="00780071" w:rsidP="00C54092">
            <w:pPr>
              <w:jc w:val="both"/>
              <w:rPr>
                <w:rFonts w:eastAsia="SimSun"/>
                <w:sz w:val="24"/>
                <w:szCs w:val="24"/>
              </w:rPr>
            </w:pPr>
            <w:r w:rsidRPr="00D11B6F">
              <w:rPr>
                <w:rFonts w:eastAsia="SimSun"/>
                <w:sz w:val="24"/>
                <w:szCs w:val="24"/>
              </w:rPr>
              <w:t>К/с 30101810500000000674</w:t>
            </w:r>
          </w:p>
          <w:p w:rsidR="00780071" w:rsidRPr="00D11B6F" w:rsidRDefault="00780071" w:rsidP="00C54092">
            <w:pPr>
              <w:jc w:val="both"/>
              <w:rPr>
                <w:rFonts w:eastAsia="SimSun"/>
                <w:sz w:val="24"/>
                <w:szCs w:val="24"/>
              </w:rPr>
            </w:pPr>
            <w:r w:rsidRPr="00D11B6F">
              <w:rPr>
                <w:rFonts w:eastAsia="SimSun"/>
                <w:sz w:val="24"/>
                <w:szCs w:val="24"/>
              </w:rPr>
              <w:t xml:space="preserve">БИК </w:t>
            </w:r>
            <w:r w:rsidRPr="00D11B6F">
              <w:rPr>
                <w:sz w:val="24"/>
                <w:szCs w:val="24"/>
              </w:rPr>
              <w:t>046577674</w:t>
            </w:r>
          </w:p>
          <w:p w:rsidR="00780071" w:rsidRPr="00D11B6F" w:rsidRDefault="00780071" w:rsidP="00C54092">
            <w:pPr>
              <w:jc w:val="both"/>
              <w:rPr>
                <w:sz w:val="24"/>
                <w:szCs w:val="24"/>
              </w:rPr>
            </w:pPr>
            <w:r w:rsidRPr="00D11B6F">
              <w:rPr>
                <w:rFonts w:eastAsia="SimSun"/>
                <w:sz w:val="24"/>
                <w:szCs w:val="24"/>
              </w:rPr>
              <w:t xml:space="preserve">ОГРН </w:t>
            </w:r>
            <w:r w:rsidRPr="00D11B6F">
              <w:rPr>
                <w:sz w:val="24"/>
                <w:szCs w:val="24"/>
              </w:rPr>
              <w:t>1236600075821</w:t>
            </w:r>
          </w:p>
          <w:p w:rsidR="00780071" w:rsidRPr="00D11B6F" w:rsidRDefault="00780071" w:rsidP="00C54092">
            <w:pPr>
              <w:jc w:val="both"/>
              <w:rPr>
                <w:sz w:val="24"/>
                <w:szCs w:val="24"/>
              </w:rPr>
            </w:pPr>
          </w:p>
          <w:p w:rsidR="00780071" w:rsidRPr="00D11B6F" w:rsidRDefault="00780071" w:rsidP="00C54092">
            <w:pPr>
              <w:spacing w:line="360" w:lineRule="auto"/>
              <w:jc w:val="both"/>
              <w:rPr>
                <w:rFonts w:eastAsia="Calibri"/>
                <w:sz w:val="24"/>
                <w:szCs w:val="24"/>
              </w:rPr>
            </w:pPr>
            <w:r w:rsidRPr="00D11B6F">
              <w:rPr>
                <w:rFonts w:eastAsia="Calibri"/>
                <w:sz w:val="24"/>
                <w:szCs w:val="24"/>
              </w:rPr>
              <w:t>_____________________/</w:t>
            </w:r>
            <w:r w:rsidR="003932F0" w:rsidRPr="00D11B6F">
              <w:rPr>
                <w:rFonts w:eastAsia="Calibri"/>
                <w:sz w:val="24"/>
                <w:szCs w:val="24"/>
              </w:rPr>
              <w:t>_______</w:t>
            </w:r>
            <w:r w:rsidRPr="00D11B6F">
              <w:rPr>
                <w:rFonts w:eastAsia="Calibri"/>
                <w:sz w:val="24"/>
                <w:szCs w:val="24"/>
              </w:rPr>
              <w:t>/</w:t>
            </w:r>
          </w:p>
          <w:p w:rsidR="00780071" w:rsidRPr="00D11B6F" w:rsidRDefault="00780071" w:rsidP="00C54092">
            <w:pPr>
              <w:jc w:val="both"/>
              <w:rPr>
                <w:rFonts w:eastAsia="SimSun"/>
                <w:b/>
                <w:sz w:val="24"/>
                <w:szCs w:val="24"/>
              </w:rPr>
            </w:pPr>
          </w:p>
          <w:p w:rsidR="00780071" w:rsidRPr="00D11B6F" w:rsidRDefault="00780071" w:rsidP="00C54092">
            <w:pPr>
              <w:tabs>
                <w:tab w:val="left" w:pos="720"/>
              </w:tabs>
              <w:suppressAutoHyphens/>
              <w:rPr>
                <w:rFonts w:eastAsia="Calibri"/>
                <w:sz w:val="24"/>
                <w:szCs w:val="24"/>
              </w:rPr>
            </w:pPr>
          </w:p>
        </w:tc>
        <w:tc>
          <w:tcPr>
            <w:tcW w:w="4673" w:type="dxa"/>
          </w:tcPr>
          <w:p w:rsidR="00780071" w:rsidRPr="00D11B6F" w:rsidRDefault="00780071" w:rsidP="00C54092">
            <w:pPr>
              <w:tabs>
                <w:tab w:val="left" w:pos="720"/>
              </w:tabs>
              <w:suppressAutoHyphens/>
              <w:rPr>
                <w:rFonts w:eastAsia="Calibri"/>
                <w:b/>
                <w:bCs/>
                <w:sz w:val="24"/>
                <w:szCs w:val="24"/>
              </w:rPr>
            </w:pPr>
            <w:r w:rsidRPr="00D11B6F">
              <w:rPr>
                <w:rFonts w:eastAsia="Calibri"/>
                <w:b/>
                <w:bCs/>
                <w:sz w:val="24"/>
                <w:szCs w:val="24"/>
              </w:rPr>
              <w:t>Поставщик:</w:t>
            </w:r>
          </w:p>
          <w:p w:rsidR="00780071" w:rsidRPr="00D11B6F" w:rsidRDefault="00780071" w:rsidP="00C54092">
            <w:pPr>
              <w:jc w:val="both"/>
              <w:rPr>
                <w:rFonts w:eastAsia="SimSun"/>
                <w:b/>
                <w:sz w:val="24"/>
                <w:szCs w:val="24"/>
              </w:rPr>
            </w:pPr>
          </w:p>
          <w:p w:rsidR="00780071" w:rsidRPr="00D11B6F" w:rsidRDefault="00780071" w:rsidP="00C54092">
            <w:pPr>
              <w:jc w:val="both"/>
              <w:rPr>
                <w:rFonts w:eastAsia="SimSun"/>
                <w:b/>
                <w:sz w:val="24"/>
                <w:szCs w:val="24"/>
              </w:rPr>
            </w:pPr>
          </w:p>
          <w:p w:rsidR="00780071" w:rsidRPr="00D11B6F" w:rsidRDefault="00780071" w:rsidP="00C54092">
            <w:pPr>
              <w:jc w:val="both"/>
              <w:rPr>
                <w:rFonts w:eastAsia="SimSun"/>
                <w:b/>
                <w:sz w:val="24"/>
                <w:szCs w:val="24"/>
              </w:rPr>
            </w:pPr>
          </w:p>
          <w:p w:rsidR="00780071" w:rsidRPr="00D11B6F" w:rsidRDefault="00780071" w:rsidP="00C54092">
            <w:pPr>
              <w:jc w:val="both"/>
              <w:rPr>
                <w:rFonts w:eastAsia="SimSun"/>
                <w:b/>
                <w:sz w:val="24"/>
                <w:szCs w:val="24"/>
              </w:rPr>
            </w:pPr>
          </w:p>
          <w:p w:rsidR="00780071" w:rsidRPr="00D11B6F" w:rsidRDefault="00780071" w:rsidP="00C54092">
            <w:pPr>
              <w:jc w:val="both"/>
              <w:rPr>
                <w:rFonts w:eastAsia="SimSun"/>
                <w:b/>
                <w:sz w:val="24"/>
                <w:szCs w:val="24"/>
              </w:rPr>
            </w:pPr>
          </w:p>
          <w:p w:rsidR="00780071" w:rsidRPr="00D11B6F" w:rsidRDefault="00780071" w:rsidP="00C54092">
            <w:pPr>
              <w:jc w:val="both"/>
              <w:rPr>
                <w:rFonts w:eastAsia="SimSun"/>
                <w:b/>
                <w:sz w:val="24"/>
                <w:szCs w:val="24"/>
              </w:rPr>
            </w:pPr>
          </w:p>
          <w:p w:rsidR="00780071" w:rsidRPr="00D11B6F" w:rsidRDefault="00780071" w:rsidP="00C54092">
            <w:pPr>
              <w:jc w:val="both"/>
              <w:rPr>
                <w:rFonts w:eastAsia="SimSun"/>
                <w:b/>
                <w:sz w:val="24"/>
                <w:szCs w:val="24"/>
              </w:rPr>
            </w:pPr>
          </w:p>
          <w:p w:rsidR="00780071" w:rsidRPr="00D11B6F" w:rsidRDefault="00780071" w:rsidP="00C54092">
            <w:pPr>
              <w:jc w:val="both"/>
              <w:rPr>
                <w:rFonts w:eastAsia="SimSun"/>
                <w:b/>
                <w:sz w:val="24"/>
                <w:szCs w:val="24"/>
              </w:rPr>
            </w:pPr>
          </w:p>
          <w:p w:rsidR="00780071" w:rsidRPr="00D11B6F" w:rsidRDefault="00780071" w:rsidP="00C54092">
            <w:pPr>
              <w:jc w:val="both"/>
              <w:rPr>
                <w:rFonts w:eastAsia="SimSun"/>
                <w:b/>
                <w:sz w:val="24"/>
                <w:szCs w:val="24"/>
              </w:rPr>
            </w:pPr>
          </w:p>
          <w:p w:rsidR="00780071" w:rsidRPr="00D11B6F" w:rsidRDefault="00780071" w:rsidP="00C54092">
            <w:pPr>
              <w:jc w:val="both"/>
              <w:rPr>
                <w:rFonts w:eastAsia="SimSun"/>
                <w:b/>
                <w:sz w:val="24"/>
                <w:szCs w:val="24"/>
              </w:rPr>
            </w:pPr>
          </w:p>
          <w:p w:rsidR="00780071" w:rsidRPr="00D11B6F" w:rsidRDefault="00780071" w:rsidP="00C54092">
            <w:pPr>
              <w:jc w:val="both"/>
              <w:rPr>
                <w:rFonts w:eastAsia="SimSun"/>
                <w:b/>
                <w:sz w:val="24"/>
                <w:szCs w:val="24"/>
              </w:rPr>
            </w:pPr>
          </w:p>
          <w:p w:rsidR="00780071" w:rsidRPr="00D11B6F" w:rsidRDefault="00780071" w:rsidP="00C54092">
            <w:pPr>
              <w:jc w:val="both"/>
              <w:rPr>
                <w:rFonts w:eastAsia="SimSun"/>
                <w:b/>
                <w:sz w:val="24"/>
                <w:szCs w:val="24"/>
              </w:rPr>
            </w:pPr>
          </w:p>
          <w:p w:rsidR="00780071" w:rsidRPr="00D11B6F" w:rsidRDefault="00780071" w:rsidP="00C54092">
            <w:pPr>
              <w:jc w:val="both"/>
              <w:rPr>
                <w:rFonts w:eastAsia="SimSun"/>
                <w:b/>
                <w:sz w:val="24"/>
                <w:szCs w:val="24"/>
              </w:rPr>
            </w:pPr>
          </w:p>
          <w:p w:rsidR="00780071" w:rsidRPr="00D11B6F" w:rsidRDefault="00780071" w:rsidP="00C54092">
            <w:pPr>
              <w:jc w:val="both"/>
              <w:rPr>
                <w:rFonts w:eastAsia="SimSun"/>
                <w:sz w:val="24"/>
                <w:szCs w:val="24"/>
              </w:rPr>
            </w:pPr>
          </w:p>
          <w:p w:rsidR="00CB53E4" w:rsidRPr="00D11B6F" w:rsidRDefault="00CB53E4" w:rsidP="00C54092">
            <w:pPr>
              <w:jc w:val="both"/>
              <w:rPr>
                <w:rFonts w:eastAsia="SimSun"/>
                <w:sz w:val="24"/>
                <w:szCs w:val="24"/>
              </w:rPr>
            </w:pPr>
          </w:p>
          <w:p w:rsidR="00CB53E4" w:rsidRPr="00D11B6F" w:rsidRDefault="00CB53E4" w:rsidP="00C54092">
            <w:pPr>
              <w:jc w:val="both"/>
              <w:rPr>
                <w:rFonts w:eastAsia="SimSun"/>
                <w:sz w:val="24"/>
                <w:szCs w:val="24"/>
              </w:rPr>
            </w:pPr>
          </w:p>
          <w:p w:rsidR="00780071" w:rsidRPr="00D11B6F" w:rsidRDefault="00780071" w:rsidP="00C54092">
            <w:pPr>
              <w:jc w:val="both"/>
              <w:rPr>
                <w:rFonts w:eastAsia="SimSun"/>
                <w:sz w:val="24"/>
                <w:szCs w:val="24"/>
              </w:rPr>
            </w:pPr>
          </w:p>
          <w:p w:rsidR="00780071" w:rsidRPr="00D11B6F" w:rsidRDefault="00780071" w:rsidP="00C54092">
            <w:pPr>
              <w:jc w:val="both"/>
              <w:rPr>
                <w:rFonts w:eastAsia="SimSun"/>
                <w:sz w:val="24"/>
                <w:szCs w:val="24"/>
              </w:rPr>
            </w:pPr>
            <w:r w:rsidRPr="00D11B6F">
              <w:rPr>
                <w:rFonts w:eastAsia="SimSun"/>
                <w:sz w:val="24"/>
                <w:szCs w:val="24"/>
              </w:rPr>
              <w:t>______________________/</w:t>
            </w:r>
            <w:r w:rsidR="003932F0" w:rsidRPr="00D11B6F">
              <w:rPr>
                <w:rFonts w:eastAsia="SimSun"/>
                <w:sz w:val="24"/>
                <w:szCs w:val="24"/>
              </w:rPr>
              <w:t>_____</w:t>
            </w:r>
            <w:r w:rsidRPr="00D11B6F">
              <w:rPr>
                <w:rFonts w:eastAsia="SimSun"/>
                <w:sz w:val="24"/>
                <w:szCs w:val="24"/>
              </w:rPr>
              <w:t xml:space="preserve"> /</w:t>
            </w:r>
          </w:p>
          <w:p w:rsidR="00780071" w:rsidRPr="00D11B6F" w:rsidRDefault="00780071" w:rsidP="00C54092">
            <w:pPr>
              <w:jc w:val="both"/>
              <w:rPr>
                <w:rFonts w:eastAsia="Calibri"/>
                <w:b/>
                <w:bCs/>
                <w:sz w:val="24"/>
                <w:szCs w:val="24"/>
              </w:rPr>
            </w:pPr>
          </w:p>
          <w:p w:rsidR="00780071" w:rsidRPr="00D11B6F" w:rsidRDefault="00780071" w:rsidP="00C54092">
            <w:pPr>
              <w:tabs>
                <w:tab w:val="left" w:pos="720"/>
              </w:tabs>
              <w:suppressAutoHyphens/>
              <w:spacing w:line="360" w:lineRule="auto"/>
              <w:rPr>
                <w:rFonts w:eastAsia="Calibri"/>
                <w:b/>
                <w:bCs/>
                <w:sz w:val="24"/>
                <w:szCs w:val="24"/>
              </w:rPr>
            </w:pPr>
          </w:p>
        </w:tc>
      </w:tr>
    </w:tbl>
    <w:p w:rsidR="00780071" w:rsidRPr="00D11B6F" w:rsidRDefault="00780071" w:rsidP="00780071">
      <w:pPr>
        <w:ind w:firstLine="720"/>
        <w:jc w:val="center"/>
        <w:rPr>
          <w:sz w:val="24"/>
          <w:szCs w:val="24"/>
        </w:rPr>
      </w:pPr>
      <w:r w:rsidRPr="00D11B6F">
        <w:rPr>
          <w:sz w:val="24"/>
          <w:szCs w:val="24"/>
        </w:rPr>
        <w:t xml:space="preserve">          </w:t>
      </w:r>
    </w:p>
    <w:p w:rsidR="00780071" w:rsidRPr="00D11B6F" w:rsidRDefault="00780071" w:rsidP="00780071">
      <w:pPr>
        <w:ind w:firstLine="720"/>
        <w:jc w:val="right"/>
        <w:rPr>
          <w:sz w:val="24"/>
          <w:szCs w:val="24"/>
        </w:rPr>
      </w:pPr>
    </w:p>
    <w:p w:rsidR="00780071" w:rsidRPr="00D11B6F" w:rsidRDefault="00780071" w:rsidP="00780071">
      <w:pPr>
        <w:ind w:firstLine="720"/>
        <w:jc w:val="right"/>
        <w:rPr>
          <w:sz w:val="24"/>
          <w:szCs w:val="24"/>
        </w:rPr>
      </w:pPr>
    </w:p>
    <w:p w:rsidR="00780071" w:rsidRPr="00D11B6F" w:rsidRDefault="00780071" w:rsidP="00780071">
      <w:pPr>
        <w:ind w:firstLine="720"/>
        <w:jc w:val="right"/>
        <w:rPr>
          <w:sz w:val="24"/>
          <w:szCs w:val="24"/>
        </w:rPr>
      </w:pPr>
    </w:p>
    <w:p w:rsidR="00780071" w:rsidRPr="00D11B6F" w:rsidRDefault="00780071" w:rsidP="00780071">
      <w:pPr>
        <w:ind w:firstLine="720"/>
        <w:jc w:val="right"/>
        <w:rPr>
          <w:sz w:val="24"/>
          <w:szCs w:val="24"/>
        </w:rPr>
      </w:pPr>
    </w:p>
    <w:p w:rsidR="00780071" w:rsidRPr="00D11B6F" w:rsidRDefault="00780071" w:rsidP="00780071">
      <w:pPr>
        <w:ind w:firstLine="720"/>
        <w:jc w:val="right"/>
        <w:rPr>
          <w:sz w:val="24"/>
          <w:szCs w:val="24"/>
        </w:rPr>
      </w:pPr>
    </w:p>
    <w:p w:rsidR="00780071" w:rsidRPr="00D11B6F" w:rsidRDefault="00780071" w:rsidP="00780071">
      <w:pPr>
        <w:ind w:firstLine="720"/>
        <w:jc w:val="right"/>
        <w:rPr>
          <w:sz w:val="24"/>
          <w:szCs w:val="24"/>
        </w:rPr>
      </w:pPr>
    </w:p>
    <w:p w:rsidR="00780071" w:rsidRPr="00D11B6F" w:rsidRDefault="00780071" w:rsidP="00780071">
      <w:pPr>
        <w:ind w:firstLine="720"/>
        <w:jc w:val="right"/>
        <w:rPr>
          <w:sz w:val="24"/>
          <w:szCs w:val="24"/>
        </w:rPr>
      </w:pPr>
    </w:p>
    <w:p w:rsidR="00780071" w:rsidRPr="00D11B6F" w:rsidRDefault="00780071" w:rsidP="00780071">
      <w:pPr>
        <w:ind w:firstLine="720"/>
        <w:jc w:val="right"/>
        <w:rPr>
          <w:sz w:val="24"/>
          <w:szCs w:val="24"/>
        </w:rPr>
      </w:pPr>
    </w:p>
    <w:p w:rsidR="00780071" w:rsidRPr="00D11B6F" w:rsidRDefault="00780071" w:rsidP="00780071">
      <w:pPr>
        <w:ind w:firstLine="720"/>
        <w:jc w:val="right"/>
        <w:rPr>
          <w:sz w:val="24"/>
          <w:szCs w:val="24"/>
        </w:rPr>
      </w:pPr>
    </w:p>
    <w:p w:rsidR="00780071" w:rsidRPr="00D11B6F" w:rsidRDefault="00780071" w:rsidP="00780071">
      <w:pPr>
        <w:ind w:firstLine="720"/>
        <w:jc w:val="right"/>
        <w:rPr>
          <w:sz w:val="24"/>
          <w:szCs w:val="24"/>
        </w:rPr>
      </w:pPr>
    </w:p>
    <w:p w:rsidR="00780071" w:rsidRPr="00D11B6F" w:rsidRDefault="00780071" w:rsidP="00780071">
      <w:pPr>
        <w:ind w:firstLine="720"/>
        <w:jc w:val="right"/>
        <w:rPr>
          <w:sz w:val="24"/>
          <w:szCs w:val="24"/>
        </w:rPr>
      </w:pPr>
    </w:p>
    <w:p w:rsidR="00780071" w:rsidRPr="00D11B6F" w:rsidRDefault="00780071" w:rsidP="00780071">
      <w:pPr>
        <w:ind w:firstLine="720"/>
        <w:jc w:val="right"/>
        <w:rPr>
          <w:sz w:val="24"/>
          <w:szCs w:val="24"/>
        </w:rPr>
      </w:pPr>
    </w:p>
    <w:p w:rsidR="00780071" w:rsidRPr="00D11B6F" w:rsidRDefault="00780071" w:rsidP="00780071">
      <w:pPr>
        <w:ind w:firstLine="720"/>
        <w:jc w:val="right"/>
        <w:rPr>
          <w:sz w:val="24"/>
          <w:szCs w:val="24"/>
        </w:rPr>
      </w:pPr>
    </w:p>
    <w:p w:rsidR="00780071" w:rsidRPr="00D11B6F" w:rsidRDefault="00780071" w:rsidP="00780071">
      <w:pPr>
        <w:ind w:firstLine="720"/>
        <w:jc w:val="right"/>
        <w:rPr>
          <w:sz w:val="24"/>
          <w:szCs w:val="24"/>
        </w:rPr>
      </w:pPr>
    </w:p>
    <w:p w:rsidR="00780071" w:rsidRPr="00D11B6F" w:rsidRDefault="00780071" w:rsidP="00780071">
      <w:pPr>
        <w:ind w:firstLine="720"/>
        <w:jc w:val="right"/>
        <w:rPr>
          <w:sz w:val="24"/>
          <w:szCs w:val="24"/>
        </w:rPr>
      </w:pPr>
    </w:p>
    <w:p w:rsidR="00780071" w:rsidRPr="00D11B6F" w:rsidRDefault="00780071" w:rsidP="00780071">
      <w:pPr>
        <w:ind w:firstLine="720"/>
        <w:jc w:val="right"/>
        <w:rPr>
          <w:sz w:val="24"/>
          <w:szCs w:val="24"/>
        </w:rPr>
      </w:pPr>
    </w:p>
    <w:p w:rsidR="00977CF0" w:rsidRPr="00D11B6F" w:rsidRDefault="00977CF0" w:rsidP="00780071">
      <w:pPr>
        <w:ind w:firstLine="720"/>
        <w:jc w:val="right"/>
        <w:rPr>
          <w:sz w:val="24"/>
          <w:szCs w:val="24"/>
        </w:rPr>
      </w:pPr>
    </w:p>
    <w:p w:rsidR="00977CF0" w:rsidRPr="00D11B6F" w:rsidRDefault="00977CF0" w:rsidP="00780071">
      <w:pPr>
        <w:ind w:firstLine="720"/>
        <w:jc w:val="right"/>
        <w:rPr>
          <w:sz w:val="24"/>
          <w:szCs w:val="24"/>
        </w:rPr>
      </w:pPr>
    </w:p>
    <w:p w:rsidR="00977CF0" w:rsidRPr="00D11B6F" w:rsidRDefault="00977CF0" w:rsidP="00780071">
      <w:pPr>
        <w:ind w:firstLine="720"/>
        <w:jc w:val="right"/>
        <w:rPr>
          <w:sz w:val="24"/>
          <w:szCs w:val="24"/>
        </w:rPr>
      </w:pPr>
    </w:p>
    <w:p w:rsidR="00780071" w:rsidRPr="00D11B6F" w:rsidRDefault="00780071" w:rsidP="00CB53E4">
      <w:pPr>
        <w:rPr>
          <w:sz w:val="24"/>
          <w:szCs w:val="24"/>
        </w:rPr>
      </w:pPr>
    </w:p>
    <w:p w:rsidR="00CB53E4" w:rsidRPr="00D11B6F" w:rsidRDefault="00CB53E4" w:rsidP="00CB53E4">
      <w:pPr>
        <w:rPr>
          <w:sz w:val="24"/>
          <w:szCs w:val="24"/>
        </w:rPr>
      </w:pPr>
    </w:p>
    <w:p w:rsidR="00780071" w:rsidRPr="00D11B6F" w:rsidRDefault="00780071" w:rsidP="00780071">
      <w:pPr>
        <w:rPr>
          <w:sz w:val="24"/>
          <w:szCs w:val="24"/>
        </w:rPr>
      </w:pPr>
    </w:p>
    <w:p w:rsidR="00780071" w:rsidRPr="00D11B6F" w:rsidRDefault="00780071" w:rsidP="00780071">
      <w:pPr>
        <w:ind w:firstLine="720"/>
        <w:jc w:val="right"/>
        <w:rPr>
          <w:sz w:val="24"/>
          <w:szCs w:val="24"/>
        </w:rPr>
      </w:pPr>
    </w:p>
    <w:p w:rsidR="00780071" w:rsidRPr="00D11B6F" w:rsidRDefault="00780071" w:rsidP="00780071">
      <w:pPr>
        <w:ind w:firstLine="720"/>
        <w:jc w:val="right"/>
        <w:rPr>
          <w:sz w:val="24"/>
          <w:szCs w:val="24"/>
        </w:rPr>
      </w:pPr>
      <w:r w:rsidRPr="00D11B6F">
        <w:rPr>
          <w:sz w:val="24"/>
          <w:szCs w:val="24"/>
        </w:rPr>
        <w:t xml:space="preserve">Приложение № 1            </w:t>
      </w:r>
    </w:p>
    <w:p w:rsidR="00CB53E4" w:rsidRPr="00D11B6F" w:rsidRDefault="00780071" w:rsidP="00780071">
      <w:pPr>
        <w:jc w:val="right"/>
        <w:rPr>
          <w:sz w:val="24"/>
          <w:szCs w:val="24"/>
        </w:rPr>
      </w:pPr>
      <w:r w:rsidRPr="00D11B6F">
        <w:rPr>
          <w:sz w:val="24"/>
          <w:szCs w:val="24"/>
        </w:rPr>
        <w:t xml:space="preserve">                                                                  </w:t>
      </w:r>
      <w:r w:rsidR="00CB53E4" w:rsidRPr="00D11B6F">
        <w:rPr>
          <w:sz w:val="24"/>
          <w:szCs w:val="24"/>
        </w:rPr>
        <w:t xml:space="preserve">                             </w:t>
      </w:r>
      <w:r w:rsidR="00CB53E4" w:rsidRPr="00D11B6F">
        <w:rPr>
          <w:sz w:val="24"/>
          <w:szCs w:val="24"/>
        </w:rPr>
        <w:tab/>
      </w:r>
      <w:r w:rsidRPr="00D11B6F">
        <w:rPr>
          <w:sz w:val="24"/>
          <w:szCs w:val="24"/>
        </w:rPr>
        <w:t xml:space="preserve"> к договору № __</w:t>
      </w:r>
      <w:r w:rsidR="00CB53E4" w:rsidRPr="00D11B6F">
        <w:rPr>
          <w:sz w:val="24"/>
          <w:szCs w:val="24"/>
        </w:rPr>
        <w:t>______</w:t>
      </w:r>
      <w:r w:rsidRPr="00D11B6F">
        <w:rPr>
          <w:sz w:val="24"/>
          <w:szCs w:val="24"/>
        </w:rPr>
        <w:t xml:space="preserve">_ </w:t>
      </w:r>
    </w:p>
    <w:p w:rsidR="00780071" w:rsidRPr="00D11B6F" w:rsidRDefault="00780071" w:rsidP="00780071">
      <w:pPr>
        <w:jc w:val="right"/>
        <w:rPr>
          <w:sz w:val="24"/>
          <w:szCs w:val="24"/>
        </w:rPr>
      </w:pPr>
      <w:r w:rsidRPr="00D11B6F">
        <w:rPr>
          <w:sz w:val="24"/>
          <w:szCs w:val="24"/>
        </w:rPr>
        <w:t>от «___»_____202</w:t>
      </w:r>
      <w:r w:rsidR="00B0679B" w:rsidRPr="00D11B6F">
        <w:rPr>
          <w:sz w:val="24"/>
          <w:szCs w:val="24"/>
        </w:rPr>
        <w:t>6</w:t>
      </w:r>
      <w:r w:rsidRPr="00D11B6F">
        <w:rPr>
          <w:sz w:val="24"/>
          <w:szCs w:val="24"/>
        </w:rPr>
        <w:t xml:space="preserve"> г.</w:t>
      </w:r>
    </w:p>
    <w:p w:rsidR="00780071" w:rsidRPr="00D11B6F" w:rsidRDefault="00780071" w:rsidP="00803C6C">
      <w:pPr>
        <w:rPr>
          <w:sz w:val="24"/>
          <w:szCs w:val="24"/>
        </w:rPr>
      </w:pPr>
    </w:p>
    <w:p w:rsidR="00780071" w:rsidRPr="00D11B6F" w:rsidRDefault="00780071" w:rsidP="00780071">
      <w:pPr>
        <w:rPr>
          <w:color w:val="000000" w:themeColor="text1"/>
          <w:sz w:val="24"/>
          <w:szCs w:val="24"/>
        </w:rPr>
      </w:pPr>
    </w:p>
    <w:p w:rsidR="00780071" w:rsidRPr="00D11B6F" w:rsidRDefault="00780071" w:rsidP="00780071">
      <w:pPr>
        <w:jc w:val="center"/>
        <w:rPr>
          <w:color w:val="000000" w:themeColor="text1"/>
          <w:sz w:val="24"/>
          <w:szCs w:val="24"/>
        </w:rPr>
      </w:pPr>
    </w:p>
    <w:p w:rsidR="00780071" w:rsidRPr="00D11B6F" w:rsidRDefault="00780071" w:rsidP="00780071">
      <w:pPr>
        <w:jc w:val="center"/>
        <w:rPr>
          <w:b/>
          <w:color w:val="000000" w:themeColor="text1"/>
          <w:sz w:val="24"/>
          <w:szCs w:val="24"/>
        </w:rPr>
      </w:pPr>
      <w:r w:rsidRPr="00D11B6F">
        <w:rPr>
          <w:b/>
          <w:color w:val="000000" w:themeColor="text1"/>
          <w:sz w:val="24"/>
          <w:szCs w:val="24"/>
        </w:rPr>
        <w:t>СПЕЦИФИКАЦИЯ</w:t>
      </w:r>
    </w:p>
    <w:p w:rsidR="00780071" w:rsidRPr="00D11B6F" w:rsidRDefault="00780071" w:rsidP="00780071">
      <w:pPr>
        <w:rPr>
          <w:b/>
          <w:bCs/>
          <w:color w:val="000000" w:themeColor="text1"/>
          <w:sz w:val="24"/>
          <w:szCs w:val="24"/>
        </w:rPr>
      </w:pPr>
      <w:r w:rsidRPr="00D11B6F">
        <w:rPr>
          <w:b/>
          <w:bCs/>
          <w:color w:val="000000" w:themeColor="text1"/>
          <w:sz w:val="24"/>
          <w:szCs w:val="24"/>
        </w:rPr>
        <w:t>1.Объем поставки: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
        <w:gridCol w:w="3742"/>
        <w:gridCol w:w="1091"/>
        <w:gridCol w:w="951"/>
        <w:gridCol w:w="1621"/>
        <w:gridCol w:w="1572"/>
      </w:tblGrid>
      <w:tr w:rsidR="00780071" w:rsidRPr="00D11B6F" w:rsidTr="00780071">
        <w:trPr>
          <w:trHeight w:val="1256"/>
        </w:trPr>
        <w:tc>
          <w:tcPr>
            <w:tcW w:w="310" w:type="pct"/>
            <w:vAlign w:val="center"/>
          </w:tcPr>
          <w:p w:rsidR="00780071" w:rsidRPr="00D11B6F" w:rsidRDefault="00780071" w:rsidP="00C54092">
            <w:pPr>
              <w:jc w:val="center"/>
              <w:rPr>
                <w:b/>
                <w:bCs/>
                <w:iCs/>
                <w:color w:val="000000" w:themeColor="text1"/>
                <w:sz w:val="24"/>
                <w:szCs w:val="24"/>
              </w:rPr>
            </w:pPr>
            <w:r w:rsidRPr="00D11B6F">
              <w:rPr>
                <w:b/>
                <w:bCs/>
                <w:iCs/>
                <w:color w:val="000000" w:themeColor="text1"/>
                <w:sz w:val="24"/>
                <w:szCs w:val="24"/>
              </w:rPr>
              <w:t xml:space="preserve">№ </w:t>
            </w:r>
            <w:proofErr w:type="gramStart"/>
            <w:r w:rsidRPr="00D11B6F">
              <w:rPr>
                <w:b/>
                <w:bCs/>
                <w:iCs/>
                <w:color w:val="000000" w:themeColor="text1"/>
                <w:sz w:val="24"/>
                <w:szCs w:val="24"/>
              </w:rPr>
              <w:t>п</w:t>
            </w:r>
            <w:proofErr w:type="gramEnd"/>
            <w:r w:rsidRPr="00D11B6F">
              <w:rPr>
                <w:b/>
                <w:bCs/>
                <w:iCs/>
                <w:color w:val="000000" w:themeColor="text1"/>
                <w:sz w:val="24"/>
                <w:szCs w:val="24"/>
              </w:rPr>
              <w:t>/п</w:t>
            </w:r>
          </w:p>
        </w:tc>
        <w:tc>
          <w:tcPr>
            <w:tcW w:w="1955" w:type="pct"/>
            <w:vAlign w:val="center"/>
          </w:tcPr>
          <w:p w:rsidR="00780071" w:rsidRPr="00D11B6F" w:rsidRDefault="00780071" w:rsidP="00C54092">
            <w:pPr>
              <w:rPr>
                <w:b/>
                <w:bCs/>
                <w:iCs/>
                <w:color w:val="000000" w:themeColor="text1"/>
                <w:sz w:val="24"/>
                <w:szCs w:val="24"/>
              </w:rPr>
            </w:pPr>
            <w:r w:rsidRPr="00D11B6F">
              <w:rPr>
                <w:b/>
                <w:bCs/>
                <w:iCs/>
                <w:color w:val="000000" w:themeColor="text1"/>
                <w:sz w:val="24"/>
                <w:szCs w:val="24"/>
              </w:rPr>
              <w:t xml:space="preserve"> Наименование товара </w:t>
            </w:r>
          </w:p>
        </w:tc>
        <w:tc>
          <w:tcPr>
            <w:tcW w:w="570" w:type="pct"/>
            <w:vAlign w:val="center"/>
          </w:tcPr>
          <w:p w:rsidR="00780071" w:rsidRPr="00D11B6F" w:rsidRDefault="00780071" w:rsidP="00C54092">
            <w:pPr>
              <w:jc w:val="center"/>
              <w:rPr>
                <w:b/>
                <w:bCs/>
                <w:iCs/>
                <w:color w:val="000000" w:themeColor="text1"/>
                <w:sz w:val="24"/>
                <w:szCs w:val="24"/>
              </w:rPr>
            </w:pPr>
          </w:p>
          <w:p w:rsidR="00780071" w:rsidRPr="00D11B6F" w:rsidRDefault="00780071" w:rsidP="00C54092">
            <w:pPr>
              <w:jc w:val="center"/>
              <w:rPr>
                <w:b/>
                <w:bCs/>
                <w:iCs/>
                <w:color w:val="000000" w:themeColor="text1"/>
                <w:sz w:val="24"/>
                <w:szCs w:val="24"/>
                <w:lang w:val="en-US"/>
              </w:rPr>
            </w:pPr>
            <w:r w:rsidRPr="00D11B6F">
              <w:rPr>
                <w:b/>
                <w:bCs/>
                <w:iCs/>
                <w:color w:val="000000" w:themeColor="text1"/>
                <w:sz w:val="24"/>
                <w:szCs w:val="24"/>
              </w:rPr>
              <w:t>Ед. изм.</w:t>
            </w:r>
          </w:p>
          <w:p w:rsidR="00780071" w:rsidRPr="00D11B6F" w:rsidRDefault="00780071" w:rsidP="00C54092">
            <w:pPr>
              <w:jc w:val="center"/>
              <w:rPr>
                <w:b/>
                <w:bCs/>
                <w:iCs/>
                <w:color w:val="000000" w:themeColor="text1"/>
                <w:sz w:val="24"/>
                <w:szCs w:val="24"/>
              </w:rPr>
            </w:pPr>
          </w:p>
        </w:tc>
        <w:tc>
          <w:tcPr>
            <w:tcW w:w="497" w:type="pct"/>
            <w:vAlign w:val="center"/>
          </w:tcPr>
          <w:p w:rsidR="00780071" w:rsidRPr="00D11B6F" w:rsidRDefault="00780071" w:rsidP="00C54092">
            <w:pPr>
              <w:rPr>
                <w:b/>
                <w:bCs/>
                <w:iCs/>
                <w:color w:val="000000" w:themeColor="text1"/>
                <w:sz w:val="24"/>
                <w:szCs w:val="24"/>
              </w:rPr>
            </w:pPr>
            <w:r w:rsidRPr="00D11B6F">
              <w:rPr>
                <w:b/>
                <w:bCs/>
                <w:iCs/>
                <w:color w:val="000000" w:themeColor="text1"/>
                <w:sz w:val="24"/>
                <w:szCs w:val="24"/>
              </w:rPr>
              <w:t>Кол-во</w:t>
            </w:r>
          </w:p>
        </w:tc>
        <w:tc>
          <w:tcPr>
            <w:tcW w:w="847" w:type="pct"/>
            <w:noWrap/>
            <w:vAlign w:val="center"/>
          </w:tcPr>
          <w:p w:rsidR="00780071" w:rsidRPr="00D11B6F" w:rsidRDefault="00780071" w:rsidP="00C54092">
            <w:pPr>
              <w:jc w:val="center"/>
              <w:rPr>
                <w:b/>
                <w:bCs/>
                <w:iCs/>
                <w:color w:val="000000" w:themeColor="text1"/>
                <w:sz w:val="24"/>
                <w:szCs w:val="24"/>
              </w:rPr>
            </w:pPr>
            <w:r w:rsidRPr="00D11B6F">
              <w:rPr>
                <w:b/>
                <w:bCs/>
                <w:iCs/>
                <w:color w:val="000000" w:themeColor="text1"/>
                <w:sz w:val="24"/>
                <w:szCs w:val="24"/>
              </w:rPr>
              <w:t>Цена</w:t>
            </w:r>
          </w:p>
          <w:p w:rsidR="00780071" w:rsidRPr="00D11B6F" w:rsidRDefault="00780071" w:rsidP="00C54092">
            <w:pPr>
              <w:jc w:val="center"/>
              <w:rPr>
                <w:b/>
                <w:bCs/>
                <w:iCs/>
                <w:color w:val="000000" w:themeColor="text1"/>
                <w:sz w:val="24"/>
                <w:szCs w:val="24"/>
              </w:rPr>
            </w:pPr>
            <w:r w:rsidRPr="00D11B6F">
              <w:rPr>
                <w:b/>
                <w:bCs/>
                <w:iCs/>
                <w:color w:val="000000" w:themeColor="text1"/>
                <w:sz w:val="24"/>
                <w:szCs w:val="24"/>
              </w:rPr>
              <w:t>с  НДС (руб.)</w:t>
            </w:r>
          </w:p>
        </w:tc>
        <w:tc>
          <w:tcPr>
            <w:tcW w:w="821" w:type="pct"/>
            <w:vAlign w:val="center"/>
          </w:tcPr>
          <w:p w:rsidR="00780071" w:rsidRPr="00D11B6F" w:rsidRDefault="00780071" w:rsidP="00C54092">
            <w:pPr>
              <w:jc w:val="center"/>
              <w:rPr>
                <w:b/>
                <w:bCs/>
                <w:iCs/>
                <w:color w:val="000000" w:themeColor="text1"/>
                <w:sz w:val="24"/>
                <w:szCs w:val="24"/>
              </w:rPr>
            </w:pPr>
            <w:r w:rsidRPr="00D11B6F">
              <w:rPr>
                <w:b/>
                <w:bCs/>
                <w:iCs/>
                <w:color w:val="000000" w:themeColor="text1"/>
                <w:sz w:val="24"/>
                <w:szCs w:val="24"/>
              </w:rPr>
              <w:t>Сумма</w:t>
            </w:r>
          </w:p>
          <w:p w:rsidR="00780071" w:rsidRPr="00D11B6F" w:rsidRDefault="00780071" w:rsidP="00C54092">
            <w:pPr>
              <w:jc w:val="center"/>
              <w:rPr>
                <w:b/>
                <w:bCs/>
                <w:iCs/>
                <w:color w:val="000000" w:themeColor="text1"/>
                <w:sz w:val="24"/>
                <w:szCs w:val="24"/>
              </w:rPr>
            </w:pPr>
            <w:r w:rsidRPr="00D11B6F">
              <w:rPr>
                <w:b/>
                <w:bCs/>
                <w:iCs/>
                <w:color w:val="000000" w:themeColor="text1"/>
                <w:sz w:val="24"/>
                <w:szCs w:val="24"/>
              </w:rPr>
              <w:t>с НДС (руб.)</w:t>
            </w:r>
          </w:p>
        </w:tc>
      </w:tr>
      <w:tr w:rsidR="00780071" w:rsidRPr="00D11B6F" w:rsidTr="00780071">
        <w:trPr>
          <w:trHeight w:val="190"/>
        </w:trPr>
        <w:tc>
          <w:tcPr>
            <w:tcW w:w="310" w:type="pct"/>
            <w:noWrap/>
            <w:vAlign w:val="center"/>
          </w:tcPr>
          <w:p w:rsidR="00780071" w:rsidRPr="00D11B6F" w:rsidRDefault="00780071" w:rsidP="00C54092">
            <w:pPr>
              <w:jc w:val="center"/>
              <w:rPr>
                <w:rFonts w:eastAsia="SimSun"/>
                <w:color w:val="000000" w:themeColor="text1"/>
                <w:sz w:val="24"/>
                <w:szCs w:val="24"/>
                <w:lang w:eastAsia="ar-SA"/>
              </w:rPr>
            </w:pPr>
            <w:r w:rsidRPr="00D11B6F">
              <w:rPr>
                <w:rFonts w:eastAsia="SimSun"/>
                <w:color w:val="000000" w:themeColor="text1"/>
                <w:sz w:val="24"/>
                <w:szCs w:val="24"/>
                <w:lang w:eastAsia="ar-SA"/>
              </w:rPr>
              <w:t>1</w:t>
            </w:r>
          </w:p>
        </w:tc>
        <w:tc>
          <w:tcPr>
            <w:tcW w:w="1955" w:type="pct"/>
            <w:vAlign w:val="center"/>
          </w:tcPr>
          <w:p w:rsidR="00780071" w:rsidRPr="00D11B6F" w:rsidRDefault="00780071" w:rsidP="00C54092">
            <w:pPr>
              <w:jc w:val="both"/>
              <w:rPr>
                <w:rFonts w:eastAsia="SimSun"/>
                <w:color w:val="000000" w:themeColor="text1"/>
                <w:sz w:val="24"/>
                <w:szCs w:val="24"/>
                <w:lang w:eastAsia="ar-SA"/>
              </w:rPr>
            </w:pPr>
          </w:p>
        </w:tc>
        <w:tc>
          <w:tcPr>
            <w:tcW w:w="570" w:type="pct"/>
            <w:noWrap/>
            <w:vAlign w:val="center"/>
          </w:tcPr>
          <w:p w:rsidR="00780071" w:rsidRPr="00D11B6F" w:rsidRDefault="00780071" w:rsidP="00C54092">
            <w:pPr>
              <w:jc w:val="center"/>
              <w:rPr>
                <w:rFonts w:eastAsia="SimSun"/>
                <w:color w:val="000000" w:themeColor="text1"/>
                <w:sz w:val="24"/>
                <w:szCs w:val="24"/>
                <w:lang w:eastAsia="ar-SA"/>
              </w:rPr>
            </w:pPr>
          </w:p>
        </w:tc>
        <w:tc>
          <w:tcPr>
            <w:tcW w:w="497" w:type="pct"/>
            <w:noWrap/>
            <w:vAlign w:val="center"/>
          </w:tcPr>
          <w:p w:rsidR="00780071" w:rsidRPr="00D11B6F" w:rsidRDefault="00780071" w:rsidP="00C54092">
            <w:pPr>
              <w:jc w:val="center"/>
              <w:rPr>
                <w:rFonts w:eastAsia="SimSun"/>
                <w:color w:val="000000" w:themeColor="text1"/>
                <w:sz w:val="24"/>
                <w:szCs w:val="24"/>
                <w:lang w:eastAsia="ar-SA"/>
              </w:rPr>
            </w:pPr>
          </w:p>
        </w:tc>
        <w:tc>
          <w:tcPr>
            <w:tcW w:w="847" w:type="pct"/>
            <w:noWrap/>
            <w:vAlign w:val="center"/>
          </w:tcPr>
          <w:p w:rsidR="00780071" w:rsidRPr="00D11B6F" w:rsidRDefault="00780071" w:rsidP="00C54092">
            <w:pPr>
              <w:jc w:val="center"/>
              <w:rPr>
                <w:rFonts w:eastAsia="SimSun"/>
                <w:color w:val="000000" w:themeColor="text1"/>
                <w:sz w:val="24"/>
                <w:szCs w:val="24"/>
                <w:lang w:eastAsia="ar-SA"/>
              </w:rPr>
            </w:pPr>
          </w:p>
        </w:tc>
        <w:tc>
          <w:tcPr>
            <w:tcW w:w="821" w:type="pct"/>
            <w:vAlign w:val="center"/>
          </w:tcPr>
          <w:p w:rsidR="00780071" w:rsidRPr="00D11B6F" w:rsidRDefault="00780071" w:rsidP="00C54092">
            <w:pPr>
              <w:jc w:val="center"/>
              <w:rPr>
                <w:rFonts w:eastAsia="SimSun"/>
                <w:color w:val="000000" w:themeColor="text1"/>
                <w:sz w:val="24"/>
                <w:szCs w:val="24"/>
                <w:lang w:eastAsia="ar-SA"/>
              </w:rPr>
            </w:pPr>
          </w:p>
        </w:tc>
      </w:tr>
      <w:tr w:rsidR="00780071" w:rsidRPr="00D11B6F" w:rsidTr="00780071">
        <w:trPr>
          <w:trHeight w:val="190"/>
        </w:trPr>
        <w:tc>
          <w:tcPr>
            <w:tcW w:w="310" w:type="pct"/>
            <w:noWrap/>
            <w:vAlign w:val="center"/>
          </w:tcPr>
          <w:p w:rsidR="00780071" w:rsidRPr="00D11B6F" w:rsidRDefault="00780071" w:rsidP="00C54092">
            <w:pPr>
              <w:jc w:val="center"/>
              <w:rPr>
                <w:rFonts w:eastAsia="SimSun"/>
                <w:sz w:val="24"/>
                <w:szCs w:val="24"/>
                <w:lang w:eastAsia="ar-SA"/>
              </w:rPr>
            </w:pPr>
          </w:p>
        </w:tc>
        <w:tc>
          <w:tcPr>
            <w:tcW w:w="1955" w:type="pct"/>
            <w:vAlign w:val="center"/>
          </w:tcPr>
          <w:p w:rsidR="00780071" w:rsidRPr="00D11B6F" w:rsidRDefault="00780071" w:rsidP="00C54092">
            <w:pPr>
              <w:jc w:val="both"/>
              <w:rPr>
                <w:rFonts w:eastAsia="SimSun"/>
                <w:sz w:val="24"/>
                <w:szCs w:val="24"/>
                <w:lang w:eastAsia="ar-SA"/>
              </w:rPr>
            </w:pPr>
            <w:r w:rsidRPr="00D11B6F">
              <w:rPr>
                <w:rFonts w:eastAsia="SimSun"/>
                <w:sz w:val="24"/>
                <w:szCs w:val="24"/>
                <w:lang w:eastAsia="ar-SA"/>
              </w:rPr>
              <w:t xml:space="preserve">ИТОГО </w:t>
            </w:r>
          </w:p>
        </w:tc>
        <w:tc>
          <w:tcPr>
            <w:tcW w:w="570" w:type="pct"/>
            <w:noWrap/>
            <w:vAlign w:val="center"/>
          </w:tcPr>
          <w:p w:rsidR="00780071" w:rsidRPr="00D11B6F" w:rsidRDefault="00780071" w:rsidP="00C54092">
            <w:pPr>
              <w:jc w:val="center"/>
              <w:rPr>
                <w:rFonts w:eastAsia="SimSun"/>
                <w:sz w:val="24"/>
                <w:szCs w:val="24"/>
                <w:lang w:eastAsia="ar-SA"/>
              </w:rPr>
            </w:pPr>
          </w:p>
        </w:tc>
        <w:tc>
          <w:tcPr>
            <w:tcW w:w="497" w:type="pct"/>
            <w:noWrap/>
            <w:vAlign w:val="center"/>
          </w:tcPr>
          <w:p w:rsidR="00780071" w:rsidRPr="00D11B6F" w:rsidRDefault="00780071" w:rsidP="00C54092">
            <w:pPr>
              <w:jc w:val="center"/>
              <w:rPr>
                <w:rFonts w:eastAsia="SimSun"/>
                <w:sz w:val="24"/>
                <w:szCs w:val="24"/>
                <w:lang w:eastAsia="ar-SA"/>
              </w:rPr>
            </w:pPr>
          </w:p>
        </w:tc>
        <w:tc>
          <w:tcPr>
            <w:tcW w:w="847" w:type="pct"/>
            <w:noWrap/>
            <w:vAlign w:val="center"/>
          </w:tcPr>
          <w:p w:rsidR="00780071" w:rsidRPr="00D11B6F" w:rsidRDefault="00780071" w:rsidP="00C54092">
            <w:pPr>
              <w:jc w:val="center"/>
              <w:rPr>
                <w:rFonts w:eastAsia="SimSun"/>
                <w:sz w:val="24"/>
                <w:szCs w:val="24"/>
                <w:lang w:eastAsia="ar-SA"/>
              </w:rPr>
            </w:pPr>
          </w:p>
        </w:tc>
        <w:tc>
          <w:tcPr>
            <w:tcW w:w="821" w:type="pct"/>
            <w:vAlign w:val="center"/>
          </w:tcPr>
          <w:p w:rsidR="00780071" w:rsidRPr="00D11B6F" w:rsidRDefault="00780071" w:rsidP="00C54092">
            <w:pPr>
              <w:jc w:val="center"/>
              <w:rPr>
                <w:rFonts w:eastAsia="SimSun"/>
                <w:sz w:val="24"/>
                <w:szCs w:val="24"/>
                <w:lang w:eastAsia="ar-SA"/>
              </w:rPr>
            </w:pPr>
          </w:p>
        </w:tc>
      </w:tr>
    </w:tbl>
    <w:p w:rsidR="00D11B6F" w:rsidRPr="00D11B6F" w:rsidRDefault="00D11B6F" w:rsidP="00D11B6F">
      <w:pPr>
        <w:spacing w:line="245" w:lineRule="auto"/>
        <w:jc w:val="both"/>
        <w:rPr>
          <w:bCs/>
          <w:sz w:val="24"/>
          <w:szCs w:val="24"/>
        </w:rPr>
      </w:pPr>
      <w:r w:rsidRPr="00D11B6F">
        <w:rPr>
          <w:b/>
          <w:sz w:val="24"/>
          <w:szCs w:val="24"/>
        </w:rPr>
        <w:t xml:space="preserve">2. Место поставки: </w:t>
      </w:r>
      <w:r w:rsidRPr="00D11B6F">
        <w:rPr>
          <w:color w:val="151515"/>
          <w:sz w:val="24"/>
          <w:szCs w:val="24"/>
          <w:shd w:val="clear" w:color="auto" w:fill="FFFFFF"/>
        </w:rPr>
        <w:t>624760, Свердловская область, город Верхняя Салда, ул. Совхозная, 42А (участок фильтровальной станции)</w:t>
      </w:r>
    </w:p>
    <w:p w:rsidR="00D11B6F" w:rsidRPr="00D11B6F" w:rsidRDefault="00D11B6F" w:rsidP="00D11B6F">
      <w:pPr>
        <w:spacing w:line="245" w:lineRule="auto"/>
        <w:jc w:val="both"/>
        <w:rPr>
          <w:sz w:val="24"/>
          <w:szCs w:val="24"/>
          <w:lang w:eastAsia="ar-SA"/>
        </w:rPr>
      </w:pPr>
      <w:r w:rsidRPr="00D11B6F">
        <w:rPr>
          <w:b/>
          <w:sz w:val="24"/>
          <w:szCs w:val="24"/>
        </w:rPr>
        <w:t xml:space="preserve">3.Срок и условия поставки Товара: </w:t>
      </w:r>
      <w:r w:rsidRPr="00D11B6F">
        <w:rPr>
          <w:sz w:val="24"/>
          <w:szCs w:val="24"/>
          <w:lang w:eastAsia="ar-SA"/>
        </w:rPr>
        <w:t>с момента заключения договора по 01.10.2026 г.</w:t>
      </w:r>
    </w:p>
    <w:p w:rsidR="00D11B6F" w:rsidRPr="00D11B6F" w:rsidRDefault="00D11B6F" w:rsidP="00D11B6F">
      <w:pPr>
        <w:spacing w:line="245" w:lineRule="auto"/>
        <w:jc w:val="both"/>
        <w:rPr>
          <w:sz w:val="24"/>
          <w:szCs w:val="24"/>
          <w:lang w:eastAsia="ar-SA"/>
        </w:rPr>
      </w:pPr>
      <w:r w:rsidRPr="00D11B6F">
        <w:rPr>
          <w:sz w:val="24"/>
          <w:szCs w:val="24"/>
          <w:lang w:eastAsia="ar-SA"/>
        </w:rPr>
        <w:t xml:space="preserve">Поставка товара осуществляется в рабочие дни Заказчика с 08 ч. 00 мин. до 17 .00 мин. </w:t>
      </w:r>
    </w:p>
    <w:p w:rsidR="00D11B6F" w:rsidRPr="00D11B6F" w:rsidRDefault="00D11B6F" w:rsidP="00D11B6F">
      <w:pPr>
        <w:spacing w:line="245" w:lineRule="auto"/>
        <w:jc w:val="both"/>
        <w:rPr>
          <w:sz w:val="24"/>
          <w:szCs w:val="24"/>
          <w:lang w:eastAsia="ar-SA"/>
        </w:rPr>
      </w:pPr>
      <w:r w:rsidRPr="00D11B6F">
        <w:rPr>
          <w:sz w:val="24"/>
          <w:szCs w:val="24"/>
          <w:lang w:eastAsia="ar-SA"/>
        </w:rPr>
        <w:t>Товар поставляется в соответствии с направленной заявкой, которую Заказчик направляет Поставщику по электронной почте. С момента направления заявки, товар поставляется в течени</w:t>
      </w:r>
      <w:proofErr w:type="gramStart"/>
      <w:r w:rsidRPr="00D11B6F">
        <w:rPr>
          <w:sz w:val="24"/>
          <w:szCs w:val="24"/>
          <w:lang w:eastAsia="ar-SA"/>
        </w:rPr>
        <w:t>и</w:t>
      </w:r>
      <w:proofErr w:type="gramEnd"/>
      <w:r w:rsidRPr="00D11B6F">
        <w:rPr>
          <w:sz w:val="24"/>
          <w:szCs w:val="24"/>
          <w:lang w:eastAsia="ar-SA"/>
        </w:rPr>
        <w:t xml:space="preserve"> 5 (пяти) календарных дней с даты получения заявки, либо в дату, которая указана в самой заявке. </w:t>
      </w:r>
    </w:p>
    <w:p w:rsidR="00D11B6F" w:rsidRPr="00D11B6F" w:rsidRDefault="00D11B6F" w:rsidP="00D11B6F">
      <w:pPr>
        <w:spacing w:line="245" w:lineRule="auto"/>
        <w:jc w:val="both"/>
        <w:rPr>
          <w:sz w:val="24"/>
          <w:szCs w:val="24"/>
          <w:lang w:eastAsia="ar-SA"/>
        </w:rPr>
      </w:pPr>
      <w:r w:rsidRPr="00D11B6F">
        <w:rPr>
          <w:sz w:val="24"/>
          <w:szCs w:val="24"/>
          <w:lang w:eastAsia="ar-SA"/>
        </w:rPr>
        <w:t xml:space="preserve">Поставщик не позднее, чем за 1 рабочий день до предполагаемой даты поставки партии товара информирует Заказчика о дате поставки. </w:t>
      </w:r>
    </w:p>
    <w:p w:rsidR="00D11B6F" w:rsidRPr="00D11B6F" w:rsidRDefault="00D11B6F" w:rsidP="00D11B6F">
      <w:pPr>
        <w:spacing w:line="245" w:lineRule="auto"/>
        <w:jc w:val="both"/>
        <w:rPr>
          <w:sz w:val="24"/>
          <w:szCs w:val="24"/>
          <w:lang w:eastAsia="ar-SA"/>
        </w:rPr>
      </w:pPr>
      <w:r w:rsidRPr="00D11B6F">
        <w:rPr>
          <w:sz w:val="24"/>
          <w:szCs w:val="24"/>
          <w:lang w:eastAsia="ar-SA"/>
        </w:rPr>
        <w:t>3.1. Доставка товара, погрузочно-разгрузочные работы, производятся силами и за счет Поставщика</w:t>
      </w:r>
    </w:p>
    <w:p w:rsidR="00D11B6F" w:rsidRPr="00D11B6F" w:rsidRDefault="00D11B6F" w:rsidP="00D11B6F">
      <w:pPr>
        <w:spacing w:line="245" w:lineRule="auto"/>
        <w:jc w:val="both"/>
        <w:rPr>
          <w:sz w:val="24"/>
          <w:szCs w:val="24"/>
          <w:lang w:eastAsia="ar-SA"/>
        </w:rPr>
      </w:pPr>
      <w:r w:rsidRPr="00D11B6F">
        <w:rPr>
          <w:sz w:val="24"/>
          <w:szCs w:val="24"/>
          <w:lang w:eastAsia="ar-SA"/>
        </w:rPr>
        <w:t xml:space="preserve">3.2. Заказчик по согласованию с Поставщиком в ходе исполнения договора вправе изменить не более чем на 30 процентов предусмотренное договором количество Товаров при изменении потребности в Товарах, на поставку которых заключен договор. </w:t>
      </w:r>
      <w:proofErr w:type="gramStart"/>
      <w:r w:rsidRPr="00D11B6F">
        <w:rPr>
          <w:sz w:val="24"/>
          <w:szCs w:val="24"/>
          <w:lang w:eastAsia="ar-SA"/>
        </w:rPr>
        <w:t>При поставке дополнительного количества таких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30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w:t>
      </w:r>
      <w:proofErr w:type="gramEnd"/>
    </w:p>
    <w:p w:rsidR="00D11B6F" w:rsidRPr="00D11B6F" w:rsidRDefault="00D11B6F" w:rsidP="00D11B6F">
      <w:pPr>
        <w:spacing w:line="245" w:lineRule="auto"/>
        <w:jc w:val="both"/>
        <w:rPr>
          <w:sz w:val="24"/>
          <w:szCs w:val="24"/>
          <w:lang w:eastAsia="ar-SA"/>
        </w:rPr>
      </w:pPr>
      <w:r w:rsidRPr="00D11B6F">
        <w:rPr>
          <w:sz w:val="24"/>
          <w:szCs w:val="24"/>
          <w:lang w:eastAsia="ar-SA"/>
        </w:rPr>
        <w:t>3.3. Заказчик не несет обязанности выбирать полный объём товара по данному договору.</w:t>
      </w:r>
    </w:p>
    <w:p w:rsidR="00D11B6F" w:rsidRPr="00D11B6F" w:rsidRDefault="00D11B6F" w:rsidP="00D11B6F">
      <w:pPr>
        <w:spacing w:line="245" w:lineRule="auto"/>
        <w:jc w:val="both"/>
        <w:rPr>
          <w:rFonts w:eastAsia="Calibri"/>
          <w:b/>
          <w:sz w:val="24"/>
          <w:szCs w:val="24"/>
        </w:rPr>
      </w:pPr>
      <w:r w:rsidRPr="00D11B6F">
        <w:rPr>
          <w:b/>
          <w:sz w:val="24"/>
          <w:szCs w:val="24"/>
        </w:rPr>
        <w:t>4. Требования к качеству, безопасности поставляемого товара:</w:t>
      </w:r>
    </w:p>
    <w:p w:rsidR="00D11B6F" w:rsidRPr="00D11B6F" w:rsidRDefault="00D11B6F" w:rsidP="00D11B6F">
      <w:pPr>
        <w:tabs>
          <w:tab w:val="left" w:pos="7920"/>
        </w:tabs>
        <w:jc w:val="both"/>
        <w:rPr>
          <w:bCs/>
          <w:sz w:val="24"/>
          <w:szCs w:val="24"/>
        </w:rPr>
      </w:pPr>
      <w:r w:rsidRPr="00D11B6F">
        <w:rPr>
          <w:bCs/>
          <w:sz w:val="24"/>
          <w:szCs w:val="24"/>
        </w:rPr>
        <w:t xml:space="preserve">4.1. Поставляемый товар должен соответствовать заданным функциональным и качественным характеристикам; </w:t>
      </w:r>
    </w:p>
    <w:p w:rsidR="00D11B6F" w:rsidRPr="00D11B6F" w:rsidRDefault="00D11B6F" w:rsidP="00D11B6F">
      <w:pPr>
        <w:tabs>
          <w:tab w:val="left" w:pos="7920"/>
        </w:tabs>
        <w:jc w:val="both"/>
        <w:rPr>
          <w:bCs/>
          <w:sz w:val="24"/>
          <w:szCs w:val="24"/>
        </w:rPr>
      </w:pPr>
      <w:r w:rsidRPr="00D11B6F">
        <w:rPr>
          <w:bCs/>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если таковые требуются;</w:t>
      </w:r>
    </w:p>
    <w:p w:rsidR="00D11B6F" w:rsidRPr="00D11B6F" w:rsidRDefault="00D11B6F" w:rsidP="00D11B6F">
      <w:pPr>
        <w:tabs>
          <w:tab w:val="left" w:pos="7920"/>
        </w:tabs>
        <w:jc w:val="both"/>
        <w:rPr>
          <w:bCs/>
          <w:sz w:val="24"/>
          <w:szCs w:val="24"/>
        </w:rPr>
      </w:pPr>
      <w:r w:rsidRPr="00D11B6F">
        <w:rPr>
          <w:bCs/>
          <w:sz w:val="24"/>
          <w:szCs w:val="24"/>
        </w:rPr>
        <w:t>4.3. Поставляемый Товар должен являться новым, ранее не использованным (все составные части Товара должны быть новыми), не должны иметь дефектов;</w:t>
      </w:r>
    </w:p>
    <w:p w:rsidR="00D11B6F" w:rsidRPr="00D11B6F" w:rsidRDefault="00D11B6F" w:rsidP="00D11B6F">
      <w:pPr>
        <w:tabs>
          <w:tab w:val="left" w:pos="7920"/>
        </w:tabs>
        <w:jc w:val="both"/>
        <w:rPr>
          <w:bCs/>
          <w:sz w:val="24"/>
          <w:szCs w:val="24"/>
        </w:rPr>
      </w:pPr>
      <w:r w:rsidRPr="00D11B6F">
        <w:rPr>
          <w:bCs/>
          <w:sz w:val="24"/>
          <w:szCs w:val="24"/>
        </w:rPr>
        <w:t xml:space="preserve">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w:t>
      </w:r>
      <w:r w:rsidRPr="00D11B6F">
        <w:rPr>
          <w:bCs/>
          <w:sz w:val="24"/>
          <w:szCs w:val="24"/>
        </w:rPr>
        <w:lastRenderedPageBreak/>
        <w:t>эксплуатации и другой нормативно-технической документации;</w:t>
      </w:r>
    </w:p>
    <w:p w:rsidR="00D11B6F" w:rsidRPr="00D11B6F" w:rsidRDefault="00D11B6F" w:rsidP="00D11B6F">
      <w:pPr>
        <w:tabs>
          <w:tab w:val="left" w:pos="7920"/>
        </w:tabs>
        <w:jc w:val="both"/>
        <w:rPr>
          <w:bCs/>
          <w:sz w:val="24"/>
          <w:szCs w:val="24"/>
        </w:rPr>
      </w:pPr>
      <w:r w:rsidRPr="00D11B6F">
        <w:rPr>
          <w:bCs/>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D11B6F" w:rsidRPr="00D11B6F" w:rsidRDefault="00D11B6F" w:rsidP="00D11B6F">
      <w:pPr>
        <w:tabs>
          <w:tab w:val="left" w:pos="7920"/>
        </w:tabs>
        <w:jc w:val="both"/>
        <w:rPr>
          <w:b/>
          <w:sz w:val="24"/>
          <w:szCs w:val="24"/>
        </w:rPr>
      </w:pPr>
      <w:r w:rsidRPr="00D11B6F">
        <w:rPr>
          <w:b/>
          <w:sz w:val="24"/>
          <w:szCs w:val="24"/>
        </w:rPr>
        <w:t>5. Требования к упаковке и маркировке поставляемого товара:</w:t>
      </w:r>
    </w:p>
    <w:p w:rsidR="00D11B6F" w:rsidRPr="00D11B6F" w:rsidRDefault="00D11B6F" w:rsidP="00D11B6F">
      <w:pPr>
        <w:tabs>
          <w:tab w:val="left" w:pos="7920"/>
        </w:tabs>
        <w:jc w:val="both"/>
        <w:rPr>
          <w:bCs/>
          <w:sz w:val="24"/>
          <w:szCs w:val="24"/>
        </w:rPr>
      </w:pPr>
      <w:r w:rsidRPr="00D11B6F">
        <w:rPr>
          <w:bCs/>
          <w:sz w:val="24"/>
          <w:szCs w:val="24"/>
        </w:rPr>
        <w:t xml:space="preserve">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w:t>
      </w:r>
    </w:p>
    <w:p w:rsidR="00D11B6F" w:rsidRPr="00D11B6F" w:rsidRDefault="00D11B6F" w:rsidP="00D11B6F">
      <w:pPr>
        <w:tabs>
          <w:tab w:val="left" w:pos="7920"/>
        </w:tabs>
        <w:jc w:val="both"/>
        <w:rPr>
          <w:bCs/>
          <w:sz w:val="24"/>
          <w:szCs w:val="24"/>
        </w:rPr>
      </w:pPr>
      <w:r w:rsidRPr="00D11B6F">
        <w:rPr>
          <w:bCs/>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D11B6F" w:rsidRPr="00D11B6F" w:rsidRDefault="00D11B6F" w:rsidP="00D11B6F">
      <w:pPr>
        <w:tabs>
          <w:tab w:val="left" w:pos="7920"/>
        </w:tabs>
        <w:jc w:val="both"/>
        <w:rPr>
          <w:bCs/>
          <w:sz w:val="24"/>
          <w:szCs w:val="24"/>
        </w:rPr>
      </w:pPr>
      <w:r w:rsidRPr="00D11B6F">
        <w:rPr>
          <w:bCs/>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rsidR="00D11B6F" w:rsidRPr="00D11B6F" w:rsidRDefault="00D11B6F" w:rsidP="00D11B6F">
      <w:pPr>
        <w:tabs>
          <w:tab w:val="left" w:pos="7920"/>
        </w:tabs>
        <w:jc w:val="both"/>
        <w:rPr>
          <w:bCs/>
          <w:sz w:val="24"/>
          <w:szCs w:val="24"/>
        </w:rPr>
      </w:pPr>
      <w:r w:rsidRPr="00D11B6F">
        <w:rPr>
          <w:bCs/>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 (если требуется).</w:t>
      </w:r>
    </w:p>
    <w:p w:rsidR="00D11B6F" w:rsidRPr="00D11B6F" w:rsidRDefault="00D11B6F" w:rsidP="00D11B6F">
      <w:pPr>
        <w:tabs>
          <w:tab w:val="left" w:pos="7920"/>
        </w:tabs>
        <w:jc w:val="both"/>
        <w:rPr>
          <w:b/>
          <w:sz w:val="24"/>
          <w:szCs w:val="24"/>
        </w:rPr>
      </w:pPr>
      <w:r w:rsidRPr="00D11B6F">
        <w:rPr>
          <w:b/>
          <w:sz w:val="24"/>
          <w:szCs w:val="24"/>
        </w:rPr>
        <w:t>6. Требования к гарантийному сроку товара и (или) объему предоставления гарантий качества товара:</w:t>
      </w:r>
    </w:p>
    <w:p w:rsidR="00D11B6F" w:rsidRPr="00D11B6F" w:rsidRDefault="00D11B6F" w:rsidP="00D11B6F">
      <w:pPr>
        <w:tabs>
          <w:tab w:val="left" w:pos="7920"/>
        </w:tabs>
        <w:jc w:val="both"/>
        <w:rPr>
          <w:bCs/>
          <w:sz w:val="24"/>
          <w:szCs w:val="24"/>
        </w:rPr>
      </w:pPr>
      <w:r w:rsidRPr="00D11B6F">
        <w:rPr>
          <w:bCs/>
          <w:sz w:val="24"/>
          <w:szCs w:val="24"/>
        </w:rPr>
        <w:t xml:space="preserve">6.1. Гарантия качества товара - в соответствии с гарантийным сроком, установленным производителем. </w:t>
      </w:r>
    </w:p>
    <w:p w:rsidR="00D11B6F" w:rsidRPr="00D11B6F" w:rsidRDefault="00D11B6F" w:rsidP="00D11B6F">
      <w:pPr>
        <w:tabs>
          <w:tab w:val="left" w:pos="7920"/>
        </w:tabs>
        <w:jc w:val="both"/>
        <w:rPr>
          <w:bCs/>
          <w:sz w:val="24"/>
          <w:szCs w:val="24"/>
        </w:rPr>
      </w:pPr>
      <w:r w:rsidRPr="00D11B6F">
        <w:rPr>
          <w:bCs/>
          <w:sz w:val="24"/>
          <w:szCs w:val="24"/>
        </w:rPr>
        <w:t>6.2. Гарантийные обязательства должны распространяться на каждую единицу товара с момента приемки товара Заказчиком.</w:t>
      </w:r>
    </w:p>
    <w:p w:rsidR="00D11B6F" w:rsidRPr="00D11B6F" w:rsidRDefault="00D11B6F" w:rsidP="00D11B6F">
      <w:pPr>
        <w:tabs>
          <w:tab w:val="left" w:pos="7920"/>
        </w:tabs>
        <w:jc w:val="both"/>
        <w:rPr>
          <w:bCs/>
          <w:sz w:val="24"/>
          <w:szCs w:val="24"/>
        </w:rPr>
      </w:pPr>
      <w:r w:rsidRPr="00D11B6F">
        <w:rPr>
          <w:bCs/>
          <w:sz w:val="24"/>
          <w:szCs w:val="24"/>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w:t>
      </w:r>
      <w:proofErr w:type="gramStart"/>
      <w:r w:rsidRPr="00D11B6F">
        <w:rPr>
          <w:bCs/>
          <w:sz w:val="24"/>
          <w:szCs w:val="24"/>
        </w:rPr>
        <w:t>заменить товар на соответствующий</w:t>
      </w:r>
      <w:proofErr w:type="gramEnd"/>
      <w:r w:rsidRPr="00D11B6F">
        <w:rPr>
          <w:bCs/>
          <w:sz w:val="24"/>
          <w:szCs w:val="24"/>
        </w:rPr>
        <w:t>, своим транспортом и за свой счет, в сроки, определенные договором</w:t>
      </w:r>
    </w:p>
    <w:p w:rsidR="00D11B6F" w:rsidRPr="00D11B6F" w:rsidRDefault="00D11B6F" w:rsidP="00D11B6F">
      <w:pPr>
        <w:spacing w:line="252" w:lineRule="auto"/>
        <w:jc w:val="both"/>
        <w:rPr>
          <w:sz w:val="24"/>
          <w:szCs w:val="24"/>
          <w:highlight w:val="white"/>
        </w:rPr>
      </w:pPr>
    </w:p>
    <w:p w:rsidR="00D11B6F" w:rsidRPr="00D11B6F" w:rsidRDefault="00D11B6F" w:rsidP="00D11B6F">
      <w:pPr>
        <w:spacing w:line="252" w:lineRule="auto"/>
        <w:jc w:val="both"/>
        <w:rPr>
          <w:sz w:val="24"/>
          <w:szCs w:val="24"/>
          <w:highlight w:val="white"/>
        </w:rPr>
      </w:pPr>
    </w:p>
    <w:p w:rsidR="00D11B6F" w:rsidRPr="00D11B6F" w:rsidRDefault="00D11B6F" w:rsidP="00D11B6F">
      <w:pPr>
        <w:spacing w:line="252" w:lineRule="auto"/>
        <w:jc w:val="both"/>
        <w:rPr>
          <w:sz w:val="24"/>
          <w:szCs w:val="24"/>
          <w:highlight w:val="white"/>
        </w:rPr>
      </w:pPr>
    </w:p>
    <w:p w:rsidR="00780071" w:rsidRPr="00D11B6F" w:rsidRDefault="00780071" w:rsidP="00780071">
      <w:pPr>
        <w:jc w:val="both"/>
        <w:rPr>
          <w:sz w:val="24"/>
          <w:szCs w:val="24"/>
        </w:rPr>
      </w:pPr>
    </w:p>
    <w:tbl>
      <w:tblPr>
        <w:tblW w:w="8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4"/>
        <w:gridCol w:w="3958"/>
      </w:tblGrid>
      <w:tr w:rsidR="00780071" w:rsidRPr="00D11B6F" w:rsidTr="00780071">
        <w:trPr>
          <w:trHeight w:val="3179"/>
        </w:trPr>
        <w:tc>
          <w:tcPr>
            <w:tcW w:w="4644" w:type="dxa"/>
          </w:tcPr>
          <w:p w:rsidR="00780071" w:rsidRPr="00D11B6F" w:rsidRDefault="00780071" w:rsidP="00C54092">
            <w:pPr>
              <w:rPr>
                <w:rFonts w:eastAsia="SimSun"/>
                <w:b/>
                <w:sz w:val="24"/>
                <w:szCs w:val="24"/>
              </w:rPr>
            </w:pPr>
            <w:r w:rsidRPr="00D11B6F">
              <w:rPr>
                <w:sz w:val="24"/>
                <w:szCs w:val="24"/>
              </w:rPr>
              <w:t xml:space="preserve"> </w:t>
            </w:r>
            <w:r w:rsidRPr="00D11B6F">
              <w:rPr>
                <w:rFonts w:eastAsia="SimSun"/>
                <w:b/>
                <w:sz w:val="24"/>
                <w:szCs w:val="24"/>
              </w:rPr>
              <w:t>Заказчик:</w:t>
            </w:r>
          </w:p>
          <w:p w:rsidR="00780071" w:rsidRPr="00D11B6F" w:rsidRDefault="00780071" w:rsidP="00C54092">
            <w:pPr>
              <w:rPr>
                <w:b/>
                <w:bCs/>
                <w:sz w:val="24"/>
                <w:szCs w:val="24"/>
              </w:rPr>
            </w:pPr>
            <w:r w:rsidRPr="00D11B6F">
              <w:rPr>
                <w:b/>
                <w:bCs/>
                <w:sz w:val="24"/>
                <w:szCs w:val="24"/>
              </w:rPr>
              <w:t xml:space="preserve">Муниципальное унитарное предприятие Верхнесалдинского муниципального округа </w:t>
            </w:r>
            <w:r w:rsidR="00CB53E4" w:rsidRPr="00D11B6F">
              <w:rPr>
                <w:b/>
                <w:bCs/>
                <w:sz w:val="24"/>
                <w:szCs w:val="24"/>
              </w:rPr>
              <w:t>«</w:t>
            </w:r>
            <w:r w:rsidRPr="00D11B6F">
              <w:rPr>
                <w:b/>
                <w:bCs/>
                <w:sz w:val="24"/>
                <w:szCs w:val="24"/>
              </w:rPr>
              <w:t>Верхнесалдинские коммунальные системы</w:t>
            </w:r>
            <w:r w:rsidR="00CB53E4" w:rsidRPr="00D11B6F">
              <w:rPr>
                <w:b/>
                <w:bCs/>
                <w:sz w:val="24"/>
                <w:szCs w:val="24"/>
              </w:rPr>
              <w:t>»</w:t>
            </w:r>
          </w:p>
          <w:p w:rsidR="00780071" w:rsidRPr="00D11B6F" w:rsidRDefault="00780071" w:rsidP="00C54092">
            <w:pPr>
              <w:jc w:val="both"/>
              <w:rPr>
                <w:rFonts w:eastAsia="SimSun"/>
                <w:sz w:val="24"/>
                <w:szCs w:val="24"/>
              </w:rPr>
            </w:pPr>
          </w:p>
          <w:p w:rsidR="00780071" w:rsidRPr="00D11B6F" w:rsidRDefault="00780071" w:rsidP="00C54092">
            <w:pPr>
              <w:spacing w:line="360" w:lineRule="auto"/>
              <w:jc w:val="both"/>
              <w:rPr>
                <w:rFonts w:eastAsia="Calibri"/>
                <w:sz w:val="24"/>
                <w:szCs w:val="24"/>
              </w:rPr>
            </w:pPr>
          </w:p>
          <w:p w:rsidR="00780071" w:rsidRPr="00D11B6F" w:rsidRDefault="00780071" w:rsidP="00C54092">
            <w:pPr>
              <w:spacing w:line="360" w:lineRule="auto"/>
              <w:jc w:val="both"/>
              <w:rPr>
                <w:rFonts w:eastAsia="Calibri"/>
                <w:sz w:val="24"/>
                <w:szCs w:val="24"/>
              </w:rPr>
            </w:pPr>
            <w:r w:rsidRPr="00D11B6F">
              <w:rPr>
                <w:rFonts w:eastAsia="Calibri"/>
                <w:sz w:val="24"/>
                <w:szCs w:val="24"/>
              </w:rPr>
              <w:t>________________________/</w:t>
            </w:r>
            <w:r w:rsidR="00CB53E4" w:rsidRPr="00D11B6F">
              <w:rPr>
                <w:rFonts w:eastAsia="Calibri"/>
                <w:sz w:val="24"/>
                <w:szCs w:val="24"/>
              </w:rPr>
              <w:t>________</w:t>
            </w:r>
            <w:r w:rsidRPr="00D11B6F">
              <w:rPr>
                <w:rFonts w:eastAsia="Calibri"/>
                <w:sz w:val="24"/>
                <w:szCs w:val="24"/>
              </w:rPr>
              <w:t>/</w:t>
            </w:r>
          </w:p>
          <w:p w:rsidR="00780071" w:rsidRPr="00D11B6F" w:rsidRDefault="00780071" w:rsidP="00C54092">
            <w:pPr>
              <w:jc w:val="both"/>
              <w:rPr>
                <w:rFonts w:eastAsia="SimSun"/>
                <w:b/>
                <w:sz w:val="24"/>
                <w:szCs w:val="24"/>
              </w:rPr>
            </w:pPr>
          </w:p>
          <w:p w:rsidR="00780071" w:rsidRPr="00D11B6F" w:rsidRDefault="00780071" w:rsidP="00C54092">
            <w:pPr>
              <w:tabs>
                <w:tab w:val="left" w:pos="720"/>
              </w:tabs>
              <w:suppressAutoHyphens/>
              <w:rPr>
                <w:rFonts w:eastAsia="Calibri"/>
                <w:sz w:val="24"/>
                <w:szCs w:val="24"/>
              </w:rPr>
            </w:pPr>
          </w:p>
        </w:tc>
        <w:tc>
          <w:tcPr>
            <w:tcW w:w="3958" w:type="dxa"/>
          </w:tcPr>
          <w:p w:rsidR="00780071" w:rsidRPr="00D11B6F" w:rsidRDefault="00780071" w:rsidP="00C54092">
            <w:pPr>
              <w:tabs>
                <w:tab w:val="left" w:pos="720"/>
              </w:tabs>
              <w:suppressAutoHyphens/>
              <w:rPr>
                <w:rFonts w:eastAsia="Calibri"/>
                <w:b/>
                <w:bCs/>
                <w:sz w:val="24"/>
                <w:szCs w:val="24"/>
              </w:rPr>
            </w:pPr>
            <w:r w:rsidRPr="00D11B6F">
              <w:rPr>
                <w:rFonts w:eastAsia="Calibri"/>
                <w:b/>
                <w:bCs/>
                <w:sz w:val="24"/>
                <w:szCs w:val="24"/>
              </w:rPr>
              <w:t>Поставщик:</w:t>
            </w:r>
          </w:p>
          <w:p w:rsidR="00780071" w:rsidRPr="00D11B6F" w:rsidRDefault="00780071" w:rsidP="00C54092">
            <w:pPr>
              <w:jc w:val="both"/>
              <w:rPr>
                <w:rFonts w:eastAsia="SimSun"/>
                <w:b/>
                <w:sz w:val="24"/>
                <w:szCs w:val="24"/>
              </w:rPr>
            </w:pPr>
          </w:p>
          <w:p w:rsidR="00780071" w:rsidRPr="00D11B6F" w:rsidRDefault="00780071" w:rsidP="00C54092">
            <w:pPr>
              <w:jc w:val="both"/>
              <w:rPr>
                <w:rFonts w:eastAsia="SimSun"/>
                <w:b/>
                <w:sz w:val="24"/>
                <w:szCs w:val="24"/>
              </w:rPr>
            </w:pPr>
          </w:p>
          <w:p w:rsidR="00780071" w:rsidRPr="00D11B6F" w:rsidRDefault="00780071" w:rsidP="00C54092">
            <w:pPr>
              <w:jc w:val="both"/>
              <w:rPr>
                <w:rFonts w:eastAsia="SimSun"/>
                <w:b/>
                <w:sz w:val="24"/>
                <w:szCs w:val="24"/>
              </w:rPr>
            </w:pPr>
          </w:p>
          <w:p w:rsidR="00780071" w:rsidRPr="00D11B6F" w:rsidRDefault="00780071" w:rsidP="00C54092">
            <w:pPr>
              <w:jc w:val="both"/>
              <w:rPr>
                <w:rFonts w:eastAsia="SimSun"/>
                <w:b/>
                <w:sz w:val="24"/>
                <w:szCs w:val="24"/>
              </w:rPr>
            </w:pPr>
          </w:p>
          <w:p w:rsidR="00780071" w:rsidRPr="00D11B6F" w:rsidRDefault="00780071" w:rsidP="00C54092">
            <w:pPr>
              <w:jc w:val="both"/>
              <w:rPr>
                <w:rFonts w:eastAsia="SimSun"/>
                <w:b/>
                <w:sz w:val="24"/>
                <w:szCs w:val="24"/>
              </w:rPr>
            </w:pPr>
          </w:p>
          <w:p w:rsidR="00780071" w:rsidRPr="00D11B6F" w:rsidRDefault="00780071" w:rsidP="00C54092">
            <w:pPr>
              <w:jc w:val="both"/>
              <w:rPr>
                <w:rFonts w:eastAsia="SimSun"/>
                <w:b/>
                <w:sz w:val="24"/>
                <w:szCs w:val="24"/>
              </w:rPr>
            </w:pPr>
          </w:p>
          <w:p w:rsidR="00780071" w:rsidRPr="00D11B6F" w:rsidRDefault="00780071" w:rsidP="00C54092">
            <w:pPr>
              <w:jc w:val="both"/>
              <w:rPr>
                <w:rFonts w:eastAsia="SimSun"/>
                <w:b/>
                <w:sz w:val="24"/>
                <w:szCs w:val="24"/>
              </w:rPr>
            </w:pPr>
          </w:p>
          <w:p w:rsidR="00780071" w:rsidRPr="00D11B6F" w:rsidRDefault="00780071" w:rsidP="00C54092">
            <w:pPr>
              <w:jc w:val="both"/>
              <w:rPr>
                <w:rFonts w:eastAsia="SimSun"/>
                <w:sz w:val="24"/>
                <w:szCs w:val="24"/>
              </w:rPr>
            </w:pPr>
            <w:r w:rsidRPr="00D11B6F">
              <w:rPr>
                <w:rFonts w:eastAsia="SimSun"/>
                <w:sz w:val="24"/>
                <w:szCs w:val="24"/>
              </w:rPr>
              <w:t xml:space="preserve">_____________________/ </w:t>
            </w:r>
            <w:r w:rsidR="00CB53E4" w:rsidRPr="00D11B6F">
              <w:rPr>
                <w:rFonts w:eastAsia="SimSun"/>
                <w:sz w:val="24"/>
                <w:szCs w:val="24"/>
              </w:rPr>
              <w:t>________</w:t>
            </w:r>
            <w:r w:rsidRPr="00D11B6F">
              <w:rPr>
                <w:rFonts w:eastAsia="SimSun"/>
                <w:sz w:val="24"/>
                <w:szCs w:val="24"/>
              </w:rPr>
              <w:t>/</w:t>
            </w:r>
          </w:p>
          <w:p w:rsidR="00780071" w:rsidRPr="00D11B6F" w:rsidRDefault="00780071" w:rsidP="00CB53E4">
            <w:pPr>
              <w:jc w:val="both"/>
              <w:rPr>
                <w:rFonts w:eastAsia="Calibri"/>
                <w:b/>
                <w:bCs/>
                <w:sz w:val="24"/>
                <w:szCs w:val="24"/>
              </w:rPr>
            </w:pPr>
          </w:p>
        </w:tc>
      </w:tr>
    </w:tbl>
    <w:p w:rsidR="00780071" w:rsidRPr="00D11B6F" w:rsidRDefault="00780071" w:rsidP="00780071">
      <w:pPr>
        <w:spacing w:line="100" w:lineRule="atLeast"/>
        <w:rPr>
          <w:sz w:val="24"/>
          <w:szCs w:val="24"/>
        </w:rPr>
      </w:pPr>
    </w:p>
    <w:p w:rsidR="00BB0FD0" w:rsidRPr="00D11B6F" w:rsidRDefault="00BB0FD0" w:rsidP="006B0518">
      <w:pPr>
        <w:tabs>
          <w:tab w:val="left" w:pos="284"/>
          <w:tab w:val="left" w:pos="1260"/>
        </w:tabs>
        <w:suppressAutoHyphens/>
        <w:ind w:right="140"/>
        <w:jc w:val="both"/>
        <w:rPr>
          <w:sz w:val="24"/>
          <w:szCs w:val="24"/>
        </w:rPr>
      </w:pPr>
    </w:p>
    <w:sectPr w:rsidR="00BB0FD0" w:rsidRPr="00D11B6F" w:rsidSect="00BB0F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42F8B"/>
    <w:multiLevelType w:val="multilevel"/>
    <w:tmpl w:val="B79C749C"/>
    <w:lvl w:ilvl="0">
      <w:start w:val="3"/>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333363EA"/>
    <w:multiLevelType w:val="multilevel"/>
    <w:tmpl w:val="A40CD89E"/>
    <w:lvl w:ilvl="0">
      <w:start w:val="1"/>
      <w:numFmt w:val="decimal"/>
      <w:lvlText w:val="%1."/>
      <w:lvlJc w:val="left"/>
      <w:pPr>
        <w:ind w:left="644" w:hanging="360"/>
      </w:pPr>
      <w:rPr>
        <w:rFonts w:cs="Times New Roman" w:hint="default"/>
      </w:rPr>
    </w:lvl>
    <w:lvl w:ilvl="1">
      <w:start w:val="1"/>
      <w:numFmt w:val="decimal"/>
      <w:isLgl/>
      <w:lvlText w:val="%1.%2."/>
      <w:lvlJc w:val="left"/>
      <w:pPr>
        <w:ind w:left="465" w:hanging="465"/>
      </w:pPr>
      <w:rPr>
        <w:rFonts w:ascii="Times New Roman" w:eastAsia="Times New Roman" w:hAnsi="Times New Roman" w:cs="Times New Roman"/>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E9C6E28"/>
    <w:multiLevelType w:val="hybridMultilevel"/>
    <w:tmpl w:val="2FAE7910"/>
    <w:lvl w:ilvl="0" w:tplc="BB1A4D7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B0518"/>
    <w:rsid w:val="000228ED"/>
    <w:rsid w:val="00125527"/>
    <w:rsid w:val="00180DC9"/>
    <w:rsid w:val="001C6D7C"/>
    <w:rsid w:val="001E4E64"/>
    <w:rsid w:val="00265E67"/>
    <w:rsid w:val="002B0F27"/>
    <w:rsid w:val="003932F0"/>
    <w:rsid w:val="004C2E25"/>
    <w:rsid w:val="00531920"/>
    <w:rsid w:val="005E62C4"/>
    <w:rsid w:val="005F7DA6"/>
    <w:rsid w:val="006B0518"/>
    <w:rsid w:val="00711479"/>
    <w:rsid w:val="00744F8C"/>
    <w:rsid w:val="00780071"/>
    <w:rsid w:val="007E7F86"/>
    <w:rsid w:val="00803C6C"/>
    <w:rsid w:val="008B5AD0"/>
    <w:rsid w:val="00977CF0"/>
    <w:rsid w:val="009E0B08"/>
    <w:rsid w:val="00A254D7"/>
    <w:rsid w:val="00A25FE0"/>
    <w:rsid w:val="00AE7158"/>
    <w:rsid w:val="00B01279"/>
    <w:rsid w:val="00B0679B"/>
    <w:rsid w:val="00B65976"/>
    <w:rsid w:val="00BB0FD0"/>
    <w:rsid w:val="00C110C8"/>
    <w:rsid w:val="00CB53E4"/>
    <w:rsid w:val="00D11B6F"/>
    <w:rsid w:val="00D53134"/>
    <w:rsid w:val="00E87E99"/>
    <w:rsid w:val="00F541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51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6B0518"/>
    <w:pPr>
      <w:spacing w:line="281" w:lineRule="exact"/>
      <w:ind w:firstLine="529"/>
      <w:jc w:val="both"/>
    </w:pPr>
    <w:rPr>
      <w:sz w:val="24"/>
      <w:szCs w:val="24"/>
    </w:rPr>
  </w:style>
  <w:style w:type="paragraph" w:styleId="a3">
    <w:name w:val="List Paragraph"/>
    <w:basedOn w:val="a"/>
    <w:qFormat/>
    <w:rsid w:val="006B0518"/>
    <w:pPr>
      <w:widowControl/>
      <w:autoSpaceDE/>
      <w:autoSpaceDN/>
      <w:adjustRightInd/>
      <w:spacing w:after="160" w:line="259" w:lineRule="auto"/>
      <w:ind w:left="720"/>
      <w:contextualSpacing/>
    </w:pPr>
    <w:rPr>
      <w:rFonts w:ascii="Calibri" w:eastAsia="Calibri" w:hAnsi="Calibri"/>
      <w:sz w:val="22"/>
      <w:szCs w:val="22"/>
      <w:lang w:eastAsia="en-US"/>
    </w:rPr>
  </w:style>
  <w:style w:type="character" w:customStyle="1" w:styleId="a4">
    <w:name w:val="Основной текст Знак"/>
    <w:aliases w:val="Основной текст Знак Знак Знак,body text Знак1,body text Знак Знак1,body text Знак Знак Знак,Заг1 Знак,contents Знак,Corps de texte Знак,bt Знак,body tesx Знак,t Знак,RFQ Text Знак,RFQ Знак,body text1 Знак,body text2 Знак,bt1 Знак"/>
    <w:rsid w:val="006B0518"/>
    <w:rPr>
      <w:rFonts w:ascii="Times New Roman" w:hAnsi="Times New Roman" w:cs="Times New Roman"/>
      <w:sz w:val="24"/>
      <w:szCs w:val="24"/>
    </w:rPr>
  </w:style>
  <w:style w:type="character" w:customStyle="1" w:styleId="NoSpacingChar">
    <w:name w:val="No Spacing Char"/>
    <w:link w:val="NoSpacing1"/>
    <w:rsid w:val="006B0518"/>
    <w:rPr>
      <w:lang w:eastAsia="ar-SA"/>
    </w:rPr>
  </w:style>
  <w:style w:type="character" w:customStyle="1" w:styleId="FontStyle120">
    <w:name w:val="Font Style120"/>
    <w:rsid w:val="006B0518"/>
    <w:rPr>
      <w:rFonts w:ascii="Times New Roman" w:hAnsi="Times New Roman" w:cs="Times New Roman" w:hint="default"/>
      <w:sz w:val="24"/>
      <w:szCs w:val="24"/>
    </w:rPr>
  </w:style>
  <w:style w:type="paragraph" w:customStyle="1" w:styleId="ConsPlusNormal">
    <w:name w:val="ConsPlusNormal"/>
    <w:rsid w:val="006B0518"/>
    <w:pPr>
      <w:widowControl w:val="0"/>
      <w:suppressAutoHyphens/>
      <w:spacing w:after="0" w:line="240" w:lineRule="auto"/>
    </w:pPr>
    <w:rPr>
      <w:rFonts w:ascii="Arial" w:eastAsia="Calibri" w:hAnsi="Arial" w:cs="Arial"/>
      <w:lang w:eastAsia="ar-SA"/>
    </w:rPr>
  </w:style>
  <w:style w:type="paragraph" w:customStyle="1" w:styleId="1">
    <w:name w:val="Абзац списка1"/>
    <w:basedOn w:val="a"/>
    <w:rsid w:val="006B0518"/>
    <w:pPr>
      <w:widowControl/>
      <w:tabs>
        <w:tab w:val="left" w:pos="284"/>
      </w:tabs>
      <w:suppressAutoHyphens/>
      <w:autoSpaceDE/>
      <w:autoSpaceDN/>
      <w:adjustRightInd/>
      <w:spacing w:after="200" w:line="276" w:lineRule="auto"/>
      <w:ind w:left="720"/>
    </w:pPr>
    <w:rPr>
      <w:rFonts w:ascii="Calibri" w:eastAsia="Calibri" w:hAnsi="Calibri" w:cs="Calibri"/>
      <w:color w:val="000000"/>
      <w:lang w:eastAsia="ar-SA"/>
    </w:rPr>
  </w:style>
  <w:style w:type="paragraph" w:customStyle="1" w:styleId="10">
    <w:name w:val="Без интервала1"/>
    <w:rsid w:val="006B0518"/>
    <w:pPr>
      <w:suppressAutoHyphens/>
      <w:spacing w:after="0" w:line="240" w:lineRule="auto"/>
    </w:pPr>
    <w:rPr>
      <w:rFonts w:ascii="Calibri" w:eastAsia="Calibri" w:hAnsi="Calibri" w:cs="Calibri"/>
      <w:lang w:eastAsia="ar-SA"/>
    </w:rPr>
  </w:style>
  <w:style w:type="paragraph" w:customStyle="1" w:styleId="NoSpacing1">
    <w:name w:val="No Spacing1"/>
    <w:link w:val="NoSpacingChar"/>
    <w:rsid w:val="006B0518"/>
    <w:pPr>
      <w:spacing w:after="0" w:line="240" w:lineRule="auto"/>
    </w:pPr>
    <w:rPr>
      <w:lang w:eastAsia="ar-SA"/>
    </w:rPr>
  </w:style>
  <w:style w:type="paragraph" w:styleId="a5">
    <w:name w:val="No Spacing"/>
    <w:uiPriority w:val="1"/>
    <w:qFormat/>
    <w:rsid w:val="006B0518"/>
    <w:pPr>
      <w:tabs>
        <w:tab w:val="left" w:pos="284"/>
      </w:tabs>
      <w:suppressAutoHyphens/>
      <w:spacing w:after="0" w:line="240" w:lineRule="auto"/>
    </w:pPr>
    <w:rPr>
      <w:rFonts w:ascii="Times New Roman" w:eastAsia="Times New Roman" w:hAnsi="Times New Roman" w:cs="Times New Roman"/>
      <w:color w:val="000000"/>
      <w:sz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4563</Words>
  <Characters>26013</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dc:description>DOC-MARKER-iSbNN11vmPd0yyH7fvwASg</dc:description>
  <cp:lastModifiedBy>Юлия</cp:lastModifiedBy>
  <cp:revision>7</cp:revision>
  <cp:lastPrinted>2025-06-10T11:00:00Z</cp:lastPrinted>
  <dcterms:created xsi:type="dcterms:W3CDTF">2026-07-01T06:54:00Z</dcterms:created>
  <dcterms:modified xsi:type="dcterms:W3CDTF">2026-07-07T10:18:00Z</dcterms:modified>
</cp:coreProperties>
</file>